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07809F" w14:textId="77777777" w:rsidR="00E2558E" w:rsidRPr="00E2558E" w:rsidRDefault="00E2558E" w:rsidP="00E2558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  <w:iCs/>
          <w:sz w:val="22"/>
          <w:szCs w:val="22"/>
        </w:rPr>
      </w:pPr>
      <w:r w:rsidRPr="00E2558E">
        <w:rPr>
          <w:rFonts w:ascii="Arial" w:hAnsi="Arial" w:cs="Arial"/>
          <w:sz w:val="22"/>
          <w:szCs w:val="22"/>
        </w:rPr>
        <w:t>El oferente deberá cumplir con los siguientes requisitos</w:t>
      </w:r>
      <w:r w:rsidRPr="00E2558E">
        <w:rPr>
          <w:rFonts w:ascii="Arial" w:hAnsi="Arial" w:cs="Arial"/>
          <w:bCs/>
          <w:iCs/>
          <w:sz w:val="22"/>
          <w:szCs w:val="22"/>
        </w:rPr>
        <w:t xml:space="preserve"> requeridos en la ejecución del contrato.</w:t>
      </w:r>
    </w:p>
    <w:p w14:paraId="66DE12A0" w14:textId="77777777" w:rsidR="00E2558E" w:rsidRDefault="00E2558E" w:rsidP="00E2558E">
      <w:pPr>
        <w:jc w:val="both"/>
        <w:rPr>
          <w:rFonts w:ascii="Arial" w:hAnsi="Arial" w:cs="Arial"/>
          <w:color w:val="000000"/>
          <w:sz w:val="22"/>
          <w:szCs w:val="22"/>
          <w:lang w:val="es-CO"/>
        </w:rPr>
      </w:pPr>
    </w:p>
    <w:tbl>
      <w:tblPr>
        <w:tblW w:w="6799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36"/>
        <w:gridCol w:w="3353"/>
        <w:gridCol w:w="1310"/>
      </w:tblGrid>
      <w:tr w:rsidR="00447F18" w:rsidRPr="00E52D81" w14:paraId="1E248276" w14:textId="77777777" w:rsidTr="000E5AE4">
        <w:trPr>
          <w:trHeight w:val="300"/>
          <w:jc w:val="center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D6D2C" w14:textId="77777777" w:rsidR="00447F18" w:rsidRPr="00E52D81" w:rsidRDefault="00447F18" w:rsidP="008D785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E52D8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SEDE JUDICIAL</w:t>
            </w:r>
          </w:p>
        </w:tc>
        <w:tc>
          <w:tcPr>
            <w:tcW w:w="3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22427" w14:textId="77777777" w:rsidR="00447F18" w:rsidRPr="00E52D81" w:rsidRDefault="00447F18" w:rsidP="008D785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E52D8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TIPO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DE </w:t>
            </w:r>
            <w:r w:rsidRPr="00E52D8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1A6B1" w14:textId="77777777" w:rsidR="00447F18" w:rsidRPr="00E52D81" w:rsidRDefault="00447F18" w:rsidP="008D785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E52D8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CANTIDAD</w:t>
            </w:r>
          </w:p>
        </w:tc>
      </w:tr>
      <w:tr w:rsidR="00447F18" w:rsidRPr="00E52D81" w14:paraId="1C923DB5" w14:textId="77777777" w:rsidTr="00527F87">
        <w:trPr>
          <w:trHeight w:val="1523"/>
          <w:jc w:val="center"/>
        </w:trPr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D9825" w14:textId="77777777" w:rsidR="00447F18" w:rsidRPr="00E52D81" w:rsidRDefault="00447F18" w:rsidP="00527F87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0F2EF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Arauca PALACIO DE JUSTICIA 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B2B4E3" w14:textId="77777777" w:rsidR="00447F18" w:rsidRPr="00E52D81" w:rsidRDefault="00447F18" w:rsidP="008D785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2D81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SERVICIO DE VIGIA DE LA SALUD: encargados de que se diligencie el formato, de entregar los elementos de protección,  verificar el uso de tapabocas, para el ingreso a las sedes, orientarán sobre las obligaciones de cuidado y las reglas de permanencia en las sedes de la Rama Judicial. 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21C3D" w14:textId="77777777" w:rsidR="00447F18" w:rsidRPr="00E52D81" w:rsidRDefault="00447F18" w:rsidP="008D78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</w:tr>
      <w:tr w:rsidR="00447F18" w:rsidRPr="00E52D81" w14:paraId="51CBDABE" w14:textId="77777777" w:rsidTr="00527F87">
        <w:trPr>
          <w:trHeight w:val="1537"/>
          <w:jc w:val="center"/>
        </w:trPr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611A9" w14:textId="77777777" w:rsidR="00447F18" w:rsidRPr="00E52D81" w:rsidRDefault="00447F18" w:rsidP="00527F87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0F2EF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Arauca CESPA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F0501E" w14:textId="77777777" w:rsidR="00447F18" w:rsidRPr="00E52D81" w:rsidRDefault="00447F18" w:rsidP="008D785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2D81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SERVICIO DE VIGIA DE LA SALUD: encargados de que se diligencie el formato, de entregar los elementos de protección,  verificar el uso de tapabocas, para el ingreso a las sedes, orientarán sobre las obligaciones de cuidado y las reglas de permanencia en las sedes de la Rama Judicial. 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E72EE" w14:textId="77777777" w:rsidR="00447F18" w:rsidRPr="00E52D81" w:rsidRDefault="00447F18" w:rsidP="008D78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2D81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</w:tr>
      <w:tr w:rsidR="00447F18" w:rsidRPr="00E52D81" w14:paraId="5AD74354" w14:textId="77777777" w:rsidTr="00527F87">
        <w:trPr>
          <w:trHeight w:val="1468"/>
          <w:jc w:val="center"/>
        </w:trPr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39367" w14:textId="77777777" w:rsidR="00447F18" w:rsidRPr="00E52D81" w:rsidRDefault="00447F18" w:rsidP="00527F87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0F2EF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Arauca SPA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8A8ADD" w14:textId="77777777" w:rsidR="00447F18" w:rsidRPr="00E52D81" w:rsidRDefault="00447F18" w:rsidP="008D785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2D81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SERVICIO DE VIGIA DE LA SALUD: encargados de que se diligencie el formato, de entregar los elementos de protección,  verificar el uso de tapabocas, para el ingreso a las sedes, orientarán sobre las obligaciones de cuidado y las reglas de permanencia en las sedes de la Rama Judicial. 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E462E" w14:textId="77777777" w:rsidR="00447F18" w:rsidRPr="00E52D81" w:rsidRDefault="00447F18" w:rsidP="008D78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2D81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</w:tr>
      <w:tr w:rsidR="00447F18" w:rsidRPr="00E52D81" w14:paraId="4C0C28FC" w14:textId="77777777" w:rsidTr="000E5AE4">
        <w:trPr>
          <w:trHeight w:val="1417"/>
          <w:jc w:val="center"/>
        </w:trPr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EC795" w14:textId="77777777" w:rsidR="00447F18" w:rsidRPr="00E52D81" w:rsidRDefault="00447F18" w:rsidP="008D785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0F2EF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Palacio de justicia (Tribunal Administrativo, Tribunal Superior, Consejo y Dirección Seccional, Juzgados Penales, Civiles, de Familia, de Ejecución Penas y Medidas) CUCUTA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7B5F57" w14:textId="77777777" w:rsidR="00447F18" w:rsidRPr="00E52D81" w:rsidRDefault="00447F18" w:rsidP="008D785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2D81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SERVICIO DE VIGIA DE LA SALUD: encargados de que se diligencie el formato, de entregar los elementos de protección,  verificar el uso de tapabocas, para el ingreso a las sedes, orientarán sobre las obligaciones de cuidado y las reglas de permanencia en las sedes de la Rama Judicial. 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57FFE" w14:textId="77777777" w:rsidR="00447F18" w:rsidRPr="00E52D81" w:rsidRDefault="00F840D8" w:rsidP="008D78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3</w:t>
            </w:r>
          </w:p>
        </w:tc>
      </w:tr>
      <w:tr w:rsidR="00447F18" w:rsidRPr="00E52D81" w14:paraId="1E96F3D8" w14:textId="77777777" w:rsidTr="000E5AE4">
        <w:trPr>
          <w:trHeight w:val="1353"/>
          <w:jc w:val="center"/>
        </w:trPr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D332D" w14:textId="77777777" w:rsidR="00447F18" w:rsidRPr="00E52D81" w:rsidRDefault="00447F18" w:rsidP="008D785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0F2EF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Edificio Temis (Jurisdicción de Tierras) CUCUTA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F100D8" w14:textId="77777777" w:rsidR="00447F18" w:rsidRPr="00E52D81" w:rsidRDefault="00447F18" w:rsidP="008D785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2D81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SERVICIO DE VIGIA DE LA SALUD: encargados de que se diligencie el formato, de entregar los elementos de protección,  verificar el uso de tapabocas, para el ingreso a las sedes, orientarán sobre las obligaciones de cuidado y las reglas de permanencia en las sedes de la Rama Judicial. 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A1A7D" w14:textId="77777777" w:rsidR="00447F18" w:rsidRPr="00E52D81" w:rsidRDefault="00447F18" w:rsidP="008D78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2D81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</w:tr>
      <w:tr w:rsidR="00447F18" w:rsidRPr="00E52D81" w14:paraId="30D21574" w14:textId="77777777" w:rsidTr="000E5AE4">
        <w:trPr>
          <w:trHeight w:val="1432"/>
          <w:jc w:val="center"/>
        </w:trPr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5756B" w14:textId="77777777" w:rsidR="00447F18" w:rsidRPr="00E52D81" w:rsidRDefault="00447F18" w:rsidP="008D785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0F2EF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Palacio Nacional (Juzgados Laborales) CUCUTA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465C70" w14:textId="77777777" w:rsidR="00447F18" w:rsidRPr="00E52D81" w:rsidRDefault="00447F18" w:rsidP="008D785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2D81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SERVICIO DE VIGIA DE LA SALUD: encargados de que se diligencie el formato, de entregar los elementos de protección,  verificar el uso de tapabocas, para el ingreso a las sedes, orientarán sobre las obligaciones de cuidado y las reglas de permanencia en las sedes de la Rama Judicial. 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53B56" w14:textId="77777777" w:rsidR="00447F18" w:rsidRPr="00E52D81" w:rsidRDefault="00447F18" w:rsidP="008D78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2D81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</w:tr>
      <w:tr w:rsidR="00447F18" w:rsidRPr="00E52D81" w14:paraId="3F08AD68" w14:textId="77777777" w:rsidTr="000E5AE4">
        <w:trPr>
          <w:trHeight w:val="1367"/>
          <w:jc w:val="center"/>
        </w:trPr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DDA5C" w14:textId="77777777" w:rsidR="00447F18" w:rsidRPr="00E52D81" w:rsidRDefault="00447F18" w:rsidP="008D785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0F2EF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Inmueble Adolescencia CESPA CUCUTA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FEBF63" w14:textId="77777777" w:rsidR="00447F18" w:rsidRPr="00E52D81" w:rsidRDefault="00447F18" w:rsidP="008D785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2D81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SERVICIO DE VIGIA DE LA SALUD: encargados de que se diligencie el formato, de entregar los elementos de protección,  verificar el uso de tapabocas, para el ingreso a las sedes, orientarán sobre las obligaciones de cuidado y las reglas de permanencia en las sedes de la Rama Judicial. 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0E2C6" w14:textId="77777777" w:rsidR="00447F18" w:rsidRPr="00E52D81" w:rsidRDefault="00447F18" w:rsidP="008D78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2D81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</w:tr>
      <w:tr w:rsidR="00447F18" w:rsidRPr="00E52D81" w14:paraId="18201EB1" w14:textId="77777777" w:rsidTr="000E5AE4">
        <w:trPr>
          <w:trHeight w:val="1445"/>
          <w:jc w:val="center"/>
        </w:trPr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142B3" w14:textId="77777777" w:rsidR="00447F18" w:rsidRPr="00E52D81" w:rsidRDefault="00447F18" w:rsidP="008D785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0F2EF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lastRenderedPageBreak/>
              <w:t>Edificio Banco de Bogotá (Juzgados Administrativos) CUCUTA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98B7A7" w14:textId="77777777" w:rsidR="00447F18" w:rsidRPr="00E52D81" w:rsidRDefault="00447F18" w:rsidP="008D785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2D81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SERVICIO DE VIGIA DE LA SALUD: encargados de que se diligencie el formato, de entregar los elementos de protección,  verificar el uso de tapabocas, para el ingreso a las sedes, orientarán sobre las obligaciones de cuidado y las reglas de permanencia en las sedes de la Rama Judicial. 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A475B" w14:textId="77777777" w:rsidR="00447F18" w:rsidRPr="00E52D81" w:rsidRDefault="00447F18" w:rsidP="008D78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2D81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</w:tr>
      <w:tr w:rsidR="00447F18" w:rsidRPr="00E52D81" w14:paraId="20ABAE78" w14:textId="77777777" w:rsidTr="000E5AE4">
        <w:trPr>
          <w:trHeight w:val="1468"/>
          <w:jc w:val="center"/>
        </w:trPr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61B5C" w14:textId="77777777" w:rsidR="00447F18" w:rsidRPr="00E52D81" w:rsidRDefault="00447F18" w:rsidP="008D785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0F2EF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Sedes donde funcionan los juzgados PATIOS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944E98" w14:textId="77777777" w:rsidR="00447F18" w:rsidRDefault="00447F18" w:rsidP="008D785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2D81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SERVICIO DE VIGIA DE LA SALUD: encargados de que se diligencie el formato, de entregar los elementos de protección,  verificar el uso de tapabocas, para el ingreso a las sedes, orientarán sobre las obligaciones de cuidado y las reglas de permanencia en las sedes de la Rama Judicial.  </w:t>
            </w:r>
          </w:p>
          <w:p w14:paraId="7B980391" w14:textId="77777777" w:rsidR="00447F18" w:rsidRPr="00E52D81" w:rsidRDefault="00447F18" w:rsidP="008D785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DD687" w14:textId="77777777" w:rsidR="00447F18" w:rsidRPr="00E52D81" w:rsidRDefault="00F840D8" w:rsidP="008D78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</w:tr>
      <w:tr w:rsidR="00447F18" w:rsidRPr="00E52D81" w14:paraId="7F0B8D97" w14:textId="77777777" w:rsidTr="000E5AE4">
        <w:trPr>
          <w:trHeight w:val="1467"/>
          <w:jc w:val="center"/>
        </w:trPr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0F89F" w14:textId="77777777" w:rsidR="00447F18" w:rsidRPr="00E52D81" w:rsidRDefault="00447F18" w:rsidP="008D785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0F2EF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Sedes donde funcionan los juzgados OCAÑA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5EF375" w14:textId="77777777" w:rsidR="00447F18" w:rsidRDefault="00447F18" w:rsidP="008D785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2D81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SERVICIO DE VIGIA DE LA SALUD: encargados de que se diligencie el formato, de entregar los elementos de protección,  verificar el uso de tapabocas, para el ingreso a las sedes, orientarán sobre las obligaciones de cuidado y las reglas de permanencia en las sedes de la Rama Judicial.  </w:t>
            </w:r>
          </w:p>
          <w:p w14:paraId="5BAEA78B" w14:textId="77777777" w:rsidR="00447F18" w:rsidRPr="00E52D81" w:rsidRDefault="00447F18" w:rsidP="008D785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E69BE" w14:textId="77777777" w:rsidR="00447F18" w:rsidRPr="00E52D81" w:rsidRDefault="00F840D8" w:rsidP="008D78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</w:tr>
      <w:tr w:rsidR="00447F18" w:rsidRPr="00E52D81" w14:paraId="6E546D5C" w14:textId="77777777" w:rsidTr="000E5AE4">
        <w:trPr>
          <w:trHeight w:val="1351"/>
          <w:jc w:val="center"/>
        </w:trPr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3C573" w14:textId="77777777" w:rsidR="00447F18" w:rsidRPr="00E52D81" w:rsidRDefault="00447F18" w:rsidP="008D785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0F2EF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Palacio de justicia PAMPLONA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FAC6B0" w14:textId="77777777" w:rsidR="00447F18" w:rsidRDefault="00447F18" w:rsidP="008D785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2D81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SERVICIO DE VIGIA DE LA SALUD: encargados de que se diligencie el formato, de entregar los elementos de protección,  verificar el uso de tapabocas, para el ingreso a las sedes, orientarán sobre las obligaciones de cuidado y las reglas de permanencia en las sedes de la Rama Judicial.  </w:t>
            </w:r>
          </w:p>
          <w:p w14:paraId="2AA515CC" w14:textId="77777777" w:rsidR="00447F18" w:rsidRPr="00E52D81" w:rsidRDefault="00447F18" w:rsidP="008D785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1EE01" w14:textId="77777777" w:rsidR="00447F18" w:rsidRPr="00E52D81" w:rsidRDefault="00447F18" w:rsidP="008D78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2D81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</w:tr>
      <w:tr w:rsidR="00447F18" w:rsidRPr="00E52D81" w14:paraId="3490BC30" w14:textId="77777777" w:rsidTr="000E5AE4">
        <w:trPr>
          <w:trHeight w:val="1354"/>
          <w:jc w:val="center"/>
        </w:trPr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449D3" w14:textId="77777777" w:rsidR="00447F18" w:rsidRPr="00E52D81" w:rsidRDefault="00447F18" w:rsidP="008D785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0F2EF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Sedes donde funcionan los juzgados VILLA DEL ROSARIO 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C0F09B" w14:textId="77777777" w:rsidR="00447F18" w:rsidRDefault="00447F18" w:rsidP="008D785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2D81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SERVICIO DE VIGIA DE LA SALUD: encargados de que se diligencie el formato, de entregar los elementos de protección,  verificar el uso de tapabocas, para el ingreso a las sedes, orientarán sobre las obligaciones de cuidado y las reglas de permanencia en las sedes de la Rama Judicial.  </w:t>
            </w:r>
          </w:p>
          <w:p w14:paraId="51DB32B0" w14:textId="77777777" w:rsidR="00447F18" w:rsidRPr="00E52D81" w:rsidRDefault="00447F18" w:rsidP="008D7856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4759C" w14:textId="77777777" w:rsidR="00447F18" w:rsidRPr="00E52D81" w:rsidRDefault="00447F18" w:rsidP="008D78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2D81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</w:tr>
      <w:tr w:rsidR="00447F18" w:rsidRPr="00E52D81" w14:paraId="3E270EFC" w14:textId="77777777" w:rsidTr="000E5AE4">
        <w:trPr>
          <w:trHeight w:val="315"/>
          <w:jc w:val="center"/>
        </w:trPr>
        <w:tc>
          <w:tcPr>
            <w:tcW w:w="5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904119" w14:textId="77777777" w:rsidR="00447F18" w:rsidRPr="00E52D81" w:rsidRDefault="00447F18" w:rsidP="008D785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E52D8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TOTAL DE SERVICIOS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E36BF" w14:textId="77777777" w:rsidR="00447F18" w:rsidRPr="00E52D81" w:rsidRDefault="00447F18" w:rsidP="008D785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E52D8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1</w:t>
            </w:r>
            <w:r w:rsidR="00F840D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4</w:t>
            </w:r>
          </w:p>
        </w:tc>
      </w:tr>
    </w:tbl>
    <w:p w14:paraId="7B76ABF7" w14:textId="77777777" w:rsidR="00F840D8" w:rsidRDefault="00F840D8" w:rsidP="00E2558E">
      <w:pPr>
        <w:jc w:val="both"/>
        <w:rPr>
          <w:rFonts w:ascii="Arial" w:hAnsi="Arial" w:cs="Arial"/>
          <w:color w:val="000000"/>
          <w:sz w:val="22"/>
          <w:szCs w:val="22"/>
          <w:lang w:val="es-CO"/>
        </w:rPr>
      </w:pPr>
    </w:p>
    <w:p w14:paraId="12B01B71" w14:textId="77777777" w:rsidR="00F840D8" w:rsidRDefault="00F840D8" w:rsidP="00E2558E">
      <w:pPr>
        <w:jc w:val="both"/>
        <w:rPr>
          <w:rFonts w:ascii="Arial" w:hAnsi="Arial" w:cs="Arial"/>
          <w:color w:val="000000"/>
          <w:sz w:val="22"/>
          <w:szCs w:val="22"/>
          <w:lang w:val="es-CO"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69"/>
        <w:gridCol w:w="6031"/>
        <w:gridCol w:w="1105"/>
        <w:gridCol w:w="1023"/>
      </w:tblGrid>
      <w:tr w:rsidR="00F840D8" w14:paraId="33BCF055" w14:textId="77777777" w:rsidTr="00144956">
        <w:trPr>
          <w:jc w:val="center"/>
        </w:trPr>
        <w:tc>
          <w:tcPr>
            <w:tcW w:w="8828" w:type="dxa"/>
            <w:gridSpan w:val="4"/>
            <w:vAlign w:val="center"/>
          </w:tcPr>
          <w:p w14:paraId="09198982" w14:textId="77777777" w:rsidR="00F840D8" w:rsidRPr="00311E91" w:rsidRDefault="00F840D8" w:rsidP="00144956">
            <w:pPr>
              <w:jc w:val="both"/>
              <w:rPr>
                <w:rFonts w:ascii="Arial" w:hAnsi="Arial" w:cs="Arial"/>
                <w:b/>
                <w:bCs/>
                <w:lang w:eastAsia="es-CO"/>
              </w:rPr>
            </w:pPr>
            <w:r w:rsidRPr="00311E91">
              <w:rPr>
                <w:rFonts w:ascii="Arial" w:hAnsi="Arial" w:cs="Arial"/>
                <w:b/>
                <w:bCs/>
                <w:lang w:eastAsia="es-CO"/>
              </w:rPr>
              <w:t>Especificaciones técnicas esenciales</w:t>
            </w:r>
            <w:r>
              <w:rPr>
                <w:rFonts w:ascii="Arial" w:hAnsi="Arial" w:cs="Arial"/>
                <w:b/>
                <w:bCs/>
                <w:lang w:eastAsia="es-CO"/>
              </w:rPr>
              <w:t xml:space="preserve"> del Vigía de salud</w:t>
            </w:r>
          </w:p>
        </w:tc>
      </w:tr>
      <w:tr w:rsidR="00F840D8" w14:paraId="249FFFDC" w14:textId="77777777" w:rsidTr="00144956">
        <w:trPr>
          <w:tblHeader/>
          <w:jc w:val="center"/>
        </w:trPr>
        <w:tc>
          <w:tcPr>
            <w:tcW w:w="669" w:type="dxa"/>
            <w:vAlign w:val="center"/>
          </w:tcPr>
          <w:p w14:paraId="725CB7E1" w14:textId="77777777" w:rsidR="00F840D8" w:rsidRPr="00AD3041" w:rsidRDefault="00F840D8" w:rsidP="0014495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Í</w:t>
            </w:r>
            <w:r w:rsidRPr="00AD3041">
              <w:rPr>
                <w:rFonts w:ascii="Arial" w:hAnsi="Arial" w:cs="Arial"/>
                <w:b/>
                <w:bCs/>
              </w:rPr>
              <w:t>tem</w:t>
            </w:r>
          </w:p>
        </w:tc>
        <w:tc>
          <w:tcPr>
            <w:tcW w:w="6031" w:type="dxa"/>
            <w:vAlign w:val="center"/>
          </w:tcPr>
          <w:p w14:paraId="6A072C1F" w14:textId="77777777" w:rsidR="00F840D8" w:rsidRPr="00AD3041" w:rsidRDefault="00F840D8" w:rsidP="00144956">
            <w:pPr>
              <w:jc w:val="center"/>
              <w:rPr>
                <w:rFonts w:ascii="Arial" w:hAnsi="Arial" w:cs="Arial"/>
                <w:b/>
                <w:bCs/>
              </w:rPr>
            </w:pPr>
            <w:r w:rsidRPr="00AD3041">
              <w:rPr>
                <w:rFonts w:ascii="Arial" w:hAnsi="Arial" w:cs="Arial"/>
                <w:b/>
                <w:bCs/>
              </w:rPr>
              <w:t>Descripción</w:t>
            </w:r>
          </w:p>
        </w:tc>
        <w:tc>
          <w:tcPr>
            <w:tcW w:w="1105" w:type="dxa"/>
            <w:vAlign w:val="center"/>
          </w:tcPr>
          <w:p w14:paraId="303484FE" w14:textId="77777777" w:rsidR="00F840D8" w:rsidRPr="00AD3041" w:rsidRDefault="00F840D8" w:rsidP="00144956">
            <w:pPr>
              <w:jc w:val="center"/>
              <w:rPr>
                <w:rFonts w:ascii="Arial" w:hAnsi="Arial" w:cs="Arial"/>
                <w:b/>
                <w:bCs/>
              </w:rPr>
            </w:pPr>
            <w:r w:rsidRPr="00AD3041">
              <w:rPr>
                <w:rFonts w:ascii="Arial" w:hAnsi="Arial" w:cs="Arial"/>
                <w:b/>
                <w:bCs/>
              </w:rPr>
              <w:t>Cumple</w:t>
            </w:r>
          </w:p>
        </w:tc>
        <w:tc>
          <w:tcPr>
            <w:tcW w:w="1023" w:type="dxa"/>
            <w:vAlign w:val="center"/>
          </w:tcPr>
          <w:p w14:paraId="69DED50B" w14:textId="77777777" w:rsidR="00F840D8" w:rsidRPr="00AD3041" w:rsidRDefault="00F840D8" w:rsidP="00144956">
            <w:pPr>
              <w:jc w:val="center"/>
              <w:rPr>
                <w:rFonts w:ascii="Arial" w:hAnsi="Arial" w:cs="Arial"/>
                <w:b/>
                <w:bCs/>
              </w:rPr>
            </w:pPr>
            <w:r w:rsidRPr="00AD3041">
              <w:rPr>
                <w:rFonts w:ascii="Arial" w:hAnsi="Arial" w:cs="Arial"/>
                <w:b/>
                <w:bCs/>
              </w:rPr>
              <w:t>No Cumple</w:t>
            </w:r>
          </w:p>
        </w:tc>
      </w:tr>
      <w:tr w:rsidR="00F840D8" w14:paraId="25E6D603" w14:textId="77777777" w:rsidTr="00144956">
        <w:trPr>
          <w:jc w:val="center"/>
        </w:trPr>
        <w:tc>
          <w:tcPr>
            <w:tcW w:w="669" w:type="dxa"/>
          </w:tcPr>
          <w:p w14:paraId="29274DE0" w14:textId="77777777" w:rsidR="00F840D8" w:rsidRPr="00311E91" w:rsidRDefault="00F840D8" w:rsidP="0014495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11E91">
              <w:rPr>
                <w:rFonts w:ascii="Arial" w:hAnsi="Arial" w:cs="Arial"/>
                <w:sz w:val="18"/>
                <w:szCs w:val="18"/>
              </w:rPr>
              <w:t>1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6031" w:type="dxa"/>
          </w:tcPr>
          <w:p w14:paraId="63E351A1" w14:textId="77777777" w:rsidR="00F840D8" w:rsidRPr="00311E91" w:rsidRDefault="00F840D8" w:rsidP="0014495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11E91">
              <w:rPr>
                <w:rFonts w:ascii="Arial" w:hAnsi="Arial" w:cs="Arial"/>
                <w:sz w:val="18"/>
                <w:szCs w:val="18"/>
              </w:rPr>
              <w:t>Realizará actividades de prevención para evitar la propagación y activar el protocolo de aislamiento ante un caso probable de COVID-19 en las sedes del Nivel Central de la Rama Judicial en Bogotá D.C.</w:t>
            </w:r>
          </w:p>
          <w:p w14:paraId="22BF83BA" w14:textId="77777777" w:rsidR="00F840D8" w:rsidRPr="00311E91" w:rsidRDefault="00F840D8" w:rsidP="0014495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82D422D" w14:textId="77777777" w:rsidR="00F840D8" w:rsidRPr="00311E91" w:rsidRDefault="00F840D8" w:rsidP="00144956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11E91">
              <w:rPr>
                <w:rFonts w:ascii="Arial" w:hAnsi="Arial" w:cs="Arial"/>
                <w:b/>
                <w:bCs/>
                <w:sz w:val="18"/>
                <w:szCs w:val="18"/>
              </w:rPr>
              <w:t>FUNCIONES:</w:t>
            </w:r>
          </w:p>
          <w:p w14:paraId="6B507663" w14:textId="77777777" w:rsidR="00F840D8" w:rsidRDefault="00F840D8" w:rsidP="00F840D8">
            <w:pPr>
              <w:pStyle w:val="Prrafodelista"/>
              <w:numPr>
                <w:ilvl w:val="0"/>
                <w:numId w:val="26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9232F">
              <w:rPr>
                <w:rFonts w:ascii="Arial" w:hAnsi="Arial" w:cs="Arial"/>
                <w:sz w:val="18"/>
                <w:szCs w:val="18"/>
              </w:rPr>
              <w:t>Velar porque a las entradas y al interior de las sedes no se formen aglomeraciones de personas y se cumpla el distanciamiento social de dos (2) metros entre personas.</w:t>
            </w:r>
          </w:p>
          <w:p w14:paraId="45C94F33" w14:textId="77777777" w:rsidR="00F840D8" w:rsidRDefault="00F840D8" w:rsidP="00F840D8">
            <w:pPr>
              <w:pStyle w:val="Prrafodelista"/>
              <w:numPr>
                <w:ilvl w:val="0"/>
                <w:numId w:val="26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Activar el protocolo de aislamiento ante caso probable.</w:t>
            </w:r>
          </w:p>
          <w:p w14:paraId="591B43E1" w14:textId="77777777" w:rsidR="00F840D8" w:rsidRDefault="00F840D8" w:rsidP="00F840D8">
            <w:pPr>
              <w:pStyle w:val="Prrafodelista"/>
              <w:numPr>
                <w:ilvl w:val="0"/>
                <w:numId w:val="26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9232F">
              <w:rPr>
                <w:rFonts w:ascii="Arial" w:hAnsi="Arial" w:cs="Arial"/>
                <w:sz w:val="18"/>
                <w:szCs w:val="18"/>
              </w:rPr>
              <w:t>Entregar elementos de protección personal (EPP) a los servidores judiciales que ingresen a las sedes.</w:t>
            </w:r>
          </w:p>
          <w:p w14:paraId="0607E55C" w14:textId="77777777" w:rsidR="00F840D8" w:rsidRDefault="00F840D8" w:rsidP="00F840D8">
            <w:pPr>
              <w:pStyle w:val="Prrafodelista"/>
              <w:numPr>
                <w:ilvl w:val="0"/>
                <w:numId w:val="26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9232F">
              <w:rPr>
                <w:rFonts w:ascii="Arial" w:hAnsi="Arial" w:cs="Arial"/>
                <w:sz w:val="18"/>
                <w:szCs w:val="18"/>
              </w:rPr>
              <w:t>Orientar sobre las obligaciones de cuidado y las reglas de permanencia en las sedes.</w:t>
            </w:r>
          </w:p>
          <w:p w14:paraId="77F6ACFF" w14:textId="77777777" w:rsidR="00F840D8" w:rsidRPr="00F9232F" w:rsidRDefault="00F840D8" w:rsidP="00F840D8">
            <w:pPr>
              <w:pStyle w:val="Prrafodelista"/>
              <w:numPr>
                <w:ilvl w:val="0"/>
                <w:numId w:val="26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9232F">
              <w:rPr>
                <w:rFonts w:ascii="Arial" w:hAnsi="Arial" w:cs="Arial"/>
                <w:sz w:val="18"/>
                <w:szCs w:val="18"/>
              </w:rPr>
              <w:lastRenderedPageBreak/>
              <w:t>Verificar cumplimiento de reglas de ingreso y permanencia</w:t>
            </w:r>
          </w:p>
          <w:p w14:paraId="4D57A3C7" w14:textId="77777777" w:rsidR="00F840D8" w:rsidRDefault="00F840D8" w:rsidP="00F840D8">
            <w:pPr>
              <w:pStyle w:val="Prrafodelista"/>
              <w:numPr>
                <w:ilvl w:val="0"/>
                <w:numId w:val="26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9232F">
              <w:rPr>
                <w:rFonts w:ascii="Arial" w:hAnsi="Arial" w:cs="Arial"/>
                <w:sz w:val="18"/>
                <w:szCs w:val="18"/>
              </w:rPr>
              <w:t>Verificar el correcto uso de tapabocas por parte de las personas que ingresen y permanezcan en las sedes.</w:t>
            </w:r>
          </w:p>
          <w:p w14:paraId="3632EDEC" w14:textId="77777777" w:rsidR="00F840D8" w:rsidRDefault="00F840D8" w:rsidP="00F840D8">
            <w:pPr>
              <w:pStyle w:val="Prrafodelista"/>
              <w:numPr>
                <w:ilvl w:val="0"/>
                <w:numId w:val="26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9232F">
              <w:rPr>
                <w:rFonts w:ascii="Arial" w:hAnsi="Arial" w:cs="Arial"/>
                <w:sz w:val="18"/>
                <w:szCs w:val="18"/>
              </w:rPr>
              <w:t>Rendir informe diario correspondiente sobre los hallazgos de cada jornada.</w:t>
            </w:r>
          </w:p>
          <w:p w14:paraId="5ADE4E66" w14:textId="77777777" w:rsidR="00F840D8" w:rsidRPr="00535F93" w:rsidRDefault="00F840D8" w:rsidP="00F840D8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5F93">
              <w:rPr>
                <w:rFonts w:ascii="Arial" w:hAnsi="Arial" w:cs="Arial"/>
                <w:sz w:val="18"/>
                <w:szCs w:val="18"/>
              </w:rPr>
              <w:t>Informar de manera inmediata a la Coordinación del SG-SST de la Dirección Seccional de Administración Judicial, sobre los casos sospechosos, probables y positivos de COVID-19.</w:t>
            </w:r>
          </w:p>
          <w:p w14:paraId="1D728CD4" w14:textId="77777777" w:rsidR="00F840D8" w:rsidRPr="006868F0" w:rsidRDefault="00F840D8" w:rsidP="00F840D8">
            <w:pPr>
              <w:pStyle w:val="Prrafodelista"/>
              <w:numPr>
                <w:ilvl w:val="0"/>
                <w:numId w:val="26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5F93">
              <w:rPr>
                <w:rFonts w:ascii="Arial" w:hAnsi="Arial" w:cs="Arial"/>
                <w:sz w:val="18"/>
                <w:szCs w:val="18"/>
              </w:rPr>
              <w:t>Acatar las instrucciones y recomendaciones</w:t>
            </w:r>
            <w:r w:rsidRPr="00F9232F">
              <w:rPr>
                <w:rFonts w:ascii="Arial" w:hAnsi="Arial" w:cs="Arial"/>
                <w:sz w:val="18"/>
                <w:szCs w:val="18"/>
              </w:rPr>
              <w:t xml:space="preserve"> dadas por el supervisor del contrato y por la Coordinación del SG-SST del Nivel Central.</w:t>
            </w:r>
          </w:p>
        </w:tc>
        <w:tc>
          <w:tcPr>
            <w:tcW w:w="1105" w:type="dxa"/>
          </w:tcPr>
          <w:p w14:paraId="4E915876" w14:textId="77777777" w:rsidR="00F840D8" w:rsidRDefault="00F840D8" w:rsidP="0014495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023" w:type="dxa"/>
          </w:tcPr>
          <w:p w14:paraId="38FB9097" w14:textId="77777777" w:rsidR="00F840D8" w:rsidRDefault="00F840D8" w:rsidP="00144956">
            <w:pPr>
              <w:jc w:val="both"/>
              <w:rPr>
                <w:rFonts w:ascii="Arial" w:hAnsi="Arial" w:cs="Arial"/>
              </w:rPr>
            </w:pPr>
          </w:p>
        </w:tc>
      </w:tr>
      <w:tr w:rsidR="00F840D8" w14:paraId="23C4CAF4" w14:textId="77777777" w:rsidTr="00144956">
        <w:trPr>
          <w:jc w:val="center"/>
        </w:trPr>
        <w:tc>
          <w:tcPr>
            <w:tcW w:w="669" w:type="dxa"/>
          </w:tcPr>
          <w:p w14:paraId="23ACECCF" w14:textId="77777777" w:rsidR="00F840D8" w:rsidRPr="00311E91" w:rsidRDefault="00F840D8" w:rsidP="0014495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11E91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6031" w:type="dxa"/>
          </w:tcPr>
          <w:p w14:paraId="3C05921F" w14:textId="77777777" w:rsidR="00F840D8" w:rsidRPr="00311E91" w:rsidRDefault="00F840D8" w:rsidP="0014495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11E91">
              <w:rPr>
                <w:rFonts w:ascii="Arial" w:hAnsi="Arial" w:cs="Arial"/>
                <w:b/>
                <w:bCs/>
                <w:sz w:val="18"/>
                <w:szCs w:val="18"/>
              </w:rPr>
              <w:t>REQUISITO MINIMOS DE FORMACIÓN ACADEMICA</w:t>
            </w:r>
            <w:r w:rsidRPr="00311E91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3CC38FB2" w14:textId="3D758CE6" w:rsidR="00F840D8" w:rsidRPr="00311E91" w:rsidRDefault="00DC4594" w:rsidP="0014495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F840D8" w:rsidRPr="00311E91">
              <w:rPr>
                <w:rFonts w:ascii="Arial" w:hAnsi="Arial" w:cs="Arial"/>
                <w:sz w:val="18"/>
                <w:szCs w:val="18"/>
              </w:rPr>
              <w:t xml:space="preserve">uxiliar de enfermería o en atención </w:t>
            </w:r>
            <w:proofErr w:type="spellStart"/>
            <w:r w:rsidR="00F840D8" w:rsidRPr="00311E91">
              <w:rPr>
                <w:rFonts w:ascii="Arial" w:hAnsi="Arial" w:cs="Arial"/>
                <w:sz w:val="18"/>
                <w:szCs w:val="18"/>
              </w:rPr>
              <w:t>prehospitalaria</w:t>
            </w:r>
            <w:proofErr w:type="spellEnd"/>
            <w:r w:rsidR="00F840D8" w:rsidRPr="00311E91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  <w:tc>
          <w:tcPr>
            <w:tcW w:w="1105" w:type="dxa"/>
          </w:tcPr>
          <w:p w14:paraId="356C70BD" w14:textId="77777777" w:rsidR="00F840D8" w:rsidRDefault="00F840D8" w:rsidP="0014495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023" w:type="dxa"/>
          </w:tcPr>
          <w:p w14:paraId="1C2DCAAB" w14:textId="77777777" w:rsidR="00F840D8" w:rsidRDefault="00F840D8" w:rsidP="00144956">
            <w:pPr>
              <w:jc w:val="both"/>
              <w:rPr>
                <w:rFonts w:ascii="Arial" w:hAnsi="Arial" w:cs="Arial"/>
              </w:rPr>
            </w:pPr>
          </w:p>
        </w:tc>
      </w:tr>
      <w:tr w:rsidR="00F840D8" w14:paraId="482C0035" w14:textId="77777777" w:rsidTr="00144956">
        <w:trPr>
          <w:jc w:val="center"/>
        </w:trPr>
        <w:tc>
          <w:tcPr>
            <w:tcW w:w="669" w:type="dxa"/>
          </w:tcPr>
          <w:p w14:paraId="4FAABB65" w14:textId="77777777" w:rsidR="00F840D8" w:rsidRPr="00311E91" w:rsidRDefault="00F840D8" w:rsidP="0014495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11E91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6031" w:type="dxa"/>
          </w:tcPr>
          <w:p w14:paraId="63E3F9D7" w14:textId="77777777" w:rsidR="00F840D8" w:rsidRPr="00311E91" w:rsidRDefault="00F840D8" w:rsidP="00144956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11E91">
              <w:rPr>
                <w:rFonts w:ascii="Arial" w:hAnsi="Arial" w:cs="Arial"/>
                <w:b/>
                <w:bCs/>
                <w:sz w:val="18"/>
                <w:szCs w:val="18"/>
              </w:rPr>
              <w:t>REQUISITOS DE EXPERIENCIA:</w:t>
            </w:r>
          </w:p>
          <w:p w14:paraId="3BF49961" w14:textId="77777777" w:rsidR="00F840D8" w:rsidRPr="00311E91" w:rsidRDefault="00F840D8" w:rsidP="0014495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11E91">
              <w:rPr>
                <w:rFonts w:ascii="Arial" w:hAnsi="Arial" w:cs="Arial"/>
                <w:sz w:val="18"/>
                <w:szCs w:val="18"/>
              </w:rPr>
              <w:t>Sin experiencia relacionada.</w:t>
            </w:r>
          </w:p>
        </w:tc>
        <w:tc>
          <w:tcPr>
            <w:tcW w:w="1105" w:type="dxa"/>
          </w:tcPr>
          <w:p w14:paraId="31ACE3C6" w14:textId="77777777" w:rsidR="00F840D8" w:rsidRDefault="00F840D8" w:rsidP="0014495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023" w:type="dxa"/>
          </w:tcPr>
          <w:p w14:paraId="50AAEBFC" w14:textId="77777777" w:rsidR="00F840D8" w:rsidRDefault="00F840D8" w:rsidP="00144956">
            <w:pPr>
              <w:jc w:val="both"/>
              <w:rPr>
                <w:rFonts w:ascii="Arial" w:hAnsi="Arial" w:cs="Arial"/>
              </w:rPr>
            </w:pPr>
          </w:p>
        </w:tc>
      </w:tr>
      <w:tr w:rsidR="00F840D8" w14:paraId="359AB563" w14:textId="77777777" w:rsidTr="00144956">
        <w:trPr>
          <w:jc w:val="center"/>
        </w:trPr>
        <w:tc>
          <w:tcPr>
            <w:tcW w:w="669" w:type="dxa"/>
          </w:tcPr>
          <w:p w14:paraId="5B10CD0A" w14:textId="77777777" w:rsidR="00F840D8" w:rsidRPr="00311E91" w:rsidRDefault="00F840D8" w:rsidP="0014495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11E91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6031" w:type="dxa"/>
          </w:tcPr>
          <w:p w14:paraId="2E96E608" w14:textId="77777777" w:rsidR="00F840D8" w:rsidRPr="00311E91" w:rsidRDefault="00F840D8" w:rsidP="00144956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11E91">
              <w:rPr>
                <w:rFonts w:ascii="Arial" w:hAnsi="Arial" w:cs="Arial"/>
                <w:b/>
                <w:bCs/>
                <w:sz w:val="18"/>
                <w:szCs w:val="18"/>
              </w:rPr>
              <w:t>DISPONIBILIDAD:</w:t>
            </w:r>
          </w:p>
          <w:p w14:paraId="6E037BDF" w14:textId="32A28E66" w:rsidR="00F840D8" w:rsidRPr="00311E91" w:rsidRDefault="00F840D8" w:rsidP="0014495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11E91">
              <w:rPr>
                <w:rFonts w:ascii="Arial" w:hAnsi="Arial" w:cs="Arial"/>
                <w:sz w:val="18"/>
                <w:szCs w:val="18"/>
              </w:rPr>
              <w:t xml:space="preserve">El personal deberá estar disponible para el servicio de lunes a viernes de </w:t>
            </w:r>
            <w:r w:rsidR="00ED65D1">
              <w:rPr>
                <w:rFonts w:ascii="Arial" w:hAnsi="Arial" w:cs="Arial"/>
                <w:sz w:val="18"/>
                <w:szCs w:val="18"/>
              </w:rPr>
              <w:t>7</w:t>
            </w:r>
            <w:r w:rsidRPr="00311E91">
              <w:rPr>
                <w:rFonts w:ascii="Arial" w:hAnsi="Arial" w:cs="Arial"/>
                <w:sz w:val="18"/>
                <w:szCs w:val="18"/>
              </w:rPr>
              <w:t>:00 a.m. a 6:00 p.m.</w:t>
            </w:r>
          </w:p>
          <w:p w14:paraId="16B41858" w14:textId="77777777" w:rsidR="00F840D8" w:rsidRPr="00311E91" w:rsidRDefault="00F840D8" w:rsidP="0014495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11E91">
              <w:rPr>
                <w:rFonts w:ascii="Arial" w:hAnsi="Arial" w:cs="Arial"/>
                <w:sz w:val="18"/>
                <w:szCs w:val="18"/>
              </w:rPr>
              <w:t>En jornada laboral de 8 horas.</w:t>
            </w:r>
          </w:p>
        </w:tc>
        <w:tc>
          <w:tcPr>
            <w:tcW w:w="1105" w:type="dxa"/>
          </w:tcPr>
          <w:p w14:paraId="1616A50A" w14:textId="77777777" w:rsidR="00F840D8" w:rsidRDefault="00F840D8" w:rsidP="0014495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023" w:type="dxa"/>
          </w:tcPr>
          <w:p w14:paraId="7DC62587" w14:textId="77777777" w:rsidR="00F840D8" w:rsidRDefault="00F840D8" w:rsidP="00144956">
            <w:pPr>
              <w:jc w:val="both"/>
              <w:rPr>
                <w:rFonts w:ascii="Arial" w:hAnsi="Arial" w:cs="Arial"/>
              </w:rPr>
            </w:pPr>
          </w:p>
        </w:tc>
      </w:tr>
      <w:tr w:rsidR="00F840D8" w14:paraId="25557376" w14:textId="77777777" w:rsidTr="00144956">
        <w:trPr>
          <w:trHeight w:val="524"/>
          <w:jc w:val="center"/>
        </w:trPr>
        <w:tc>
          <w:tcPr>
            <w:tcW w:w="8828" w:type="dxa"/>
            <w:gridSpan w:val="4"/>
          </w:tcPr>
          <w:p w14:paraId="0B2D6EDC" w14:textId="77777777" w:rsidR="00F840D8" w:rsidRPr="004B3589" w:rsidRDefault="00F840D8" w:rsidP="00144956">
            <w:pPr>
              <w:rPr>
                <w:rFonts w:ascii="Arial" w:hAnsi="Arial" w:cs="Arial"/>
                <w:b/>
                <w:bCs/>
                <w:lang w:eastAsia="es-CO"/>
              </w:rPr>
            </w:pPr>
            <w:r>
              <w:rPr>
                <w:rFonts w:ascii="Arial" w:hAnsi="Arial" w:cs="Arial"/>
                <w:b/>
                <w:bCs/>
                <w:lang w:eastAsia="es-CO"/>
              </w:rPr>
              <w:t>La prestación del servicio de</w:t>
            </w:r>
            <w:r w:rsidRPr="004B3589">
              <w:rPr>
                <w:rFonts w:ascii="Arial" w:hAnsi="Arial" w:cs="Arial"/>
                <w:b/>
                <w:bCs/>
                <w:lang w:eastAsia="es-CO"/>
              </w:rPr>
              <w:t xml:space="preserve"> </w:t>
            </w:r>
            <w:r>
              <w:rPr>
                <w:rFonts w:ascii="Arial" w:hAnsi="Arial" w:cs="Arial"/>
                <w:b/>
                <w:bCs/>
                <w:lang w:eastAsia="es-CO"/>
              </w:rPr>
              <w:t>vigías de salud también incluye los siguientes requisitos</w:t>
            </w:r>
            <w:r w:rsidRPr="004B3589">
              <w:rPr>
                <w:rFonts w:ascii="Arial" w:hAnsi="Arial" w:cs="Arial"/>
                <w:b/>
                <w:bCs/>
                <w:lang w:eastAsia="es-CO"/>
              </w:rPr>
              <w:t>:</w:t>
            </w:r>
          </w:p>
          <w:p w14:paraId="6902A3DE" w14:textId="77777777" w:rsidR="00F840D8" w:rsidRDefault="00F840D8" w:rsidP="00144956">
            <w:pPr>
              <w:jc w:val="both"/>
              <w:rPr>
                <w:rFonts w:ascii="Arial" w:hAnsi="Arial" w:cs="Arial"/>
              </w:rPr>
            </w:pPr>
          </w:p>
        </w:tc>
      </w:tr>
      <w:tr w:rsidR="00F840D8" w14:paraId="0FE2704F" w14:textId="77777777" w:rsidTr="00144956">
        <w:trPr>
          <w:jc w:val="center"/>
        </w:trPr>
        <w:tc>
          <w:tcPr>
            <w:tcW w:w="669" w:type="dxa"/>
            <w:vAlign w:val="center"/>
          </w:tcPr>
          <w:p w14:paraId="5A3B3A5A" w14:textId="77777777" w:rsidR="00F840D8" w:rsidRDefault="00F840D8" w:rsidP="00527F8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</w:rPr>
              <w:t>Í</w:t>
            </w:r>
            <w:r w:rsidRPr="00AD3041">
              <w:rPr>
                <w:rFonts w:ascii="Arial" w:hAnsi="Arial" w:cs="Arial"/>
                <w:b/>
                <w:bCs/>
              </w:rPr>
              <w:t>tem</w:t>
            </w:r>
          </w:p>
        </w:tc>
        <w:tc>
          <w:tcPr>
            <w:tcW w:w="6031" w:type="dxa"/>
            <w:vAlign w:val="center"/>
          </w:tcPr>
          <w:p w14:paraId="2D3A6949" w14:textId="77777777" w:rsidR="00F840D8" w:rsidRPr="00B04C77" w:rsidRDefault="00F840D8" w:rsidP="00527F87">
            <w:pPr>
              <w:jc w:val="center"/>
              <w:rPr>
                <w:rFonts w:ascii="Arial" w:hAnsi="Arial" w:cs="Arial"/>
                <w:lang w:eastAsia="es-CO"/>
              </w:rPr>
            </w:pPr>
            <w:r w:rsidRPr="00AD3041">
              <w:rPr>
                <w:rFonts w:ascii="Arial" w:hAnsi="Arial" w:cs="Arial"/>
                <w:b/>
                <w:bCs/>
              </w:rPr>
              <w:t>Descripción</w:t>
            </w:r>
          </w:p>
        </w:tc>
        <w:tc>
          <w:tcPr>
            <w:tcW w:w="1105" w:type="dxa"/>
            <w:vAlign w:val="center"/>
          </w:tcPr>
          <w:p w14:paraId="34E5E026" w14:textId="77777777" w:rsidR="00F840D8" w:rsidRDefault="00F840D8" w:rsidP="00527F87">
            <w:pPr>
              <w:jc w:val="center"/>
              <w:rPr>
                <w:rFonts w:ascii="Arial" w:hAnsi="Arial" w:cs="Arial"/>
              </w:rPr>
            </w:pPr>
            <w:r w:rsidRPr="00AD3041">
              <w:rPr>
                <w:rFonts w:ascii="Arial" w:hAnsi="Arial" w:cs="Arial"/>
                <w:b/>
                <w:bCs/>
              </w:rPr>
              <w:t>Cumple</w:t>
            </w:r>
          </w:p>
        </w:tc>
        <w:tc>
          <w:tcPr>
            <w:tcW w:w="1023" w:type="dxa"/>
            <w:vAlign w:val="center"/>
          </w:tcPr>
          <w:p w14:paraId="71D4E858" w14:textId="77777777" w:rsidR="00F840D8" w:rsidRDefault="00F840D8" w:rsidP="00527F87">
            <w:pPr>
              <w:jc w:val="center"/>
              <w:rPr>
                <w:rFonts w:ascii="Arial" w:hAnsi="Arial" w:cs="Arial"/>
              </w:rPr>
            </w:pPr>
            <w:r w:rsidRPr="00AD3041">
              <w:rPr>
                <w:rFonts w:ascii="Arial" w:hAnsi="Arial" w:cs="Arial"/>
                <w:b/>
                <w:bCs/>
              </w:rPr>
              <w:t>No Cumple</w:t>
            </w:r>
          </w:p>
        </w:tc>
      </w:tr>
      <w:tr w:rsidR="00F840D8" w14:paraId="740A9714" w14:textId="77777777" w:rsidTr="00144956">
        <w:trPr>
          <w:jc w:val="center"/>
        </w:trPr>
        <w:tc>
          <w:tcPr>
            <w:tcW w:w="669" w:type="dxa"/>
          </w:tcPr>
          <w:p w14:paraId="7CFB2F62" w14:textId="77777777" w:rsidR="00F840D8" w:rsidRPr="00311E91" w:rsidRDefault="00F840D8" w:rsidP="0014495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6031" w:type="dxa"/>
            <w:vAlign w:val="center"/>
          </w:tcPr>
          <w:p w14:paraId="4B55B4A4" w14:textId="77777777" w:rsidR="00F840D8" w:rsidRPr="00D14D2B" w:rsidRDefault="00F840D8" w:rsidP="0014495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Guardar confidencialidad respecto de la información y/o datos de los servidores judiciales, la cual será de uso exclusivo del Sistema de Gestión de Seguridad y Salud en el Trabajo del nivel central de la Rama Judicial</w:t>
            </w:r>
            <w:r w:rsidRPr="00B04C77">
              <w:rPr>
                <w:rFonts w:ascii="Arial" w:hAnsi="Arial" w:cs="Arial"/>
                <w:lang w:eastAsia="es-CO"/>
              </w:rPr>
              <w:t>.</w:t>
            </w:r>
          </w:p>
        </w:tc>
        <w:tc>
          <w:tcPr>
            <w:tcW w:w="1105" w:type="dxa"/>
          </w:tcPr>
          <w:p w14:paraId="31FFE31A" w14:textId="77777777" w:rsidR="00F840D8" w:rsidRDefault="00F840D8" w:rsidP="0014495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023" w:type="dxa"/>
          </w:tcPr>
          <w:p w14:paraId="40B82906" w14:textId="77777777" w:rsidR="00F840D8" w:rsidRDefault="00F840D8" w:rsidP="00144956">
            <w:pPr>
              <w:jc w:val="both"/>
              <w:rPr>
                <w:rFonts w:ascii="Arial" w:hAnsi="Arial" w:cs="Arial"/>
              </w:rPr>
            </w:pPr>
          </w:p>
        </w:tc>
      </w:tr>
      <w:tr w:rsidR="00F840D8" w14:paraId="13E3A7B6" w14:textId="77777777" w:rsidTr="00144956">
        <w:trPr>
          <w:jc w:val="center"/>
        </w:trPr>
        <w:tc>
          <w:tcPr>
            <w:tcW w:w="669" w:type="dxa"/>
          </w:tcPr>
          <w:p w14:paraId="71769901" w14:textId="4B9AB5AA" w:rsidR="00F840D8" w:rsidRDefault="00DC4594" w:rsidP="0014495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  <w:r w:rsidR="00F840D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6031" w:type="dxa"/>
          </w:tcPr>
          <w:p w14:paraId="6DD89E31" w14:textId="77777777" w:rsidR="00F840D8" w:rsidRPr="00652CC0" w:rsidRDefault="00F840D8" w:rsidP="00144956">
            <w:pPr>
              <w:autoSpaceDE w:val="0"/>
              <w:autoSpaceDN w:val="0"/>
              <w:adjustRightInd w:val="0"/>
              <w:jc w:val="both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Afiliar y realizar los aportes al Sistema General de Seguridad Social del personal que asigne para la prestación del servicio ante las entidades correspondientes.</w:t>
            </w:r>
          </w:p>
        </w:tc>
        <w:tc>
          <w:tcPr>
            <w:tcW w:w="1105" w:type="dxa"/>
          </w:tcPr>
          <w:p w14:paraId="2A39AE1F" w14:textId="77777777" w:rsidR="00F840D8" w:rsidRDefault="00F840D8" w:rsidP="0014495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023" w:type="dxa"/>
          </w:tcPr>
          <w:p w14:paraId="01D99988" w14:textId="77777777" w:rsidR="00F840D8" w:rsidRDefault="00F840D8" w:rsidP="00144956">
            <w:pPr>
              <w:jc w:val="both"/>
              <w:rPr>
                <w:rFonts w:ascii="Arial" w:hAnsi="Arial" w:cs="Arial"/>
              </w:rPr>
            </w:pPr>
          </w:p>
        </w:tc>
      </w:tr>
      <w:tr w:rsidR="00F840D8" w14:paraId="126CCD32" w14:textId="77777777" w:rsidTr="00144956">
        <w:trPr>
          <w:jc w:val="center"/>
        </w:trPr>
        <w:tc>
          <w:tcPr>
            <w:tcW w:w="669" w:type="dxa"/>
          </w:tcPr>
          <w:p w14:paraId="1FA5B887" w14:textId="4A102582" w:rsidR="00F840D8" w:rsidRDefault="00DC4594" w:rsidP="0014495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  <w:r w:rsidR="00F840D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6031" w:type="dxa"/>
          </w:tcPr>
          <w:p w14:paraId="33A4E17E" w14:textId="77777777" w:rsidR="00F840D8" w:rsidRPr="00D14D2B" w:rsidRDefault="00F840D8" w:rsidP="00144956">
            <w:pPr>
              <w:autoSpaceDE w:val="0"/>
              <w:autoSpaceDN w:val="0"/>
              <w:adjustRightInd w:val="0"/>
              <w:jc w:val="both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Designar a una persona responsable de la gestión del contrato que coordine eficazmente su ejecución al interior de su entidad, a fin de brindar una mejor atención y prestación del servicio al Consejo Superior de la Judicatura y resolver oportunamente cualquier dificultad que se presente.</w:t>
            </w:r>
          </w:p>
        </w:tc>
        <w:tc>
          <w:tcPr>
            <w:tcW w:w="1105" w:type="dxa"/>
          </w:tcPr>
          <w:p w14:paraId="576B7F6E" w14:textId="77777777" w:rsidR="00F840D8" w:rsidRDefault="00F840D8" w:rsidP="0014495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023" w:type="dxa"/>
          </w:tcPr>
          <w:p w14:paraId="520484F0" w14:textId="77777777" w:rsidR="00F840D8" w:rsidRDefault="00F840D8" w:rsidP="00144956">
            <w:pPr>
              <w:jc w:val="both"/>
              <w:rPr>
                <w:rFonts w:ascii="Arial" w:hAnsi="Arial" w:cs="Arial"/>
              </w:rPr>
            </w:pPr>
          </w:p>
        </w:tc>
      </w:tr>
      <w:tr w:rsidR="00F840D8" w14:paraId="2E98D112" w14:textId="77777777" w:rsidTr="00144956">
        <w:trPr>
          <w:jc w:val="center"/>
        </w:trPr>
        <w:tc>
          <w:tcPr>
            <w:tcW w:w="669" w:type="dxa"/>
          </w:tcPr>
          <w:p w14:paraId="7308C11E" w14:textId="71083939" w:rsidR="00F840D8" w:rsidRDefault="00DC4594" w:rsidP="0014495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  <w:r w:rsidR="00F840D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6031" w:type="dxa"/>
          </w:tcPr>
          <w:p w14:paraId="31E58074" w14:textId="77777777" w:rsidR="00F840D8" w:rsidRPr="004D04F3" w:rsidRDefault="00F840D8" w:rsidP="0014495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MT" w:hAnsi="ArialMT" w:cs="ArialMT"/>
              </w:rPr>
              <w:t xml:space="preserve">Suministrar los EPP definidos por la Entidad para que cada </w:t>
            </w:r>
            <w:r>
              <w:rPr>
                <w:rFonts w:ascii="Arial" w:hAnsi="Arial" w:cs="Arial"/>
              </w:rPr>
              <w:t>técnico auxiliar</w:t>
            </w:r>
            <w:r>
              <w:rPr>
                <w:rFonts w:ascii="ArialMT" w:hAnsi="ArialMT" w:cs="ArialMT"/>
              </w:rPr>
              <w:t xml:space="preserve"> lo porte </w:t>
            </w:r>
            <w:r>
              <w:rPr>
                <w:rFonts w:ascii="Arial" w:hAnsi="Arial" w:cs="Arial"/>
              </w:rPr>
              <w:t>mientras se encuentre al interior de las sedes judiciales y tenga contacto con los servidores judiciales, contratistas y usuarios de la justicia.</w:t>
            </w:r>
          </w:p>
        </w:tc>
        <w:tc>
          <w:tcPr>
            <w:tcW w:w="1105" w:type="dxa"/>
          </w:tcPr>
          <w:p w14:paraId="4C7DB2FD" w14:textId="77777777" w:rsidR="00F840D8" w:rsidRDefault="00F840D8" w:rsidP="0014495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023" w:type="dxa"/>
          </w:tcPr>
          <w:p w14:paraId="0D486D61" w14:textId="77777777" w:rsidR="00F840D8" w:rsidRDefault="00F840D8" w:rsidP="00144956">
            <w:pPr>
              <w:jc w:val="both"/>
              <w:rPr>
                <w:rFonts w:ascii="Arial" w:hAnsi="Arial" w:cs="Arial"/>
              </w:rPr>
            </w:pPr>
          </w:p>
        </w:tc>
      </w:tr>
      <w:tr w:rsidR="00F840D8" w14:paraId="6E69FF39" w14:textId="77777777" w:rsidTr="00144956">
        <w:trPr>
          <w:jc w:val="center"/>
        </w:trPr>
        <w:tc>
          <w:tcPr>
            <w:tcW w:w="669" w:type="dxa"/>
          </w:tcPr>
          <w:p w14:paraId="3799672C" w14:textId="572DDE95" w:rsidR="00F840D8" w:rsidRDefault="00DC4594" w:rsidP="0014495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  <w:r w:rsidR="00F840D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6031" w:type="dxa"/>
          </w:tcPr>
          <w:p w14:paraId="1317CF57" w14:textId="77777777" w:rsidR="00F840D8" w:rsidRDefault="00F840D8" w:rsidP="00144956">
            <w:pPr>
              <w:autoSpaceDE w:val="0"/>
              <w:autoSpaceDN w:val="0"/>
              <w:adjustRightInd w:val="0"/>
              <w:jc w:val="both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Suministrar el uniforme y el carné que identifique a cada técnico auxiliar “Vigías de salud” como pertenecientes al área de la salud.</w:t>
            </w:r>
          </w:p>
        </w:tc>
        <w:tc>
          <w:tcPr>
            <w:tcW w:w="1105" w:type="dxa"/>
          </w:tcPr>
          <w:p w14:paraId="1379F39B" w14:textId="77777777" w:rsidR="00F840D8" w:rsidRDefault="00F840D8" w:rsidP="0014495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023" w:type="dxa"/>
          </w:tcPr>
          <w:p w14:paraId="48834139" w14:textId="77777777" w:rsidR="00F840D8" w:rsidRDefault="00F840D8" w:rsidP="00144956">
            <w:pPr>
              <w:jc w:val="both"/>
              <w:rPr>
                <w:rFonts w:ascii="Arial" w:hAnsi="Arial" w:cs="Arial"/>
              </w:rPr>
            </w:pPr>
          </w:p>
        </w:tc>
      </w:tr>
      <w:tr w:rsidR="00F840D8" w14:paraId="68EA9CC9" w14:textId="77777777" w:rsidTr="00144956">
        <w:trPr>
          <w:jc w:val="center"/>
        </w:trPr>
        <w:tc>
          <w:tcPr>
            <w:tcW w:w="669" w:type="dxa"/>
          </w:tcPr>
          <w:p w14:paraId="1594D1B4" w14:textId="22A4965A" w:rsidR="00F840D8" w:rsidRDefault="00F840D8" w:rsidP="0014495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DC4594">
              <w:rPr>
                <w:rFonts w:ascii="Arial" w:hAnsi="Arial" w:cs="Arial"/>
                <w:sz w:val="18"/>
                <w:szCs w:val="18"/>
              </w:rPr>
              <w:t>0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6031" w:type="dxa"/>
          </w:tcPr>
          <w:p w14:paraId="093DAB8E" w14:textId="77777777" w:rsidR="00F840D8" w:rsidRPr="005378CD" w:rsidRDefault="00F840D8" w:rsidP="0014495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Reemplazar de manera inmediata al técnico auxiliar de enfermería en caso de ausencia, de forma tal que no quede ningún punto de ingreso a las sedes judiciales y/o administrativas objeto del presente contrato sin cobertura.</w:t>
            </w:r>
          </w:p>
        </w:tc>
        <w:tc>
          <w:tcPr>
            <w:tcW w:w="1105" w:type="dxa"/>
          </w:tcPr>
          <w:p w14:paraId="1DEB0CCD" w14:textId="77777777" w:rsidR="00F840D8" w:rsidRDefault="00F840D8" w:rsidP="0014495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023" w:type="dxa"/>
          </w:tcPr>
          <w:p w14:paraId="5D56E060" w14:textId="77777777" w:rsidR="00F840D8" w:rsidRDefault="00F840D8" w:rsidP="00144956">
            <w:pPr>
              <w:jc w:val="both"/>
              <w:rPr>
                <w:rFonts w:ascii="Arial" w:hAnsi="Arial" w:cs="Arial"/>
              </w:rPr>
            </w:pPr>
          </w:p>
        </w:tc>
      </w:tr>
      <w:tr w:rsidR="00F840D8" w14:paraId="1C7A9FE7" w14:textId="77777777" w:rsidTr="00144956">
        <w:trPr>
          <w:jc w:val="center"/>
        </w:trPr>
        <w:tc>
          <w:tcPr>
            <w:tcW w:w="669" w:type="dxa"/>
          </w:tcPr>
          <w:p w14:paraId="0B8DCA07" w14:textId="7A9132E8" w:rsidR="00F840D8" w:rsidRDefault="00F840D8" w:rsidP="0014495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DC4594">
              <w:rPr>
                <w:rFonts w:ascii="Arial" w:hAnsi="Arial" w:cs="Arial"/>
                <w:sz w:val="18"/>
                <w:szCs w:val="18"/>
              </w:rPr>
              <w:t>1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6031" w:type="dxa"/>
          </w:tcPr>
          <w:p w14:paraId="598C1D72" w14:textId="77777777" w:rsidR="00F840D8" w:rsidRPr="00535F93" w:rsidRDefault="00F840D8" w:rsidP="0014495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5F93">
              <w:rPr>
                <w:rFonts w:ascii="Arial" w:hAnsi="Arial" w:cs="Arial"/>
              </w:rPr>
              <w:t>Elaborar y presentar informe mensual al supervisor del contrato y/o al Coordinador de Seguridad y Salud en el Trabajo de la Dirección Seccional de Administración Judicial, de las actividades realizadas por el personal contratado, donde se evidencien como mínimo los siguientes aspectos:</w:t>
            </w:r>
          </w:p>
          <w:p w14:paraId="6F529360" w14:textId="77777777" w:rsidR="00F840D8" w:rsidRPr="00535F93" w:rsidRDefault="00F840D8" w:rsidP="00F840D8">
            <w:pPr>
              <w:pStyle w:val="Prrafodelista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35F93">
              <w:rPr>
                <w:rFonts w:ascii="Arial" w:hAnsi="Arial" w:cs="Arial"/>
                <w:sz w:val="20"/>
                <w:szCs w:val="20"/>
              </w:rPr>
              <w:t xml:space="preserve">Ejecución de las actividades planteadas. </w:t>
            </w:r>
          </w:p>
          <w:p w14:paraId="4DECB878" w14:textId="77777777" w:rsidR="00F840D8" w:rsidRPr="00535F93" w:rsidRDefault="00F840D8" w:rsidP="00F840D8">
            <w:pPr>
              <w:pStyle w:val="Prrafodelista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35F93">
              <w:rPr>
                <w:rFonts w:ascii="Arial" w:hAnsi="Arial" w:cs="Arial"/>
                <w:sz w:val="20"/>
                <w:szCs w:val="20"/>
              </w:rPr>
              <w:lastRenderedPageBreak/>
              <w:t>Resultados obtenidos en el mes evaluado de</w:t>
            </w:r>
          </w:p>
          <w:p w14:paraId="0D6DB155" w14:textId="77777777" w:rsidR="00F840D8" w:rsidRPr="00535F93" w:rsidRDefault="00F840D8" w:rsidP="00144956">
            <w:p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535F93">
              <w:rPr>
                <w:rFonts w:ascii="Arial" w:hAnsi="Arial" w:cs="Arial"/>
              </w:rPr>
              <w:t>los procesos en los cuales preste apoyo.</w:t>
            </w:r>
          </w:p>
          <w:p w14:paraId="4438C645" w14:textId="77777777" w:rsidR="00F840D8" w:rsidRPr="00535F93" w:rsidRDefault="00F840D8" w:rsidP="00F840D8">
            <w:pPr>
              <w:pStyle w:val="Prrafodelista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35F93">
              <w:rPr>
                <w:rFonts w:ascii="Arial" w:hAnsi="Arial" w:cs="Arial"/>
                <w:sz w:val="20"/>
                <w:szCs w:val="20"/>
              </w:rPr>
              <w:t xml:space="preserve">Recomendaciones. </w:t>
            </w:r>
          </w:p>
          <w:p w14:paraId="511B2E57" w14:textId="77777777" w:rsidR="00F840D8" w:rsidRPr="00535F93" w:rsidRDefault="00F840D8" w:rsidP="00F840D8">
            <w:pPr>
              <w:pStyle w:val="Prrafodelista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35F93">
              <w:rPr>
                <w:rFonts w:ascii="Arial" w:hAnsi="Arial" w:cs="Arial"/>
                <w:sz w:val="20"/>
                <w:szCs w:val="20"/>
              </w:rPr>
              <w:t>Los demás aspectos requeridos por el supervisor relacionados con la ejecución del contrato.</w:t>
            </w:r>
          </w:p>
        </w:tc>
        <w:tc>
          <w:tcPr>
            <w:tcW w:w="1105" w:type="dxa"/>
          </w:tcPr>
          <w:p w14:paraId="1ACDA151" w14:textId="77777777" w:rsidR="00F840D8" w:rsidRDefault="00F840D8" w:rsidP="0014495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023" w:type="dxa"/>
          </w:tcPr>
          <w:p w14:paraId="5DB24E81" w14:textId="77777777" w:rsidR="00F840D8" w:rsidRDefault="00F840D8" w:rsidP="00144956">
            <w:pPr>
              <w:jc w:val="both"/>
              <w:rPr>
                <w:rFonts w:ascii="Arial" w:hAnsi="Arial" w:cs="Arial"/>
              </w:rPr>
            </w:pPr>
          </w:p>
        </w:tc>
      </w:tr>
    </w:tbl>
    <w:p w14:paraId="2755301E" w14:textId="77777777" w:rsidR="00F840D8" w:rsidRDefault="00F840D8" w:rsidP="00E2558E">
      <w:pPr>
        <w:jc w:val="both"/>
        <w:rPr>
          <w:rFonts w:ascii="Arial" w:hAnsi="Arial" w:cs="Arial"/>
          <w:color w:val="000000"/>
          <w:sz w:val="22"/>
          <w:szCs w:val="22"/>
          <w:lang w:val="es-CO"/>
        </w:rPr>
      </w:pPr>
    </w:p>
    <w:p w14:paraId="0A23C884" w14:textId="77777777" w:rsidR="00447F18" w:rsidRPr="00447F18" w:rsidRDefault="00447F18" w:rsidP="00C229FB">
      <w:pPr>
        <w:pStyle w:val="Prrafodelista"/>
        <w:numPr>
          <w:ilvl w:val="0"/>
          <w:numId w:val="25"/>
        </w:numPr>
        <w:spacing w:line="240" w:lineRule="auto"/>
        <w:jc w:val="both"/>
        <w:rPr>
          <w:rFonts w:ascii="Arial" w:hAnsi="Arial" w:cs="Arial"/>
          <w:color w:val="000000"/>
          <w:lang w:val="es-CO"/>
        </w:rPr>
      </w:pPr>
      <w:r w:rsidRPr="00447F18">
        <w:rPr>
          <w:rFonts w:ascii="Arial" w:hAnsi="Arial" w:cs="Arial"/>
          <w:color w:val="000000"/>
          <w:lang w:val="es-CO"/>
        </w:rPr>
        <w:t>El contratista estará obligado a cumplir con todas y cada una de las condiciones técnicas exigidas por la entidad.</w:t>
      </w:r>
    </w:p>
    <w:p w14:paraId="19D02CB9" w14:textId="77777777" w:rsidR="00447F18" w:rsidRPr="00447F18" w:rsidRDefault="00447F18" w:rsidP="00C229FB">
      <w:pPr>
        <w:pStyle w:val="Prrafodelista"/>
        <w:numPr>
          <w:ilvl w:val="0"/>
          <w:numId w:val="25"/>
        </w:numPr>
        <w:spacing w:line="240" w:lineRule="auto"/>
        <w:jc w:val="both"/>
        <w:rPr>
          <w:rFonts w:ascii="Arial" w:hAnsi="Arial" w:cs="Arial"/>
          <w:color w:val="000000"/>
          <w:lang w:val="es-CO"/>
        </w:rPr>
      </w:pPr>
      <w:r w:rsidRPr="00447F18">
        <w:rPr>
          <w:rFonts w:ascii="Arial" w:hAnsi="Arial" w:cs="Arial"/>
          <w:color w:val="000000"/>
          <w:lang w:val="es-CO"/>
        </w:rPr>
        <w:t>El contratista, para el desarrollo del objeto contractual, deberá garantizar la prestación del servicio contratado en la sedes judiciales descritas.</w:t>
      </w:r>
    </w:p>
    <w:p w14:paraId="62507498" w14:textId="4711AAF0" w:rsidR="00CB01C4" w:rsidRDefault="00CB01C4" w:rsidP="00C229FB">
      <w:pPr>
        <w:pStyle w:val="TableParagraph"/>
        <w:numPr>
          <w:ilvl w:val="0"/>
          <w:numId w:val="25"/>
        </w:numPr>
        <w:ind w:right="56"/>
        <w:jc w:val="both"/>
      </w:pPr>
      <w:r w:rsidRPr="00CB01C4">
        <w:t>El contratista, para el desarrollo del objeto contractual, deberá garantizar la prestación del servicio contratado con la cantidad de personal descrito, quienes deberán ejecutar las siguientes funciones: encargados de que se diligencie el formato y de entregar los elementos de protección y verificar el uso de tapabocas, para el ingreso a las sedes. Los vigías de salud orientarán sobre las obligaciones de cuidado y las reglas de permanencia en las sedes de la Rama Judicial (Acuerdo PCSJA20-11567 del 05/06/2020)</w:t>
      </w:r>
      <w:r>
        <w:t>.</w:t>
      </w:r>
    </w:p>
    <w:p w14:paraId="659B22F5" w14:textId="77777777" w:rsidR="005A2116" w:rsidRPr="00ED514A" w:rsidRDefault="005A2116" w:rsidP="005A2116">
      <w:pPr>
        <w:pStyle w:val="TableParagraph"/>
        <w:numPr>
          <w:ilvl w:val="0"/>
          <w:numId w:val="25"/>
        </w:numPr>
        <w:ind w:right="56"/>
        <w:jc w:val="both"/>
      </w:pPr>
      <w:r>
        <w:t>OFERTA ECONÓMICA: Se debe tener en cuenta que los valores a ofertar no deben superar los valores promedio consignados en el estudio de oferta, tanto en el total, como por unidad requerida.</w:t>
      </w:r>
    </w:p>
    <w:p w14:paraId="0BD781CC" w14:textId="77777777" w:rsidR="005A2116" w:rsidRDefault="005A2116" w:rsidP="005A2116">
      <w:pPr>
        <w:pStyle w:val="TableParagraph"/>
        <w:ind w:left="360" w:right="56"/>
        <w:jc w:val="both"/>
      </w:pPr>
    </w:p>
    <w:p w14:paraId="4395DEAF" w14:textId="77777777" w:rsidR="00C229FB" w:rsidRPr="00CB01C4" w:rsidRDefault="00C229FB" w:rsidP="00C229FB">
      <w:pPr>
        <w:pStyle w:val="TableParagraph"/>
        <w:ind w:left="360" w:right="56"/>
        <w:jc w:val="both"/>
      </w:pPr>
    </w:p>
    <w:p w14:paraId="678CB5E4" w14:textId="77777777" w:rsidR="005B0244" w:rsidRPr="00E2558E" w:rsidRDefault="005B0244" w:rsidP="005B0244">
      <w:pPr>
        <w:ind w:left="360"/>
        <w:jc w:val="both"/>
        <w:rPr>
          <w:rFonts w:ascii="Arial" w:hAnsi="Arial" w:cs="Arial"/>
          <w:sz w:val="22"/>
          <w:szCs w:val="22"/>
        </w:rPr>
      </w:pPr>
    </w:p>
    <w:p w14:paraId="1C2ACF43" w14:textId="77777777" w:rsidR="0057648F" w:rsidRPr="00E2558E" w:rsidRDefault="0057648F" w:rsidP="00393554">
      <w:pPr>
        <w:pStyle w:val="Textoindependiente2"/>
        <w:spacing w:line="240" w:lineRule="atLeast"/>
        <w:rPr>
          <w:rFonts w:ascii="Arial" w:hAnsi="Arial" w:cs="Arial"/>
          <w:b/>
          <w:iCs/>
          <w:sz w:val="22"/>
          <w:szCs w:val="22"/>
        </w:rPr>
      </w:pPr>
    </w:p>
    <w:p w14:paraId="315DF23E" w14:textId="77777777" w:rsidR="009E612C" w:rsidRPr="00E2558E" w:rsidRDefault="005C06F2" w:rsidP="00007B75">
      <w:pPr>
        <w:pBdr>
          <w:top w:val="single" w:sz="4" w:space="1" w:color="auto"/>
        </w:pBdr>
        <w:jc w:val="center"/>
        <w:rPr>
          <w:rFonts w:ascii="Arial" w:hAnsi="Arial" w:cs="Arial"/>
          <w:b/>
          <w:sz w:val="22"/>
          <w:szCs w:val="22"/>
        </w:rPr>
      </w:pPr>
      <w:r w:rsidRPr="00E2558E">
        <w:rPr>
          <w:rFonts w:ascii="Arial" w:hAnsi="Arial" w:cs="Arial"/>
          <w:b/>
          <w:sz w:val="22"/>
          <w:szCs w:val="22"/>
        </w:rPr>
        <w:t>FIRMA DEL OFERENTE</w:t>
      </w:r>
    </w:p>
    <w:p w14:paraId="7C22F123" w14:textId="77777777" w:rsidR="004A0667" w:rsidRPr="00E2558E" w:rsidRDefault="004A0667" w:rsidP="004A0667">
      <w:pPr>
        <w:pBdr>
          <w:top w:val="single" w:sz="4" w:space="1" w:color="auto"/>
        </w:pBdr>
        <w:jc w:val="both"/>
        <w:rPr>
          <w:rFonts w:ascii="Arial" w:hAnsi="Arial" w:cs="Arial"/>
          <w:b/>
          <w:sz w:val="22"/>
          <w:szCs w:val="22"/>
        </w:rPr>
      </w:pPr>
    </w:p>
    <w:sectPr w:rsidR="004A0667" w:rsidRPr="00E2558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57659A" w14:textId="77777777" w:rsidR="009333C0" w:rsidRDefault="009333C0" w:rsidP="00051313">
      <w:r>
        <w:separator/>
      </w:r>
    </w:p>
  </w:endnote>
  <w:endnote w:type="continuationSeparator" w:id="0">
    <w:p w14:paraId="090B05E2" w14:textId="77777777" w:rsidR="009333C0" w:rsidRDefault="009333C0" w:rsidP="00051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ntique Olv (W1)">
    <w:altName w:val="Calibri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MT">
    <w:altName w:val="Arial"/>
    <w:panose1 w:val="020B0604020202020204"/>
    <w:charset w:val="00"/>
    <w:family w:val="roman"/>
    <w:notTrueType/>
    <w:pitch w:val="default"/>
  </w:font>
  <w:font w:name="Berylium">
    <w:altName w:val="Times New Roman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A2141D" w14:textId="77777777" w:rsidR="009333C0" w:rsidRDefault="009333C0" w:rsidP="00051313">
      <w:r>
        <w:separator/>
      </w:r>
    </w:p>
  </w:footnote>
  <w:footnote w:type="continuationSeparator" w:id="0">
    <w:p w14:paraId="3EF15D03" w14:textId="77777777" w:rsidR="009333C0" w:rsidRDefault="009333C0" w:rsidP="000513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A90EAE" w14:textId="77777777" w:rsidR="00051313" w:rsidRDefault="00051313" w:rsidP="00051313">
    <w:pPr>
      <w:pStyle w:val="Encabezado"/>
      <w:jc w:val="center"/>
      <w:rPr>
        <w:rFonts w:ascii="Berylium" w:hAnsi="Berylium"/>
        <w:bCs/>
        <w:iCs/>
      </w:rPr>
    </w:pPr>
    <w:r>
      <w:rPr>
        <w:b/>
        <w:bCs/>
        <w:i/>
        <w:iCs/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DF1798" wp14:editId="3598EC79">
              <wp:simplePos x="0" y="0"/>
              <wp:positionH relativeFrom="column">
                <wp:posOffset>4979035</wp:posOffset>
              </wp:positionH>
              <wp:positionV relativeFrom="paragraph">
                <wp:posOffset>-6985</wp:posOffset>
              </wp:positionV>
              <wp:extent cx="1137285" cy="381635"/>
              <wp:effectExtent l="0" t="254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7285" cy="3816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71B5B8" w14:textId="77777777" w:rsidR="00051313" w:rsidRPr="00C37E61" w:rsidRDefault="00051313" w:rsidP="00051313">
                          <w:pPr>
                            <w:jc w:val="right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</w:txbxContent>
                    </wps:txbx>
                    <wps:bodyPr rot="0" vert="horz" wrap="square" lIns="45720" tIns="41148" rIns="0" bIns="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392.05pt;margin-top:-.55pt;width:89.55pt;height:30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" stroked="f">
              <v:textbox inset="3.6pt,3.24pt,0,0">
                <w:txbxContent>
                  <w:p w:rsidR="00051313" w:rsidRPr="00C37E61" w:rsidRDefault="00051313" w:rsidP="00051313">
                    <w:pPr>
                      <w:jc w:val="right"/>
                      <w:rPr>
                        <w:b/>
                        <w:sz w:val="40"/>
                        <w:szCs w:val="4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46B4B805" wp14:editId="1E047E65">
          <wp:simplePos x="0" y="0"/>
          <wp:positionH relativeFrom="column">
            <wp:posOffset>-826135</wp:posOffset>
          </wp:positionH>
          <wp:positionV relativeFrom="paragraph">
            <wp:posOffset>-153035</wp:posOffset>
          </wp:positionV>
          <wp:extent cx="2390775" cy="800735"/>
          <wp:effectExtent l="0" t="0" r="9525" b="0"/>
          <wp:wrapNone/>
          <wp:docPr id="1" name="Imagen 1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SJ RGB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800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Cs/>
        <w:iCs/>
      </w:rPr>
      <w:t>Consejo Superior de la Judicatura</w:t>
    </w:r>
  </w:p>
  <w:p w14:paraId="57A4DD96" w14:textId="77777777" w:rsidR="00051313" w:rsidRPr="0011464F" w:rsidRDefault="00051313" w:rsidP="00051313">
    <w:pPr>
      <w:pStyle w:val="Encabezado"/>
      <w:rPr>
        <w:rFonts w:ascii="Berylium" w:hAnsi="Berylium"/>
        <w:bCs/>
        <w:iCs/>
      </w:rPr>
    </w:pPr>
    <w:r>
      <w:rPr>
        <w:rFonts w:ascii="Berylium" w:hAnsi="Berylium"/>
        <w:bCs/>
        <w:iCs/>
      </w:rPr>
      <w:t xml:space="preserve">                                                  </w:t>
    </w:r>
    <w:r w:rsidRPr="0011464F">
      <w:rPr>
        <w:rFonts w:ascii="Berylium" w:hAnsi="Berylium"/>
        <w:bCs/>
        <w:iCs/>
      </w:rPr>
      <w:t>Dirección Ejecutiva Seccional de Administración Judicial</w:t>
    </w:r>
  </w:p>
  <w:p w14:paraId="6AD59C0E" w14:textId="77777777" w:rsidR="00051313" w:rsidRDefault="00051313" w:rsidP="00051313">
    <w:pPr>
      <w:pStyle w:val="Encabezado"/>
      <w:jc w:val="center"/>
      <w:rPr>
        <w:b/>
        <w:bCs/>
        <w:i/>
        <w:iCs/>
      </w:rPr>
    </w:pPr>
    <w:r w:rsidRPr="0011464F">
      <w:rPr>
        <w:rFonts w:ascii="Berylium" w:hAnsi="Berylium"/>
        <w:bCs/>
        <w:iCs/>
      </w:rPr>
      <w:t>Cúcuta - Norte de Santander</w:t>
    </w:r>
    <w:r>
      <w:rPr>
        <w:b/>
        <w:bCs/>
        <w:i/>
        <w:iCs/>
      </w:rPr>
      <w:t xml:space="preserve"> </w:t>
    </w:r>
  </w:p>
  <w:p w14:paraId="1FD0B9C0" w14:textId="77777777" w:rsidR="005B0244" w:rsidRDefault="005B0244" w:rsidP="00051313">
    <w:pPr>
      <w:pStyle w:val="Encabezado"/>
      <w:rPr>
        <w:rFonts w:ascii="Arial" w:hAnsi="Arial" w:cs="Arial"/>
        <w:sz w:val="24"/>
        <w:szCs w:val="24"/>
      </w:rPr>
    </w:pPr>
  </w:p>
  <w:p w14:paraId="2572CD8C" w14:textId="77777777" w:rsidR="00051313" w:rsidRDefault="00051313" w:rsidP="00051313">
    <w:pPr>
      <w:pStyle w:val="Encabezado"/>
      <w:rPr>
        <w:sz w:val="16"/>
      </w:rPr>
    </w:pPr>
    <w:r>
      <w:rPr>
        <w:rFonts w:ascii="Arial" w:hAnsi="Arial" w:cs="Arial"/>
        <w:sz w:val="24"/>
        <w:szCs w:val="24"/>
      </w:rPr>
      <w:t>NIT</w:t>
    </w:r>
    <w:r w:rsidRPr="00295D78">
      <w:rPr>
        <w:rFonts w:ascii="Arial" w:hAnsi="Arial" w:cs="Arial"/>
        <w:sz w:val="24"/>
        <w:szCs w:val="24"/>
      </w:rPr>
      <w:t>. 800.165.874-0</w:t>
    </w:r>
    <w:r>
      <w:rPr>
        <w:sz w:val="16"/>
      </w:rPr>
      <w:tab/>
    </w:r>
  </w:p>
  <w:p w14:paraId="404442AF" w14:textId="22572E9C" w:rsidR="00FD2B86" w:rsidRPr="005B0244" w:rsidRDefault="00527F87" w:rsidP="00FD2B86">
    <w:pPr>
      <w:pStyle w:val="Encabezado"/>
      <w:jc w:val="center"/>
      <w:rPr>
        <w:rFonts w:ascii="Arial" w:hAnsi="Arial" w:cs="Arial"/>
        <w:b/>
        <w:sz w:val="28"/>
        <w:szCs w:val="28"/>
        <w:u w:val="single"/>
      </w:rPr>
    </w:pPr>
    <w:r>
      <w:rPr>
        <w:rFonts w:ascii="Arial" w:hAnsi="Arial" w:cs="Arial"/>
        <w:b/>
        <w:sz w:val="28"/>
        <w:szCs w:val="28"/>
        <w:u w:val="single"/>
      </w:rPr>
      <w:t>Anexo 1. CONDICIONES</w:t>
    </w:r>
    <w:r w:rsidR="00FD2B86" w:rsidRPr="005B0244">
      <w:rPr>
        <w:rFonts w:ascii="Arial" w:hAnsi="Arial" w:cs="Arial"/>
        <w:b/>
        <w:sz w:val="28"/>
        <w:szCs w:val="28"/>
        <w:u w:val="single"/>
      </w:rPr>
      <w:t xml:space="preserve"> TECNIC</w:t>
    </w:r>
    <w:r>
      <w:rPr>
        <w:rFonts w:ascii="Arial" w:hAnsi="Arial" w:cs="Arial"/>
        <w:b/>
        <w:sz w:val="28"/>
        <w:szCs w:val="28"/>
        <w:u w:val="single"/>
      </w:rPr>
      <w:t>AS EXIGIDAS POR LA ENTIDAD</w:t>
    </w:r>
  </w:p>
  <w:p w14:paraId="15BF10B7" w14:textId="77777777" w:rsidR="00051313" w:rsidRDefault="0005131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7D00B5"/>
    <w:multiLevelType w:val="hybridMultilevel"/>
    <w:tmpl w:val="AD66C1E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E560E"/>
    <w:multiLevelType w:val="hybridMultilevel"/>
    <w:tmpl w:val="46E87F0A"/>
    <w:lvl w:ilvl="0" w:tplc="7DAA7E9E">
      <w:start w:val="1"/>
      <w:numFmt w:val="bullet"/>
      <w:lvlText w:val="▪"/>
      <w:lvlJc w:val="left"/>
      <w:pPr>
        <w:ind w:left="360" w:hanging="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B0506E"/>
    <w:multiLevelType w:val="hybridMultilevel"/>
    <w:tmpl w:val="C2BAEDEE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FE15B2"/>
    <w:multiLevelType w:val="hybridMultilevel"/>
    <w:tmpl w:val="29F617AC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C060689"/>
    <w:multiLevelType w:val="hybridMultilevel"/>
    <w:tmpl w:val="076646B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B0714"/>
    <w:multiLevelType w:val="hybridMultilevel"/>
    <w:tmpl w:val="53241FE2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DD54484"/>
    <w:multiLevelType w:val="hybridMultilevel"/>
    <w:tmpl w:val="69B0266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F6D6BFB"/>
    <w:multiLevelType w:val="hybridMultilevel"/>
    <w:tmpl w:val="ABD6E316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554D3"/>
    <w:multiLevelType w:val="hybridMultilevel"/>
    <w:tmpl w:val="C56673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B661EC"/>
    <w:multiLevelType w:val="hybridMultilevel"/>
    <w:tmpl w:val="DE7845E0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82C6769"/>
    <w:multiLevelType w:val="hybridMultilevel"/>
    <w:tmpl w:val="CD606594"/>
    <w:lvl w:ilvl="0" w:tplc="469AE514">
      <w:start w:val="1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98220B8"/>
    <w:multiLevelType w:val="hybridMultilevel"/>
    <w:tmpl w:val="E3E0BBC8"/>
    <w:lvl w:ilvl="0" w:tplc="9884AE7E">
      <w:start w:val="2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6824C8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EBD43F8"/>
    <w:multiLevelType w:val="hybridMultilevel"/>
    <w:tmpl w:val="A926A76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0E691E"/>
    <w:multiLevelType w:val="hybridMultilevel"/>
    <w:tmpl w:val="CE2626C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136B8D"/>
    <w:multiLevelType w:val="hybridMultilevel"/>
    <w:tmpl w:val="775C8D4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828125E"/>
    <w:multiLevelType w:val="hybridMultilevel"/>
    <w:tmpl w:val="DF600756"/>
    <w:lvl w:ilvl="0" w:tplc="BA10AA5A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A0578C"/>
    <w:multiLevelType w:val="hybridMultilevel"/>
    <w:tmpl w:val="2C202C4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673C5A"/>
    <w:multiLevelType w:val="hybridMultilevel"/>
    <w:tmpl w:val="16E80B2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64F0454"/>
    <w:multiLevelType w:val="hybridMultilevel"/>
    <w:tmpl w:val="653E8294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561A01"/>
    <w:multiLevelType w:val="hybridMultilevel"/>
    <w:tmpl w:val="AD8C50E8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C37C31"/>
    <w:multiLevelType w:val="hybridMultilevel"/>
    <w:tmpl w:val="53E85FE2"/>
    <w:lvl w:ilvl="0" w:tplc="E2F68938">
      <w:start w:val="23"/>
      <w:numFmt w:val="decimal"/>
      <w:lvlText w:val="%1."/>
      <w:lvlJc w:val="left"/>
      <w:pPr>
        <w:ind w:left="720" w:hanging="360"/>
      </w:pPr>
      <w:rPr>
        <w:rFonts w:hint="default"/>
        <w:b/>
        <w:bCs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0B5A48"/>
    <w:multiLevelType w:val="hybridMultilevel"/>
    <w:tmpl w:val="AB962B66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3D12DB6"/>
    <w:multiLevelType w:val="hybridMultilevel"/>
    <w:tmpl w:val="95CE6618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4BF71E6"/>
    <w:multiLevelType w:val="hybridMultilevel"/>
    <w:tmpl w:val="C3A053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272BB0"/>
    <w:multiLevelType w:val="hybridMultilevel"/>
    <w:tmpl w:val="B394D13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8202DD"/>
    <w:multiLevelType w:val="hybridMultilevel"/>
    <w:tmpl w:val="91F00DBC"/>
    <w:lvl w:ilvl="0" w:tplc="315E3160">
      <w:start w:val="1"/>
      <w:numFmt w:val="decimal"/>
      <w:lvlText w:val="%1."/>
      <w:lvlJc w:val="left"/>
      <w:pPr>
        <w:ind w:left="1065" w:hanging="705"/>
      </w:pPr>
      <w:rPr>
        <w:rFonts w:ascii="Arial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E12F4C"/>
    <w:multiLevelType w:val="hybridMultilevel"/>
    <w:tmpl w:val="F006B21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F676002"/>
    <w:multiLevelType w:val="hybridMultilevel"/>
    <w:tmpl w:val="D8F237C8"/>
    <w:lvl w:ilvl="0" w:tplc="040A0019">
      <w:start w:val="1"/>
      <w:numFmt w:val="lowerLetter"/>
      <w:lvlText w:val="%1."/>
      <w:lvlJc w:val="left"/>
      <w:pPr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7"/>
  </w:num>
  <w:num w:numId="3">
    <w:abstractNumId w:val="6"/>
  </w:num>
  <w:num w:numId="4">
    <w:abstractNumId w:val="26"/>
  </w:num>
  <w:num w:numId="5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5"/>
  </w:num>
  <w:num w:numId="8">
    <w:abstractNumId w:val="2"/>
  </w:num>
  <w:num w:numId="9">
    <w:abstractNumId w:val="7"/>
  </w:num>
  <w:num w:numId="10">
    <w:abstractNumId w:val="25"/>
  </w:num>
  <w:num w:numId="11">
    <w:abstractNumId w:val="13"/>
  </w:num>
  <w:num w:numId="12">
    <w:abstractNumId w:val="22"/>
  </w:num>
  <w:num w:numId="13">
    <w:abstractNumId w:val="24"/>
  </w:num>
  <w:num w:numId="14">
    <w:abstractNumId w:val="5"/>
  </w:num>
  <w:num w:numId="15">
    <w:abstractNumId w:val="20"/>
  </w:num>
  <w:num w:numId="16">
    <w:abstractNumId w:val="10"/>
  </w:num>
  <w:num w:numId="17">
    <w:abstractNumId w:val="4"/>
  </w:num>
  <w:num w:numId="18">
    <w:abstractNumId w:val="21"/>
  </w:num>
  <w:num w:numId="19">
    <w:abstractNumId w:val="18"/>
  </w:num>
  <w:num w:numId="20">
    <w:abstractNumId w:val="12"/>
  </w:num>
  <w:num w:numId="21">
    <w:abstractNumId w:val="19"/>
  </w:num>
  <w:num w:numId="22">
    <w:abstractNumId w:val="3"/>
  </w:num>
  <w:num w:numId="23">
    <w:abstractNumId w:val="27"/>
  </w:num>
  <w:num w:numId="24">
    <w:abstractNumId w:val="1"/>
  </w:num>
  <w:num w:numId="25">
    <w:abstractNumId w:val="9"/>
  </w:num>
  <w:num w:numId="26">
    <w:abstractNumId w:val="16"/>
  </w:num>
  <w:num w:numId="27">
    <w:abstractNumId w:val="8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554"/>
    <w:rsid w:val="00006F98"/>
    <w:rsid w:val="00007B75"/>
    <w:rsid w:val="000342E7"/>
    <w:rsid w:val="00045ED8"/>
    <w:rsid w:val="00051313"/>
    <w:rsid w:val="000835B7"/>
    <w:rsid w:val="000E5AE4"/>
    <w:rsid w:val="00137CDE"/>
    <w:rsid w:val="001755BA"/>
    <w:rsid w:val="001F0214"/>
    <w:rsid w:val="001F06A9"/>
    <w:rsid w:val="00213A43"/>
    <w:rsid w:val="002709FA"/>
    <w:rsid w:val="002956C9"/>
    <w:rsid w:val="002D14FD"/>
    <w:rsid w:val="00393554"/>
    <w:rsid w:val="003F68B3"/>
    <w:rsid w:val="00447F18"/>
    <w:rsid w:val="004A0667"/>
    <w:rsid w:val="004C344B"/>
    <w:rsid w:val="004F3008"/>
    <w:rsid w:val="00512BBC"/>
    <w:rsid w:val="00527F87"/>
    <w:rsid w:val="005604A5"/>
    <w:rsid w:val="0057648F"/>
    <w:rsid w:val="005A05D2"/>
    <w:rsid w:val="005A2116"/>
    <w:rsid w:val="005B0244"/>
    <w:rsid w:val="005B3E82"/>
    <w:rsid w:val="005C06F2"/>
    <w:rsid w:val="005F1487"/>
    <w:rsid w:val="00623730"/>
    <w:rsid w:val="00653CC4"/>
    <w:rsid w:val="00672700"/>
    <w:rsid w:val="00714942"/>
    <w:rsid w:val="007508B8"/>
    <w:rsid w:val="007807F4"/>
    <w:rsid w:val="007D0E27"/>
    <w:rsid w:val="00832788"/>
    <w:rsid w:val="00885DC9"/>
    <w:rsid w:val="00887618"/>
    <w:rsid w:val="009333C0"/>
    <w:rsid w:val="00964DAF"/>
    <w:rsid w:val="00986D8D"/>
    <w:rsid w:val="009D0D8B"/>
    <w:rsid w:val="009E612C"/>
    <w:rsid w:val="00A22DA1"/>
    <w:rsid w:val="00A363BF"/>
    <w:rsid w:val="00A36876"/>
    <w:rsid w:val="00A9705D"/>
    <w:rsid w:val="00AD3BAF"/>
    <w:rsid w:val="00AF53E7"/>
    <w:rsid w:val="00B060FB"/>
    <w:rsid w:val="00B06969"/>
    <w:rsid w:val="00B2469D"/>
    <w:rsid w:val="00B539B1"/>
    <w:rsid w:val="00B67032"/>
    <w:rsid w:val="00B77184"/>
    <w:rsid w:val="00B82BD6"/>
    <w:rsid w:val="00BA53FD"/>
    <w:rsid w:val="00BC12F4"/>
    <w:rsid w:val="00C00599"/>
    <w:rsid w:val="00C17DB9"/>
    <w:rsid w:val="00C229FB"/>
    <w:rsid w:val="00C27679"/>
    <w:rsid w:val="00C3220A"/>
    <w:rsid w:val="00CA7968"/>
    <w:rsid w:val="00CB01C4"/>
    <w:rsid w:val="00CB0F89"/>
    <w:rsid w:val="00CE3E50"/>
    <w:rsid w:val="00D20E46"/>
    <w:rsid w:val="00D46301"/>
    <w:rsid w:val="00D46F75"/>
    <w:rsid w:val="00D7106C"/>
    <w:rsid w:val="00D85B9F"/>
    <w:rsid w:val="00D92A97"/>
    <w:rsid w:val="00D93087"/>
    <w:rsid w:val="00DC4594"/>
    <w:rsid w:val="00DC52C9"/>
    <w:rsid w:val="00DD2AA8"/>
    <w:rsid w:val="00E130A0"/>
    <w:rsid w:val="00E2558E"/>
    <w:rsid w:val="00E327BB"/>
    <w:rsid w:val="00E36B81"/>
    <w:rsid w:val="00E57343"/>
    <w:rsid w:val="00E57EEF"/>
    <w:rsid w:val="00E81F86"/>
    <w:rsid w:val="00E937E3"/>
    <w:rsid w:val="00EC3423"/>
    <w:rsid w:val="00ED65D1"/>
    <w:rsid w:val="00F65CC3"/>
    <w:rsid w:val="00F840D8"/>
    <w:rsid w:val="00F86DA7"/>
    <w:rsid w:val="00FA4FD0"/>
    <w:rsid w:val="00FA61F2"/>
    <w:rsid w:val="00FD2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EBB5F"/>
  <w15:chartTrackingRefBased/>
  <w15:docId w15:val="{3B4229D2-8195-4CB7-8851-0AAFC217C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5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2558E"/>
    <w:pPr>
      <w:keepNext/>
      <w:jc w:val="both"/>
      <w:outlineLvl w:val="0"/>
    </w:pPr>
    <w:rPr>
      <w:rFonts w:ascii="Antique Olv (W1)" w:hAnsi="Antique Olv (W1)"/>
      <w:b/>
      <w:sz w:val="24"/>
      <w:lang w:val="es-ES_tradnl"/>
    </w:rPr>
  </w:style>
  <w:style w:type="paragraph" w:styleId="Ttulo2">
    <w:name w:val="heading 2"/>
    <w:basedOn w:val="Normal"/>
    <w:next w:val="Normal"/>
    <w:link w:val="Ttulo2Car"/>
    <w:qFormat/>
    <w:rsid w:val="00E2558E"/>
    <w:pPr>
      <w:keepNext/>
      <w:jc w:val="both"/>
      <w:outlineLvl w:val="1"/>
    </w:pPr>
    <w:rPr>
      <w:rFonts w:ascii="Antique Olv (W1)" w:hAnsi="Antique Olv (W1)"/>
      <w:sz w:val="24"/>
      <w:lang w:val="es-ES_tradnl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E2558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uiPriority w:val="99"/>
    <w:rsid w:val="00393554"/>
    <w:pPr>
      <w:overflowPunct w:val="0"/>
      <w:autoSpaceDE w:val="0"/>
      <w:autoSpaceDN w:val="0"/>
      <w:adjustRightInd w:val="0"/>
      <w:spacing w:after="120" w:line="480" w:lineRule="auto"/>
      <w:textAlignment w:val="baseline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39355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05131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131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5131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131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Default">
    <w:name w:val="Default"/>
    <w:rsid w:val="00007B7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C3220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3220A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unhideWhenUsed/>
    <w:rsid w:val="00E2558E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E2558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1Car">
    <w:name w:val="Título 1 Car"/>
    <w:basedOn w:val="Fuentedeprrafopredeter"/>
    <w:link w:val="Ttulo1"/>
    <w:rsid w:val="00E2558E"/>
    <w:rPr>
      <w:rFonts w:ascii="Antique Olv (W1)" w:eastAsia="Times New Roman" w:hAnsi="Antique Olv (W1)" w:cs="Times New Roman"/>
      <w:b/>
      <w:sz w:val="24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E2558E"/>
    <w:rPr>
      <w:rFonts w:ascii="Antique Olv (W1)" w:eastAsia="Times New Roman" w:hAnsi="Antique Olv (W1)" w:cs="Times New Roman"/>
      <w:sz w:val="24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semiHidden/>
    <w:rsid w:val="00E2558E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paragraph" w:customStyle="1" w:styleId="CarCarCarCar">
    <w:name w:val="Car Car Car Car"/>
    <w:basedOn w:val="Normal"/>
    <w:rsid w:val="00E2558E"/>
    <w:pPr>
      <w:spacing w:after="160" w:line="240" w:lineRule="exact"/>
    </w:pPr>
    <w:rPr>
      <w:rFonts w:ascii="Verdana" w:hAnsi="Verdana"/>
      <w:lang w:val="es-ES_tradnl" w:eastAsia="en-US"/>
    </w:rPr>
  </w:style>
  <w:style w:type="paragraph" w:customStyle="1" w:styleId="BodyText31">
    <w:name w:val="Body Text 31"/>
    <w:basedOn w:val="Normal"/>
    <w:rsid w:val="00E2558E"/>
    <w:pPr>
      <w:widowControl w:val="0"/>
      <w:jc w:val="both"/>
    </w:pPr>
    <w:rPr>
      <w:rFonts w:ascii="Arial" w:hAnsi="Arial"/>
      <w:sz w:val="24"/>
      <w:lang w:val="es-ES_tradnl"/>
    </w:rPr>
  </w:style>
  <w:style w:type="paragraph" w:styleId="Prrafodelista">
    <w:name w:val="List Paragraph"/>
    <w:aliases w:val="List,lp1,Bullet List,FooterText,Use Case List Paragraph,List1,numbered,Paragraphe de liste1,titulo 3,Bullets,Ha,HOJA,Bolita,BOLADEF,Párrafo de lista21,BOLA,Nivel 1 OS,Colorful List Accent 1,NORMAL,List Paragraph1,COLEGIO,Guión,Viñeta 2"/>
    <w:basedOn w:val="Normal"/>
    <w:link w:val="PrrafodelistaCar"/>
    <w:uiPriority w:val="34"/>
    <w:qFormat/>
    <w:rsid w:val="00E2558E"/>
    <w:pPr>
      <w:spacing w:after="200" w:line="276" w:lineRule="auto"/>
      <w:ind w:left="720"/>
    </w:pPr>
    <w:rPr>
      <w:rFonts w:ascii="Calibri" w:hAnsi="Calibri"/>
      <w:sz w:val="22"/>
      <w:szCs w:val="22"/>
      <w:lang w:val="es-ES_tradnl" w:eastAsia="en-US"/>
    </w:rPr>
  </w:style>
  <w:style w:type="paragraph" w:customStyle="1" w:styleId="CarCarCarCar0">
    <w:name w:val="Car Car Car Car"/>
    <w:basedOn w:val="Normal"/>
    <w:rsid w:val="00E2558E"/>
    <w:pPr>
      <w:spacing w:after="160" w:line="240" w:lineRule="exact"/>
    </w:pPr>
    <w:rPr>
      <w:rFonts w:ascii="Verdana" w:hAnsi="Verdana"/>
      <w:lang w:val="es-ES_tradnl" w:eastAsia="en-US"/>
    </w:rPr>
  </w:style>
  <w:style w:type="character" w:customStyle="1" w:styleId="CarCar5">
    <w:name w:val="Car Car5"/>
    <w:semiHidden/>
    <w:rsid w:val="00E2558E"/>
    <w:rPr>
      <w:rFonts w:ascii="Verdana" w:hAnsi="Verdana"/>
      <w:i/>
      <w:sz w:val="24"/>
      <w:szCs w:val="24"/>
      <w:lang w:val="es-ES" w:eastAsia="es-CO" w:bidi="ar-SA"/>
    </w:rPr>
  </w:style>
  <w:style w:type="paragraph" w:styleId="NormalWeb">
    <w:name w:val="Normal (Web)"/>
    <w:basedOn w:val="Normal"/>
    <w:uiPriority w:val="99"/>
    <w:rsid w:val="00E2558E"/>
    <w:pPr>
      <w:spacing w:before="100" w:beforeAutospacing="1" w:after="100" w:afterAutospacing="1"/>
    </w:pPr>
    <w:rPr>
      <w:sz w:val="24"/>
      <w:szCs w:val="24"/>
    </w:rPr>
  </w:style>
  <w:style w:type="paragraph" w:customStyle="1" w:styleId="Textoindependiente31">
    <w:name w:val="Texto independiente 31"/>
    <w:basedOn w:val="Normal"/>
    <w:rsid w:val="00E2558E"/>
    <w:pPr>
      <w:jc w:val="both"/>
    </w:pPr>
    <w:rPr>
      <w:rFonts w:ascii="Arial" w:hAnsi="Arial"/>
      <w:b/>
      <w:sz w:val="24"/>
    </w:rPr>
  </w:style>
  <w:style w:type="table" w:styleId="Tablaconcuadrcula">
    <w:name w:val="Table Grid"/>
    <w:aliases w:val="Ecotabla-3"/>
    <w:basedOn w:val="Tablanormal"/>
    <w:uiPriority w:val="39"/>
    <w:rsid w:val="00E25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26">
    <w:name w:val="CM26"/>
    <w:basedOn w:val="Normal"/>
    <w:next w:val="Normal"/>
    <w:rsid w:val="00E2558E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Textodeglobo">
    <w:name w:val="Balloon Text"/>
    <w:basedOn w:val="Normal"/>
    <w:link w:val="TextodegloboCar"/>
    <w:semiHidden/>
    <w:rsid w:val="00E2558E"/>
    <w:rPr>
      <w:rFonts w:ascii="Tahoma" w:hAnsi="Tahoma" w:cs="Tahoma"/>
      <w:sz w:val="16"/>
      <w:szCs w:val="16"/>
      <w:lang w:eastAsia="es-MX"/>
    </w:rPr>
  </w:style>
  <w:style w:type="character" w:customStyle="1" w:styleId="TextodegloboCar">
    <w:name w:val="Texto de globo Car"/>
    <w:basedOn w:val="Fuentedeprrafopredeter"/>
    <w:link w:val="Textodeglobo"/>
    <w:semiHidden/>
    <w:rsid w:val="00E2558E"/>
    <w:rPr>
      <w:rFonts w:ascii="Tahoma" w:eastAsia="Times New Roman" w:hAnsi="Tahoma" w:cs="Tahoma"/>
      <w:sz w:val="16"/>
      <w:szCs w:val="16"/>
      <w:lang w:val="es-ES" w:eastAsia="es-MX"/>
    </w:rPr>
  </w:style>
  <w:style w:type="character" w:styleId="Nmerodepgina">
    <w:name w:val="page number"/>
    <w:basedOn w:val="Fuentedeprrafopredeter"/>
    <w:rsid w:val="00E2558E"/>
  </w:style>
  <w:style w:type="paragraph" w:styleId="Ttulo">
    <w:name w:val="Title"/>
    <w:basedOn w:val="Normal"/>
    <w:link w:val="TtuloCar"/>
    <w:qFormat/>
    <w:rsid w:val="00E2558E"/>
    <w:pPr>
      <w:jc w:val="center"/>
    </w:pPr>
    <w:rPr>
      <w:rFonts w:ascii="Antique Olv (W1)" w:hAnsi="Antique Olv (W1)"/>
      <w:sz w:val="24"/>
      <w:lang w:val="es-ES_tradnl"/>
    </w:rPr>
  </w:style>
  <w:style w:type="character" w:customStyle="1" w:styleId="TtuloCar">
    <w:name w:val="Título Car"/>
    <w:basedOn w:val="Fuentedeprrafopredeter"/>
    <w:link w:val="Ttulo"/>
    <w:rsid w:val="00E2558E"/>
    <w:rPr>
      <w:rFonts w:ascii="Antique Olv (W1)" w:eastAsia="Times New Roman" w:hAnsi="Antique Olv (W1)" w:cs="Times New Roman"/>
      <w:sz w:val="24"/>
      <w:szCs w:val="20"/>
      <w:lang w:val="es-ES_tradnl" w:eastAsia="es-ES"/>
    </w:rPr>
  </w:style>
  <w:style w:type="character" w:styleId="Hipervnculovisitado">
    <w:name w:val="FollowedHyperlink"/>
    <w:rsid w:val="00E2558E"/>
    <w:rPr>
      <w:color w:val="800080"/>
      <w:u w:val="single"/>
    </w:rPr>
  </w:style>
  <w:style w:type="paragraph" w:styleId="Textoindependiente3">
    <w:name w:val="Body Text 3"/>
    <w:basedOn w:val="Normal"/>
    <w:link w:val="Textoindependiente3Car"/>
    <w:rsid w:val="00E2558E"/>
    <w:pPr>
      <w:widowControl w:val="0"/>
      <w:suppressAutoHyphens/>
      <w:spacing w:after="120"/>
    </w:pPr>
    <w:rPr>
      <w:sz w:val="16"/>
      <w:szCs w:val="16"/>
      <w:lang w:val="es-ES_tradnl" w:eastAsia="es-MX"/>
    </w:rPr>
  </w:style>
  <w:style w:type="character" w:customStyle="1" w:styleId="Textoindependiente3Car">
    <w:name w:val="Texto independiente 3 Car"/>
    <w:basedOn w:val="Fuentedeprrafopredeter"/>
    <w:link w:val="Textoindependiente3"/>
    <w:rsid w:val="00E2558E"/>
    <w:rPr>
      <w:rFonts w:ascii="Times New Roman" w:eastAsia="Times New Roman" w:hAnsi="Times New Roman" w:cs="Times New Roman"/>
      <w:sz w:val="16"/>
      <w:szCs w:val="16"/>
      <w:lang w:val="es-ES_tradnl" w:eastAsia="es-MX"/>
    </w:rPr>
  </w:style>
  <w:style w:type="paragraph" w:customStyle="1" w:styleId="toa">
    <w:name w:val="toa"/>
    <w:basedOn w:val="Normal"/>
    <w:uiPriority w:val="99"/>
    <w:rsid w:val="00E2558E"/>
    <w:pPr>
      <w:tabs>
        <w:tab w:val="left" w:pos="0"/>
        <w:tab w:val="left" w:pos="9000"/>
        <w:tab w:val="right" w:pos="9360"/>
      </w:tabs>
      <w:suppressAutoHyphens/>
      <w:jc w:val="both"/>
    </w:pPr>
    <w:rPr>
      <w:rFonts w:eastAsia="SimSun"/>
      <w:spacing w:val="-2"/>
      <w:sz w:val="24"/>
      <w:szCs w:val="24"/>
      <w:lang w:val="es-ES_tradnl"/>
    </w:rPr>
  </w:style>
  <w:style w:type="paragraph" w:customStyle="1" w:styleId="CM14">
    <w:name w:val="CM14"/>
    <w:basedOn w:val="Normal"/>
    <w:next w:val="Normal"/>
    <w:uiPriority w:val="99"/>
    <w:rsid w:val="00E2558E"/>
    <w:pPr>
      <w:autoSpaceDE w:val="0"/>
      <w:autoSpaceDN w:val="0"/>
      <w:adjustRightInd w:val="0"/>
    </w:pPr>
    <w:rPr>
      <w:rFonts w:ascii="Arial" w:hAnsi="Arial" w:cs="Arial"/>
      <w:sz w:val="24"/>
      <w:szCs w:val="24"/>
      <w:lang w:val="es-CO"/>
    </w:rPr>
  </w:style>
  <w:style w:type="paragraph" w:styleId="Sinespaciado">
    <w:name w:val="No Spacing"/>
    <w:uiPriority w:val="1"/>
    <w:qFormat/>
    <w:rsid w:val="00E2558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</w:style>
  <w:style w:type="character" w:customStyle="1" w:styleId="PrrafodelistaCar">
    <w:name w:val="Párrafo de lista Car"/>
    <w:aliases w:val="List Car,lp1 Car,Bullet List Car,FooterText Car,Use Case List Paragraph Car,List1 Car,numbered Car,Paragraphe de liste1 Car,titulo 3 Car,Bullets Car,Ha Car,HOJA Car,Bolita Car,BOLADEF Car,Párrafo de lista21 Car,BOLA Car,NORMAL Car"/>
    <w:link w:val="Prrafodelista"/>
    <w:uiPriority w:val="34"/>
    <w:qFormat/>
    <w:locked/>
    <w:rsid w:val="00E2558E"/>
    <w:rPr>
      <w:rFonts w:ascii="Calibri" w:eastAsia="Times New Roman" w:hAnsi="Calibri" w:cs="Times New Roman"/>
      <w:lang w:val="es-ES_tradnl"/>
    </w:rPr>
  </w:style>
  <w:style w:type="paragraph" w:customStyle="1" w:styleId="TableParagraph">
    <w:name w:val="Table Paragraph"/>
    <w:basedOn w:val="Normal"/>
    <w:uiPriority w:val="1"/>
    <w:qFormat/>
    <w:rsid w:val="00E2558E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686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17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8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03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66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2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1345</Words>
  <Characters>7399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- Seccional Cucuta</dc:creator>
  <cp:keywords/>
  <dc:description/>
  <cp:lastModifiedBy>Microsoft Office User</cp:lastModifiedBy>
  <cp:revision>4</cp:revision>
  <dcterms:created xsi:type="dcterms:W3CDTF">2021-05-04T18:40:00Z</dcterms:created>
  <dcterms:modified xsi:type="dcterms:W3CDTF">2021-05-06T16:19:00Z</dcterms:modified>
</cp:coreProperties>
</file>