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392E" w14:textId="197AED95" w:rsidR="006E7F7F" w:rsidRPr="00DA2CB8" w:rsidRDefault="00211128" w:rsidP="006E7F7F">
      <w:pPr>
        <w:ind w:right="41"/>
        <w:jc w:val="center"/>
        <w:rPr>
          <w:rFonts w:ascii="Calibri" w:eastAsia="Arial" w:hAnsi="Calibri" w:cs="Calibri"/>
          <w:b/>
          <w:sz w:val="21"/>
          <w:szCs w:val="21"/>
        </w:rPr>
      </w:pPr>
      <w:r w:rsidRPr="00DA2CB8">
        <w:rPr>
          <w:rFonts w:ascii="Calibri" w:eastAsia="Arial" w:hAnsi="Calibri" w:cs="Calibri"/>
          <w:b/>
          <w:spacing w:val="-5"/>
          <w:sz w:val="21"/>
          <w:szCs w:val="21"/>
        </w:rPr>
        <w:t>Anexo</w:t>
      </w:r>
      <w:r w:rsidR="006E7F7F" w:rsidRPr="00DA2CB8">
        <w:rPr>
          <w:rFonts w:ascii="Calibri" w:eastAsia="Arial" w:hAnsi="Calibri" w:cs="Calibri"/>
          <w:b/>
          <w:sz w:val="21"/>
          <w:szCs w:val="21"/>
        </w:rPr>
        <w:t xml:space="preserve">– Propuesta Técnico - Económica </w:t>
      </w:r>
    </w:p>
    <w:p w14:paraId="71B78814" w14:textId="77777777" w:rsidR="006E7F7F" w:rsidRPr="00DA2CB8" w:rsidRDefault="006E7F7F" w:rsidP="006E7F7F">
      <w:pPr>
        <w:ind w:right="41"/>
        <w:jc w:val="center"/>
        <w:rPr>
          <w:rFonts w:ascii="Calibri" w:eastAsia="Arial" w:hAnsi="Calibri" w:cs="Calibri"/>
          <w:b/>
          <w:sz w:val="21"/>
          <w:szCs w:val="21"/>
        </w:rPr>
      </w:pPr>
    </w:p>
    <w:p w14:paraId="28EC5676" w14:textId="77777777" w:rsidR="00465EF8" w:rsidRPr="00DA2CB8" w:rsidRDefault="00465EF8" w:rsidP="006E7F7F">
      <w:pPr>
        <w:ind w:right="41"/>
        <w:jc w:val="both"/>
        <w:rPr>
          <w:rFonts w:ascii="Calibri" w:eastAsia="Arial" w:hAnsi="Calibri" w:cs="Calibri"/>
          <w:sz w:val="21"/>
          <w:szCs w:val="21"/>
        </w:rPr>
      </w:pPr>
    </w:p>
    <w:p w14:paraId="0DBDB5A0" w14:textId="77777777" w:rsidR="006E7F7F" w:rsidRPr="00DA2CB8" w:rsidRDefault="006E7F7F" w:rsidP="006E7F7F">
      <w:pPr>
        <w:ind w:right="41"/>
        <w:jc w:val="both"/>
        <w:rPr>
          <w:rFonts w:ascii="Calibri" w:eastAsia="Arial" w:hAnsi="Calibri" w:cs="Calibri"/>
          <w:sz w:val="21"/>
          <w:szCs w:val="21"/>
        </w:rPr>
      </w:pPr>
      <w:r w:rsidRPr="00DA2CB8">
        <w:rPr>
          <w:rFonts w:ascii="Calibri" w:eastAsia="Arial" w:hAnsi="Calibri" w:cs="Calibri"/>
          <w:sz w:val="21"/>
          <w:szCs w:val="21"/>
        </w:rPr>
        <w:t>Fecha: xx/xx/xxxx</w:t>
      </w:r>
    </w:p>
    <w:p w14:paraId="41ED7CEA" w14:textId="77777777" w:rsidR="006E7F7F" w:rsidRPr="00DA2CB8" w:rsidRDefault="006E7F7F" w:rsidP="006E7F7F">
      <w:pPr>
        <w:ind w:right="41"/>
        <w:jc w:val="both"/>
        <w:rPr>
          <w:rFonts w:ascii="Calibri" w:eastAsia="Arial" w:hAnsi="Calibri" w:cs="Calibri"/>
          <w:sz w:val="21"/>
          <w:szCs w:val="21"/>
        </w:rPr>
      </w:pPr>
    </w:p>
    <w:p w14:paraId="4EDDE2EA" w14:textId="77777777" w:rsidR="006E7F7F" w:rsidRPr="00DA2CB8" w:rsidRDefault="006E7F7F" w:rsidP="006E7F7F">
      <w:pPr>
        <w:ind w:right="41"/>
        <w:jc w:val="both"/>
        <w:rPr>
          <w:rFonts w:ascii="Calibri" w:eastAsia="Arial" w:hAnsi="Calibri" w:cs="Calibri"/>
          <w:sz w:val="21"/>
          <w:szCs w:val="21"/>
        </w:rPr>
      </w:pPr>
      <w:r w:rsidRPr="00DA2CB8">
        <w:rPr>
          <w:rFonts w:ascii="Calibri" w:eastAsia="Arial" w:hAnsi="Calibri" w:cs="Calibri"/>
          <w:sz w:val="21"/>
          <w:szCs w:val="21"/>
        </w:rPr>
        <w:t>Señores:</w:t>
      </w:r>
    </w:p>
    <w:p w14:paraId="315716E8" w14:textId="77777777" w:rsidR="006E7F7F" w:rsidRPr="00DA2CB8" w:rsidRDefault="006E7F7F" w:rsidP="006E7F7F">
      <w:pPr>
        <w:ind w:right="41"/>
        <w:jc w:val="both"/>
        <w:rPr>
          <w:rFonts w:ascii="Calibri" w:eastAsia="Arial" w:hAnsi="Calibri" w:cs="Calibri"/>
          <w:b/>
          <w:sz w:val="21"/>
          <w:szCs w:val="21"/>
        </w:rPr>
      </w:pPr>
      <w:r w:rsidRPr="00DA2CB8">
        <w:rPr>
          <w:rFonts w:ascii="Calibri" w:eastAsia="Arial" w:hAnsi="Calibri" w:cs="Calibri"/>
          <w:b/>
          <w:sz w:val="21"/>
          <w:szCs w:val="21"/>
        </w:rPr>
        <w:t>SERVICIO NACIONAL DE APRENDIZAJE –SENA</w:t>
      </w:r>
    </w:p>
    <w:p w14:paraId="75168B55" w14:textId="77777777" w:rsidR="006E7F7F" w:rsidRPr="00DA2CB8" w:rsidRDefault="006E7F7F" w:rsidP="006E7F7F">
      <w:pPr>
        <w:ind w:right="41"/>
        <w:jc w:val="both"/>
        <w:rPr>
          <w:rFonts w:ascii="Calibri" w:eastAsia="Arial" w:hAnsi="Calibri" w:cs="Calibri"/>
          <w:sz w:val="21"/>
          <w:szCs w:val="21"/>
        </w:rPr>
      </w:pPr>
      <w:r w:rsidRPr="00DA2CB8">
        <w:rPr>
          <w:rFonts w:ascii="Calibri" w:eastAsia="Arial" w:hAnsi="Calibri" w:cs="Calibri"/>
          <w:sz w:val="21"/>
          <w:szCs w:val="21"/>
        </w:rPr>
        <w:t>Regional Risaralda</w:t>
      </w:r>
    </w:p>
    <w:p w14:paraId="7CEC3FE6" w14:textId="77777777" w:rsidR="006E7F7F" w:rsidRPr="00DA2CB8" w:rsidRDefault="006E7F7F" w:rsidP="006E7F7F">
      <w:pPr>
        <w:ind w:right="41"/>
        <w:jc w:val="both"/>
        <w:rPr>
          <w:rFonts w:ascii="Calibri" w:eastAsia="Arial" w:hAnsi="Calibri" w:cs="Calibri"/>
          <w:sz w:val="21"/>
          <w:szCs w:val="21"/>
        </w:rPr>
      </w:pPr>
    </w:p>
    <w:p w14:paraId="0E5C5CDC" w14:textId="475639A5" w:rsidR="006E7F7F" w:rsidRPr="00DA2CB8" w:rsidRDefault="006E7F7F" w:rsidP="00D779C6">
      <w:pPr>
        <w:ind w:right="41"/>
        <w:jc w:val="both"/>
        <w:rPr>
          <w:rFonts w:ascii="Calibri" w:eastAsia="Arial" w:hAnsi="Calibri" w:cs="Calibri"/>
          <w:bCs/>
          <w:sz w:val="21"/>
          <w:szCs w:val="21"/>
          <w:lang w:val="es-ES"/>
        </w:rPr>
      </w:pPr>
      <w:r w:rsidRPr="00DA2CB8">
        <w:rPr>
          <w:rFonts w:ascii="Calibri" w:eastAsia="Arial" w:hAnsi="Calibri" w:cs="Calibri"/>
          <w:sz w:val="21"/>
          <w:szCs w:val="21"/>
        </w:rPr>
        <w:t xml:space="preserve">(Nombre del Proponente) identificado con cédula de ciudadanía No. XXXXXXX expedida en XXXXXXX, en calidad de XXXXXXXX, me permito presentar propuesta </w:t>
      </w:r>
      <w:r w:rsidR="00ED4DA5" w:rsidRPr="00DA2CB8">
        <w:rPr>
          <w:rFonts w:ascii="Calibri" w:eastAsia="Arial" w:hAnsi="Calibri" w:cs="Calibri"/>
          <w:sz w:val="21"/>
          <w:szCs w:val="21"/>
        </w:rPr>
        <w:t>técnico-económica</w:t>
      </w:r>
      <w:r w:rsidRPr="00DA2CB8">
        <w:rPr>
          <w:rFonts w:ascii="Calibri" w:eastAsia="Arial" w:hAnsi="Calibri" w:cs="Calibri"/>
          <w:sz w:val="21"/>
          <w:szCs w:val="21"/>
        </w:rPr>
        <w:t xml:space="preserve"> dentro del proceso de Mínima Cuantía No. </w:t>
      </w:r>
      <w:r w:rsidR="00DA2CB8" w:rsidRPr="00DA2CB8">
        <w:rPr>
          <w:rFonts w:ascii="Calibri" w:eastAsia="Arial" w:hAnsi="Calibri" w:cs="Calibri"/>
          <w:b/>
          <w:i/>
          <w:sz w:val="21"/>
          <w:szCs w:val="21"/>
          <w:lang w:val="es-MX"/>
        </w:rPr>
        <w:t>MC-RSR-</w:t>
      </w:r>
      <w:r w:rsidR="00ED4DA5">
        <w:rPr>
          <w:rFonts w:ascii="Calibri" w:eastAsia="Arial" w:hAnsi="Calibri" w:cs="Calibri"/>
          <w:b/>
          <w:i/>
          <w:sz w:val="21"/>
          <w:szCs w:val="21"/>
          <w:lang w:val="es-MX"/>
        </w:rPr>
        <w:t>CCS</w:t>
      </w:r>
      <w:r w:rsidR="00DA2CB8" w:rsidRPr="00DA2CB8">
        <w:rPr>
          <w:rFonts w:ascii="Calibri" w:eastAsia="Arial" w:hAnsi="Calibri" w:cs="Calibri"/>
          <w:b/>
          <w:i/>
          <w:sz w:val="21"/>
          <w:szCs w:val="21"/>
          <w:lang w:val="es-MX"/>
        </w:rPr>
        <w:t>-</w:t>
      </w:r>
      <w:r w:rsidR="00ED4DA5">
        <w:rPr>
          <w:rFonts w:ascii="Calibri" w:eastAsia="Arial" w:hAnsi="Calibri" w:cs="Calibri"/>
          <w:b/>
          <w:i/>
          <w:sz w:val="21"/>
          <w:szCs w:val="21"/>
          <w:lang w:val="es-MX"/>
        </w:rPr>
        <w:t>XXX</w:t>
      </w:r>
      <w:r w:rsidR="00DA2CB8" w:rsidRPr="00DA2CB8">
        <w:rPr>
          <w:rFonts w:ascii="Calibri" w:eastAsia="Arial" w:hAnsi="Calibri" w:cs="Calibri"/>
          <w:b/>
          <w:i/>
          <w:sz w:val="21"/>
          <w:szCs w:val="21"/>
          <w:lang w:val="es-MX"/>
        </w:rPr>
        <w:t>-2021</w:t>
      </w:r>
      <w:r w:rsidR="00D779C6" w:rsidRPr="00DA2CB8">
        <w:rPr>
          <w:rFonts w:ascii="Calibri" w:eastAsia="Arial" w:hAnsi="Calibri" w:cs="Calibri"/>
          <w:b/>
          <w:i/>
          <w:sz w:val="21"/>
          <w:szCs w:val="21"/>
          <w:lang w:val="es-MX"/>
        </w:rPr>
        <w:t xml:space="preserve"> </w:t>
      </w:r>
      <w:r w:rsidRPr="00DA2CB8">
        <w:rPr>
          <w:rFonts w:ascii="Calibri" w:eastAsia="Arial" w:hAnsi="Calibri" w:cs="Calibri"/>
          <w:sz w:val="21"/>
          <w:szCs w:val="21"/>
        </w:rPr>
        <w:t xml:space="preserve">cuyo objeto es: </w:t>
      </w:r>
      <w:r w:rsidR="00ED4DA5" w:rsidRPr="00ED4DA5">
        <w:rPr>
          <w:rFonts w:ascii="Calibri" w:eastAsia="Arial" w:hAnsi="Calibri" w:cs="Calibri"/>
          <w:bCs/>
          <w:sz w:val="21"/>
          <w:szCs w:val="21"/>
          <w:lang w:val="es-ES"/>
        </w:rPr>
        <w:t>“</w:t>
      </w:r>
      <w:r w:rsidR="00901206" w:rsidRPr="00901206">
        <w:rPr>
          <w:rFonts w:ascii="Calibri" w:eastAsia="Arial" w:hAnsi="Calibri" w:cs="Calibri"/>
          <w:bCs/>
          <w:sz w:val="21"/>
          <w:szCs w:val="21"/>
          <w:lang w:val="es-ES"/>
        </w:rPr>
        <w:t>Compra de materiales para el desarrollo de proyectos de investigación e innovación aplicada en las líneas de Robótica, Física y Tics de la Tecnoacademia del centro de Comercio y Servicios de la Regional Risaralda, durante la vigencia 2021.</w:t>
      </w:r>
      <w:r w:rsidR="00ED4DA5" w:rsidRPr="00ED4DA5">
        <w:rPr>
          <w:rFonts w:ascii="Calibri" w:eastAsia="Arial" w:hAnsi="Calibri" w:cs="Calibri"/>
          <w:bCs/>
          <w:sz w:val="21"/>
          <w:szCs w:val="21"/>
          <w:lang w:val="es-ES"/>
        </w:rPr>
        <w:t>”</w:t>
      </w:r>
      <w:r w:rsidRPr="00DA2CB8">
        <w:rPr>
          <w:rFonts w:ascii="Calibri" w:eastAsia="Arial" w:hAnsi="Calibri" w:cs="Calibri"/>
          <w:sz w:val="21"/>
          <w:szCs w:val="21"/>
        </w:rPr>
        <w:t>, en los siguientes términos:</w:t>
      </w:r>
    </w:p>
    <w:p w14:paraId="0863129B" w14:textId="77777777" w:rsidR="007344FD" w:rsidRPr="00DA2CB8" w:rsidRDefault="007344FD" w:rsidP="006E7F7F">
      <w:pPr>
        <w:ind w:right="41"/>
        <w:jc w:val="both"/>
        <w:rPr>
          <w:rFonts w:ascii="Calibri" w:eastAsia="Arial" w:hAnsi="Calibri" w:cs="Calibri"/>
          <w:sz w:val="21"/>
          <w:szCs w:val="21"/>
        </w:rPr>
      </w:pPr>
    </w:p>
    <w:p w14:paraId="79BBDE81" w14:textId="77777777" w:rsidR="00901206" w:rsidRPr="00901206" w:rsidRDefault="00901206" w:rsidP="00901206">
      <w:pPr>
        <w:jc w:val="both"/>
        <w:rPr>
          <w:rFonts w:ascii="Calibri" w:eastAsia="Arial" w:hAnsi="Calibri" w:cs="Calibri"/>
          <w:b/>
          <w:sz w:val="21"/>
          <w:szCs w:val="21"/>
        </w:rPr>
      </w:pPr>
      <w:r w:rsidRPr="00901206">
        <w:rPr>
          <w:rFonts w:ascii="Calibri" w:eastAsia="Arial" w:hAnsi="Calibri" w:cs="Calibri"/>
          <w:b/>
          <w:sz w:val="21"/>
          <w:szCs w:val="21"/>
        </w:rPr>
        <w:t>Lote 1: Materiales línea de Física y Robótica.</w:t>
      </w:r>
    </w:p>
    <w:p w14:paraId="28CD6797" w14:textId="3908B1AF" w:rsidR="00DA2CB8" w:rsidRDefault="00DA2CB8" w:rsidP="006E7F7F">
      <w:pPr>
        <w:ind w:right="41"/>
        <w:jc w:val="both"/>
        <w:rPr>
          <w:rFonts w:ascii="Calibri" w:eastAsia="Arial" w:hAnsi="Calibri" w:cs="Calibri"/>
          <w:sz w:val="21"/>
          <w:szCs w:val="21"/>
        </w:rPr>
      </w:pPr>
    </w:p>
    <w:p w14:paraId="1D955267" w14:textId="77777777" w:rsidR="002236B4" w:rsidRDefault="002236B4" w:rsidP="006E7F7F">
      <w:pPr>
        <w:ind w:right="41"/>
        <w:jc w:val="both"/>
        <w:rPr>
          <w:rFonts w:ascii="Calibri" w:eastAsia="Arial" w:hAnsi="Calibri" w:cs="Calibri"/>
          <w:sz w:val="21"/>
          <w:szCs w:val="21"/>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6"/>
        <w:gridCol w:w="825"/>
        <w:gridCol w:w="851"/>
        <w:gridCol w:w="1417"/>
        <w:gridCol w:w="709"/>
        <w:gridCol w:w="1276"/>
        <w:gridCol w:w="850"/>
        <w:gridCol w:w="1276"/>
        <w:gridCol w:w="1134"/>
        <w:gridCol w:w="1019"/>
        <w:gridCol w:w="682"/>
      </w:tblGrid>
      <w:tr w:rsidR="00901206" w:rsidRPr="00901206" w14:paraId="3ECBDBBC" w14:textId="5C6FCEAC" w:rsidTr="00901206">
        <w:trPr>
          <w:trHeight w:val="900"/>
        </w:trPr>
        <w:tc>
          <w:tcPr>
            <w:tcW w:w="446" w:type="dxa"/>
            <w:shd w:val="clear" w:color="auto" w:fill="auto"/>
            <w:hideMark/>
          </w:tcPr>
          <w:p w14:paraId="0B6E3655" w14:textId="77777777" w:rsidR="00901206" w:rsidRPr="00901206" w:rsidRDefault="00901206" w:rsidP="009B067C">
            <w:pPr>
              <w:jc w:val="center"/>
              <w:rPr>
                <w:rFonts w:ascii="Calibri" w:hAnsi="Calibri" w:cs="Calibri"/>
                <w:b/>
                <w:bCs/>
                <w:sz w:val="16"/>
                <w:szCs w:val="16"/>
                <w:lang w:eastAsia="es-CO"/>
              </w:rPr>
            </w:pPr>
            <w:r w:rsidRPr="00901206">
              <w:rPr>
                <w:rFonts w:ascii="Calibri" w:hAnsi="Calibri" w:cs="Calibri"/>
                <w:b/>
                <w:bCs/>
                <w:sz w:val="16"/>
                <w:szCs w:val="16"/>
                <w:lang w:eastAsia="es-CO"/>
              </w:rPr>
              <w:t>ítem</w:t>
            </w:r>
          </w:p>
        </w:tc>
        <w:tc>
          <w:tcPr>
            <w:tcW w:w="825" w:type="dxa"/>
            <w:shd w:val="clear" w:color="auto" w:fill="auto"/>
            <w:hideMark/>
          </w:tcPr>
          <w:p w14:paraId="1E270CB5" w14:textId="77777777" w:rsidR="00901206" w:rsidRPr="00901206" w:rsidRDefault="00901206" w:rsidP="009B067C">
            <w:pPr>
              <w:jc w:val="center"/>
              <w:rPr>
                <w:rFonts w:ascii="Calibri" w:hAnsi="Calibri" w:cs="Calibri"/>
                <w:b/>
                <w:bCs/>
                <w:sz w:val="16"/>
                <w:szCs w:val="16"/>
                <w:lang w:eastAsia="es-CO"/>
              </w:rPr>
            </w:pPr>
            <w:r w:rsidRPr="00901206">
              <w:rPr>
                <w:rFonts w:ascii="Calibri" w:hAnsi="Calibri" w:cs="Calibri"/>
                <w:b/>
                <w:bCs/>
                <w:sz w:val="16"/>
                <w:szCs w:val="16"/>
                <w:lang w:eastAsia="es-CO"/>
              </w:rPr>
              <w:t>Clasificación del bien (código unspsc hasta 4 nivel)</w:t>
            </w:r>
          </w:p>
        </w:tc>
        <w:tc>
          <w:tcPr>
            <w:tcW w:w="851" w:type="dxa"/>
            <w:shd w:val="clear" w:color="auto" w:fill="auto"/>
            <w:hideMark/>
          </w:tcPr>
          <w:p w14:paraId="5B1F4D93" w14:textId="77777777" w:rsidR="00901206" w:rsidRPr="00901206" w:rsidRDefault="00901206" w:rsidP="009B067C">
            <w:pPr>
              <w:jc w:val="center"/>
              <w:rPr>
                <w:rFonts w:ascii="Calibri" w:hAnsi="Calibri" w:cs="Calibri"/>
                <w:b/>
                <w:bCs/>
                <w:sz w:val="16"/>
                <w:szCs w:val="16"/>
                <w:lang w:eastAsia="es-CO"/>
              </w:rPr>
            </w:pPr>
            <w:r w:rsidRPr="00901206">
              <w:rPr>
                <w:rFonts w:ascii="Calibri" w:hAnsi="Calibri" w:cs="Calibri"/>
                <w:b/>
                <w:bCs/>
                <w:sz w:val="16"/>
                <w:szCs w:val="16"/>
                <w:lang w:eastAsia="es-CO"/>
              </w:rPr>
              <w:t>Producto</w:t>
            </w:r>
          </w:p>
        </w:tc>
        <w:tc>
          <w:tcPr>
            <w:tcW w:w="1417" w:type="dxa"/>
            <w:shd w:val="clear" w:color="auto" w:fill="auto"/>
            <w:hideMark/>
          </w:tcPr>
          <w:p w14:paraId="5AEFE7BA" w14:textId="77777777" w:rsidR="00901206" w:rsidRPr="00901206" w:rsidRDefault="00901206" w:rsidP="009B067C">
            <w:pPr>
              <w:jc w:val="center"/>
              <w:rPr>
                <w:rFonts w:ascii="Calibri" w:hAnsi="Calibri" w:cs="Calibri"/>
                <w:b/>
                <w:bCs/>
                <w:sz w:val="16"/>
                <w:szCs w:val="16"/>
                <w:lang w:eastAsia="es-CO"/>
              </w:rPr>
            </w:pPr>
            <w:r w:rsidRPr="00901206">
              <w:rPr>
                <w:rFonts w:ascii="Calibri" w:hAnsi="Calibri" w:cs="Calibri"/>
                <w:b/>
                <w:bCs/>
                <w:sz w:val="16"/>
                <w:szCs w:val="16"/>
                <w:lang w:eastAsia="es-CO"/>
              </w:rPr>
              <w:t>Descripción (ficha técnica)</w:t>
            </w:r>
          </w:p>
        </w:tc>
        <w:tc>
          <w:tcPr>
            <w:tcW w:w="709" w:type="dxa"/>
            <w:shd w:val="clear" w:color="auto" w:fill="auto"/>
            <w:hideMark/>
          </w:tcPr>
          <w:p w14:paraId="4099B6EB" w14:textId="77777777" w:rsidR="00901206" w:rsidRPr="00901206" w:rsidRDefault="00901206" w:rsidP="009B067C">
            <w:pPr>
              <w:jc w:val="center"/>
              <w:rPr>
                <w:rFonts w:ascii="Calibri" w:hAnsi="Calibri" w:cs="Calibri"/>
                <w:b/>
                <w:bCs/>
                <w:sz w:val="16"/>
                <w:szCs w:val="16"/>
                <w:lang w:eastAsia="es-CO"/>
              </w:rPr>
            </w:pPr>
            <w:r w:rsidRPr="00901206">
              <w:rPr>
                <w:rFonts w:ascii="Calibri" w:hAnsi="Calibri" w:cs="Calibri"/>
                <w:b/>
                <w:bCs/>
                <w:sz w:val="16"/>
                <w:szCs w:val="16"/>
                <w:lang w:eastAsia="es-CO"/>
              </w:rPr>
              <w:t>unidad de medida</w:t>
            </w:r>
          </w:p>
        </w:tc>
        <w:tc>
          <w:tcPr>
            <w:tcW w:w="1276" w:type="dxa"/>
            <w:shd w:val="clear" w:color="auto" w:fill="auto"/>
            <w:hideMark/>
          </w:tcPr>
          <w:p w14:paraId="640B21DF" w14:textId="77777777" w:rsidR="00901206" w:rsidRPr="00901206" w:rsidRDefault="00901206" w:rsidP="009B067C">
            <w:pPr>
              <w:jc w:val="center"/>
              <w:rPr>
                <w:rFonts w:ascii="Calibri" w:hAnsi="Calibri" w:cs="Calibri"/>
                <w:b/>
                <w:bCs/>
                <w:sz w:val="16"/>
                <w:szCs w:val="16"/>
                <w:lang w:eastAsia="es-CO"/>
              </w:rPr>
            </w:pPr>
            <w:r w:rsidRPr="00901206">
              <w:rPr>
                <w:rFonts w:ascii="Calibri" w:hAnsi="Calibri" w:cs="Calibri"/>
                <w:b/>
                <w:bCs/>
                <w:sz w:val="16"/>
                <w:szCs w:val="16"/>
                <w:lang w:eastAsia="es-CO"/>
              </w:rPr>
              <w:t>Presentación</w:t>
            </w:r>
          </w:p>
        </w:tc>
        <w:tc>
          <w:tcPr>
            <w:tcW w:w="850" w:type="dxa"/>
            <w:shd w:val="clear" w:color="auto" w:fill="auto"/>
            <w:hideMark/>
          </w:tcPr>
          <w:p w14:paraId="1A1F5350" w14:textId="77777777" w:rsidR="00901206" w:rsidRPr="00901206" w:rsidRDefault="00901206" w:rsidP="009B067C">
            <w:pPr>
              <w:jc w:val="center"/>
              <w:rPr>
                <w:rFonts w:ascii="Calibri" w:hAnsi="Calibri" w:cs="Calibri"/>
                <w:b/>
                <w:bCs/>
                <w:sz w:val="16"/>
                <w:szCs w:val="16"/>
                <w:lang w:eastAsia="es-CO"/>
              </w:rPr>
            </w:pPr>
            <w:r w:rsidRPr="00901206">
              <w:rPr>
                <w:rFonts w:ascii="Calibri" w:hAnsi="Calibri" w:cs="Calibri"/>
                <w:b/>
                <w:bCs/>
                <w:sz w:val="16"/>
                <w:szCs w:val="16"/>
                <w:lang w:eastAsia="es-CO"/>
              </w:rPr>
              <w:t>cant solicitada</w:t>
            </w:r>
          </w:p>
        </w:tc>
        <w:tc>
          <w:tcPr>
            <w:tcW w:w="1276" w:type="dxa"/>
          </w:tcPr>
          <w:p w14:paraId="02AB76C6" w14:textId="2F180929" w:rsidR="00901206" w:rsidRPr="00901206" w:rsidRDefault="00901206" w:rsidP="009B067C">
            <w:pPr>
              <w:jc w:val="center"/>
              <w:rPr>
                <w:rFonts w:ascii="Calibri" w:hAnsi="Calibri" w:cs="Calibri"/>
                <w:b/>
                <w:bCs/>
                <w:sz w:val="16"/>
                <w:szCs w:val="16"/>
                <w:lang w:eastAsia="es-CO"/>
              </w:rPr>
            </w:pPr>
            <w:r w:rsidRPr="002236B4">
              <w:rPr>
                <w:rFonts w:ascii="Calibri" w:hAnsi="Calibri" w:cs="Calibri"/>
                <w:b/>
                <w:bCs/>
                <w:color w:val="000000"/>
                <w:sz w:val="16"/>
                <w:szCs w:val="16"/>
                <w:lang w:val="es-CO" w:eastAsia="es-CO"/>
              </w:rPr>
              <w:t>VALOR UNITARIO</w:t>
            </w:r>
          </w:p>
        </w:tc>
        <w:tc>
          <w:tcPr>
            <w:tcW w:w="1134" w:type="dxa"/>
          </w:tcPr>
          <w:p w14:paraId="10411822" w14:textId="4C47CD83" w:rsidR="00901206" w:rsidRPr="00901206" w:rsidRDefault="00901206" w:rsidP="009B067C">
            <w:pPr>
              <w:jc w:val="center"/>
              <w:rPr>
                <w:rFonts w:ascii="Calibri" w:hAnsi="Calibri" w:cs="Calibri"/>
                <w:b/>
                <w:bCs/>
                <w:sz w:val="16"/>
                <w:szCs w:val="16"/>
                <w:lang w:eastAsia="es-CO"/>
              </w:rPr>
            </w:pPr>
            <w:r w:rsidRPr="002236B4">
              <w:rPr>
                <w:rFonts w:ascii="Calibri" w:hAnsi="Calibri" w:cs="Calibri"/>
                <w:b/>
                <w:bCs/>
                <w:color w:val="000000"/>
                <w:sz w:val="16"/>
                <w:szCs w:val="16"/>
                <w:lang w:val="es-CO" w:eastAsia="es-CO"/>
              </w:rPr>
              <w:t>IVA</w:t>
            </w:r>
          </w:p>
        </w:tc>
        <w:tc>
          <w:tcPr>
            <w:tcW w:w="1019" w:type="dxa"/>
          </w:tcPr>
          <w:p w14:paraId="53F712B0" w14:textId="7918B409" w:rsidR="00901206" w:rsidRPr="00901206" w:rsidRDefault="00901206" w:rsidP="009B067C">
            <w:pPr>
              <w:jc w:val="center"/>
              <w:rPr>
                <w:rFonts w:ascii="Calibri" w:hAnsi="Calibri" w:cs="Calibri"/>
                <w:b/>
                <w:bCs/>
                <w:sz w:val="16"/>
                <w:szCs w:val="16"/>
                <w:lang w:eastAsia="es-CO"/>
              </w:rPr>
            </w:pPr>
            <w:r w:rsidRPr="002236B4">
              <w:rPr>
                <w:rFonts w:ascii="Calibri" w:hAnsi="Calibri" w:cs="Calibri"/>
                <w:b/>
                <w:bCs/>
                <w:color w:val="000000"/>
                <w:sz w:val="16"/>
                <w:szCs w:val="16"/>
                <w:lang w:val="es-CO" w:eastAsia="es-CO"/>
              </w:rPr>
              <w:t>VALOR UNITARIO CON IVA</w:t>
            </w:r>
          </w:p>
        </w:tc>
        <w:tc>
          <w:tcPr>
            <w:tcW w:w="682" w:type="dxa"/>
          </w:tcPr>
          <w:p w14:paraId="48589352" w14:textId="57752A4E" w:rsidR="00901206" w:rsidRPr="00901206" w:rsidRDefault="00901206" w:rsidP="009B067C">
            <w:pPr>
              <w:jc w:val="center"/>
              <w:rPr>
                <w:rFonts w:ascii="Calibri" w:hAnsi="Calibri" w:cs="Calibri"/>
                <w:b/>
                <w:bCs/>
                <w:sz w:val="16"/>
                <w:szCs w:val="16"/>
                <w:lang w:eastAsia="es-CO"/>
              </w:rPr>
            </w:pPr>
            <w:r>
              <w:rPr>
                <w:rFonts w:ascii="Calibri" w:hAnsi="Calibri" w:cs="Calibri"/>
                <w:b/>
                <w:bCs/>
                <w:sz w:val="16"/>
                <w:szCs w:val="16"/>
                <w:lang w:eastAsia="es-CO"/>
              </w:rPr>
              <w:t>TOTAL</w:t>
            </w:r>
          </w:p>
        </w:tc>
      </w:tr>
      <w:tr w:rsidR="00901206" w:rsidRPr="00901206" w14:paraId="435ED41A" w14:textId="09188DC7" w:rsidTr="00901206">
        <w:trPr>
          <w:trHeight w:val="255"/>
        </w:trPr>
        <w:tc>
          <w:tcPr>
            <w:tcW w:w="9803" w:type="dxa"/>
            <w:gridSpan w:val="10"/>
            <w:shd w:val="clear" w:color="auto" w:fill="auto"/>
            <w:hideMark/>
          </w:tcPr>
          <w:p w14:paraId="0FD6A792" w14:textId="350D2A06" w:rsidR="00901206" w:rsidRPr="00901206" w:rsidRDefault="00901206" w:rsidP="009B067C">
            <w:pPr>
              <w:jc w:val="center"/>
              <w:rPr>
                <w:rFonts w:ascii="Calibri" w:hAnsi="Calibri" w:cs="Calibri"/>
                <w:b/>
                <w:bCs/>
                <w:sz w:val="16"/>
                <w:szCs w:val="16"/>
                <w:lang w:eastAsia="es-CO"/>
              </w:rPr>
            </w:pPr>
            <w:r w:rsidRPr="00901206">
              <w:rPr>
                <w:rFonts w:ascii="Calibri" w:hAnsi="Calibri" w:cs="Calibri"/>
                <w:b/>
                <w:bCs/>
                <w:sz w:val="16"/>
                <w:szCs w:val="16"/>
                <w:lang w:eastAsia="es-CO"/>
              </w:rPr>
              <w:t xml:space="preserve">Línea de Robótica </w:t>
            </w:r>
          </w:p>
        </w:tc>
        <w:tc>
          <w:tcPr>
            <w:tcW w:w="682" w:type="dxa"/>
          </w:tcPr>
          <w:p w14:paraId="0E03CEBB" w14:textId="77777777" w:rsidR="00901206" w:rsidRPr="00901206" w:rsidRDefault="00901206" w:rsidP="009B067C">
            <w:pPr>
              <w:jc w:val="center"/>
              <w:rPr>
                <w:rFonts w:ascii="Calibri" w:hAnsi="Calibri" w:cs="Calibri"/>
                <w:b/>
                <w:bCs/>
                <w:sz w:val="16"/>
                <w:szCs w:val="16"/>
                <w:lang w:eastAsia="es-CO"/>
              </w:rPr>
            </w:pPr>
          </w:p>
        </w:tc>
      </w:tr>
      <w:tr w:rsidR="00901206" w:rsidRPr="00901206" w14:paraId="43865708" w14:textId="431EA1B1" w:rsidTr="00901206">
        <w:trPr>
          <w:trHeight w:val="401"/>
        </w:trPr>
        <w:tc>
          <w:tcPr>
            <w:tcW w:w="446" w:type="dxa"/>
            <w:shd w:val="clear" w:color="auto" w:fill="auto"/>
            <w:noWrap/>
            <w:hideMark/>
          </w:tcPr>
          <w:p w14:paraId="27FBCCA7"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w:t>
            </w:r>
          </w:p>
        </w:tc>
        <w:tc>
          <w:tcPr>
            <w:tcW w:w="825" w:type="dxa"/>
            <w:shd w:val="clear" w:color="auto" w:fill="auto"/>
            <w:hideMark/>
          </w:tcPr>
          <w:p w14:paraId="01E6E908"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41111965</w:t>
            </w:r>
          </w:p>
        </w:tc>
        <w:tc>
          <w:tcPr>
            <w:tcW w:w="851" w:type="dxa"/>
            <w:shd w:val="clear" w:color="auto" w:fill="auto"/>
            <w:hideMark/>
          </w:tcPr>
          <w:p w14:paraId="12867A87"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flujo de agua</w:t>
            </w:r>
          </w:p>
        </w:tc>
        <w:tc>
          <w:tcPr>
            <w:tcW w:w="1417" w:type="dxa"/>
            <w:shd w:val="clear" w:color="auto" w:fill="auto"/>
            <w:hideMark/>
          </w:tcPr>
          <w:p w14:paraId="4C173D60"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 xml:space="preserve">Sensor de flujo de agua contador fluido control 0.3-6L/ Min </w:t>
            </w:r>
          </w:p>
        </w:tc>
        <w:tc>
          <w:tcPr>
            <w:tcW w:w="709" w:type="dxa"/>
            <w:shd w:val="clear" w:color="auto" w:fill="auto"/>
            <w:noWrap/>
            <w:hideMark/>
          </w:tcPr>
          <w:p w14:paraId="329A5C6D"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66D87F30"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individual en bolsa sellada antiestática</w:t>
            </w:r>
          </w:p>
        </w:tc>
        <w:tc>
          <w:tcPr>
            <w:tcW w:w="850" w:type="dxa"/>
            <w:shd w:val="clear" w:color="auto" w:fill="auto"/>
            <w:noWrap/>
            <w:hideMark/>
          </w:tcPr>
          <w:p w14:paraId="1A943A1E"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5</w:t>
            </w:r>
          </w:p>
        </w:tc>
        <w:tc>
          <w:tcPr>
            <w:tcW w:w="1276" w:type="dxa"/>
          </w:tcPr>
          <w:p w14:paraId="042C8486" w14:textId="77777777" w:rsidR="00901206" w:rsidRPr="00901206" w:rsidRDefault="00901206" w:rsidP="009B067C">
            <w:pPr>
              <w:jc w:val="right"/>
              <w:rPr>
                <w:rFonts w:ascii="Calibri" w:hAnsi="Calibri" w:cs="Calibri"/>
                <w:sz w:val="16"/>
                <w:szCs w:val="16"/>
                <w:lang w:eastAsia="es-CO"/>
              </w:rPr>
            </w:pPr>
          </w:p>
        </w:tc>
        <w:tc>
          <w:tcPr>
            <w:tcW w:w="1134" w:type="dxa"/>
          </w:tcPr>
          <w:p w14:paraId="457A60EF" w14:textId="77777777" w:rsidR="00901206" w:rsidRPr="00901206" w:rsidRDefault="00901206" w:rsidP="009B067C">
            <w:pPr>
              <w:jc w:val="right"/>
              <w:rPr>
                <w:rFonts w:ascii="Calibri" w:hAnsi="Calibri" w:cs="Calibri"/>
                <w:sz w:val="16"/>
                <w:szCs w:val="16"/>
                <w:lang w:eastAsia="es-CO"/>
              </w:rPr>
            </w:pPr>
          </w:p>
        </w:tc>
        <w:tc>
          <w:tcPr>
            <w:tcW w:w="1019" w:type="dxa"/>
          </w:tcPr>
          <w:p w14:paraId="19C484E8" w14:textId="77777777" w:rsidR="00901206" w:rsidRPr="00901206" w:rsidRDefault="00901206" w:rsidP="009B067C">
            <w:pPr>
              <w:jc w:val="right"/>
              <w:rPr>
                <w:rFonts w:ascii="Calibri" w:hAnsi="Calibri" w:cs="Calibri"/>
                <w:sz w:val="16"/>
                <w:szCs w:val="16"/>
                <w:lang w:eastAsia="es-CO"/>
              </w:rPr>
            </w:pPr>
          </w:p>
        </w:tc>
        <w:tc>
          <w:tcPr>
            <w:tcW w:w="682" w:type="dxa"/>
          </w:tcPr>
          <w:p w14:paraId="092DE144" w14:textId="77777777" w:rsidR="00901206" w:rsidRPr="00901206" w:rsidRDefault="00901206" w:rsidP="009B067C">
            <w:pPr>
              <w:jc w:val="right"/>
              <w:rPr>
                <w:rFonts w:ascii="Calibri" w:hAnsi="Calibri" w:cs="Calibri"/>
                <w:sz w:val="16"/>
                <w:szCs w:val="16"/>
                <w:lang w:eastAsia="es-CO"/>
              </w:rPr>
            </w:pPr>
          </w:p>
        </w:tc>
      </w:tr>
      <w:tr w:rsidR="00901206" w:rsidRPr="00901206" w14:paraId="352EB25A" w14:textId="402798A3" w:rsidTr="00901206">
        <w:trPr>
          <w:trHeight w:val="64"/>
        </w:trPr>
        <w:tc>
          <w:tcPr>
            <w:tcW w:w="446" w:type="dxa"/>
            <w:shd w:val="clear" w:color="auto" w:fill="auto"/>
            <w:noWrap/>
            <w:hideMark/>
          </w:tcPr>
          <w:p w14:paraId="13C5A859"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w:t>
            </w:r>
          </w:p>
        </w:tc>
        <w:tc>
          <w:tcPr>
            <w:tcW w:w="825" w:type="dxa"/>
            <w:shd w:val="clear" w:color="auto" w:fill="auto"/>
            <w:noWrap/>
            <w:hideMark/>
          </w:tcPr>
          <w:p w14:paraId="20D81B07"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41111955</w:t>
            </w:r>
          </w:p>
        </w:tc>
        <w:tc>
          <w:tcPr>
            <w:tcW w:w="851" w:type="dxa"/>
            <w:shd w:val="clear" w:color="auto" w:fill="auto"/>
            <w:hideMark/>
          </w:tcPr>
          <w:p w14:paraId="1D9193F7"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Luz</w:t>
            </w:r>
          </w:p>
        </w:tc>
        <w:tc>
          <w:tcPr>
            <w:tcW w:w="1417" w:type="dxa"/>
            <w:shd w:val="clear" w:color="auto" w:fill="auto"/>
            <w:hideMark/>
          </w:tcPr>
          <w:p w14:paraId="74E63BF3"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luz ambiente TEMT6000 genérico</w:t>
            </w:r>
          </w:p>
        </w:tc>
        <w:tc>
          <w:tcPr>
            <w:tcW w:w="709" w:type="dxa"/>
            <w:shd w:val="clear" w:color="auto" w:fill="auto"/>
            <w:noWrap/>
            <w:hideMark/>
          </w:tcPr>
          <w:p w14:paraId="3F96D595"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188C9C2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individual en bolsa sellada antiestática</w:t>
            </w:r>
          </w:p>
        </w:tc>
        <w:tc>
          <w:tcPr>
            <w:tcW w:w="850" w:type="dxa"/>
            <w:shd w:val="clear" w:color="auto" w:fill="auto"/>
            <w:noWrap/>
            <w:hideMark/>
          </w:tcPr>
          <w:p w14:paraId="654F7B01"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10</w:t>
            </w:r>
          </w:p>
        </w:tc>
        <w:tc>
          <w:tcPr>
            <w:tcW w:w="1276" w:type="dxa"/>
          </w:tcPr>
          <w:p w14:paraId="76C21D4B" w14:textId="77777777" w:rsidR="00901206" w:rsidRPr="00901206" w:rsidRDefault="00901206" w:rsidP="009B067C">
            <w:pPr>
              <w:jc w:val="right"/>
              <w:rPr>
                <w:rFonts w:ascii="Calibri" w:hAnsi="Calibri" w:cs="Calibri"/>
                <w:sz w:val="16"/>
                <w:szCs w:val="16"/>
                <w:lang w:eastAsia="es-CO"/>
              </w:rPr>
            </w:pPr>
          </w:p>
        </w:tc>
        <w:tc>
          <w:tcPr>
            <w:tcW w:w="1134" w:type="dxa"/>
          </w:tcPr>
          <w:p w14:paraId="3BC04506" w14:textId="77777777" w:rsidR="00901206" w:rsidRPr="00901206" w:rsidRDefault="00901206" w:rsidP="009B067C">
            <w:pPr>
              <w:jc w:val="right"/>
              <w:rPr>
                <w:rFonts w:ascii="Calibri" w:hAnsi="Calibri" w:cs="Calibri"/>
                <w:sz w:val="16"/>
                <w:szCs w:val="16"/>
                <w:lang w:eastAsia="es-CO"/>
              </w:rPr>
            </w:pPr>
          </w:p>
        </w:tc>
        <w:tc>
          <w:tcPr>
            <w:tcW w:w="1019" w:type="dxa"/>
          </w:tcPr>
          <w:p w14:paraId="53088C33" w14:textId="77777777" w:rsidR="00901206" w:rsidRPr="00901206" w:rsidRDefault="00901206" w:rsidP="009B067C">
            <w:pPr>
              <w:jc w:val="right"/>
              <w:rPr>
                <w:rFonts w:ascii="Calibri" w:hAnsi="Calibri" w:cs="Calibri"/>
                <w:sz w:val="16"/>
                <w:szCs w:val="16"/>
                <w:lang w:eastAsia="es-CO"/>
              </w:rPr>
            </w:pPr>
          </w:p>
        </w:tc>
        <w:tc>
          <w:tcPr>
            <w:tcW w:w="682" w:type="dxa"/>
          </w:tcPr>
          <w:p w14:paraId="4A178220" w14:textId="77777777" w:rsidR="00901206" w:rsidRPr="00901206" w:rsidRDefault="00901206" w:rsidP="009B067C">
            <w:pPr>
              <w:jc w:val="right"/>
              <w:rPr>
                <w:rFonts w:ascii="Calibri" w:hAnsi="Calibri" w:cs="Calibri"/>
                <w:sz w:val="16"/>
                <w:szCs w:val="16"/>
                <w:lang w:eastAsia="es-CO"/>
              </w:rPr>
            </w:pPr>
          </w:p>
        </w:tc>
      </w:tr>
      <w:tr w:rsidR="00901206" w:rsidRPr="00901206" w14:paraId="788C87C8" w14:textId="02E7E876" w:rsidTr="00901206">
        <w:trPr>
          <w:trHeight w:val="178"/>
        </w:trPr>
        <w:tc>
          <w:tcPr>
            <w:tcW w:w="446" w:type="dxa"/>
            <w:shd w:val="clear" w:color="auto" w:fill="auto"/>
            <w:noWrap/>
            <w:hideMark/>
          </w:tcPr>
          <w:p w14:paraId="5B7CEA21"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w:t>
            </w:r>
          </w:p>
        </w:tc>
        <w:tc>
          <w:tcPr>
            <w:tcW w:w="825" w:type="dxa"/>
            <w:shd w:val="clear" w:color="auto" w:fill="auto"/>
            <w:noWrap/>
            <w:hideMark/>
          </w:tcPr>
          <w:p w14:paraId="622EE01C"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41115324</w:t>
            </w:r>
          </w:p>
        </w:tc>
        <w:tc>
          <w:tcPr>
            <w:tcW w:w="851" w:type="dxa"/>
            <w:shd w:val="clear" w:color="auto" w:fill="auto"/>
            <w:hideMark/>
          </w:tcPr>
          <w:p w14:paraId="3B587022"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Luz</w:t>
            </w:r>
          </w:p>
        </w:tc>
        <w:tc>
          <w:tcPr>
            <w:tcW w:w="1417" w:type="dxa"/>
            <w:shd w:val="clear" w:color="auto" w:fill="auto"/>
            <w:hideMark/>
          </w:tcPr>
          <w:p w14:paraId="4AD299A6"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luz ultravioleta UV con salida digital</w:t>
            </w:r>
          </w:p>
        </w:tc>
        <w:tc>
          <w:tcPr>
            <w:tcW w:w="709" w:type="dxa"/>
            <w:shd w:val="clear" w:color="auto" w:fill="auto"/>
            <w:noWrap/>
            <w:hideMark/>
          </w:tcPr>
          <w:p w14:paraId="0C5D523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7327EACF"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individual en bolsa sellada antiestática</w:t>
            </w:r>
          </w:p>
        </w:tc>
        <w:tc>
          <w:tcPr>
            <w:tcW w:w="850" w:type="dxa"/>
            <w:shd w:val="clear" w:color="auto" w:fill="auto"/>
            <w:noWrap/>
            <w:hideMark/>
          </w:tcPr>
          <w:p w14:paraId="5D67F771"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10</w:t>
            </w:r>
          </w:p>
        </w:tc>
        <w:tc>
          <w:tcPr>
            <w:tcW w:w="1276" w:type="dxa"/>
          </w:tcPr>
          <w:p w14:paraId="38DB08D8" w14:textId="77777777" w:rsidR="00901206" w:rsidRPr="00901206" w:rsidRDefault="00901206" w:rsidP="009B067C">
            <w:pPr>
              <w:jc w:val="right"/>
              <w:rPr>
                <w:rFonts w:ascii="Calibri" w:hAnsi="Calibri" w:cs="Calibri"/>
                <w:sz w:val="16"/>
                <w:szCs w:val="16"/>
                <w:lang w:eastAsia="es-CO"/>
              </w:rPr>
            </w:pPr>
          </w:p>
        </w:tc>
        <w:tc>
          <w:tcPr>
            <w:tcW w:w="1134" w:type="dxa"/>
          </w:tcPr>
          <w:p w14:paraId="517C351A" w14:textId="77777777" w:rsidR="00901206" w:rsidRPr="00901206" w:rsidRDefault="00901206" w:rsidP="009B067C">
            <w:pPr>
              <w:jc w:val="right"/>
              <w:rPr>
                <w:rFonts w:ascii="Calibri" w:hAnsi="Calibri" w:cs="Calibri"/>
                <w:sz w:val="16"/>
                <w:szCs w:val="16"/>
                <w:lang w:eastAsia="es-CO"/>
              </w:rPr>
            </w:pPr>
          </w:p>
        </w:tc>
        <w:tc>
          <w:tcPr>
            <w:tcW w:w="1019" w:type="dxa"/>
          </w:tcPr>
          <w:p w14:paraId="743DF831" w14:textId="77777777" w:rsidR="00901206" w:rsidRPr="00901206" w:rsidRDefault="00901206" w:rsidP="009B067C">
            <w:pPr>
              <w:jc w:val="right"/>
              <w:rPr>
                <w:rFonts w:ascii="Calibri" w:hAnsi="Calibri" w:cs="Calibri"/>
                <w:sz w:val="16"/>
                <w:szCs w:val="16"/>
                <w:lang w:eastAsia="es-CO"/>
              </w:rPr>
            </w:pPr>
          </w:p>
        </w:tc>
        <w:tc>
          <w:tcPr>
            <w:tcW w:w="682" w:type="dxa"/>
          </w:tcPr>
          <w:p w14:paraId="15CD9A63" w14:textId="77777777" w:rsidR="00901206" w:rsidRPr="00901206" w:rsidRDefault="00901206" w:rsidP="009B067C">
            <w:pPr>
              <w:jc w:val="right"/>
              <w:rPr>
                <w:rFonts w:ascii="Calibri" w:hAnsi="Calibri" w:cs="Calibri"/>
                <w:sz w:val="16"/>
                <w:szCs w:val="16"/>
                <w:lang w:eastAsia="es-CO"/>
              </w:rPr>
            </w:pPr>
          </w:p>
        </w:tc>
      </w:tr>
      <w:tr w:rsidR="00901206" w:rsidRPr="00901206" w14:paraId="3A42D338" w14:textId="0BA87F31" w:rsidTr="00901206">
        <w:trPr>
          <w:trHeight w:val="495"/>
        </w:trPr>
        <w:tc>
          <w:tcPr>
            <w:tcW w:w="446" w:type="dxa"/>
            <w:shd w:val="clear" w:color="auto" w:fill="auto"/>
            <w:noWrap/>
            <w:hideMark/>
          </w:tcPr>
          <w:p w14:paraId="42420CC6"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4</w:t>
            </w:r>
          </w:p>
        </w:tc>
        <w:tc>
          <w:tcPr>
            <w:tcW w:w="825" w:type="dxa"/>
            <w:shd w:val="clear" w:color="auto" w:fill="auto"/>
            <w:noWrap/>
            <w:hideMark/>
          </w:tcPr>
          <w:p w14:paraId="7AF0F15A"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41111966</w:t>
            </w:r>
          </w:p>
        </w:tc>
        <w:tc>
          <w:tcPr>
            <w:tcW w:w="851" w:type="dxa"/>
            <w:shd w:val="clear" w:color="auto" w:fill="auto"/>
            <w:hideMark/>
          </w:tcPr>
          <w:p w14:paraId="0867F95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suelo</w:t>
            </w:r>
          </w:p>
        </w:tc>
        <w:tc>
          <w:tcPr>
            <w:tcW w:w="1417" w:type="dxa"/>
            <w:shd w:val="clear" w:color="auto" w:fill="auto"/>
            <w:hideMark/>
          </w:tcPr>
          <w:p w14:paraId="17D54AF6"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humedad del suelo con cables y modulo ADC para arduino</w:t>
            </w:r>
          </w:p>
        </w:tc>
        <w:tc>
          <w:tcPr>
            <w:tcW w:w="709" w:type="dxa"/>
            <w:shd w:val="clear" w:color="auto" w:fill="auto"/>
            <w:noWrap/>
            <w:hideMark/>
          </w:tcPr>
          <w:p w14:paraId="6CA9765D"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3C2EB410"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individual en bolsa sellada antiestática</w:t>
            </w:r>
          </w:p>
        </w:tc>
        <w:tc>
          <w:tcPr>
            <w:tcW w:w="850" w:type="dxa"/>
            <w:shd w:val="clear" w:color="auto" w:fill="auto"/>
            <w:noWrap/>
            <w:hideMark/>
          </w:tcPr>
          <w:p w14:paraId="66BEA167"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20</w:t>
            </w:r>
          </w:p>
        </w:tc>
        <w:tc>
          <w:tcPr>
            <w:tcW w:w="1276" w:type="dxa"/>
          </w:tcPr>
          <w:p w14:paraId="7FF3FCAC" w14:textId="77777777" w:rsidR="00901206" w:rsidRPr="00901206" w:rsidRDefault="00901206" w:rsidP="009B067C">
            <w:pPr>
              <w:jc w:val="right"/>
              <w:rPr>
                <w:rFonts w:ascii="Calibri" w:hAnsi="Calibri" w:cs="Calibri"/>
                <w:sz w:val="16"/>
                <w:szCs w:val="16"/>
                <w:lang w:eastAsia="es-CO"/>
              </w:rPr>
            </w:pPr>
          </w:p>
        </w:tc>
        <w:tc>
          <w:tcPr>
            <w:tcW w:w="1134" w:type="dxa"/>
          </w:tcPr>
          <w:p w14:paraId="27A625BE" w14:textId="77777777" w:rsidR="00901206" w:rsidRPr="00901206" w:rsidRDefault="00901206" w:rsidP="009B067C">
            <w:pPr>
              <w:jc w:val="right"/>
              <w:rPr>
                <w:rFonts w:ascii="Calibri" w:hAnsi="Calibri" w:cs="Calibri"/>
                <w:sz w:val="16"/>
                <w:szCs w:val="16"/>
                <w:lang w:eastAsia="es-CO"/>
              </w:rPr>
            </w:pPr>
          </w:p>
        </w:tc>
        <w:tc>
          <w:tcPr>
            <w:tcW w:w="1019" w:type="dxa"/>
          </w:tcPr>
          <w:p w14:paraId="0396E43C" w14:textId="77777777" w:rsidR="00901206" w:rsidRPr="00901206" w:rsidRDefault="00901206" w:rsidP="009B067C">
            <w:pPr>
              <w:jc w:val="right"/>
              <w:rPr>
                <w:rFonts w:ascii="Calibri" w:hAnsi="Calibri" w:cs="Calibri"/>
                <w:sz w:val="16"/>
                <w:szCs w:val="16"/>
                <w:lang w:eastAsia="es-CO"/>
              </w:rPr>
            </w:pPr>
          </w:p>
        </w:tc>
        <w:tc>
          <w:tcPr>
            <w:tcW w:w="682" w:type="dxa"/>
          </w:tcPr>
          <w:p w14:paraId="5A244042" w14:textId="77777777" w:rsidR="00901206" w:rsidRPr="00901206" w:rsidRDefault="00901206" w:rsidP="009B067C">
            <w:pPr>
              <w:jc w:val="right"/>
              <w:rPr>
                <w:rFonts w:ascii="Calibri" w:hAnsi="Calibri" w:cs="Calibri"/>
                <w:sz w:val="16"/>
                <w:szCs w:val="16"/>
                <w:lang w:eastAsia="es-CO"/>
              </w:rPr>
            </w:pPr>
          </w:p>
        </w:tc>
      </w:tr>
      <w:tr w:rsidR="00901206" w:rsidRPr="00901206" w14:paraId="4B0A6EF5" w14:textId="3BC20C6D" w:rsidTr="00901206">
        <w:trPr>
          <w:trHeight w:val="98"/>
        </w:trPr>
        <w:tc>
          <w:tcPr>
            <w:tcW w:w="446" w:type="dxa"/>
            <w:shd w:val="clear" w:color="auto" w:fill="auto"/>
            <w:noWrap/>
            <w:hideMark/>
          </w:tcPr>
          <w:p w14:paraId="30ADED47"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5</w:t>
            </w:r>
          </w:p>
        </w:tc>
        <w:tc>
          <w:tcPr>
            <w:tcW w:w="825" w:type="dxa"/>
            <w:shd w:val="clear" w:color="auto" w:fill="auto"/>
            <w:noWrap/>
            <w:hideMark/>
          </w:tcPr>
          <w:p w14:paraId="1B747FC8"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41111966</w:t>
            </w:r>
          </w:p>
        </w:tc>
        <w:tc>
          <w:tcPr>
            <w:tcW w:w="851" w:type="dxa"/>
            <w:shd w:val="clear" w:color="auto" w:fill="auto"/>
            <w:hideMark/>
          </w:tcPr>
          <w:p w14:paraId="5F56DDF7"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temperatura y humedad</w:t>
            </w:r>
          </w:p>
        </w:tc>
        <w:tc>
          <w:tcPr>
            <w:tcW w:w="1417" w:type="dxa"/>
            <w:shd w:val="clear" w:color="auto" w:fill="auto"/>
            <w:hideMark/>
          </w:tcPr>
          <w:p w14:paraId="228E436B"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temperatura y humedad DHT22</w:t>
            </w:r>
          </w:p>
        </w:tc>
        <w:tc>
          <w:tcPr>
            <w:tcW w:w="709" w:type="dxa"/>
            <w:shd w:val="clear" w:color="auto" w:fill="auto"/>
            <w:noWrap/>
            <w:hideMark/>
          </w:tcPr>
          <w:p w14:paraId="46BD2EEC"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62BDDF69"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individual en bolsa sellada antiestática</w:t>
            </w:r>
          </w:p>
        </w:tc>
        <w:tc>
          <w:tcPr>
            <w:tcW w:w="850" w:type="dxa"/>
            <w:shd w:val="clear" w:color="auto" w:fill="auto"/>
            <w:noWrap/>
            <w:hideMark/>
          </w:tcPr>
          <w:p w14:paraId="2930AA85"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20</w:t>
            </w:r>
          </w:p>
        </w:tc>
        <w:tc>
          <w:tcPr>
            <w:tcW w:w="1276" w:type="dxa"/>
          </w:tcPr>
          <w:p w14:paraId="5466654F" w14:textId="77777777" w:rsidR="00901206" w:rsidRPr="00901206" w:rsidRDefault="00901206" w:rsidP="009B067C">
            <w:pPr>
              <w:jc w:val="right"/>
              <w:rPr>
                <w:rFonts w:ascii="Calibri" w:hAnsi="Calibri" w:cs="Calibri"/>
                <w:sz w:val="16"/>
                <w:szCs w:val="16"/>
                <w:lang w:eastAsia="es-CO"/>
              </w:rPr>
            </w:pPr>
          </w:p>
        </w:tc>
        <w:tc>
          <w:tcPr>
            <w:tcW w:w="1134" w:type="dxa"/>
          </w:tcPr>
          <w:p w14:paraId="7D6C31A2" w14:textId="77777777" w:rsidR="00901206" w:rsidRPr="00901206" w:rsidRDefault="00901206" w:rsidP="009B067C">
            <w:pPr>
              <w:jc w:val="right"/>
              <w:rPr>
                <w:rFonts w:ascii="Calibri" w:hAnsi="Calibri" w:cs="Calibri"/>
                <w:sz w:val="16"/>
                <w:szCs w:val="16"/>
                <w:lang w:eastAsia="es-CO"/>
              </w:rPr>
            </w:pPr>
          </w:p>
        </w:tc>
        <w:tc>
          <w:tcPr>
            <w:tcW w:w="1019" w:type="dxa"/>
          </w:tcPr>
          <w:p w14:paraId="7DBE0397" w14:textId="77777777" w:rsidR="00901206" w:rsidRPr="00901206" w:rsidRDefault="00901206" w:rsidP="009B067C">
            <w:pPr>
              <w:jc w:val="right"/>
              <w:rPr>
                <w:rFonts w:ascii="Calibri" w:hAnsi="Calibri" w:cs="Calibri"/>
                <w:sz w:val="16"/>
                <w:szCs w:val="16"/>
                <w:lang w:eastAsia="es-CO"/>
              </w:rPr>
            </w:pPr>
          </w:p>
        </w:tc>
        <w:tc>
          <w:tcPr>
            <w:tcW w:w="682" w:type="dxa"/>
          </w:tcPr>
          <w:p w14:paraId="1E639362" w14:textId="77777777" w:rsidR="00901206" w:rsidRPr="00901206" w:rsidRDefault="00901206" w:rsidP="009B067C">
            <w:pPr>
              <w:jc w:val="right"/>
              <w:rPr>
                <w:rFonts w:ascii="Calibri" w:hAnsi="Calibri" w:cs="Calibri"/>
                <w:sz w:val="16"/>
                <w:szCs w:val="16"/>
                <w:lang w:eastAsia="es-CO"/>
              </w:rPr>
            </w:pPr>
          </w:p>
        </w:tc>
      </w:tr>
      <w:tr w:rsidR="00901206" w:rsidRPr="00901206" w14:paraId="58714EB5" w14:textId="6D19CBA6" w:rsidTr="00901206">
        <w:trPr>
          <w:trHeight w:val="64"/>
        </w:trPr>
        <w:tc>
          <w:tcPr>
            <w:tcW w:w="446" w:type="dxa"/>
            <w:shd w:val="clear" w:color="auto" w:fill="auto"/>
            <w:noWrap/>
            <w:hideMark/>
          </w:tcPr>
          <w:p w14:paraId="6A4F8125"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6</w:t>
            </w:r>
          </w:p>
        </w:tc>
        <w:tc>
          <w:tcPr>
            <w:tcW w:w="825" w:type="dxa"/>
            <w:shd w:val="clear" w:color="auto" w:fill="auto"/>
            <w:noWrap/>
            <w:hideMark/>
          </w:tcPr>
          <w:p w14:paraId="071A67F9"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26101774</w:t>
            </w:r>
          </w:p>
        </w:tc>
        <w:tc>
          <w:tcPr>
            <w:tcW w:w="851" w:type="dxa"/>
            <w:shd w:val="clear" w:color="auto" w:fill="auto"/>
            <w:hideMark/>
          </w:tcPr>
          <w:p w14:paraId="1B1374C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Válvula de agua</w:t>
            </w:r>
          </w:p>
        </w:tc>
        <w:tc>
          <w:tcPr>
            <w:tcW w:w="1417" w:type="dxa"/>
            <w:shd w:val="clear" w:color="auto" w:fill="auto"/>
            <w:hideMark/>
          </w:tcPr>
          <w:p w14:paraId="5473CE6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Válvula soneloide de agua 1/2" 12v</w:t>
            </w:r>
          </w:p>
        </w:tc>
        <w:tc>
          <w:tcPr>
            <w:tcW w:w="709" w:type="dxa"/>
            <w:shd w:val="clear" w:color="auto" w:fill="auto"/>
            <w:noWrap/>
            <w:hideMark/>
          </w:tcPr>
          <w:p w14:paraId="79C25CFF"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30768E16"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individual en bolsa sellada antiestática</w:t>
            </w:r>
          </w:p>
        </w:tc>
        <w:tc>
          <w:tcPr>
            <w:tcW w:w="850" w:type="dxa"/>
            <w:shd w:val="clear" w:color="auto" w:fill="auto"/>
            <w:noWrap/>
            <w:hideMark/>
          </w:tcPr>
          <w:p w14:paraId="4F35A7C0"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10</w:t>
            </w:r>
          </w:p>
        </w:tc>
        <w:tc>
          <w:tcPr>
            <w:tcW w:w="1276" w:type="dxa"/>
          </w:tcPr>
          <w:p w14:paraId="5571D9D4" w14:textId="77777777" w:rsidR="00901206" w:rsidRPr="00901206" w:rsidRDefault="00901206" w:rsidP="009B067C">
            <w:pPr>
              <w:jc w:val="right"/>
              <w:rPr>
                <w:rFonts w:ascii="Calibri" w:hAnsi="Calibri" w:cs="Calibri"/>
                <w:sz w:val="16"/>
                <w:szCs w:val="16"/>
                <w:lang w:eastAsia="es-CO"/>
              </w:rPr>
            </w:pPr>
          </w:p>
        </w:tc>
        <w:tc>
          <w:tcPr>
            <w:tcW w:w="1134" w:type="dxa"/>
          </w:tcPr>
          <w:p w14:paraId="66075414" w14:textId="77777777" w:rsidR="00901206" w:rsidRPr="00901206" w:rsidRDefault="00901206" w:rsidP="009B067C">
            <w:pPr>
              <w:jc w:val="right"/>
              <w:rPr>
                <w:rFonts w:ascii="Calibri" w:hAnsi="Calibri" w:cs="Calibri"/>
                <w:sz w:val="16"/>
                <w:szCs w:val="16"/>
                <w:lang w:eastAsia="es-CO"/>
              </w:rPr>
            </w:pPr>
          </w:p>
        </w:tc>
        <w:tc>
          <w:tcPr>
            <w:tcW w:w="1019" w:type="dxa"/>
          </w:tcPr>
          <w:p w14:paraId="7FAA10A4" w14:textId="77777777" w:rsidR="00901206" w:rsidRPr="00901206" w:rsidRDefault="00901206" w:rsidP="009B067C">
            <w:pPr>
              <w:jc w:val="right"/>
              <w:rPr>
                <w:rFonts w:ascii="Calibri" w:hAnsi="Calibri" w:cs="Calibri"/>
                <w:sz w:val="16"/>
                <w:szCs w:val="16"/>
                <w:lang w:eastAsia="es-CO"/>
              </w:rPr>
            </w:pPr>
          </w:p>
        </w:tc>
        <w:tc>
          <w:tcPr>
            <w:tcW w:w="682" w:type="dxa"/>
          </w:tcPr>
          <w:p w14:paraId="11A6903A" w14:textId="77777777" w:rsidR="00901206" w:rsidRPr="00901206" w:rsidRDefault="00901206" w:rsidP="009B067C">
            <w:pPr>
              <w:jc w:val="right"/>
              <w:rPr>
                <w:rFonts w:ascii="Calibri" w:hAnsi="Calibri" w:cs="Calibri"/>
                <w:sz w:val="16"/>
                <w:szCs w:val="16"/>
                <w:lang w:eastAsia="es-CO"/>
              </w:rPr>
            </w:pPr>
          </w:p>
        </w:tc>
      </w:tr>
      <w:tr w:rsidR="00901206" w:rsidRPr="00901206" w14:paraId="17AE7446" w14:textId="3DF7AA5B" w:rsidTr="00901206">
        <w:trPr>
          <w:trHeight w:val="1574"/>
        </w:trPr>
        <w:tc>
          <w:tcPr>
            <w:tcW w:w="446" w:type="dxa"/>
            <w:shd w:val="clear" w:color="auto" w:fill="auto"/>
            <w:noWrap/>
            <w:hideMark/>
          </w:tcPr>
          <w:p w14:paraId="0DE56D6B"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7</w:t>
            </w:r>
          </w:p>
        </w:tc>
        <w:tc>
          <w:tcPr>
            <w:tcW w:w="825" w:type="dxa"/>
            <w:shd w:val="clear" w:color="auto" w:fill="auto"/>
            <w:noWrap/>
            <w:hideMark/>
          </w:tcPr>
          <w:p w14:paraId="35A3586B"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23271417</w:t>
            </w:r>
          </w:p>
        </w:tc>
        <w:tc>
          <w:tcPr>
            <w:tcW w:w="851" w:type="dxa"/>
            <w:shd w:val="clear" w:color="auto" w:fill="auto"/>
            <w:hideMark/>
          </w:tcPr>
          <w:p w14:paraId="5683E3B3"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Cautín tipo lápiz</w:t>
            </w:r>
          </w:p>
        </w:tc>
        <w:tc>
          <w:tcPr>
            <w:tcW w:w="1417" w:type="dxa"/>
            <w:shd w:val="clear" w:color="auto" w:fill="auto"/>
            <w:hideMark/>
          </w:tcPr>
          <w:p w14:paraId="632CCF36" w14:textId="77777777" w:rsid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Cautín tipo lápiz de 12W. Características: Tipo: Sin control de temperatura</w:t>
            </w:r>
            <w:r w:rsidRPr="00901206">
              <w:rPr>
                <w:rFonts w:ascii="Calibri" w:hAnsi="Calibri" w:cs="Calibri"/>
                <w:sz w:val="16"/>
                <w:szCs w:val="16"/>
                <w:lang w:eastAsia="es-CO"/>
              </w:rPr>
              <w:br/>
              <w:t>Voltaje de funcionamiento: 110V</w:t>
            </w:r>
            <w:r w:rsidRPr="00901206">
              <w:rPr>
                <w:rFonts w:ascii="Calibri" w:hAnsi="Calibri" w:cs="Calibri"/>
                <w:sz w:val="16"/>
                <w:szCs w:val="16"/>
                <w:lang w:eastAsia="es-CO"/>
              </w:rPr>
              <w:br/>
              <w:t>Temperatura: 800 F (426 ºC aprox.)</w:t>
            </w:r>
          </w:p>
          <w:p w14:paraId="766F5566" w14:textId="77777777" w:rsidR="00901206" w:rsidRDefault="00901206" w:rsidP="009B067C">
            <w:pPr>
              <w:rPr>
                <w:rFonts w:ascii="Calibri" w:hAnsi="Calibri" w:cs="Calibri"/>
                <w:sz w:val="16"/>
                <w:szCs w:val="16"/>
                <w:lang w:eastAsia="es-CO"/>
              </w:rPr>
            </w:pPr>
          </w:p>
          <w:p w14:paraId="4063E2E6" w14:textId="77777777" w:rsidR="00901206" w:rsidRDefault="00901206" w:rsidP="009B067C">
            <w:pPr>
              <w:rPr>
                <w:rFonts w:ascii="Calibri" w:hAnsi="Calibri" w:cs="Calibri"/>
                <w:sz w:val="16"/>
                <w:szCs w:val="16"/>
                <w:lang w:eastAsia="es-CO"/>
              </w:rPr>
            </w:pPr>
          </w:p>
          <w:p w14:paraId="6D845D3F" w14:textId="77777777" w:rsidR="00901206" w:rsidRDefault="00901206" w:rsidP="009B067C">
            <w:pPr>
              <w:rPr>
                <w:rFonts w:ascii="Calibri" w:hAnsi="Calibri" w:cs="Calibri"/>
                <w:sz w:val="16"/>
                <w:szCs w:val="16"/>
                <w:lang w:eastAsia="es-CO"/>
              </w:rPr>
            </w:pPr>
          </w:p>
          <w:p w14:paraId="5D62CF3F" w14:textId="77777777" w:rsidR="00901206" w:rsidRDefault="00901206" w:rsidP="009B067C">
            <w:pPr>
              <w:rPr>
                <w:rFonts w:ascii="Calibri" w:hAnsi="Calibri" w:cs="Calibri"/>
                <w:sz w:val="16"/>
                <w:szCs w:val="16"/>
                <w:lang w:eastAsia="es-CO"/>
              </w:rPr>
            </w:pPr>
          </w:p>
          <w:p w14:paraId="77463E82" w14:textId="77777777" w:rsidR="00901206" w:rsidRDefault="00901206" w:rsidP="009B067C">
            <w:pPr>
              <w:rPr>
                <w:rFonts w:ascii="Calibri" w:hAnsi="Calibri" w:cs="Calibri"/>
                <w:sz w:val="16"/>
                <w:szCs w:val="16"/>
                <w:lang w:eastAsia="es-CO"/>
              </w:rPr>
            </w:pPr>
          </w:p>
          <w:p w14:paraId="0969A98C" w14:textId="77777777" w:rsidR="00901206" w:rsidRDefault="00901206" w:rsidP="009B067C">
            <w:pPr>
              <w:rPr>
                <w:rFonts w:ascii="Calibri" w:hAnsi="Calibri" w:cs="Calibri"/>
                <w:sz w:val="16"/>
                <w:szCs w:val="16"/>
                <w:lang w:eastAsia="es-CO"/>
              </w:rPr>
            </w:pPr>
          </w:p>
          <w:p w14:paraId="70F35249" w14:textId="77777777" w:rsidR="00901206" w:rsidRDefault="00901206" w:rsidP="009B067C">
            <w:pPr>
              <w:rPr>
                <w:rFonts w:ascii="Calibri" w:hAnsi="Calibri" w:cs="Calibri"/>
                <w:sz w:val="16"/>
                <w:szCs w:val="16"/>
                <w:lang w:eastAsia="es-CO"/>
              </w:rPr>
            </w:pPr>
          </w:p>
          <w:p w14:paraId="7E9A9933" w14:textId="77777777" w:rsidR="00901206" w:rsidRDefault="00901206" w:rsidP="009B067C">
            <w:pPr>
              <w:rPr>
                <w:rFonts w:ascii="Calibri" w:hAnsi="Calibri" w:cs="Calibri"/>
                <w:sz w:val="16"/>
                <w:szCs w:val="16"/>
                <w:lang w:eastAsia="es-CO"/>
              </w:rPr>
            </w:pPr>
          </w:p>
          <w:p w14:paraId="1CC33A46" w14:textId="0BF42713" w:rsidR="00901206" w:rsidRPr="00901206" w:rsidRDefault="00901206" w:rsidP="009B067C">
            <w:pPr>
              <w:rPr>
                <w:rFonts w:ascii="Calibri" w:hAnsi="Calibri" w:cs="Calibri"/>
                <w:sz w:val="16"/>
                <w:szCs w:val="16"/>
                <w:lang w:eastAsia="es-CO"/>
              </w:rPr>
            </w:pPr>
          </w:p>
        </w:tc>
        <w:tc>
          <w:tcPr>
            <w:tcW w:w="709" w:type="dxa"/>
            <w:shd w:val="clear" w:color="auto" w:fill="auto"/>
            <w:noWrap/>
            <w:hideMark/>
          </w:tcPr>
          <w:p w14:paraId="089F46A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6166497C"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individual en caja</w:t>
            </w:r>
          </w:p>
        </w:tc>
        <w:tc>
          <w:tcPr>
            <w:tcW w:w="850" w:type="dxa"/>
            <w:shd w:val="clear" w:color="auto" w:fill="auto"/>
            <w:noWrap/>
            <w:hideMark/>
          </w:tcPr>
          <w:p w14:paraId="2C1E0B91"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20</w:t>
            </w:r>
          </w:p>
        </w:tc>
        <w:tc>
          <w:tcPr>
            <w:tcW w:w="1276" w:type="dxa"/>
          </w:tcPr>
          <w:p w14:paraId="276C07D5" w14:textId="77777777" w:rsidR="00901206" w:rsidRPr="00901206" w:rsidRDefault="00901206" w:rsidP="009B067C">
            <w:pPr>
              <w:jc w:val="right"/>
              <w:rPr>
                <w:rFonts w:ascii="Calibri" w:hAnsi="Calibri" w:cs="Calibri"/>
                <w:sz w:val="16"/>
                <w:szCs w:val="16"/>
                <w:lang w:eastAsia="es-CO"/>
              </w:rPr>
            </w:pPr>
          </w:p>
        </w:tc>
        <w:tc>
          <w:tcPr>
            <w:tcW w:w="1134" w:type="dxa"/>
          </w:tcPr>
          <w:p w14:paraId="7B6BBF5D" w14:textId="77777777" w:rsidR="00901206" w:rsidRPr="00901206" w:rsidRDefault="00901206" w:rsidP="009B067C">
            <w:pPr>
              <w:jc w:val="right"/>
              <w:rPr>
                <w:rFonts w:ascii="Calibri" w:hAnsi="Calibri" w:cs="Calibri"/>
                <w:sz w:val="16"/>
                <w:szCs w:val="16"/>
                <w:lang w:eastAsia="es-CO"/>
              </w:rPr>
            </w:pPr>
          </w:p>
        </w:tc>
        <w:tc>
          <w:tcPr>
            <w:tcW w:w="1019" w:type="dxa"/>
          </w:tcPr>
          <w:p w14:paraId="42F76410" w14:textId="77777777" w:rsidR="00901206" w:rsidRPr="00901206" w:rsidRDefault="00901206" w:rsidP="009B067C">
            <w:pPr>
              <w:jc w:val="right"/>
              <w:rPr>
                <w:rFonts w:ascii="Calibri" w:hAnsi="Calibri" w:cs="Calibri"/>
                <w:sz w:val="16"/>
                <w:szCs w:val="16"/>
                <w:lang w:eastAsia="es-CO"/>
              </w:rPr>
            </w:pPr>
          </w:p>
        </w:tc>
        <w:tc>
          <w:tcPr>
            <w:tcW w:w="682" w:type="dxa"/>
          </w:tcPr>
          <w:p w14:paraId="614F421E" w14:textId="77777777" w:rsidR="00901206" w:rsidRPr="00901206" w:rsidRDefault="00901206" w:rsidP="009B067C">
            <w:pPr>
              <w:jc w:val="right"/>
              <w:rPr>
                <w:rFonts w:ascii="Calibri" w:hAnsi="Calibri" w:cs="Calibri"/>
                <w:sz w:val="16"/>
                <w:szCs w:val="16"/>
                <w:lang w:eastAsia="es-CO"/>
              </w:rPr>
            </w:pPr>
          </w:p>
        </w:tc>
      </w:tr>
      <w:tr w:rsidR="00901206" w:rsidRPr="00901206" w14:paraId="5398571B" w14:textId="38A869AB" w:rsidTr="00F822C1">
        <w:trPr>
          <w:trHeight w:val="315"/>
        </w:trPr>
        <w:tc>
          <w:tcPr>
            <w:tcW w:w="10485" w:type="dxa"/>
            <w:gridSpan w:val="11"/>
            <w:shd w:val="clear" w:color="auto" w:fill="auto"/>
            <w:noWrap/>
            <w:hideMark/>
          </w:tcPr>
          <w:p w14:paraId="2FEA86C2" w14:textId="0F9FA4C1" w:rsidR="00901206" w:rsidRPr="00901206" w:rsidRDefault="00901206" w:rsidP="009B067C">
            <w:pPr>
              <w:jc w:val="center"/>
              <w:rPr>
                <w:rFonts w:ascii="Calibri" w:hAnsi="Calibri" w:cs="Calibri"/>
                <w:b/>
                <w:bCs/>
                <w:sz w:val="16"/>
                <w:szCs w:val="16"/>
                <w:lang w:eastAsia="es-CO"/>
              </w:rPr>
            </w:pPr>
            <w:r w:rsidRPr="00901206">
              <w:rPr>
                <w:rFonts w:ascii="Calibri" w:hAnsi="Calibri" w:cs="Calibri"/>
                <w:b/>
                <w:bCs/>
                <w:sz w:val="16"/>
                <w:szCs w:val="16"/>
                <w:lang w:eastAsia="es-CO"/>
              </w:rPr>
              <w:lastRenderedPageBreak/>
              <w:t>Línea de Física</w:t>
            </w:r>
          </w:p>
        </w:tc>
      </w:tr>
      <w:tr w:rsidR="00901206" w:rsidRPr="00901206" w14:paraId="67A0F3C8" w14:textId="53409ECF" w:rsidTr="00901206">
        <w:trPr>
          <w:trHeight w:val="2685"/>
        </w:trPr>
        <w:tc>
          <w:tcPr>
            <w:tcW w:w="446" w:type="dxa"/>
            <w:shd w:val="clear" w:color="auto" w:fill="auto"/>
            <w:noWrap/>
            <w:hideMark/>
          </w:tcPr>
          <w:p w14:paraId="165298A1"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8</w:t>
            </w:r>
          </w:p>
        </w:tc>
        <w:tc>
          <w:tcPr>
            <w:tcW w:w="825" w:type="dxa"/>
            <w:shd w:val="clear" w:color="auto" w:fill="auto"/>
            <w:noWrap/>
            <w:hideMark/>
          </w:tcPr>
          <w:p w14:paraId="79B60897"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32101600</w:t>
            </w:r>
          </w:p>
        </w:tc>
        <w:tc>
          <w:tcPr>
            <w:tcW w:w="851" w:type="dxa"/>
            <w:shd w:val="clear" w:color="auto" w:fill="auto"/>
            <w:hideMark/>
          </w:tcPr>
          <w:p w14:paraId="57747A39"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Makeblock Kit Ultimate Robot</w:t>
            </w:r>
          </w:p>
        </w:tc>
        <w:tc>
          <w:tcPr>
            <w:tcW w:w="1417" w:type="dxa"/>
            <w:shd w:val="clear" w:color="auto" w:fill="auto"/>
            <w:hideMark/>
          </w:tcPr>
          <w:p w14:paraId="2A81AFCE"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kit  para aprender robótica, electrónica y programación con Sratch, Arduino o Python. Construye un mínimo de 10 robots diferentes. Características:  Material: Extrusión de aluminio, Cableado sencillo, no requiere soldadura, Conexión Bluetooth que permite sen controlado, desde el celular o tableta, Ideal para el aprendizaje de electrónica, robótica y programación,  Peso 9000 gr. Programación y control en Arduino y/o Scratch</w:t>
            </w:r>
          </w:p>
        </w:tc>
        <w:tc>
          <w:tcPr>
            <w:tcW w:w="709" w:type="dxa"/>
            <w:shd w:val="clear" w:color="auto" w:fill="auto"/>
            <w:noWrap/>
            <w:hideMark/>
          </w:tcPr>
          <w:p w14:paraId="4C42362C"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232502A3"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Kit completo empacado en caja</w:t>
            </w:r>
          </w:p>
        </w:tc>
        <w:tc>
          <w:tcPr>
            <w:tcW w:w="850" w:type="dxa"/>
            <w:shd w:val="clear" w:color="auto" w:fill="auto"/>
            <w:noWrap/>
            <w:hideMark/>
          </w:tcPr>
          <w:p w14:paraId="5DE2FA16"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w:t>
            </w:r>
          </w:p>
        </w:tc>
        <w:tc>
          <w:tcPr>
            <w:tcW w:w="1276" w:type="dxa"/>
          </w:tcPr>
          <w:p w14:paraId="2DE34F9B" w14:textId="77777777" w:rsidR="00901206" w:rsidRPr="00901206" w:rsidRDefault="00901206" w:rsidP="009B067C">
            <w:pPr>
              <w:jc w:val="right"/>
              <w:rPr>
                <w:rFonts w:ascii="Calibri" w:hAnsi="Calibri" w:cs="Calibri"/>
                <w:sz w:val="16"/>
                <w:szCs w:val="16"/>
                <w:lang w:eastAsia="es-CO"/>
              </w:rPr>
            </w:pPr>
          </w:p>
        </w:tc>
        <w:tc>
          <w:tcPr>
            <w:tcW w:w="1134" w:type="dxa"/>
          </w:tcPr>
          <w:p w14:paraId="16C43ABA" w14:textId="77777777" w:rsidR="00901206" w:rsidRPr="00901206" w:rsidRDefault="00901206" w:rsidP="009B067C">
            <w:pPr>
              <w:jc w:val="right"/>
              <w:rPr>
                <w:rFonts w:ascii="Calibri" w:hAnsi="Calibri" w:cs="Calibri"/>
                <w:sz w:val="16"/>
                <w:szCs w:val="16"/>
                <w:lang w:eastAsia="es-CO"/>
              </w:rPr>
            </w:pPr>
          </w:p>
        </w:tc>
        <w:tc>
          <w:tcPr>
            <w:tcW w:w="1019" w:type="dxa"/>
          </w:tcPr>
          <w:p w14:paraId="01CB019C" w14:textId="77777777" w:rsidR="00901206" w:rsidRPr="00901206" w:rsidRDefault="00901206" w:rsidP="009B067C">
            <w:pPr>
              <w:jc w:val="right"/>
              <w:rPr>
                <w:rFonts w:ascii="Calibri" w:hAnsi="Calibri" w:cs="Calibri"/>
                <w:sz w:val="16"/>
                <w:szCs w:val="16"/>
                <w:lang w:eastAsia="es-CO"/>
              </w:rPr>
            </w:pPr>
          </w:p>
        </w:tc>
        <w:tc>
          <w:tcPr>
            <w:tcW w:w="682" w:type="dxa"/>
          </w:tcPr>
          <w:p w14:paraId="71195F56" w14:textId="77777777" w:rsidR="00901206" w:rsidRPr="00901206" w:rsidRDefault="00901206" w:rsidP="009B067C">
            <w:pPr>
              <w:jc w:val="right"/>
              <w:rPr>
                <w:rFonts w:ascii="Calibri" w:hAnsi="Calibri" w:cs="Calibri"/>
                <w:sz w:val="16"/>
                <w:szCs w:val="16"/>
                <w:lang w:eastAsia="es-CO"/>
              </w:rPr>
            </w:pPr>
          </w:p>
        </w:tc>
      </w:tr>
      <w:tr w:rsidR="00901206" w:rsidRPr="00901206" w14:paraId="3BD6E04D" w14:textId="756B54E9" w:rsidTr="00901206">
        <w:trPr>
          <w:trHeight w:val="1118"/>
        </w:trPr>
        <w:tc>
          <w:tcPr>
            <w:tcW w:w="446" w:type="dxa"/>
            <w:shd w:val="clear" w:color="auto" w:fill="auto"/>
            <w:noWrap/>
            <w:hideMark/>
          </w:tcPr>
          <w:p w14:paraId="24B53F09"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9</w:t>
            </w:r>
          </w:p>
        </w:tc>
        <w:tc>
          <w:tcPr>
            <w:tcW w:w="825" w:type="dxa"/>
            <w:shd w:val="clear" w:color="auto" w:fill="auto"/>
            <w:noWrap/>
            <w:hideMark/>
          </w:tcPr>
          <w:p w14:paraId="58400E04"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32101600</w:t>
            </w:r>
          </w:p>
        </w:tc>
        <w:tc>
          <w:tcPr>
            <w:tcW w:w="851" w:type="dxa"/>
            <w:shd w:val="clear" w:color="auto" w:fill="auto"/>
            <w:hideMark/>
          </w:tcPr>
          <w:p w14:paraId="2C668FD0"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Makeblock mBot Ranger</w:t>
            </w:r>
          </w:p>
        </w:tc>
        <w:tc>
          <w:tcPr>
            <w:tcW w:w="1417" w:type="dxa"/>
            <w:shd w:val="clear" w:color="auto" w:fill="auto"/>
            <w:hideMark/>
          </w:tcPr>
          <w:p w14:paraId="75A7E8AA"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 mBot Ranger es un Kit de robótica 3 en 1 con énfasis en la educación STEM. Se puede transformar en 3: Robot Tanque, Carro de carreras de 3 ruedas y Carro de dos ruedas con equilibrio. Prográmalo y contrólalo desde iPad, Tablet y computador. Características: Software: mBlock (PC), MakeblockHD (iPad, Tablet), Arduino IDE Tarjeta de control: Arduino Mega 2560</w:t>
            </w:r>
            <w:r w:rsidRPr="00901206">
              <w:rPr>
                <w:rFonts w:ascii="Calibri" w:hAnsi="Calibri" w:cs="Calibri"/>
                <w:sz w:val="16"/>
                <w:szCs w:val="16"/>
                <w:lang w:eastAsia="es-CO"/>
              </w:rPr>
              <w:br/>
              <w:t xml:space="preserve"> Sensores: 2 Sensores de Luz, 1 Sensor de sonido,       1 Giroscopio, 1 Sensor de Temperatura, 1 Sensor de Ultrasonido, 1 Seguidor de Líneas, Sonido: 1 Buzzer Baterías: Usa 6 x AA (no incluidas), Motores: 2 Motores 400 rpm con encoders, Comunicación, inalámbrica: Bluetooth / 2.4G, Dimensiones: 200 x 165 x 120mm, Peso: 1600 g.</w:t>
            </w:r>
          </w:p>
        </w:tc>
        <w:tc>
          <w:tcPr>
            <w:tcW w:w="709" w:type="dxa"/>
            <w:shd w:val="clear" w:color="auto" w:fill="auto"/>
            <w:noWrap/>
            <w:hideMark/>
          </w:tcPr>
          <w:p w14:paraId="4595B440"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1B30C3B5"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Kit completo empacado en caja</w:t>
            </w:r>
          </w:p>
        </w:tc>
        <w:tc>
          <w:tcPr>
            <w:tcW w:w="850" w:type="dxa"/>
            <w:shd w:val="clear" w:color="auto" w:fill="auto"/>
            <w:noWrap/>
            <w:hideMark/>
          </w:tcPr>
          <w:p w14:paraId="38D0C308"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w:t>
            </w:r>
          </w:p>
        </w:tc>
        <w:tc>
          <w:tcPr>
            <w:tcW w:w="1276" w:type="dxa"/>
          </w:tcPr>
          <w:p w14:paraId="1BB29153" w14:textId="77777777" w:rsidR="00901206" w:rsidRPr="00901206" w:rsidRDefault="00901206" w:rsidP="009B067C">
            <w:pPr>
              <w:jc w:val="right"/>
              <w:rPr>
                <w:rFonts w:ascii="Calibri" w:hAnsi="Calibri" w:cs="Calibri"/>
                <w:sz w:val="16"/>
                <w:szCs w:val="16"/>
                <w:lang w:eastAsia="es-CO"/>
              </w:rPr>
            </w:pPr>
          </w:p>
        </w:tc>
        <w:tc>
          <w:tcPr>
            <w:tcW w:w="1134" w:type="dxa"/>
          </w:tcPr>
          <w:p w14:paraId="07E29C99" w14:textId="77777777" w:rsidR="00901206" w:rsidRPr="00901206" w:rsidRDefault="00901206" w:rsidP="009B067C">
            <w:pPr>
              <w:jc w:val="right"/>
              <w:rPr>
                <w:rFonts w:ascii="Calibri" w:hAnsi="Calibri" w:cs="Calibri"/>
                <w:sz w:val="16"/>
                <w:szCs w:val="16"/>
                <w:lang w:eastAsia="es-CO"/>
              </w:rPr>
            </w:pPr>
          </w:p>
        </w:tc>
        <w:tc>
          <w:tcPr>
            <w:tcW w:w="1019" w:type="dxa"/>
          </w:tcPr>
          <w:p w14:paraId="56BFCD93" w14:textId="77777777" w:rsidR="00901206" w:rsidRPr="00901206" w:rsidRDefault="00901206" w:rsidP="009B067C">
            <w:pPr>
              <w:jc w:val="right"/>
              <w:rPr>
                <w:rFonts w:ascii="Calibri" w:hAnsi="Calibri" w:cs="Calibri"/>
                <w:sz w:val="16"/>
                <w:szCs w:val="16"/>
                <w:lang w:eastAsia="es-CO"/>
              </w:rPr>
            </w:pPr>
          </w:p>
        </w:tc>
        <w:tc>
          <w:tcPr>
            <w:tcW w:w="682" w:type="dxa"/>
          </w:tcPr>
          <w:p w14:paraId="31A5536D" w14:textId="77777777" w:rsidR="00901206" w:rsidRPr="00901206" w:rsidRDefault="00901206" w:rsidP="009B067C">
            <w:pPr>
              <w:jc w:val="right"/>
              <w:rPr>
                <w:rFonts w:ascii="Calibri" w:hAnsi="Calibri" w:cs="Calibri"/>
                <w:sz w:val="16"/>
                <w:szCs w:val="16"/>
                <w:lang w:eastAsia="es-CO"/>
              </w:rPr>
            </w:pPr>
          </w:p>
        </w:tc>
      </w:tr>
      <w:tr w:rsidR="00901206" w:rsidRPr="00901206" w14:paraId="3FA196F0" w14:textId="2E7E3BEA" w:rsidTr="00901206">
        <w:trPr>
          <w:trHeight w:val="1260"/>
        </w:trPr>
        <w:tc>
          <w:tcPr>
            <w:tcW w:w="446" w:type="dxa"/>
            <w:shd w:val="clear" w:color="auto" w:fill="auto"/>
            <w:noWrap/>
            <w:hideMark/>
          </w:tcPr>
          <w:p w14:paraId="3D67AE02"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10</w:t>
            </w:r>
          </w:p>
        </w:tc>
        <w:tc>
          <w:tcPr>
            <w:tcW w:w="825" w:type="dxa"/>
            <w:shd w:val="clear" w:color="auto" w:fill="auto"/>
            <w:noWrap/>
            <w:hideMark/>
          </w:tcPr>
          <w:p w14:paraId="4D8B59DE"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32101600</w:t>
            </w:r>
          </w:p>
        </w:tc>
        <w:tc>
          <w:tcPr>
            <w:tcW w:w="851" w:type="dxa"/>
            <w:shd w:val="clear" w:color="auto" w:fill="auto"/>
            <w:hideMark/>
          </w:tcPr>
          <w:p w14:paraId="76037D00" w14:textId="77777777" w:rsidR="00901206" w:rsidRPr="00901206" w:rsidRDefault="00901206" w:rsidP="009B067C">
            <w:pPr>
              <w:rPr>
                <w:rFonts w:ascii="Calibri" w:hAnsi="Calibri" w:cs="Calibri"/>
                <w:sz w:val="16"/>
                <w:szCs w:val="16"/>
                <w:lang w:val="en-US" w:eastAsia="es-CO"/>
              </w:rPr>
            </w:pPr>
            <w:r w:rsidRPr="00901206">
              <w:rPr>
                <w:rFonts w:ascii="Calibri" w:hAnsi="Calibri" w:cs="Calibri"/>
                <w:sz w:val="16"/>
                <w:szCs w:val="16"/>
                <w:lang w:val="en-US" w:eastAsia="es-CO"/>
              </w:rPr>
              <w:t>Kit Completo MakeX Smart Links</w:t>
            </w:r>
          </w:p>
        </w:tc>
        <w:tc>
          <w:tcPr>
            <w:tcW w:w="1417" w:type="dxa"/>
            <w:shd w:val="clear" w:color="auto" w:fill="auto"/>
            <w:hideMark/>
          </w:tcPr>
          <w:p w14:paraId="7EDF63A7"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 xml:space="preserve">Paquete de complementos que proporciona a los kits mBot y Ultimate Robot todas las funcionalidades extra para trabajr en ambientes </w:t>
            </w:r>
            <w:r w:rsidRPr="00901206">
              <w:rPr>
                <w:rFonts w:ascii="Calibri" w:hAnsi="Calibri" w:cs="Calibri"/>
                <w:sz w:val="16"/>
                <w:szCs w:val="16"/>
                <w:lang w:eastAsia="es-CO"/>
              </w:rPr>
              <w:lastRenderedPageBreak/>
              <w:t>complejos o para participar en competencias de robótica. Contiene: 1matriz de LED, 1 seguidor de línea RGB, 1 x 9g Micro Servo, 1 adaptador RJ25, 6  cables RJ25, 2 motorreductor DC 6V / 312RPM, 4 Brackets 3 * 3 * 120 °, 5 Bracket3 * 3 (azul), 3 soporte U1, 4 placa 45 ° (azul), 4 placa triangular 6 * 8 (azul), 3 placas 0324-072 (azul), 3  placas 0324-088 (azul), 4  Beam 0808-136 (azul), 4 viga deslizante 0824-016 (azul), 4 x viga deslizante 0824-032 (azul), 32 x tuerca M4, 50 x tornillo M4 * 8, 20 x tornillo M4 *14,6 x spaciador de plástico 4 * 7 * 10, 4 x perno de latón M4 * 16 + 6, 1 x llave inglesa M5 + M7, 2 x Llave Allen HEX 1.5mm, 8 x tuerca de seguridad M3, 1 x mini rueda, 4 x placa 3 * 5 * 120 ° (azul), 4 x viga 0412-044 (azul), 4 x Haz, 0412-060 (azul), 1 x controlador Bluetooth, 2 x batería de litio, 1 x Bluetooth Dobgle, 1 x micro interruptor B, 2 x neumático 68.5 * 22 mm, 3 x soporte 3 * 6 (azul), 4 x Haz cuadrado0808-136 (azul), 4 x haz 0412-036 (azul), 4 x placa 7 * 9-B (azul), 2 x eje D 4 * 56 mm, 4 x collar de eje 4 mm, 2 x conector de eje de 4 mm, 6 x Likage cortable (azul), 20 x cojinete de brida 4 * 8 * 3 mm, 34 x tuerca de seguridad M4, 20 x tornillo sin cabeza M3 * 5, 24 x remache de plástico R4060, 30 x remache de plástico R4120, 20 x anillo de plástico 4 * 7 * 3 mm.</w:t>
            </w:r>
          </w:p>
        </w:tc>
        <w:tc>
          <w:tcPr>
            <w:tcW w:w="709" w:type="dxa"/>
            <w:shd w:val="clear" w:color="auto" w:fill="auto"/>
            <w:noWrap/>
            <w:hideMark/>
          </w:tcPr>
          <w:p w14:paraId="5AFF0B35"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lastRenderedPageBreak/>
              <w:t>Unidad</w:t>
            </w:r>
          </w:p>
        </w:tc>
        <w:tc>
          <w:tcPr>
            <w:tcW w:w="1276" w:type="dxa"/>
            <w:shd w:val="clear" w:color="auto" w:fill="auto"/>
            <w:hideMark/>
          </w:tcPr>
          <w:p w14:paraId="055DCEBE"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Kit completo empacado en caja</w:t>
            </w:r>
          </w:p>
        </w:tc>
        <w:tc>
          <w:tcPr>
            <w:tcW w:w="850" w:type="dxa"/>
            <w:shd w:val="clear" w:color="auto" w:fill="auto"/>
            <w:noWrap/>
            <w:hideMark/>
          </w:tcPr>
          <w:p w14:paraId="7AD1045E"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w:t>
            </w:r>
          </w:p>
        </w:tc>
        <w:tc>
          <w:tcPr>
            <w:tcW w:w="1276" w:type="dxa"/>
          </w:tcPr>
          <w:p w14:paraId="73BEEAE1" w14:textId="77777777" w:rsidR="00901206" w:rsidRPr="00901206" w:rsidRDefault="00901206" w:rsidP="009B067C">
            <w:pPr>
              <w:jc w:val="right"/>
              <w:rPr>
                <w:rFonts w:ascii="Calibri" w:hAnsi="Calibri" w:cs="Calibri"/>
                <w:sz w:val="16"/>
                <w:szCs w:val="16"/>
                <w:lang w:eastAsia="es-CO"/>
              </w:rPr>
            </w:pPr>
          </w:p>
        </w:tc>
        <w:tc>
          <w:tcPr>
            <w:tcW w:w="1134" w:type="dxa"/>
          </w:tcPr>
          <w:p w14:paraId="23890F6B" w14:textId="77777777" w:rsidR="00901206" w:rsidRPr="00901206" w:rsidRDefault="00901206" w:rsidP="009B067C">
            <w:pPr>
              <w:jc w:val="right"/>
              <w:rPr>
                <w:rFonts w:ascii="Calibri" w:hAnsi="Calibri" w:cs="Calibri"/>
                <w:sz w:val="16"/>
                <w:szCs w:val="16"/>
                <w:lang w:eastAsia="es-CO"/>
              </w:rPr>
            </w:pPr>
          </w:p>
        </w:tc>
        <w:tc>
          <w:tcPr>
            <w:tcW w:w="1019" w:type="dxa"/>
          </w:tcPr>
          <w:p w14:paraId="52741C04" w14:textId="77777777" w:rsidR="00901206" w:rsidRPr="00901206" w:rsidRDefault="00901206" w:rsidP="009B067C">
            <w:pPr>
              <w:jc w:val="right"/>
              <w:rPr>
                <w:rFonts w:ascii="Calibri" w:hAnsi="Calibri" w:cs="Calibri"/>
                <w:sz w:val="16"/>
                <w:szCs w:val="16"/>
                <w:lang w:eastAsia="es-CO"/>
              </w:rPr>
            </w:pPr>
          </w:p>
        </w:tc>
        <w:tc>
          <w:tcPr>
            <w:tcW w:w="682" w:type="dxa"/>
          </w:tcPr>
          <w:p w14:paraId="3BCD4624" w14:textId="77777777" w:rsidR="00901206" w:rsidRPr="00901206" w:rsidRDefault="00901206" w:rsidP="009B067C">
            <w:pPr>
              <w:jc w:val="right"/>
              <w:rPr>
                <w:rFonts w:ascii="Calibri" w:hAnsi="Calibri" w:cs="Calibri"/>
                <w:sz w:val="16"/>
                <w:szCs w:val="16"/>
                <w:lang w:eastAsia="es-CO"/>
              </w:rPr>
            </w:pPr>
          </w:p>
        </w:tc>
      </w:tr>
      <w:tr w:rsidR="00901206" w:rsidRPr="00901206" w14:paraId="06AF31FD" w14:textId="4D08AD84" w:rsidTr="00901206">
        <w:trPr>
          <w:trHeight w:val="64"/>
        </w:trPr>
        <w:tc>
          <w:tcPr>
            <w:tcW w:w="446" w:type="dxa"/>
            <w:shd w:val="clear" w:color="auto" w:fill="auto"/>
            <w:noWrap/>
            <w:hideMark/>
          </w:tcPr>
          <w:p w14:paraId="35285AB7"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11</w:t>
            </w:r>
          </w:p>
        </w:tc>
        <w:tc>
          <w:tcPr>
            <w:tcW w:w="825" w:type="dxa"/>
            <w:shd w:val="clear" w:color="auto" w:fill="auto"/>
            <w:noWrap/>
            <w:hideMark/>
          </w:tcPr>
          <w:p w14:paraId="682CFD0A"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32101617</w:t>
            </w:r>
          </w:p>
        </w:tc>
        <w:tc>
          <w:tcPr>
            <w:tcW w:w="851" w:type="dxa"/>
            <w:shd w:val="clear" w:color="auto" w:fill="auto"/>
            <w:hideMark/>
          </w:tcPr>
          <w:p w14:paraId="20F44B51" w14:textId="77777777" w:rsidR="00901206" w:rsidRPr="00901206" w:rsidRDefault="00901206" w:rsidP="009B067C">
            <w:pPr>
              <w:rPr>
                <w:rFonts w:ascii="Calibri" w:hAnsi="Calibri" w:cs="Calibri"/>
                <w:sz w:val="16"/>
                <w:szCs w:val="16"/>
                <w:lang w:val="en-US" w:eastAsia="es-CO"/>
              </w:rPr>
            </w:pPr>
            <w:r w:rsidRPr="00901206">
              <w:rPr>
                <w:rFonts w:ascii="Calibri" w:hAnsi="Calibri" w:cs="Calibri"/>
                <w:sz w:val="16"/>
                <w:szCs w:val="16"/>
                <w:lang w:val="en-US" w:eastAsia="es-CO"/>
              </w:rPr>
              <w:t>MakeX Smart Camera Add-on Pack</w:t>
            </w:r>
          </w:p>
        </w:tc>
        <w:tc>
          <w:tcPr>
            <w:tcW w:w="1417" w:type="dxa"/>
            <w:shd w:val="clear" w:color="auto" w:fill="auto"/>
            <w:hideMark/>
          </w:tcPr>
          <w:p w14:paraId="56FA1E5E"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 xml:space="preserve">Cámara inteligente que puede aprender y reconocer objetos de colores brillantes, así como </w:t>
            </w:r>
            <w:r w:rsidRPr="00901206">
              <w:rPr>
                <w:rFonts w:ascii="Calibri" w:hAnsi="Calibri" w:cs="Calibri"/>
                <w:sz w:val="16"/>
                <w:szCs w:val="16"/>
                <w:lang w:eastAsia="es-CO"/>
              </w:rPr>
              <w:lastRenderedPageBreak/>
              <w:t>detectar códigos de barras y líneas, permite su uso en diversas aplicaciones, como clasificación de basura, transporte inteligente, seguimiento de objetos y seguimiento inteligente de líneas. Contiene: 1 x soporte 3 * 3 * 120 °,  1 x soporte3 * 3,  1 x viga deslizante 0824-048 (azul),  1 x placa 3 * 3 * 150, 10 x tuerca M4,  10 x tornillo M4 * 22,  10 x tornillo M4 * 14, 1 x cámara inteligente mBuild Smart, 1 x mBuild Power, 1 x cable de conexión,  2 x 5V Cable , general-20cm, 1 x cable USB,  Bola de EVA naranja de 3 x 32 mm, Bola de EVA verde de 3 x 32 mm.</w:t>
            </w:r>
          </w:p>
        </w:tc>
        <w:tc>
          <w:tcPr>
            <w:tcW w:w="709" w:type="dxa"/>
            <w:shd w:val="clear" w:color="auto" w:fill="auto"/>
            <w:noWrap/>
            <w:hideMark/>
          </w:tcPr>
          <w:p w14:paraId="546BE1FA"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lastRenderedPageBreak/>
              <w:t>Unidad</w:t>
            </w:r>
          </w:p>
        </w:tc>
        <w:tc>
          <w:tcPr>
            <w:tcW w:w="1276" w:type="dxa"/>
            <w:shd w:val="clear" w:color="auto" w:fill="auto"/>
            <w:hideMark/>
          </w:tcPr>
          <w:p w14:paraId="49C907E4"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Cámara empacada en caja</w:t>
            </w:r>
          </w:p>
        </w:tc>
        <w:tc>
          <w:tcPr>
            <w:tcW w:w="850" w:type="dxa"/>
            <w:shd w:val="clear" w:color="auto" w:fill="auto"/>
            <w:noWrap/>
            <w:hideMark/>
          </w:tcPr>
          <w:p w14:paraId="40408806"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w:t>
            </w:r>
          </w:p>
        </w:tc>
        <w:tc>
          <w:tcPr>
            <w:tcW w:w="1276" w:type="dxa"/>
          </w:tcPr>
          <w:p w14:paraId="51FB7B51" w14:textId="77777777" w:rsidR="00901206" w:rsidRPr="00901206" w:rsidRDefault="00901206" w:rsidP="009B067C">
            <w:pPr>
              <w:jc w:val="right"/>
              <w:rPr>
                <w:rFonts w:ascii="Calibri" w:hAnsi="Calibri" w:cs="Calibri"/>
                <w:sz w:val="16"/>
                <w:szCs w:val="16"/>
                <w:lang w:eastAsia="es-CO"/>
              </w:rPr>
            </w:pPr>
          </w:p>
        </w:tc>
        <w:tc>
          <w:tcPr>
            <w:tcW w:w="1134" w:type="dxa"/>
          </w:tcPr>
          <w:p w14:paraId="015CFCD9" w14:textId="77777777" w:rsidR="00901206" w:rsidRPr="00901206" w:rsidRDefault="00901206" w:rsidP="009B067C">
            <w:pPr>
              <w:jc w:val="right"/>
              <w:rPr>
                <w:rFonts w:ascii="Calibri" w:hAnsi="Calibri" w:cs="Calibri"/>
                <w:sz w:val="16"/>
                <w:szCs w:val="16"/>
                <w:lang w:eastAsia="es-CO"/>
              </w:rPr>
            </w:pPr>
          </w:p>
        </w:tc>
        <w:tc>
          <w:tcPr>
            <w:tcW w:w="1019" w:type="dxa"/>
          </w:tcPr>
          <w:p w14:paraId="49A8FD7C" w14:textId="77777777" w:rsidR="00901206" w:rsidRPr="00901206" w:rsidRDefault="00901206" w:rsidP="009B067C">
            <w:pPr>
              <w:jc w:val="right"/>
              <w:rPr>
                <w:rFonts w:ascii="Calibri" w:hAnsi="Calibri" w:cs="Calibri"/>
                <w:sz w:val="16"/>
                <w:szCs w:val="16"/>
                <w:lang w:eastAsia="es-CO"/>
              </w:rPr>
            </w:pPr>
          </w:p>
        </w:tc>
        <w:tc>
          <w:tcPr>
            <w:tcW w:w="682" w:type="dxa"/>
          </w:tcPr>
          <w:p w14:paraId="60F58402" w14:textId="77777777" w:rsidR="00901206" w:rsidRPr="00901206" w:rsidRDefault="00901206" w:rsidP="009B067C">
            <w:pPr>
              <w:jc w:val="right"/>
              <w:rPr>
                <w:rFonts w:ascii="Calibri" w:hAnsi="Calibri" w:cs="Calibri"/>
                <w:sz w:val="16"/>
                <w:szCs w:val="16"/>
                <w:lang w:eastAsia="es-CO"/>
              </w:rPr>
            </w:pPr>
          </w:p>
        </w:tc>
      </w:tr>
      <w:tr w:rsidR="00901206" w:rsidRPr="00901206" w14:paraId="073DF493" w14:textId="45D61F83" w:rsidTr="00901206">
        <w:trPr>
          <w:trHeight w:val="64"/>
        </w:trPr>
        <w:tc>
          <w:tcPr>
            <w:tcW w:w="446" w:type="dxa"/>
            <w:shd w:val="clear" w:color="auto" w:fill="auto"/>
            <w:noWrap/>
            <w:hideMark/>
          </w:tcPr>
          <w:p w14:paraId="0A1D684B"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12</w:t>
            </w:r>
          </w:p>
        </w:tc>
        <w:tc>
          <w:tcPr>
            <w:tcW w:w="825" w:type="dxa"/>
            <w:shd w:val="clear" w:color="auto" w:fill="auto"/>
            <w:noWrap/>
            <w:hideMark/>
          </w:tcPr>
          <w:p w14:paraId="2536AD43"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32101628</w:t>
            </w:r>
          </w:p>
        </w:tc>
        <w:tc>
          <w:tcPr>
            <w:tcW w:w="851" w:type="dxa"/>
            <w:shd w:val="clear" w:color="auto" w:fill="auto"/>
            <w:hideMark/>
          </w:tcPr>
          <w:p w14:paraId="3DA196AB" w14:textId="77777777" w:rsidR="00901206" w:rsidRPr="00901206" w:rsidRDefault="00901206" w:rsidP="009B067C">
            <w:pPr>
              <w:rPr>
                <w:rFonts w:ascii="Calibri" w:hAnsi="Calibri" w:cs="Calibri"/>
                <w:sz w:val="16"/>
                <w:szCs w:val="16"/>
                <w:lang w:val="en-US" w:eastAsia="es-CO"/>
              </w:rPr>
            </w:pPr>
            <w:r w:rsidRPr="00901206">
              <w:rPr>
                <w:rFonts w:ascii="Calibri" w:hAnsi="Calibri" w:cs="Calibri"/>
                <w:sz w:val="16"/>
                <w:szCs w:val="16"/>
                <w:lang w:val="en-US" w:eastAsia="es-CO"/>
              </w:rPr>
              <w:t>Arduino™ Pro mini 328 5V / 16MHz</w:t>
            </w:r>
          </w:p>
        </w:tc>
        <w:tc>
          <w:tcPr>
            <w:tcW w:w="1417" w:type="dxa"/>
            <w:shd w:val="clear" w:color="auto" w:fill="auto"/>
            <w:hideMark/>
          </w:tcPr>
          <w:p w14:paraId="7B1DE1DA"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Tarjeta de desarrollo basada en el microcontrolador ATmega328. No incluye la circuitería USB. Se comunica con el PC conectando una tarjeta FTDI BASIC, mediante la cual también se puede alimentar.Características: Corre a 16 MHz mediante oscilador,  Interfaz: USB con tarjeta externa,  Posee regulador de 5V, Salidas de 150mA (max), Protección de sobrecorriente, Protección de polarización inversa,  Alimentación: 5V hasta 12V, Tamaño: 18 x 33mm, Referencia Anterior SparkFun (DEV-09218), Referencia Actual Sparkfun(DEV-11113).</w:t>
            </w:r>
          </w:p>
        </w:tc>
        <w:tc>
          <w:tcPr>
            <w:tcW w:w="709" w:type="dxa"/>
            <w:shd w:val="clear" w:color="auto" w:fill="auto"/>
            <w:noWrap/>
            <w:hideMark/>
          </w:tcPr>
          <w:p w14:paraId="446E7031"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5BD2D55A"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Tarjeta electrónica empacada individual en bolsa sellada antiestática</w:t>
            </w:r>
          </w:p>
        </w:tc>
        <w:tc>
          <w:tcPr>
            <w:tcW w:w="850" w:type="dxa"/>
            <w:shd w:val="clear" w:color="auto" w:fill="auto"/>
            <w:noWrap/>
            <w:hideMark/>
          </w:tcPr>
          <w:p w14:paraId="424FB776"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w:t>
            </w:r>
          </w:p>
        </w:tc>
        <w:tc>
          <w:tcPr>
            <w:tcW w:w="1276" w:type="dxa"/>
          </w:tcPr>
          <w:p w14:paraId="77AAAAF9" w14:textId="77777777" w:rsidR="00901206" w:rsidRPr="00901206" w:rsidRDefault="00901206" w:rsidP="009B067C">
            <w:pPr>
              <w:jc w:val="right"/>
              <w:rPr>
                <w:rFonts w:ascii="Calibri" w:hAnsi="Calibri" w:cs="Calibri"/>
                <w:sz w:val="16"/>
                <w:szCs w:val="16"/>
                <w:lang w:eastAsia="es-CO"/>
              </w:rPr>
            </w:pPr>
          </w:p>
        </w:tc>
        <w:tc>
          <w:tcPr>
            <w:tcW w:w="1134" w:type="dxa"/>
          </w:tcPr>
          <w:p w14:paraId="6B4E8E9B" w14:textId="77777777" w:rsidR="00901206" w:rsidRPr="00901206" w:rsidRDefault="00901206" w:rsidP="009B067C">
            <w:pPr>
              <w:jc w:val="right"/>
              <w:rPr>
                <w:rFonts w:ascii="Calibri" w:hAnsi="Calibri" w:cs="Calibri"/>
                <w:sz w:val="16"/>
                <w:szCs w:val="16"/>
                <w:lang w:eastAsia="es-CO"/>
              </w:rPr>
            </w:pPr>
          </w:p>
        </w:tc>
        <w:tc>
          <w:tcPr>
            <w:tcW w:w="1019" w:type="dxa"/>
          </w:tcPr>
          <w:p w14:paraId="7B7C7019" w14:textId="77777777" w:rsidR="00901206" w:rsidRPr="00901206" w:rsidRDefault="00901206" w:rsidP="009B067C">
            <w:pPr>
              <w:jc w:val="right"/>
              <w:rPr>
                <w:rFonts w:ascii="Calibri" w:hAnsi="Calibri" w:cs="Calibri"/>
                <w:sz w:val="16"/>
                <w:szCs w:val="16"/>
                <w:lang w:eastAsia="es-CO"/>
              </w:rPr>
            </w:pPr>
          </w:p>
        </w:tc>
        <w:tc>
          <w:tcPr>
            <w:tcW w:w="682" w:type="dxa"/>
          </w:tcPr>
          <w:p w14:paraId="4283B5D0" w14:textId="77777777" w:rsidR="00901206" w:rsidRPr="00901206" w:rsidRDefault="00901206" w:rsidP="009B067C">
            <w:pPr>
              <w:jc w:val="right"/>
              <w:rPr>
                <w:rFonts w:ascii="Calibri" w:hAnsi="Calibri" w:cs="Calibri"/>
                <w:sz w:val="16"/>
                <w:szCs w:val="16"/>
                <w:lang w:eastAsia="es-CO"/>
              </w:rPr>
            </w:pPr>
          </w:p>
        </w:tc>
      </w:tr>
      <w:tr w:rsidR="00901206" w:rsidRPr="00901206" w14:paraId="1331C101" w14:textId="51E2C281" w:rsidTr="00901206">
        <w:trPr>
          <w:trHeight w:val="2010"/>
        </w:trPr>
        <w:tc>
          <w:tcPr>
            <w:tcW w:w="446" w:type="dxa"/>
            <w:shd w:val="clear" w:color="auto" w:fill="auto"/>
            <w:noWrap/>
            <w:hideMark/>
          </w:tcPr>
          <w:p w14:paraId="6EDC628C"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13</w:t>
            </w:r>
          </w:p>
        </w:tc>
        <w:tc>
          <w:tcPr>
            <w:tcW w:w="825" w:type="dxa"/>
            <w:shd w:val="clear" w:color="auto" w:fill="auto"/>
            <w:noWrap/>
            <w:hideMark/>
          </w:tcPr>
          <w:p w14:paraId="17BD8913"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32101628</w:t>
            </w:r>
          </w:p>
        </w:tc>
        <w:tc>
          <w:tcPr>
            <w:tcW w:w="851" w:type="dxa"/>
            <w:shd w:val="clear" w:color="auto" w:fill="auto"/>
            <w:hideMark/>
          </w:tcPr>
          <w:p w14:paraId="5D406D40" w14:textId="77777777" w:rsidR="00901206" w:rsidRPr="00901206" w:rsidRDefault="00901206" w:rsidP="009B067C">
            <w:pPr>
              <w:rPr>
                <w:rFonts w:ascii="Calibri" w:hAnsi="Calibri" w:cs="Calibri"/>
                <w:sz w:val="16"/>
                <w:szCs w:val="16"/>
                <w:lang w:val="en-US" w:eastAsia="es-CO"/>
              </w:rPr>
            </w:pPr>
            <w:r w:rsidRPr="00901206">
              <w:rPr>
                <w:rFonts w:ascii="Calibri" w:hAnsi="Calibri" w:cs="Calibri"/>
                <w:sz w:val="16"/>
                <w:szCs w:val="16"/>
                <w:lang w:val="en-US" w:eastAsia="es-CO"/>
              </w:rPr>
              <w:t>Arduino™ Pro mini 328 3.3V / 8MHz</w:t>
            </w:r>
          </w:p>
        </w:tc>
        <w:tc>
          <w:tcPr>
            <w:tcW w:w="1417" w:type="dxa"/>
            <w:shd w:val="clear" w:color="auto" w:fill="auto"/>
            <w:hideMark/>
          </w:tcPr>
          <w:p w14:paraId="0BAC17CE"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 xml:space="preserve">Tarjeta de desarrollo basada en el microcontrolador ATmega328.No incluye la circuitería USB,  Se comunica con el PC conectando una tarjeta FTDI BASIC, mediante la cual también se puede alimentar.Características: Corre a 8 </w:t>
            </w:r>
            <w:r w:rsidRPr="00901206">
              <w:rPr>
                <w:rFonts w:ascii="Calibri" w:hAnsi="Calibri" w:cs="Calibri"/>
                <w:sz w:val="16"/>
                <w:szCs w:val="16"/>
                <w:lang w:eastAsia="es-CO"/>
              </w:rPr>
              <w:lastRenderedPageBreak/>
              <w:t>MHz mediante oscilador,  Interfaz: USB con tarjeta externa, Posee regulador de 3.3V, Salidas de 150mA (max),  Protección de sobrecorriente,   Protección de polarización inversa, Alimentación: 5V hasta 12V, Tamaño: 18 x 33mm, Referencia SparkFun (DEV-11114).</w:t>
            </w:r>
          </w:p>
        </w:tc>
        <w:tc>
          <w:tcPr>
            <w:tcW w:w="709" w:type="dxa"/>
            <w:shd w:val="clear" w:color="auto" w:fill="auto"/>
            <w:noWrap/>
            <w:hideMark/>
          </w:tcPr>
          <w:p w14:paraId="6419EE5C"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lastRenderedPageBreak/>
              <w:t>Unidad</w:t>
            </w:r>
          </w:p>
        </w:tc>
        <w:tc>
          <w:tcPr>
            <w:tcW w:w="1276" w:type="dxa"/>
            <w:shd w:val="clear" w:color="auto" w:fill="auto"/>
            <w:hideMark/>
          </w:tcPr>
          <w:p w14:paraId="51DA25EC"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Tarjeta electrónica empacada individual en bolsa sellada antiestática</w:t>
            </w:r>
          </w:p>
        </w:tc>
        <w:tc>
          <w:tcPr>
            <w:tcW w:w="850" w:type="dxa"/>
            <w:shd w:val="clear" w:color="auto" w:fill="auto"/>
            <w:noWrap/>
            <w:hideMark/>
          </w:tcPr>
          <w:p w14:paraId="38EDBB28"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w:t>
            </w:r>
          </w:p>
        </w:tc>
        <w:tc>
          <w:tcPr>
            <w:tcW w:w="1276" w:type="dxa"/>
          </w:tcPr>
          <w:p w14:paraId="3E16B76B" w14:textId="77777777" w:rsidR="00901206" w:rsidRPr="00901206" w:rsidRDefault="00901206" w:rsidP="009B067C">
            <w:pPr>
              <w:jc w:val="right"/>
              <w:rPr>
                <w:rFonts w:ascii="Calibri" w:hAnsi="Calibri" w:cs="Calibri"/>
                <w:sz w:val="16"/>
                <w:szCs w:val="16"/>
                <w:lang w:eastAsia="es-CO"/>
              </w:rPr>
            </w:pPr>
          </w:p>
        </w:tc>
        <w:tc>
          <w:tcPr>
            <w:tcW w:w="1134" w:type="dxa"/>
          </w:tcPr>
          <w:p w14:paraId="062768D8" w14:textId="77777777" w:rsidR="00901206" w:rsidRPr="00901206" w:rsidRDefault="00901206" w:rsidP="009B067C">
            <w:pPr>
              <w:jc w:val="right"/>
              <w:rPr>
                <w:rFonts w:ascii="Calibri" w:hAnsi="Calibri" w:cs="Calibri"/>
                <w:sz w:val="16"/>
                <w:szCs w:val="16"/>
                <w:lang w:eastAsia="es-CO"/>
              </w:rPr>
            </w:pPr>
          </w:p>
        </w:tc>
        <w:tc>
          <w:tcPr>
            <w:tcW w:w="1019" w:type="dxa"/>
          </w:tcPr>
          <w:p w14:paraId="50AE8C79" w14:textId="77777777" w:rsidR="00901206" w:rsidRPr="00901206" w:rsidRDefault="00901206" w:rsidP="009B067C">
            <w:pPr>
              <w:jc w:val="right"/>
              <w:rPr>
                <w:rFonts w:ascii="Calibri" w:hAnsi="Calibri" w:cs="Calibri"/>
                <w:sz w:val="16"/>
                <w:szCs w:val="16"/>
                <w:lang w:eastAsia="es-CO"/>
              </w:rPr>
            </w:pPr>
          </w:p>
        </w:tc>
        <w:tc>
          <w:tcPr>
            <w:tcW w:w="682" w:type="dxa"/>
          </w:tcPr>
          <w:p w14:paraId="034CB5D2" w14:textId="77777777" w:rsidR="00901206" w:rsidRPr="00901206" w:rsidRDefault="00901206" w:rsidP="009B067C">
            <w:pPr>
              <w:jc w:val="right"/>
              <w:rPr>
                <w:rFonts w:ascii="Calibri" w:hAnsi="Calibri" w:cs="Calibri"/>
                <w:sz w:val="16"/>
                <w:szCs w:val="16"/>
                <w:lang w:eastAsia="es-CO"/>
              </w:rPr>
            </w:pPr>
          </w:p>
        </w:tc>
      </w:tr>
      <w:tr w:rsidR="00901206" w:rsidRPr="00901206" w14:paraId="3AC0025B" w14:textId="30E7DC6F" w:rsidTr="00901206">
        <w:trPr>
          <w:trHeight w:val="460"/>
        </w:trPr>
        <w:tc>
          <w:tcPr>
            <w:tcW w:w="446" w:type="dxa"/>
            <w:shd w:val="clear" w:color="auto" w:fill="auto"/>
            <w:noWrap/>
            <w:hideMark/>
          </w:tcPr>
          <w:p w14:paraId="76C6042C"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14</w:t>
            </w:r>
          </w:p>
        </w:tc>
        <w:tc>
          <w:tcPr>
            <w:tcW w:w="825" w:type="dxa"/>
            <w:shd w:val="clear" w:color="auto" w:fill="auto"/>
            <w:noWrap/>
            <w:hideMark/>
          </w:tcPr>
          <w:p w14:paraId="259B10C2"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32101617</w:t>
            </w:r>
          </w:p>
        </w:tc>
        <w:tc>
          <w:tcPr>
            <w:tcW w:w="851" w:type="dxa"/>
            <w:shd w:val="clear" w:color="auto" w:fill="auto"/>
            <w:hideMark/>
          </w:tcPr>
          <w:p w14:paraId="48DEB73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Conversor USB a TTL</w:t>
            </w:r>
          </w:p>
        </w:tc>
        <w:tc>
          <w:tcPr>
            <w:tcW w:w="1417" w:type="dxa"/>
            <w:shd w:val="clear" w:color="auto" w:fill="auto"/>
            <w:hideMark/>
          </w:tcPr>
          <w:p w14:paraId="2327C9E5"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Conversor USB a TTL. Características: Utiliza el driver: CH340, Convierte USB a TTL, Incluye cables.</w:t>
            </w:r>
          </w:p>
        </w:tc>
        <w:tc>
          <w:tcPr>
            <w:tcW w:w="709" w:type="dxa"/>
            <w:shd w:val="clear" w:color="auto" w:fill="auto"/>
            <w:noWrap/>
            <w:hideMark/>
          </w:tcPr>
          <w:p w14:paraId="487914E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6823E364"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individual en bolsa sellada antiestática</w:t>
            </w:r>
          </w:p>
        </w:tc>
        <w:tc>
          <w:tcPr>
            <w:tcW w:w="850" w:type="dxa"/>
            <w:shd w:val="clear" w:color="auto" w:fill="auto"/>
            <w:noWrap/>
            <w:hideMark/>
          </w:tcPr>
          <w:p w14:paraId="43D76EBC"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w:t>
            </w:r>
          </w:p>
        </w:tc>
        <w:tc>
          <w:tcPr>
            <w:tcW w:w="1276" w:type="dxa"/>
          </w:tcPr>
          <w:p w14:paraId="4C64FDD0" w14:textId="77777777" w:rsidR="00901206" w:rsidRPr="00901206" w:rsidRDefault="00901206" w:rsidP="009B067C">
            <w:pPr>
              <w:jc w:val="right"/>
              <w:rPr>
                <w:rFonts w:ascii="Calibri" w:hAnsi="Calibri" w:cs="Calibri"/>
                <w:sz w:val="16"/>
                <w:szCs w:val="16"/>
                <w:lang w:eastAsia="es-CO"/>
              </w:rPr>
            </w:pPr>
          </w:p>
        </w:tc>
        <w:tc>
          <w:tcPr>
            <w:tcW w:w="1134" w:type="dxa"/>
          </w:tcPr>
          <w:p w14:paraId="31A93540" w14:textId="77777777" w:rsidR="00901206" w:rsidRPr="00901206" w:rsidRDefault="00901206" w:rsidP="009B067C">
            <w:pPr>
              <w:jc w:val="right"/>
              <w:rPr>
                <w:rFonts w:ascii="Calibri" w:hAnsi="Calibri" w:cs="Calibri"/>
                <w:sz w:val="16"/>
                <w:szCs w:val="16"/>
                <w:lang w:eastAsia="es-CO"/>
              </w:rPr>
            </w:pPr>
          </w:p>
        </w:tc>
        <w:tc>
          <w:tcPr>
            <w:tcW w:w="1019" w:type="dxa"/>
          </w:tcPr>
          <w:p w14:paraId="38530793" w14:textId="77777777" w:rsidR="00901206" w:rsidRPr="00901206" w:rsidRDefault="00901206" w:rsidP="009B067C">
            <w:pPr>
              <w:jc w:val="right"/>
              <w:rPr>
                <w:rFonts w:ascii="Calibri" w:hAnsi="Calibri" w:cs="Calibri"/>
                <w:sz w:val="16"/>
                <w:szCs w:val="16"/>
                <w:lang w:eastAsia="es-CO"/>
              </w:rPr>
            </w:pPr>
          </w:p>
        </w:tc>
        <w:tc>
          <w:tcPr>
            <w:tcW w:w="682" w:type="dxa"/>
          </w:tcPr>
          <w:p w14:paraId="4A004912" w14:textId="77777777" w:rsidR="00901206" w:rsidRPr="00901206" w:rsidRDefault="00901206" w:rsidP="009B067C">
            <w:pPr>
              <w:jc w:val="right"/>
              <w:rPr>
                <w:rFonts w:ascii="Calibri" w:hAnsi="Calibri" w:cs="Calibri"/>
                <w:sz w:val="16"/>
                <w:szCs w:val="16"/>
                <w:lang w:eastAsia="es-CO"/>
              </w:rPr>
            </w:pPr>
          </w:p>
        </w:tc>
      </w:tr>
      <w:tr w:rsidR="00901206" w:rsidRPr="00901206" w14:paraId="2F6DBFCE" w14:textId="0800119B" w:rsidTr="00901206">
        <w:trPr>
          <w:trHeight w:val="2394"/>
        </w:trPr>
        <w:tc>
          <w:tcPr>
            <w:tcW w:w="446" w:type="dxa"/>
            <w:shd w:val="clear" w:color="auto" w:fill="auto"/>
            <w:noWrap/>
            <w:hideMark/>
          </w:tcPr>
          <w:p w14:paraId="732731A6"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15</w:t>
            </w:r>
          </w:p>
        </w:tc>
        <w:tc>
          <w:tcPr>
            <w:tcW w:w="825" w:type="dxa"/>
            <w:shd w:val="clear" w:color="auto" w:fill="auto"/>
            <w:noWrap/>
            <w:hideMark/>
          </w:tcPr>
          <w:p w14:paraId="41A8B048"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32101617</w:t>
            </w:r>
          </w:p>
        </w:tc>
        <w:tc>
          <w:tcPr>
            <w:tcW w:w="851" w:type="dxa"/>
            <w:shd w:val="clear" w:color="auto" w:fill="auto"/>
            <w:hideMark/>
          </w:tcPr>
          <w:p w14:paraId="7F7F811C"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Adaptador Xbee Explorer USB</w:t>
            </w:r>
          </w:p>
        </w:tc>
        <w:tc>
          <w:tcPr>
            <w:tcW w:w="1417" w:type="dxa"/>
            <w:shd w:val="clear" w:color="auto" w:fill="auto"/>
            <w:hideMark/>
          </w:tcPr>
          <w:p w14:paraId="59890FE6"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 conecta directamente al puerto USB de la computadora, no requiere cables adicionales. Funciona con todos los módulos de XBee: Series 1 y 2.5 en versiones estándar y pro. Voltaje de operación 5VDC del USB o 3.3VDC generados por la Board Comunicación Serial pass-through to XBee module/USB to Host PC,Temperatura de operación -40°C  a +70°C</w:t>
            </w:r>
          </w:p>
        </w:tc>
        <w:tc>
          <w:tcPr>
            <w:tcW w:w="709" w:type="dxa"/>
            <w:shd w:val="clear" w:color="auto" w:fill="auto"/>
            <w:noWrap/>
            <w:hideMark/>
          </w:tcPr>
          <w:p w14:paraId="7A33C6CA"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2F5E243A"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Tarjeta electrónica empacada individual en bolsa sellada antiestática</w:t>
            </w:r>
          </w:p>
        </w:tc>
        <w:tc>
          <w:tcPr>
            <w:tcW w:w="850" w:type="dxa"/>
            <w:shd w:val="clear" w:color="auto" w:fill="auto"/>
            <w:noWrap/>
            <w:hideMark/>
          </w:tcPr>
          <w:p w14:paraId="49A08DD3"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w:t>
            </w:r>
          </w:p>
        </w:tc>
        <w:tc>
          <w:tcPr>
            <w:tcW w:w="1276" w:type="dxa"/>
          </w:tcPr>
          <w:p w14:paraId="52E574D1" w14:textId="77777777" w:rsidR="00901206" w:rsidRPr="00901206" w:rsidRDefault="00901206" w:rsidP="009B067C">
            <w:pPr>
              <w:jc w:val="right"/>
              <w:rPr>
                <w:rFonts w:ascii="Calibri" w:hAnsi="Calibri" w:cs="Calibri"/>
                <w:sz w:val="16"/>
                <w:szCs w:val="16"/>
                <w:lang w:eastAsia="es-CO"/>
              </w:rPr>
            </w:pPr>
          </w:p>
        </w:tc>
        <w:tc>
          <w:tcPr>
            <w:tcW w:w="1134" w:type="dxa"/>
          </w:tcPr>
          <w:p w14:paraId="37BD3EC9" w14:textId="77777777" w:rsidR="00901206" w:rsidRPr="00901206" w:rsidRDefault="00901206" w:rsidP="009B067C">
            <w:pPr>
              <w:jc w:val="right"/>
              <w:rPr>
                <w:rFonts w:ascii="Calibri" w:hAnsi="Calibri" w:cs="Calibri"/>
                <w:sz w:val="16"/>
                <w:szCs w:val="16"/>
                <w:lang w:eastAsia="es-CO"/>
              </w:rPr>
            </w:pPr>
          </w:p>
        </w:tc>
        <w:tc>
          <w:tcPr>
            <w:tcW w:w="1019" w:type="dxa"/>
          </w:tcPr>
          <w:p w14:paraId="643284CB" w14:textId="77777777" w:rsidR="00901206" w:rsidRPr="00901206" w:rsidRDefault="00901206" w:rsidP="009B067C">
            <w:pPr>
              <w:jc w:val="right"/>
              <w:rPr>
                <w:rFonts w:ascii="Calibri" w:hAnsi="Calibri" w:cs="Calibri"/>
                <w:sz w:val="16"/>
                <w:szCs w:val="16"/>
                <w:lang w:eastAsia="es-CO"/>
              </w:rPr>
            </w:pPr>
          </w:p>
        </w:tc>
        <w:tc>
          <w:tcPr>
            <w:tcW w:w="682" w:type="dxa"/>
          </w:tcPr>
          <w:p w14:paraId="05B02787" w14:textId="77777777" w:rsidR="00901206" w:rsidRPr="00901206" w:rsidRDefault="00901206" w:rsidP="009B067C">
            <w:pPr>
              <w:jc w:val="right"/>
              <w:rPr>
                <w:rFonts w:ascii="Calibri" w:hAnsi="Calibri" w:cs="Calibri"/>
                <w:sz w:val="16"/>
                <w:szCs w:val="16"/>
                <w:lang w:eastAsia="es-CO"/>
              </w:rPr>
            </w:pPr>
          </w:p>
        </w:tc>
      </w:tr>
      <w:tr w:rsidR="00901206" w:rsidRPr="00901206" w14:paraId="73E7280D" w14:textId="51E90CB5" w:rsidTr="00901206">
        <w:trPr>
          <w:trHeight w:val="835"/>
        </w:trPr>
        <w:tc>
          <w:tcPr>
            <w:tcW w:w="446" w:type="dxa"/>
            <w:shd w:val="clear" w:color="auto" w:fill="auto"/>
            <w:noWrap/>
            <w:hideMark/>
          </w:tcPr>
          <w:p w14:paraId="206407BF"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16</w:t>
            </w:r>
          </w:p>
        </w:tc>
        <w:tc>
          <w:tcPr>
            <w:tcW w:w="825" w:type="dxa"/>
            <w:shd w:val="clear" w:color="auto" w:fill="auto"/>
            <w:noWrap/>
            <w:hideMark/>
          </w:tcPr>
          <w:p w14:paraId="3889EFEC"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32101617</w:t>
            </w:r>
          </w:p>
        </w:tc>
        <w:tc>
          <w:tcPr>
            <w:tcW w:w="851" w:type="dxa"/>
            <w:shd w:val="clear" w:color="auto" w:fill="auto"/>
            <w:hideMark/>
          </w:tcPr>
          <w:p w14:paraId="1EC5F9CB"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Módulo XBee-Pro S2C 2.4GHz Serie2 63mW (18dBm)</w:t>
            </w:r>
          </w:p>
        </w:tc>
        <w:tc>
          <w:tcPr>
            <w:tcW w:w="1417" w:type="dxa"/>
            <w:shd w:val="clear" w:color="auto" w:fill="auto"/>
            <w:hideMark/>
          </w:tcPr>
          <w:p w14:paraId="2C0C980B"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Módulo de comunicación ZigBee serie 2 de 2.4GHz, con una velocidad de transferencia de datos de 250Kbps, que cumple con el estándar 802.15.4 ZigBee con un alcance de hasta 90 metros en interiores y hasta 1600 metros de alcance en exteriores con lí</w:t>
            </w:r>
            <w:r w:rsidRPr="00901206">
              <w:rPr>
                <w:rFonts w:ascii="Calibri" w:hAnsi="Calibri" w:cs="Calibri"/>
                <w:sz w:val="16"/>
                <w:szCs w:val="16"/>
                <w:lang w:eastAsia="es-CO"/>
              </w:rPr>
              <w:softHyphen/>
              <w:t>nea de vista. El módulo Serie 2 mejora la potencia de salida y el protocolo de transferencia de datos. Estos módulos permiten crear redes de malla complejas basadas en el firmware de malla XBee ZB ZigBee.</w:t>
            </w:r>
          </w:p>
        </w:tc>
        <w:tc>
          <w:tcPr>
            <w:tcW w:w="709" w:type="dxa"/>
            <w:shd w:val="clear" w:color="auto" w:fill="auto"/>
            <w:noWrap/>
            <w:hideMark/>
          </w:tcPr>
          <w:p w14:paraId="7A31B9C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60B11B0D"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Tarjeta electrónica empacada individual en bolsa sellada antiestática</w:t>
            </w:r>
          </w:p>
        </w:tc>
        <w:tc>
          <w:tcPr>
            <w:tcW w:w="850" w:type="dxa"/>
            <w:shd w:val="clear" w:color="auto" w:fill="auto"/>
            <w:noWrap/>
            <w:hideMark/>
          </w:tcPr>
          <w:p w14:paraId="0567A30F"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w:t>
            </w:r>
          </w:p>
        </w:tc>
        <w:tc>
          <w:tcPr>
            <w:tcW w:w="1276" w:type="dxa"/>
          </w:tcPr>
          <w:p w14:paraId="14636159" w14:textId="77777777" w:rsidR="00901206" w:rsidRPr="00901206" w:rsidRDefault="00901206" w:rsidP="009B067C">
            <w:pPr>
              <w:jc w:val="right"/>
              <w:rPr>
                <w:rFonts w:ascii="Calibri" w:hAnsi="Calibri" w:cs="Calibri"/>
                <w:sz w:val="16"/>
                <w:szCs w:val="16"/>
                <w:lang w:eastAsia="es-CO"/>
              </w:rPr>
            </w:pPr>
          </w:p>
        </w:tc>
        <w:tc>
          <w:tcPr>
            <w:tcW w:w="1134" w:type="dxa"/>
          </w:tcPr>
          <w:p w14:paraId="1401919C" w14:textId="77777777" w:rsidR="00901206" w:rsidRPr="00901206" w:rsidRDefault="00901206" w:rsidP="009B067C">
            <w:pPr>
              <w:jc w:val="right"/>
              <w:rPr>
                <w:rFonts w:ascii="Calibri" w:hAnsi="Calibri" w:cs="Calibri"/>
                <w:sz w:val="16"/>
                <w:szCs w:val="16"/>
                <w:lang w:eastAsia="es-CO"/>
              </w:rPr>
            </w:pPr>
          </w:p>
        </w:tc>
        <w:tc>
          <w:tcPr>
            <w:tcW w:w="1019" w:type="dxa"/>
          </w:tcPr>
          <w:p w14:paraId="5E3EC739" w14:textId="77777777" w:rsidR="00901206" w:rsidRPr="00901206" w:rsidRDefault="00901206" w:rsidP="009B067C">
            <w:pPr>
              <w:jc w:val="right"/>
              <w:rPr>
                <w:rFonts w:ascii="Calibri" w:hAnsi="Calibri" w:cs="Calibri"/>
                <w:sz w:val="16"/>
                <w:szCs w:val="16"/>
                <w:lang w:eastAsia="es-CO"/>
              </w:rPr>
            </w:pPr>
          </w:p>
        </w:tc>
        <w:tc>
          <w:tcPr>
            <w:tcW w:w="682" w:type="dxa"/>
          </w:tcPr>
          <w:p w14:paraId="74994B1A" w14:textId="77777777" w:rsidR="00901206" w:rsidRPr="00901206" w:rsidRDefault="00901206" w:rsidP="009B067C">
            <w:pPr>
              <w:jc w:val="right"/>
              <w:rPr>
                <w:rFonts w:ascii="Calibri" w:hAnsi="Calibri" w:cs="Calibri"/>
                <w:sz w:val="16"/>
                <w:szCs w:val="16"/>
                <w:lang w:eastAsia="es-CO"/>
              </w:rPr>
            </w:pPr>
          </w:p>
        </w:tc>
      </w:tr>
      <w:tr w:rsidR="00901206" w:rsidRPr="00901206" w14:paraId="1AC03D9E" w14:textId="37E30BFF" w:rsidTr="00901206">
        <w:trPr>
          <w:trHeight w:val="1371"/>
        </w:trPr>
        <w:tc>
          <w:tcPr>
            <w:tcW w:w="446" w:type="dxa"/>
            <w:shd w:val="clear" w:color="auto" w:fill="auto"/>
            <w:noWrap/>
            <w:hideMark/>
          </w:tcPr>
          <w:p w14:paraId="05F85E02"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lastRenderedPageBreak/>
              <w:t>17</w:t>
            </w:r>
          </w:p>
        </w:tc>
        <w:tc>
          <w:tcPr>
            <w:tcW w:w="825" w:type="dxa"/>
            <w:shd w:val="clear" w:color="auto" w:fill="auto"/>
            <w:noWrap/>
            <w:hideMark/>
          </w:tcPr>
          <w:p w14:paraId="243B19C4"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26111700</w:t>
            </w:r>
          </w:p>
        </w:tc>
        <w:tc>
          <w:tcPr>
            <w:tcW w:w="851" w:type="dxa"/>
            <w:shd w:val="clear" w:color="auto" w:fill="auto"/>
            <w:hideMark/>
          </w:tcPr>
          <w:p w14:paraId="0A584009"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Kit 4 Baterías Li-P0 3.7V 1200mA 25C con Cargador</w:t>
            </w:r>
          </w:p>
        </w:tc>
        <w:tc>
          <w:tcPr>
            <w:tcW w:w="1417" w:type="dxa"/>
            <w:shd w:val="clear" w:color="auto" w:fill="auto"/>
            <w:hideMark/>
          </w:tcPr>
          <w:p w14:paraId="769D45D9"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Kit con 4 Baterías Li-Po de 3.7V/1200mA/25C, con Cargador. Características: Voltaje: 3.7V,    Capacidad: 1200mAh, Conector: MX2.0-2P,  Peso de cada batería: 30g, Dimensiones de cada batería: 52mm x 30mm x 9mm.</w:t>
            </w:r>
          </w:p>
        </w:tc>
        <w:tc>
          <w:tcPr>
            <w:tcW w:w="709" w:type="dxa"/>
            <w:shd w:val="clear" w:color="auto" w:fill="auto"/>
            <w:noWrap/>
            <w:hideMark/>
          </w:tcPr>
          <w:p w14:paraId="0A8D98F6"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7531C40B"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endividual en caja</w:t>
            </w:r>
          </w:p>
        </w:tc>
        <w:tc>
          <w:tcPr>
            <w:tcW w:w="850" w:type="dxa"/>
            <w:shd w:val="clear" w:color="auto" w:fill="auto"/>
            <w:noWrap/>
            <w:hideMark/>
          </w:tcPr>
          <w:p w14:paraId="113AE06C"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w:t>
            </w:r>
          </w:p>
        </w:tc>
        <w:tc>
          <w:tcPr>
            <w:tcW w:w="1276" w:type="dxa"/>
          </w:tcPr>
          <w:p w14:paraId="125E9092" w14:textId="77777777" w:rsidR="00901206" w:rsidRPr="00901206" w:rsidRDefault="00901206" w:rsidP="009B067C">
            <w:pPr>
              <w:jc w:val="right"/>
              <w:rPr>
                <w:rFonts w:ascii="Calibri" w:hAnsi="Calibri" w:cs="Calibri"/>
                <w:sz w:val="16"/>
                <w:szCs w:val="16"/>
                <w:lang w:eastAsia="es-CO"/>
              </w:rPr>
            </w:pPr>
          </w:p>
        </w:tc>
        <w:tc>
          <w:tcPr>
            <w:tcW w:w="1134" w:type="dxa"/>
          </w:tcPr>
          <w:p w14:paraId="5FD21070" w14:textId="77777777" w:rsidR="00901206" w:rsidRPr="00901206" w:rsidRDefault="00901206" w:rsidP="009B067C">
            <w:pPr>
              <w:jc w:val="right"/>
              <w:rPr>
                <w:rFonts w:ascii="Calibri" w:hAnsi="Calibri" w:cs="Calibri"/>
                <w:sz w:val="16"/>
                <w:szCs w:val="16"/>
                <w:lang w:eastAsia="es-CO"/>
              </w:rPr>
            </w:pPr>
          </w:p>
        </w:tc>
        <w:tc>
          <w:tcPr>
            <w:tcW w:w="1019" w:type="dxa"/>
          </w:tcPr>
          <w:p w14:paraId="74EAF1D5" w14:textId="77777777" w:rsidR="00901206" w:rsidRPr="00901206" w:rsidRDefault="00901206" w:rsidP="009B067C">
            <w:pPr>
              <w:jc w:val="right"/>
              <w:rPr>
                <w:rFonts w:ascii="Calibri" w:hAnsi="Calibri" w:cs="Calibri"/>
                <w:sz w:val="16"/>
                <w:szCs w:val="16"/>
                <w:lang w:eastAsia="es-CO"/>
              </w:rPr>
            </w:pPr>
          </w:p>
        </w:tc>
        <w:tc>
          <w:tcPr>
            <w:tcW w:w="682" w:type="dxa"/>
          </w:tcPr>
          <w:p w14:paraId="1C5010AD" w14:textId="77777777" w:rsidR="00901206" w:rsidRPr="00901206" w:rsidRDefault="00901206" w:rsidP="009B067C">
            <w:pPr>
              <w:jc w:val="right"/>
              <w:rPr>
                <w:rFonts w:ascii="Calibri" w:hAnsi="Calibri" w:cs="Calibri"/>
                <w:sz w:val="16"/>
                <w:szCs w:val="16"/>
                <w:lang w:eastAsia="es-CO"/>
              </w:rPr>
            </w:pPr>
          </w:p>
        </w:tc>
      </w:tr>
      <w:tr w:rsidR="00901206" w:rsidRPr="00901206" w14:paraId="3BD73EA2" w14:textId="469C8AEC" w:rsidTr="00901206">
        <w:trPr>
          <w:trHeight w:val="1755"/>
        </w:trPr>
        <w:tc>
          <w:tcPr>
            <w:tcW w:w="446" w:type="dxa"/>
            <w:shd w:val="clear" w:color="auto" w:fill="auto"/>
            <w:noWrap/>
            <w:hideMark/>
          </w:tcPr>
          <w:p w14:paraId="5C089A95"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18</w:t>
            </w:r>
          </w:p>
        </w:tc>
        <w:tc>
          <w:tcPr>
            <w:tcW w:w="825" w:type="dxa"/>
            <w:shd w:val="clear" w:color="auto" w:fill="auto"/>
            <w:noWrap/>
            <w:hideMark/>
          </w:tcPr>
          <w:p w14:paraId="511F2B35"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26111700</w:t>
            </w:r>
          </w:p>
        </w:tc>
        <w:tc>
          <w:tcPr>
            <w:tcW w:w="851" w:type="dxa"/>
            <w:shd w:val="clear" w:color="auto" w:fill="auto"/>
            <w:hideMark/>
          </w:tcPr>
          <w:p w14:paraId="33C96B5E"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Batería Litio-polímero 1200mAh, 7.4V</w:t>
            </w:r>
          </w:p>
        </w:tc>
        <w:tc>
          <w:tcPr>
            <w:tcW w:w="1417" w:type="dxa"/>
            <w:shd w:val="clear" w:color="auto" w:fill="auto"/>
            <w:hideMark/>
          </w:tcPr>
          <w:p w14:paraId="5128CA31"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Batería recargable litio polímero 1200mAh, Voltaje 7.4V. Con tarjeta de protección Características: Capacidad nominal: 1200mAh, Voltaje:7.4V, Conector Plug: JST, Dimensiones: 68.3x29.5x17.9mm, Peso: 70gr</w:t>
            </w:r>
          </w:p>
        </w:tc>
        <w:tc>
          <w:tcPr>
            <w:tcW w:w="709" w:type="dxa"/>
            <w:shd w:val="clear" w:color="auto" w:fill="auto"/>
            <w:noWrap/>
            <w:hideMark/>
          </w:tcPr>
          <w:p w14:paraId="24E199DC"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7DD86183"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Elemento empacado endividual en caja</w:t>
            </w:r>
          </w:p>
        </w:tc>
        <w:tc>
          <w:tcPr>
            <w:tcW w:w="850" w:type="dxa"/>
            <w:shd w:val="clear" w:color="auto" w:fill="auto"/>
            <w:noWrap/>
            <w:hideMark/>
          </w:tcPr>
          <w:p w14:paraId="7121E190"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w:t>
            </w:r>
          </w:p>
        </w:tc>
        <w:tc>
          <w:tcPr>
            <w:tcW w:w="1276" w:type="dxa"/>
          </w:tcPr>
          <w:p w14:paraId="45EC857A" w14:textId="77777777" w:rsidR="00901206" w:rsidRPr="00901206" w:rsidRDefault="00901206" w:rsidP="009B067C">
            <w:pPr>
              <w:jc w:val="right"/>
              <w:rPr>
                <w:rFonts w:ascii="Calibri" w:hAnsi="Calibri" w:cs="Calibri"/>
                <w:sz w:val="16"/>
                <w:szCs w:val="16"/>
                <w:lang w:eastAsia="es-CO"/>
              </w:rPr>
            </w:pPr>
          </w:p>
        </w:tc>
        <w:tc>
          <w:tcPr>
            <w:tcW w:w="1134" w:type="dxa"/>
          </w:tcPr>
          <w:p w14:paraId="20868A7D" w14:textId="77777777" w:rsidR="00901206" w:rsidRPr="00901206" w:rsidRDefault="00901206" w:rsidP="009B067C">
            <w:pPr>
              <w:jc w:val="right"/>
              <w:rPr>
                <w:rFonts w:ascii="Calibri" w:hAnsi="Calibri" w:cs="Calibri"/>
                <w:sz w:val="16"/>
                <w:szCs w:val="16"/>
                <w:lang w:eastAsia="es-CO"/>
              </w:rPr>
            </w:pPr>
          </w:p>
        </w:tc>
        <w:tc>
          <w:tcPr>
            <w:tcW w:w="1019" w:type="dxa"/>
          </w:tcPr>
          <w:p w14:paraId="30B2CC3B" w14:textId="77777777" w:rsidR="00901206" w:rsidRPr="00901206" w:rsidRDefault="00901206" w:rsidP="009B067C">
            <w:pPr>
              <w:jc w:val="right"/>
              <w:rPr>
                <w:rFonts w:ascii="Calibri" w:hAnsi="Calibri" w:cs="Calibri"/>
                <w:sz w:val="16"/>
                <w:szCs w:val="16"/>
                <w:lang w:eastAsia="es-CO"/>
              </w:rPr>
            </w:pPr>
          </w:p>
        </w:tc>
        <w:tc>
          <w:tcPr>
            <w:tcW w:w="682" w:type="dxa"/>
          </w:tcPr>
          <w:p w14:paraId="7E8A63E9" w14:textId="77777777" w:rsidR="00901206" w:rsidRPr="00901206" w:rsidRDefault="00901206" w:rsidP="009B067C">
            <w:pPr>
              <w:jc w:val="right"/>
              <w:rPr>
                <w:rFonts w:ascii="Calibri" w:hAnsi="Calibri" w:cs="Calibri"/>
                <w:sz w:val="16"/>
                <w:szCs w:val="16"/>
                <w:lang w:eastAsia="es-CO"/>
              </w:rPr>
            </w:pPr>
          </w:p>
        </w:tc>
      </w:tr>
      <w:tr w:rsidR="00901206" w:rsidRPr="00901206" w14:paraId="4E044A33" w14:textId="1E27DC3B" w:rsidTr="00901206">
        <w:trPr>
          <w:trHeight w:val="1950"/>
        </w:trPr>
        <w:tc>
          <w:tcPr>
            <w:tcW w:w="446" w:type="dxa"/>
            <w:shd w:val="clear" w:color="auto" w:fill="auto"/>
            <w:noWrap/>
            <w:hideMark/>
          </w:tcPr>
          <w:p w14:paraId="4B8AA74A"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19</w:t>
            </w:r>
          </w:p>
        </w:tc>
        <w:tc>
          <w:tcPr>
            <w:tcW w:w="825" w:type="dxa"/>
            <w:shd w:val="clear" w:color="auto" w:fill="auto"/>
            <w:noWrap/>
            <w:hideMark/>
          </w:tcPr>
          <w:p w14:paraId="2140A4F1"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32101617</w:t>
            </w:r>
          </w:p>
        </w:tc>
        <w:tc>
          <w:tcPr>
            <w:tcW w:w="851" w:type="dxa"/>
            <w:shd w:val="clear" w:color="auto" w:fill="auto"/>
            <w:hideMark/>
          </w:tcPr>
          <w:p w14:paraId="480469F9"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Modulo GPS NEO6MV2 con antena</w:t>
            </w:r>
          </w:p>
        </w:tc>
        <w:tc>
          <w:tcPr>
            <w:tcW w:w="1417" w:type="dxa"/>
            <w:shd w:val="clear" w:color="auto" w:fill="auto"/>
            <w:hideMark/>
          </w:tcPr>
          <w:p w14:paraId="6C6246AD"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Tarjeta GPS con antena cerámica, interefaz UART y EEPROM. Diseñado para vehículos de aeromodelismo como quadcopteros, helicópteros y robots móviles. Características: Chip: U-Blox NEO-6M, Voltaje de alimentación: 3-5 VDC,  Interfaz: UART (Serial), Con EEPROM para guardar datos de configuración, Con batería para el soprte de datos, Tasa de transferencia de datos: 9600 bits por segundo, Precisión de posicionamiento 2.5 MCEP, Tamaño del módulo: 25x35mm, Tamaño de la antena: 25x25x08mm</w:t>
            </w:r>
          </w:p>
        </w:tc>
        <w:tc>
          <w:tcPr>
            <w:tcW w:w="709" w:type="dxa"/>
            <w:shd w:val="clear" w:color="auto" w:fill="auto"/>
            <w:noWrap/>
            <w:hideMark/>
          </w:tcPr>
          <w:p w14:paraId="113E5728"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1FA25A32"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Tarjeta electrónica empacada individual en bolsa sellada antiestática</w:t>
            </w:r>
          </w:p>
        </w:tc>
        <w:tc>
          <w:tcPr>
            <w:tcW w:w="850" w:type="dxa"/>
            <w:shd w:val="clear" w:color="auto" w:fill="auto"/>
            <w:noWrap/>
            <w:hideMark/>
          </w:tcPr>
          <w:p w14:paraId="326B00A3"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w:t>
            </w:r>
          </w:p>
        </w:tc>
        <w:tc>
          <w:tcPr>
            <w:tcW w:w="1276" w:type="dxa"/>
          </w:tcPr>
          <w:p w14:paraId="55988EF4" w14:textId="77777777" w:rsidR="00901206" w:rsidRPr="00901206" w:rsidRDefault="00901206" w:rsidP="009B067C">
            <w:pPr>
              <w:jc w:val="right"/>
              <w:rPr>
                <w:rFonts w:ascii="Calibri" w:hAnsi="Calibri" w:cs="Calibri"/>
                <w:sz w:val="16"/>
                <w:szCs w:val="16"/>
                <w:lang w:eastAsia="es-CO"/>
              </w:rPr>
            </w:pPr>
          </w:p>
        </w:tc>
        <w:tc>
          <w:tcPr>
            <w:tcW w:w="1134" w:type="dxa"/>
          </w:tcPr>
          <w:p w14:paraId="74E21594" w14:textId="77777777" w:rsidR="00901206" w:rsidRPr="00901206" w:rsidRDefault="00901206" w:rsidP="009B067C">
            <w:pPr>
              <w:jc w:val="right"/>
              <w:rPr>
                <w:rFonts w:ascii="Calibri" w:hAnsi="Calibri" w:cs="Calibri"/>
                <w:sz w:val="16"/>
                <w:szCs w:val="16"/>
                <w:lang w:eastAsia="es-CO"/>
              </w:rPr>
            </w:pPr>
          </w:p>
        </w:tc>
        <w:tc>
          <w:tcPr>
            <w:tcW w:w="1019" w:type="dxa"/>
          </w:tcPr>
          <w:p w14:paraId="18AD6597" w14:textId="77777777" w:rsidR="00901206" w:rsidRPr="00901206" w:rsidRDefault="00901206" w:rsidP="009B067C">
            <w:pPr>
              <w:jc w:val="right"/>
              <w:rPr>
                <w:rFonts w:ascii="Calibri" w:hAnsi="Calibri" w:cs="Calibri"/>
                <w:sz w:val="16"/>
                <w:szCs w:val="16"/>
                <w:lang w:eastAsia="es-CO"/>
              </w:rPr>
            </w:pPr>
          </w:p>
        </w:tc>
        <w:tc>
          <w:tcPr>
            <w:tcW w:w="682" w:type="dxa"/>
          </w:tcPr>
          <w:p w14:paraId="7A387D33" w14:textId="77777777" w:rsidR="00901206" w:rsidRPr="00901206" w:rsidRDefault="00901206" w:rsidP="009B067C">
            <w:pPr>
              <w:jc w:val="right"/>
              <w:rPr>
                <w:rFonts w:ascii="Calibri" w:hAnsi="Calibri" w:cs="Calibri"/>
                <w:sz w:val="16"/>
                <w:szCs w:val="16"/>
                <w:lang w:eastAsia="es-CO"/>
              </w:rPr>
            </w:pPr>
          </w:p>
        </w:tc>
      </w:tr>
      <w:tr w:rsidR="00901206" w:rsidRPr="00901206" w14:paraId="031747F2" w14:textId="64280F73" w:rsidTr="00901206">
        <w:trPr>
          <w:trHeight w:val="410"/>
        </w:trPr>
        <w:tc>
          <w:tcPr>
            <w:tcW w:w="446" w:type="dxa"/>
            <w:shd w:val="clear" w:color="auto" w:fill="auto"/>
            <w:noWrap/>
            <w:hideMark/>
          </w:tcPr>
          <w:p w14:paraId="159F7054"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20</w:t>
            </w:r>
          </w:p>
        </w:tc>
        <w:tc>
          <w:tcPr>
            <w:tcW w:w="825" w:type="dxa"/>
            <w:shd w:val="clear" w:color="auto" w:fill="auto"/>
            <w:noWrap/>
            <w:hideMark/>
          </w:tcPr>
          <w:p w14:paraId="20A50C47"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25172106</w:t>
            </w:r>
          </w:p>
        </w:tc>
        <w:tc>
          <w:tcPr>
            <w:tcW w:w="851" w:type="dxa"/>
            <w:shd w:val="clear" w:color="auto" w:fill="auto"/>
            <w:hideMark/>
          </w:tcPr>
          <w:p w14:paraId="76D4B763"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Módulo MultiSensor 10 DOF GY-91 giroscopio, acelerómetro, magnetómetro y barómetro</w:t>
            </w:r>
          </w:p>
        </w:tc>
        <w:tc>
          <w:tcPr>
            <w:tcW w:w="1417" w:type="dxa"/>
            <w:shd w:val="clear" w:color="auto" w:fill="auto"/>
            <w:hideMark/>
          </w:tcPr>
          <w:p w14:paraId="598C48A0"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 xml:space="preserve">Módulo multisensor de 10 grados de libertad, con chip MPU-9250 para giroscopio, acelerómetro, magnetómetro y BMP280 para medir la presión barométrica. Características: Modulo: MPU9250 Voltaje de operación: 3V/3.3V~5V DC, Interfaz de comunicación: I2C y SPI, Regulador de voltaje integrado en placa, Ultra-bajo consumo de </w:t>
            </w:r>
            <w:r w:rsidRPr="00901206">
              <w:rPr>
                <w:rFonts w:ascii="Calibri" w:hAnsi="Calibri" w:cs="Calibri"/>
                <w:sz w:val="16"/>
                <w:szCs w:val="16"/>
                <w:lang w:eastAsia="es-CO"/>
              </w:rPr>
              <w:lastRenderedPageBreak/>
              <w:t>energía, Completamente calibrado, Dimensiones: 2.5cm x 1.4cm x 0.3cm</w:t>
            </w:r>
          </w:p>
        </w:tc>
        <w:tc>
          <w:tcPr>
            <w:tcW w:w="709" w:type="dxa"/>
            <w:shd w:val="clear" w:color="auto" w:fill="auto"/>
            <w:noWrap/>
            <w:hideMark/>
          </w:tcPr>
          <w:p w14:paraId="75CAFF1C"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lastRenderedPageBreak/>
              <w:t>Unidad</w:t>
            </w:r>
          </w:p>
        </w:tc>
        <w:tc>
          <w:tcPr>
            <w:tcW w:w="1276" w:type="dxa"/>
            <w:shd w:val="clear" w:color="auto" w:fill="auto"/>
            <w:hideMark/>
          </w:tcPr>
          <w:p w14:paraId="07A9BEF9"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Tarjeta electrónica empacada individual en bolsa sellada antiestática</w:t>
            </w:r>
          </w:p>
        </w:tc>
        <w:tc>
          <w:tcPr>
            <w:tcW w:w="850" w:type="dxa"/>
            <w:shd w:val="clear" w:color="auto" w:fill="auto"/>
            <w:noWrap/>
            <w:hideMark/>
          </w:tcPr>
          <w:p w14:paraId="16101C38"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w:t>
            </w:r>
          </w:p>
        </w:tc>
        <w:tc>
          <w:tcPr>
            <w:tcW w:w="1276" w:type="dxa"/>
          </w:tcPr>
          <w:p w14:paraId="188EEA51" w14:textId="77777777" w:rsidR="00901206" w:rsidRPr="00901206" w:rsidRDefault="00901206" w:rsidP="009B067C">
            <w:pPr>
              <w:jc w:val="right"/>
              <w:rPr>
                <w:rFonts w:ascii="Calibri" w:hAnsi="Calibri" w:cs="Calibri"/>
                <w:sz w:val="16"/>
                <w:szCs w:val="16"/>
                <w:lang w:eastAsia="es-CO"/>
              </w:rPr>
            </w:pPr>
          </w:p>
        </w:tc>
        <w:tc>
          <w:tcPr>
            <w:tcW w:w="1134" w:type="dxa"/>
          </w:tcPr>
          <w:p w14:paraId="0B098211" w14:textId="77777777" w:rsidR="00901206" w:rsidRPr="00901206" w:rsidRDefault="00901206" w:rsidP="009B067C">
            <w:pPr>
              <w:jc w:val="right"/>
              <w:rPr>
                <w:rFonts w:ascii="Calibri" w:hAnsi="Calibri" w:cs="Calibri"/>
                <w:sz w:val="16"/>
                <w:szCs w:val="16"/>
                <w:lang w:eastAsia="es-CO"/>
              </w:rPr>
            </w:pPr>
          </w:p>
        </w:tc>
        <w:tc>
          <w:tcPr>
            <w:tcW w:w="1019" w:type="dxa"/>
          </w:tcPr>
          <w:p w14:paraId="76DF7FBC" w14:textId="77777777" w:rsidR="00901206" w:rsidRPr="00901206" w:rsidRDefault="00901206" w:rsidP="009B067C">
            <w:pPr>
              <w:jc w:val="right"/>
              <w:rPr>
                <w:rFonts w:ascii="Calibri" w:hAnsi="Calibri" w:cs="Calibri"/>
                <w:sz w:val="16"/>
                <w:szCs w:val="16"/>
                <w:lang w:eastAsia="es-CO"/>
              </w:rPr>
            </w:pPr>
          </w:p>
        </w:tc>
        <w:tc>
          <w:tcPr>
            <w:tcW w:w="682" w:type="dxa"/>
          </w:tcPr>
          <w:p w14:paraId="6FE5ADC7" w14:textId="77777777" w:rsidR="00901206" w:rsidRPr="00901206" w:rsidRDefault="00901206" w:rsidP="009B067C">
            <w:pPr>
              <w:jc w:val="right"/>
              <w:rPr>
                <w:rFonts w:ascii="Calibri" w:hAnsi="Calibri" w:cs="Calibri"/>
                <w:sz w:val="16"/>
                <w:szCs w:val="16"/>
                <w:lang w:eastAsia="es-CO"/>
              </w:rPr>
            </w:pPr>
          </w:p>
        </w:tc>
      </w:tr>
      <w:tr w:rsidR="00901206" w:rsidRPr="00901206" w14:paraId="117F36A8" w14:textId="5948A6EC" w:rsidTr="00901206">
        <w:trPr>
          <w:trHeight w:val="1710"/>
        </w:trPr>
        <w:tc>
          <w:tcPr>
            <w:tcW w:w="446" w:type="dxa"/>
            <w:shd w:val="clear" w:color="auto" w:fill="auto"/>
            <w:noWrap/>
            <w:hideMark/>
          </w:tcPr>
          <w:p w14:paraId="2F2FB9D9"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21</w:t>
            </w:r>
          </w:p>
        </w:tc>
        <w:tc>
          <w:tcPr>
            <w:tcW w:w="825" w:type="dxa"/>
            <w:shd w:val="clear" w:color="auto" w:fill="auto"/>
            <w:noWrap/>
            <w:hideMark/>
          </w:tcPr>
          <w:p w14:paraId="54F996BF"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25172106</w:t>
            </w:r>
          </w:p>
        </w:tc>
        <w:tc>
          <w:tcPr>
            <w:tcW w:w="851" w:type="dxa"/>
            <w:shd w:val="clear" w:color="auto" w:fill="auto"/>
            <w:hideMark/>
          </w:tcPr>
          <w:p w14:paraId="0618F0DC"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temperatura y humedad SHT31</w:t>
            </w:r>
          </w:p>
        </w:tc>
        <w:tc>
          <w:tcPr>
            <w:tcW w:w="1417" w:type="dxa"/>
            <w:shd w:val="clear" w:color="auto" w:fill="auto"/>
            <w:hideMark/>
          </w:tcPr>
          <w:p w14:paraId="05DCE8BD"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Sensor de temperatura y humedad SHT31. Características: Voltaje de alimentación (Vcc): 2.5V ~ 5V,    Interface: I2C, Resolución temperatura: ±0.3°, Resolución humedad: ±2%,  Compatible con Arduino.</w:t>
            </w:r>
          </w:p>
        </w:tc>
        <w:tc>
          <w:tcPr>
            <w:tcW w:w="709" w:type="dxa"/>
            <w:shd w:val="clear" w:color="auto" w:fill="auto"/>
            <w:noWrap/>
            <w:hideMark/>
          </w:tcPr>
          <w:p w14:paraId="06D952B6"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Unidad</w:t>
            </w:r>
          </w:p>
        </w:tc>
        <w:tc>
          <w:tcPr>
            <w:tcW w:w="1276" w:type="dxa"/>
            <w:shd w:val="clear" w:color="auto" w:fill="auto"/>
            <w:hideMark/>
          </w:tcPr>
          <w:p w14:paraId="5A46BE7F" w14:textId="77777777" w:rsidR="00901206" w:rsidRPr="00901206" w:rsidRDefault="00901206" w:rsidP="009B067C">
            <w:pPr>
              <w:rPr>
                <w:rFonts w:ascii="Calibri" w:hAnsi="Calibri" w:cs="Calibri"/>
                <w:sz w:val="16"/>
                <w:szCs w:val="16"/>
                <w:lang w:eastAsia="es-CO"/>
              </w:rPr>
            </w:pPr>
            <w:r w:rsidRPr="00901206">
              <w:rPr>
                <w:rFonts w:ascii="Calibri" w:hAnsi="Calibri" w:cs="Calibri"/>
                <w:sz w:val="16"/>
                <w:szCs w:val="16"/>
                <w:lang w:eastAsia="es-CO"/>
              </w:rPr>
              <w:t>Tarjeta electrónica empacada individual en bolsa sellada antiestática</w:t>
            </w:r>
          </w:p>
        </w:tc>
        <w:tc>
          <w:tcPr>
            <w:tcW w:w="850" w:type="dxa"/>
            <w:shd w:val="clear" w:color="auto" w:fill="auto"/>
            <w:noWrap/>
            <w:hideMark/>
          </w:tcPr>
          <w:p w14:paraId="6706F8AF" w14:textId="77777777" w:rsidR="00901206" w:rsidRPr="00901206" w:rsidRDefault="00901206" w:rsidP="009B067C">
            <w:pPr>
              <w:jc w:val="right"/>
              <w:rPr>
                <w:rFonts w:ascii="Calibri" w:hAnsi="Calibri" w:cs="Calibri"/>
                <w:sz w:val="16"/>
                <w:szCs w:val="16"/>
                <w:lang w:eastAsia="es-CO"/>
              </w:rPr>
            </w:pPr>
            <w:r w:rsidRPr="00901206">
              <w:rPr>
                <w:rFonts w:ascii="Calibri" w:hAnsi="Calibri" w:cs="Calibri"/>
                <w:sz w:val="16"/>
                <w:szCs w:val="16"/>
                <w:lang w:eastAsia="es-CO"/>
              </w:rPr>
              <w:t>2</w:t>
            </w:r>
          </w:p>
        </w:tc>
        <w:tc>
          <w:tcPr>
            <w:tcW w:w="1276" w:type="dxa"/>
          </w:tcPr>
          <w:p w14:paraId="056F3665" w14:textId="77777777" w:rsidR="00901206" w:rsidRPr="00901206" w:rsidRDefault="00901206" w:rsidP="009B067C">
            <w:pPr>
              <w:jc w:val="right"/>
              <w:rPr>
                <w:rFonts w:ascii="Calibri" w:hAnsi="Calibri" w:cs="Calibri"/>
                <w:sz w:val="16"/>
                <w:szCs w:val="16"/>
                <w:lang w:eastAsia="es-CO"/>
              </w:rPr>
            </w:pPr>
          </w:p>
        </w:tc>
        <w:tc>
          <w:tcPr>
            <w:tcW w:w="1134" w:type="dxa"/>
          </w:tcPr>
          <w:p w14:paraId="60D9A912" w14:textId="77777777" w:rsidR="00901206" w:rsidRPr="00901206" w:rsidRDefault="00901206" w:rsidP="009B067C">
            <w:pPr>
              <w:jc w:val="right"/>
              <w:rPr>
                <w:rFonts w:ascii="Calibri" w:hAnsi="Calibri" w:cs="Calibri"/>
                <w:sz w:val="16"/>
                <w:szCs w:val="16"/>
                <w:lang w:eastAsia="es-CO"/>
              </w:rPr>
            </w:pPr>
          </w:p>
        </w:tc>
        <w:tc>
          <w:tcPr>
            <w:tcW w:w="1019" w:type="dxa"/>
          </w:tcPr>
          <w:p w14:paraId="2A56D038" w14:textId="77777777" w:rsidR="00901206" w:rsidRPr="00901206" w:rsidRDefault="00901206" w:rsidP="009B067C">
            <w:pPr>
              <w:jc w:val="right"/>
              <w:rPr>
                <w:rFonts w:ascii="Calibri" w:hAnsi="Calibri" w:cs="Calibri"/>
                <w:sz w:val="16"/>
                <w:szCs w:val="16"/>
                <w:lang w:eastAsia="es-CO"/>
              </w:rPr>
            </w:pPr>
          </w:p>
        </w:tc>
        <w:tc>
          <w:tcPr>
            <w:tcW w:w="682" w:type="dxa"/>
          </w:tcPr>
          <w:p w14:paraId="5338A0D9" w14:textId="77777777" w:rsidR="00901206" w:rsidRPr="00901206" w:rsidRDefault="00901206" w:rsidP="009B067C">
            <w:pPr>
              <w:jc w:val="right"/>
              <w:rPr>
                <w:rFonts w:ascii="Calibri" w:hAnsi="Calibri" w:cs="Calibri"/>
                <w:sz w:val="16"/>
                <w:szCs w:val="16"/>
                <w:lang w:eastAsia="es-CO"/>
              </w:rPr>
            </w:pPr>
          </w:p>
        </w:tc>
      </w:tr>
      <w:tr w:rsidR="000B0D26" w:rsidRPr="00901206" w14:paraId="25540FF9" w14:textId="77777777" w:rsidTr="000B0D26">
        <w:trPr>
          <w:trHeight w:val="309"/>
        </w:trPr>
        <w:tc>
          <w:tcPr>
            <w:tcW w:w="9803" w:type="dxa"/>
            <w:gridSpan w:val="10"/>
            <w:shd w:val="clear" w:color="auto" w:fill="auto"/>
            <w:noWrap/>
          </w:tcPr>
          <w:p w14:paraId="00562396" w14:textId="418518EA" w:rsidR="000B0D26" w:rsidRPr="000B0D26" w:rsidRDefault="000B0D26" w:rsidP="000B0D26">
            <w:pPr>
              <w:jc w:val="center"/>
              <w:rPr>
                <w:rFonts w:ascii="Calibri" w:hAnsi="Calibri" w:cs="Calibri"/>
                <w:b/>
                <w:bCs/>
                <w:sz w:val="16"/>
                <w:szCs w:val="16"/>
                <w:lang w:eastAsia="es-CO"/>
              </w:rPr>
            </w:pPr>
            <w:r w:rsidRPr="000B0D26">
              <w:rPr>
                <w:rFonts w:ascii="Calibri" w:hAnsi="Calibri" w:cs="Calibri"/>
                <w:b/>
                <w:bCs/>
                <w:sz w:val="16"/>
                <w:szCs w:val="16"/>
                <w:lang w:eastAsia="es-CO"/>
              </w:rPr>
              <w:t>TOTAL</w:t>
            </w:r>
          </w:p>
        </w:tc>
        <w:tc>
          <w:tcPr>
            <w:tcW w:w="682" w:type="dxa"/>
          </w:tcPr>
          <w:p w14:paraId="039FD251" w14:textId="77777777" w:rsidR="000B0D26" w:rsidRPr="00901206" w:rsidRDefault="000B0D26" w:rsidP="009B067C">
            <w:pPr>
              <w:jc w:val="right"/>
              <w:rPr>
                <w:rFonts w:ascii="Calibri" w:hAnsi="Calibri" w:cs="Calibri"/>
                <w:sz w:val="16"/>
                <w:szCs w:val="16"/>
                <w:lang w:eastAsia="es-CO"/>
              </w:rPr>
            </w:pPr>
          </w:p>
        </w:tc>
      </w:tr>
    </w:tbl>
    <w:p w14:paraId="753E6668" w14:textId="77777777" w:rsidR="00ED4DA5" w:rsidRDefault="00ED4DA5" w:rsidP="006E7F7F">
      <w:pPr>
        <w:ind w:right="41"/>
        <w:jc w:val="both"/>
        <w:rPr>
          <w:rFonts w:ascii="Calibri" w:eastAsia="Arial" w:hAnsi="Calibri" w:cs="Calibri"/>
          <w:sz w:val="21"/>
          <w:szCs w:val="21"/>
        </w:rPr>
      </w:pPr>
    </w:p>
    <w:p w14:paraId="70DFDBE6" w14:textId="671339AF" w:rsidR="00901206" w:rsidRDefault="00901206" w:rsidP="00901206">
      <w:pPr>
        <w:spacing w:after="200"/>
        <w:jc w:val="both"/>
        <w:rPr>
          <w:rFonts w:ascii="Calibri" w:eastAsia="Arial" w:hAnsi="Calibri" w:cs="Calibri"/>
          <w:b/>
          <w:sz w:val="21"/>
          <w:szCs w:val="21"/>
        </w:rPr>
      </w:pPr>
      <w:r w:rsidRPr="00901206">
        <w:rPr>
          <w:rFonts w:ascii="Calibri" w:eastAsia="Arial" w:hAnsi="Calibri" w:cs="Calibri"/>
          <w:b/>
          <w:sz w:val="21"/>
          <w:szCs w:val="21"/>
        </w:rPr>
        <w:t>Lote 2: Materiales línea de Tics</w:t>
      </w:r>
    </w:p>
    <w:tbl>
      <w:tblPr>
        <w:tblW w:w="55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1147"/>
        <w:gridCol w:w="961"/>
        <w:gridCol w:w="1519"/>
        <w:gridCol w:w="700"/>
        <w:gridCol w:w="1170"/>
        <w:gridCol w:w="936"/>
        <w:gridCol w:w="921"/>
        <w:gridCol w:w="421"/>
        <w:gridCol w:w="1273"/>
        <w:gridCol w:w="1273"/>
      </w:tblGrid>
      <w:tr w:rsidR="000B0D26" w:rsidRPr="00901206" w14:paraId="7C644B27" w14:textId="7EFC7F0E" w:rsidTr="000B0D26">
        <w:trPr>
          <w:trHeight w:val="915"/>
          <w:jc w:val="center"/>
        </w:trPr>
        <w:tc>
          <w:tcPr>
            <w:tcW w:w="207" w:type="pct"/>
            <w:shd w:val="clear" w:color="auto" w:fill="auto"/>
            <w:hideMark/>
          </w:tcPr>
          <w:p w14:paraId="3F753C51" w14:textId="77777777" w:rsidR="00901206" w:rsidRPr="00901206" w:rsidRDefault="00901206" w:rsidP="009B067C">
            <w:pPr>
              <w:jc w:val="center"/>
              <w:rPr>
                <w:rFonts w:asciiTheme="minorHAnsi" w:hAnsiTheme="minorHAnsi" w:cstheme="minorHAnsi"/>
                <w:b/>
                <w:bCs/>
                <w:color w:val="000000"/>
                <w:sz w:val="16"/>
                <w:szCs w:val="16"/>
                <w:lang w:eastAsia="es-CO"/>
              </w:rPr>
            </w:pPr>
            <w:r w:rsidRPr="00901206">
              <w:rPr>
                <w:rFonts w:asciiTheme="minorHAnsi" w:hAnsiTheme="minorHAnsi" w:cstheme="minorHAnsi"/>
                <w:b/>
                <w:bCs/>
                <w:color w:val="000000"/>
                <w:sz w:val="16"/>
                <w:szCs w:val="16"/>
                <w:lang w:eastAsia="es-CO"/>
              </w:rPr>
              <w:t>ítem</w:t>
            </w:r>
          </w:p>
        </w:tc>
        <w:tc>
          <w:tcPr>
            <w:tcW w:w="533" w:type="pct"/>
            <w:shd w:val="clear" w:color="auto" w:fill="auto"/>
            <w:hideMark/>
          </w:tcPr>
          <w:p w14:paraId="0F97B2B7" w14:textId="77777777" w:rsidR="00901206" w:rsidRPr="00901206" w:rsidRDefault="00901206" w:rsidP="009B067C">
            <w:pPr>
              <w:jc w:val="center"/>
              <w:rPr>
                <w:rFonts w:asciiTheme="minorHAnsi" w:hAnsiTheme="minorHAnsi" w:cstheme="minorHAnsi"/>
                <w:b/>
                <w:bCs/>
                <w:color w:val="000000"/>
                <w:sz w:val="16"/>
                <w:szCs w:val="16"/>
                <w:lang w:eastAsia="es-CO"/>
              </w:rPr>
            </w:pPr>
            <w:r w:rsidRPr="00901206">
              <w:rPr>
                <w:rFonts w:asciiTheme="minorHAnsi" w:hAnsiTheme="minorHAnsi" w:cstheme="minorHAnsi"/>
                <w:b/>
                <w:bCs/>
                <w:color w:val="000000"/>
                <w:sz w:val="16"/>
                <w:szCs w:val="16"/>
                <w:lang w:eastAsia="es-CO"/>
              </w:rPr>
              <w:t>CLASIFICACION DEL BIEN (CODIGO UNSPSC HASTA 4 NIVEL)</w:t>
            </w:r>
          </w:p>
        </w:tc>
        <w:tc>
          <w:tcPr>
            <w:tcW w:w="446" w:type="pct"/>
            <w:shd w:val="clear" w:color="auto" w:fill="auto"/>
            <w:hideMark/>
          </w:tcPr>
          <w:p w14:paraId="49AFCE4D" w14:textId="77777777" w:rsidR="00901206" w:rsidRPr="00901206" w:rsidRDefault="00901206" w:rsidP="009B067C">
            <w:pPr>
              <w:jc w:val="center"/>
              <w:rPr>
                <w:rFonts w:asciiTheme="minorHAnsi" w:hAnsiTheme="minorHAnsi" w:cstheme="minorHAnsi"/>
                <w:b/>
                <w:bCs/>
                <w:color w:val="000000"/>
                <w:sz w:val="16"/>
                <w:szCs w:val="16"/>
                <w:lang w:eastAsia="es-CO"/>
              </w:rPr>
            </w:pPr>
            <w:r w:rsidRPr="00901206">
              <w:rPr>
                <w:rFonts w:asciiTheme="minorHAnsi" w:hAnsiTheme="minorHAnsi" w:cstheme="minorHAnsi"/>
                <w:b/>
                <w:bCs/>
                <w:color w:val="000000"/>
                <w:sz w:val="16"/>
                <w:szCs w:val="16"/>
                <w:lang w:eastAsia="es-CO"/>
              </w:rPr>
              <w:t>PRODUCTO</w:t>
            </w:r>
          </w:p>
        </w:tc>
        <w:tc>
          <w:tcPr>
            <w:tcW w:w="705" w:type="pct"/>
            <w:shd w:val="clear" w:color="auto" w:fill="auto"/>
            <w:hideMark/>
          </w:tcPr>
          <w:p w14:paraId="788A462C" w14:textId="77777777" w:rsidR="00901206" w:rsidRPr="00901206" w:rsidRDefault="00901206" w:rsidP="009B067C">
            <w:pPr>
              <w:jc w:val="center"/>
              <w:rPr>
                <w:rFonts w:asciiTheme="minorHAnsi" w:hAnsiTheme="minorHAnsi" w:cstheme="minorHAnsi"/>
                <w:b/>
                <w:bCs/>
                <w:sz w:val="16"/>
                <w:szCs w:val="16"/>
                <w:lang w:eastAsia="es-CO"/>
              </w:rPr>
            </w:pPr>
            <w:r w:rsidRPr="00901206">
              <w:rPr>
                <w:rFonts w:asciiTheme="minorHAnsi" w:hAnsiTheme="minorHAnsi" w:cstheme="minorHAnsi"/>
                <w:b/>
                <w:bCs/>
                <w:sz w:val="16"/>
                <w:szCs w:val="16"/>
                <w:lang w:eastAsia="es-CO"/>
              </w:rPr>
              <w:t>DESCRIPCION (FICHA TECNICA)</w:t>
            </w:r>
          </w:p>
        </w:tc>
        <w:tc>
          <w:tcPr>
            <w:tcW w:w="325" w:type="pct"/>
            <w:shd w:val="clear" w:color="auto" w:fill="auto"/>
            <w:hideMark/>
          </w:tcPr>
          <w:p w14:paraId="6BB2FCE5" w14:textId="77777777" w:rsidR="00901206" w:rsidRPr="00901206" w:rsidRDefault="00901206" w:rsidP="009B067C">
            <w:pPr>
              <w:jc w:val="center"/>
              <w:rPr>
                <w:rFonts w:asciiTheme="minorHAnsi" w:hAnsiTheme="minorHAnsi" w:cstheme="minorHAnsi"/>
                <w:b/>
                <w:bCs/>
                <w:color w:val="000000"/>
                <w:sz w:val="16"/>
                <w:szCs w:val="16"/>
                <w:lang w:eastAsia="es-CO"/>
              </w:rPr>
            </w:pPr>
            <w:r w:rsidRPr="00901206">
              <w:rPr>
                <w:rFonts w:asciiTheme="minorHAnsi" w:hAnsiTheme="minorHAnsi" w:cstheme="minorHAnsi"/>
                <w:b/>
                <w:bCs/>
                <w:color w:val="000000"/>
                <w:sz w:val="16"/>
                <w:szCs w:val="16"/>
                <w:lang w:eastAsia="es-CO"/>
              </w:rPr>
              <w:t>UNIDAD DE MEDIDA</w:t>
            </w:r>
          </w:p>
        </w:tc>
        <w:tc>
          <w:tcPr>
            <w:tcW w:w="543" w:type="pct"/>
            <w:shd w:val="clear" w:color="auto" w:fill="auto"/>
            <w:hideMark/>
          </w:tcPr>
          <w:p w14:paraId="4C9CC138" w14:textId="77777777" w:rsidR="00901206" w:rsidRPr="00901206" w:rsidRDefault="00901206" w:rsidP="009B067C">
            <w:pPr>
              <w:jc w:val="center"/>
              <w:rPr>
                <w:rFonts w:asciiTheme="minorHAnsi" w:hAnsiTheme="minorHAnsi" w:cstheme="minorHAnsi"/>
                <w:b/>
                <w:bCs/>
                <w:color w:val="000000"/>
                <w:sz w:val="16"/>
                <w:szCs w:val="16"/>
                <w:lang w:eastAsia="es-CO"/>
              </w:rPr>
            </w:pPr>
            <w:r w:rsidRPr="00901206">
              <w:rPr>
                <w:rFonts w:asciiTheme="minorHAnsi" w:hAnsiTheme="minorHAnsi" w:cstheme="minorHAnsi"/>
                <w:b/>
                <w:bCs/>
                <w:color w:val="000000"/>
                <w:sz w:val="16"/>
                <w:szCs w:val="16"/>
                <w:lang w:eastAsia="es-CO"/>
              </w:rPr>
              <w:t>PRESENTACIÓN</w:t>
            </w:r>
          </w:p>
        </w:tc>
        <w:tc>
          <w:tcPr>
            <w:tcW w:w="435" w:type="pct"/>
            <w:shd w:val="clear" w:color="auto" w:fill="auto"/>
            <w:hideMark/>
          </w:tcPr>
          <w:p w14:paraId="34AD6E11" w14:textId="77777777" w:rsidR="00901206" w:rsidRPr="00901206" w:rsidRDefault="00901206" w:rsidP="009B067C">
            <w:pPr>
              <w:jc w:val="center"/>
              <w:rPr>
                <w:rFonts w:asciiTheme="minorHAnsi" w:hAnsiTheme="minorHAnsi" w:cstheme="minorHAnsi"/>
                <w:b/>
                <w:bCs/>
                <w:color w:val="000000"/>
                <w:sz w:val="16"/>
                <w:szCs w:val="16"/>
                <w:lang w:eastAsia="es-CO"/>
              </w:rPr>
            </w:pPr>
            <w:r w:rsidRPr="00901206">
              <w:rPr>
                <w:rFonts w:asciiTheme="minorHAnsi" w:hAnsiTheme="minorHAnsi" w:cstheme="minorHAnsi"/>
                <w:b/>
                <w:bCs/>
                <w:color w:val="000000"/>
                <w:sz w:val="16"/>
                <w:szCs w:val="16"/>
                <w:lang w:eastAsia="es-CO"/>
              </w:rPr>
              <w:t>CANT SOLICITADA</w:t>
            </w:r>
          </w:p>
        </w:tc>
        <w:tc>
          <w:tcPr>
            <w:tcW w:w="428" w:type="pct"/>
          </w:tcPr>
          <w:p w14:paraId="4B0E1740" w14:textId="646BB656" w:rsidR="00901206" w:rsidRPr="00901206" w:rsidRDefault="000B0D26" w:rsidP="009B067C">
            <w:pPr>
              <w:jc w:val="center"/>
              <w:rPr>
                <w:rFonts w:asciiTheme="minorHAnsi" w:hAnsiTheme="minorHAnsi" w:cstheme="minorHAnsi"/>
                <w:b/>
                <w:bCs/>
                <w:color w:val="000000"/>
                <w:sz w:val="16"/>
                <w:szCs w:val="16"/>
                <w:lang w:eastAsia="es-CO"/>
              </w:rPr>
            </w:pPr>
            <w:r w:rsidRPr="002236B4">
              <w:rPr>
                <w:rFonts w:ascii="Calibri" w:hAnsi="Calibri" w:cs="Calibri"/>
                <w:b/>
                <w:bCs/>
                <w:color w:val="000000"/>
                <w:sz w:val="16"/>
                <w:szCs w:val="16"/>
                <w:lang w:val="es-CO" w:eastAsia="es-CO"/>
              </w:rPr>
              <w:t>VALOR UNITARIO</w:t>
            </w:r>
          </w:p>
        </w:tc>
        <w:tc>
          <w:tcPr>
            <w:tcW w:w="196" w:type="pct"/>
          </w:tcPr>
          <w:p w14:paraId="29828F7B" w14:textId="60BFE9C5" w:rsidR="00901206" w:rsidRPr="00901206" w:rsidRDefault="000B0D26" w:rsidP="009B067C">
            <w:pPr>
              <w:jc w:val="center"/>
              <w:rPr>
                <w:rFonts w:asciiTheme="minorHAnsi" w:hAnsiTheme="minorHAnsi" w:cstheme="minorHAnsi"/>
                <w:b/>
                <w:bCs/>
                <w:color w:val="000000"/>
                <w:sz w:val="16"/>
                <w:szCs w:val="16"/>
                <w:lang w:eastAsia="es-CO"/>
              </w:rPr>
            </w:pPr>
            <w:r w:rsidRPr="002236B4">
              <w:rPr>
                <w:rFonts w:ascii="Calibri" w:hAnsi="Calibri" w:cs="Calibri"/>
                <w:b/>
                <w:bCs/>
                <w:color w:val="000000"/>
                <w:sz w:val="16"/>
                <w:szCs w:val="16"/>
                <w:lang w:val="es-CO" w:eastAsia="es-CO"/>
              </w:rPr>
              <w:t>IVA</w:t>
            </w:r>
          </w:p>
        </w:tc>
        <w:tc>
          <w:tcPr>
            <w:tcW w:w="591" w:type="pct"/>
          </w:tcPr>
          <w:p w14:paraId="6624199A" w14:textId="7D54516A" w:rsidR="00901206" w:rsidRPr="00901206" w:rsidRDefault="000B0D26" w:rsidP="009B067C">
            <w:pPr>
              <w:jc w:val="center"/>
              <w:rPr>
                <w:rFonts w:asciiTheme="minorHAnsi" w:hAnsiTheme="minorHAnsi" w:cstheme="minorHAnsi"/>
                <w:b/>
                <w:bCs/>
                <w:color w:val="000000"/>
                <w:sz w:val="16"/>
                <w:szCs w:val="16"/>
                <w:lang w:eastAsia="es-CO"/>
              </w:rPr>
            </w:pPr>
            <w:r w:rsidRPr="002236B4">
              <w:rPr>
                <w:rFonts w:ascii="Calibri" w:hAnsi="Calibri" w:cs="Calibri"/>
                <w:b/>
                <w:bCs/>
                <w:color w:val="000000"/>
                <w:sz w:val="16"/>
                <w:szCs w:val="16"/>
                <w:lang w:val="es-CO" w:eastAsia="es-CO"/>
              </w:rPr>
              <w:t>VALOR UNITARIO CON IVA</w:t>
            </w:r>
          </w:p>
        </w:tc>
        <w:tc>
          <w:tcPr>
            <w:tcW w:w="591" w:type="pct"/>
          </w:tcPr>
          <w:p w14:paraId="37A336E5" w14:textId="5FE54665" w:rsidR="00901206" w:rsidRPr="00901206" w:rsidRDefault="000B0D26" w:rsidP="009B067C">
            <w:pPr>
              <w:jc w:val="center"/>
              <w:rPr>
                <w:rFonts w:asciiTheme="minorHAnsi" w:hAnsiTheme="minorHAnsi" w:cstheme="minorHAnsi"/>
                <w:b/>
                <w:bCs/>
                <w:color w:val="000000"/>
                <w:sz w:val="16"/>
                <w:szCs w:val="16"/>
                <w:lang w:eastAsia="es-CO"/>
              </w:rPr>
            </w:pPr>
            <w:r w:rsidRPr="002236B4">
              <w:rPr>
                <w:rFonts w:ascii="Calibri" w:hAnsi="Calibri" w:cs="Calibri"/>
                <w:b/>
                <w:bCs/>
                <w:color w:val="000000"/>
                <w:sz w:val="16"/>
                <w:szCs w:val="16"/>
                <w:lang w:val="es-CO" w:eastAsia="es-CO"/>
              </w:rPr>
              <w:t>TOTAL</w:t>
            </w:r>
          </w:p>
        </w:tc>
      </w:tr>
      <w:tr w:rsidR="000B0D26" w:rsidRPr="00901206" w14:paraId="619ECA95" w14:textId="0B7DBDF2" w:rsidTr="000B0D26">
        <w:trPr>
          <w:trHeight w:val="1622"/>
          <w:jc w:val="center"/>
        </w:trPr>
        <w:tc>
          <w:tcPr>
            <w:tcW w:w="207" w:type="pct"/>
            <w:shd w:val="clear" w:color="auto" w:fill="auto"/>
            <w:noWrap/>
            <w:hideMark/>
          </w:tcPr>
          <w:p w14:paraId="2EA4143A"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1</w:t>
            </w:r>
          </w:p>
        </w:tc>
        <w:tc>
          <w:tcPr>
            <w:tcW w:w="533" w:type="pct"/>
            <w:shd w:val="clear" w:color="auto" w:fill="auto"/>
            <w:hideMark/>
          </w:tcPr>
          <w:p w14:paraId="67A8AEB0"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49101612</w:t>
            </w:r>
          </w:p>
        </w:tc>
        <w:tc>
          <w:tcPr>
            <w:tcW w:w="446" w:type="pct"/>
            <w:shd w:val="clear" w:color="auto" w:fill="auto"/>
            <w:hideMark/>
          </w:tcPr>
          <w:p w14:paraId="4D4289ED"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MergeCube</w:t>
            </w:r>
          </w:p>
        </w:tc>
        <w:tc>
          <w:tcPr>
            <w:tcW w:w="705" w:type="pct"/>
            <w:shd w:val="clear" w:color="auto" w:fill="auto"/>
            <w:hideMark/>
          </w:tcPr>
          <w:p w14:paraId="0CB229D5" w14:textId="77777777" w:rsidR="00901206" w:rsidRPr="00901206" w:rsidRDefault="00901206" w:rsidP="009B067C">
            <w:pPr>
              <w:spacing w:after="240"/>
              <w:rPr>
                <w:rFonts w:asciiTheme="minorHAnsi" w:hAnsiTheme="minorHAnsi" w:cstheme="minorHAnsi"/>
                <w:sz w:val="16"/>
                <w:szCs w:val="16"/>
                <w:lang w:eastAsia="es-CO"/>
              </w:rPr>
            </w:pPr>
            <w:r w:rsidRPr="00901206">
              <w:rPr>
                <w:rFonts w:asciiTheme="minorHAnsi" w:hAnsiTheme="minorHAnsi" w:cstheme="minorHAnsi"/>
                <w:sz w:val="16"/>
                <w:szCs w:val="16"/>
                <w:lang w:eastAsia="es-CO"/>
              </w:rPr>
              <w:t>Funciona con Merge VR / AR Goggles, fusiona los mundos físico y digital: es realidad virtual, aumentada y mezclada en uno, funciona con teléfono inteligente o tableta ios o android. también se puede usar con gafas vr / ar compatibles.</w:t>
            </w:r>
          </w:p>
        </w:tc>
        <w:tc>
          <w:tcPr>
            <w:tcW w:w="325" w:type="pct"/>
            <w:shd w:val="clear" w:color="auto" w:fill="auto"/>
            <w:noWrap/>
            <w:hideMark/>
          </w:tcPr>
          <w:p w14:paraId="29FB96F7"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543" w:type="pct"/>
            <w:shd w:val="clear" w:color="auto" w:fill="auto"/>
            <w:hideMark/>
          </w:tcPr>
          <w:p w14:paraId="33DB3941"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435" w:type="pct"/>
            <w:shd w:val="clear" w:color="auto" w:fill="auto"/>
            <w:noWrap/>
            <w:hideMark/>
          </w:tcPr>
          <w:p w14:paraId="7C303CF0"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2</w:t>
            </w:r>
          </w:p>
        </w:tc>
        <w:tc>
          <w:tcPr>
            <w:tcW w:w="428" w:type="pct"/>
          </w:tcPr>
          <w:p w14:paraId="45673BC2" w14:textId="77777777" w:rsidR="00901206" w:rsidRPr="00901206" w:rsidRDefault="00901206" w:rsidP="009B067C">
            <w:pPr>
              <w:rPr>
                <w:rFonts w:asciiTheme="minorHAnsi" w:hAnsiTheme="minorHAnsi" w:cstheme="minorHAnsi"/>
                <w:color w:val="000000"/>
                <w:sz w:val="16"/>
                <w:szCs w:val="16"/>
                <w:lang w:eastAsia="es-CO"/>
              </w:rPr>
            </w:pPr>
          </w:p>
        </w:tc>
        <w:tc>
          <w:tcPr>
            <w:tcW w:w="196" w:type="pct"/>
          </w:tcPr>
          <w:p w14:paraId="44046F37"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4CF901C4"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71EC9CB7" w14:textId="77777777" w:rsidR="00901206" w:rsidRPr="00901206" w:rsidRDefault="00901206" w:rsidP="009B067C">
            <w:pPr>
              <w:rPr>
                <w:rFonts w:asciiTheme="minorHAnsi" w:hAnsiTheme="minorHAnsi" w:cstheme="minorHAnsi"/>
                <w:color w:val="000000"/>
                <w:sz w:val="16"/>
                <w:szCs w:val="16"/>
                <w:lang w:eastAsia="es-CO"/>
              </w:rPr>
            </w:pPr>
          </w:p>
        </w:tc>
      </w:tr>
      <w:tr w:rsidR="000B0D26" w:rsidRPr="00901206" w14:paraId="3F69DFD4" w14:textId="1D451457" w:rsidTr="000B0D26">
        <w:trPr>
          <w:trHeight w:val="495"/>
          <w:jc w:val="center"/>
        </w:trPr>
        <w:tc>
          <w:tcPr>
            <w:tcW w:w="207" w:type="pct"/>
            <w:shd w:val="clear" w:color="auto" w:fill="auto"/>
            <w:noWrap/>
            <w:hideMark/>
          </w:tcPr>
          <w:p w14:paraId="23CE98A9"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2</w:t>
            </w:r>
          </w:p>
        </w:tc>
        <w:tc>
          <w:tcPr>
            <w:tcW w:w="533" w:type="pct"/>
            <w:shd w:val="clear" w:color="auto" w:fill="auto"/>
            <w:noWrap/>
            <w:hideMark/>
          </w:tcPr>
          <w:p w14:paraId="47C35FC3"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31241501</w:t>
            </w:r>
          </w:p>
        </w:tc>
        <w:tc>
          <w:tcPr>
            <w:tcW w:w="446" w:type="pct"/>
            <w:shd w:val="clear" w:color="auto" w:fill="auto"/>
            <w:hideMark/>
          </w:tcPr>
          <w:p w14:paraId="2D3DA9E9"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Lentes biconvexos</w:t>
            </w:r>
          </w:p>
        </w:tc>
        <w:tc>
          <w:tcPr>
            <w:tcW w:w="705" w:type="pct"/>
            <w:shd w:val="clear" w:color="auto" w:fill="auto"/>
            <w:hideMark/>
          </w:tcPr>
          <w:p w14:paraId="31AC22F7" w14:textId="77777777" w:rsidR="00901206" w:rsidRPr="00901206" w:rsidRDefault="00901206" w:rsidP="009B067C">
            <w:pPr>
              <w:rPr>
                <w:rFonts w:asciiTheme="minorHAnsi" w:hAnsiTheme="minorHAnsi" w:cstheme="minorHAnsi"/>
                <w:sz w:val="16"/>
                <w:szCs w:val="16"/>
                <w:lang w:eastAsia="es-CO"/>
              </w:rPr>
            </w:pPr>
            <w:r w:rsidRPr="00901206">
              <w:rPr>
                <w:rFonts w:asciiTheme="minorHAnsi" w:hAnsiTheme="minorHAnsi" w:cstheme="minorHAnsi"/>
                <w:sz w:val="16"/>
                <w:szCs w:val="16"/>
                <w:lang w:eastAsia="es-CO"/>
              </w:rPr>
              <w:t>Lentes biconvexos 25 mm para Google Cardboard VR</w:t>
            </w:r>
          </w:p>
        </w:tc>
        <w:tc>
          <w:tcPr>
            <w:tcW w:w="325" w:type="pct"/>
            <w:shd w:val="clear" w:color="auto" w:fill="auto"/>
            <w:noWrap/>
            <w:hideMark/>
          </w:tcPr>
          <w:p w14:paraId="33C636F9"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543" w:type="pct"/>
            <w:shd w:val="clear" w:color="auto" w:fill="auto"/>
            <w:noWrap/>
            <w:hideMark/>
          </w:tcPr>
          <w:p w14:paraId="5637AEBF"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435" w:type="pct"/>
            <w:shd w:val="clear" w:color="auto" w:fill="auto"/>
            <w:noWrap/>
            <w:hideMark/>
          </w:tcPr>
          <w:p w14:paraId="3137A962"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200</w:t>
            </w:r>
          </w:p>
        </w:tc>
        <w:tc>
          <w:tcPr>
            <w:tcW w:w="428" w:type="pct"/>
          </w:tcPr>
          <w:p w14:paraId="6E87669C" w14:textId="77777777" w:rsidR="00901206" w:rsidRPr="00901206" w:rsidRDefault="00901206" w:rsidP="009B067C">
            <w:pPr>
              <w:rPr>
                <w:rFonts w:asciiTheme="minorHAnsi" w:hAnsiTheme="minorHAnsi" w:cstheme="minorHAnsi"/>
                <w:color w:val="000000"/>
                <w:sz w:val="16"/>
                <w:szCs w:val="16"/>
                <w:lang w:eastAsia="es-CO"/>
              </w:rPr>
            </w:pPr>
          </w:p>
        </w:tc>
        <w:tc>
          <w:tcPr>
            <w:tcW w:w="196" w:type="pct"/>
          </w:tcPr>
          <w:p w14:paraId="14656CAB"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4569EF84"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7E2A0AD2" w14:textId="77777777" w:rsidR="00901206" w:rsidRPr="00901206" w:rsidRDefault="00901206" w:rsidP="009B067C">
            <w:pPr>
              <w:rPr>
                <w:rFonts w:asciiTheme="minorHAnsi" w:hAnsiTheme="minorHAnsi" w:cstheme="minorHAnsi"/>
                <w:color w:val="000000"/>
                <w:sz w:val="16"/>
                <w:szCs w:val="16"/>
                <w:lang w:eastAsia="es-CO"/>
              </w:rPr>
            </w:pPr>
          </w:p>
        </w:tc>
      </w:tr>
      <w:tr w:rsidR="000B0D26" w:rsidRPr="00901206" w14:paraId="3D02BE27" w14:textId="2DEE037D" w:rsidTr="000B0D26">
        <w:trPr>
          <w:trHeight w:val="1215"/>
          <w:jc w:val="center"/>
        </w:trPr>
        <w:tc>
          <w:tcPr>
            <w:tcW w:w="207" w:type="pct"/>
            <w:shd w:val="clear" w:color="auto" w:fill="auto"/>
            <w:noWrap/>
            <w:hideMark/>
          </w:tcPr>
          <w:p w14:paraId="5BBCAFF1"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3</w:t>
            </w:r>
          </w:p>
        </w:tc>
        <w:tc>
          <w:tcPr>
            <w:tcW w:w="533" w:type="pct"/>
            <w:shd w:val="clear" w:color="auto" w:fill="auto"/>
            <w:noWrap/>
            <w:hideMark/>
          </w:tcPr>
          <w:p w14:paraId="70B687EA"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60101318</w:t>
            </w:r>
          </w:p>
        </w:tc>
        <w:tc>
          <w:tcPr>
            <w:tcW w:w="446" w:type="pct"/>
            <w:shd w:val="clear" w:color="auto" w:fill="auto"/>
            <w:hideMark/>
          </w:tcPr>
          <w:p w14:paraId="25891445"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Kit de desarrollo micro:bit para aplicaciones portátiles</w:t>
            </w:r>
          </w:p>
        </w:tc>
        <w:tc>
          <w:tcPr>
            <w:tcW w:w="705" w:type="pct"/>
            <w:shd w:val="clear" w:color="auto" w:fill="auto"/>
            <w:hideMark/>
          </w:tcPr>
          <w:p w14:paraId="16DB6313" w14:textId="77777777" w:rsidR="00901206" w:rsidRPr="00901206" w:rsidRDefault="00901206" w:rsidP="009B067C">
            <w:pPr>
              <w:rPr>
                <w:rFonts w:asciiTheme="minorHAnsi" w:hAnsiTheme="minorHAnsi" w:cstheme="minorHAnsi"/>
                <w:sz w:val="16"/>
                <w:szCs w:val="16"/>
                <w:lang w:eastAsia="es-CO"/>
              </w:rPr>
            </w:pPr>
            <w:r w:rsidRPr="00901206">
              <w:rPr>
                <w:rFonts w:asciiTheme="minorHAnsi" w:hAnsiTheme="minorHAnsi" w:cstheme="minorHAnsi"/>
                <w:sz w:val="16"/>
                <w:szCs w:val="16"/>
                <w:lang w:eastAsia="es-CO"/>
              </w:rPr>
              <w:t>Características: Fácil de programar, Puede ser conectado a un computador vía USB, Contiene: Micro:bit, Caja para micro:bit, 2 correas para la muñeca, 2 baterías AAA, Cable, cordel, Llavero.</w:t>
            </w:r>
          </w:p>
        </w:tc>
        <w:tc>
          <w:tcPr>
            <w:tcW w:w="325" w:type="pct"/>
            <w:shd w:val="clear" w:color="auto" w:fill="auto"/>
            <w:noWrap/>
            <w:hideMark/>
          </w:tcPr>
          <w:p w14:paraId="797498BB"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543" w:type="pct"/>
            <w:shd w:val="clear" w:color="auto" w:fill="auto"/>
            <w:noWrap/>
            <w:hideMark/>
          </w:tcPr>
          <w:p w14:paraId="09142D0E"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435" w:type="pct"/>
            <w:shd w:val="clear" w:color="auto" w:fill="auto"/>
            <w:noWrap/>
            <w:hideMark/>
          </w:tcPr>
          <w:p w14:paraId="661133F2"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2</w:t>
            </w:r>
          </w:p>
        </w:tc>
        <w:tc>
          <w:tcPr>
            <w:tcW w:w="428" w:type="pct"/>
          </w:tcPr>
          <w:p w14:paraId="335CBA7D" w14:textId="77777777" w:rsidR="00901206" w:rsidRPr="00901206" w:rsidRDefault="00901206" w:rsidP="009B067C">
            <w:pPr>
              <w:rPr>
                <w:rFonts w:asciiTheme="minorHAnsi" w:hAnsiTheme="minorHAnsi" w:cstheme="minorHAnsi"/>
                <w:color w:val="000000"/>
                <w:sz w:val="16"/>
                <w:szCs w:val="16"/>
                <w:lang w:eastAsia="es-CO"/>
              </w:rPr>
            </w:pPr>
          </w:p>
        </w:tc>
        <w:tc>
          <w:tcPr>
            <w:tcW w:w="196" w:type="pct"/>
          </w:tcPr>
          <w:p w14:paraId="20B432C6"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56432DA1"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1F08AD27" w14:textId="77777777" w:rsidR="00901206" w:rsidRPr="00901206" w:rsidRDefault="00901206" w:rsidP="009B067C">
            <w:pPr>
              <w:rPr>
                <w:rFonts w:asciiTheme="minorHAnsi" w:hAnsiTheme="minorHAnsi" w:cstheme="minorHAnsi"/>
                <w:color w:val="000000"/>
                <w:sz w:val="16"/>
                <w:szCs w:val="16"/>
                <w:lang w:eastAsia="es-CO"/>
              </w:rPr>
            </w:pPr>
          </w:p>
        </w:tc>
      </w:tr>
      <w:tr w:rsidR="000B0D26" w:rsidRPr="00901206" w14:paraId="70D48744" w14:textId="2AE7635F" w:rsidTr="000B0D26">
        <w:trPr>
          <w:trHeight w:val="2394"/>
          <w:jc w:val="center"/>
        </w:trPr>
        <w:tc>
          <w:tcPr>
            <w:tcW w:w="207" w:type="pct"/>
            <w:shd w:val="clear" w:color="auto" w:fill="auto"/>
            <w:noWrap/>
            <w:hideMark/>
          </w:tcPr>
          <w:p w14:paraId="2D45C5F2"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4</w:t>
            </w:r>
          </w:p>
        </w:tc>
        <w:tc>
          <w:tcPr>
            <w:tcW w:w="533" w:type="pct"/>
            <w:shd w:val="clear" w:color="auto" w:fill="auto"/>
            <w:noWrap/>
            <w:hideMark/>
          </w:tcPr>
          <w:p w14:paraId="68C79E57"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60101318</w:t>
            </w:r>
          </w:p>
        </w:tc>
        <w:tc>
          <w:tcPr>
            <w:tcW w:w="446" w:type="pct"/>
            <w:shd w:val="clear" w:color="auto" w:fill="auto"/>
            <w:hideMark/>
          </w:tcPr>
          <w:p w14:paraId="4D12701B"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Gamepad para Micro:bit</w:t>
            </w:r>
          </w:p>
        </w:tc>
        <w:tc>
          <w:tcPr>
            <w:tcW w:w="705" w:type="pct"/>
            <w:shd w:val="clear" w:color="auto" w:fill="auto"/>
            <w:hideMark/>
          </w:tcPr>
          <w:p w14:paraId="5763A95A" w14:textId="77777777" w:rsidR="00901206" w:rsidRPr="00901206" w:rsidRDefault="00901206" w:rsidP="009B067C">
            <w:pPr>
              <w:rPr>
                <w:rFonts w:asciiTheme="minorHAnsi" w:hAnsiTheme="minorHAnsi" w:cstheme="minorHAnsi"/>
                <w:sz w:val="16"/>
                <w:szCs w:val="16"/>
                <w:lang w:eastAsia="es-CO"/>
              </w:rPr>
            </w:pPr>
            <w:r w:rsidRPr="00901206">
              <w:rPr>
                <w:rFonts w:asciiTheme="minorHAnsi" w:hAnsiTheme="minorHAnsi" w:cstheme="minorHAnsi"/>
                <w:sz w:val="16"/>
                <w:szCs w:val="16"/>
                <w:lang w:eastAsia="es-CO"/>
              </w:rPr>
              <w:t xml:space="preserve">Descripción: Tarjeta con joystick y botones para Micro:bit, contiene micro buzzer y funciona con una batería Li-ion (no incluida). Características: Jostick de alta calida, dos canales de salida análogos para un posicionamiento preciso, un canal de salida digital para control de pulsado. Circuito de carga para la batería, que puede ser cargada por medio de la conexión USB Indicador de carga de la batería, </w:t>
            </w:r>
            <w:r w:rsidRPr="00901206">
              <w:rPr>
                <w:rFonts w:asciiTheme="minorHAnsi" w:hAnsiTheme="minorHAnsi" w:cstheme="minorHAnsi"/>
                <w:sz w:val="16"/>
                <w:szCs w:val="16"/>
                <w:lang w:eastAsia="es-CO"/>
              </w:rPr>
              <w:lastRenderedPageBreak/>
              <w:t>parpadeará 1/2/3/4 para señalar la carga restante (25, 50, 75, 100% respectivamente) 4 botones de color 2 botones laterales (marcados como A y B) Buzzer Voltaje de operación: 5V Batería tipo Li-ion 14500 (no incluida) Dimensiones: 150x50mm</w:t>
            </w:r>
          </w:p>
        </w:tc>
        <w:tc>
          <w:tcPr>
            <w:tcW w:w="325" w:type="pct"/>
            <w:shd w:val="clear" w:color="auto" w:fill="auto"/>
            <w:noWrap/>
            <w:hideMark/>
          </w:tcPr>
          <w:p w14:paraId="2564D0F7"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lastRenderedPageBreak/>
              <w:t>Unidad</w:t>
            </w:r>
          </w:p>
        </w:tc>
        <w:tc>
          <w:tcPr>
            <w:tcW w:w="543" w:type="pct"/>
            <w:shd w:val="clear" w:color="auto" w:fill="auto"/>
            <w:noWrap/>
            <w:hideMark/>
          </w:tcPr>
          <w:p w14:paraId="27B16375"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435" w:type="pct"/>
            <w:shd w:val="clear" w:color="auto" w:fill="auto"/>
            <w:noWrap/>
            <w:hideMark/>
          </w:tcPr>
          <w:p w14:paraId="5B413D2B"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2</w:t>
            </w:r>
          </w:p>
        </w:tc>
        <w:tc>
          <w:tcPr>
            <w:tcW w:w="428" w:type="pct"/>
          </w:tcPr>
          <w:p w14:paraId="3423FB8E" w14:textId="77777777" w:rsidR="00901206" w:rsidRPr="00901206" w:rsidRDefault="00901206" w:rsidP="009B067C">
            <w:pPr>
              <w:rPr>
                <w:rFonts w:asciiTheme="minorHAnsi" w:hAnsiTheme="minorHAnsi" w:cstheme="minorHAnsi"/>
                <w:color w:val="000000"/>
                <w:sz w:val="16"/>
                <w:szCs w:val="16"/>
                <w:lang w:eastAsia="es-CO"/>
              </w:rPr>
            </w:pPr>
          </w:p>
        </w:tc>
        <w:tc>
          <w:tcPr>
            <w:tcW w:w="196" w:type="pct"/>
          </w:tcPr>
          <w:p w14:paraId="4A6750C7"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5DC90A96"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09DC01D1" w14:textId="77777777" w:rsidR="00901206" w:rsidRPr="00901206" w:rsidRDefault="00901206" w:rsidP="009B067C">
            <w:pPr>
              <w:rPr>
                <w:rFonts w:asciiTheme="minorHAnsi" w:hAnsiTheme="minorHAnsi" w:cstheme="minorHAnsi"/>
                <w:color w:val="000000"/>
                <w:sz w:val="16"/>
                <w:szCs w:val="16"/>
                <w:lang w:eastAsia="es-CO"/>
              </w:rPr>
            </w:pPr>
          </w:p>
        </w:tc>
      </w:tr>
      <w:tr w:rsidR="000B0D26" w:rsidRPr="00901206" w14:paraId="4D466916" w14:textId="583E5B48" w:rsidTr="000B0D26">
        <w:trPr>
          <w:trHeight w:val="1455"/>
          <w:jc w:val="center"/>
        </w:trPr>
        <w:tc>
          <w:tcPr>
            <w:tcW w:w="207" w:type="pct"/>
            <w:shd w:val="clear" w:color="auto" w:fill="auto"/>
            <w:noWrap/>
            <w:hideMark/>
          </w:tcPr>
          <w:p w14:paraId="24562415"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5</w:t>
            </w:r>
          </w:p>
        </w:tc>
        <w:tc>
          <w:tcPr>
            <w:tcW w:w="533" w:type="pct"/>
            <w:shd w:val="clear" w:color="auto" w:fill="auto"/>
            <w:noWrap/>
            <w:hideMark/>
          </w:tcPr>
          <w:p w14:paraId="17B2EE28"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60101318</w:t>
            </w:r>
          </w:p>
        </w:tc>
        <w:tc>
          <w:tcPr>
            <w:tcW w:w="446" w:type="pct"/>
            <w:shd w:val="clear" w:color="auto" w:fill="auto"/>
            <w:hideMark/>
          </w:tcPr>
          <w:p w14:paraId="466734AB"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Módulo mini piano para Micro:bit</w:t>
            </w:r>
          </w:p>
        </w:tc>
        <w:tc>
          <w:tcPr>
            <w:tcW w:w="705" w:type="pct"/>
            <w:shd w:val="clear" w:color="auto" w:fill="auto"/>
            <w:hideMark/>
          </w:tcPr>
          <w:p w14:paraId="005C708C" w14:textId="77777777" w:rsidR="00901206" w:rsidRPr="00901206" w:rsidRDefault="00901206" w:rsidP="009B067C">
            <w:pPr>
              <w:rPr>
                <w:rFonts w:asciiTheme="minorHAnsi" w:hAnsiTheme="minorHAnsi" w:cstheme="minorHAnsi"/>
                <w:sz w:val="16"/>
                <w:szCs w:val="16"/>
                <w:lang w:eastAsia="es-CO"/>
              </w:rPr>
            </w:pPr>
            <w:r w:rsidRPr="00901206">
              <w:rPr>
                <w:rFonts w:asciiTheme="minorHAnsi" w:hAnsiTheme="minorHAnsi" w:cstheme="minorHAnsi"/>
                <w:sz w:val="16"/>
                <w:szCs w:val="16"/>
                <w:lang w:eastAsia="es-CO"/>
              </w:rPr>
              <w:t>Descripción:Pequeño piano diseñado para Micro:bit, con buzzer y LEDs RGB. Características: Fácil conexión, Controlador touch capacitivo, 13 teclas por medio de interfaz I2C, 4 LEDs RGB, controlados por un , solo pin de señal, Voltaje de operación: 3.3V, Controlador touch: TTP229, LED: WS2812B, Dimensiones: 85x56mm.</w:t>
            </w:r>
          </w:p>
        </w:tc>
        <w:tc>
          <w:tcPr>
            <w:tcW w:w="325" w:type="pct"/>
            <w:shd w:val="clear" w:color="auto" w:fill="auto"/>
            <w:noWrap/>
            <w:hideMark/>
          </w:tcPr>
          <w:p w14:paraId="755657F7"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543" w:type="pct"/>
            <w:shd w:val="clear" w:color="auto" w:fill="auto"/>
            <w:noWrap/>
            <w:hideMark/>
          </w:tcPr>
          <w:p w14:paraId="0C7985E9"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435" w:type="pct"/>
            <w:shd w:val="clear" w:color="auto" w:fill="auto"/>
            <w:noWrap/>
            <w:hideMark/>
          </w:tcPr>
          <w:p w14:paraId="2D130227"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2</w:t>
            </w:r>
          </w:p>
        </w:tc>
        <w:tc>
          <w:tcPr>
            <w:tcW w:w="428" w:type="pct"/>
          </w:tcPr>
          <w:p w14:paraId="491883E3" w14:textId="77777777" w:rsidR="00901206" w:rsidRPr="00901206" w:rsidRDefault="00901206" w:rsidP="009B067C">
            <w:pPr>
              <w:rPr>
                <w:rFonts w:asciiTheme="minorHAnsi" w:hAnsiTheme="minorHAnsi" w:cstheme="minorHAnsi"/>
                <w:color w:val="000000"/>
                <w:sz w:val="16"/>
                <w:szCs w:val="16"/>
                <w:lang w:eastAsia="es-CO"/>
              </w:rPr>
            </w:pPr>
          </w:p>
        </w:tc>
        <w:tc>
          <w:tcPr>
            <w:tcW w:w="196" w:type="pct"/>
          </w:tcPr>
          <w:p w14:paraId="30483606"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3E0325A0"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6B40C760" w14:textId="77777777" w:rsidR="00901206" w:rsidRPr="00901206" w:rsidRDefault="00901206" w:rsidP="009B067C">
            <w:pPr>
              <w:rPr>
                <w:rFonts w:asciiTheme="minorHAnsi" w:hAnsiTheme="minorHAnsi" w:cstheme="minorHAnsi"/>
                <w:color w:val="000000"/>
                <w:sz w:val="16"/>
                <w:szCs w:val="16"/>
                <w:lang w:eastAsia="es-CO"/>
              </w:rPr>
            </w:pPr>
          </w:p>
        </w:tc>
      </w:tr>
      <w:tr w:rsidR="000B0D26" w:rsidRPr="00901206" w14:paraId="07017693" w14:textId="2F2D8F22" w:rsidTr="000B0D26">
        <w:trPr>
          <w:trHeight w:val="1260"/>
          <w:jc w:val="center"/>
        </w:trPr>
        <w:tc>
          <w:tcPr>
            <w:tcW w:w="207" w:type="pct"/>
            <w:shd w:val="clear" w:color="auto" w:fill="auto"/>
            <w:noWrap/>
            <w:hideMark/>
          </w:tcPr>
          <w:p w14:paraId="213A3F72"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6</w:t>
            </w:r>
          </w:p>
        </w:tc>
        <w:tc>
          <w:tcPr>
            <w:tcW w:w="533" w:type="pct"/>
            <w:shd w:val="clear" w:color="auto" w:fill="auto"/>
            <w:noWrap/>
            <w:hideMark/>
          </w:tcPr>
          <w:p w14:paraId="52A0B2B5"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60101318</w:t>
            </w:r>
          </w:p>
        </w:tc>
        <w:tc>
          <w:tcPr>
            <w:tcW w:w="446" w:type="pct"/>
            <w:shd w:val="clear" w:color="auto" w:fill="auto"/>
            <w:hideMark/>
          </w:tcPr>
          <w:p w14:paraId="79F4AFBA"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Reproductor de música para Micro:bit</w:t>
            </w:r>
          </w:p>
        </w:tc>
        <w:tc>
          <w:tcPr>
            <w:tcW w:w="705" w:type="pct"/>
            <w:shd w:val="clear" w:color="auto" w:fill="auto"/>
            <w:vAlign w:val="center"/>
            <w:hideMark/>
          </w:tcPr>
          <w:p w14:paraId="3B067AF1" w14:textId="77777777" w:rsidR="00901206" w:rsidRPr="00901206" w:rsidRDefault="00901206" w:rsidP="009B067C">
            <w:pPr>
              <w:rPr>
                <w:rFonts w:asciiTheme="minorHAnsi" w:hAnsiTheme="minorHAnsi" w:cstheme="minorHAnsi"/>
                <w:sz w:val="16"/>
                <w:szCs w:val="16"/>
                <w:lang w:eastAsia="es-CO"/>
              </w:rPr>
            </w:pPr>
            <w:r w:rsidRPr="00901206">
              <w:rPr>
                <w:rFonts w:asciiTheme="minorHAnsi" w:hAnsiTheme="minorHAnsi" w:cstheme="minorHAnsi"/>
                <w:sz w:val="16"/>
                <w:szCs w:val="16"/>
                <w:lang w:eastAsia="es-CO"/>
              </w:rPr>
              <w:t>Parlante diseñado para Micro:bit, también puede ser utilizado en proyectos con Arduino, compatible con tarjetas de 5V y 3.3V. Características: Voltaje de operación: 2.0V-5V, Chip NS8002, Ajuste de volumen, Jack para, audífonos, Dimensiones: 36.52x43.44mm.</w:t>
            </w:r>
          </w:p>
        </w:tc>
        <w:tc>
          <w:tcPr>
            <w:tcW w:w="325" w:type="pct"/>
            <w:shd w:val="clear" w:color="auto" w:fill="auto"/>
            <w:noWrap/>
            <w:hideMark/>
          </w:tcPr>
          <w:p w14:paraId="02A73982"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543" w:type="pct"/>
            <w:shd w:val="clear" w:color="auto" w:fill="auto"/>
            <w:noWrap/>
            <w:hideMark/>
          </w:tcPr>
          <w:p w14:paraId="6455EE6A"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Unidad</w:t>
            </w:r>
          </w:p>
        </w:tc>
        <w:tc>
          <w:tcPr>
            <w:tcW w:w="435" w:type="pct"/>
            <w:shd w:val="clear" w:color="auto" w:fill="auto"/>
            <w:noWrap/>
            <w:hideMark/>
          </w:tcPr>
          <w:p w14:paraId="4FA84F92"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2</w:t>
            </w:r>
          </w:p>
        </w:tc>
        <w:tc>
          <w:tcPr>
            <w:tcW w:w="428" w:type="pct"/>
          </w:tcPr>
          <w:p w14:paraId="2A50DFC7" w14:textId="77777777" w:rsidR="00901206" w:rsidRPr="00901206" w:rsidRDefault="00901206" w:rsidP="009B067C">
            <w:pPr>
              <w:rPr>
                <w:rFonts w:asciiTheme="minorHAnsi" w:hAnsiTheme="minorHAnsi" w:cstheme="minorHAnsi"/>
                <w:color w:val="000000"/>
                <w:sz w:val="16"/>
                <w:szCs w:val="16"/>
                <w:lang w:eastAsia="es-CO"/>
              </w:rPr>
            </w:pPr>
          </w:p>
        </w:tc>
        <w:tc>
          <w:tcPr>
            <w:tcW w:w="196" w:type="pct"/>
          </w:tcPr>
          <w:p w14:paraId="7C113801"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0AB0C04C"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01D8DC81" w14:textId="77777777" w:rsidR="00901206" w:rsidRPr="00901206" w:rsidRDefault="00901206" w:rsidP="009B067C">
            <w:pPr>
              <w:rPr>
                <w:rFonts w:asciiTheme="minorHAnsi" w:hAnsiTheme="minorHAnsi" w:cstheme="minorHAnsi"/>
                <w:color w:val="000000"/>
                <w:sz w:val="16"/>
                <w:szCs w:val="16"/>
                <w:lang w:eastAsia="es-CO"/>
              </w:rPr>
            </w:pPr>
          </w:p>
        </w:tc>
      </w:tr>
      <w:tr w:rsidR="000B0D26" w:rsidRPr="00901206" w14:paraId="06F7D77B" w14:textId="778FE979" w:rsidTr="000B0D26">
        <w:trPr>
          <w:trHeight w:val="1455"/>
          <w:jc w:val="center"/>
        </w:trPr>
        <w:tc>
          <w:tcPr>
            <w:tcW w:w="207" w:type="pct"/>
            <w:shd w:val="clear" w:color="auto" w:fill="auto"/>
            <w:noWrap/>
            <w:hideMark/>
          </w:tcPr>
          <w:p w14:paraId="5E2E9368"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7</w:t>
            </w:r>
          </w:p>
        </w:tc>
        <w:tc>
          <w:tcPr>
            <w:tcW w:w="533" w:type="pct"/>
            <w:shd w:val="clear" w:color="auto" w:fill="auto"/>
            <w:noWrap/>
            <w:hideMark/>
          </w:tcPr>
          <w:p w14:paraId="3BD9EADA"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60101318</w:t>
            </w:r>
          </w:p>
        </w:tc>
        <w:tc>
          <w:tcPr>
            <w:tcW w:w="446" w:type="pct"/>
            <w:shd w:val="clear" w:color="auto" w:fill="auto"/>
            <w:hideMark/>
          </w:tcPr>
          <w:p w14:paraId="32138084" w14:textId="77777777" w:rsidR="00901206" w:rsidRPr="00901206" w:rsidRDefault="00901206" w:rsidP="009B067C">
            <w:pPr>
              <w:rPr>
                <w:rFonts w:asciiTheme="minorHAnsi" w:hAnsiTheme="minorHAnsi" w:cstheme="minorHAnsi"/>
                <w:color w:val="000000"/>
                <w:sz w:val="16"/>
                <w:szCs w:val="16"/>
                <w:lang w:val="en-US" w:eastAsia="es-CO"/>
              </w:rPr>
            </w:pPr>
            <w:r w:rsidRPr="00901206">
              <w:rPr>
                <w:rFonts w:asciiTheme="minorHAnsi" w:hAnsiTheme="minorHAnsi" w:cstheme="minorHAnsi"/>
                <w:color w:val="000000"/>
                <w:sz w:val="16"/>
                <w:szCs w:val="16"/>
                <w:lang w:val="en-US" w:eastAsia="es-CO"/>
              </w:rPr>
              <w:t>Display LCD 1.8’’ full color para micro:bit</w:t>
            </w:r>
          </w:p>
        </w:tc>
        <w:tc>
          <w:tcPr>
            <w:tcW w:w="705" w:type="pct"/>
            <w:shd w:val="clear" w:color="auto" w:fill="auto"/>
            <w:vAlign w:val="center"/>
            <w:hideMark/>
          </w:tcPr>
          <w:p w14:paraId="31362132" w14:textId="77777777" w:rsidR="00901206" w:rsidRPr="00901206" w:rsidRDefault="00901206" w:rsidP="009B067C">
            <w:pPr>
              <w:rPr>
                <w:rFonts w:asciiTheme="minorHAnsi" w:hAnsiTheme="minorHAnsi" w:cstheme="minorHAnsi"/>
                <w:sz w:val="16"/>
                <w:szCs w:val="16"/>
                <w:lang w:eastAsia="es-CO"/>
              </w:rPr>
            </w:pPr>
            <w:r w:rsidRPr="00901206">
              <w:rPr>
                <w:rFonts w:asciiTheme="minorHAnsi" w:hAnsiTheme="minorHAnsi" w:cstheme="minorHAnsi"/>
                <w:sz w:val="16"/>
                <w:szCs w:val="16"/>
                <w:lang w:eastAsia="es-CO"/>
              </w:rPr>
              <w:t>Display LCD 1.8’’ full color para micro:bit Pantalla RGB, interfaz SPI, resolución 160x128, de 1.8 pulgadas. Características: Voltaje de , operación: 3.3V, Driver: ST7735S, Resolución: 160x128, Color del display: RGB, Backlight ajustable vía PWM, Contiene SRAM23LC1024 on-board, Dimensiones: 61x51.5mm.</w:t>
            </w:r>
          </w:p>
        </w:tc>
        <w:tc>
          <w:tcPr>
            <w:tcW w:w="325" w:type="pct"/>
            <w:shd w:val="clear" w:color="auto" w:fill="auto"/>
            <w:noWrap/>
            <w:hideMark/>
          </w:tcPr>
          <w:p w14:paraId="04A43B75"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 xml:space="preserve">Unidad </w:t>
            </w:r>
          </w:p>
        </w:tc>
        <w:tc>
          <w:tcPr>
            <w:tcW w:w="543" w:type="pct"/>
            <w:shd w:val="clear" w:color="auto" w:fill="auto"/>
            <w:noWrap/>
            <w:hideMark/>
          </w:tcPr>
          <w:p w14:paraId="2B89A523"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 xml:space="preserve">Unidad </w:t>
            </w:r>
          </w:p>
        </w:tc>
        <w:tc>
          <w:tcPr>
            <w:tcW w:w="435" w:type="pct"/>
            <w:shd w:val="clear" w:color="auto" w:fill="auto"/>
            <w:noWrap/>
            <w:hideMark/>
          </w:tcPr>
          <w:p w14:paraId="5A90FAF1"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2</w:t>
            </w:r>
          </w:p>
        </w:tc>
        <w:tc>
          <w:tcPr>
            <w:tcW w:w="428" w:type="pct"/>
          </w:tcPr>
          <w:p w14:paraId="1A3A4B32" w14:textId="77777777" w:rsidR="00901206" w:rsidRPr="00901206" w:rsidRDefault="00901206" w:rsidP="009B067C">
            <w:pPr>
              <w:rPr>
                <w:rFonts w:asciiTheme="minorHAnsi" w:hAnsiTheme="minorHAnsi" w:cstheme="minorHAnsi"/>
                <w:color w:val="000000"/>
                <w:sz w:val="16"/>
                <w:szCs w:val="16"/>
                <w:lang w:eastAsia="es-CO"/>
              </w:rPr>
            </w:pPr>
          </w:p>
        </w:tc>
        <w:tc>
          <w:tcPr>
            <w:tcW w:w="196" w:type="pct"/>
          </w:tcPr>
          <w:p w14:paraId="4711B8F6"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28C41889"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66FCB208" w14:textId="77777777" w:rsidR="00901206" w:rsidRPr="00901206" w:rsidRDefault="00901206" w:rsidP="009B067C">
            <w:pPr>
              <w:rPr>
                <w:rFonts w:asciiTheme="minorHAnsi" w:hAnsiTheme="minorHAnsi" w:cstheme="minorHAnsi"/>
                <w:color w:val="000000"/>
                <w:sz w:val="16"/>
                <w:szCs w:val="16"/>
                <w:lang w:eastAsia="es-CO"/>
              </w:rPr>
            </w:pPr>
          </w:p>
        </w:tc>
      </w:tr>
      <w:tr w:rsidR="000B0D26" w:rsidRPr="00901206" w14:paraId="34D0A895" w14:textId="0746BD0B" w:rsidTr="000B0D26">
        <w:trPr>
          <w:trHeight w:val="2175"/>
          <w:jc w:val="center"/>
        </w:trPr>
        <w:tc>
          <w:tcPr>
            <w:tcW w:w="207" w:type="pct"/>
            <w:shd w:val="clear" w:color="auto" w:fill="auto"/>
            <w:noWrap/>
            <w:hideMark/>
          </w:tcPr>
          <w:p w14:paraId="6D123AAF"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8</w:t>
            </w:r>
          </w:p>
        </w:tc>
        <w:tc>
          <w:tcPr>
            <w:tcW w:w="533" w:type="pct"/>
            <w:shd w:val="clear" w:color="auto" w:fill="auto"/>
            <w:noWrap/>
            <w:hideMark/>
          </w:tcPr>
          <w:p w14:paraId="6F6243D5"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60101318</w:t>
            </w:r>
          </w:p>
        </w:tc>
        <w:tc>
          <w:tcPr>
            <w:tcW w:w="446" w:type="pct"/>
            <w:shd w:val="clear" w:color="auto" w:fill="auto"/>
            <w:hideMark/>
          </w:tcPr>
          <w:p w14:paraId="27D130C0"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MicroBit Game Controllers</w:t>
            </w:r>
          </w:p>
        </w:tc>
        <w:tc>
          <w:tcPr>
            <w:tcW w:w="705" w:type="pct"/>
            <w:shd w:val="clear" w:color="auto" w:fill="auto"/>
            <w:hideMark/>
          </w:tcPr>
          <w:p w14:paraId="1F47FEA8" w14:textId="77777777" w:rsidR="00901206" w:rsidRPr="00901206" w:rsidRDefault="00901206" w:rsidP="009B067C">
            <w:pPr>
              <w:rPr>
                <w:rFonts w:asciiTheme="minorHAnsi" w:hAnsiTheme="minorHAnsi" w:cstheme="minorHAnsi"/>
                <w:sz w:val="16"/>
                <w:szCs w:val="16"/>
                <w:lang w:eastAsia="es-CO"/>
              </w:rPr>
            </w:pPr>
            <w:r w:rsidRPr="00901206">
              <w:rPr>
                <w:rFonts w:asciiTheme="minorHAnsi" w:hAnsiTheme="minorHAnsi" w:cstheme="minorHAnsi"/>
                <w:sz w:val="16"/>
                <w:szCs w:val="16"/>
                <w:lang w:eastAsia="es-CO"/>
              </w:rPr>
              <w:t xml:space="preserve">Control de expansión inalámbrico basado en micro:bit. Contiene buzzer, motor vibrador y LED, utiliza programación grafica, soporta MakeCode y phyton. Características: Voltaje de operación: 3VDC (2 baterías AAA), Número de botones: </w:t>
            </w:r>
            <w:r w:rsidRPr="00901206">
              <w:rPr>
                <w:rFonts w:asciiTheme="minorHAnsi" w:hAnsiTheme="minorHAnsi" w:cstheme="minorHAnsi"/>
                <w:sz w:val="16"/>
                <w:szCs w:val="16"/>
                <w:lang w:eastAsia="es-CO"/>
              </w:rPr>
              <w:lastRenderedPageBreak/>
              <w:t>8 botones , programables, 1 Motor vibrador, 1 LED, 1 Buzzer, 1 Base acrílica, 1 Panel acrílico, 1 Portabaterías, 2 Cintas de velcro, 4 Separadores metálicos, 8 Tornillos, Dimensiones: 148x57mm, No incluye tarjeta micro:bit.</w:t>
            </w:r>
          </w:p>
        </w:tc>
        <w:tc>
          <w:tcPr>
            <w:tcW w:w="325" w:type="pct"/>
            <w:shd w:val="clear" w:color="auto" w:fill="auto"/>
            <w:noWrap/>
            <w:hideMark/>
          </w:tcPr>
          <w:p w14:paraId="280142C2"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lastRenderedPageBreak/>
              <w:t xml:space="preserve">Unidad </w:t>
            </w:r>
          </w:p>
        </w:tc>
        <w:tc>
          <w:tcPr>
            <w:tcW w:w="543" w:type="pct"/>
            <w:shd w:val="clear" w:color="auto" w:fill="auto"/>
            <w:noWrap/>
            <w:hideMark/>
          </w:tcPr>
          <w:p w14:paraId="536ACA24"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 xml:space="preserve">Unidad </w:t>
            </w:r>
          </w:p>
        </w:tc>
        <w:tc>
          <w:tcPr>
            <w:tcW w:w="435" w:type="pct"/>
            <w:shd w:val="clear" w:color="auto" w:fill="auto"/>
            <w:noWrap/>
            <w:hideMark/>
          </w:tcPr>
          <w:p w14:paraId="42D9B3B9" w14:textId="77777777" w:rsidR="00901206" w:rsidRPr="00901206" w:rsidRDefault="00901206" w:rsidP="009B067C">
            <w:pPr>
              <w:rPr>
                <w:rFonts w:asciiTheme="minorHAnsi" w:hAnsiTheme="minorHAnsi" w:cstheme="minorHAnsi"/>
                <w:color w:val="000000"/>
                <w:sz w:val="16"/>
                <w:szCs w:val="16"/>
                <w:lang w:eastAsia="es-CO"/>
              </w:rPr>
            </w:pPr>
            <w:r w:rsidRPr="00901206">
              <w:rPr>
                <w:rFonts w:asciiTheme="minorHAnsi" w:hAnsiTheme="minorHAnsi" w:cstheme="minorHAnsi"/>
                <w:color w:val="000000"/>
                <w:sz w:val="16"/>
                <w:szCs w:val="16"/>
                <w:lang w:eastAsia="es-CO"/>
              </w:rPr>
              <w:t>2</w:t>
            </w:r>
          </w:p>
        </w:tc>
        <w:tc>
          <w:tcPr>
            <w:tcW w:w="428" w:type="pct"/>
          </w:tcPr>
          <w:p w14:paraId="08D93EC0" w14:textId="77777777" w:rsidR="00901206" w:rsidRPr="00901206" w:rsidRDefault="00901206" w:rsidP="009B067C">
            <w:pPr>
              <w:rPr>
                <w:rFonts w:asciiTheme="minorHAnsi" w:hAnsiTheme="minorHAnsi" w:cstheme="minorHAnsi"/>
                <w:color w:val="000000"/>
                <w:sz w:val="16"/>
                <w:szCs w:val="16"/>
                <w:lang w:eastAsia="es-CO"/>
              </w:rPr>
            </w:pPr>
          </w:p>
        </w:tc>
        <w:tc>
          <w:tcPr>
            <w:tcW w:w="196" w:type="pct"/>
          </w:tcPr>
          <w:p w14:paraId="081B09E7"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19A9EF3C" w14:textId="77777777" w:rsidR="00901206" w:rsidRPr="00901206" w:rsidRDefault="00901206" w:rsidP="009B067C">
            <w:pPr>
              <w:rPr>
                <w:rFonts w:asciiTheme="minorHAnsi" w:hAnsiTheme="minorHAnsi" w:cstheme="minorHAnsi"/>
                <w:color w:val="000000"/>
                <w:sz w:val="16"/>
                <w:szCs w:val="16"/>
                <w:lang w:eastAsia="es-CO"/>
              </w:rPr>
            </w:pPr>
          </w:p>
        </w:tc>
        <w:tc>
          <w:tcPr>
            <w:tcW w:w="591" w:type="pct"/>
          </w:tcPr>
          <w:p w14:paraId="3FCF0432" w14:textId="77777777" w:rsidR="00901206" w:rsidRPr="00901206" w:rsidRDefault="00901206" w:rsidP="009B067C">
            <w:pPr>
              <w:rPr>
                <w:rFonts w:asciiTheme="minorHAnsi" w:hAnsiTheme="minorHAnsi" w:cstheme="minorHAnsi"/>
                <w:color w:val="000000"/>
                <w:sz w:val="16"/>
                <w:szCs w:val="16"/>
                <w:lang w:eastAsia="es-CO"/>
              </w:rPr>
            </w:pPr>
          </w:p>
        </w:tc>
      </w:tr>
      <w:tr w:rsidR="000B0D26" w:rsidRPr="00901206" w14:paraId="23953CD0" w14:textId="77777777" w:rsidTr="000B0D26">
        <w:trPr>
          <w:trHeight w:val="167"/>
          <w:jc w:val="center"/>
        </w:trPr>
        <w:tc>
          <w:tcPr>
            <w:tcW w:w="4409" w:type="pct"/>
            <w:gridSpan w:val="10"/>
            <w:shd w:val="clear" w:color="auto" w:fill="auto"/>
            <w:noWrap/>
          </w:tcPr>
          <w:p w14:paraId="1D0907A2" w14:textId="58CAC5B6" w:rsidR="000B0D26" w:rsidRPr="000B0D26" w:rsidRDefault="000B0D26" w:rsidP="000B0D26">
            <w:pPr>
              <w:jc w:val="center"/>
              <w:rPr>
                <w:rFonts w:asciiTheme="minorHAnsi" w:hAnsiTheme="minorHAnsi" w:cstheme="minorHAnsi"/>
                <w:b/>
                <w:bCs/>
                <w:color w:val="000000"/>
                <w:sz w:val="16"/>
                <w:szCs w:val="16"/>
                <w:lang w:eastAsia="es-CO"/>
              </w:rPr>
            </w:pPr>
            <w:r w:rsidRPr="000B0D26">
              <w:rPr>
                <w:rFonts w:asciiTheme="minorHAnsi" w:hAnsiTheme="minorHAnsi" w:cstheme="minorHAnsi"/>
                <w:b/>
                <w:bCs/>
                <w:color w:val="000000"/>
                <w:sz w:val="16"/>
                <w:szCs w:val="16"/>
                <w:lang w:eastAsia="es-CO"/>
              </w:rPr>
              <w:t>TOTAL</w:t>
            </w:r>
          </w:p>
        </w:tc>
        <w:tc>
          <w:tcPr>
            <w:tcW w:w="591" w:type="pct"/>
          </w:tcPr>
          <w:p w14:paraId="7E76833A" w14:textId="77777777" w:rsidR="000B0D26" w:rsidRPr="00901206" w:rsidRDefault="000B0D26" w:rsidP="009B067C">
            <w:pPr>
              <w:rPr>
                <w:rFonts w:asciiTheme="minorHAnsi" w:hAnsiTheme="minorHAnsi" w:cstheme="minorHAnsi"/>
                <w:color w:val="000000"/>
                <w:sz w:val="16"/>
                <w:szCs w:val="16"/>
                <w:lang w:eastAsia="es-CO"/>
              </w:rPr>
            </w:pPr>
          </w:p>
        </w:tc>
      </w:tr>
    </w:tbl>
    <w:p w14:paraId="6798EE2D" w14:textId="70F61AFF" w:rsidR="00901206" w:rsidRDefault="00901206" w:rsidP="00901206">
      <w:pPr>
        <w:spacing w:after="200"/>
        <w:jc w:val="both"/>
        <w:rPr>
          <w:rFonts w:ascii="Calibri" w:eastAsia="Arial" w:hAnsi="Calibri" w:cs="Calibri"/>
          <w:b/>
          <w:sz w:val="21"/>
          <w:szCs w:val="21"/>
        </w:rPr>
      </w:pPr>
    </w:p>
    <w:p w14:paraId="203B533B" w14:textId="77777777" w:rsidR="000B0D26" w:rsidRPr="000B0D26" w:rsidRDefault="000B0D26" w:rsidP="000B0D26">
      <w:pPr>
        <w:jc w:val="both"/>
        <w:rPr>
          <w:rFonts w:asciiTheme="minorHAnsi" w:hAnsiTheme="minorHAnsi" w:cstheme="minorHAnsi"/>
          <w:b/>
        </w:rPr>
      </w:pPr>
      <w:r w:rsidRPr="000B0D26">
        <w:rPr>
          <w:rFonts w:asciiTheme="minorHAnsi" w:hAnsiTheme="minorHAnsi" w:cstheme="minorHAnsi"/>
          <w:b/>
        </w:rPr>
        <w:t>Lote 3: kit línea de las Tic.</w:t>
      </w:r>
    </w:p>
    <w:p w14:paraId="2C76A2FF" w14:textId="4CEAF792" w:rsidR="00901206" w:rsidRDefault="00901206" w:rsidP="00901206">
      <w:pPr>
        <w:spacing w:after="200"/>
        <w:jc w:val="both"/>
        <w:rPr>
          <w:rFonts w:ascii="Calibri" w:eastAsia="Arial" w:hAnsi="Calibri" w:cs="Calibri"/>
          <w:b/>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6"/>
        <w:gridCol w:w="1219"/>
        <w:gridCol w:w="1144"/>
        <w:gridCol w:w="1071"/>
        <w:gridCol w:w="771"/>
        <w:gridCol w:w="1006"/>
        <w:gridCol w:w="774"/>
        <w:gridCol w:w="810"/>
        <w:gridCol w:w="730"/>
        <w:gridCol w:w="810"/>
        <w:gridCol w:w="738"/>
      </w:tblGrid>
      <w:tr w:rsidR="000B0D26" w:rsidRPr="000B0D26" w14:paraId="0EF04512" w14:textId="7DF580B1" w:rsidTr="000B0D26">
        <w:trPr>
          <w:trHeight w:val="915"/>
        </w:trPr>
        <w:tc>
          <w:tcPr>
            <w:tcW w:w="294" w:type="pct"/>
            <w:shd w:val="clear" w:color="auto" w:fill="auto"/>
            <w:vAlign w:val="center"/>
            <w:hideMark/>
          </w:tcPr>
          <w:p w14:paraId="2134D036" w14:textId="77777777" w:rsidR="000B0D26" w:rsidRPr="000B0D26" w:rsidRDefault="000B0D26" w:rsidP="000B0D26">
            <w:pPr>
              <w:jc w:val="center"/>
              <w:rPr>
                <w:rFonts w:asciiTheme="minorHAnsi" w:hAnsiTheme="minorHAnsi" w:cstheme="minorHAnsi"/>
                <w:b/>
                <w:bCs/>
                <w:sz w:val="16"/>
                <w:szCs w:val="16"/>
                <w:lang w:eastAsia="es-CO"/>
              </w:rPr>
            </w:pPr>
            <w:r w:rsidRPr="000B0D26">
              <w:rPr>
                <w:rFonts w:asciiTheme="minorHAnsi" w:hAnsiTheme="minorHAnsi" w:cstheme="minorHAnsi"/>
                <w:b/>
                <w:bCs/>
                <w:sz w:val="16"/>
                <w:szCs w:val="16"/>
                <w:lang w:eastAsia="es-CO"/>
              </w:rPr>
              <w:t>ítem</w:t>
            </w:r>
          </w:p>
        </w:tc>
        <w:tc>
          <w:tcPr>
            <w:tcW w:w="638" w:type="pct"/>
            <w:shd w:val="clear" w:color="auto" w:fill="auto"/>
            <w:vAlign w:val="center"/>
            <w:hideMark/>
          </w:tcPr>
          <w:p w14:paraId="022463F0" w14:textId="77777777" w:rsidR="000B0D26" w:rsidRPr="000B0D26" w:rsidRDefault="000B0D26" w:rsidP="000B0D26">
            <w:pPr>
              <w:jc w:val="center"/>
              <w:rPr>
                <w:rFonts w:asciiTheme="minorHAnsi" w:hAnsiTheme="minorHAnsi" w:cstheme="minorHAnsi"/>
                <w:b/>
                <w:bCs/>
                <w:sz w:val="16"/>
                <w:szCs w:val="16"/>
                <w:lang w:eastAsia="es-CO"/>
              </w:rPr>
            </w:pPr>
            <w:r w:rsidRPr="000B0D26">
              <w:rPr>
                <w:rFonts w:asciiTheme="minorHAnsi" w:hAnsiTheme="minorHAnsi" w:cstheme="minorHAnsi"/>
                <w:b/>
                <w:bCs/>
                <w:sz w:val="16"/>
                <w:szCs w:val="16"/>
                <w:lang w:eastAsia="es-CO"/>
              </w:rPr>
              <w:t>Clasificación del bien (codigo unspsc hasta 4 nivel)</w:t>
            </w:r>
          </w:p>
        </w:tc>
        <w:tc>
          <w:tcPr>
            <w:tcW w:w="594" w:type="pct"/>
            <w:shd w:val="clear" w:color="auto" w:fill="auto"/>
            <w:vAlign w:val="center"/>
            <w:hideMark/>
          </w:tcPr>
          <w:p w14:paraId="491AAA21" w14:textId="77777777" w:rsidR="000B0D26" w:rsidRPr="000B0D26" w:rsidRDefault="000B0D26" w:rsidP="000B0D26">
            <w:pPr>
              <w:jc w:val="center"/>
              <w:rPr>
                <w:rFonts w:asciiTheme="minorHAnsi" w:hAnsiTheme="minorHAnsi" w:cstheme="minorHAnsi"/>
                <w:b/>
                <w:bCs/>
                <w:sz w:val="16"/>
                <w:szCs w:val="16"/>
                <w:lang w:eastAsia="es-CO"/>
              </w:rPr>
            </w:pPr>
            <w:r w:rsidRPr="000B0D26">
              <w:rPr>
                <w:rFonts w:asciiTheme="minorHAnsi" w:hAnsiTheme="minorHAnsi" w:cstheme="minorHAnsi"/>
                <w:b/>
                <w:bCs/>
                <w:sz w:val="16"/>
                <w:szCs w:val="16"/>
                <w:lang w:eastAsia="es-CO"/>
              </w:rPr>
              <w:t>Producto</w:t>
            </w:r>
          </w:p>
        </w:tc>
        <w:tc>
          <w:tcPr>
            <w:tcW w:w="561" w:type="pct"/>
            <w:shd w:val="clear" w:color="auto" w:fill="auto"/>
            <w:vAlign w:val="center"/>
            <w:hideMark/>
          </w:tcPr>
          <w:p w14:paraId="1EFD99D2" w14:textId="77777777" w:rsidR="000B0D26" w:rsidRPr="000B0D26" w:rsidRDefault="000B0D26" w:rsidP="000B0D26">
            <w:pPr>
              <w:jc w:val="center"/>
              <w:rPr>
                <w:rFonts w:asciiTheme="minorHAnsi" w:hAnsiTheme="minorHAnsi" w:cstheme="minorHAnsi"/>
                <w:b/>
                <w:bCs/>
                <w:sz w:val="16"/>
                <w:szCs w:val="16"/>
                <w:lang w:eastAsia="es-CO"/>
              </w:rPr>
            </w:pPr>
            <w:r w:rsidRPr="000B0D26">
              <w:rPr>
                <w:rFonts w:asciiTheme="minorHAnsi" w:hAnsiTheme="minorHAnsi" w:cstheme="minorHAnsi"/>
                <w:b/>
                <w:bCs/>
                <w:sz w:val="16"/>
                <w:szCs w:val="16"/>
                <w:lang w:eastAsia="es-CO"/>
              </w:rPr>
              <w:t>Descripción (ficha técnica)</w:t>
            </w:r>
          </w:p>
        </w:tc>
        <w:tc>
          <w:tcPr>
            <w:tcW w:w="405" w:type="pct"/>
            <w:shd w:val="clear" w:color="auto" w:fill="auto"/>
            <w:vAlign w:val="center"/>
            <w:hideMark/>
          </w:tcPr>
          <w:p w14:paraId="0202D201" w14:textId="77777777" w:rsidR="000B0D26" w:rsidRPr="000B0D26" w:rsidRDefault="000B0D26" w:rsidP="000B0D26">
            <w:pPr>
              <w:jc w:val="center"/>
              <w:rPr>
                <w:rFonts w:asciiTheme="minorHAnsi" w:hAnsiTheme="minorHAnsi" w:cstheme="minorHAnsi"/>
                <w:b/>
                <w:bCs/>
                <w:sz w:val="16"/>
                <w:szCs w:val="16"/>
                <w:lang w:eastAsia="es-CO"/>
              </w:rPr>
            </w:pPr>
            <w:r w:rsidRPr="000B0D26">
              <w:rPr>
                <w:rFonts w:asciiTheme="minorHAnsi" w:hAnsiTheme="minorHAnsi" w:cstheme="minorHAnsi"/>
                <w:b/>
                <w:bCs/>
                <w:sz w:val="16"/>
                <w:szCs w:val="16"/>
                <w:lang w:eastAsia="es-CO"/>
              </w:rPr>
              <w:t>Unidad de medida</w:t>
            </w:r>
          </w:p>
        </w:tc>
        <w:tc>
          <w:tcPr>
            <w:tcW w:w="522" w:type="pct"/>
            <w:shd w:val="clear" w:color="auto" w:fill="auto"/>
            <w:vAlign w:val="center"/>
            <w:hideMark/>
          </w:tcPr>
          <w:p w14:paraId="413F1321" w14:textId="77777777" w:rsidR="000B0D26" w:rsidRPr="000B0D26" w:rsidRDefault="000B0D26" w:rsidP="000B0D26">
            <w:pPr>
              <w:jc w:val="center"/>
              <w:rPr>
                <w:rFonts w:asciiTheme="minorHAnsi" w:hAnsiTheme="minorHAnsi" w:cstheme="minorHAnsi"/>
                <w:b/>
                <w:bCs/>
                <w:sz w:val="16"/>
                <w:szCs w:val="16"/>
                <w:lang w:eastAsia="es-CO"/>
              </w:rPr>
            </w:pPr>
            <w:r w:rsidRPr="000B0D26">
              <w:rPr>
                <w:rFonts w:asciiTheme="minorHAnsi" w:hAnsiTheme="minorHAnsi" w:cstheme="minorHAnsi"/>
                <w:b/>
                <w:bCs/>
                <w:sz w:val="16"/>
                <w:szCs w:val="16"/>
                <w:lang w:eastAsia="es-CO"/>
              </w:rPr>
              <w:t>Presentación</w:t>
            </w:r>
          </w:p>
        </w:tc>
        <w:tc>
          <w:tcPr>
            <w:tcW w:w="402" w:type="pct"/>
            <w:shd w:val="clear" w:color="auto" w:fill="auto"/>
            <w:vAlign w:val="center"/>
            <w:hideMark/>
          </w:tcPr>
          <w:p w14:paraId="2BCDBD9F" w14:textId="77777777" w:rsidR="000B0D26" w:rsidRPr="000B0D26" w:rsidRDefault="000B0D26" w:rsidP="000B0D26">
            <w:pPr>
              <w:jc w:val="center"/>
              <w:rPr>
                <w:rFonts w:asciiTheme="minorHAnsi" w:hAnsiTheme="minorHAnsi" w:cstheme="minorHAnsi"/>
                <w:b/>
                <w:bCs/>
                <w:sz w:val="16"/>
                <w:szCs w:val="16"/>
                <w:lang w:eastAsia="es-CO"/>
              </w:rPr>
            </w:pPr>
            <w:r w:rsidRPr="000B0D26">
              <w:rPr>
                <w:rFonts w:asciiTheme="minorHAnsi" w:hAnsiTheme="minorHAnsi" w:cstheme="minorHAnsi"/>
                <w:b/>
                <w:bCs/>
                <w:sz w:val="16"/>
                <w:szCs w:val="16"/>
                <w:lang w:eastAsia="es-CO"/>
              </w:rPr>
              <w:t>Cant solicitada</w:t>
            </w:r>
          </w:p>
        </w:tc>
        <w:tc>
          <w:tcPr>
            <w:tcW w:w="421" w:type="pct"/>
          </w:tcPr>
          <w:p w14:paraId="789DEE21" w14:textId="2EFE0ADD" w:rsidR="000B0D26" w:rsidRPr="000B0D26" w:rsidRDefault="000B0D26" w:rsidP="000B0D26">
            <w:pPr>
              <w:jc w:val="center"/>
              <w:rPr>
                <w:rFonts w:asciiTheme="minorHAnsi" w:hAnsiTheme="minorHAnsi" w:cstheme="minorHAnsi"/>
                <w:b/>
                <w:bCs/>
                <w:sz w:val="16"/>
                <w:szCs w:val="16"/>
                <w:lang w:eastAsia="es-CO"/>
              </w:rPr>
            </w:pPr>
            <w:r w:rsidRPr="002236B4">
              <w:rPr>
                <w:rFonts w:ascii="Calibri" w:hAnsi="Calibri" w:cs="Calibri"/>
                <w:b/>
                <w:bCs/>
                <w:color w:val="000000"/>
                <w:sz w:val="16"/>
                <w:szCs w:val="16"/>
                <w:lang w:val="es-CO" w:eastAsia="es-CO"/>
              </w:rPr>
              <w:t>VALOR UNITARIO</w:t>
            </w:r>
          </w:p>
        </w:tc>
        <w:tc>
          <w:tcPr>
            <w:tcW w:w="388" w:type="pct"/>
            <w:vAlign w:val="center"/>
          </w:tcPr>
          <w:p w14:paraId="523E09C5" w14:textId="67C969A3" w:rsidR="000B0D26" w:rsidRPr="000B0D26" w:rsidRDefault="000B0D26" w:rsidP="000B0D26">
            <w:pPr>
              <w:jc w:val="center"/>
              <w:rPr>
                <w:rFonts w:asciiTheme="minorHAnsi" w:hAnsiTheme="minorHAnsi" w:cstheme="minorHAnsi"/>
                <w:b/>
                <w:bCs/>
                <w:sz w:val="16"/>
                <w:szCs w:val="16"/>
                <w:lang w:eastAsia="es-CO"/>
              </w:rPr>
            </w:pPr>
            <w:r w:rsidRPr="002236B4">
              <w:rPr>
                <w:rFonts w:ascii="Calibri" w:hAnsi="Calibri" w:cs="Calibri"/>
                <w:b/>
                <w:bCs/>
                <w:color w:val="000000"/>
                <w:sz w:val="16"/>
                <w:szCs w:val="16"/>
                <w:lang w:val="es-CO" w:eastAsia="es-CO"/>
              </w:rPr>
              <w:t>IVA</w:t>
            </w:r>
          </w:p>
        </w:tc>
        <w:tc>
          <w:tcPr>
            <w:tcW w:w="386" w:type="pct"/>
          </w:tcPr>
          <w:p w14:paraId="574D83CA" w14:textId="0BF94B24" w:rsidR="000B0D26" w:rsidRPr="000B0D26" w:rsidRDefault="000B0D26" w:rsidP="000B0D26">
            <w:pPr>
              <w:jc w:val="center"/>
              <w:rPr>
                <w:rFonts w:asciiTheme="minorHAnsi" w:hAnsiTheme="minorHAnsi" w:cstheme="minorHAnsi"/>
                <w:b/>
                <w:bCs/>
                <w:sz w:val="16"/>
                <w:szCs w:val="16"/>
                <w:lang w:eastAsia="es-CO"/>
              </w:rPr>
            </w:pPr>
            <w:r w:rsidRPr="002236B4">
              <w:rPr>
                <w:rFonts w:ascii="Calibri" w:hAnsi="Calibri" w:cs="Calibri"/>
                <w:b/>
                <w:bCs/>
                <w:color w:val="000000"/>
                <w:sz w:val="16"/>
                <w:szCs w:val="16"/>
                <w:lang w:val="es-CO" w:eastAsia="es-CO"/>
              </w:rPr>
              <w:t>VALOR UNITARIO CON IVA</w:t>
            </w:r>
          </w:p>
        </w:tc>
        <w:tc>
          <w:tcPr>
            <w:tcW w:w="388" w:type="pct"/>
          </w:tcPr>
          <w:p w14:paraId="4E5707B4" w14:textId="4E4FFD4F" w:rsidR="000B0D26" w:rsidRPr="000B0D26" w:rsidRDefault="000B0D26" w:rsidP="000B0D26">
            <w:pPr>
              <w:jc w:val="center"/>
              <w:rPr>
                <w:rFonts w:asciiTheme="minorHAnsi" w:hAnsiTheme="minorHAnsi" w:cstheme="minorHAnsi"/>
                <w:b/>
                <w:bCs/>
                <w:sz w:val="16"/>
                <w:szCs w:val="16"/>
                <w:lang w:eastAsia="es-CO"/>
              </w:rPr>
            </w:pPr>
            <w:r w:rsidRPr="002236B4">
              <w:rPr>
                <w:rFonts w:ascii="Calibri" w:hAnsi="Calibri" w:cs="Calibri"/>
                <w:b/>
                <w:bCs/>
                <w:color w:val="000000"/>
                <w:sz w:val="16"/>
                <w:szCs w:val="16"/>
                <w:lang w:val="es-CO" w:eastAsia="es-CO"/>
              </w:rPr>
              <w:t>TOTAL</w:t>
            </w:r>
          </w:p>
        </w:tc>
      </w:tr>
      <w:tr w:rsidR="000B0D26" w:rsidRPr="000B0D26" w14:paraId="1C2F6ECA" w14:textId="7BCF528A" w:rsidTr="000B0D26">
        <w:trPr>
          <w:trHeight w:val="2385"/>
        </w:trPr>
        <w:tc>
          <w:tcPr>
            <w:tcW w:w="294" w:type="pct"/>
            <w:shd w:val="clear" w:color="auto" w:fill="auto"/>
            <w:hideMark/>
          </w:tcPr>
          <w:p w14:paraId="329681E1" w14:textId="77777777" w:rsidR="000B0D26" w:rsidRPr="000B0D26" w:rsidRDefault="000B0D26" w:rsidP="000B0D26">
            <w:pPr>
              <w:jc w:val="center"/>
              <w:rPr>
                <w:rFonts w:asciiTheme="minorHAnsi" w:hAnsiTheme="minorHAnsi" w:cstheme="minorHAnsi"/>
                <w:sz w:val="16"/>
                <w:szCs w:val="16"/>
                <w:lang w:eastAsia="es-CO"/>
              </w:rPr>
            </w:pPr>
            <w:r w:rsidRPr="000B0D26">
              <w:rPr>
                <w:rFonts w:asciiTheme="minorHAnsi" w:hAnsiTheme="minorHAnsi" w:cstheme="minorHAnsi"/>
                <w:sz w:val="16"/>
                <w:szCs w:val="16"/>
                <w:lang w:eastAsia="es-CO"/>
              </w:rPr>
              <w:t>1</w:t>
            </w:r>
          </w:p>
        </w:tc>
        <w:tc>
          <w:tcPr>
            <w:tcW w:w="638" w:type="pct"/>
            <w:shd w:val="clear" w:color="auto" w:fill="auto"/>
            <w:hideMark/>
          </w:tcPr>
          <w:p w14:paraId="5301735F" w14:textId="77777777" w:rsidR="000B0D26" w:rsidRPr="000B0D26" w:rsidRDefault="000B0D26" w:rsidP="000B0D26">
            <w:pPr>
              <w:jc w:val="center"/>
              <w:rPr>
                <w:rFonts w:asciiTheme="minorHAnsi" w:hAnsiTheme="minorHAnsi" w:cstheme="minorHAnsi"/>
                <w:sz w:val="16"/>
                <w:szCs w:val="16"/>
                <w:lang w:eastAsia="es-CO"/>
              </w:rPr>
            </w:pPr>
            <w:r w:rsidRPr="000B0D26">
              <w:rPr>
                <w:rFonts w:asciiTheme="minorHAnsi" w:hAnsiTheme="minorHAnsi" w:cstheme="minorHAnsi"/>
                <w:sz w:val="16"/>
                <w:szCs w:val="16"/>
                <w:lang w:eastAsia="es-CO"/>
              </w:rPr>
              <w:t>52161559</w:t>
            </w:r>
          </w:p>
        </w:tc>
        <w:tc>
          <w:tcPr>
            <w:tcW w:w="594" w:type="pct"/>
            <w:shd w:val="clear" w:color="auto" w:fill="auto"/>
            <w:hideMark/>
          </w:tcPr>
          <w:p w14:paraId="79B3ED28" w14:textId="77777777" w:rsidR="000B0D26" w:rsidRPr="000B0D26" w:rsidRDefault="000B0D26" w:rsidP="000B0D26">
            <w:pPr>
              <w:jc w:val="center"/>
              <w:rPr>
                <w:rFonts w:asciiTheme="minorHAnsi" w:hAnsiTheme="minorHAnsi" w:cstheme="minorHAnsi"/>
                <w:sz w:val="16"/>
                <w:szCs w:val="16"/>
                <w:lang w:eastAsia="es-CO"/>
              </w:rPr>
            </w:pPr>
            <w:r w:rsidRPr="000B0D26">
              <w:rPr>
                <w:rFonts w:asciiTheme="minorHAnsi" w:hAnsiTheme="minorHAnsi" w:cstheme="minorHAnsi"/>
                <w:sz w:val="16"/>
                <w:szCs w:val="16"/>
                <w:lang w:eastAsia="es-CO"/>
              </w:rPr>
              <w:t>Kit gafas de realidad virtual personalizables</w:t>
            </w:r>
          </w:p>
        </w:tc>
        <w:tc>
          <w:tcPr>
            <w:tcW w:w="561" w:type="pct"/>
            <w:shd w:val="clear" w:color="auto" w:fill="auto"/>
            <w:hideMark/>
          </w:tcPr>
          <w:p w14:paraId="069E1C15" w14:textId="77777777" w:rsidR="000B0D26" w:rsidRPr="000B0D26" w:rsidRDefault="000B0D26" w:rsidP="000B0D26">
            <w:pPr>
              <w:rPr>
                <w:rFonts w:asciiTheme="minorHAnsi" w:hAnsiTheme="minorHAnsi" w:cstheme="minorHAnsi"/>
                <w:sz w:val="16"/>
                <w:szCs w:val="16"/>
                <w:lang w:eastAsia="es-CO"/>
              </w:rPr>
            </w:pPr>
            <w:r w:rsidRPr="000B0D26">
              <w:rPr>
                <w:rFonts w:asciiTheme="minorHAnsi" w:hAnsiTheme="minorHAnsi" w:cstheme="minorHAnsi"/>
                <w:sz w:val="16"/>
                <w:szCs w:val="16"/>
                <w:lang w:eastAsia="es-CO"/>
              </w:rPr>
              <w:t>Kit de realidad virtual con gafas para ensamblar (MDF), control bluetooth y cartilla con instrucciones.</w:t>
            </w:r>
          </w:p>
        </w:tc>
        <w:tc>
          <w:tcPr>
            <w:tcW w:w="405" w:type="pct"/>
            <w:shd w:val="clear" w:color="auto" w:fill="auto"/>
            <w:noWrap/>
            <w:hideMark/>
          </w:tcPr>
          <w:p w14:paraId="7AA8118A" w14:textId="77777777" w:rsidR="000B0D26" w:rsidRPr="000B0D26" w:rsidRDefault="000B0D26" w:rsidP="000B0D26">
            <w:pPr>
              <w:jc w:val="center"/>
              <w:rPr>
                <w:rFonts w:asciiTheme="minorHAnsi" w:hAnsiTheme="minorHAnsi" w:cstheme="minorHAnsi"/>
                <w:sz w:val="16"/>
                <w:szCs w:val="16"/>
                <w:lang w:eastAsia="es-CO"/>
              </w:rPr>
            </w:pPr>
            <w:r w:rsidRPr="000B0D26">
              <w:rPr>
                <w:rFonts w:asciiTheme="minorHAnsi" w:hAnsiTheme="minorHAnsi" w:cstheme="minorHAnsi"/>
                <w:sz w:val="16"/>
                <w:szCs w:val="16"/>
                <w:lang w:eastAsia="es-CO"/>
              </w:rPr>
              <w:t>Unidad</w:t>
            </w:r>
          </w:p>
        </w:tc>
        <w:tc>
          <w:tcPr>
            <w:tcW w:w="522" w:type="pct"/>
            <w:shd w:val="clear" w:color="auto" w:fill="auto"/>
            <w:hideMark/>
          </w:tcPr>
          <w:p w14:paraId="1CB5D904" w14:textId="77777777" w:rsidR="000B0D26" w:rsidRPr="000B0D26" w:rsidRDefault="000B0D26" w:rsidP="000B0D26">
            <w:pPr>
              <w:jc w:val="center"/>
              <w:rPr>
                <w:rFonts w:asciiTheme="minorHAnsi" w:hAnsiTheme="minorHAnsi" w:cstheme="minorHAnsi"/>
                <w:sz w:val="16"/>
                <w:szCs w:val="16"/>
                <w:lang w:eastAsia="es-CO"/>
              </w:rPr>
            </w:pPr>
            <w:r w:rsidRPr="000B0D26">
              <w:rPr>
                <w:rFonts w:asciiTheme="minorHAnsi" w:hAnsiTheme="minorHAnsi" w:cstheme="minorHAnsi"/>
                <w:sz w:val="16"/>
                <w:szCs w:val="16"/>
                <w:lang w:eastAsia="es-CO"/>
              </w:rPr>
              <w:t>Unidad</w:t>
            </w:r>
          </w:p>
        </w:tc>
        <w:tc>
          <w:tcPr>
            <w:tcW w:w="402" w:type="pct"/>
            <w:shd w:val="clear" w:color="auto" w:fill="auto"/>
            <w:noWrap/>
            <w:hideMark/>
          </w:tcPr>
          <w:p w14:paraId="075327ED" w14:textId="77777777" w:rsidR="000B0D26" w:rsidRPr="000B0D26" w:rsidRDefault="000B0D26" w:rsidP="000B0D26">
            <w:pPr>
              <w:jc w:val="center"/>
              <w:rPr>
                <w:rFonts w:asciiTheme="minorHAnsi" w:hAnsiTheme="minorHAnsi" w:cstheme="minorHAnsi"/>
                <w:sz w:val="16"/>
                <w:szCs w:val="16"/>
                <w:lang w:eastAsia="es-CO"/>
              </w:rPr>
            </w:pPr>
            <w:r w:rsidRPr="000B0D26">
              <w:rPr>
                <w:rFonts w:asciiTheme="minorHAnsi" w:hAnsiTheme="minorHAnsi" w:cstheme="minorHAnsi"/>
                <w:sz w:val="16"/>
                <w:szCs w:val="16"/>
                <w:lang w:eastAsia="es-CO"/>
              </w:rPr>
              <w:t>64</w:t>
            </w:r>
          </w:p>
        </w:tc>
        <w:tc>
          <w:tcPr>
            <w:tcW w:w="421" w:type="pct"/>
          </w:tcPr>
          <w:p w14:paraId="75F3974F" w14:textId="77777777" w:rsidR="000B0D26" w:rsidRPr="000B0D26" w:rsidRDefault="000B0D26" w:rsidP="000B0D26">
            <w:pPr>
              <w:jc w:val="center"/>
              <w:rPr>
                <w:rFonts w:asciiTheme="minorHAnsi" w:hAnsiTheme="minorHAnsi" w:cstheme="minorHAnsi"/>
                <w:sz w:val="16"/>
                <w:szCs w:val="16"/>
                <w:lang w:eastAsia="es-CO"/>
              </w:rPr>
            </w:pPr>
          </w:p>
        </w:tc>
        <w:tc>
          <w:tcPr>
            <w:tcW w:w="388" w:type="pct"/>
          </w:tcPr>
          <w:p w14:paraId="5D0B77E3" w14:textId="77777777" w:rsidR="000B0D26" w:rsidRPr="000B0D26" w:rsidRDefault="000B0D26" w:rsidP="000B0D26">
            <w:pPr>
              <w:jc w:val="center"/>
              <w:rPr>
                <w:rFonts w:asciiTheme="minorHAnsi" w:hAnsiTheme="minorHAnsi" w:cstheme="minorHAnsi"/>
                <w:sz w:val="16"/>
                <w:szCs w:val="16"/>
                <w:lang w:eastAsia="es-CO"/>
              </w:rPr>
            </w:pPr>
          </w:p>
        </w:tc>
        <w:tc>
          <w:tcPr>
            <w:tcW w:w="386" w:type="pct"/>
          </w:tcPr>
          <w:p w14:paraId="65060231" w14:textId="77777777" w:rsidR="000B0D26" w:rsidRPr="000B0D26" w:rsidRDefault="000B0D26" w:rsidP="000B0D26">
            <w:pPr>
              <w:jc w:val="center"/>
              <w:rPr>
                <w:rFonts w:asciiTheme="minorHAnsi" w:hAnsiTheme="minorHAnsi" w:cstheme="minorHAnsi"/>
                <w:sz w:val="16"/>
                <w:szCs w:val="16"/>
                <w:lang w:eastAsia="es-CO"/>
              </w:rPr>
            </w:pPr>
          </w:p>
        </w:tc>
        <w:tc>
          <w:tcPr>
            <w:tcW w:w="388" w:type="pct"/>
          </w:tcPr>
          <w:p w14:paraId="5B9E6347" w14:textId="77777777" w:rsidR="000B0D26" w:rsidRPr="000B0D26" w:rsidRDefault="000B0D26" w:rsidP="000B0D26">
            <w:pPr>
              <w:jc w:val="center"/>
              <w:rPr>
                <w:rFonts w:asciiTheme="minorHAnsi" w:hAnsiTheme="minorHAnsi" w:cstheme="minorHAnsi"/>
                <w:sz w:val="16"/>
                <w:szCs w:val="16"/>
                <w:lang w:eastAsia="es-CO"/>
              </w:rPr>
            </w:pPr>
          </w:p>
        </w:tc>
      </w:tr>
    </w:tbl>
    <w:p w14:paraId="6D288B61" w14:textId="77777777" w:rsidR="000B0D26" w:rsidRDefault="000B0D26" w:rsidP="00901206">
      <w:pPr>
        <w:spacing w:after="200"/>
        <w:jc w:val="both"/>
        <w:rPr>
          <w:rFonts w:ascii="Calibri" w:eastAsia="Arial" w:hAnsi="Calibri" w:cs="Calibri"/>
          <w:b/>
          <w:sz w:val="21"/>
          <w:szCs w:val="21"/>
        </w:rPr>
      </w:pPr>
    </w:p>
    <w:p w14:paraId="69846C1C" w14:textId="65F1711A" w:rsidR="00C82F2F" w:rsidRPr="00DA2CB8" w:rsidRDefault="00C82F2F" w:rsidP="00C82F2F">
      <w:pPr>
        <w:ind w:right="41"/>
        <w:jc w:val="both"/>
        <w:rPr>
          <w:rFonts w:ascii="Calibri" w:eastAsia="Arial" w:hAnsi="Calibri" w:cs="Calibri"/>
          <w:sz w:val="21"/>
          <w:szCs w:val="21"/>
        </w:rPr>
      </w:pPr>
      <w:r w:rsidRPr="00DA2CB8">
        <w:rPr>
          <w:rFonts w:ascii="Calibri" w:eastAsia="Arial" w:hAnsi="Calibri" w:cs="Calibri"/>
          <w:sz w:val="21"/>
          <w:szCs w:val="21"/>
        </w:rPr>
        <w:t>Igualmente, mediante la presente oferta certificamos que dentro de la propuesta económica se encuentran incluidos todos los costos directos e indirectos con ocasión a la celebración del contrato.</w:t>
      </w:r>
    </w:p>
    <w:p w14:paraId="18346097" w14:textId="77777777" w:rsidR="00C82F2F" w:rsidRPr="00DA2CB8" w:rsidRDefault="00C82F2F" w:rsidP="00C82F2F">
      <w:pPr>
        <w:spacing w:line="276" w:lineRule="auto"/>
        <w:jc w:val="both"/>
        <w:rPr>
          <w:rFonts w:ascii="Calibri" w:eastAsia="Arial" w:hAnsi="Calibri" w:cs="Calibri"/>
          <w:sz w:val="21"/>
          <w:szCs w:val="21"/>
        </w:rPr>
      </w:pPr>
    </w:p>
    <w:p w14:paraId="2C6A4258" w14:textId="5EC7A0A7" w:rsidR="00C82F2F" w:rsidRPr="00DA2CB8" w:rsidRDefault="00C82F2F" w:rsidP="00C82F2F">
      <w:pPr>
        <w:spacing w:line="276" w:lineRule="auto"/>
        <w:jc w:val="both"/>
        <w:rPr>
          <w:rFonts w:ascii="Calibri" w:eastAsia="Arial" w:hAnsi="Calibri" w:cs="Calibri"/>
          <w:sz w:val="21"/>
          <w:szCs w:val="21"/>
        </w:rPr>
      </w:pPr>
      <w:r w:rsidRPr="00DA2CB8">
        <w:rPr>
          <w:rFonts w:ascii="Calibri" w:eastAsia="Arial" w:hAnsi="Calibri" w:cs="Calibri"/>
          <w:sz w:val="21"/>
          <w:szCs w:val="21"/>
        </w:rPr>
        <w:t>La oferta presenta</w:t>
      </w:r>
      <w:r w:rsidR="00211128" w:rsidRPr="00DA2CB8">
        <w:rPr>
          <w:rFonts w:ascii="Calibri" w:eastAsia="Arial" w:hAnsi="Calibri" w:cs="Calibri"/>
          <w:sz w:val="21"/>
          <w:szCs w:val="21"/>
        </w:rPr>
        <w:t xml:space="preserve">da tiene una validez mínima de </w:t>
      </w:r>
      <w:r w:rsidR="00ED4DA5">
        <w:rPr>
          <w:rFonts w:ascii="Calibri" w:eastAsia="Arial" w:hAnsi="Calibri" w:cs="Calibri"/>
          <w:sz w:val="21"/>
          <w:szCs w:val="21"/>
        </w:rPr>
        <w:t>noventa</w:t>
      </w:r>
      <w:r w:rsidR="00211128" w:rsidRPr="00DA2CB8">
        <w:rPr>
          <w:rFonts w:ascii="Calibri" w:eastAsia="Arial" w:hAnsi="Calibri" w:cs="Calibri"/>
          <w:sz w:val="21"/>
          <w:szCs w:val="21"/>
        </w:rPr>
        <w:t xml:space="preserve"> (</w:t>
      </w:r>
      <w:r w:rsidR="00ED4DA5">
        <w:rPr>
          <w:rFonts w:ascii="Calibri" w:eastAsia="Arial" w:hAnsi="Calibri" w:cs="Calibri"/>
          <w:sz w:val="21"/>
          <w:szCs w:val="21"/>
        </w:rPr>
        <w:t>9</w:t>
      </w:r>
      <w:r w:rsidR="00211128" w:rsidRPr="00DA2CB8">
        <w:rPr>
          <w:rFonts w:ascii="Calibri" w:eastAsia="Arial" w:hAnsi="Calibri" w:cs="Calibri"/>
          <w:sz w:val="21"/>
          <w:szCs w:val="21"/>
        </w:rPr>
        <w:t>0</w:t>
      </w:r>
      <w:r w:rsidRPr="00DA2CB8">
        <w:rPr>
          <w:rFonts w:ascii="Calibri" w:eastAsia="Arial" w:hAnsi="Calibri" w:cs="Calibri"/>
          <w:sz w:val="21"/>
          <w:szCs w:val="21"/>
        </w:rPr>
        <w:t>) días</w:t>
      </w:r>
    </w:p>
    <w:p w14:paraId="037FFA5F" w14:textId="67579A79" w:rsidR="00C82F2F" w:rsidRPr="00DA2CB8" w:rsidRDefault="00C82F2F" w:rsidP="00C82F2F">
      <w:pPr>
        <w:ind w:right="123"/>
        <w:jc w:val="both"/>
        <w:rPr>
          <w:rFonts w:ascii="Calibri" w:eastAsia="Arial" w:hAnsi="Calibri" w:cs="Calibri"/>
          <w:sz w:val="21"/>
          <w:szCs w:val="21"/>
        </w:rPr>
      </w:pPr>
      <w:r w:rsidRPr="00DA2CB8">
        <w:rPr>
          <w:rFonts w:ascii="Calibri" w:eastAsia="Arial" w:hAnsi="Calibri" w:cs="Calibri"/>
          <w:sz w:val="21"/>
          <w:szCs w:val="21"/>
        </w:rPr>
        <w:t xml:space="preserve">En constancia de lo anterior firmo este documento a los XX  días del mes de XXX de </w:t>
      </w:r>
      <w:r w:rsidR="00211128" w:rsidRPr="00DA2CB8">
        <w:rPr>
          <w:rFonts w:ascii="Calibri" w:eastAsia="Arial" w:hAnsi="Calibri" w:cs="Calibri"/>
          <w:sz w:val="21"/>
          <w:szCs w:val="21"/>
        </w:rPr>
        <w:t>202</w:t>
      </w:r>
      <w:r w:rsidR="00DA2CB8" w:rsidRPr="00DA2CB8">
        <w:rPr>
          <w:rFonts w:ascii="Calibri" w:eastAsia="Arial" w:hAnsi="Calibri" w:cs="Calibri"/>
          <w:sz w:val="21"/>
          <w:szCs w:val="21"/>
        </w:rPr>
        <w:t>1</w:t>
      </w:r>
    </w:p>
    <w:p w14:paraId="5FB4BE2A" w14:textId="77777777" w:rsidR="00D779C6" w:rsidRPr="00DA2CB8" w:rsidRDefault="00D779C6" w:rsidP="006E7F7F">
      <w:pPr>
        <w:ind w:right="41"/>
        <w:jc w:val="both"/>
        <w:rPr>
          <w:rFonts w:ascii="Calibri" w:eastAsia="Arial" w:hAnsi="Calibri" w:cs="Calibri"/>
          <w:sz w:val="21"/>
          <w:szCs w:val="21"/>
        </w:rPr>
      </w:pPr>
    </w:p>
    <w:p w14:paraId="33F03F2E" w14:textId="77777777" w:rsidR="00C82F2F" w:rsidRPr="00DA2CB8" w:rsidRDefault="00C82F2F" w:rsidP="00C82F2F">
      <w:pPr>
        <w:spacing w:line="276" w:lineRule="auto"/>
        <w:ind w:right="41"/>
        <w:jc w:val="both"/>
        <w:rPr>
          <w:rFonts w:ascii="Calibri" w:eastAsia="Arial" w:hAnsi="Calibri" w:cs="Calibri"/>
          <w:sz w:val="21"/>
          <w:szCs w:val="21"/>
        </w:rPr>
      </w:pPr>
      <w:r w:rsidRPr="00DA2CB8">
        <w:rPr>
          <w:rFonts w:ascii="Calibri" w:eastAsia="Arial" w:hAnsi="Calibri" w:cs="Calibri"/>
          <w:sz w:val="21"/>
          <w:szCs w:val="21"/>
        </w:rPr>
        <w:t>[Fir</w:t>
      </w:r>
      <w:r w:rsidRPr="00DA2CB8">
        <w:rPr>
          <w:rFonts w:ascii="Calibri" w:eastAsia="Arial" w:hAnsi="Calibri" w:cs="Calibri"/>
          <w:spacing w:val="5"/>
          <w:sz w:val="21"/>
          <w:szCs w:val="21"/>
        </w:rPr>
        <w:t>m</w:t>
      </w:r>
      <w:r w:rsidRPr="00DA2CB8">
        <w:rPr>
          <w:rFonts w:ascii="Calibri" w:eastAsia="Arial" w:hAnsi="Calibri" w:cs="Calibri"/>
          <w:sz w:val="21"/>
          <w:szCs w:val="21"/>
        </w:rPr>
        <w:t>a</w:t>
      </w:r>
      <w:r w:rsidRPr="00DA2CB8">
        <w:rPr>
          <w:rFonts w:ascii="Calibri" w:eastAsia="Arial" w:hAnsi="Calibri" w:cs="Calibri"/>
          <w:spacing w:val="-6"/>
          <w:sz w:val="21"/>
          <w:szCs w:val="21"/>
        </w:rPr>
        <w:t xml:space="preserve"> </w:t>
      </w:r>
      <w:r w:rsidRPr="00DA2CB8">
        <w:rPr>
          <w:rFonts w:ascii="Calibri" w:eastAsia="Arial" w:hAnsi="Calibri" w:cs="Calibri"/>
          <w:sz w:val="21"/>
          <w:szCs w:val="21"/>
        </w:rPr>
        <w:t>repre</w:t>
      </w:r>
      <w:r w:rsidRPr="00DA2CB8">
        <w:rPr>
          <w:rFonts w:ascii="Calibri" w:eastAsia="Arial" w:hAnsi="Calibri" w:cs="Calibri"/>
          <w:spacing w:val="1"/>
          <w:sz w:val="21"/>
          <w:szCs w:val="21"/>
        </w:rPr>
        <w:t>s</w:t>
      </w:r>
      <w:r w:rsidRPr="00DA2CB8">
        <w:rPr>
          <w:rFonts w:ascii="Calibri" w:eastAsia="Arial" w:hAnsi="Calibri" w:cs="Calibri"/>
          <w:sz w:val="21"/>
          <w:szCs w:val="21"/>
        </w:rPr>
        <w:t>e</w:t>
      </w:r>
      <w:r w:rsidRPr="00DA2CB8">
        <w:rPr>
          <w:rFonts w:ascii="Calibri" w:eastAsia="Arial" w:hAnsi="Calibri" w:cs="Calibri"/>
          <w:spacing w:val="-1"/>
          <w:sz w:val="21"/>
          <w:szCs w:val="21"/>
        </w:rPr>
        <w:t>n</w:t>
      </w:r>
      <w:r w:rsidRPr="00DA2CB8">
        <w:rPr>
          <w:rFonts w:ascii="Calibri" w:eastAsia="Arial" w:hAnsi="Calibri" w:cs="Calibri"/>
          <w:sz w:val="21"/>
          <w:szCs w:val="21"/>
        </w:rPr>
        <w:t>ta</w:t>
      </w:r>
      <w:r w:rsidRPr="00DA2CB8">
        <w:rPr>
          <w:rFonts w:ascii="Calibri" w:eastAsia="Arial" w:hAnsi="Calibri" w:cs="Calibri"/>
          <w:spacing w:val="-1"/>
          <w:sz w:val="21"/>
          <w:szCs w:val="21"/>
        </w:rPr>
        <w:t>n</w:t>
      </w:r>
      <w:r w:rsidRPr="00DA2CB8">
        <w:rPr>
          <w:rFonts w:ascii="Calibri" w:eastAsia="Arial" w:hAnsi="Calibri" w:cs="Calibri"/>
          <w:spacing w:val="2"/>
          <w:sz w:val="21"/>
          <w:szCs w:val="21"/>
        </w:rPr>
        <w:t>t</w:t>
      </w:r>
      <w:r w:rsidRPr="00DA2CB8">
        <w:rPr>
          <w:rFonts w:ascii="Calibri" w:eastAsia="Arial" w:hAnsi="Calibri" w:cs="Calibri"/>
          <w:sz w:val="21"/>
          <w:szCs w:val="21"/>
        </w:rPr>
        <w:t>e</w:t>
      </w:r>
      <w:r w:rsidRPr="00DA2CB8">
        <w:rPr>
          <w:rFonts w:ascii="Calibri" w:eastAsia="Arial" w:hAnsi="Calibri" w:cs="Calibri"/>
          <w:spacing w:val="-12"/>
          <w:sz w:val="21"/>
          <w:szCs w:val="21"/>
        </w:rPr>
        <w:t xml:space="preserve"> </w:t>
      </w:r>
      <w:r w:rsidRPr="00DA2CB8">
        <w:rPr>
          <w:rFonts w:ascii="Calibri" w:eastAsia="Arial" w:hAnsi="Calibri" w:cs="Calibri"/>
          <w:spacing w:val="1"/>
          <w:sz w:val="21"/>
          <w:szCs w:val="21"/>
        </w:rPr>
        <w:t>l</w:t>
      </w:r>
      <w:r w:rsidRPr="00DA2CB8">
        <w:rPr>
          <w:rFonts w:ascii="Calibri" w:eastAsia="Arial" w:hAnsi="Calibri" w:cs="Calibri"/>
          <w:sz w:val="21"/>
          <w:szCs w:val="21"/>
        </w:rPr>
        <w:t>e</w:t>
      </w:r>
      <w:r w:rsidRPr="00DA2CB8">
        <w:rPr>
          <w:rFonts w:ascii="Calibri" w:eastAsia="Arial" w:hAnsi="Calibri" w:cs="Calibri"/>
          <w:spacing w:val="-1"/>
          <w:sz w:val="21"/>
          <w:szCs w:val="21"/>
        </w:rPr>
        <w:t>g</w:t>
      </w:r>
      <w:r w:rsidRPr="00DA2CB8">
        <w:rPr>
          <w:rFonts w:ascii="Calibri" w:eastAsia="Arial" w:hAnsi="Calibri" w:cs="Calibri"/>
          <w:spacing w:val="2"/>
          <w:sz w:val="21"/>
          <w:szCs w:val="21"/>
        </w:rPr>
        <w:t>a</w:t>
      </w:r>
      <w:r w:rsidRPr="00DA2CB8">
        <w:rPr>
          <w:rFonts w:ascii="Calibri" w:eastAsia="Arial" w:hAnsi="Calibri" w:cs="Calibri"/>
          <w:sz w:val="21"/>
          <w:szCs w:val="21"/>
        </w:rPr>
        <w:t>l</w:t>
      </w:r>
      <w:r w:rsidRPr="00DA2CB8">
        <w:rPr>
          <w:rFonts w:ascii="Calibri" w:eastAsia="Arial" w:hAnsi="Calibri" w:cs="Calibri"/>
          <w:spacing w:val="-3"/>
          <w:sz w:val="21"/>
          <w:szCs w:val="21"/>
        </w:rPr>
        <w:t xml:space="preserve"> </w:t>
      </w:r>
      <w:r w:rsidRPr="00DA2CB8">
        <w:rPr>
          <w:rFonts w:ascii="Calibri" w:eastAsia="Arial" w:hAnsi="Calibri" w:cs="Calibri"/>
          <w:sz w:val="21"/>
          <w:szCs w:val="21"/>
        </w:rPr>
        <w:t>d</w:t>
      </w:r>
      <w:r w:rsidRPr="00DA2CB8">
        <w:rPr>
          <w:rFonts w:ascii="Calibri" w:eastAsia="Arial" w:hAnsi="Calibri" w:cs="Calibri"/>
          <w:spacing w:val="-1"/>
          <w:sz w:val="21"/>
          <w:szCs w:val="21"/>
        </w:rPr>
        <w:t>e</w:t>
      </w:r>
      <w:r w:rsidRPr="00DA2CB8">
        <w:rPr>
          <w:rFonts w:ascii="Calibri" w:eastAsia="Arial" w:hAnsi="Calibri" w:cs="Calibri"/>
          <w:sz w:val="21"/>
          <w:szCs w:val="21"/>
        </w:rPr>
        <w:t>l</w:t>
      </w:r>
      <w:r w:rsidRPr="00DA2CB8">
        <w:rPr>
          <w:rFonts w:ascii="Calibri" w:eastAsia="Arial" w:hAnsi="Calibri" w:cs="Calibri"/>
          <w:spacing w:val="-2"/>
          <w:sz w:val="21"/>
          <w:szCs w:val="21"/>
        </w:rPr>
        <w:t xml:space="preserve"> </w:t>
      </w:r>
      <w:r w:rsidRPr="00DA2CB8">
        <w:rPr>
          <w:rFonts w:ascii="Calibri" w:eastAsia="Arial" w:hAnsi="Calibri" w:cs="Calibri"/>
          <w:spacing w:val="-1"/>
          <w:sz w:val="21"/>
          <w:szCs w:val="21"/>
        </w:rPr>
        <w:t>P</w:t>
      </w:r>
      <w:r w:rsidRPr="00DA2CB8">
        <w:rPr>
          <w:rFonts w:ascii="Calibri" w:eastAsia="Arial" w:hAnsi="Calibri" w:cs="Calibri"/>
          <w:spacing w:val="1"/>
          <w:sz w:val="21"/>
          <w:szCs w:val="21"/>
        </w:rPr>
        <w:t>r</w:t>
      </w:r>
      <w:r w:rsidRPr="00DA2CB8">
        <w:rPr>
          <w:rFonts w:ascii="Calibri" w:eastAsia="Arial" w:hAnsi="Calibri" w:cs="Calibri"/>
          <w:sz w:val="21"/>
          <w:szCs w:val="21"/>
        </w:rPr>
        <w:t>o</w:t>
      </w:r>
      <w:r w:rsidRPr="00DA2CB8">
        <w:rPr>
          <w:rFonts w:ascii="Calibri" w:eastAsia="Arial" w:hAnsi="Calibri" w:cs="Calibri"/>
          <w:spacing w:val="1"/>
          <w:sz w:val="21"/>
          <w:szCs w:val="21"/>
        </w:rPr>
        <w:t>p</w:t>
      </w:r>
      <w:r w:rsidRPr="00DA2CB8">
        <w:rPr>
          <w:rFonts w:ascii="Calibri" w:eastAsia="Arial" w:hAnsi="Calibri" w:cs="Calibri"/>
          <w:sz w:val="21"/>
          <w:szCs w:val="21"/>
        </w:rPr>
        <w:t>o</w:t>
      </w:r>
      <w:r w:rsidRPr="00DA2CB8">
        <w:rPr>
          <w:rFonts w:ascii="Calibri" w:eastAsia="Arial" w:hAnsi="Calibri" w:cs="Calibri"/>
          <w:spacing w:val="-1"/>
          <w:sz w:val="21"/>
          <w:szCs w:val="21"/>
        </w:rPr>
        <w:t>n</w:t>
      </w:r>
      <w:r w:rsidRPr="00DA2CB8">
        <w:rPr>
          <w:rFonts w:ascii="Calibri" w:eastAsia="Arial" w:hAnsi="Calibri" w:cs="Calibri"/>
          <w:spacing w:val="2"/>
          <w:sz w:val="21"/>
          <w:szCs w:val="21"/>
        </w:rPr>
        <w:t>e</w:t>
      </w:r>
      <w:r w:rsidRPr="00DA2CB8">
        <w:rPr>
          <w:rFonts w:ascii="Calibri" w:eastAsia="Arial" w:hAnsi="Calibri" w:cs="Calibri"/>
          <w:sz w:val="21"/>
          <w:szCs w:val="21"/>
        </w:rPr>
        <w:t>nte</w:t>
      </w:r>
      <w:r w:rsidRPr="00DA2CB8">
        <w:rPr>
          <w:rFonts w:ascii="Calibri" w:eastAsia="Arial" w:hAnsi="Calibri" w:cs="Calibri"/>
          <w:spacing w:val="-9"/>
          <w:sz w:val="21"/>
          <w:szCs w:val="21"/>
        </w:rPr>
        <w:t xml:space="preserve"> </w:t>
      </w:r>
      <w:r w:rsidRPr="00DA2CB8">
        <w:rPr>
          <w:rFonts w:ascii="Calibri" w:eastAsia="Arial" w:hAnsi="Calibri" w:cs="Calibri"/>
          <w:sz w:val="21"/>
          <w:szCs w:val="21"/>
        </w:rPr>
        <w:t>o</w:t>
      </w:r>
      <w:r w:rsidRPr="00DA2CB8">
        <w:rPr>
          <w:rFonts w:ascii="Calibri" w:eastAsia="Arial" w:hAnsi="Calibri" w:cs="Calibri"/>
          <w:spacing w:val="-1"/>
          <w:sz w:val="21"/>
          <w:szCs w:val="21"/>
        </w:rPr>
        <w:t xml:space="preserve"> </w:t>
      </w:r>
      <w:r w:rsidRPr="00DA2CB8">
        <w:rPr>
          <w:rFonts w:ascii="Calibri" w:eastAsia="Arial" w:hAnsi="Calibri" w:cs="Calibri"/>
          <w:spacing w:val="1"/>
          <w:sz w:val="21"/>
          <w:szCs w:val="21"/>
        </w:rPr>
        <w:t>d</w:t>
      </w:r>
      <w:r w:rsidRPr="00DA2CB8">
        <w:rPr>
          <w:rFonts w:ascii="Calibri" w:eastAsia="Arial" w:hAnsi="Calibri" w:cs="Calibri"/>
          <w:sz w:val="21"/>
          <w:szCs w:val="21"/>
        </w:rPr>
        <w:t>el</w:t>
      </w:r>
      <w:r w:rsidRPr="00DA2CB8">
        <w:rPr>
          <w:rFonts w:ascii="Calibri" w:eastAsia="Arial" w:hAnsi="Calibri" w:cs="Calibri"/>
          <w:spacing w:val="1"/>
          <w:sz w:val="21"/>
          <w:szCs w:val="21"/>
        </w:rPr>
        <w:t xml:space="preserve"> </w:t>
      </w:r>
      <w:r w:rsidRPr="00DA2CB8">
        <w:rPr>
          <w:rFonts w:ascii="Calibri" w:eastAsia="Arial" w:hAnsi="Calibri" w:cs="Calibri"/>
          <w:spacing w:val="-1"/>
          <w:sz w:val="21"/>
          <w:szCs w:val="21"/>
        </w:rPr>
        <w:t>P</w:t>
      </w:r>
      <w:r w:rsidRPr="00DA2CB8">
        <w:rPr>
          <w:rFonts w:ascii="Calibri" w:eastAsia="Arial" w:hAnsi="Calibri" w:cs="Calibri"/>
          <w:spacing w:val="1"/>
          <w:sz w:val="21"/>
          <w:szCs w:val="21"/>
        </w:rPr>
        <w:t>r</w:t>
      </w:r>
      <w:r w:rsidRPr="00DA2CB8">
        <w:rPr>
          <w:rFonts w:ascii="Calibri" w:eastAsia="Arial" w:hAnsi="Calibri" w:cs="Calibri"/>
          <w:sz w:val="21"/>
          <w:szCs w:val="21"/>
        </w:rPr>
        <w:t>o</w:t>
      </w:r>
      <w:r w:rsidRPr="00DA2CB8">
        <w:rPr>
          <w:rFonts w:ascii="Calibri" w:eastAsia="Arial" w:hAnsi="Calibri" w:cs="Calibri"/>
          <w:spacing w:val="1"/>
          <w:sz w:val="21"/>
          <w:szCs w:val="21"/>
        </w:rPr>
        <w:t>p</w:t>
      </w:r>
      <w:r w:rsidRPr="00DA2CB8">
        <w:rPr>
          <w:rFonts w:ascii="Calibri" w:eastAsia="Arial" w:hAnsi="Calibri" w:cs="Calibri"/>
          <w:spacing w:val="2"/>
          <w:sz w:val="21"/>
          <w:szCs w:val="21"/>
        </w:rPr>
        <w:t>o</w:t>
      </w:r>
      <w:r w:rsidRPr="00DA2CB8">
        <w:rPr>
          <w:rFonts w:ascii="Calibri" w:eastAsia="Arial" w:hAnsi="Calibri" w:cs="Calibri"/>
          <w:sz w:val="21"/>
          <w:szCs w:val="21"/>
        </w:rPr>
        <w:t>n</w:t>
      </w:r>
      <w:r w:rsidRPr="00DA2CB8">
        <w:rPr>
          <w:rFonts w:ascii="Calibri" w:eastAsia="Arial" w:hAnsi="Calibri" w:cs="Calibri"/>
          <w:spacing w:val="-1"/>
          <w:sz w:val="21"/>
          <w:szCs w:val="21"/>
        </w:rPr>
        <w:t>e</w:t>
      </w:r>
      <w:r w:rsidRPr="00DA2CB8">
        <w:rPr>
          <w:rFonts w:ascii="Calibri" w:eastAsia="Arial" w:hAnsi="Calibri" w:cs="Calibri"/>
          <w:sz w:val="21"/>
          <w:szCs w:val="21"/>
        </w:rPr>
        <w:t>n</w:t>
      </w:r>
      <w:r w:rsidRPr="00DA2CB8">
        <w:rPr>
          <w:rFonts w:ascii="Calibri" w:eastAsia="Arial" w:hAnsi="Calibri" w:cs="Calibri"/>
          <w:spacing w:val="2"/>
          <w:sz w:val="21"/>
          <w:szCs w:val="21"/>
        </w:rPr>
        <w:t>t</w:t>
      </w:r>
      <w:r w:rsidRPr="00DA2CB8">
        <w:rPr>
          <w:rFonts w:ascii="Calibri" w:eastAsia="Arial" w:hAnsi="Calibri" w:cs="Calibri"/>
          <w:sz w:val="21"/>
          <w:szCs w:val="21"/>
        </w:rPr>
        <w:t>e</w:t>
      </w:r>
      <w:r w:rsidRPr="00DA2CB8">
        <w:rPr>
          <w:rFonts w:ascii="Calibri" w:eastAsia="Arial" w:hAnsi="Calibri" w:cs="Calibri"/>
          <w:spacing w:val="-10"/>
          <w:sz w:val="21"/>
          <w:szCs w:val="21"/>
        </w:rPr>
        <w:t xml:space="preserve"> </w:t>
      </w:r>
      <w:r w:rsidRPr="00DA2CB8">
        <w:rPr>
          <w:rFonts w:ascii="Calibri" w:eastAsia="Arial" w:hAnsi="Calibri" w:cs="Calibri"/>
          <w:spacing w:val="-1"/>
          <w:sz w:val="21"/>
          <w:szCs w:val="21"/>
        </w:rPr>
        <w:t>p</w:t>
      </w:r>
      <w:r w:rsidRPr="00DA2CB8">
        <w:rPr>
          <w:rFonts w:ascii="Calibri" w:eastAsia="Arial" w:hAnsi="Calibri" w:cs="Calibri"/>
          <w:sz w:val="21"/>
          <w:szCs w:val="21"/>
        </w:rPr>
        <w:t>er</w:t>
      </w:r>
      <w:r w:rsidRPr="00DA2CB8">
        <w:rPr>
          <w:rFonts w:ascii="Calibri" w:eastAsia="Arial" w:hAnsi="Calibri" w:cs="Calibri"/>
          <w:spacing w:val="2"/>
          <w:sz w:val="21"/>
          <w:szCs w:val="21"/>
        </w:rPr>
        <w:t>so</w:t>
      </w:r>
      <w:r w:rsidRPr="00DA2CB8">
        <w:rPr>
          <w:rFonts w:ascii="Calibri" w:eastAsia="Arial" w:hAnsi="Calibri" w:cs="Calibri"/>
          <w:sz w:val="21"/>
          <w:szCs w:val="21"/>
        </w:rPr>
        <w:t>na</w:t>
      </w:r>
      <w:r w:rsidRPr="00DA2CB8">
        <w:rPr>
          <w:rFonts w:ascii="Calibri" w:eastAsia="Arial" w:hAnsi="Calibri" w:cs="Calibri"/>
          <w:spacing w:val="-8"/>
          <w:sz w:val="21"/>
          <w:szCs w:val="21"/>
        </w:rPr>
        <w:t xml:space="preserve"> </w:t>
      </w:r>
      <w:r w:rsidRPr="00DA2CB8">
        <w:rPr>
          <w:rFonts w:ascii="Calibri" w:eastAsia="Arial" w:hAnsi="Calibri" w:cs="Calibri"/>
          <w:spacing w:val="2"/>
          <w:sz w:val="21"/>
          <w:szCs w:val="21"/>
        </w:rPr>
        <w:t>n</w:t>
      </w:r>
      <w:r w:rsidRPr="00DA2CB8">
        <w:rPr>
          <w:rFonts w:ascii="Calibri" w:eastAsia="Arial" w:hAnsi="Calibri" w:cs="Calibri"/>
          <w:sz w:val="21"/>
          <w:szCs w:val="21"/>
        </w:rPr>
        <w:t>at</w:t>
      </w:r>
      <w:r w:rsidRPr="00DA2CB8">
        <w:rPr>
          <w:rFonts w:ascii="Calibri" w:eastAsia="Arial" w:hAnsi="Calibri" w:cs="Calibri"/>
          <w:spacing w:val="-1"/>
          <w:sz w:val="21"/>
          <w:szCs w:val="21"/>
        </w:rPr>
        <w:t>u</w:t>
      </w:r>
      <w:r w:rsidRPr="00DA2CB8">
        <w:rPr>
          <w:rFonts w:ascii="Calibri" w:eastAsia="Arial" w:hAnsi="Calibri" w:cs="Calibri"/>
          <w:spacing w:val="1"/>
          <w:sz w:val="21"/>
          <w:szCs w:val="21"/>
        </w:rPr>
        <w:t>r</w:t>
      </w:r>
      <w:r w:rsidRPr="00DA2CB8">
        <w:rPr>
          <w:rFonts w:ascii="Calibri" w:eastAsia="Arial" w:hAnsi="Calibri" w:cs="Calibri"/>
          <w:spacing w:val="2"/>
          <w:sz w:val="21"/>
          <w:szCs w:val="21"/>
        </w:rPr>
        <w:t>a</w:t>
      </w:r>
      <w:r w:rsidRPr="00DA2CB8">
        <w:rPr>
          <w:rFonts w:ascii="Calibri" w:eastAsia="Arial" w:hAnsi="Calibri" w:cs="Calibri"/>
          <w:spacing w:val="-1"/>
          <w:sz w:val="21"/>
          <w:szCs w:val="21"/>
        </w:rPr>
        <w:t>l</w:t>
      </w:r>
      <w:r w:rsidRPr="00DA2CB8">
        <w:rPr>
          <w:rFonts w:ascii="Calibri" w:eastAsia="Arial" w:hAnsi="Calibri" w:cs="Calibri"/>
          <w:sz w:val="21"/>
          <w:szCs w:val="21"/>
        </w:rPr>
        <w:t xml:space="preserve">] </w:t>
      </w:r>
    </w:p>
    <w:p w14:paraId="22B48D19" w14:textId="77777777" w:rsidR="00C82F2F" w:rsidRPr="00DA2CB8" w:rsidRDefault="00C82F2F" w:rsidP="00C82F2F">
      <w:pPr>
        <w:spacing w:line="276" w:lineRule="auto"/>
        <w:ind w:right="41"/>
        <w:jc w:val="both"/>
        <w:rPr>
          <w:rFonts w:ascii="Calibri" w:eastAsia="Arial" w:hAnsi="Calibri" w:cs="Calibri"/>
          <w:sz w:val="21"/>
          <w:szCs w:val="21"/>
        </w:rPr>
      </w:pPr>
      <w:r w:rsidRPr="00DA2CB8">
        <w:rPr>
          <w:rFonts w:ascii="Calibri" w:eastAsia="Arial" w:hAnsi="Calibri" w:cs="Calibri"/>
          <w:sz w:val="21"/>
          <w:szCs w:val="21"/>
        </w:rPr>
        <w:t>No</w:t>
      </w:r>
      <w:r w:rsidRPr="00DA2CB8">
        <w:rPr>
          <w:rFonts w:ascii="Calibri" w:eastAsia="Arial" w:hAnsi="Calibri" w:cs="Calibri"/>
          <w:spacing w:val="4"/>
          <w:sz w:val="21"/>
          <w:szCs w:val="21"/>
        </w:rPr>
        <w:t>m</w:t>
      </w:r>
      <w:r w:rsidRPr="00DA2CB8">
        <w:rPr>
          <w:rFonts w:ascii="Calibri" w:eastAsia="Arial" w:hAnsi="Calibri" w:cs="Calibri"/>
          <w:sz w:val="21"/>
          <w:szCs w:val="21"/>
        </w:rPr>
        <w:t>bre:</w:t>
      </w:r>
      <w:r w:rsidRPr="00DA2CB8">
        <w:rPr>
          <w:rFonts w:ascii="Calibri" w:eastAsia="Arial" w:hAnsi="Calibri" w:cs="Calibri"/>
          <w:spacing w:val="-8"/>
          <w:sz w:val="21"/>
          <w:szCs w:val="21"/>
        </w:rPr>
        <w:t xml:space="preserve"> </w:t>
      </w:r>
      <w:r w:rsidRPr="00DA2CB8">
        <w:rPr>
          <w:rFonts w:ascii="Calibri" w:eastAsia="Arial" w:hAnsi="Calibri" w:cs="Calibri"/>
          <w:sz w:val="21"/>
          <w:szCs w:val="21"/>
        </w:rPr>
        <w:t>[I</w:t>
      </w:r>
      <w:r w:rsidRPr="00DA2CB8">
        <w:rPr>
          <w:rFonts w:ascii="Calibri" w:eastAsia="Arial" w:hAnsi="Calibri" w:cs="Calibri"/>
          <w:spacing w:val="-1"/>
          <w:sz w:val="21"/>
          <w:szCs w:val="21"/>
        </w:rPr>
        <w:t>n</w:t>
      </w:r>
      <w:r w:rsidRPr="00DA2CB8">
        <w:rPr>
          <w:rFonts w:ascii="Calibri" w:eastAsia="Arial" w:hAnsi="Calibri" w:cs="Calibri"/>
          <w:spacing w:val="1"/>
          <w:sz w:val="21"/>
          <w:szCs w:val="21"/>
        </w:rPr>
        <w:t>s</w:t>
      </w:r>
      <w:r w:rsidRPr="00DA2CB8">
        <w:rPr>
          <w:rFonts w:ascii="Calibri" w:eastAsia="Arial" w:hAnsi="Calibri" w:cs="Calibri"/>
          <w:sz w:val="21"/>
          <w:szCs w:val="21"/>
        </w:rPr>
        <w:t>ertar</w:t>
      </w:r>
      <w:r w:rsidRPr="00DA2CB8">
        <w:rPr>
          <w:rFonts w:ascii="Calibri" w:eastAsia="Arial" w:hAnsi="Calibri" w:cs="Calibri"/>
          <w:spacing w:val="-6"/>
          <w:sz w:val="21"/>
          <w:szCs w:val="21"/>
        </w:rPr>
        <w:t xml:space="preserve"> </w:t>
      </w:r>
      <w:r w:rsidRPr="00DA2CB8">
        <w:rPr>
          <w:rFonts w:ascii="Calibri" w:eastAsia="Arial" w:hAnsi="Calibri" w:cs="Calibri"/>
          <w:spacing w:val="-1"/>
          <w:sz w:val="21"/>
          <w:szCs w:val="21"/>
        </w:rPr>
        <w:t>i</w:t>
      </w:r>
      <w:r w:rsidRPr="00DA2CB8">
        <w:rPr>
          <w:rFonts w:ascii="Calibri" w:eastAsia="Arial" w:hAnsi="Calibri" w:cs="Calibri"/>
          <w:sz w:val="21"/>
          <w:szCs w:val="21"/>
        </w:rPr>
        <w:t>n</w:t>
      </w:r>
      <w:r w:rsidRPr="00DA2CB8">
        <w:rPr>
          <w:rFonts w:ascii="Calibri" w:eastAsia="Arial" w:hAnsi="Calibri" w:cs="Calibri"/>
          <w:spacing w:val="2"/>
          <w:sz w:val="21"/>
          <w:szCs w:val="21"/>
        </w:rPr>
        <w:t>f</w:t>
      </w:r>
      <w:r w:rsidRPr="00DA2CB8">
        <w:rPr>
          <w:rFonts w:ascii="Calibri" w:eastAsia="Arial" w:hAnsi="Calibri" w:cs="Calibri"/>
          <w:sz w:val="21"/>
          <w:szCs w:val="21"/>
        </w:rPr>
        <w:t>or</w:t>
      </w:r>
      <w:r w:rsidRPr="00DA2CB8">
        <w:rPr>
          <w:rFonts w:ascii="Calibri" w:eastAsia="Arial" w:hAnsi="Calibri" w:cs="Calibri"/>
          <w:spacing w:val="5"/>
          <w:sz w:val="21"/>
          <w:szCs w:val="21"/>
        </w:rPr>
        <w:t>m</w:t>
      </w:r>
      <w:r w:rsidRPr="00DA2CB8">
        <w:rPr>
          <w:rFonts w:ascii="Calibri" w:eastAsia="Arial" w:hAnsi="Calibri" w:cs="Calibri"/>
          <w:sz w:val="21"/>
          <w:szCs w:val="21"/>
        </w:rPr>
        <w:t>a</w:t>
      </w:r>
      <w:r w:rsidRPr="00DA2CB8">
        <w:rPr>
          <w:rFonts w:ascii="Calibri" w:eastAsia="Arial" w:hAnsi="Calibri" w:cs="Calibri"/>
          <w:spacing w:val="1"/>
          <w:sz w:val="21"/>
          <w:szCs w:val="21"/>
        </w:rPr>
        <w:t>c</w:t>
      </w:r>
      <w:r w:rsidRPr="00DA2CB8">
        <w:rPr>
          <w:rFonts w:ascii="Calibri" w:eastAsia="Arial" w:hAnsi="Calibri" w:cs="Calibri"/>
          <w:spacing w:val="-1"/>
          <w:sz w:val="21"/>
          <w:szCs w:val="21"/>
        </w:rPr>
        <w:t>i</w:t>
      </w:r>
      <w:r w:rsidRPr="00DA2CB8">
        <w:rPr>
          <w:rFonts w:ascii="Calibri" w:eastAsia="Arial" w:hAnsi="Calibri" w:cs="Calibri"/>
          <w:sz w:val="21"/>
          <w:szCs w:val="21"/>
        </w:rPr>
        <w:t>ó</w:t>
      </w:r>
      <w:r w:rsidRPr="00DA2CB8">
        <w:rPr>
          <w:rFonts w:ascii="Calibri" w:eastAsia="Arial" w:hAnsi="Calibri" w:cs="Calibri"/>
          <w:spacing w:val="-1"/>
          <w:sz w:val="21"/>
          <w:szCs w:val="21"/>
        </w:rPr>
        <w:t>n</w:t>
      </w:r>
      <w:r w:rsidRPr="00DA2CB8">
        <w:rPr>
          <w:rFonts w:ascii="Calibri" w:eastAsia="Arial" w:hAnsi="Calibri" w:cs="Calibri"/>
          <w:sz w:val="21"/>
          <w:szCs w:val="21"/>
        </w:rPr>
        <w:t>]</w:t>
      </w:r>
    </w:p>
    <w:p w14:paraId="0395B334" w14:textId="77777777" w:rsidR="00C82F2F" w:rsidRPr="00DA2CB8" w:rsidRDefault="00C82F2F" w:rsidP="00C82F2F">
      <w:pPr>
        <w:spacing w:line="276" w:lineRule="auto"/>
        <w:jc w:val="both"/>
        <w:rPr>
          <w:rFonts w:ascii="Calibri" w:eastAsia="Arial" w:hAnsi="Calibri" w:cs="Calibri"/>
          <w:sz w:val="21"/>
          <w:szCs w:val="21"/>
        </w:rPr>
      </w:pPr>
      <w:r w:rsidRPr="00DA2CB8">
        <w:rPr>
          <w:rFonts w:ascii="Calibri" w:eastAsia="Arial" w:hAnsi="Calibri" w:cs="Calibri"/>
          <w:sz w:val="21"/>
          <w:szCs w:val="21"/>
        </w:rPr>
        <w:t>Carg</w:t>
      </w:r>
      <w:r w:rsidRPr="00DA2CB8">
        <w:rPr>
          <w:rFonts w:ascii="Calibri" w:eastAsia="Arial" w:hAnsi="Calibri" w:cs="Calibri"/>
          <w:spacing w:val="-1"/>
          <w:sz w:val="21"/>
          <w:szCs w:val="21"/>
        </w:rPr>
        <w:t>o</w:t>
      </w:r>
      <w:r w:rsidRPr="00DA2CB8">
        <w:rPr>
          <w:rFonts w:ascii="Calibri" w:eastAsia="Arial" w:hAnsi="Calibri" w:cs="Calibri"/>
          <w:sz w:val="21"/>
          <w:szCs w:val="21"/>
        </w:rPr>
        <w:t>:</w:t>
      </w:r>
      <w:r w:rsidRPr="00DA2CB8">
        <w:rPr>
          <w:rFonts w:ascii="Calibri" w:eastAsia="Arial" w:hAnsi="Calibri" w:cs="Calibri"/>
          <w:spacing w:val="-6"/>
          <w:sz w:val="21"/>
          <w:szCs w:val="21"/>
        </w:rPr>
        <w:t xml:space="preserve"> </w:t>
      </w:r>
      <w:r w:rsidRPr="00DA2CB8">
        <w:rPr>
          <w:rFonts w:ascii="Calibri" w:eastAsia="Arial" w:hAnsi="Calibri" w:cs="Calibri"/>
          <w:spacing w:val="2"/>
          <w:sz w:val="21"/>
          <w:szCs w:val="21"/>
        </w:rPr>
        <w:t>[</w:t>
      </w:r>
      <w:r w:rsidRPr="00DA2CB8">
        <w:rPr>
          <w:rFonts w:ascii="Calibri" w:eastAsia="Arial" w:hAnsi="Calibri" w:cs="Calibri"/>
          <w:sz w:val="21"/>
          <w:szCs w:val="21"/>
        </w:rPr>
        <w:t>Insertar</w:t>
      </w:r>
      <w:r w:rsidRPr="00DA2CB8">
        <w:rPr>
          <w:rFonts w:ascii="Calibri" w:eastAsia="Arial" w:hAnsi="Calibri" w:cs="Calibri"/>
          <w:spacing w:val="-4"/>
          <w:sz w:val="21"/>
          <w:szCs w:val="21"/>
        </w:rPr>
        <w:t xml:space="preserve"> </w:t>
      </w:r>
      <w:r w:rsidRPr="00DA2CB8">
        <w:rPr>
          <w:rFonts w:ascii="Calibri" w:eastAsia="Arial" w:hAnsi="Calibri" w:cs="Calibri"/>
          <w:spacing w:val="-1"/>
          <w:sz w:val="21"/>
          <w:szCs w:val="21"/>
        </w:rPr>
        <w:t>i</w:t>
      </w:r>
      <w:r w:rsidRPr="00DA2CB8">
        <w:rPr>
          <w:rFonts w:ascii="Calibri" w:eastAsia="Arial" w:hAnsi="Calibri" w:cs="Calibri"/>
          <w:sz w:val="21"/>
          <w:szCs w:val="21"/>
        </w:rPr>
        <w:t>n</w:t>
      </w:r>
      <w:r w:rsidRPr="00DA2CB8">
        <w:rPr>
          <w:rFonts w:ascii="Calibri" w:eastAsia="Arial" w:hAnsi="Calibri" w:cs="Calibri"/>
          <w:spacing w:val="2"/>
          <w:sz w:val="21"/>
          <w:szCs w:val="21"/>
        </w:rPr>
        <w:t>f</w:t>
      </w:r>
      <w:r w:rsidRPr="00DA2CB8">
        <w:rPr>
          <w:rFonts w:ascii="Calibri" w:eastAsia="Arial" w:hAnsi="Calibri" w:cs="Calibri"/>
          <w:sz w:val="21"/>
          <w:szCs w:val="21"/>
        </w:rPr>
        <w:t>or</w:t>
      </w:r>
      <w:r w:rsidRPr="00DA2CB8">
        <w:rPr>
          <w:rFonts w:ascii="Calibri" w:eastAsia="Arial" w:hAnsi="Calibri" w:cs="Calibri"/>
          <w:spacing w:val="5"/>
          <w:sz w:val="21"/>
          <w:szCs w:val="21"/>
        </w:rPr>
        <w:t>m</w:t>
      </w:r>
      <w:r w:rsidRPr="00DA2CB8">
        <w:rPr>
          <w:rFonts w:ascii="Calibri" w:eastAsia="Arial" w:hAnsi="Calibri" w:cs="Calibri"/>
          <w:sz w:val="21"/>
          <w:szCs w:val="21"/>
        </w:rPr>
        <w:t>a</w:t>
      </w:r>
      <w:r w:rsidRPr="00DA2CB8">
        <w:rPr>
          <w:rFonts w:ascii="Calibri" w:eastAsia="Arial" w:hAnsi="Calibri" w:cs="Calibri"/>
          <w:spacing w:val="1"/>
          <w:sz w:val="21"/>
          <w:szCs w:val="21"/>
        </w:rPr>
        <w:t>c</w:t>
      </w:r>
      <w:r w:rsidRPr="00DA2CB8">
        <w:rPr>
          <w:rFonts w:ascii="Calibri" w:eastAsia="Arial" w:hAnsi="Calibri" w:cs="Calibri"/>
          <w:spacing w:val="-1"/>
          <w:sz w:val="21"/>
          <w:szCs w:val="21"/>
        </w:rPr>
        <w:t>i</w:t>
      </w:r>
      <w:r w:rsidRPr="00DA2CB8">
        <w:rPr>
          <w:rFonts w:ascii="Calibri" w:eastAsia="Arial" w:hAnsi="Calibri" w:cs="Calibri"/>
          <w:sz w:val="21"/>
          <w:szCs w:val="21"/>
        </w:rPr>
        <w:t>ó</w:t>
      </w:r>
      <w:r w:rsidRPr="00DA2CB8">
        <w:rPr>
          <w:rFonts w:ascii="Calibri" w:eastAsia="Arial" w:hAnsi="Calibri" w:cs="Calibri"/>
          <w:spacing w:val="-1"/>
          <w:sz w:val="21"/>
          <w:szCs w:val="21"/>
        </w:rPr>
        <w:t>n</w:t>
      </w:r>
      <w:r w:rsidRPr="00DA2CB8">
        <w:rPr>
          <w:rFonts w:ascii="Calibri" w:eastAsia="Arial" w:hAnsi="Calibri" w:cs="Calibri"/>
          <w:sz w:val="21"/>
          <w:szCs w:val="21"/>
        </w:rPr>
        <w:t>]</w:t>
      </w:r>
    </w:p>
    <w:p w14:paraId="2108916F" w14:textId="77777777" w:rsidR="00671C41" w:rsidRPr="00DA2CB8" w:rsidRDefault="00C82F2F" w:rsidP="00C82F2F">
      <w:pPr>
        <w:spacing w:line="276" w:lineRule="auto"/>
        <w:jc w:val="both"/>
        <w:rPr>
          <w:rFonts w:ascii="Calibri" w:hAnsi="Calibri" w:cs="Calibri"/>
        </w:rPr>
      </w:pPr>
      <w:r w:rsidRPr="00DA2CB8">
        <w:rPr>
          <w:rFonts w:ascii="Calibri" w:eastAsia="Arial" w:hAnsi="Calibri" w:cs="Calibri"/>
          <w:sz w:val="21"/>
          <w:szCs w:val="21"/>
        </w:rPr>
        <w:t>Do</w:t>
      </w:r>
      <w:r w:rsidRPr="00DA2CB8">
        <w:rPr>
          <w:rFonts w:ascii="Calibri" w:eastAsia="Arial" w:hAnsi="Calibri" w:cs="Calibri"/>
          <w:spacing w:val="1"/>
          <w:sz w:val="21"/>
          <w:szCs w:val="21"/>
        </w:rPr>
        <w:t>c</w:t>
      </w:r>
      <w:r w:rsidRPr="00DA2CB8">
        <w:rPr>
          <w:rFonts w:ascii="Calibri" w:eastAsia="Arial" w:hAnsi="Calibri" w:cs="Calibri"/>
          <w:sz w:val="21"/>
          <w:szCs w:val="21"/>
        </w:rPr>
        <w:t>u</w:t>
      </w:r>
      <w:r w:rsidRPr="00DA2CB8">
        <w:rPr>
          <w:rFonts w:ascii="Calibri" w:eastAsia="Arial" w:hAnsi="Calibri" w:cs="Calibri"/>
          <w:spacing w:val="4"/>
          <w:sz w:val="21"/>
          <w:szCs w:val="21"/>
        </w:rPr>
        <w:t>m</w:t>
      </w:r>
      <w:r w:rsidRPr="00DA2CB8">
        <w:rPr>
          <w:rFonts w:ascii="Calibri" w:eastAsia="Arial" w:hAnsi="Calibri" w:cs="Calibri"/>
          <w:sz w:val="21"/>
          <w:szCs w:val="21"/>
        </w:rPr>
        <w:t>e</w:t>
      </w:r>
      <w:r w:rsidRPr="00DA2CB8">
        <w:rPr>
          <w:rFonts w:ascii="Calibri" w:eastAsia="Arial" w:hAnsi="Calibri" w:cs="Calibri"/>
          <w:spacing w:val="-1"/>
          <w:sz w:val="21"/>
          <w:szCs w:val="21"/>
        </w:rPr>
        <w:t>n</w:t>
      </w:r>
      <w:r w:rsidRPr="00DA2CB8">
        <w:rPr>
          <w:rFonts w:ascii="Calibri" w:eastAsia="Arial" w:hAnsi="Calibri" w:cs="Calibri"/>
          <w:sz w:val="21"/>
          <w:szCs w:val="21"/>
        </w:rPr>
        <w:t>to</w:t>
      </w:r>
      <w:r w:rsidRPr="00DA2CB8">
        <w:rPr>
          <w:rFonts w:ascii="Calibri" w:eastAsia="Arial" w:hAnsi="Calibri" w:cs="Calibri"/>
          <w:spacing w:val="-11"/>
          <w:sz w:val="21"/>
          <w:szCs w:val="21"/>
        </w:rPr>
        <w:t xml:space="preserve"> </w:t>
      </w:r>
      <w:r w:rsidRPr="00DA2CB8">
        <w:rPr>
          <w:rFonts w:ascii="Calibri" w:eastAsia="Arial" w:hAnsi="Calibri" w:cs="Calibri"/>
          <w:sz w:val="21"/>
          <w:szCs w:val="21"/>
        </w:rPr>
        <w:t>de</w:t>
      </w:r>
      <w:r w:rsidRPr="00DA2CB8">
        <w:rPr>
          <w:rFonts w:ascii="Calibri" w:eastAsia="Arial" w:hAnsi="Calibri" w:cs="Calibri"/>
          <w:spacing w:val="-3"/>
          <w:sz w:val="21"/>
          <w:szCs w:val="21"/>
        </w:rPr>
        <w:t xml:space="preserve"> </w:t>
      </w:r>
      <w:r w:rsidRPr="00DA2CB8">
        <w:rPr>
          <w:rFonts w:ascii="Calibri" w:eastAsia="Arial" w:hAnsi="Calibri" w:cs="Calibri"/>
          <w:spacing w:val="2"/>
          <w:sz w:val="21"/>
          <w:szCs w:val="21"/>
        </w:rPr>
        <w:t>I</w:t>
      </w:r>
      <w:r w:rsidRPr="00DA2CB8">
        <w:rPr>
          <w:rFonts w:ascii="Calibri" w:eastAsia="Arial" w:hAnsi="Calibri" w:cs="Calibri"/>
          <w:sz w:val="21"/>
          <w:szCs w:val="21"/>
        </w:rPr>
        <w:t>d</w:t>
      </w:r>
      <w:r w:rsidRPr="00DA2CB8">
        <w:rPr>
          <w:rFonts w:ascii="Calibri" w:eastAsia="Arial" w:hAnsi="Calibri" w:cs="Calibri"/>
          <w:spacing w:val="-1"/>
          <w:sz w:val="21"/>
          <w:szCs w:val="21"/>
        </w:rPr>
        <w:t>e</w:t>
      </w:r>
      <w:r w:rsidRPr="00DA2CB8">
        <w:rPr>
          <w:rFonts w:ascii="Calibri" w:eastAsia="Arial" w:hAnsi="Calibri" w:cs="Calibri"/>
          <w:spacing w:val="2"/>
          <w:sz w:val="21"/>
          <w:szCs w:val="21"/>
        </w:rPr>
        <w:t>n</w:t>
      </w:r>
      <w:r w:rsidRPr="00DA2CB8">
        <w:rPr>
          <w:rFonts w:ascii="Calibri" w:eastAsia="Arial" w:hAnsi="Calibri" w:cs="Calibri"/>
          <w:sz w:val="21"/>
          <w:szCs w:val="21"/>
        </w:rPr>
        <w:t>t</w:t>
      </w:r>
      <w:r w:rsidRPr="00DA2CB8">
        <w:rPr>
          <w:rFonts w:ascii="Calibri" w:eastAsia="Arial" w:hAnsi="Calibri" w:cs="Calibri"/>
          <w:spacing w:val="-1"/>
          <w:sz w:val="21"/>
          <w:szCs w:val="21"/>
        </w:rPr>
        <w:t>i</w:t>
      </w:r>
      <w:r w:rsidRPr="00DA2CB8">
        <w:rPr>
          <w:rFonts w:ascii="Calibri" w:eastAsia="Arial" w:hAnsi="Calibri" w:cs="Calibri"/>
          <w:spacing w:val="2"/>
          <w:sz w:val="21"/>
          <w:szCs w:val="21"/>
        </w:rPr>
        <w:t>d</w:t>
      </w:r>
      <w:r w:rsidRPr="00DA2CB8">
        <w:rPr>
          <w:rFonts w:ascii="Calibri" w:eastAsia="Arial" w:hAnsi="Calibri" w:cs="Calibri"/>
          <w:sz w:val="21"/>
          <w:szCs w:val="21"/>
        </w:rPr>
        <w:t>a</w:t>
      </w:r>
      <w:r w:rsidRPr="00DA2CB8">
        <w:rPr>
          <w:rFonts w:ascii="Calibri" w:eastAsia="Arial" w:hAnsi="Calibri" w:cs="Calibri"/>
          <w:spacing w:val="-1"/>
          <w:sz w:val="21"/>
          <w:szCs w:val="21"/>
        </w:rPr>
        <w:t>d</w:t>
      </w:r>
      <w:r w:rsidRPr="00DA2CB8">
        <w:rPr>
          <w:rFonts w:ascii="Calibri" w:eastAsia="Arial" w:hAnsi="Calibri" w:cs="Calibri"/>
          <w:sz w:val="21"/>
          <w:szCs w:val="21"/>
        </w:rPr>
        <w:t>:</w:t>
      </w:r>
      <w:r w:rsidRPr="00DA2CB8">
        <w:rPr>
          <w:rFonts w:ascii="Calibri" w:eastAsia="Arial" w:hAnsi="Calibri" w:cs="Calibri"/>
          <w:spacing w:val="-6"/>
          <w:sz w:val="21"/>
          <w:szCs w:val="21"/>
        </w:rPr>
        <w:t xml:space="preserve"> </w:t>
      </w:r>
      <w:r w:rsidRPr="00DA2CB8">
        <w:rPr>
          <w:rFonts w:ascii="Calibri" w:eastAsia="Arial" w:hAnsi="Calibri" w:cs="Calibri"/>
          <w:sz w:val="21"/>
          <w:szCs w:val="21"/>
        </w:rPr>
        <w:t>[</w:t>
      </w:r>
      <w:r w:rsidRPr="00DA2CB8">
        <w:rPr>
          <w:rFonts w:ascii="Calibri" w:eastAsia="Arial" w:hAnsi="Calibri" w:cs="Calibri"/>
          <w:spacing w:val="2"/>
          <w:sz w:val="21"/>
          <w:szCs w:val="21"/>
        </w:rPr>
        <w:t>I</w:t>
      </w:r>
      <w:r w:rsidRPr="00DA2CB8">
        <w:rPr>
          <w:rFonts w:ascii="Calibri" w:eastAsia="Arial" w:hAnsi="Calibri" w:cs="Calibri"/>
          <w:sz w:val="21"/>
          <w:szCs w:val="21"/>
        </w:rPr>
        <w:t>n</w:t>
      </w:r>
      <w:r w:rsidRPr="00DA2CB8">
        <w:rPr>
          <w:rFonts w:ascii="Calibri" w:eastAsia="Arial" w:hAnsi="Calibri" w:cs="Calibri"/>
          <w:spacing w:val="1"/>
          <w:sz w:val="21"/>
          <w:szCs w:val="21"/>
        </w:rPr>
        <w:t>s</w:t>
      </w:r>
      <w:r w:rsidRPr="00DA2CB8">
        <w:rPr>
          <w:rFonts w:ascii="Calibri" w:eastAsia="Arial" w:hAnsi="Calibri" w:cs="Calibri"/>
          <w:sz w:val="21"/>
          <w:szCs w:val="21"/>
        </w:rPr>
        <w:t>ertar</w:t>
      </w:r>
      <w:r w:rsidRPr="00DA2CB8">
        <w:rPr>
          <w:rFonts w:ascii="Calibri" w:eastAsia="Arial" w:hAnsi="Calibri" w:cs="Calibri"/>
          <w:spacing w:val="-6"/>
          <w:sz w:val="21"/>
          <w:szCs w:val="21"/>
        </w:rPr>
        <w:t xml:space="preserve"> </w:t>
      </w:r>
      <w:r w:rsidRPr="00DA2CB8">
        <w:rPr>
          <w:rFonts w:ascii="Calibri" w:eastAsia="Arial" w:hAnsi="Calibri" w:cs="Calibri"/>
          <w:spacing w:val="-1"/>
          <w:sz w:val="21"/>
          <w:szCs w:val="21"/>
        </w:rPr>
        <w:t>i</w:t>
      </w:r>
      <w:r w:rsidRPr="00DA2CB8">
        <w:rPr>
          <w:rFonts w:ascii="Calibri" w:eastAsia="Arial" w:hAnsi="Calibri" w:cs="Calibri"/>
          <w:sz w:val="21"/>
          <w:szCs w:val="21"/>
        </w:rPr>
        <w:t>n</w:t>
      </w:r>
      <w:r w:rsidRPr="00DA2CB8">
        <w:rPr>
          <w:rFonts w:ascii="Calibri" w:eastAsia="Arial" w:hAnsi="Calibri" w:cs="Calibri"/>
          <w:spacing w:val="2"/>
          <w:sz w:val="21"/>
          <w:szCs w:val="21"/>
        </w:rPr>
        <w:t>f</w:t>
      </w:r>
      <w:r w:rsidRPr="00DA2CB8">
        <w:rPr>
          <w:rFonts w:ascii="Calibri" w:eastAsia="Arial" w:hAnsi="Calibri" w:cs="Calibri"/>
          <w:sz w:val="21"/>
          <w:szCs w:val="21"/>
        </w:rPr>
        <w:t>or</w:t>
      </w:r>
      <w:r w:rsidRPr="00DA2CB8">
        <w:rPr>
          <w:rFonts w:ascii="Calibri" w:eastAsia="Arial" w:hAnsi="Calibri" w:cs="Calibri"/>
          <w:spacing w:val="5"/>
          <w:sz w:val="21"/>
          <w:szCs w:val="21"/>
        </w:rPr>
        <w:t>m</w:t>
      </w:r>
      <w:r w:rsidRPr="00DA2CB8">
        <w:rPr>
          <w:rFonts w:ascii="Calibri" w:eastAsia="Arial" w:hAnsi="Calibri" w:cs="Calibri"/>
          <w:sz w:val="21"/>
          <w:szCs w:val="21"/>
        </w:rPr>
        <w:t>a</w:t>
      </w:r>
      <w:r w:rsidRPr="00DA2CB8">
        <w:rPr>
          <w:rFonts w:ascii="Calibri" w:eastAsia="Arial" w:hAnsi="Calibri" w:cs="Calibri"/>
          <w:spacing w:val="1"/>
          <w:sz w:val="21"/>
          <w:szCs w:val="21"/>
        </w:rPr>
        <w:t>c</w:t>
      </w:r>
      <w:r w:rsidRPr="00DA2CB8">
        <w:rPr>
          <w:rFonts w:ascii="Calibri" w:eastAsia="Arial" w:hAnsi="Calibri" w:cs="Calibri"/>
          <w:spacing w:val="-1"/>
          <w:sz w:val="21"/>
          <w:szCs w:val="21"/>
        </w:rPr>
        <w:t>i</w:t>
      </w:r>
      <w:r w:rsidRPr="00DA2CB8">
        <w:rPr>
          <w:rFonts w:ascii="Calibri" w:eastAsia="Arial" w:hAnsi="Calibri" w:cs="Calibri"/>
          <w:sz w:val="21"/>
          <w:szCs w:val="21"/>
        </w:rPr>
        <w:t>ó</w:t>
      </w:r>
      <w:r w:rsidRPr="00DA2CB8">
        <w:rPr>
          <w:rFonts w:ascii="Calibri" w:eastAsia="Arial" w:hAnsi="Calibri" w:cs="Calibri"/>
          <w:spacing w:val="-1"/>
          <w:sz w:val="21"/>
          <w:szCs w:val="21"/>
        </w:rPr>
        <w:t>n</w:t>
      </w:r>
      <w:r w:rsidRPr="00DA2CB8">
        <w:rPr>
          <w:rFonts w:ascii="Calibri" w:eastAsia="Arial" w:hAnsi="Calibri" w:cs="Calibri"/>
          <w:sz w:val="21"/>
          <w:szCs w:val="21"/>
        </w:rPr>
        <w:t>]</w:t>
      </w:r>
    </w:p>
    <w:p w14:paraId="60C003FF" w14:textId="77777777" w:rsidR="00671C41" w:rsidRPr="00DA2CB8" w:rsidRDefault="00671C41" w:rsidP="006E7F7F">
      <w:pPr>
        <w:ind w:right="123"/>
        <w:jc w:val="both"/>
        <w:rPr>
          <w:rFonts w:ascii="Calibri" w:eastAsia="Arial" w:hAnsi="Calibri" w:cs="Calibri"/>
          <w:sz w:val="21"/>
          <w:szCs w:val="21"/>
        </w:rPr>
      </w:pPr>
    </w:p>
    <w:p w14:paraId="41664213" w14:textId="77777777" w:rsidR="00671C41" w:rsidRPr="00DA2CB8" w:rsidRDefault="00671C41" w:rsidP="006E7F7F">
      <w:pPr>
        <w:ind w:right="123"/>
        <w:jc w:val="both"/>
        <w:rPr>
          <w:rFonts w:ascii="Calibri" w:eastAsia="Arial" w:hAnsi="Calibri" w:cs="Calibri"/>
          <w:sz w:val="21"/>
          <w:szCs w:val="21"/>
        </w:rPr>
      </w:pPr>
    </w:p>
    <w:p w14:paraId="0B01B716" w14:textId="77777777" w:rsidR="006E7F7F" w:rsidRPr="00DA2CB8" w:rsidRDefault="006E7F7F" w:rsidP="006E7F7F">
      <w:pPr>
        <w:spacing w:line="200" w:lineRule="exact"/>
        <w:jc w:val="both"/>
        <w:rPr>
          <w:rFonts w:ascii="Calibri" w:hAnsi="Calibri" w:cs="Calibri"/>
          <w:sz w:val="21"/>
          <w:szCs w:val="21"/>
        </w:rPr>
      </w:pPr>
    </w:p>
    <w:sectPr w:rsidR="006E7F7F" w:rsidRPr="00DA2CB8" w:rsidSect="006439DB">
      <w:headerReference w:type="default" r:id="rId7"/>
      <w:footerReference w:type="default" r:id="rId8"/>
      <w:pgSz w:w="12242" w:h="18722" w:code="183"/>
      <w:pgMar w:top="1418" w:right="1185" w:bottom="1134" w:left="1418" w:header="992" w:footer="680"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24A4D" w14:textId="77777777" w:rsidR="00237E33" w:rsidRDefault="00237E33" w:rsidP="006E7F7F">
      <w:r>
        <w:separator/>
      </w:r>
    </w:p>
  </w:endnote>
  <w:endnote w:type="continuationSeparator" w:id="0">
    <w:p w14:paraId="74186100" w14:textId="77777777" w:rsidR="00237E33" w:rsidRDefault="00237E33" w:rsidP="006E7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CE66" w14:textId="77777777" w:rsidR="002027BB" w:rsidRDefault="006E7F7F">
    <w:pPr>
      <w:pStyle w:val="Piedepgina"/>
      <w:jc w:val="right"/>
    </w:pPr>
    <w:r>
      <w:fldChar w:fldCharType="begin"/>
    </w:r>
    <w:r>
      <w:instrText xml:space="preserve"> PAGE   \* MERGEFORMAT </w:instrText>
    </w:r>
    <w:r>
      <w:fldChar w:fldCharType="separate"/>
    </w:r>
    <w:r w:rsidR="00211128">
      <w:rPr>
        <w:noProof/>
      </w:rPr>
      <w:t>2</w:t>
    </w:r>
    <w:r>
      <w:rPr>
        <w:noProof/>
      </w:rPr>
      <w:fldChar w:fldCharType="end"/>
    </w:r>
  </w:p>
  <w:p w14:paraId="54CE131E" w14:textId="77777777" w:rsidR="002027BB" w:rsidRDefault="00237E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06FD3" w14:textId="77777777" w:rsidR="00237E33" w:rsidRDefault="00237E33" w:rsidP="006E7F7F">
      <w:r>
        <w:separator/>
      </w:r>
    </w:p>
  </w:footnote>
  <w:footnote w:type="continuationSeparator" w:id="0">
    <w:p w14:paraId="34D60384" w14:textId="77777777" w:rsidR="00237E33" w:rsidRDefault="00237E33" w:rsidP="006E7F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78E93" w14:textId="77777777" w:rsidR="002027BB" w:rsidRPr="00811A4E" w:rsidRDefault="00237E33" w:rsidP="000B2996">
    <w:pPr>
      <w:pStyle w:val="Encabezado"/>
      <w:tabs>
        <w:tab w:val="clear" w:pos="4252"/>
        <w:tab w:val="clear" w:pos="8504"/>
      </w:tabs>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1" w15:restartNumberingAfterBreak="0">
    <w:nsid w:val="00D52998"/>
    <w:multiLevelType w:val="hybridMultilevel"/>
    <w:tmpl w:val="4344E7E6"/>
    <w:lvl w:ilvl="0" w:tplc="240A000B">
      <w:start w:val="1"/>
      <w:numFmt w:val="bullet"/>
      <w:lvlText w:val=""/>
      <w:lvlJc w:val="left"/>
      <w:pPr>
        <w:ind w:left="360" w:hanging="360"/>
      </w:pPr>
      <w:rPr>
        <w:rFonts w:ascii="Wingdings" w:hAnsi="Wingding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046956D3"/>
    <w:multiLevelType w:val="hybridMultilevel"/>
    <w:tmpl w:val="2BAA72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8154196"/>
    <w:multiLevelType w:val="hybridMultilevel"/>
    <w:tmpl w:val="EE76E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0E467B"/>
    <w:multiLevelType w:val="hybridMultilevel"/>
    <w:tmpl w:val="6338F1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05841DE"/>
    <w:multiLevelType w:val="hybridMultilevel"/>
    <w:tmpl w:val="3CDAFB86"/>
    <w:lvl w:ilvl="0" w:tplc="D6BA50C8">
      <w:start w:val="1"/>
      <w:numFmt w:val="lowerLetter"/>
      <w:lvlText w:val="%1."/>
      <w:lvlJc w:val="left"/>
      <w:pPr>
        <w:ind w:left="360" w:hanging="360"/>
      </w:pPr>
      <w:rPr>
        <w:b/>
        <w:strike w:val="0"/>
        <w:dstrike w:val="0"/>
        <w:color w:val="7030A0"/>
        <w:u w:val="none"/>
        <w:effect w:val="none"/>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112D2571"/>
    <w:multiLevelType w:val="hybridMultilevel"/>
    <w:tmpl w:val="49F48710"/>
    <w:lvl w:ilvl="0" w:tplc="EC1A205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392E26"/>
    <w:multiLevelType w:val="hybridMultilevel"/>
    <w:tmpl w:val="66044810"/>
    <w:lvl w:ilvl="0" w:tplc="240A0001">
      <w:start w:val="1"/>
      <w:numFmt w:val="bullet"/>
      <w:lvlText w:val=""/>
      <w:lvlJc w:val="left"/>
      <w:pPr>
        <w:ind w:left="222" w:hanging="360"/>
      </w:pPr>
      <w:rPr>
        <w:rFonts w:ascii="Symbol" w:hAnsi="Symbol" w:hint="default"/>
      </w:rPr>
    </w:lvl>
    <w:lvl w:ilvl="1" w:tplc="240A0003" w:tentative="1">
      <w:start w:val="1"/>
      <w:numFmt w:val="bullet"/>
      <w:lvlText w:val="o"/>
      <w:lvlJc w:val="left"/>
      <w:pPr>
        <w:ind w:left="942" w:hanging="360"/>
      </w:pPr>
      <w:rPr>
        <w:rFonts w:ascii="Courier New" w:hAnsi="Courier New" w:cs="Courier New" w:hint="default"/>
      </w:rPr>
    </w:lvl>
    <w:lvl w:ilvl="2" w:tplc="240A0005" w:tentative="1">
      <w:start w:val="1"/>
      <w:numFmt w:val="bullet"/>
      <w:lvlText w:val=""/>
      <w:lvlJc w:val="left"/>
      <w:pPr>
        <w:ind w:left="1662" w:hanging="360"/>
      </w:pPr>
      <w:rPr>
        <w:rFonts w:ascii="Wingdings" w:hAnsi="Wingdings" w:hint="default"/>
      </w:rPr>
    </w:lvl>
    <w:lvl w:ilvl="3" w:tplc="240A0001" w:tentative="1">
      <w:start w:val="1"/>
      <w:numFmt w:val="bullet"/>
      <w:lvlText w:val=""/>
      <w:lvlJc w:val="left"/>
      <w:pPr>
        <w:ind w:left="2382" w:hanging="360"/>
      </w:pPr>
      <w:rPr>
        <w:rFonts w:ascii="Symbol" w:hAnsi="Symbol" w:hint="default"/>
      </w:rPr>
    </w:lvl>
    <w:lvl w:ilvl="4" w:tplc="240A0003" w:tentative="1">
      <w:start w:val="1"/>
      <w:numFmt w:val="bullet"/>
      <w:lvlText w:val="o"/>
      <w:lvlJc w:val="left"/>
      <w:pPr>
        <w:ind w:left="3102" w:hanging="360"/>
      </w:pPr>
      <w:rPr>
        <w:rFonts w:ascii="Courier New" w:hAnsi="Courier New" w:cs="Courier New" w:hint="default"/>
      </w:rPr>
    </w:lvl>
    <w:lvl w:ilvl="5" w:tplc="240A0005" w:tentative="1">
      <w:start w:val="1"/>
      <w:numFmt w:val="bullet"/>
      <w:lvlText w:val=""/>
      <w:lvlJc w:val="left"/>
      <w:pPr>
        <w:ind w:left="3822" w:hanging="360"/>
      </w:pPr>
      <w:rPr>
        <w:rFonts w:ascii="Wingdings" w:hAnsi="Wingdings" w:hint="default"/>
      </w:rPr>
    </w:lvl>
    <w:lvl w:ilvl="6" w:tplc="240A0001" w:tentative="1">
      <w:start w:val="1"/>
      <w:numFmt w:val="bullet"/>
      <w:lvlText w:val=""/>
      <w:lvlJc w:val="left"/>
      <w:pPr>
        <w:ind w:left="4542" w:hanging="360"/>
      </w:pPr>
      <w:rPr>
        <w:rFonts w:ascii="Symbol" w:hAnsi="Symbol" w:hint="default"/>
      </w:rPr>
    </w:lvl>
    <w:lvl w:ilvl="7" w:tplc="240A0003" w:tentative="1">
      <w:start w:val="1"/>
      <w:numFmt w:val="bullet"/>
      <w:lvlText w:val="o"/>
      <w:lvlJc w:val="left"/>
      <w:pPr>
        <w:ind w:left="5262" w:hanging="360"/>
      </w:pPr>
      <w:rPr>
        <w:rFonts w:ascii="Courier New" w:hAnsi="Courier New" w:cs="Courier New" w:hint="default"/>
      </w:rPr>
    </w:lvl>
    <w:lvl w:ilvl="8" w:tplc="240A0005" w:tentative="1">
      <w:start w:val="1"/>
      <w:numFmt w:val="bullet"/>
      <w:lvlText w:val=""/>
      <w:lvlJc w:val="left"/>
      <w:pPr>
        <w:ind w:left="5982" w:hanging="360"/>
      </w:pPr>
      <w:rPr>
        <w:rFonts w:ascii="Wingdings" w:hAnsi="Wingdings" w:hint="default"/>
      </w:rPr>
    </w:lvl>
  </w:abstractNum>
  <w:abstractNum w:abstractNumId="8" w15:restartNumberingAfterBreak="0">
    <w:nsid w:val="1510475D"/>
    <w:multiLevelType w:val="hybridMultilevel"/>
    <w:tmpl w:val="352C66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9005DC0"/>
    <w:multiLevelType w:val="hybridMultilevel"/>
    <w:tmpl w:val="5876261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 w15:restartNumberingAfterBreak="0">
    <w:nsid w:val="1CB0484E"/>
    <w:multiLevelType w:val="hybridMultilevel"/>
    <w:tmpl w:val="280847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2E3283"/>
    <w:multiLevelType w:val="hybridMultilevel"/>
    <w:tmpl w:val="F7D40C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EB257B"/>
    <w:multiLevelType w:val="hybridMultilevel"/>
    <w:tmpl w:val="221044C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2AC75238"/>
    <w:multiLevelType w:val="hybridMultilevel"/>
    <w:tmpl w:val="520C1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E40C06"/>
    <w:multiLevelType w:val="hybridMultilevel"/>
    <w:tmpl w:val="0DEA3F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65400EE"/>
    <w:multiLevelType w:val="multilevel"/>
    <w:tmpl w:val="BBB837E2"/>
    <w:lvl w:ilvl="0">
      <w:start w:val="1"/>
      <w:numFmt w:val="decimal"/>
      <w:lvlText w:val="%1."/>
      <w:lvlJc w:val="left"/>
      <w:pPr>
        <w:ind w:left="360" w:hanging="360"/>
      </w:pPr>
      <w:rPr>
        <w:rFonts w:hint="default"/>
        <w:b/>
        <w:sz w:val="21"/>
        <w:szCs w:val="21"/>
        <w:lang w:val="es-ES_tradnl"/>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72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869" w:hanging="1080"/>
      </w:pPr>
      <w:rPr>
        <w:rFonts w:hint="default"/>
      </w:rPr>
    </w:lvl>
    <w:lvl w:ilvl="6">
      <w:start w:val="1"/>
      <w:numFmt w:val="decimal"/>
      <w:isLgl/>
      <w:lvlText w:val="%1.%2.%3.%4.%5.%6.%7."/>
      <w:lvlJc w:val="left"/>
      <w:pPr>
        <w:ind w:left="3229" w:hanging="1080"/>
      </w:pPr>
      <w:rPr>
        <w:rFonts w:hint="default"/>
      </w:rPr>
    </w:lvl>
    <w:lvl w:ilvl="7">
      <w:start w:val="1"/>
      <w:numFmt w:val="decimal"/>
      <w:isLgl/>
      <w:lvlText w:val="%1.%2.%3.%4.%5.%6.%7.%8."/>
      <w:lvlJc w:val="left"/>
      <w:pPr>
        <w:ind w:left="3949" w:hanging="1440"/>
      </w:pPr>
      <w:rPr>
        <w:rFonts w:hint="default"/>
      </w:rPr>
    </w:lvl>
    <w:lvl w:ilvl="8">
      <w:start w:val="1"/>
      <w:numFmt w:val="decimal"/>
      <w:isLgl/>
      <w:lvlText w:val="%1.%2.%3.%4.%5.%6.%7.%8.%9."/>
      <w:lvlJc w:val="left"/>
      <w:pPr>
        <w:ind w:left="4309" w:hanging="1440"/>
      </w:pPr>
      <w:rPr>
        <w:rFonts w:hint="default"/>
      </w:rPr>
    </w:lvl>
  </w:abstractNum>
  <w:abstractNum w:abstractNumId="16" w15:restartNumberingAfterBreak="0">
    <w:nsid w:val="36DE2EEF"/>
    <w:multiLevelType w:val="multilevel"/>
    <w:tmpl w:val="6E029CAC"/>
    <w:lvl w:ilvl="0">
      <w:start w:val="6"/>
      <w:numFmt w:val="decimal"/>
      <w:lvlText w:val="%1"/>
      <w:lvlJc w:val="left"/>
      <w:pPr>
        <w:ind w:left="360" w:hanging="360"/>
      </w:pPr>
      <w:rPr>
        <w:rFonts w:cs="Tahoma" w:hint="default"/>
        <w:b/>
      </w:rPr>
    </w:lvl>
    <w:lvl w:ilvl="1">
      <w:start w:val="1"/>
      <w:numFmt w:val="decimal"/>
      <w:lvlText w:val="%1.%2"/>
      <w:lvlJc w:val="left"/>
      <w:pPr>
        <w:ind w:left="360" w:hanging="360"/>
      </w:pPr>
      <w:rPr>
        <w:rFonts w:cs="Tahoma" w:hint="default"/>
        <w:b/>
      </w:rPr>
    </w:lvl>
    <w:lvl w:ilvl="2">
      <w:start w:val="1"/>
      <w:numFmt w:val="decimal"/>
      <w:lvlText w:val="%1.%2.%3"/>
      <w:lvlJc w:val="left"/>
      <w:pPr>
        <w:ind w:left="720" w:hanging="720"/>
      </w:pPr>
      <w:rPr>
        <w:rFonts w:cs="Tahoma" w:hint="default"/>
        <w:b/>
      </w:rPr>
    </w:lvl>
    <w:lvl w:ilvl="3">
      <w:start w:val="1"/>
      <w:numFmt w:val="decimal"/>
      <w:lvlText w:val="%1.%2.%3.%4"/>
      <w:lvlJc w:val="left"/>
      <w:pPr>
        <w:ind w:left="720" w:hanging="720"/>
      </w:pPr>
      <w:rPr>
        <w:rFonts w:cs="Tahoma" w:hint="default"/>
        <w:b/>
      </w:rPr>
    </w:lvl>
    <w:lvl w:ilvl="4">
      <w:start w:val="1"/>
      <w:numFmt w:val="decimal"/>
      <w:lvlText w:val="%1.%2.%3.%4.%5"/>
      <w:lvlJc w:val="left"/>
      <w:pPr>
        <w:ind w:left="720" w:hanging="720"/>
      </w:pPr>
      <w:rPr>
        <w:rFonts w:cs="Tahoma" w:hint="default"/>
        <w:b/>
      </w:rPr>
    </w:lvl>
    <w:lvl w:ilvl="5">
      <w:start w:val="1"/>
      <w:numFmt w:val="decimal"/>
      <w:lvlText w:val="%1.%2.%3.%4.%5.%6"/>
      <w:lvlJc w:val="left"/>
      <w:pPr>
        <w:ind w:left="1080" w:hanging="1080"/>
      </w:pPr>
      <w:rPr>
        <w:rFonts w:cs="Tahoma" w:hint="default"/>
        <w:b/>
      </w:rPr>
    </w:lvl>
    <w:lvl w:ilvl="6">
      <w:start w:val="1"/>
      <w:numFmt w:val="decimal"/>
      <w:lvlText w:val="%1.%2.%3.%4.%5.%6.%7"/>
      <w:lvlJc w:val="left"/>
      <w:pPr>
        <w:ind w:left="1080" w:hanging="1080"/>
      </w:pPr>
      <w:rPr>
        <w:rFonts w:cs="Tahoma" w:hint="default"/>
        <w:b/>
      </w:rPr>
    </w:lvl>
    <w:lvl w:ilvl="7">
      <w:start w:val="1"/>
      <w:numFmt w:val="decimal"/>
      <w:lvlText w:val="%1.%2.%3.%4.%5.%6.%7.%8"/>
      <w:lvlJc w:val="left"/>
      <w:pPr>
        <w:ind w:left="1440" w:hanging="1440"/>
      </w:pPr>
      <w:rPr>
        <w:rFonts w:cs="Tahoma" w:hint="default"/>
        <w:b/>
      </w:rPr>
    </w:lvl>
    <w:lvl w:ilvl="8">
      <w:start w:val="1"/>
      <w:numFmt w:val="decimal"/>
      <w:lvlText w:val="%1.%2.%3.%4.%5.%6.%7.%8.%9"/>
      <w:lvlJc w:val="left"/>
      <w:pPr>
        <w:ind w:left="1440" w:hanging="1440"/>
      </w:pPr>
      <w:rPr>
        <w:rFonts w:cs="Tahoma" w:hint="default"/>
        <w:b/>
      </w:rPr>
    </w:lvl>
  </w:abstractNum>
  <w:abstractNum w:abstractNumId="17" w15:restartNumberingAfterBreak="0">
    <w:nsid w:val="3B21331F"/>
    <w:multiLevelType w:val="multilevel"/>
    <w:tmpl w:val="DB88A3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24A4BC6"/>
    <w:multiLevelType w:val="hybridMultilevel"/>
    <w:tmpl w:val="6608D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3274281"/>
    <w:multiLevelType w:val="hybridMultilevel"/>
    <w:tmpl w:val="4274B4A0"/>
    <w:lvl w:ilvl="0" w:tplc="FFFFFFFF">
      <w:start w:val="1"/>
      <w:numFmt w:val="lowerLetter"/>
      <w:lvlText w:val="%1)"/>
      <w:lvlJc w:val="left"/>
      <w:pPr>
        <w:ind w:left="361" w:hanging="360"/>
      </w:pPr>
      <w:rPr>
        <w:rFonts w:hint="default"/>
      </w:rPr>
    </w:lvl>
    <w:lvl w:ilvl="1" w:tplc="FFFFFFFF">
      <w:start w:val="1"/>
      <w:numFmt w:val="lowerLetter"/>
      <w:lvlText w:val="%2."/>
      <w:lvlJc w:val="left"/>
      <w:pPr>
        <w:ind w:left="1081" w:hanging="360"/>
      </w:pPr>
    </w:lvl>
    <w:lvl w:ilvl="2" w:tplc="11345118">
      <w:start w:val="1"/>
      <w:numFmt w:val="decimal"/>
      <w:lvlText w:val="%3."/>
      <w:lvlJc w:val="left"/>
      <w:pPr>
        <w:ind w:left="1981" w:hanging="360"/>
      </w:pPr>
      <w:rPr>
        <w:rFonts w:hint="default"/>
      </w:rPr>
    </w:lvl>
    <w:lvl w:ilvl="3" w:tplc="E7D692DC">
      <w:start w:val="1"/>
      <w:numFmt w:val="upperLetter"/>
      <w:lvlText w:val="%4)"/>
      <w:lvlJc w:val="left"/>
      <w:pPr>
        <w:ind w:left="502" w:hanging="360"/>
      </w:pPr>
      <w:rPr>
        <w:rFonts w:hint="default"/>
        <w:b/>
      </w:r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20" w15:restartNumberingAfterBreak="0">
    <w:nsid w:val="59BB17B7"/>
    <w:multiLevelType w:val="hybridMultilevel"/>
    <w:tmpl w:val="E28EEC7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AE957AB"/>
    <w:multiLevelType w:val="multilevel"/>
    <w:tmpl w:val="4FE0BB62"/>
    <w:lvl w:ilvl="0">
      <w:start w:val="4"/>
      <w:numFmt w:val="decimal"/>
      <w:lvlText w:val="%1."/>
      <w:lvlJc w:val="left"/>
      <w:pPr>
        <w:ind w:left="644"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572" w:hanging="720"/>
      </w:pPr>
      <w:rPr>
        <w:rFonts w:hint="default"/>
      </w:rPr>
    </w:lvl>
    <w:lvl w:ilvl="5">
      <w:start w:val="1"/>
      <w:numFmt w:val="decimal"/>
      <w:isLgl/>
      <w:lvlText w:val="%1.%2.%3.%4.%5.%6."/>
      <w:lvlJc w:val="left"/>
      <w:pPr>
        <w:ind w:left="2074" w:hanging="1080"/>
      </w:pPr>
      <w:rPr>
        <w:rFonts w:hint="default"/>
      </w:rPr>
    </w:lvl>
    <w:lvl w:ilvl="6">
      <w:start w:val="1"/>
      <w:numFmt w:val="decimal"/>
      <w:isLgl/>
      <w:lvlText w:val="%1.%2.%3.%4.%5.%6.%7."/>
      <w:lvlJc w:val="left"/>
      <w:pPr>
        <w:ind w:left="2216" w:hanging="1080"/>
      </w:pPr>
      <w:rPr>
        <w:rFonts w:hint="default"/>
      </w:rPr>
    </w:lvl>
    <w:lvl w:ilvl="7">
      <w:start w:val="1"/>
      <w:numFmt w:val="decimal"/>
      <w:isLgl/>
      <w:lvlText w:val="%1.%2.%3.%4.%5.%6.%7.%8."/>
      <w:lvlJc w:val="left"/>
      <w:pPr>
        <w:ind w:left="2718" w:hanging="1440"/>
      </w:pPr>
      <w:rPr>
        <w:rFonts w:hint="default"/>
      </w:rPr>
    </w:lvl>
    <w:lvl w:ilvl="8">
      <w:start w:val="1"/>
      <w:numFmt w:val="decimal"/>
      <w:isLgl/>
      <w:lvlText w:val="%1.%2.%3.%4.%5.%6.%7.%8.%9."/>
      <w:lvlJc w:val="left"/>
      <w:pPr>
        <w:ind w:left="2860" w:hanging="1440"/>
      </w:pPr>
      <w:rPr>
        <w:rFonts w:hint="default"/>
      </w:rPr>
    </w:lvl>
  </w:abstractNum>
  <w:abstractNum w:abstractNumId="22" w15:restartNumberingAfterBreak="0">
    <w:nsid w:val="5AFB1AA9"/>
    <w:multiLevelType w:val="hybridMultilevel"/>
    <w:tmpl w:val="11B006A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475A12"/>
    <w:multiLevelType w:val="hybridMultilevel"/>
    <w:tmpl w:val="6978BB7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1997000"/>
    <w:multiLevelType w:val="hybridMultilevel"/>
    <w:tmpl w:val="8C007AD2"/>
    <w:lvl w:ilvl="0" w:tplc="6284BCA4">
      <w:start w:val="1"/>
      <w:numFmt w:val="lowerLetter"/>
      <w:lvlText w:val="%1)"/>
      <w:lvlJc w:val="left"/>
      <w:pPr>
        <w:ind w:left="690" w:hanging="360"/>
      </w:pPr>
      <w:rPr>
        <w:rFonts w:hint="default"/>
      </w:rPr>
    </w:lvl>
    <w:lvl w:ilvl="1" w:tplc="240A0019" w:tentative="1">
      <w:start w:val="1"/>
      <w:numFmt w:val="lowerLetter"/>
      <w:lvlText w:val="%2."/>
      <w:lvlJc w:val="left"/>
      <w:pPr>
        <w:ind w:left="1410" w:hanging="360"/>
      </w:pPr>
    </w:lvl>
    <w:lvl w:ilvl="2" w:tplc="240A001B" w:tentative="1">
      <w:start w:val="1"/>
      <w:numFmt w:val="lowerRoman"/>
      <w:lvlText w:val="%3."/>
      <w:lvlJc w:val="right"/>
      <w:pPr>
        <w:ind w:left="2130" w:hanging="180"/>
      </w:pPr>
    </w:lvl>
    <w:lvl w:ilvl="3" w:tplc="240A000F" w:tentative="1">
      <w:start w:val="1"/>
      <w:numFmt w:val="decimal"/>
      <w:lvlText w:val="%4."/>
      <w:lvlJc w:val="left"/>
      <w:pPr>
        <w:ind w:left="2850" w:hanging="360"/>
      </w:pPr>
    </w:lvl>
    <w:lvl w:ilvl="4" w:tplc="240A0019" w:tentative="1">
      <w:start w:val="1"/>
      <w:numFmt w:val="lowerLetter"/>
      <w:lvlText w:val="%5."/>
      <w:lvlJc w:val="left"/>
      <w:pPr>
        <w:ind w:left="3570" w:hanging="360"/>
      </w:pPr>
    </w:lvl>
    <w:lvl w:ilvl="5" w:tplc="240A001B" w:tentative="1">
      <w:start w:val="1"/>
      <w:numFmt w:val="lowerRoman"/>
      <w:lvlText w:val="%6."/>
      <w:lvlJc w:val="right"/>
      <w:pPr>
        <w:ind w:left="4290" w:hanging="180"/>
      </w:pPr>
    </w:lvl>
    <w:lvl w:ilvl="6" w:tplc="240A000F" w:tentative="1">
      <w:start w:val="1"/>
      <w:numFmt w:val="decimal"/>
      <w:lvlText w:val="%7."/>
      <w:lvlJc w:val="left"/>
      <w:pPr>
        <w:ind w:left="5010" w:hanging="360"/>
      </w:pPr>
    </w:lvl>
    <w:lvl w:ilvl="7" w:tplc="240A0019" w:tentative="1">
      <w:start w:val="1"/>
      <w:numFmt w:val="lowerLetter"/>
      <w:lvlText w:val="%8."/>
      <w:lvlJc w:val="left"/>
      <w:pPr>
        <w:ind w:left="5730" w:hanging="360"/>
      </w:pPr>
    </w:lvl>
    <w:lvl w:ilvl="8" w:tplc="240A001B" w:tentative="1">
      <w:start w:val="1"/>
      <w:numFmt w:val="lowerRoman"/>
      <w:lvlText w:val="%9."/>
      <w:lvlJc w:val="right"/>
      <w:pPr>
        <w:ind w:left="6450" w:hanging="180"/>
      </w:pPr>
    </w:lvl>
  </w:abstractNum>
  <w:abstractNum w:abstractNumId="25" w15:restartNumberingAfterBreak="0">
    <w:nsid w:val="6B2C3BB5"/>
    <w:multiLevelType w:val="hybridMultilevel"/>
    <w:tmpl w:val="B5C03BDE"/>
    <w:lvl w:ilvl="0" w:tplc="057CCCA2">
      <w:start w:val="1"/>
      <w:numFmt w:val="decimal"/>
      <w:lvlText w:val="%1."/>
      <w:lvlJc w:val="left"/>
      <w:pPr>
        <w:ind w:left="360" w:hanging="360"/>
      </w:pPr>
      <w:rPr>
        <w:b/>
        <w:color w:val="auto"/>
        <w:sz w:val="16"/>
        <w:szCs w:val="16"/>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BA73672"/>
    <w:multiLevelType w:val="hybridMultilevel"/>
    <w:tmpl w:val="E53E133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41B0239"/>
    <w:multiLevelType w:val="hybridMultilevel"/>
    <w:tmpl w:val="01846688"/>
    <w:lvl w:ilvl="0" w:tplc="D3FAC390">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84704CE"/>
    <w:multiLevelType w:val="hybridMultilevel"/>
    <w:tmpl w:val="BB02E75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ABE0B17"/>
    <w:multiLevelType w:val="hybridMultilevel"/>
    <w:tmpl w:val="4CDCE9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EB944A7"/>
    <w:multiLevelType w:val="hybridMultilevel"/>
    <w:tmpl w:val="F3B4F07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5"/>
  </w:num>
  <w:num w:numId="3">
    <w:abstractNumId w:val="15"/>
  </w:num>
  <w:num w:numId="4">
    <w:abstractNumId w:val="28"/>
  </w:num>
  <w:num w:numId="5">
    <w:abstractNumId w:val="24"/>
  </w:num>
  <w:num w:numId="6">
    <w:abstractNumId w:val="23"/>
  </w:num>
  <w:num w:numId="7">
    <w:abstractNumId w:val="26"/>
  </w:num>
  <w:num w:numId="8">
    <w:abstractNumId w:val="16"/>
  </w:num>
  <w:num w:numId="9">
    <w:abstractNumId w:val="27"/>
  </w:num>
  <w:num w:numId="10">
    <w:abstractNumId w:val="12"/>
  </w:num>
  <w:num w:numId="11">
    <w:abstractNumId w:val="9"/>
  </w:num>
  <w:num w:numId="12">
    <w:abstractNumId w:val="8"/>
  </w:num>
  <w:num w:numId="13">
    <w:abstractNumId w:val="22"/>
  </w:num>
  <w:num w:numId="14">
    <w:abstractNumId w:val="10"/>
  </w:num>
  <w:num w:numId="15">
    <w:abstractNumId w:val="6"/>
  </w:num>
  <w:num w:numId="16">
    <w:abstractNumId w:val="11"/>
  </w:num>
  <w:num w:numId="17">
    <w:abstractNumId w:val="21"/>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29"/>
  </w:num>
  <w:num w:numId="21">
    <w:abstractNumId w:val="2"/>
  </w:num>
  <w:num w:numId="22">
    <w:abstractNumId w:val="20"/>
  </w:num>
  <w:num w:numId="23">
    <w:abstractNumId w:val="30"/>
  </w:num>
  <w:num w:numId="24">
    <w:abstractNumId w:val="13"/>
  </w:num>
  <w:num w:numId="25">
    <w:abstractNumId w:val="7"/>
  </w:num>
  <w:num w:numId="26">
    <w:abstractNumId w:val="14"/>
  </w:num>
  <w:num w:numId="27">
    <w:abstractNumId w:val="17"/>
  </w:num>
  <w:num w:numId="28">
    <w:abstractNumId w:val="3"/>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lvlOverride w:ilvl="2"/>
    <w:lvlOverride w:ilvl="3"/>
    <w:lvlOverride w:ilvl="4"/>
    <w:lvlOverride w:ilvl="5"/>
    <w:lvlOverride w:ilvl="6"/>
    <w:lvlOverride w:ilvl="7"/>
    <w:lvlOverride w:ilvl="8"/>
  </w:num>
  <w:num w:numId="3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F7F"/>
    <w:rsid w:val="00006756"/>
    <w:rsid w:val="000B0D26"/>
    <w:rsid w:val="000F03CB"/>
    <w:rsid w:val="00107E56"/>
    <w:rsid w:val="00126FEC"/>
    <w:rsid w:val="0014073B"/>
    <w:rsid w:val="001641CE"/>
    <w:rsid w:val="001B6C36"/>
    <w:rsid w:val="001C03CC"/>
    <w:rsid w:val="001C1A23"/>
    <w:rsid w:val="001C3B96"/>
    <w:rsid w:val="001C7ADD"/>
    <w:rsid w:val="00211128"/>
    <w:rsid w:val="002236B4"/>
    <w:rsid w:val="00237E33"/>
    <w:rsid w:val="00270A6A"/>
    <w:rsid w:val="002D0CBC"/>
    <w:rsid w:val="002D6200"/>
    <w:rsid w:val="002F16D2"/>
    <w:rsid w:val="003C2390"/>
    <w:rsid w:val="003D7052"/>
    <w:rsid w:val="004156E0"/>
    <w:rsid w:val="004400A7"/>
    <w:rsid w:val="00465EF8"/>
    <w:rsid w:val="00473935"/>
    <w:rsid w:val="00496AA6"/>
    <w:rsid w:val="00636998"/>
    <w:rsid w:val="006568F5"/>
    <w:rsid w:val="00670627"/>
    <w:rsid w:val="00671C41"/>
    <w:rsid w:val="006E7F7F"/>
    <w:rsid w:val="00722135"/>
    <w:rsid w:val="007344FD"/>
    <w:rsid w:val="00746FAE"/>
    <w:rsid w:val="007819CA"/>
    <w:rsid w:val="0078302B"/>
    <w:rsid w:val="007C0ED7"/>
    <w:rsid w:val="00824C52"/>
    <w:rsid w:val="0089765A"/>
    <w:rsid w:val="00901206"/>
    <w:rsid w:val="0091119F"/>
    <w:rsid w:val="009161A8"/>
    <w:rsid w:val="00A162A6"/>
    <w:rsid w:val="00AD328B"/>
    <w:rsid w:val="00AD59B5"/>
    <w:rsid w:val="00B73261"/>
    <w:rsid w:val="00BB51A1"/>
    <w:rsid w:val="00BC7BB9"/>
    <w:rsid w:val="00C16D69"/>
    <w:rsid w:val="00C403B0"/>
    <w:rsid w:val="00C521BA"/>
    <w:rsid w:val="00C82F2F"/>
    <w:rsid w:val="00CA3FCB"/>
    <w:rsid w:val="00CC06C7"/>
    <w:rsid w:val="00CD10C3"/>
    <w:rsid w:val="00CF1675"/>
    <w:rsid w:val="00D779C6"/>
    <w:rsid w:val="00DA2CB8"/>
    <w:rsid w:val="00DB0325"/>
    <w:rsid w:val="00ED4DA5"/>
    <w:rsid w:val="00EE1C4B"/>
    <w:rsid w:val="00F36DD7"/>
    <w:rsid w:val="00F74DAE"/>
    <w:rsid w:val="00F8201C"/>
    <w:rsid w:val="00FA2617"/>
    <w:rsid w:val="00FE2D60"/>
    <w:rsid w:val="00FE5D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72357"/>
  <w15:chartTrackingRefBased/>
  <w15:docId w15:val="{B2ECC4C5-64F1-4D7B-A505-03A717C7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7F"/>
    <w:pPr>
      <w:autoSpaceDE w:val="0"/>
      <w:autoSpaceDN w:val="0"/>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qFormat/>
    <w:rsid w:val="006E7F7F"/>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link w:val="Ttulo2Car"/>
    <w:qFormat/>
    <w:rsid w:val="006E7F7F"/>
    <w:pPr>
      <w:keepNext/>
      <w:numPr>
        <w:ilvl w:val="1"/>
        <w:numId w:val="1"/>
      </w:numPr>
      <w:spacing w:before="240" w:after="60"/>
      <w:outlineLvl w:val="1"/>
    </w:pPr>
    <w:rPr>
      <w:rFonts w:ascii="Arial" w:hAnsi="Arial" w:cs="Arial"/>
      <w:b/>
      <w:bCs/>
      <w:i/>
      <w:iCs/>
    </w:rPr>
  </w:style>
  <w:style w:type="paragraph" w:styleId="Ttulo3">
    <w:name w:val="heading 3"/>
    <w:basedOn w:val="Normal"/>
    <w:next w:val="Normal"/>
    <w:link w:val="Ttulo3Car"/>
    <w:uiPriority w:val="99"/>
    <w:qFormat/>
    <w:rsid w:val="006E7F7F"/>
    <w:pPr>
      <w:keepNext/>
      <w:numPr>
        <w:ilvl w:val="2"/>
        <w:numId w:val="1"/>
      </w:numPr>
      <w:spacing w:before="240" w:after="60"/>
      <w:outlineLvl w:val="2"/>
    </w:pPr>
    <w:rPr>
      <w:b/>
      <w:bCs/>
    </w:rPr>
  </w:style>
  <w:style w:type="paragraph" w:styleId="Ttulo4">
    <w:name w:val="heading 4"/>
    <w:basedOn w:val="Normal"/>
    <w:next w:val="Normal"/>
    <w:link w:val="Ttulo4Car"/>
    <w:qFormat/>
    <w:rsid w:val="006E7F7F"/>
    <w:pPr>
      <w:keepNext/>
      <w:numPr>
        <w:ilvl w:val="3"/>
        <w:numId w:val="1"/>
      </w:numPr>
      <w:spacing w:before="240" w:after="60"/>
      <w:outlineLvl w:val="3"/>
    </w:pPr>
    <w:rPr>
      <w:b/>
      <w:bCs/>
      <w:i/>
      <w:iCs/>
    </w:rPr>
  </w:style>
  <w:style w:type="paragraph" w:styleId="Ttulo5">
    <w:name w:val="heading 5"/>
    <w:basedOn w:val="Normal"/>
    <w:next w:val="Normal"/>
    <w:link w:val="Ttulo5Car"/>
    <w:qFormat/>
    <w:rsid w:val="006E7F7F"/>
    <w:pPr>
      <w:numPr>
        <w:ilvl w:val="4"/>
        <w:numId w:val="1"/>
      </w:numPr>
      <w:spacing w:before="240" w:after="60"/>
      <w:outlineLvl w:val="4"/>
    </w:pPr>
    <w:rPr>
      <w:rFonts w:ascii="Arial" w:hAnsi="Arial" w:cs="Arial"/>
      <w:sz w:val="22"/>
      <w:szCs w:val="22"/>
    </w:rPr>
  </w:style>
  <w:style w:type="paragraph" w:styleId="Ttulo6">
    <w:name w:val="heading 6"/>
    <w:basedOn w:val="Normal"/>
    <w:next w:val="Normal"/>
    <w:link w:val="Ttulo6Car"/>
    <w:qFormat/>
    <w:rsid w:val="006E7F7F"/>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link w:val="Ttulo7Car"/>
    <w:qFormat/>
    <w:rsid w:val="006E7F7F"/>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rsid w:val="006E7F7F"/>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link w:val="Ttulo9Car"/>
    <w:qFormat/>
    <w:rsid w:val="006E7F7F"/>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E7F7F"/>
    <w:rPr>
      <w:rFonts w:ascii="Arial" w:eastAsia="Times New Roman" w:hAnsi="Arial" w:cs="Arial"/>
      <w:b/>
      <w:bCs/>
      <w:kern w:val="28"/>
      <w:sz w:val="28"/>
      <w:szCs w:val="28"/>
      <w:lang w:val="es-ES_tradnl" w:eastAsia="es-ES"/>
    </w:rPr>
  </w:style>
  <w:style w:type="character" w:customStyle="1" w:styleId="Ttulo2Car">
    <w:name w:val="Título 2 Car"/>
    <w:basedOn w:val="Fuentedeprrafopredeter"/>
    <w:link w:val="Ttulo2"/>
    <w:rsid w:val="006E7F7F"/>
    <w:rPr>
      <w:rFonts w:ascii="Arial" w:eastAsia="Times New Roman" w:hAnsi="Arial" w:cs="Arial"/>
      <w:b/>
      <w:bCs/>
      <w:i/>
      <w:iCs/>
      <w:sz w:val="24"/>
      <w:szCs w:val="24"/>
      <w:lang w:val="es-ES_tradnl" w:eastAsia="es-ES"/>
    </w:rPr>
  </w:style>
  <w:style w:type="character" w:customStyle="1" w:styleId="Ttulo3Car">
    <w:name w:val="Título 3 Car"/>
    <w:basedOn w:val="Fuentedeprrafopredeter"/>
    <w:link w:val="Ttulo3"/>
    <w:uiPriority w:val="99"/>
    <w:rsid w:val="006E7F7F"/>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6E7F7F"/>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6E7F7F"/>
    <w:rPr>
      <w:rFonts w:ascii="Arial" w:eastAsia="Times New Roman" w:hAnsi="Arial" w:cs="Arial"/>
      <w:lang w:val="es-ES_tradnl" w:eastAsia="es-ES"/>
    </w:rPr>
  </w:style>
  <w:style w:type="character" w:customStyle="1" w:styleId="Ttulo6Car">
    <w:name w:val="Título 6 Car"/>
    <w:basedOn w:val="Fuentedeprrafopredeter"/>
    <w:link w:val="Ttulo6"/>
    <w:rsid w:val="006E7F7F"/>
    <w:rPr>
      <w:rFonts w:ascii="Arial" w:eastAsia="Times New Roman" w:hAnsi="Arial" w:cs="Arial"/>
      <w:i/>
      <w:iCs/>
      <w:lang w:val="es-ES_tradnl" w:eastAsia="es-ES"/>
    </w:rPr>
  </w:style>
  <w:style w:type="character" w:customStyle="1" w:styleId="Ttulo7Car">
    <w:name w:val="Título 7 Car"/>
    <w:basedOn w:val="Fuentedeprrafopredeter"/>
    <w:link w:val="Ttulo7"/>
    <w:rsid w:val="006E7F7F"/>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6E7F7F"/>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6E7F7F"/>
    <w:rPr>
      <w:rFonts w:ascii="Arial" w:eastAsia="Times New Roman" w:hAnsi="Arial" w:cs="Arial"/>
      <w:i/>
      <w:iCs/>
      <w:sz w:val="18"/>
      <w:szCs w:val="18"/>
      <w:lang w:val="es-ES_tradnl" w:eastAsia="es-ES"/>
    </w:rPr>
  </w:style>
  <w:style w:type="paragraph" w:styleId="Encabezado">
    <w:name w:val="header"/>
    <w:aliases w:val="encabezado,h,h8,h9,h10,h18"/>
    <w:basedOn w:val="Normal"/>
    <w:link w:val="EncabezadoCar"/>
    <w:rsid w:val="006E7F7F"/>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6E7F7F"/>
    <w:rPr>
      <w:rFonts w:ascii="Times New Roman" w:eastAsia="Times New Roman" w:hAnsi="Times New Roman" w:cs="Times New Roman"/>
      <w:sz w:val="24"/>
      <w:szCs w:val="24"/>
      <w:lang w:val="es-ES_tradnl" w:eastAsia="es-ES"/>
    </w:rPr>
  </w:style>
  <w:style w:type="character" w:styleId="Nmerodepgina">
    <w:name w:val="page number"/>
    <w:basedOn w:val="Fuentedeprrafopredeter"/>
    <w:rsid w:val="006E7F7F"/>
  </w:style>
  <w:style w:type="paragraph" w:styleId="Textoindependiente3">
    <w:name w:val="Body Text 3"/>
    <w:basedOn w:val="Normal"/>
    <w:link w:val="Textoindependiente3Car"/>
    <w:rsid w:val="006E7F7F"/>
    <w:pPr>
      <w:autoSpaceDE/>
      <w:autoSpaceDN/>
      <w:jc w:val="both"/>
    </w:pPr>
    <w:rPr>
      <w:rFonts w:ascii="Arial" w:eastAsia="Arial Unicode MS" w:hAnsi="Arial" w:cs="Arial"/>
      <w:lang w:val="es-ES"/>
    </w:rPr>
  </w:style>
  <w:style w:type="character" w:customStyle="1" w:styleId="Textoindependiente3Car">
    <w:name w:val="Texto independiente 3 Car"/>
    <w:basedOn w:val="Fuentedeprrafopredeter"/>
    <w:link w:val="Textoindependiente3"/>
    <w:rsid w:val="006E7F7F"/>
    <w:rPr>
      <w:rFonts w:ascii="Arial" w:eastAsia="Arial Unicode MS" w:hAnsi="Arial" w:cs="Arial"/>
      <w:sz w:val="24"/>
      <w:szCs w:val="24"/>
      <w:lang w:val="es-ES" w:eastAsia="es-ES"/>
    </w:rPr>
  </w:style>
  <w:style w:type="paragraph" w:styleId="Piedepgina">
    <w:name w:val="footer"/>
    <w:basedOn w:val="Normal"/>
    <w:link w:val="PiedepginaCar"/>
    <w:uiPriority w:val="99"/>
    <w:rsid w:val="006E7F7F"/>
    <w:pPr>
      <w:tabs>
        <w:tab w:val="center" w:pos="4252"/>
        <w:tab w:val="right" w:pos="8504"/>
      </w:tabs>
    </w:pPr>
  </w:style>
  <w:style w:type="character" w:customStyle="1" w:styleId="PiedepginaCar">
    <w:name w:val="Pie de página Car"/>
    <w:basedOn w:val="Fuentedeprrafopredeter"/>
    <w:link w:val="Piedepgina"/>
    <w:uiPriority w:val="99"/>
    <w:rsid w:val="006E7F7F"/>
    <w:rPr>
      <w:rFonts w:ascii="Times New Roman" w:eastAsia="Times New Roman" w:hAnsi="Times New Roman" w:cs="Times New Roman"/>
      <w:sz w:val="24"/>
      <w:szCs w:val="24"/>
      <w:lang w:val="es-ES_tradnl" w:eastAsia="es-ES"/>
    </w:rPr>
  </w:style>
  <w:style w:type="paragraph" w:styleId="Textoindependiente2">
    <w:name w:val="Body Text 2"/>
    <w:basedOn w:val="Normal"/>
    <w:link w:val="Textoindependiente2Car"/>
    <w:rsid w:val="006E7F7F"/>
    <w:pPr>
      <w:spacing w:after="120" w:line="480" w:lineRule="auto"/>
    </w:pPr>
  </w:style>
  <w:style w:type="character" w:customStyle="1" w:styleId="Textoindependiente2Car">
    <w:name w:val="Texto independiente 2 Car"/>
    <w:basedOn w:val="Fuentedeprrafopredeter"/>
    <w:link w:val="Textoindependiente2"/>
    <w:rsid w:val="006E7F7F"/>
    <w:rPr>
      <w:rFonts w:ascii="Times New Roman" w:eastAsia="Times New Roman" w:hAnsi="Times New Roman" w:cs="Times New Roman"/>
      <w:sz w:val="24"/>
      <w:szCs w:val="24"/>
      <w:lang w:val="es-ES_tradnl" w:eastAsia="es-ES"/>
    </w:rPr>
  </w:style>
  <w:style w:type="paragraph" w:customStyle="1" w:styleId="CarCarCharChar">
    <w:name w:val="Car Car Char Char"/>
    <w:basedOn w:val="Normal"/>
    <w:rsid w:val="006E7F7F"/>
    <w:pPr>
      <w:autoSpaceDE/>
      <w:autoSpaceDN/>
      <w:spacing w:after="160" w:line="240" w:lineRule="exact"/>
    </w:pPr>
    <w:rPr>
      <w:rFonts w:ascii="Verdana" w:hAnsi="Verdana"/>
      <w:sz w:val="20"/>
      <w:szCs w:val="20"/>
      <w:lang w:val="es-ES" w:eastAsia="en-US"/>
    </w:rPr>
  </w:style>
  <w:style w:type="paragraph" w:customStyle="1" w:styleId="CharChar">
    <w:name w:val="Char Char"/>
    <w:basedOn w:val="Normal"/>
    <w:rsid w:val="006E7F7F"/>
    <w:pPr>
      <w:autoSpaceDE/>
      <w:autoSpaceDN/>
      <w:spacing w:after="160" w:line="240" w:lineRule="exact"/>
    </w:pPr>
    <w:rPr>
      <w:rFonts w:ascii="Verdana" w:hAnsi="Verdana"/>
      <w:sz w:val="20"/>
      <w:szCs w:val="20"/>
      <w:lang w:val="es-ES" w:eastAsia="en-US"/>
    </w:rPr>
  </w:style>
  <w:style w:type="paragraph" w:styleId="Textodeglobo">
    <w:name w:val="Balloon Text"/>
    <w:basedOn w:val="Normal"/>
    <w:link w:val="TextodegloboCar"/>
    <w:uiPriority w:val="99"/>
    <w:semiHidden/>
    <w:rsid w:val="006E7F7F"/>
    <w:rPr>
      <w:rFonts w:ascii="Tahoma" w:hAnsi="Tahoma" w:cs="Tahoma"/>
      <w:sz w:val="16"/>
      <w:szCs w:val="16"/>
    </w:rPr>
  </w:style>
  <w:style w:type="character" w:customStyle="1" w:styleId="TextodegloboCar">
    <w:name w:val="Texto de globo Car"/>
    <w:basedOn w:val="Fuentedeprrafopredeter"/>
    <w:link w:val="Textodeglobo"/>
    <w:uiPriority w:val="99"/>
    <w:semiHidden/>
    <w:rsid w:val="006E7F7F"/>
    <w:rPr>
      <w:rFonts w:ascii="Tahoma" w:eastAsia="Times New Roman" w:hAnsi="Tahoma" w:cs="Tahoma"/>
      <w:sz w:val="16"/>
      <w:szCs w:val="16"/>
      <w:lang w:val="es-ES_tradnl" w:eastAsia="es-ES"/>
    </w:rPr>
  </w:style>
  <w:style w:type="character" w:styleId="Hipervnculo">
    <w:name w:val="Hyperlink"/>
    <w:uiPriority w:val="99"/>
    <w:rsid w:val="006E7F7F"/>
    <w:rPr>
      <w:color w:val="0000FF"/>
      <w:u w:val="single"/>
    </w:rPr>
  </w:style>
  <w:style w:type="paragraph" w:styleId="Prrafodelista">
    <w:name w:val="List Paragraph"/>
    <w:aliases w:val="Llista Nivell1"/>
    <w:basedOn w:val="Normal"/>
    <w:link w:val="PrrafodelistaCar"/>
    <w:uiPriority w:val="34"/>
    <w:qFormat/>
    <w:rsid w:val="006E7F7F"/>
    <w:pPr>
      <w:ind w:left="708"/>
    </w:pPr>
    <w:rPr>
      <w:lang w:val="x-none"/>
    </w:rPr>
  </w:style>
  <w:style w:type="paragraph" w:styleId="Subttulo">
    <w:name w:val="Subtitle"/>
    <w:basedOn w:val="Normal"/>
    <w:link w:val="SubttuloCar"/>
    <w:qFormat/>
    <w:rsid w:val="006E7F7F"/>
    <w:pPr>
      <w:autoSpaceDE/>
      <w:autoSpaceDN/>
      <w:jc w:val="both"/>
    </w:pPr>
    <w:rPr>
      <w:rFonts w:ascii="Tahoma" w:hAnsi="Tahoma"/>
      <w:i/>
      <w:iCs/>
      <w:sz w:val="22"/>
      <w:lang w:val="es-MX" w:eastAsia="x-none"/>
    </w:rPr>
  </w:style>
  <w:style w:type="character" w:customStyle="1" w:styleId="SubttuloCar">
    <w:name w:val="Subtítulo Car"/>
    <w:basedOn w:val="Fuentedeprrafopredeter"/>
    <w:link w:val="Subttulo"/>
    <w:rsid w:val="006E7F7F"/>
    <w:rPr>
      <w:rFonts w:ascii="Tahoma" w:eastAsia="Times New Roman" w:hAnsi="Tahoma" w:cs="Times New Roman"/>
      <w:i/>
      <w:iCs/>
      <w:szCs w:val="24"/>
      <w:lang w:val="es-MX" w:eastAsia="x-none"/>
    </w:rPr>
  </w:style>
  <w:style w:type="paragraph" w:styleId="Sinespaciado">
    <w:name w:val="No Spacing"/>
    <w:uiPriority w:val="1"/>
    <w:qFormat/>
    <w:rsid w:val="006E7F7F"/>
    <w:pPr>
      <w:spacing w:after="0" w:line="240" w:lineRule="auto"/>
    </w:pPr>
    <w:rPr>
      <w:rFonts w:ascii="Calibri" w:eastAsia="Times New Roman" w:hAnsi="Calibri" w:cs="Times New Roman"/>
      <w:lang w:eastAsia="es-CO"/>
    </w:rPr>
  </w:style>
  <w:style w:type="paragraph" w:customStyle="1" w:styleId="CM4">
    <w:name w:val="CM4"/>
    <w:basedOn w:val="Normal"/>
    <w:next w:val="Normal"/>
    <w:rsid w:val="006E7F7F"/>
    <w:pPr>
      <w:widowControl w:val="0"/>
      <w:adjustRightInd w:val="0"/>
      <w:spacing w:line="503" w:lineRule="atLeast"/>
    </w:pPr>
    <w:rPr>
      <w:rFonts w:ascii="Verdana" w:hAnsi="Verdana" w:cs="Verdana"/>
      <w:lang w:val="es-ES"/>
    </w:rPr>
  </w:style>
  <w:style w:type="paragraph" w:customStyle="1" w:styleId="CM12">
    <w:name w:val="CM12"/>
    <w:basedOn w:val="Normal"/>
    <w:next w:val="Normal"/>
    <w:rsid w:val="006E7F7F"/>
    <w:pPr>
      <w:widowControl w:val="0"/>
      <w:adjustRightInd w:val="0"/>
      <w:spacing w:line="253" w:lineRule="atLeast"/>
    </w:pPr>
    <w:rPr>
      <w:rFonts w:ascii="Verdana" w:hAnsi="Verdana" w:cs="Verdana"/>
      <w:lang w:val="es-ES"/>
    </w:rPr>
  </w:style>
  <w:style w:type="character" w:styleId="Refdenotaalpie">
    <w:name w:val="footnote reference"/>
    <w:rsid w:val="006E7F7F"/>
    <w:rPr>
      <w:vertAlign w:val="superscript"/>
    </w:rPr>
  </w:style>
  <w:style w:type="paragraph" w:styleId="Textoindependiente">
    <w:name w:val="Body Text"/>
    <w:basedOn w:val="Normal"/>
    <w:link w:val="TextoindependienteCar"/>
    <w:rsid w:val="006E7F7F"/>
    <w:pPr>
      <w:spacing w:after="120"/>
    </w:pPr>
  </w:style>
  <w:style w:type="character" w:customStyle="1" w:styleId="TextoindependienteCar">
    <w:name w:val="Texto independiente Car"/>
    <w:basedOn w:val="Fuentedeprrafopredeter"/>
    <w:link w:val="Textoindependiente"/>
    <w:rsid w:val="006E7F7F"/>
    <w:rPr>
      <w:rFonts w:ascii="Times New Roman" w:eastAsia="Times New Roman" w:hAnsi="Times New Roman" w:cs="Times New Roman"/>
      <w:sz w:val="24"/>
      <w:szCs w:val="24"/>
      <w:lang w:val="es-ES_tradnl" w:eastAsia="es-ES"/>
    </w:rPr>
  </w:style>
  <w:style w:type="table" w:styleId="Tablaconcuadrcula">
    <w:name w:val="Table Grid"/>
    <w:basedOn w:val="Tablanormal"/>
    <w:uiPriority w:val="39"/>
    <w:rsid w:val="006E7F7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7F7F"/>
    <w:pPr>
      <w:autoSpaceDE w:val="0"/>
      <w:autoSpaceDN w:val="0"/>
      <w:adjustRightInd w:val="0"/>
      <w:spacing w:after="0" w:line="240" w:lineRule="auto"/>
    </w:pPr>
    <w:rPr>
      <w:rFonts w:ascii="Calibri" w:eastAsia="Times New Roman" w:hAnsi="Calibri" w:cs="Calibri"/>
      <w:color w:val="000000"/>
      <w:sz w:val="24"/>
      <w:szCs w:val="24"/>
      <w:lang w:eastAsia="es-CO"/>
    </w:rPr>
  </w:style>
  <w:style w:type="paragraph" w:styleId="Textonotapie">
    <w:name w:val="footnote text"/>
    <w:basedOn w:val="Normal"/>
    <w:link w:val="TextonotapieCar"/>
    <w:rsid w:val="006E7F7F"/>
    <w:rPr>
      <w:sz w:val="20"/>
      <w:szCs w:val="20"/>
      <w:lang w:val="x-none"/>
    </w:rPr>
  </w:style>
  <w:style w:type="character" w:customStyle="1" w:styleId="TextonotapieCar">
    <w:name w:val="Texto nota pie Car"/>
    <w:basedOn w:val="Fuentedeprrafopredeter"/>
    <w:link w:val="Textonotapie"/>
    <w:rsid w:val="006E7F7F"/>
    <w:rPr>
      <w:rFonts w:ascii="Times New Roman" w:eastAsia="Times New Roman" w:hAnsi="Times New Roman" w:cs="Times New Roman"/>
      <w:sz w:val="20"/>
      <w:szCs w:val="20"/>
      <w:lang w:val="x-none" w:eastAsia="es-ES"/>
    </w:rPr>
  </w:style>
  <w:style w:type="table" w:styleId="Tablaweb2">
    <w:name w:val="Table Web 2"/>
    <w:basedOn w:val="Tablanormal"/>
    <w:rsid w:val="006E7F7F"/>
    <w:pPr>
      <w:autoSpaceDE w:val="0"/>
      <w:autoSpaceDN w:val="0"/>
      <w:spacing w:after="0" w:line="240" w:lineRule="auto"/>
    </w:pPr>
    <w:rPr>
      <w:rFonts w:ascii="Times New Roman" w:eastAsia="Times New Roman" w:hAnsi="Times New Roman" w:cs="Times New Roman"/>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rsid w:val="006E7F7F"/>
    <w:pPr>
      <w:spacing w:after="0" w:line="240" w:lineRule="auto"/>
    </w:pPr>
    <w:rPr>
      <w:rFonts w:ascii="Times New Roman" w:eastAsia="Batang"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rrafodelistaCar">
    <w:name w:val="Párrafo de lista Car"/>
    <w:aliases w:val="Llista Nivell1 Car"/>
    <w:link w:val="Prrafodelista"/>
    <w:uiPriority w:val="34"/>
    <w:locked/>
    <w:rsid w:val="006E7F7F"/>
    <w:rPr>
      <w:rFonts w:ascii="Times New Roman" w:eastAsia="Times New Roman" w:hAnsi="Times New Roman" w:cs="Times New Roman"/>
      <w:sz w:val="24"/>
      <w:szCs w:val="24"/>
      <w:lang w:val="x-none" w:eastAsia="es-ES"/>
    </w:rPr>
  </w:style>
  <w:style w:type="table" w:customStyle="1" w:styleId="Estilo1">
    <w:name w:val="Estilo1"/>
    <w:basedOn w:val="Tablaweb2"/>
    <w:uiPriority w:val="99"/>
    <w:rsid w:val="006E7F7F"/>
    <w:pPr>
      <w:autoSpaceDE/>
      <w:autoSpaceDN/>
    </w:pPr>
    <w:rPr>
      <w:rFonts w:ascii="Calibri" w:hAnsi="Calibri"/>
      <w:sz w:val="22"/>
      <w:szCs w:val="22"/>
    </w:rPr>
    <w:tbl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stilo">
    <w:name w:val="Estilo"/>
    <w:rsid w:val="006E7F7F"/>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1">
    <w:name w:val="Tabla con cuadrícula1"/>
    <w:basedOn w:val="Tablanormal"/>
    <w:next w:val="Tablaconcuadrcula"/>
    <w:uiPriority w:val="59"/>
    <w:rsid w:val="006E7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6E7F7F"/>
    <w:rPr>
      <w:sz w:val="16"/>
      <w:szCs w:val="16"/>
    </w:rPr>
  </w:style>
  <w:style w:type="paragraph" w:styleId="Textocomentario">
    <w:name w:val="annotation text"/>
    <w:basedOn w:val="Normal"/>
    <w:link w:val="TextocomentarioCar"/>
    <w:uiPriority w:val="99"/>
    <w:rsid w:val="006E7F7F"/>
    <w:rPr>
      <w:sz w:val="20"/>
      <w:szCs w:val="20"/>
    </w:rPr>
  </w:style>
  <w:style w:type="character" w:customStyle="1" w:styleId="TextocomentarioCar">
    <w:name w:val="Texto comentario Car"/>
    <w:basedOn w:val="Fuentedeprrafopredeter"/>
    <w:link w:val="Textocomentario"/>
    <w:uiPriority w:val="99"/>
    <w:rsid w:val="006E7F7F"/>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rsid w:val="006E7F7F"/>
    <w:rPr>
      <w:b/>
      <w:bCs/>
    </w:rPr>
  </w:style>
  <w:style w:type="character" w:customStyle="1" w:styleId="AsuntodelcomentarioCar">
    <w:name w:val="Asunto del comentario Car"/>
    <w:basedOn w:val="TextocomentarioCar"/>
    <w:link w:val="Asuntodelcomentario"/>
    <w:rsid w:val="006E7F7F"/>
    <w:rPr>
      <w:rFonts w:ascii="Times New Roman" w:eastAsia="Times New Roman" w:hAnsi="Times New Roman" w:cs="Times New Roman"/>
      <w:b/>
      <w:bCs/>
      <w:sz w:val="20"/>
      <w:szCs w:val="20"/>
      <w:lang w:val="es-ES_tradnl" w:eastAsia="es-ES"/>
    </w:rPr>
  </w:style>
  <w:style w:type="table" w:customStyle="1" w:styleId="Tablaconcuadrcula2">
    <w:name w:val="Tabla con cuadrícula2"/>
    <w:basedOn w:val="Tablanormal"/>
    <w:next w:val="Tablaconcuadrcula"/>
    <w:uiPriority w:val="59"/>
    <w:rsid w:val="006E7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E7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E7F7F"/>
    <w:pPr>
      <w:spacing w:after="0" w:line="240" w:lineRule="auto"/>
    </w:pPr>
    <w:rPr>
      <w:rFonts w:ascii="Calibri" w:eastAsia="Calibri" w:hAnsi="Calibri" w:cs="Times New Roman"/>
    </w:rPr>
  </w:style>
  <w:style w:type="table" w:customStyle="1" w:styleId="Tablaconcuadrcula21">
    <w:name w:val="Tabla con cuadrícula21"/>
    <w:basedOn w:val="Tablanormal"/>
    <w:next w:val="Tablaconcuadrcula"/>
    <w:uiPriority w:val="59"/>
    <w:rsid w:val="006E7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6E7F7F"/>
    <w:pPr>
      <w:autoSpaceDE/>
      <w:autoSpaceDN/>
    </w:pPr>
    <w:rPr>
      <w:rFonts w:ascii="Courier New" w:eastAsia="Calibri" w:hAnsi="Courier New" w:cs="Courier New"/>
      <w:sz w:val="20"/>
      <w:szCs w:val="20"/>
      <w:lang w:val="es-ES"/>
    </w:rPr>
  </w:style>
  <w:style w:type="character" w:customStyle="1" w:styleId="TextosinformatoCar">
    <w:name w:val="Texto sin formato Car"/>
    <w:basedOn w:val="Fuentedeprrafopredeter"/>
    <w:link w:val="Textosinformato"/>
    <w:uiPriority w:val="99"/>
    <w:rsid w:val="006E7F7F"/>
    <w:rPr>
      <w:rFonts w:ascii="Courier New" w:eastAsia="Calibri" w:hAnsi="Courier New" w:cs="Courier New"/>
      <w:sz w:val="20"/>
      <w:szCs w:val="20"/>
      <w:lang w:val="es-ES" w:eastAsia="es-ES"/>
    </w:rPr>
  </w:style>
  <w:style w:type="character" w:styleId="nfasis">
    <w:name w:val="Emphasis"/>
    <w:qFormat/>
    <w:rsid w:val="006E7F7F"/>
    <w:rPr>
      <w:i/>
      <w:iCs/>
    </w:rPr>
  </w:style>
  <w:style w:type="table" w:customStyle="1" w:styleId="Tablaconcuadrcula4">
    <w:name w:val="Tabla con cuadrícula4"/>
    <w:basedOn w:val="Tablanormal"/>
    <w:next w:val="Tablaconcuadrcula"/>
    <w:uiPriority w:val="39"/>
    <w:rsid w:val="006E7F7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0049">
      <w:bodyDiv w:val="1"/>
      <w:marLeft w:val="0"/>
      <w:marRight w:val="0"/>
      <w:marTop w:val="0"/>
      <w:marBottom w:val="0"/>
      <w:divBdr>
        <w:top w:val="none" w:sz="0" w:space="0" w:color="auto"/>
        <w:left w:val="none" w:sz="0" w:space="0" w:color="auto"/>
        <w:bottom w:val="none" w:sz="0" w:space="0" w:color="auto"/>
        <w:right w:val="none" w:sz="0" w:space="0" w:color="auto"/>
      </w:divBdr>
    </w:div>
    <w:div w:id="1211648690">
      <w:bodyDiv w:val="1"/>
      <w:marLeft w:val="0"/>
      <w:marRight w:val="0"/>
      <w:marTop w:val="0"/>
      <w:marBottom w:val="0"/>
      <w:divBdr>
        <w:top w:val="none" w:sz="0" w:space="0" w:color="auto"/>
        <w:left w:val="none" w:sz="0" w:space="0" w:color="auto"/>
        <w:bottom w:val="none" w:sz="0" w:space="0" w:color="auto"/>
        <w:right w:val="none" w:sz="0" w:space="0" w:color="auto"/>
      </w:divBdr>
    </w:div>
    <w:div w:id="1591350662">
      <w:bodyDiv w:val="1"/>
      <w:marLeft w:val="0"/>
      <w:marRight w:val="0"/>
      <w:marTop w:val="0"/>
      <w:marBottom w:val="0"/>
      <w:divBdr>
        <w:top w:val="none" w:sz="0" w:space="0" w:color="auto"/>
        <w:left w:val="none" w:sz="0" w:space="0" w:color="auto"/>
        <w:bottom w:val="none" w:sz="0" w:space="0" w:color="auto"/>
        <w:right w:val="none" w:sz="0" w:space="0" w:color="auto"/>
      </w:divBdr>
    </w:div>
    <w:div w:id="1702170925">
      <w:bodyDiv w:val="1"/>
      <w:marLeft w:val="0"/>
      <w:marRight w:val="0"/>
      <w:marTop w:val="0"/>
      <w:marBottom w:val="0"/>
      <w:divBdr>
        <w:top w:val="none" w:sz="0" w:space="0" w:color="auto"/>
        <w:left w:val="none" w:sz="0" w:space="0" w:color="auto"/>
        <w:bottom w:val="none" w:sz="0" w:space="0" w:color="auto"/>
        <w:right w:val="none" w:sz="0" w:space="0" w:color="auto"/>
      </w:divBdr>
    </w:div>
    <w:div w:id="18674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9</Pages>
  <Words>2219</Words>
  <Characters>12209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Gualtero Jaramillo</dc:creator>
  <cp:keywords/>
  <dc:description/>
  <cp:lastModifiedBy>Marcela Zùñiga Blandòn</cp:lastModifiedBy>
  <cp:revision>6</cp:revision>
  <cp:lastPrinted>2019-01-31T19:29:00Z</cp:lastPrinted>
  <dcterms:created xsi:type="dcterms:W3CDTF">2020-06-09T21:42:00Z</dcterms:created>
  <dcterms:modified xsi:type="dcterms:W3CDTF">2021-06-18T19:11:00Z</dcterms:modified>
</cp:coreProperties>
</file>