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6B85C" w14:textId="77777777" w:rsidR="00DF238F" w:rsidRPr="00D60815" w:rsidRDefault="00DF238F" w:rsidP="00D51240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D60815">
        <w:rPr>
          <w:rFonts w:ascii="Arial" w:hAnsi="Arial" w:cs="Arial"/>
          <w:b/>
          <w:sz w:val="24"/>
          <w:szCs w:val="24"/>
        </w:rPr>
        <w:t>DESCRIPCIÓN</w:t>
      </w:r>
      <w:r w:rsidR="00D60815" w:rsidRPr="00D60815">
        <w:rPr>
          <w:rFonts w:ascii="Arial" w:hAnsi="Arial" w:cs="Arial"/>
          <w:b/>
          <w:sz w:val="24"/>
          <w:szCs w:val="24"/>
        </w:rPr>
        <w:t xml:space="preserve"> DE LA NECESIDAD QUE LA ENTIDAD </w:t>
      </w:r>
      <w:r w:rsidRPr="00D60815">
        <w:rPr>
          <w:rFonts w:ascii="Arial" w:hAnsi="Arial" w:cs="Arial"/>
          <w:b/>
          <w:sz w:val="24"/>
          <w:szCs w:val="24"/>
        </w:rPr>
        <w:t>PRETENDE SATISFACER</w:t>
      </w:r>
    </w:p>
    <w:p w14:paraId="400B71D2" w14:textId="77777777" w:rsidR="00CA3806" w:rsidRDefault="00CA3806" w:rsidP="00CA3806">
      <w:pPr>
        <w:pStyle w:val="Prrafodelista"/>
        <w:ind w:left="360"/>
        <w:jc w:val="both"/>
        <w:rPr>
          <w:rFonts w:cs="Arial"/>
          <w:color w:val="000000"/>
          <w:sz w:val="24"/>
        </w:rPr>
      </w:pPr>
    </w:p>
    <w:p w14:paraId="121A5B4F" w14:textId="77777777" w:rsidR="00CA3806" w:rsidRPr="00CA3806" w:rsidRDefault="00CA3806" w:rsidP="00CA3806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F837DD">
        <w:rPr>
          <w:rFonts w:ascii="Arial" w:hAnsi="Arial" w:cs="Arial"/>
          <w:bCs/>
          <w:sz w:val="24"/>
          <w:szCs w:val="24"/>
        </w:rPr>
        <w:t>LA COMISIÓN</w:t>
      </w:r>
      <w:r w:rsidR="007C1C20" w:rsidRPr="00F837DD">
        <w:rPr>
          <w:rFonts w:ascii="Arial" w:hAnsi="Arial" w:cs="Arial"/>
          <w:bCs/>
          <w:sz w:val="24"/>
          <w:szCs w:val="24"/>
        </w:rPr>
        <w:t xml:space="preserve"> NACIONAL DEL SERVICIO CIVIL - CNSC</w:t>
      </w:r>
      <w:r w:rsidRPr="00CA3806">
        <w:rPr>
          <w:rFonts w:ascii="Arial" w:hAnsi="Arial" w:cs="Arial"/>
          <w:sz w:val="24"/>
          <w:szCs w:val="24"/>
        </w:rPr>
        <w:t xml:space="preserve">, fue creada por la Constitución Política de Colombia y conformada por la Ley 909 de 2004, como un organismo autónomo de carácter permanente de nivel nacional, independiente de las ramas y órganos del poder público, dotada de personería jurídica, autonomía administrativa y patrimonio propio. </w:t>
      </w:r>
    </w:p>
    <w:p w14:paraId="182DAD42" w14:textId="77777777" w:rsidR="00CA3806" w:rsidRPr="00CA3806" w:rsidRDefault="00CA3806" w:rsidP="00CA3806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</w:p>
    <w:p w14:paraId="2B5C825D" w14:textId="69B1436F" w:rsidR="00CA3806" w:rsidRPr="00CA3806" w:rsidRDefault="00CA3806" w:rsidP="00CA3806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CA3806">
        <w:rPr>
          <w:rFonts w:ascii="Arial" w:hAnsi="Arial" w:cs="Arial"/>
          <w:sz w:val="24"/>
          <w:szCs w:val="24"/>
        </w:rPr>
        <w:t xml:space="preserve">De acuerdo con lo señalado por el artículo 11 de la Ley 909 de 2004 y en el Decreto </w:t>
      </w:r>
      <w:r w:rsidR="00B87870">
        <w:rPr>
          <w:rFonts w:ascii="Arial" w:hAnsi="Arial" w:cs="Arial"/>
          <w:sz w:val="24"/>
          <w:szCs w:val="24"/>
        </w:rPr>
        <w:t>1083 de 2015</w:t>
      </w:r>
      <w:r w:rsidRPr="00CA3806">
        <w:rPr>
          <w:rFonts w:ascii="Arial" w:hAnsi="Arial" w:cs="Arial"/>
          <w:sz w:val="24"/>
          <w:szCs w:val="24"/>
        </w:rPr>
        <w:t xml:space="preserve">, la </w:t>
      </w:r>
      <w:r w:rsidR="004E1A7D" w:rsidRPr="00CA3806">
        <w:rPr>
          <w:rFonts w:ascii="Arial" w:hAnsi="Arial" w:cs="Arial"/>
          <w:sz w:val="24"/>
          <w:szCs w:val="24"/>
        </w:rPr>
        <w:t xml:space="preserve">COMISIÓN </w:t>
      </w:r>
      <w:r w:rsidRPr="00CA3806">
        <w:rPr>
          <w:rFonts w:ascii="Arial" w:hAnsi="Arial" w:cs="Arial"/>
          <w:sz w:val="24"/>
          <w:szCs w:val="24"/>
        </w:rPr>
        <w:t xml:space="preserve">tiene como función </w:t>
      </w:r>
      <w:r w:rsidR="00670FCF">
        <w:rPr>
          <w:rFonts w:ascii="Arial" w:hAnsi="Arial" w:cs="Arial"/>
          <w:sz w:val="24"/>
          <w:szCs w:val="24"/>
        </w:rPr>
        <w:t>administrar, organiza</w:t>
      </w:r>
      <w:r w:rsidR="004E1A7D">
        <w:rPr>
          <w:rFonts w:ascii="Arial" w:hAnsi="Arial" w:cs="Arial"/>
          <w:sz w:val="24"/>
          <w:szCs w:val="24"/>
        </w:rPr>
        <w:t>r</w:t>
      </w:r>
      <w:r w:rsidR="00670FCF">
        <w:rPr>
          <w:rFonts w:ascii="Arial" w:hAnsi="Arial" w:cs="Arial"/>
          <w:sz w:val="24"/>
          <w:szCs w:val="24"/>
        </w:rPr>
        <w:t xml:space="preserve"> y actualizar el registro público de empleados inscritos en carrera administrativa y expedir las certificaciones correspondientes. </w:t>
      </w:r>
    </w:p>
    <w:p w14:paraId="1701E4E8" w14:textId="77777777" w:rsidR="00CA3806" w:rsidRPr="00CA3806" w:rsidRDefault="00CA3806" w:rsidP="00CA3806">
      <w:pPr>
        <w:pStyle w:val="Prrafodelista"/>
        <w:ind w:left="0" w:right="49"/>
        <w:jc w:val="both"/>
        <w:rPr>
          <w:rFonts w:ascii="Arial" w:hAnsi="Arial" w:cs="Arial"/>
          <w:sz w:val="24"/>
          <w:szCs w:val="24"/>
        </w:rPr>
      </w:pPr>
    </w:p>
    <w:p w14:paraId="3EB757D2" w14:textId="34596D0E" w:rsidR="00B87870" w:rsidRPr="00B12095" w:rsidRDefault="00B87870" w:rsidP="00B12095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B12095">
        <w:rPr>
          <w:rFonts w:ascii="Arial" w:hAnsi="Arial" w:cs="Arial"/>
          <w:sz w:val="24"/>
          <w:szCs w:val="24"/>
        </w:rPr>
        <w:t>Para alcanzar las funciones de administración de la carrera administrativa, la COMISIÓN</w:t>
      </w:r>
      <w:r w:rsidR="00AF06E9">
        <w:rPr>
          <w:rFonts w:ascii="Arial" w:hAnsi="Arial" w:cs="Arial"/>
          <w:sz w:val="24"/>
          <w:szCs w:val="24"/>
        </w:rPr>
        <w:t>,</w:t>
      </w:r>
      <w:r w:rsidRPr="00B12095">
        <w:rPr>
          <w:rFonts w:ascii="Arial" w:hAnsi="Arial" w:cs="Arial"/>
          <w:sz w:val="24"/>
          <w:szCs w:val="24"/>
        </w:rPr>
        <w:t xml:space="preserve"> mediante Acuerdo No. 179 de 2012, creó la Dirección de Administración de Carrera Administrativa, y mediante Acuerdo 46 de 2016 modificó el artículo 11, en el cual se establecen, entre otras, las siguientes funciones:</w:t>
      </w:r>
    </w:p>
    <w:p w14:paraId="1AB0EE54" w14:textId="0B6DFA5C" w:rsidR="00B87870" w:rsidRPr="00B12095" w:rsidRDefault="00913FEF" w:rsidP="00913FEF">
      <w:pPr>
        <w:pStyle w:val="Prrafodelista"/>
        <w:tabs>
          <w:tab w:val="left" w:pos="3045"/>
        </w:tabs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7DBA87D" w14:textId="7D8869FF" w:rsidR="00B87870" w:rsidRPr="00B71B0B" w:rsidRDefault="00B87870" w:rsidP="00B12095">
      <w:pPr>
        <w:pStyle w:val="Prrafodelista"/>
        <w:ind w:left="0"/>
        <w:jc w:val="both"/>
        <w:rPr>
          <w:rFonts w:ascii="Arial" w:hAnsi="Arial" w:cs="Arial"/>
          <w:i/>
        </w:rPr>
      </w:pPr>
      <w:r w:rsidRPr="00B71B0B">
        <w:rPr>
          <w:rFonts w:ascii="Arial" w:hAnsi="Arial" w:cs="Arial"/>
          <w:i/>
        </w:rPr>
        <w:t>“11. Implementar, administrar y controlar la inscripción y actualización de los servidores en el registro público de carrera administrativa y expedir las certificaciones que en esta materia sean solicitadas a la Comisión Nacional del Servicio Civil</w:t>
      </w:r>
      <w:proofErr w:type="gramStart"/>
      <w:r w:rsidRPr="00B71B0B">
        <w:rPr>
          <w:rFonts w:ascii="Arial" w:hAnsi="Arial" w:cs="Arial"/>
          <w:i/>
        </w:rPr>
        <w:t>.”(</w:t>
      </w:r>
      <w:proofErr w:type="gramEnd"/>
      <w:r w:rsidRPr="00B71B0B">
        <w:rPr>
          <w:rFonts w:ascii="Arial" w:hAnsi="Arial" w:cs="Arial"/>
          <w:i/>
        </w:rPr>
        <w:t>…)</w:t>
      </w:r>
    </w:p>
    <w:p w14:paraId="50DBA38B" w14:textId="77777777" w:rsidR="00B87870" w:rsidRPr="00B71B0B" w:rsidRDefault="00B87870" w:rsidP="00B12095">
      <w:pPr>
        <w:pStyle w:val="Prrafodelista"/>
        <w:ind w:left="0"/>
        <w:jc w:val="both"/>
        <w:rPr>
          <w:rFonts w:ascii="Arial" w:hAnsi="Arial" w:cs="Arial"/>
          <w:i/>
        </w:rPr>
      </w:pPr>
    </w:p>
    <w:p w14:paraId="151DE710" w14:textId="48A4DBFD" w:rsidR="00B87870" w:rsidRPr="00B71B0B" w:rsidRDefault="00B87870" w:rsidP="00B12095">
      <w:pPr>
        <w:pStyle w:val="Prrafodelista"/>
        <w:ind w:left="0"/>
        <w:jc w:val="both"/>
        <w:rPr>
          <w:rFonts w:ascii="Arial" w:hAnsi="Arial" w:cs="Arial"/>
          <w:i/>
        </w:rPr>
      </w:pPr>
      <w:r w:rsidRPr="00B71B0B">
        <w:rPr>
          <w:rFonts w:ascii="Arial" w:hAnsi="Arial" w:cs="Arial"/>
          <w:i/>
        </w:rPr>
        <w:t>“</w:t>
      </w:r>
      <w:r w:rsidR="00E16E96">
        <w:rPr>
          <w:rFonts w:ascii="Arial" w:hAnsi="Arial" w:cs="Arial"/>
          <w:i/>
        </w:rPr>
        <w:t xml:space="preserve">(…) </w:t>
      </w:r>
      <w:r w:rsidRPr="00B71B0B">
        <w:rPr>
          <w:rFonts w:ascii="Arial" w:hAnsi="Arial" w:cs="Arial"/>
          <w:i/>
        </w:rPr>
        <w:t>13. Preparar los temas que sobre Administración de Carrera deba someter la Presidencia de la CNSC a consideración de la Sala Plena.”</w:t>
      </w:r>
    </w:p>
    <w:p w14:paraId="373602F1" w14:textId="77777777" w:rsidR="00B87870" w:rsidRPr="00B12095" w:rsidRDefault="00B87870" w:rsidP="00B12095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</w:p>
    <w:p w14:paraId="2E1B9EE2" w14:textId="57DC0A65" w:rsidR="00B87870" w:rsidRPr="00AF06E9" w:rsidRDefault="00B87870" w:rsidP="00B12095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B12095">
        <w:rPr>
          <w:rFonts w:ascii="Arial" w:hAnsi="Arial" w:cs="Arial"/>
          <w:sz w:val="24"/>
          <w:szCs w:val="24"/>
        </w:rPr>
        <w:t>Con ocasión a lo anterior, la COMISIÓN se encuentra adelantando la ejecución del proyecto Administración, Control y Vigilancia del Sistem</w:t>
      </w:r>
      <w:r w:rsidR="005939A6">
        <w:rPr>
          <w:rFonts w:ascii="Arial" w:hAnsi="Arial" w:cs="Arial"/>
          <w:sz w:val="24"/>
          <w:szCs w:val="24"/>
        </w:rPr>
        <w:t>a de Carrera Administrativa que t</w:t>
      </w:r>
      <w:r w:rsidRPr="00B12095">
        <w:rPr>
          <w:rFonts w:ascii="Arial" w:hAnsi="Arial" w:cs="Arial"/>
          <w:sz w:val="24"/>
          <w:szCs w:val="24"/>
        </w:rPr>
        <w:t xml:space="preserve">iene como producto el servicio de </w:t>
      </w:r>
      <w:r w:rsidRPr="00AF06E9">
        <w:rPr>
          <w:rFonts w:ascii="Arial" w:hAnsi="Arial" w:cs="Arial"/>
          <w:sz w:val="24"/>
          <w:szCs w:val="24"/>
        </w:rPr>
        <w:t>Registro Público.</w:t>
      </w:r>
    </w:p>
    <w:p w14:paraId="74AB1AF1" w14:textId="77777777" w:rsidR="00B87870" w:rsidRPr="00AF06E9" w:rsidRDefault="00B87870" w:rsidP="00B12095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</w:p>
    <w:p w14:paraId="63357D65" w14:textId="352CA4C6" w:rsidR="00F13289" w:rsidRPr="00AF06E9" w:rsidRDefault="00B87870" w:rsidP="00F13289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 xml:space="preserve">Ahora bien, dado que el Registro Público de Carrera Administrativa a la fecha se encuentra desactualizado frente a la movilidad laboral de los servidores públicos de carrera del país, se requiere llevar a cabo </w:t>
      </w:r>
      <w:bookmarkStart w:id="0" w:name="_Hlk35349318"/>
      <w:r w:rsidRPr="00AF06E9">
        <w:rPr>
          <w:rFonts w:ascii="Arial" w:hAnsi="Arial" w:cs="Arial"/>
          <w:sz w:val="24"/>
          <w:szCs w:val="24"/>
        </w:rPr>
        <w:t>la gestión pertinente para su organización y actualización</w:t>
      </w:r>
      <w:bookmarkEnd w:id="0"/>
      <w:r w:rsidRPr="00AF06E9">
        <w:rPr>
          <w:rFonts w:ascii="Arial" w:hAnsi="Arial" w:cs="Arial"/>
          <w:sz w:val="24"/>
          <w:szCs w:val="24"/>
        </w:rPr>
        <w:t xml:space="preserve">, con el objeto de cumplir con las metas planteadas en el proyecto y garantizar la administración del mismo de forma eficiente, siendo necesario bajo una connotación temporal fortalecer el equipo de trabajo de la Dirección de Administración de Carrera Administrativa con </w:t>
      </w:r>
      <w:r w:rsidR="009F760A">
        <w:rPr>
          <w:rFonts w:ascii="Arial" w:hAnsi="Arial" w:cs="Arial"/>
          <w:sz w:val="24"/>
          <w:szCs w:val="24"/>
        </w:rPr>
        <w:t>seis</w:t>
      </w:r>
      <w:r w:rsidRPr="00AF06E9">
        <w:rPr>
          <w:rFonts w:ascii="Arial" w:hAnsi="Arial" w:cs="Arial"/>
          <w:sz w:val="24"/>
          <w:szCs w:val="24"/>
        </w:rPr>
        <w:t xml:space="preserve"> (</w:t>
      </w:r>
      <w:r w:rsidR="009F760A">
        <w:rPr>
          <w:rFonts w:ascii="Arial" w:hAnsi="Arial" w:cs="Arial"/>
          <w:sz w:val="24"/>
          <w:szCs w:val="24"/>
        </w:rPr>
        <w:t>6</w:t>
      </w:r>
      <w:r w:rsidRPr="00AF06E9">
        <w:rPr>
          <w:rFonts w:ascii="Arial" w:hAnsi="Arial" w:cs="Arial"/>
          <w:sz w:val="24"/>
          <w:szCs w:val="24"/>
        </w:rPr>
        <w:t>) profesi</w:t>
      </w:r>
      <w:r w:rsidR="00A21FF8">
        <w:rPr>
          <w:rFonts w:ascii="Arial" w:hAnsi="Arial" w:cs="Arial"/>
          <w:sz w:val="24"/>
          <w:szCs w:val="24"/>
        </w:rPr>
        <w:t>onal</w:t>
      </w:r>
      <w:r w:rsidR="009F760A">
        <w:rPr>
          <w:rFonts w:ascii="Arial" w:hAnsi="Arial" w:cs="Arial"/>
          <w:sz w:val="24"/>
          <w:szCs w:val="24"/>
        </w:rPr>
        <w:t>es</w:t>
      </w:r>
      <w:r w:rsidR="008B457A">
        <w:rPr>
          <w:rFonts w:ascii="Arial" w:hAnsi="Arial" w:cs="Arial"/>
          <w:sz w:val="24"/>
          <w:szCs w:val="24"/>
        </w:rPr>
        <w:t xml:space="preserve"> </w:t>
      </w:r>
      <w:r w:rsidR="00A21FF8">
        <w:rPr>
          <w:rFonts w:ascii="Arial" w:hAnsi="Arial" w:cs="Arial"/>
          <w:sz w:val="24"/>
          <w:szCs w:val="24"/>
        </w:rPr>
        <w:t>en disciplinas del NBC en derecho y afines o administración, economía o ingeniería i</w:t>
      </w:r>
      <w:r w:rsidRPr="00AF06E9">
        <w:rPr>
          <w:rFonts w:ascii="Arial" w:hAnsi="Arial" w:cs="Arial"/>
          <w:sz w:val="24"/>
          <w:szCs w:val="24"/>
        </w:rPr>
        <w:t>ndustrial y afines, para apoyar la gestión pertinente en la organización, seguimiento y actualización del r</w:t>
      </w:r>
      <w:r w:rsidR="00AF06E9" w:rsidRPr="00AF06E9">
        <w:rPr>
          <w:rFonts w:ascii="Arial" w:hAnsi="Arial" w:cs="Arial"/>
          <w:sz w:val="24"/>
          <w:szCs w:val="24"/>
        </w:rPr>
        <w:t xml:space="preserve">egistro y la </w:t>
      </w:r>
      <w:r w:rsidRPr="00AF06E9">
        <w:rPr>
          <w:rFonts w:ascii="Arial" w:hAnsi="Arial" w:cs="Arial"/>
          <w:sz w:val="24"/>
          <w:szCs w:val="24"/>
        </w:rPr>
        <w:t xml:space="preserve">proyección de actos administrativos relacionados con </w:t>
      </w:r>
      <w:r w:rsidR="00A21FF8">
        <w:rPr>
          <w:rFonts w:ascii="Arial" w:hAnsi="Arial" w:cs="Arial"/>
          <w:sz w:val="24"/>
          <w:szCs w:val="24"/>
        </w:rPr>
        <w:t xml:space="preserve">el </w:t>
      </w:r>
      <w:r w:rsidRPr="00AF06E9">
        <w:rPr>
          <w:rFonts w:ascii="Arial" w:hAnsi="Arial" w:cs="Arial"/>
          <w:sz w:val="24"/>
          <w:szCs w:val="24"/>
        </w:rPr>
        <w:t>Registro Público de Carrera Administrativa.</w:t>
      </w:r>
    </w:p>
    <w:p w14:paraId="1618709F" w14:textId="77777777" w:rsidR="00F13289" w:rsidRPr="00AF06E9" w:rsidRDefault="00F13289" w:rsidP="00B12095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</w:p>
    <w:p w14:paraId="42A550F0" w14:textId="77777777" w:rsidR="00F13289" w:rsidRPr="00AF06E9" w:rsidRDefault="00F13289" w:rsidP="00B12095">
      <w:pPr>
        <w:pStyle w:val="Prrafodelista"/>
        <w:ind w:left="0"/>
        <w:jc w:val="both"/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 xml:space="preserve">La presente contratación fue incluida en el plan anual de adquisiciones. </w:t>
      </w:r>
    </w:p>
    <w:p w14:paraId="5B1EE479" w14:textId="77777777" w:rsidR="00CA3806" w:rsidRPr="00AF06E9" w:rsidRDefault="00CA3806" w:rsidP="00CA3806">
      <w:pPr>
        <w:pStyle w:val="Prrafodelista"/>
        <w:ind w:left="0" w:right="49"/>
        <w:jc w:val="both"/>
        <w:rPr>
          <w:rFonts w:ascii="Arial" w:hAnsi="Arial" w:cs="Arial"/>
          <w:sz w:val="24"/>
          <w:szCs w:val="24"/>
        </w:rPr>
      </w:pPr>
    </w:p>
    <w:p w14:paraId="4B2FD544" w14:textId="77777777" w:rsidR="00DF238F" w:rsidRPr="00AF06E9" w:rsidRDefault="00DF238F" w:rsidP="00D51240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  <w:r w:rsidRPr="00AF06E9">
        <w:rPr>
          <w:rFonts w:ascii="Arial" w:hAnsi="Arial" w:cs="Arial"/>
          <w:b/>
          <w:bCs/>
          <w:sz w:val="24"/>
          <w:szCs w:val="24"/>
          <w:lang w:val="es-MX"/>
        </w:rPr>
        <w:t>OBJETO A CONTRATAR</w:t>
      </w:r>
    </w:p>
    <w:p w14:paraId="05156D58" w14:textId="77777777" w:rsidR="00670FCF" w:rsidRPr="00AF06E9" w:rsidRDefault="00670FCF" w:rsidP="00670FCF">
      <w:pPr>
        <w:pStyle w:val="Prrafodelista"/>
        <w:ind w:left="360"/>
        <w:jc w:val="both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22108211" w14:textId="3E79F110" w:rsidR="007C1C20" w:rsidRPr="00AF06E9" w:rsidRDefault="009E1150" w:rsidP="009E1150">
      <w:pPr>
        <w:pStyle w:val="Prrafodelista"/>
        <w:ind w:left="360"/>
        <w:jc w:val="both"/>
        <w:rPr>
          <w:rFonts w:ascii="Arial" w:hAnsi="Arial" w:cs="Arial"/>
          <w:sz w:val="24"/>
          <w:szCs w:val="24"/>
        </w:rPr>
      </w:pPr>
      <w:r w:rsidRPr="009E1150">
        <w:rPr>
          <w:rFonts w:ascii="Arial" w:hAnsi="Arial" w:cs="Arial"/>
          <w:sz w:val="24"/>
          <w:szCs w:val="24"/>
        </w:rPr>
        <w:t>Prestar los servicios profesionales en la Dirección de Administración de Carrera Administrativa de</w:t>
      </w:r>
      <w:r>
        <w:rPr>
          <w:rFonts w:ascii="Arial" w:hAnsi="Arial" w:cs="Arial"/>
          <w:sz w:val="24"/>
          <w:szCs w:val="24"/>
        </w:rPr>
        <w:t xml:space="preserve"> </w:t>
      </w:r>
      <w:r w:rsidRPr="009E1150">
        <w:rPr>
          <w:rFonts w:ascii="Arial" w:hAnsi="Arial" w:cs="Arial"/>
          <w:sz w:val="24"/>
          <w:szCs w:val="24"/>
        </w:rPr>
        <w:t>la CNSC, para apoyar la actualización, seguimiento, consolidación y vigilancia al Registro Público</w:t>
      </w:r>
      <w:r>
        <w:rPr>
          <w:rFonts w:ascii="Arial" w:hAnsi="Arial" w:cs="Arial"/>
          <w:sz w:val="24"/>
          <w:szCs w:val="24"/>
        </w:rPr>
        <w:t xml:space="preserve"> </w:t>
      </w:r>
      <w:r w:rsidRPr="009E1150">
        <w:rPr>
          <w:rFonts w:ascii="Arial" w:hAnsi="Arial" w:cs="Arial"/>
          <w:sz w:val="24"/>
          <w:szCs w:val="24"/>
        </w:rPr>
        <w:t>de Carrera Administrativa (RPCA), de los diferentes sistemas administrados por la entidad, como</w:t>
      </w:r>
      <w:r>
        <w:rPr>
          <w:rFonts w:ascii="Arial" w:hAnsi="Arial" w:cs="Arial"/>
          <w:sz w:val="24"/>
          <w:szCs w:val="24"/>
        </w:rPr>
        <w:t xml:space="preserve"> </w:t>
      </w:r>
      <w:r w:rsidRPr="009E1150">
        <w:rPr>
          <w:rFonts w:ascii="Arial" w:hAnsi="Arial" w:cs="Arial"/>
          <w:sz w:val="24"/>
          <w:szCs w:val="24"/>
        </w:rPr>
        <w:t>componente del proyecto de administración, control y vigilancia de la Carrera Administrativa.</w:t>
      </w:r>
    </w:p>
    <w:p w14:paraId="6E5A8962" w14:textId="77777777" w:rsidR="00670FCF" w:rsidRPr="00AF06E9" w:rsidRDefault="00670FCF" w:rsidP="007C1C20">
      <w:pPr>
        <w:pStyle w:val="Prrafodelista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2255722F" w14:textId="77777777" w:rsidR="00DF238F" w:rsidRPr="00AF06E9" w:rsidRDefault="00DF238F" w:rsidP="00D51240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AF06E9">
        <w:rPr>
          <w:rFonts w:ascii="Arial" w:hAnsi="Arial" w:cs="Arial"/>
          <w:b/>
          <w:sz w:val="24"/>
          <w:szCs w:val="24"/>
        </w:rPr>
        <w:t>JUSTIFICACIÓN DE LA CELEBRACIÓN DE LOS CONTRATOS CON EL MISMO OBJETO</w:t>
      </w:r>
    </w:p>
    <w:p w14:paraId="430A3909" w14:textId="6857DB59" w:rsidR="00670FCF" w:rsidRPr="00AF06E9" w:rsidRDefault="00670FCF" w:rsidP="00670FCF">
      <w:pPr>
        <w:spacing w:after="0"/>
        <w:jc w:val="both"/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 xml:space="preserve">La Comisión Nacional del Servicio Civil, en lo que a la Dirección de Administración de Carrera Administrativa - Registro Público se refiere, a efectos de poder cumplir con las responsabilidades que tanto la Constitución como la ley le han asignado a la </w:t>
      </w:r>
      <w:r w:rsidR="00AF06E9" w:rsidRPr="00AF06E9">
        <w:rPr>
          <w:rFonts w:ascii="Arial" w:hAnsi="Arial" w:cs="Arial"/>
          <w:sz w:val="24"/>
          <w:szCs w:val="24"/>
        </w:rPr>
        <w:t>entidad</w:t>
      </w:r>
      <w:r w:rsidR="00A21FF8">
        <w:rPr>
          <w:rFonts w:ascii="Arial" w:hAnsi="Arial" w:cs="Arial"/>
          <w:sz w:val="24"/>
          <w:szCs w:val="24"/>
        </w:rPr>
        <w:t>,</w:t>
      </w:r>
      <w:r w:rsidRPr="00AF06E9">
        <w:rPr>
          <w:rFonts w:ascii="Arial" w:hAnsi="Arial" w:cs="Arial"/>
          <w:sz w:val="24"/>
          <w:szCs w:val="24"/>
        </w:rPr>
        <w:t xml:space="preserve"> requiere contratar los servicios profesionales para apoyar el tema de Registro Público de Carrera Administrativa, en las actividades relacionadas con </w:t>
      </w:r>
      <w:r w:rsidR="00AA412B" w:rsidRPr="00AF06E9">
        <w:rPr>
          <w:rFonts w:ascii="Arial" w:hAnsi="Arial" w:cs="Arial"/>
          <w:sz w:val="24"/>
          <w:szCs w:val="24"/>
        </w:rPr>
        <w:t xml:space="preserve">el apoyo en </w:t>
      </w:r>
      <w:r w:rsidRPr="00AF06E9">
        <w:rPr>
          <w:rFonts w:ascii="Arial" w:hAnsi="Arial" w:cs="Arial"/>
          <w:sz w:val="24"/>
          <w:szCs w:val="24"/>
        </w:rPr>
        <w:t>la actualización, seguimiento, consolidación y vigilancia al Registro Público de Carrera Administrativa, de los diferentes sistemas administrados por la COMISIÓN, como componente del proyecto de Administración, Control y Vigilancia de la Carrera Administrativa.</w:t>
      </w:r>
    </w:p>
    <w:p w14:paraId="7A3ADE71" w14:textId="77777777" w:rsidR="00670FCF" w:rsidRPr="00AF06E9" w:rsidRDefault="00670FCF" w:rsidP="00670FC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F747C87" w14:textId="3DE4D8C4" w:rsidR="00670FCF" w:rsidRPr="00AF06E9" w:rsidRDefault="00670FCF" w:rsidP="00670FCF">
      <w:pPr>
        <w:spacing w:after="0"/>
        <w:jc w:val="both"/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 xml:space="preserve">Teniendo en cuenta que no existe en la planta de personal de la </w:t>
      </w:r>
      <w:r w:rsidR="00AA412B" w:rsidRPr="00AF06E9">
        <w:rPr>
          <w:rFonts w:ascii="Arial" w:hAnsi="Arial" w:cs="Arial"/>
          <w:sz w:val="24"/>
          <w:szCs w:val="24"/>
        </w:rPr>
        <w:t>COMISIÓN</w:t>
      </w:r>
      <w:r w:rsidRPr="00AF06E9">
        <w:rPr>
          <w:rFonts w:ascii="Arial" w:hAnsi="Arial" w:cs="Arial"/>
          <w:sz w:val="24"/>
          <w:szCs w:val="24"/>
        </w:rPr>
        <w:t>, personal suficiente para adelantar las actividades antes dichas, mediante el contrato de prestación de servicios profesionales se atenderá dicha necesidad, para que la Entidad pueda contratar los bienes y servicios necesarios para su funcionamiento.</w:t>
      </w:r>
    </w:p>
    <w:p w14:paraId="72DA1B09" w14:textId="77777777" w:rsidR="00670FCF" w:rsidRPr="00AF06E9" w:rsidRDefault="00670FCF" w:rsidP="00670FC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688F4D8" w14:textId="37E3BB89" w:rsidR="00F13289" w:rsidRDefault="00A26340" w:rsidP="00A26340">
      <w:pPr>
        <w:spacing w:after="0"/>
        <w:jc w:val="both"/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 xml:space="preserve">En este orden de ideas, la </w:t>
      </w:r>
      <w:r w:rsidR="00AA412B" w:rsidRPr="00AF06E9">
        <w:rPr>
          <w:rFonts w:ascii="Arial" w:hAnsi="Arial" w:cs="Arial"/>
          <w:sz w:val="24"/>
          <w:szCs w:val="24"/>
        </w:rPr>
        <w:t xml:space="preserve">COMISIÓN </w:t>
      </w:r>
      <w:r w:rsidRPr="00AF06E9">
        <w:rPr>
          <w:rFonts w:ascii="Arial" w:hAnsi="Arial" w:cs="Arial"/>
          <w:sz w:val="24"/>
          <w:szCs w:val="24"/>
        </w:rPr>
        <w:t xml:space="preserve">para desarrollar las actividades relacionadas con el análisis y resolución de los diferentes trámites que tiene a cargo el </w:t>
      </w:r>
      <w:r w:rsidR="00AF06E9" w:rsidRPr="00AF06E9">
        <w:rPr>
          <w:rFonts w:ascii="Arial" w:hAnsi="Arial" w:cs="Arial"/>
          <w:sz w:val="24"/>
          <w:szCs w:val="24"/>
        </w:rPr>
        <w:t>Registro Público</w:t>
      </w:r>
      <w:r w:rsidRPr="00AF06E9">
        <w:rPr>
          <w:rFonts w:ascii="Arial" w:hAnsi="Arial" w:cs="Arial"/>
          <w:sz w:val="24"/>
          <w:szCs w:val="24"/>
        </w:rPr>
        <w:t xml:space="preserve">, derivado de la movilidad laboral de los servidores públicos que ostentan derechos de carrera administrativa, </w:t>
      </w:r>
      <w:r w:rsidR="00AF06E9" w:rsidRPr="00AF06E9">
        <w:rPr>
          <w:rFonts w:ascii="Arial" w:hAnsi="Arial" w:cs="Arial"/>
          <w:sz w:val="24"/>
          <w:szCs w:val="24"/>
        </w:rPr>
        <w:t>necesita</w:t>
      </w:r>
      <w:r w:rsidRPr="00AF06E9">
        <w:rPr>
          <w:rFonts w:ascii="Arial" w:hAnsi="Arial" w:cs="Arial"/>
          <w:sz w:val="24"/>
          <w:szCs w:val="24"/>
        </w:rPr>
        <w:t xml:space="preserve"> contar con </w:t>
      </w:r>
      <w:r w:rsidR="005F21DE">
        <w:rPr>
          <w:rFonts w:ascii="Arial" w:hAnsi="Arial" w:cs="Arial"/>
          <w:sz w:val="24"/>
          <w:szCs w:val="24"/>
        </w:rPr>
        <w:t>trece</w:t>
      </w:r>
      <w:r w:rsidRPr="00AF06E9">
        <w:rPr>
          <w:rFonts w:ascii="Arial" w:hAnsi="Arial" w:cs="Arial"/>
          <w:sz w:val="24"/>
          <w:szCs w:val="24"/>
        </w:rPr>
        <w:t xml:space="preserve"> (1</w:t>
      </w:r>
      <w:r w:rsidR="005F21DE">
        <w:rPr>
          <w:rFonts w:ascii="Arial" w:hAnsi="Arial" w:cs="Arial"/>
          <w:sz w:val="24"/>
          <w:szCs w:val="24"/>
        </w:rPr>
        <w:t>3</w:t>
      </w:r>
      <w:r w:rsidRPr="00AF06E9">
        <w:rPr>
          <w:rFonts w:ascii="Arial" w:hAnsi="Arial" w:cs="Arial"/>
          <w:sz w:val="24"/>
          <w:szCs w:val="24"/>
        </w:rPr>
        <w:t xml:space="preserve">) profesionales que desarrollen tales actividades relacionadas en el objeto, de los cuales ya se encuentran en ejecución </w:t>
      </w:r>
      <w:r w:rsidR="009F760A">
        <w:rPr>
          <w:rFonts w:ascii="Arial" w:hAnsi="Arial" w:cs="Arial"/>
          <w:sz w:val="24"/>
          <w:szCs w:val="24"/>
        </w:rPr>
        <w:t>seis</w:t>
      </w:r>
      <w:r w:rsidR="001C3E69" w:rsidRPr="00AF06E9">
        <w:rPr>
          <w:rFonts w:ascii="Arial" w:hAnsi="Arial" w:cs="Arial"/>
          <w:sz w:val="24"/>
          <w:szCs w:val="24"/>
        </w:rPr>
        <w:t xml:space="preserve"> </w:t>
      </w:r>
      <w:r w:rsidRPr="00AF06E9">
        <w:rPr>
          <w:rFonts w:ascii="Arial" w:hAnsi="Arial" w:cs="Arial"/>
          <w:sz w:val="24"/>
          <w:szCs w:val="24"/>
        </w:rPr>
        <w:t>(</w:t>
      </w:r>
      <w:r w:rsidR="009F760A">
        <w:rPr>
          <w:rFonts w:ascii="Arial" w:hAnsi="Arial" w:cs="Arial"/>
          <w:sz w:val="24"/>
          <w:szCs w:val="24"/>
        </w:rPr>
        <w:t>6</w:t>
      </w:r>
      <w:r w:rsidRPr="00AF06E9">
        <w:rPr>
          <w:rFonts w:ascii="Arial" w:hAnsi="Arial" w:cs="Arial"/>
          <w:sz w:val="24"/>
          <w:szCs w:val="24"/>
        </w:rPr>
        <w:t>) contratos</w:t>
      </w:r>
      <w:r w:rsidR="00225172">
        <w:rPr>
          <w:rFonts w:ascii="Arial" w:hAnsi="Arial" w:cs="Arial"/>
          <w:sz w:val="24"/>
          <w:szCs w:val="24"/>
        </w:rPr>
        <w:t>, uno pendiente por contratar</w:t>
      </w:r>
      <w:r w:rsidR="00D81D37">
        <w:rPr>
          <w:rFonts w:ascii="Arial" w:hAnsi="Arial" w:cs="Arial"/>
          <w:sz w:val="24"/>
          <w:szCs w:val="24"/>
        </w:rPr>
        <w:t xml:space="preserve"> </w:t>
      </w:r>
      <w:r w:rsidR="00E16E96" w:rsidRPr="00E16E96">
        <w:rPr>
          <w:rFonts w:ascii="Arial" w:hAnsi="Arial" w:cs="Arial"/>
          <w:sz w:val="24"/>
          <w:szCs w:val="24"/>
        </w:rPr>
        <w:t>y con la p</w:t>
      </w:r>
      <w:r w:rsidR="00E16E96">
        <w:rPr>
          <w:rFonts w:ascii="Arial" w:hAnsi="Arial" w:cs="Arial"/>
          <w:sz w:val="24"/>
          <w:szCs w:val="24"/>
        </w:rPr>
        <w:t>resente se pretende</w:t>
      </w:r>
      <w:r w:rsidR="00E16E96" w:rsidRPr="00E16E96">
        <w:rPr>
          <w:rFonts w:ascii="Arial" w:hAnsi="Arial" w:cs="Arial"/>
          <w:sz w:val="24"/>
          <w:szCs w:val="24"/>
        </w:rPr>
        <w:t xml:space="preserve"> contratar</w:t>
      </w:r>
      <w:r w:rsidR="00E16E96">
        <w:rPr>
          <w:rFonts w:ascii="Arial" w:hAnsi="Arial" w:cs="Arial"/>
          <w:sz w:val="24"/>
          <w:szCs w:val="24"/>
        </w:rPr>
        <w:t xml:space="preserve"> </w:t>
      </w:r>
      <w:r w:rsidR="009F760A">
        <w:rPr>
          <w:rFonts w:ascii="Arial" w:hAnsi="Arial" w:cs="Arial"/>
          <w:sz w:val="24"/>
          <w:szCs w:val="24"/>
        </w:rPr>
        <w:t>seis</w:t>
      </w:r>
      <w:r w:rsidR="003E2B57">
        <w:rPr>
          <w:rFonts w:ascii="Arial" w:hAnsi="Arial" w:cs="Arial"/>
          <w:sz w:val="24"/>
          <w:szCs w:val="24"/>
        </w:rPr>
        <w:t xml:space="preserve"> (</w:t>
      </w:r>
      <w:r w:rsidR="009F760A">
        <w:rPr>
          <w:rFonts w:ascii="Arial" w:hAnsi="Arial" w:cs="Arial"/>
          <w:sz w:val="24"/>
          <w:szCs w:val="24"/>
        </w:rPr>
        <w:t>6</w:t>
      </w:r>
      <w:r w:rsidR="003A6DBF" w:rsidRPr="003A6DBF">
        <w:rPr>
          <w:rFonts w:ascii="Arial" w:hAnsi="Arial" w:cs="Arial"/>
          <w:sz w:val="24"/>
          <w:szCs w:val="24"/>
        </w:rPr>
        <w:t xml:space="preserve">) </w:t>
      </w:r>
      <w:r w:rsidR="00F623F4">
        <w:rPr>
          <w:rFonts w:ascii="Arial" w:hAnsi="Arial" w:cs="Arial"/>
          <w:sz w:val="24"/>
          <w:szCs w:val="24"/>
        </w:rPr>
        <w:t>profesional</w:t>
      </w:r>
      <w:r w:rsidR="00EB496A">
        <w:rPr>
          <w:rFonts w:ascii="Arial" w:hAnsi="Arial" w:cs="Arial"/>
          <w:sz w:val="24"/>
          <w:szCs w:val="24"/>
        </w:rPr>
        <w:t>es</w:t>
      </w:r>
      <w:r w:rsidR="003A6DBF" w:rsidRPr="003A6DBF">
        <w:rPr>
          <w:rFonts w:ascii="Arial" w:hAnsi="Arial" w:cs="Arial"/>
          <w:sz w:val="24"/>
          <w:szCs w:val="24"/>
        </w:rPr>
        <w:t xml:space="preserve"> con un plazo de </w:t>
      </w:r>
      <w:r w:rsidR="00225172">
        <w:rPr>
          <w:rFonts w:ascii="Arial" w:hAnsi="Arial" w:cs="Arial"/>
          <w:sz w:val="24"/>
          <w:szCs w:val="24"/>
        </w:rPr>
        <w:t>treinta</w:t>
      </w:r>
      <w:r w:rsidR="00EC6EE7">
        <w:rPr>
          <w:rFonts w:ascii="Arial" w:hAnsi="Arial" w:cs="Arial"/>
          <w:sz w:val="24"/>
          <w:szCs w:val="24"/>
        </w:rPr>
        <w:t xml:space="preserve"> (</w:t>
      </w:r>
      <w:r w:rsidR="00225172">
        <w:rPr>
          <w:rFonts w:ascii="Arial" w:hAnsi="Arial" w:cs="Arial"/>
          <w:sz w:val="24"/>
          <w:szCs w:val="24"/>
        </w:rPr>
        <w:t>30</w:t>
      </w:r>
      <w:r w:rsidR="00BC0903">
        <w:rPr>
          <w:rFonts w:ascii="Arial" w:hAnsi="Arial" w:cs="Arial"/>
          <w:sz w:val="24"/>
          <w:szCs w:val="24"/>
        </w:rPr>
        <w:t>)</w:t>
      </w:r>
      <w:r w:rsidR="00BC0903" w:rsidRPr="00BC0903">
        <w:rPr>
          <w:rFonts w:ascii="Arial" w:hAnsi="Arial" w:cs="Arial"/>
          <w:sz w:val="24"/>
          <w:szCs w:val="24"/>
        </w:rPr>
        <w:t xml:space="preserve"> días</w:t>
      </w:r>
      <w:r w:rsidR="00BC0903">
        <w:rPr>
          <w:rFonts w:ascii="Arial" w:hAnsi="Arial" w:cs="Arial"/>
          <w:sz w:val="24"/>
          <w:szCs w:val="24"/>
        </w:rPr>
        <w:t xml:space="preserve"> y</w:t>
      </w:r>
      <w:r w:rsidR="00BC0903" w:rsidRPr="00BC0903">
        <w:rPr>
          <w:rFonts w:ascii="Arial" w:hAnsi="Arial" w:cs="Arial"/>
          <w:sz w:val="24"/>
          <w:szCs w:val="24"/>
        </w:rPr>
        <w:t xml:space="preserve"> </w:t>
      </w:r>
      <w:r w:rsidR="009F760A">
        <w:rPr>
          <w:rFonts w:ascii="Arial" w:hAnsi="Arial" w:cs="Arial"/>
          <w:sz w:val="24"/>
          <w:szCs w:val="24"/>
        </w:rPr>
        <w:t>once</w:t>
      </w:r>
      <w:r w:rsidR="00BC0903">
        <w:rPr>
          <w:rFonts w:ascii="Arial" w:hAnsi="Arial" w:cs="Arial"/>
          <w:sz w:val="24"/>
          <w:szCs w:val="24"/>
        </w:rPr>
        <w:t xml:space="preserve"> (</w:t>
      </w:r>
      <w:r w:rsidR="009F760A">
        <w:rPr>
          <w:rFonts w:ascii="Arial" w:hAnsi="Arial" w:cs="Arial"/>
          <w:sz w:val="24"/>
          <w:szCs w:val="24"/>
        </w:rPr>
        <w:t>11</w:t>
      </w:r>
      <w:r w:rsidR="00BC0903">
        <w:rPr>
          <w:rFonts w:ascii="Arial" w:hAnsi="Arial" w:cs="Arial"/>
          <w:sz w:val="24"/>
          <w:szCs w:val="24"/>
        </w:rPr>
        <w:t>)</w:t>
      </w:r>
      <w:r w:rsidR="00803CD8">
        <w:rPr>
          <w:rFonts w:ascii="Arial" w:hAnsi="Arial" w:cs="Arial"/>
          <w:sz w:val="24"/>
          <w:szCs w:val="24"/>
        </w:rPr>
        <w:t xml:space="preserve"> mes</w:t>
      </w:r>
      <w:r w:rsidR="00D81D37">
        <w:rPr>
          <w:rFonts w:ascii="Arial" w:hAnsi="Arial" w:cs="Arial"/>
          <w:sz w:val="24"/>
          <w:szCs w:val="24"/>
        </w:rPr>
        <w:t>es</w:t>
      </w:r>
      <w:r w:rsidR="005F21DE">
        <w:rPr>
          <w:rFonts w:ascii="Arial" w:hAnsi="Arial" w:cs="Arial"/>
          <w:sz w:val="24"/>
          <w:szCs w:val="24"/>
        </w:rPr>
        <w:t>.</w:t>
      </w:r>
    </w:p>
    <w:p w14:paraId="01CCFDA6" w14:textId="77777777" w:rsidR="003A6DBF" w:rsidRPr="00AF06E9" w:rsidRDefault="003A6DBF" w:rsidP="00A2634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7E09BBB" w14:textId="77777777" w:rsidR="00E16E96" w:rsidRPr="00E16E96" w:rsidRDefault="00E16E96" w:rsidP="00E16E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6E96">
        <w:rPr>
          <w:rFonts w:ascii="Arial" w:hAnsi="Arial" w:cs="Arial"/>
          <w:sz w:val="24"/>
          <w:szCs w:val="24"/>
        </w:rPr>
        <w:t xml:space="preserve">La presente contratación se hace necesaria en la medida que la Dirección de Administración de Carrera de la CNSC a pesar del Estado de Emergencia Económica, Social y Ecológica declarado por el gobierno nacional con el Decreto 417 de 17 de marzo </w:t>
      </w:r>
      <w:r w:rsidRPr="00E16E96">
        <w:rPr>
          <w:rFonts w:ascii="Arial" w:hAnsi="Arial" w:cs="Arial"/>
          <w:sz w:val="24"/>
          <w:szCs w:val="24"/>
        </w:rPr>
        <w:lastRenderedPageBreak/>
        <w:t>de 2020, continúa adelantando todos los procesos que conllevan al funcionamiento de la Entidad, para cuya gestión se requieren los servicios de un profesional, cuyas labores pueden ser ejecutadas de manera remoto o trabajo en casa, sin poner en riesgo la salubridad pública y teniendo en consideración la Directiva Presidencial No. 7 de 27 de agosto de 2020.</w:t>
      </w:r>
    </w:p>
    <w:p w14:paraId="7EC35761" w14:textId="77777777" w:rsidR="00E16E96" w:rsidRPr="00E16E96" w:rsidRDefault="00E16E96" w:rsidP="00E16E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33EDF1" w14:textId="77777777" w:rsidR="00A45D05" w:rsidRPr="00AF06E9" w:rsidRDefault="00A45D05" w:rsidP="00A45D05">
      <w:pPr>
        <w:jc w:val="both"/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>Por último, es preciso señalar que no hay personal de planta suficiente para ejecutar el servicio a contratar.</w:t>
      </w:r>
    </w:p>
    <w:p w14:paraId="153C1E54" w14:textId="77777777" w:rsidR="00B71B0B" w:rsidRPr="00AF06E9" w:rsidRDefault="00B71B0B" w:rsidP="00B71B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E6445F2" w14:textId="77777777" w:rsidR="00D51240" w:rsidRPr="00AF06E9" w:rsidRDefault="00D51240" w:rsidP="00D51240">
      <w:pPr>
        <w:pStyle w:val="Prrafodelista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AF06E9">
        <w:rPr>
          <w:rFonts w:ascii="Arial" w:hAnsi="Arial" w:cs="Arial"/>
          <w:b/>
          <w:sz w:val="24"/>
          <w:szCs w:val="24"/>
        </w:rPr>
        <w:t>VALOR ESTIMADO</w:t>
      </w:r>
    </w:p>
    <w:p w14:paraId="27DC2F0E" w14:textId="77777777" w:rsidR="00CA3806" w:rsidRPr="00AF06E9" w:rsidRDefault="00CA3806" w:rsidP="00CA3806">
      <w:pPr>
        <w:pStyle w:val="Prrafodelista"/>
        <w:ind w:left="360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985"/>
        <w:gridCol w:w="2409"/>
        <w:gridCol w:w="1575"/>
      </w:tblGrid>
      <w:tr w:rsidR="00D51240" w:rsidRPr="00AF06E9" w14:paraId="78E869B5" w14:textId="77777777" w:rsidTr="00E015B0">
        <w:trPr>
          <w:jc w:val="center"/>
        </w:trPr>
        <w:tc>
          <w:tcPr>
            <w:tcW w:w="1526" w:type="dxa"/>
            <w:vAlign w:val="center"/>
          </w:tcPr>
          <w:p w14:paraId="4505F345" w14:textId="77777777" w:rsidR="00D51240" w:rsidRPr="00AF06E9" w:rsidRDefault="00D51240" w:rsidP="005513AC">
            <w:pPr>
              <w:jc w:val="center"/>
              <w:rPr>
                <w:rFonts w:ascii="Arial" w:hAnsi="Arial" w:cs="Arial"/>
                <w:b/>
              </w:rPr>
            </w:pPr>
            <w:r w:rsidRPr="00AF06E9"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1559" w:type="dxa"/>
            <w:vAlign w:val="center"/>
          </w:tcPr>
          <w:p w14:paraId="105266FA" w14:textId="77777777" w:rsidR="00D51240" w:rsidRPr="00AF06E9" w:rsidRDefault="00D51240" w:rsidP="005513AC">
            <w:pPr>
              <w:jc w:val="center"/>
              <w:rPr>
                <w:rFonts w:ascii="Arial" w:hAnsi="Arial" w:cs="Arial"/>
                <w:b/>
              </w:rPr>
            </w:pPr>
            <w:r w:rsidRPr="00AF06E9">
              <w:rPr>
                <w:rFonts w:ascii="Arial" w:hAnsi="Arial" w:cs="Arial"/>
                <w:b/>
              </w:rPr>
              <w:t>VALOR MENSUAL</w:t>
            </w:r>
          </w:p>
        </w:tc>
        <w:tc>
          <w:tcPr>
            <w:tcW w:w="1985" w:type="dxa"/>
            <w:vAlign w:val="center"/>
          </w:tcPr>
          <w:p w14:paraId="44452E2E" w14:textId="77777777" w:rsidR="00D51240" w:rsidRPr="00AF06E9" w:rsidRDefault="00D51240" w:rsidP="005513AC">
            <w:pPr>
              <w:jc w:val="center"/>
              <w:rPr>
                <w:rFonts w:ascii="Arial" w:hAnsi="Arial" w:cs="Arial"/>
                <w:b/>
              </w:rPr>
            </w:pPr>
            <w:r w:rsidRPr="00AF06E9">
              <w:rPr>
                <w:rFonts w:ascii="Arial" w:hAnsi="Arial" w:cs="Arial"/>
                <w:b/>
              </w:rPr>
              <w:t>TIEMPO</w:t>
            </w:r>
          </w:p>
        </w:tc>
        <w:tc>
          <w:tcPr>
            <w:tcW w:w="2409" w:type="dxa"/>
            <w:vAlign w:val="center"/>
          </w:tcPr>
          <w:p w14:paraId="2D097EBE" w14:textId="77777777" w:rsidR="00D51240" w:rsidRPr="00AF06E9" w:rsidRDefault="00D51240" w:rsidP="005513AC">
            <w:pPr>
              <w:jc w:val="center"/>
              <w:rPr>
                <w:rFonts w:ascii="Arial" w:hAnsi="Arial" w:cs="Arial"/>
                <w:b/>
              </w:rPr>
            </w:pPr>
            <w:r w:rsidRPr="00AF06E9">
              <w:rPr>
                <w:rFonts w:ascii="Arial" w:hAnsi="Arial" w:cs="Arial"/>
                <w:b/>
              </w:rPr>
              <w:t xml:space="preserve">VALOR TOTAL </w:t>
            </w:r>
            <w:r w:rsidR="005513AC" w:rsidRPr="00AF06E9">
              <w:rPr>
                <w:rFonts w:ascii="Arial" w:hAnsi="Arial" w:cs="Arial"/>
                <w:b/>
              </w:rPr>
              <w:t xml:space="preserve">POR </w:t>
            </w:r>
            <w:r w:rsidRPr="00AF06E9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1575" w:type="dxa"/>
            <w:vAlign w:val="center"/>
          </w:tcPr>
          <w:p w14:paraId="6050054E" w14:textId="77777777" w:rsidR="00D51240" w:rsidRPr="00AF06E9" w:rsidRDefault="00D51240" w:rsidP="005513AC">
            <w:pPr>
              <w:jc w:val="center"/>
              <w:rPr>
                <w:rFonts w:ascii="Arial" w:hAnsi="Arial" w:cs="Arial"/>
                <w:b/>
              </w:rPr>
            </w:pPr>
            <w:r w:rsidRPr="00AF06E9">
              <w:rPr>
                <w:rFonts w:ascii="Arial" w:hAnsi="Arial" w:cs="Arial"/>
                <w:b/>
              </w:rPr>
              <w:t>VALOR TOTAL</w:t>
            </w:r>
          </w:p>
        </w:tc>
      </w:tr>
      <w:tr w:rsidR="00371447" w:rsidRPr="00AF06E9" w14:paraId="3E5C6126" w14:textId="77777777" w:rsidTr="00123D88">
        <w:trPr>
          <w:jc w:val="center"/>
        </w:trPr>
        <w:tc>
          <w:tcPr>
            <w:tcW w:w="1526" w:type="dxa"/>
            <w:vAlign w:val="center"/>
          </w:tcPr>
          <w:p w14:paraId="26DE6B10" w14:textId="2EB7330B" w:rsidR="00371447" w:rsidRDefault="009F760A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  <w:vAlign w:val="center"/>
          </w:tcPr>
          <w:p w14:paraId="3DBE1895" w14:textId="20868A41" w:rsidR="00371447" w:rsidRPr="003E2B57" w:rsidRDefault="00371447" w:rsidP="00EC6EE7">
            <w:pPr>
              <w:jc w:val="center"/>
              <w:rPr>
                <w:rFonts w:ascii="Arial" w:hAnsi="Arial" w:cs="Arial"/>
              </w:rPr>
            </w:pPr>
            <w:r w:rsidRPr="003E2B57">
              <w:rPr>
                <w:rFonts w:ascii="Arial" w:hAnsi="Arial" w:cs="Arial"/>
              </w:rPr>
              <w:t>$3.422.800</w:t>
            </w:r>
          </w:p>
        </w:tc>
        <w:tc>
          <w:tcPr>
            <w:tcW w:w="1985" w:type="dxa"/>
            <w:vAlign w:val="center"/>
          </w:tcPr>
          <w:p w14:paraId="5BBE820C" w14:textId="30270745" w:rsidR="00371447" w:rsidRDefault="00371447" w:rsidP="003714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días 2 meses</w:t>
            </w:r>
          </w:p>
          <w:p w14:paraId="40C1E8D1" w14:textId="4541498B" w:rsidR="00371447" w:rsidRDefault="00371447" w:rsidP="00D83A4A">
            <w:pPr>
              <w:pStyle w:val="Prrafodelista"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6A0D67D9" w14:textId="5821DAE0" w:rsidR="00371447" w:rsidRDefault="00371447" w:rsidP="0047548A">
            <w:pPr>
              <w:jc w:val="center"/>
              <w:rPr>
                <w:rFonts w:ascii="Arial" w:hAnsi="Arial" w:cs="Arial"/>
              </w:rPr>
            </w:pPr>
            <w:r w:rsidRPr="00371447">
              <w:rPr>
                <w:rFonts w:ascii="Arial" w:hAnsi="Arial" w:cs="Arial"/>
              </w:rPr>
              <w:t>$9.697.933</w:t>
            </w:r>
          </w:p>
        </w:tc>
        <w:tc>
          <w:tcPr>
            <w:tcW w:w="1575" w:type="dxa"/>
            <w:vAlign w:val="center"/>
          </w:tcPr>
          <w:p w14:paraId="1F55EC71" w14:textId="0210B166" w:rsidR="00371447" w:rsidRDefault="00371447" w:rsidP="009F76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9F760A">
              <w:rPr>
                <w:rFonts w:ascii="Arial" w:hAnsi="Arial" w:cs="Arial"/>
              </w:rPr>
              <w:t>29.093.799</w:t>
            </w:r>
          </w:p>
        </w:tc>
      </w:tr>
      <w:tr w:rsidR="00D81D37" w:rsidRPr="00AF06E9" w14:paraId="565A1767" w14:textId="77777777" w:rsidTr="00123D88">
        <w:trPr>
          <w:jc w:val="center"/>
        </w:trPr>
        <w:tc>
          <w:tcPr>
            <w:tcW w:w="1526" w:type="dxa"/>
            <w:vAlign w:val="center"/>
          </w:tcPr>
          <w:p w14:paraId="2E93BAE9" w14:textId="3B1C76B6" w:rsidR="00D81D37" w:rsidRDefault="00225172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559" w:type="dxa"/>
            <w:vAlign w:val="center"/>
          </w:tcPr>
          <w:p w14:paraId="74764C4A" w14:textId="5C45A55E" w:rsidR="00D81D37" w:rsidRPr="00803CD8" w:rsidRDefault="00D81D37" w:rsidP="00EC6EE7">
            <w:pPr>
              <w:jc w:val="center"/>
              <w:rPr>
                <w:rFonts w:ascii="Arial" w:hAnsi="Arial" w:cs="Arial"/>
              </w:rPr>
            </w:pPr>
            <w:r w:rsidRPr="00803CD8">
              <w:rPr>
                <w:rFonts w:ascii="Arial" w:hAnsi="Arial" w:cs="Arial"/>
              </w:rPr>
              <w:t>$3.422.800</w:t>
            </w:r>
          </w:p>
        </w:tc>
        <w:tc>
          <w:tcPr>
            <w:tcW w:w="1985" w:type="dxa"/>
            <w:vAlign w:val="center"/>
          </w:tcPr>
          <w:p w14:paraId="7EEA3D9F" w14:textId="3FB9F57D" w:rsidR="00D81D37" w:rsidRDefault="00225172" w:rsidP="003714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mes 29 días</w:t>
            </w:r>
          </w:p>
          <w:p w14:paraId="7959B64E" w14:textId="5C0B9CC4" w:rsidR="00D81D37" w:rsidRDefault="00D81D37" w:rsidP="00D83A4A">
            <w:pPr>
              <w:pStyle w:val="Prrafodelista"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01B3BF42" w14:textId="5520AEA0" w:rsidR="00D81D37" w:rsidRDefault="00D81D37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225172" w:rsidRPr="00225172">
              <w:rPr>
                <w:rFonts w:ascii="Arial" w:hAnsi="Arial" w:cs="Arial"/>
              </w:rPr>
              <w:t>6.731.507</w:t>
            </w:r>
          </w:p>
        </w:tc>
        <w:tc>
          <w:tcPr>
            <w:tcW w:w="1575" w:type="dxa"/>
            <w:vAlign w:val="center"/>
          </w:tcPr>
          <w:p w14:paraId="67BCF043" w14:textId="1F75AABB" w:rsidR="00D81D37" w:rsidRDefault="00225172" w:rsidP="0047548A">
            <w:pPr>
              <w:jc w:val="center"/>
              <w:rPr>
                <w:rFonts w:ascii="Arial" w:hAnsi="Arial" w:cs="Arial"/>
              </w:rPr>
            </w:pPr>
            <w:r w:rsidRPr="00225172">
              <w:rPr>
                <w:rFonts w:ascii="Arial" w:hAnsi="Arial" w:cs="Arial"/>
              </w:rPr>
              <w:t>$6.731.507</w:t>
            </w:r>
          </w:p>
        </w:tc>
      </w:tr>
      <w:tr w:rsidR="00225172" w:rsidRPr="00AF06E9" w14:paraId="14DDAEC4" w14:textId="77777777" w:rsidTr="00123D88">
        <w:trPr>
          <w:jc w:val="center"/>
        </w:trPr>
        <w:tc>
          <w:tcPr>
            <w:tcW w:w="1526" w:type="dxa"/>
            <w:vAlign w:val="center"/>
          </w:tcPr>
          <w:p w14:paraId="628D3274" w14:textId="2CCE3E65" w:rsidR="00225172" w:rsidRDefault="00225172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vAlign w:val="center"/>
          </w:tcPr>
          <w:p w14:paraId="5DD57231" w14:textId="3B404CC7" w:rsidR="00225172" w:rsidRPr="00803CD8" w:rsidRDefault="00225172" w:rsidP="00EC6EE7">
            <w:pPr>
              <w:jc w:val="center"/>
              <w:rPr>
                <w:rFonts w:ascii="Arial" w:hAnsi="Arial" w:cs="Arial"/>
              </w:rPr>
            </w:pPr>
            <w:r w:rsidRPr="00803CD8">
              <w:rPr>
                <w:rFonts w:ascii="Arial" w:hAnsi="Arial" w:cs="Arial"/>
              </w:rPr>
              <w:t>$3.422.800</w:t>
            </w:r>
          </w:p>
        </w:tc>
        <w:tc>
          <w:tcPr>
            <w:tcW w:w="1985" w:type="dxa"/>
            <w:vAlign w:val="center"/>
          </w:tcPr>
          <w:p w14:paraId="0E71A298" w14:textId="211B53BA" w:rsidR="00225172" w:rsidRDefault="00225172" w:rsidP="003714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días 2 meses</w:t>
            </w:r>
          </w:p>
          <w:p w14:paraId="608AAAC6" w14:textId="795EE64B" w:rsidR="00225172" w:rsidRPr="00C27199" w:rsidRDefault="00225172" w:rsidP="00D83A4A">
            <w:pPr>
              <w:pStyle w:val="Prrafodelista"/>
              <w:rPr>
                <w:rFonts w:ascii="Arial" w:hAnsi="Arial" w:cs="Arial"/>
              </w:rPr>
            </w:pPr>
          </w:p>
        </w:tc>
        <w:tc>
          <w:tcPr>
            <w:tcW w:w="2409" w:type="dxa"/>
            <w:vAlign w:val="center"/>
          </w:tcPr>
          <w:p w14:paraId="42C65A20" w14:textId="10E3A0E9" w:rsidR="00225172" w:rsidRDefault="00225172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$10.268.400</w:t>
            </w:r>
          </w:p>
        </w:tc>
        <w:tc>
          <w:tcPr>
            <w:tcW w:w="1575" w:type="dxa"/>
            <w:vAlign w:val="center"/>
          </w:tcPr>
          <w:p w14:paraId="4E7C628E" w14:textId="07A0C0D2" w:rsidR="00225172" w:rsidRDefault="00225172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$20.536.800</w:t>
            </w:r>
          </w:p>
        </w:tc>
      </w:tr>
      <w:tr w:rsidR="004A586C" w:rsidRPr="00AF06E9" w14:paraId="47E5ADA2" w14:textId="77777777" w:rsidTr="00123D88">
        <w:trPr>
          <w:jc w:val="center"/>
        </w:trPr>
        <w:tc>
          <w:tcPr>
            <w:tcW w:w="1526" w:type="dxa"/>
            <w:vMerge w:val="restart"/>
            <w:vAlign w:val="center"/>
          </w:tcPr>
          <w:p w14:paraId="18C70257" w14:textId="5142EA54" w:rsidR="004A586C" w:rsidRDefault="004A586C" w:rsidP="0047548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559" w:type="dxa"/>
            <w:vAlign w:val="center"/>
          </w:tcPr>
          <w:p w14:paraId="25B188B1" w14:textId="0E4510F3" w:rsidR="004A586C" w:rsidRPr="00803CD8" w:rsidRDefault="004A586C" w:rsidP="00EC6E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2021: </w:t>
            </w:r>
            <w:r w:rsidRPr="00803CD8">
              <w:rPr>
                <w:rFonts w:ascii="Arial" w:hAnsi="Arial" w:cs="Arial"/>
              </w:rPr>
              <w:t>$3.422.800</w:t>
            </w:r>
          </w:p>
        </w:tc>
        <w:tc>
          <w:tcPr>
            <w:tcW w:w="1985" w:type="dxa"/>
            <w:vMerge w:val="restart"/>
            <w:vAlign w:val="center"/>
          </w:tcPr>
          <w:p w14:paraId="41FB858C" w14:textId="0E80DC44" w:rsidR="004A586C" w:rsidRDefault="004A586C" w:rsidP="00C2719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días 11 meses</w:t>
            </w:r>
          </w:p>
          <w:p w14:paraId="26D5B3E9" w14:textId="48B5CB99" w:rsidR="004A586C" w:rsidRDefault="004A586C" w:rsidP="00C2719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vMerge w:val="restart"/>
            <w:vAlign w:val="center"/>
          </w:tcPr>
          <w:p w14:paraId="6F63C1AA" w14:textId="35772287" w:rsidR="004A586C" w:rsidRDefault="004A586C" w:rsidP="009F760A">
            <w:pPr>
              <w:jc w:val="center"/>
              <w:rPr>
                <w:rFonts w:ascii="Arial" w:hAnsi="Arial" w:cs="Arial"/>
              </w:rPr>
            </w:pPr>
            <w:r w:rsidRPr="00C27199">
              <w:rPr>
                <w:rFonts w:ascii="Arial" w:hAnsi="Arial" w:cs="Arial"/>
              </w:rPr>
              <w:t>$41.648.640</w:t>
            </w:r>
          </w:p>
        </w:tc>
        <w:tc>
          <w:tcPr>
            <w:tcW w:w="1575" w:type="dxa"/>
            <w:vMerge w:val="restart"/>
            <w:vAlign w:val="center"/>
          </w:tcPr>
          <w:p w14:paraId="610996A9" w14:textId="2883CF4A" w:rsidR="004A586C" w:rsidRDefault="004A586C" w:rsidP="009F76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$249.891.840</w:t>
            </w:r>
          </w:p>
        </w:tc>
      </w:tr>
      <w:tr w:rsidR="004A586C" w:rsidRPr="00AF06E9" w14:paraId="084B29E0" w14:textId="77777777" w:rsidTr="00123D88">
        <w:trPr>
          <w:jc w:val="center"/>
        </w:trPr>
        <w:tc>
          <w:tcPr>
            <w:tcW w:w="1526" w:type="dxa"/>
            <w:vMerge/>
            <w:vAlign w:val="center"/>
          </w:tcPr>
          <w:p w14:paraId="54F52508" w14:textId="77777777" w:rsidR="004A586C" w:rsidRDefault="004A586C" w:rsidP="004754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14:paraId="0AA7EC2F" w14:textId="77777777" w:rsidR="004A586C" w:rsidRDefault="004A586C" w:rsidP="00EC6E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2022: </w:t>
            </w:r>
          </w:p>
          <w:p w14:paraId="5B9A7ABF" w14:textId="1284DDFE" w:rsidR="004A586C" w:rsidRPr="00803CD8" w:rsidRDefault="004A586C" w:rsidP="00EC6E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$3.518.640</w:t>
            </w:r>
          </w:p>
        </w:tc>
        <w:tc>
          <w:tcPr>
            <w:tcW w:w="1985" w:type="dxa"/>
            <w:vMerge/>
            <w:vAlign w:val="center"/>
          </w:tcPr>
          <w:p w14:paraId="5063DF3B" w14:textId="77777777" w:rsidR="004A586C" w:rsidRDefault="004A586C" w:rsidP="00C2719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vMerge/>
            <w:vAlign w:val="center"/>
          </w:tcPr>
          <w:p w14:paraId="2277BF37" w14:textId="77777777" w:rsidR="004A586C" w:rsidRPr="00C27199" w:rsidRDefault="004A586C" w:rsidP="009F76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75" w:type="dxa"/>
            <w:vMerge/>
            <w:vAlign w:val="center"/>
          </w:tcPr>
          <w:p w14:paraId="66EF6038" w14:textId="77777777" w:rsidR="004A586C" w:rsidRDefault="004A586C" w:rsidP="009F760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CED5864" w14:textId="671C7980" w:rsidR="006A42EF" w:rsidRPr="00AF06E9" w:rsidRDefault="006A42EF" w:rsidP="006A42EF">
      <w:pPr>
        <w:rPr>
          <w:rFonts w:ascii="Arial" w:hAnsi="Arial" w:cs="Arial"/>
          <w:b/>
        </w:rPr>
      </w:pPr>
    </w:p>
    <w:p w14:paraId="2864C627" w14:textId="77777777" w:rsidR="00D51240" w:rsidRPr="00AF06E9" w:rsidRDefault="00D51240" w:rsidP="00D51240">
      <w:pPr>
        <w:pStyle w:val="Prrafodelista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AF06E9">
        <w:rPr>
          <w:rFonts w:ascii="Arial" w:hAnsi="Arial" w:cs="Arial"/>
          <w:b/>
          <w:sz w:val="24"/>
          <w:szCs w:val="24"/>
        </w:rPr>
        <w:t>PLAZO DE EJECUCIÓN</w:t>
      </w:r>
    </w:p>
    <w:p w14:paraId="3D128722" w14:textId="177BF603" w:rsidR="0028245D" w:rsidRPr="00AF06E9" w:rsidRDefault="009F760A" w:rsidP="00282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Seis</w:t>
      </w:r>
      <w:r w:rsidR="00F623F4">
        <w:rPr>
          <w:rFonts w:ascii="Arial" w:hAnsi="Arial" w:cs="Arial"/>
          <w:sz w:val="24"/>
          <w:szCs w:val="24"/>
        </w:rPr>
        <w:t xml:space="preserve"> </w:t>
      </w:r>
      <w:r w:rsidR="0028245D" w:rsidRPr="00AF06E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6</w:t>
      </w:r>
      <w:r w:rsidR="0028245D" w:rsidRPr="00AF06E9">
        <w:rPr>
          <w:rFonts w:ascii="Arial" w:hAnsi="Arial" w:cs="Arial"/>
          <w:sz w:val="24"/>
          <w:szCs w:val="24"/>
        </w:rPr>
        <w:t>) contrato</w:t>
      </w:r>
      <w:r w:rsidR="003E2B57">
        <w:rPr>
          <w:rFonts w:ascii="Arial" w:hAnsi="Arial" w:cs="Arial"/>
          <w:sz w:val="24"/>
          <w:szCs w:val="24"/>
        </w:rPr>
        <w:t>s</w:t>
      </w:r>
      <w:r w:rsidR="0028245D" w:rsidRPr="00AF06E9">
        <w:rPr>
          <w:rFonts w:ascii="Arial" w:hAnsi="Arial" w:cs="Arial"/>
          <w:sz w:val="24"/>
          <w:szCs w:val="24"/>
        </w:rPr>
        <w:t xml:space="preserve"> con un plazo de </w:t>
      </w:r>
      <w:r w:rsidR="00225172">
        <w:rPr>
          <w:rFonts w:ascii="Arial" w:hAnsi="Arial" w:cs="Arial"/>
          <w:sz w:val="24"/>
          <w:szCs w:val="24"/>
        </w:rPr>
        <w:t>treinta</w:t>
      </w:r>
      <w:r w:rsidR="00022677">
        <w:rPr>
          <w:rFonts w:ascii="Arial" w:hAnsi="Arial" w:cs="Arial"/>
          <w:sz w:val="24"/>
          <w:szCs w:val="24"/>
        </w:rPr>
        <w:t xml:space="preserve"> (</w:t>
      </w:r>
      <w:r w:rsidR="00225172">
        <w:rPr>
          <w:rFonts w:ascii="Arial" w:hAnsi="Arial" w:cs="Arial"/>
          <w:sz w:val="24"/>
          <w:szCs w:val="24"/>
        </w:rPr>
        <w:t>30</w:t>
      </w:r>
      <w:r w:rsidR="00A23E85" w:rsidRPr="00A23E85">
        <w:rPr>
          <w:rFonts w:ascii="Arial" w:hAnsi="Arial" w:cs="Arial"/>
          <w:sz w:val="24"/>
          <w:szCs w:val="24"/>
        </w:rPr>
        <w:t xml:space="preserve">) días y </w:t>
      </w:r>
      <w:r>
        <w:rPr>
          <w:rFonts w:ascii="Arial" w:hAnsi="Arial" w:cs="Arial"/>
          <w:sz w:val="24"/>
          <w:szCs w:val="24"/>
        </w:rPr>
        <w:t>once</w:t>
      </w:r>
      <w:r w:rsidR="00A23E85" w:rsidRPr="00A23E8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11</w:t>
      </w:r>
      <w:r w:rsidR="00A23E85" w:rsidRPr="00A23E85">
        <w:rPr>
          <w:rFonts w:ascii="Arial" w:hAnsi="Arial" w:cs="Arial"/>
          <w:sz w:val="24"/>
          <w:szCs w:val="24"/>
        </w:rPr>
        <w:t>) meses</w:t>
      </w:r>
      <w:r w:rsidR="00E16E96" w:rsidRPr="00AF06E9">
        <w:rPr>
          <w:rFonts w:ascii="Arial" w:hAnsi="Arial" w:cs="Arial"/>
          <w:sz w:val="24"/>
          <w:szCs w:val="24"/>
        </w:rPr>
        <w:t>,</w:t>
      </w:r>
      <w:r w:rsidR="00AF18E7" w:rsidRPr="00AF06E9">
        <w:rPr>
          <w:rFonts w:ascii="Arial" w:hAnsi="Arial" w:cs="Arial"/>
          <w:sz w:val="24"/>
          <w:szCs w:val="24"/>
        </w:rPr>
        <w:t xml:space="preserve"> </w:t>
      </w:r>
      <w:r w:rsidR="0028245D" w:rsidRPr="00AF06E9">
        <w:rPr>
          <w:rFonts w:ascii="Arial" w:hAnsi="Arial" w:cs="Arial"/>
          <w:sz w:val="24"/>
          <w:szCs w:val="24"/>
        </w:rPr>
        <w:t>contad</w:t>
      </w:r>
      <w:r w:rsidR="00C311B6">
        <w:rPr>
          <w:rFonts w:ascii="Arial" w:hAnsi="Arial" w:cs="Arial"/>
          <w:sz w:val="24"/>
          <w:szCs w:val="24"/>
        </w:rPr>
        <w:t>os a partir del acta de</w:t>
      </w:r>
      <w:r w:rsidR="008B457A">
        <w:rPr>
          <w:rFonts w:ascii="Arial" w:hAnsi="Arial" w:cs="Arial"/>
          <w:sz w:val="24"/>
          <w:szCs w:val="24"/>
        </w:rPr>
        <w:t xml:space="preserve"> inicio.</w:t>
      </w:r>
    </w:p>
    <w:p w14:paraId="0AD6E957" w14:textId="65DACE2B" w:rsidR="0028245D" w:rsidRPr="00AF06E9" w:rsidRDefault="0028245D" w:rsidP="0028245D">
      <w:pPr>
        <w:rPr>
          <w:rFonts w:ascii="Arial" w:hAnsi="Arial" w:cs="Arial"/>
          <w:sz w:val="24"/>
          <w:szCs w:val="24"/>
        </w:rPr>
      </w:pPr>
      <w:r w:rsidRPr="00AF06E9">
        <w:rPr>
          <w:rFonts w:ascii="Arial" w:hAnsi="Arial" w:cs="Arial"/>
          <w:sz w:val="24"/>
          <w:szCs w:val="24"/>
        </w:rPr>
        <w:t xml:space="preserve">Se suscribe en Bogotá D.C. </w:t>
      </w:r>
      <w:r w:rsidR="00AF06E9" w:rsidRPr="00AF06E9">
        <w:rPr>
          <w:rFonts w:ascii="Arial" w:hAnsi="Arial" w:cs="Arial"/>
          <w:sz w:val="24"/>
          <w:szCs w:val="24"/>
        </w:rPr>
        <w:t xml:space="preserve">a </w:t>
      </w:r>
      <w:r w:rsidR="009F760A">
        <w:rPr>
          <w:rFonts w:ascii="Arial" w:hAnsi="Arial" w:cs="Arial"/>
          <w:sz w:val="24"/>
          <w:szCs w:val="24"/>
        </w:rPr>
        <w:t>8</w:t>
      </w:r>
      <w:r w:rsidRPr="00AF06E9">
        <w:rPr>
          <w:rFonts w:ascii="Arial" w:hAnsi="Arial" w:cs="Arial"/>
          <w:sz w:val="24"/>
          <w:szCs w:val="24"/>
        </w:rPr>
        <w:t xml:space="preserve"> de </w:t>
      </w:r>
      <w:r w:rsidR="00225172">
        <w:rPr>
          <w:rFonts w:ascii="Arial" w:hAnsi="Arial" w:cs="Arial"/>
          <w:sz w:val="24"/>
          <w:szCs w:val="24"/>
        </w:rPr>
        <w:t>junio</w:t>
      </w:r>
      <w:r w:rsidR="00C22DD4" w:rsidRPr="00AF06E9">
        <w:rPr>
          <w:rFonts w:ascii="Arial" w:hAnsi="Arial" w:cs="Arial"/>
          <w:sz w:val="24"/>
          <w:szCs w:val="24"/>
        </w:rPr>
        <w:t xml:space="preserve"> </w:t>
      </w:r>
      <w:r w:rsidR="003E2B57">
        <w:rPr>
          <w:rFonts w:ascii="Arial" w:hAnsi="Arial" w:cs="Arial"/>
          <w:sz w:val="24"/>
          <w:szCs w:val="24"/>
        </w:rPr>
        <w:t>de 2021</w:t>
      </w:r>
      <w:r w:rsidRPr="00AF06E9">
        <w:rPr>
          <w:rFonts w:ascii="Arial" w:hAnsi="Arial" w:cs="Arial"/>
          <w:sz w:val="24"/>
          <w:szCs w:val="24"/>
        </w:rPr>
        <w:t>.</w:t>
      </w:r>
    </w:p>
    <w:p w14:paraId="3A229699" w14:textId="77777777" w:rsidR="00246EF9" w:rsidRDefault="00246EF9" w:rsidP="002824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39E852" w14:textId="77777777" w:rsidR="0028245D" w:rsidRPr="00655C85" w:rsidRDefault="0028245D" w:rsidP="002824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F06E9">
        <w:rPr>
          <w:rFonts w:ascii="Arial" w:hAnsi="Arial" w:cs="Arial"/>
          <w:b/>
          <w:sz w:val="24"/>
          <w:szCs w:val="24"/>
        </w:rPr>
        <w:t>WILSON MONROY MORA</w:t>
      </w:r>
    </w:p>
    <w:p w14:paraId="5006E1B5" w14:textId="0166847F" w:rsidR="00DF238F" w:rsidRDefault="0028245D" w:rsidP="005939A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5C85">
        <w:rPr>
          <w:rFonts w:ascii="Arial" w:hAnsi="Arial" w:cs="Arial"/>
          <w:sz w:val="24"/>
          <w:szCs w:val="24"/>
        </w:rPr>
        <w:t>Director de Administración de Carrera Administrativa</w:t>
      </w:r>
    </w:p>
    <w:p w14:paraId="53AEE1FB" w14:textId="77777777" w:rsidR="00123D88" w:rsidRDefault="00123D88" w:rsidP="005939A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20342B" w14:textId="77777777" w:rsidR="00123D88" w:rsidRDefault="00123D88" w:rsidP="005939A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123D88" w:rsidSect="00F537FD">
      <w:headerReference w:type="default" r:id="rId8"/>
      <w:pgSz w:w="12240" w:h="15840" w:code="1"/>
      <w:pgMar w:top="85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B85BB" w14:textId="77777777" w:rsidR="00F81C14" w:rsidRDefault="00F81C14" w:rsidP="001E7B4F">
      <w:pPr>
        <w:spacing w:after="0" w:line="240" w:lineRule="auto"/>
      </w:pPr>
      <w:r>
        <w:separator/>
      </w:r>
    </w:p>
  </w:endnote>
  <w:endnote w:type="continuationSeparator" w:id="0">
    <w:p w14:paraId="10A1DF54" w14:textId="77777777" w:rsidR="00F81C14" w:rsidRDefault="00F81C14" w:rsidP="001E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696CC" w14:textId="77777777" w:rsidR="00F81C14" w:rsidRDefault="00F81C14" w:rsidP="001E7B4F">
      <w:pPr>
        <w:spacing w:after="0" w:line="240" w:lineRule="auto"/>
      </w:pPr>
      <w:r>
        <w:separator/>
      </w:r>
    </w:p>
  </w:footnote>
  <w:footnote w:type="continuationSeparator" w:id="0">
    <w:p w14:paraId="15C58AE9" w14:textId="77777777" w:rsidR="00F81C14" w:rsidRDefault="00F81C14" w:rsidP="001E7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80" w:firstRow="0" w:lastRow="0" w:firstColumn="1" w:lastColumn="0" w:noHBand="0" w:noVBand="1"/>
      <w:tblCaption w:val="Logotipo de la Comisión Nacional del Servicio Civil"/>
      <w:tblDescription w:val="Contiene el logotipo de la Comisión Nacional del Servicio Civil, el nombre del procedimiento, el codigo , la versión , fecha de creación o actualización &quot; y páginación."/>
    </w:tblPr>
    <w:tblGrid>
      <w:gridCol w:w="2923"/>
      <w:gridCol w:w="2042"/>
      <w:gridCol w:w="2241"/>
      <w:gridCol w:w="2189"/>
    </w:tblGrid>
    <w:tr w:rsidR="00356B03" w:rsidRPr="002307F3" w14:paraId="74CFC343" w14:textId="77777777" w:rsidTr="000D5780">
      <w:trPr>
        <w:tblHeader/>
        <w:jc w:val="center"/>
      </w:trPr>
      <w:tc>
        <w:tcPr>
          <w:tcW w:w="2923" w:type="dxa"/>
          <w:shd w:val="clear" w:color="auto" w:fill="auto"/>
        </w:tcPr>
        <w:p w14:paraId="07D4796D" w14:textId="77777777" w:rsidR="00356B03" w:rsidRDefault="00356B03" w:rsidP="00356B03">
          <w:pPr>
            <w:pStyle w:val="Encabezado"/>
            <w:jc w:val="center"/>
            <w:rPr>
              <w:rFonts w:ascii="Arial Narrow" w:hAnsi="Arial Narrow"/>
            </w:rPr>
          </w:pPr>
          <w:r>
            <w:rPr>
              <w:rFonts w:cs="Arial"/>
              <w:noProof/>
              <w:lang w:val="es-ES" w:eastAsia="es-ES"/>
            </w:rPr>
            <w:drawing>
              <wp:anchor distT="0" distB="0" distL="114300" distR="114300" simplePos="0" relativeHeight="251660288" behindDoc="0" locked="0" layoutInCell="1" allowOverlap="1" wp14:anchorId="014D24A2" wp14:editId="0782FE85">
                <wp:simplePos x="0" y="0"/>
                <wp:positionH relativeFrom="column">
                  <wp:posOffset>381635</wp:posOffset>
                </wp:positionH>
                <wp:positionV relativeFrom="paragraph">
                  <wp:posOffset>94615</wp:posOffset>
                </wp:positionV>
                <wp:extent cx="1028700" cy="447040"/>
                <wp:effectExtent l="0" t="0" r="0" b="0"/>
                <wp:wrapThrough wrapText="bothSides">
                  <wp:wrapPolygon edited="0">
                    <wp:start x="0" y="0"/>
                    <wp:lineTo x="0" y="20250"/>
                    <wp:lineTo x="21200" y="20250"/>
                    <wp:lineTo x="21200" y="0"/>
                    <wp:lineTo x="0" y="0"/>
                  </wp:wrapPolygon>
                </wp:wrapThrough>
                <wp:docPr id="6" name="Imagen 6" descr="Logosímbolo de la Comisión Nacional del Servicio Civil con la leyenda igualdad mérito y oportunid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thumbnail_Logo-para-formatos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447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43111A" w14:textId="77777777" w:rsidR="00356B03" w:rsidRDefault="00356B03" w:rsidP="00356B03">
          <w:pPr>
            <w:pStyle w:val="Encabezado"/>
            <w:jc w:val="center"/>
            <w:rPr>
              <w:rFonts w:ascii="Arial Narrow" w:hAnsi="Arial Narrow"/>
            </w:rPr>
          </w:pPr>
        </w:p>
        <w:p w14:paraId="10F40FBB" w14:textId="77777777" w:rsidR="00356B03" w:rsidRDefault="00356B03" w:rsidP="00356B03">
          <w:pPr>
            <w:pStyle w:val="Encabezado"/>
            <w:jc w:val="center"/>
            <w:rPr>
              <w:rFonts w:ascii="Arial Narrow" w:hAnsi="Arial Narrow"/>
            </w:rPr>
          </w:pPr>
        </w:p>
        <w:p w14:paraId="7E0C2104" w14:textId="77777777" w:rsidR="00356B03" w:rsidRPr="002307F3" w:rsidRDefault="00356B03" w:rsidP="00356B03">
          <w:pPr>
            <w:pStyle w:val="Encabezado"/>
            <w:jc w:val="center"/>
            <w:rPr>
              <w:rFonts w:ascii="Arial Narrow" w:hAnsi="Arial Narrow"/>
            </w:rPr>
          </w:pPr>
        </w:p>
      </w:tc>
      <w:tc>
        <w:tcPr>
          <w:tcW w:w="2042" w:type="dxa"/>
          <w:shd w:val="clear" w:color="auto" w:fill="auto"/>
          <w:vAlign w:val="center"/>
        </w:tcPr>
        <w:p w14:paraId="325B9D7A" w14:textId="77777777" w:rsidR="00356B03" w:rsidRPr="00612A64" w:rsidRDefault="00356B03" w:rsidP="00356B03">
          <w:pPr>
            <w:pStyle w:val="Encabezado"/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</w:rPr>
            <w:t>Formato</w:t>
          </w:r>
        </w:p>
      </w:tc>
      <w:tc>
        <w:tcPr>
          <w:tcW w:w="4430" w:type="dxa"/>
          <w:gridSpan w:val="2"/>
          <w:shd w:val="clear" w:color="auto" w:fill="auto"/>
          <w:vAlign w:val="center"/>
        </w:tcPr>
        <w:p w14:paraId="7FB51115" w14:textId="77777777" w:rsidR="00356B03" w:rsidRDefault="00356B03" w:rsidP="00356B03">
          <w:pPr>
            <w:pStyle w:val="Encabezado"/>
            <w:jc w:val="center"/>
            <w:rPr>
              <w:rFonts w:ascii="Arial Narrow" w:hAnsi="Arial Narrow" w:cs="Arial"/>
              <w:b/>
            </w:rPr>
          </w:pPr>
          <w:r>
            <w:rPr>
              <w:rFonts w:ascii="Arial Narrow" w:hAnsi="Arial Narrow" w:cs="Arial"/>
              <w:b/>
            </w:rPr>
            <w:t>FORMATO</w:t>
          </w:r>
        </w:p>
        <w:p w14:paraId="605D4292" w14:textId="77777777" w:rsidR="00356B03" w:rsidRPr="00356B03" w:rsidRDefault="00356B03" w:rsidP="00356B03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356B03">
            <w:rPr>
              <w:rFonts w:ascii="Arial Narrow" w:hAnsi="Arial Narrow"/>
              <w:b/>
            </w:rPr>
            <w:t>JUSTIFICACIÓN PARA CELEBRAR UN CONTRATO CON MISMO OBJETO</w:t>
          </w:r>
        </w:p>
      </w:tc>
    </w:tr>
    <w:tr w:rsidR="00356B03" w:rsidRPr="002307F3" w14:paraId="6FBA3390" w14:textId="77777777" w:rsidTr="000D5780">
      <w:trPr>
        <w:trHeight w:val="362"/>
        <w:jc w:val="center"/>
      </w:trPr>
      <w:tc>
        <w:tcPr>
          <w:tcW w:w="2923" w:type="dxa"/>
          <w:shd w:val="clear" w:color="auto" w:fill="auto"/>
          <w:vAlign w:val="center"/>
        </w:tcPr>
        <w:p w14:paraId="6182D494" w14:textId="77777777" w:rsidR="00356B03" w:rsidRPr="002307F3" w:rsidRDefault="00356B03" w:rsidP="00356B03">
          <w:pPr>
            <w:pStyle w:val="Encabezado"/>
            <w:jc w:val="center"/>
            <w:rPr>
              <w:rFonts w:ascii="Arial Narrow" w:hAnsi="Arial Narrow"/>
              <w:lang w:val="es-419"/>
            </w:rPr>
          </w:pPr>
          <w:r w:rsidRPr="002307F3">
            <w:rPr>
              <w:rFonts w:ascii="Arial Narrow" w:hAnsi="Arial Narrow"/>
              <w:b/>
            </w:rPr>
            <w:t>Código</w:t>
          </w:r>
          <w:r w:rsidRPr="002307F3">
            <w:rPr>
              <w:rFonts w:ascii="Arial Narrow" w:hAnsi="Arial Narrow"/>
              <w:b/>
              <w:lang w:val="es-419"/>
            </w:rPr>
            <w:t>:</w:t>
          </w:r>
          <w:r w:rsidRPr="002307F3">
            <w:rPr>
              <w:rFonts w:ascii="Arial Narrow" w:hAnsi="Arial Narrow"/>
              <w:lang w:val="es-419"/>
            </w:rPr>
            <w:t xml:space="preserve"> </w:t>
          </w:r>
          <w:r>
            <w:rPr>
              <w:rFonts w:ascii="Arial Narrow" w:hAnsi="Arial Narrow" w:cs="Arial"/>
            </w:rPr>
            <w:t>F-</w:t>
          </w:r>
          <w:proofErr w:type="spellStart"/>
          <w:r>
            <w:rPr>
              <w:rFonts w:ascii="Arial Narrow" w:hAnsi="Arial Narrow" w:cs="Arial"/>
            </w:rPr>
            <w:t>CT</w:t>
          </w:r>
          <w:proofErr w:type="spellEnd"/>
          <w:r>
            <w:rPr>
              <w:rFonts w:ascii="Arial Narrow" w:hAnsi="Arial Narrow" w:cs="Arial"/>
            </w:rPr>
            <w:t>-010</w:t>
          </w:r>
        </w:p>
      </w:tc>
      <w:tc>
        <w:tcPr>
          <w:tcW w:w="2042" w:type="dxa"/>
          <w:shd w:val="clear" w:color="auto" w:fill="auto"/>
          <w:vAlign w:val="center"/>
        </w:tcPr>
        <w:p w14:paraId="732219B0" w14:textId="77777777" w:rsidR="00356B03" w:rsidRPr="002307F3" w:rsidRDefault="00356B03" w:rsidP="00356B03">
          <w:pPr>
            <w:pStyle w:val="Encabezado"/>
            <w:jc w:val="center"/>
            <w:rPr>
              <w:rFonts w:ascii="Arial Narrow" w:hAnsi="Arial Narrow"/>
              <w:b/>
              <w:lang w:val="es-419"/>
            </w:rPr>
          </w:pPr>
          <w:r w:rsidRPr="002307F3">
            <w:rPr>
              <w:rFonts w:ascii="Arial Narrow" w:hAnsi="Arial Narrow"/>
              <w:b/>
            </w:rPr>
            <w:t>Versión</w:t>
          </w:r>
          <w:r>
            <w:rPr>
              <w:rFonts w:ascii="Arial Narrow" w:hAnsi="Arial Narrow"/>
              <w:b/>
              <w:lang w:val="es-419"/>
            </w:rPr>
            <w:t xml:space="preserve">: </w:t>
          </w:r>
          <w:r>
            <w:rPr>
              <w:rFonts w:ascii="Arial Narrow" w:hAnsi="Arial Narrow"/>
              <w:lang w:val="es-419"/>
            </w:rPr>
            <w:t>3</w:t>
          </w:r>
          <w:r w:rsidRPr="002E6D1E">
            <w:rPr>
              <w:rFonts w:ascii="Arial Narrow" w:hAnsi="Arial Narrow"/>
              <w:lang w:val="es-419"/>
            </w:rPr>
            <w:t>.0</w:t>
          </w:r>
        </w:p>
      </w:tc>
      <w:tc>
        <w:tcPr>
          <w:tcW w:w="2241" w:type="dxa"/>
          <w:shd w:val="clear" w:color="auto" w:fill="auto"/>
          <w:vAlign w:val="center"/>
        </w:tcPr>
        <w:p w14:paraId="7E4072AA" w14:textId="77777777" w:rsidR="00356B03" w:rsidRPr="002307F3" w:rsidRDefault="00356B03" w:rsidP="00356B03">
          <w:pPr>
            <w:pStyle w:val="Encabezado"/>
            <w:jc w:val="center"/>
            <w:rPr>
              <w:rFonts w:ascii="Arial Narrow" w:hAnsi="Arial Narrow"/>
              <w:b/>
              <w:lang w:val="es-419"/>
            </w:rPr>
          </w:pPr>
          <w:r w:rsidRPr="002307F3">
            <w:rPr>
              <w:rFonts w:ascii="Arial Narrow" w:hAnsi="Arial Narrow"/>
              <w:b/>
            </w:rPr>
            <w:t>Fecha</w:t>
          </w:r>
          <w:r w:rsidRPr="002307F3">
            <w:rPr>
              <w:rFonts w:ascii="Arial Narrow" w:hAnsi="Arial Narrow"/>
              <w:b/>
              <w:lang w:val="es-419"/>
            </w:rPr>
            <w:t>:</w:t>
          </w:r>
          <w:r>
            <w:rPr>
              <w:rFonts w:ascii="Arial Narrow" w:hAnsi="Arial Narrow"/>
              <w:b/>
              <w:lang w:val="es-419"/>
            </w:rPr>
            <w:t xml:space="preserve"> </w:t>
          </w:r>
          <w:r w:rsidRPr="00356B03">
            <w:rPr>
              <w:rFonts w:ascii="Arial Narrow" w:hAnsi="Arial Narrow" w:cs="Arial"/>
            </w:rPr>
            <w:t>13/06/2016</w:t>
          </w:r>
        </w:p>
      </w:tc>
      <w:tc>
        <w:tcPr>
          <w:tcW w:w="2189" w:type="dxa"/>
          <w:shd w:val="clear" w:color="auto" w:fill="auto"/>
          <w:vAlign w:val="center"/>
        </w:tcPr>
        <w:p w14:paraId="097BDC2C" w14:textId="77777777" w:rsidR="00356B03" w:rsidRPr="002307F3" w:rsidRDefault="00356B03" w:rsidP="00356B03">
          <w:pPr>
            <w:pStyle w:val="Encabezado"/>
            <w:jc w:val="center"/>
            <w:rPr>
              <w:rFonts w:ascii="Arial Narrow" w:hAnsi="Arial Narrow"/>
              <w:b/>
            </w:rPr>
          </w:pPr>
          <w:r w:rsidRPr="002307F3">
            <w:rPr>
              <w:rFonts w:ascii="Arial Narrow" w:hAnsi="Arial Narrow"/>
              <w:b/>
            </w:rPr>
            <w:t xml:space="preserve">Página </w:t>
          </w:r>
          <w:r w:rsidRPr="002307F3">
            <w:rPr>
              <w:rFonts w:ascii="Arial Narrow" w:hAnsi="Arial Narrow"/>
              <w:b/>
            </w:rPr>
            <w:fldChar w:fldCharType="begin"/>
          </w:r>
          <w:r w:rsidRPr="002307F3">
            <w:rPr>
              <w:rFonts w:ascii="Arial Narrow" w:hAnsi="Arial Narrow"/>
              <w:b/>
            </w:rPr>
            <w:instrText xml:space="preserve"> PAGE </w:instrText>
          </w:r>
          <w:r w:rsidRPr="002307F3">
            <w:rPr>
              <w:rFonts w:ascii="Arial Narrow" w:hAnsi="Arial Narrow"/>
              <w:b/>
            </w:rPr>
            <w:fldChar w:fldCharType="separate"/>
          </w:r>
          <w:r w:rsidR="00F837DD">
            <w:rPr>
              <w:rFonts w:ascii="Arial Narrow" w:hAnsi="Arial Narrow"/>
              <w:b/>
              <w:noProof/>
            </w:rPr>
            <w:t>3</w:t>
          </w:r>
          <w:r w:rsidRPr="002307F3">
            <w:rPr>
              <w:rFonts w:ascii="Arial Narrow" w:hAnsi="Arial Narrow"/>
              <w:b/>
            </w:rPr>
            <w:fldChar w:fldCharType="end"/>
          </w:r>
          <w:r w:rsidRPr="002307F3">
            <w:rPr>
              <w:rFonts w:ascii="Arial Narrow" w:hAnsi="Arial Narrow"/>
              <w:b/>
            </w:rPr>
            <w:t xml:space="preserve"> de </w:t>
          </w:r>
          <w:r w:rsidRPr="002307F3">
            <w:rPr>
              <w:rFonts w:ascii="Arial Narrow" w:hAnsi="Arial Narrow"/>
              <w:b/>
            </w:rPr>
            <w:fldChar w:fldCharType="begin"/>
          </w:r>
          <w:r w:rsidRPr="002307F3">
            <w:rPr>
              <w:rFonts w:ascii="Arial Narrow" w:hAnsi="Arial Narrow"/>
              <w:b/>
            </w:rPr>
            <w:instrText xml:space="preserve"> NUMPAGES  </w:instrText>
          </w:r>
          <w:r w:rsidRPr="002307F3">
            <w:rPr>
              <w:rFonts w:ascii="Arial Narrow" w:hAnsi="Arial Narrow"/>
              <w:b/>
            </w:rPr>
            <w:fldChar w:fldCharType="separate"/>
          </w:r>
          <w:r w:rsidR="00F837DD">
            <w:rPr>
              <w:rFonts w:ascii="Arial Narrow" w:hAnsi="Arial Narrow"/>
              <w:b/>
              <w:noProof/>
            </w:rPr>
            <w:t>3</w:t>
          </w:r>
          <w:r w:rsidRPr="002307F3">
            <w:rPr>
              <w:rFonts w:ascii="Arial Narrow" w:hAnsi="Arial Narrow"/>
              <w:b/>
            </w:rPr>
            <w:fldChar w:fldCharType="end"/>
          </w:r>
        </w:p>
      </w:tc>
    </w:tr>
  </w:tbl>
  <w:p w14:paraId="55590243" w14:textId="77777777" w:rsidR="00356B03" w:rsidRDefault="00356B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A50FF"/>
    <w:multiLevelType w:val="hybridMultilevel"/>
    <w:tmpl w:val="1952B5C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A251588"/>
    <w:multiLevelType w:val="hybridMultilevel"/>
    <w:tmpl w:val="D69EED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905E4"/>
    <w:multiLevelType w:val="hybridMultilevel"/>
    <w:tmpl w:val="84926F02"/>
    <w:lvl w:ilvl="0" w:tplc="7B1C3C4C">
      <w:start w:val="2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4F"/>
    <w:rsid w:val="00022677"/>
    <w:rsid w:val="00037FAC"/>
    <w:rsid w:val="000652C8"/>
    <w:rsid w:val="00074EA9"/>
    <w:rsid w:val="000C2147"/>
    <w:rsid w:val="000C6941"/>
    <w:rsid w:val="000E20EB"/>
    <w:rsid w:val="000F1A31"/>
    <w:rsid w:val="001235E5"/>
    <w:rsid w:val="00123D88"/>
    <w:rsid w:val="001827E6"/>
    <w:rsid w:val="001C3E69"/>
    <w:rsid w:val="001E29C9"/>
    <w:rsid w:val="001E7B4F"/>
    <w:rsid w:val="00225172"/>
    <w:rsid w:val="002437EA"/>
    <w:rsid w:val="00246EF9"/>
    <w:rsid w:val="0028245D"/>
    <w:rsid w:val="002A3555"/>
    <w:rsid w:val="002B2426"/>
    <w:rsid w:val="002D150D"/>
    <w:rsid w:val="002F2F61"/>
    <w:rsid w:val="003129E6"/>
    <w:rsid w:val="00356B03"/>
    <w:rsid w:val="00371447"/>
    <w:rsid w:val="003A6DBF"/>
    <w:rsid w:val="003E2B57"/>
    <w:rsid w:val="00462881"/>
    <w:rsid w:val="00475F08"/>
    <w:rsid w:val="004A586C"/>
    <w:rsid w:val="004B28F9"/>
    <w:rsid w:val="004B458E"/>
    <w:rsid w:val="004C4120"/>
    <w:rsid w:val="004E1A7D"/>
    <w:rsid w:val="005236AE"/>
    <w:rsid w:val="00524524"/>
    <w:rsid w:val="005513AC"/>
    <w:rsid w:val="00551FF1"/>
    <w:rsid w:val="005939A6"/>
    <w:rsid w:val="005A7381"/>
    <w:rsid w:val="005E7648"/>
    <w:rsid w:val="005F21DE"/>
    <w:rsid w:val="006000DD"/>
    <w:rsid w:val="00606EE9"/>
    <w:rsid w:val="00670FCF"/>
    <w:rsid w:val="00694593"/>
    <w:rsid w:val="006A42EF"/>
    <w:rsid w:val="006C2E7F"/>
    <w:rsid w:val="006D304B"/>
    <w:rsid w:val="006E5CDD"/>
    <w:rsid w:val="006F5D4E"/>
    <w:rsid w:val="00736EC0"/>
    <w:rsid w:val="00746069"/>
    <w:rsid w:val="00756247"/>
    <w:rsid w:val="007A1245"/>
    <w:rsid w:val="007A27BC"/>
    <w:rsid w:val="007C0BE6"/>
    <w:rsid w:val="007C1C20"/>
    <w:rsid w:val="007D1861"/>
    <w:rsid w:val="007E009F"/>
    <w:rsid w:val="007E44E1"/>
    <w:rsid w:val="00803CD8"/>
    <w:rsid w:val="008042AE"/>
    <w:rsid w:val="00834276"/>
    <w:rsid w:val="008468D9"/>
    <w:rsid w:val="0085233C"/>
    <w:rsid w:val="00852679"/>
    <w:rsid w:val="00867153"/>
    <w:rsid w:val="008A289F"/>
    <w:rsid w:val="008B457A"/>
    <w:rsid w:val="008B58B7"/>
    <w:rsid w:val="008D53B0"/>
    <w:rsid w:val="00913FEF"/>
    <w:rsid w:val="00914D36"/>
    <w:rsid w:val="009612C0"/>
    <w:rsid w:val="009A72D9"/>
    <w:rsid w:val="009D403F"/>
    <w:rsid w:val="009E1150"/>
    <w:rsid w:val="009F2864"/>
    <w:rsid w:val="009F3AFA"/>
    <w:rsid w:val="009F760A"/>
    <w:rsid w:val="00A030E9"/>
    <w:rsid w:val="00A16FE5"/>
    <w:rsid w:val="00A21FF8"/>
    <w:rsid w:val="00A23E85"/>
    <w:rsid w:val="00A24AD1"/>
    <w:rsid w:val="00A26340"/>
    <w:rsid w:val="00A45D05"/>
    <w:rsid w:val="00A719A7"/>
    <w:rsid w:val="00AA412B"/>
    <w:rsid w:val="00AD2374"/>
    <w:rsid w:val="00AD683E"/>
    <w:rsid w:val="00AE66C4"/>
    <w:rsid w:val="00AF06E9"/>
    <w:rsid w:val="00AF18E7"/>
    <w:rsid w:val="00B12095"/>
    <w:rsid w:val="00B1784F"/>
    <w:rsid w:val="00B21D59"/>
    <w:rsid w:val="00B2671F"/>
    <w:rsid w:val="00B50F2C"/>
    <w:rsid w:val="00B66219"/>
    <w:rsid w:val="00B71B0B"/>
    <w:rsid w:val="00B7294C"/>
    <w:rsid w:val="00B87870"/>
    <w:rsid w:val="00BA5D5A"/>
    <w:rsid w:val="00BA69B6"/>
    <w:rsid w:val="00BB4EDB"/>
    <w:rsid w:val="00BB5F9E"/>
    <w:rsid w:val="00BC0903"/>
    <w:rsid w:val="00BF358C"/>
    <w:rsid w:val="00C15DA8"/>
    <w:rsid w:val="00C22DD4"/>
    <w:rsid w:val="00C2499D"/>
    <w:rsid w:val="00C27199"/>
    <w:rsid w:val="00C311B6"/>
    <w:rsid w:val="00CA3806"/>
    <w:rsid w:val="00CF534B"/>
    <w:rsid w:val="00D131E1"/>
    <w:rsid w:val="00D1766D"/>
    <w:rsid w:val="00D3629D"/>
    <w:rsid w:val="00D4126E"/>
    <w:rsid w:val="00D51240"/>
    <w:rsid w:val="00D60815"/>
    <w:rsid w:val="00D64ADC"/>
    <w:rsid w:val="00D67A0F"/>
    <w:rsid w:val="00D81D37"/>
    <w:rsid w:val="00D83A4A"/>
    <w:rsid w:val="00D916A2"/>
    <w:rsid w:val="00DC2D2E"/>
    <w:rsid w:val="00DD74CC"/>
    <w:rsid w:val="00DF238F"/>
    <w:rsid w:val="00E015B0"/>
    <w:rsid w:val="00E02613"/>
    <w:rsid w:val="00E16E96"/>
    <w:rsid w:val="00E204B8"/>
    <w:rsid w:val="00E2138B"/>
    <w:rsid w:val="00E2191B"/>
    <w:rsid w:val="00E3015A"/>
    <w:rsid w:val="00E35FEF"/>
    <w:rsid w:val="00E77258"/>
    <w:rsid w:val="00E81C85"/>
    <w:rsid w:val="00EB496A"/>
    <w:rsid w:val="00EB6FA4"/>
    <w:rsid w:val="00EC6EE7"/>
    <w:rsid w:val="00F04EBE"/>
    <w:rsid w:val="00F13289"/>
    <w:rsid w:val="00F46E2C"/>
    <w:rsid w:val="00F537FD"/>
    <w:rsid w:val="00F623F4"/>
    <w:rsid w:val="00F81C14"/>
    <w:rsid w:val="00F837DD"/>
    <w:rsid w:val="00FA2FE0"/>
    <w:rsid w:val="00FB1557"/>
    <w:rsid w:val="00FB45F0"/>
    <w:rsid w:val="00FB6132"/>
    <w:rsid w:val="00FE2034"/>
    <w:rsid w:val="00FE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FD4491"/>
  <w15:docId w15:val="{75DBA763-450E-432C-91C2-8EE053279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7B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7B4F"/>
  </w:style>
  <w:style w:type="paragraph" w:styleId="Piedepgina">
    <w:name w:val="footer"/>
    <w:basedOn w:val="Normal"/>
    <w:link w:val="PiedepginaCar"/>
    <w:uiPriority w:val="99"/>
    <w:unhideWhenUsed/>
    <w:rsid w:val="001E7B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7B4F"/>
  </w:style>
  <w:style w:type="paragraph" w:styleId="Textodeglobo">
    <w:name w:val="Balloon Text"/>
    <w:basedOn w:val="Normal"/>
    <w:link w:val="TextodegloboCar"/>
    <w:uiPriority w:val="99"/>
    <w:semiHidden/>
    <w:unhideWhenUsed/>
    <w:rsid w:val="001E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B4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F238F"/>
    <w:pPr>
      <w:ind w:left="720"/>
      <w:contextualSpacing/>
    </w:pPr>
  </w:style>
  <w:style w:type="table" w:styleId="Tablaconcuadrcula">
    <w:name w:val="Table Grid"/>
    <w:basedOn w:val="Tablanormal"/>
    <w:uiPriority w:val="59"/>
    <w:rsid w:val="00D51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66C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B61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B613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B613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B61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B613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79478-B9CE-4177-AF12-A970975E0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Jhenyfer Orjuela Pava</dc:creator>
  <cp:lastModifiedBy>Angélica Lizett Andrade Lagos</cp:lastModifiedBy>
  <cp:revision>3</cp:revision>
  <cp:lastPrinted>2014-11-24T13:05:00Z</cp:lastPrinted>
  <dcterms:created xsi:type="dcterms:W3CDTF">2021-06-16T20:18:00Z</dcterms:created>
  <dcterms:modified xsi:type="dcterms:W3CDTF">2021-06-16T20:18:00Z</dcterms:modified>
</cp:coreProperties>
</file>