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F4AFF8" w14:textId="7067AD6D" w:rsidR="00E8747F" w:rsidRPr="00C72925" w:rsidRDefault="00050695" w:rsidP="00E8747F">
      <w:pPr>
        <w:jc w:val="both"/>
        <w:rPr>
          <w:rFonts w:ascii="Arial" w:eastAsia="Calibri" w:hAnsi="Arial" w:cs="Arial"/>
          <w:color w:val="000000"/>
          <w:sz w:val="22"/>
          <w:szCs w:val="22"/>
          <w:highlight w:val="lightGray"/>
          <w:lang w:val="es-CO" w:eastAsia="en-US"/>
        </w:rPr>
      </w:pPr>
      <w:r w:rsidRPr="00C72925">
        <w:rPr>
          <w:rFonts w:ascii="Arial" w:hAnsi="Arial" w:cs="Arial"/>
          <w:color w:val="000000"/>
          <w:sz w:val="22"/>
          <w:szCs w:val="22"/>
          <w:lang w:val="es-CO" w:eastAsia="es-CO"/>
        </w:rPr>
        <w:t>Medellín,</w:t>
      </w:r>
      <w:r w:rsidRPr="00C72925">
        <w:rPr>
          <w:rFonts w:ascii="Arial" w:hAnsi="Arial" w:cs="Arial"/>
          <w:sz w:val="22"/>
          <w:szCs w:val="22"/>
        </w:rPr>
        <w:t xml:space="preserve"> </w:t>
      </w:r>
      <w:r w:rsidR="00C867BA" w:rsidRPr="00C72925">
        <w:rPr>
          <w:rFonts w:ascii="Arial" w:hAnsi="Arial" w:cs="Arial"/>
          <w:sz w:val="22"/>
          <w:szCs w:val="22"/>
        </w:rPr>
        <w:t>julio 7</w:t>
      </w:r>
      <w:r w:rsidR="002D29A9" w:rsidRPr="00C72925">
        <w:rPr>
          <w:rFonts w:ascii="Arial" w:hAnsi="Arial" w:cs="Arial"/>
          <w:sz w:val="22"/>
          <w:szCs w:val="22"/>
        </w:rPr>
        <w:t xml:space="preserve"> de 2021</w:t>
      </w:r>
    </w:p>
    <w:p w14:paraId="24805EA2" w14:textId="3DF49690" w:rsidR="00050695" w:rsidRPr="00C72925" w:rsidRDefault="000712AF" w:rsidP="00C72925">
      <w:pPr>
        <w:pStyle w:val="Default"/>
        <w:tabs>
          <w:tab w:val="left" w:pos="1215"/>
        </w:tabs>
        <w:rPr>
          <w:sz w:val="22"/>
          <w:szCs w:val="22"/>
        </w:rPr>
      </w:pPr>
      <w:r w:rsidRPr="00C72925">
        <w:rPr>
          <w:sz w:val="22"/>
          <w:szCs w:val="22"/>
        </w:rPr>
        <w:t xml:space="preserve"> </w:t>
      </w:r>
      <w:r w:rsidR="00C72925" w:rsidRPr="00C72925">
        <w:rPr>
          <w:sz w:val="22"/>
          <w:szCs w:val="22"/>
        </w:rPr>
        <w:tab/>
      </w:r>
    </w:p>
    <w:p w14:paraId="6BBB2100" w14:textId="77777777" w:rsidR="00050695" w:rsidRPr="00C72925" w:rsidRDefault="00C21DA9" w:rsidP="00050695">
      <w:pPr>
        <w:pStyle w:val="Default"/>
        <w:rPr>
          <w:b/>
          <w:sz w:val="22"/>
          <w:szCs w:val="22"/>
        </w:rPr>
      </w:pPr>
      <w:r w:rsidRPr="00C72925">
        <w:rPr>
          <w:b/>
          <w:sz w:val="22"/>
          <w:szCs w:val="22"/>
        </w:rPr>
        <w:t>Señor</w:t>
      </w:r>
      <w:r w:rsidR="00B936B9" w:rsidRPr="00C72925">
        <w:rPr>
          <w:b/>
          <w:sz w:val="22"/>
          <w:szCs w:val="22"/>
        </w:rPr>
        <w:t>es</w:t>
      </w:r>
    </w:p>
    <w:p w14:paraId="04EDE707" w14:textId="12E3F954" w:rsidR="00E30A04" w:rsidRPr="00C72925" w:rsidRDefault="00760586" w:rsidP="00050695">
      <w:pPr>
        <w:pStyle w:val="Default"/>
        <w:rPr>
          <w:rFonts w:eastAsia="Calibri"/>
          <w:b/>
          <w:sz w:val="22"/>
          <w:szCs w:val="22"/>
          <w:highlight w:val="lightGray"/>
          <w:lang w:eastAsia="en-US"/>
        </w:rPr>
      </w:pPr>
      <w:r w:rsidRPr="00C72925">
        <w:rPr>
          <w:rFonts w:eastAsia="Calibri"/>
          <w:b/>
          <w:sz w:val="22"/>
          <w:szCs w:val="22"/>
          <w:lang w:eastAsia="en-US"/>
        </w:rPr>
        <w:t xml:space="preserve">GEMIMEB S.A.S </w:t>
      </w:r>
    </w:p>
    <w:p w14:paraId="35C4ABEB" w14:textId="4044834F" w:rsidR="00567F22" w:rsidRPr="00C72925" w:rsidRDefault="00567F22" w:rsidP="00050695">
      <w:pPr>
        <w:pStyle w:val="Default"/>
        <w:rPr>
          <w:b/>
          <w:sz w:val="22"/>
          <w:szCs w:val="22"/>
        </w:rPr>
      </w:pPr>
      <w:r w:rsidRPr="00C72925">
        <w:rPr>
          <w:b/>
          <w:sz w:val="22"/>
          <w:szCs w:val="22"/>
        </w:rPr>
        <w:t>Atte</w:t>
      </w:r>
      <w:r w:rsidR="006D15C7" w:rsidRPr="00C72925">
        <w:rPr>
          <w:b/>
          <w:sz w:val="22"/>
          <w:szCs w:val="22"/>
        </w:rPr>
        <w:t>.</w:t>
      </w:r>
      <w:r w:rsidR="00512DD2" w:rsidRPr="00C72925">
        <w:rPr>
          <w:b/>
          <w:sz w:val="22"/>
          <w:szCs w:val="22"/>
        </w:rPr>
        <w:t xml:space="preserve"> </w:t>
      </w:r>
      <w:r w:rsidR="00B42CB8" w:rsidRPr="00C72925">
        <w:rPr>
          <w:b/>
          <w:sz w:val="22"/>
          <w:szCs w:val="22"/>
        </w:rPr>
        <w:t xml:space="preserve">NELSON EDUARDO ORTEGA GONZÁLEZ   </w:t>
      </w:r>
    </w:p>
    <w:p w14:paraId="55042EEF" w14:textId="23E91D89" w:rsidR="00567F22" w:rsidRPr="00C72925" w:rsidRDefault="00546992" w:rsidP="00050695">
      <w:pPr>
        <w:pStyle w:val="Default"/>
        <w:rPr>
          <w:b/>
          <w:sz w:val="22"/>
          <w:szCs w:val="22"/>
        </w:rPr>
      </w:pPr>
      <w:r w:rsidRPr="00C72925">
        <w:rPr>
          <w:b/>
          <w:sz w:val="22"/>
          <w:szCs w:val="22"/>
        </w:rPr>
        <w:t>Nit.</w:t>
      </w:r>
      <w:r w:rsidR="00234D05" w:rsidRPr="00C72925">
        <w:rPr>
          <w:b/>
          <w:sz w:val="22"/>
          <w:szCs w:val="22"/>
        </w:rPr>
        <w:t xml:space="preserve"> </w:t>
      </w:r>
      <w:r w:rsidR="000712AF" w:rsidRPr="00C72925">
        <w:rPr>
          <w:b/>
          <w:sz w:val="22"/>
          <w:szCs w:val="22"/>
        </w:rPr>
        <w:t>900.537.497-7</w:t>
      </w:r>
    </w:p>
    <w:p w14:paraId="1C897B7D" w14:textId="3EF047E1" w:rsidR="00E30A04" w:rsidRPr="00C72925" w:rsidRDefault="006A5A75" w:rsidP="00050695">
      <w:pPr>
        <w:pStyle w:val="Default"/>
        <w:rPr>
          <w:b/>
          <w:sz w:val="22"/>
          <w:szCs w:val="22"/>
        </w:rPr>
      </w:pPr>
      <w:r w:rsidRPr="00C72925">
        <w:rPr>
          <w:b/>
          <w:sz w:val="22"/>
          <w:szCs w:val="22"/>
        </w:rPr>
        <w:t>CC.</w:t>
      </w:r>
      <w:r w:rsidR="00E30A04" w:rsidRPr="00C72925">
        <w:rPr>
          <w:b/>
          <w:sz w:val="22"/>
          <w:szCs w:val="22"/>
        </w:rPr>
        <w:t xml:space="preserve"> No. </w:t>
      </w:r>
      <w:r w:rsidR="00B42CB8" w:rsidRPr="00C72925">
        <w:rPr>
          <w:b/>
          <w:sz w:val="22"/>
          <w:szCs w:val="22"/>
        </w:rPr>
        <w:t>98.488.611</w:t>
      </w:r>
    </w:p>
    <w:p w14:paraId="1C8842CF" w14:textId="6B1665F0" w:rsidR="00B42CB8" w:rsidRPr="00C72925" w:rsidRDefault="00F47FA5" w:rsidP="00050695">
      <w:pPr>
        <w:pStyle w:val="Default"/>
        <w:rPr>
          <w:rFonts w:eastAsia="Calibri"/>
          <w:b/>
          <w:sz w:val="22"/>
          <w:szCs w:val="22"/>
          <w:lang w:eastAsia="en-US"/>
        </w:rPr>
      </w:pPr>
      <w:r w:rsidRPr="00C72925">
        <w:rPr>
          <w:rFonts w:eastAsia="Calibri"/>
          <w:b/>
          <w:sz w:val="22"/>
          <w:szCs w:val="22"/>
          <w:lang w:eastAsia="en-US"/>
        </w:rPr>
        <w:t xml:space="preserve">Dirección: </w:t>
      </w:r>
      <w:r w:rsidR="00AB1D2D" w:rsidRPr="00C72925">
        <w:rPr>
          <w:rFonts w:eastAsia="Calibri"/>
          <w:b/>
          <w:sz w:val="22"/>
          <w:szCs w:val="22"/>
          <w:lang w:eastAsia="en-US"/>
        </w:rPr>
        <w:t xml:space="preserve">Circular 2 68- 58 </w:t>
      </w:r>
    </w:p>
    <w:p w14:paraId="79371782" w14:textId="280931EC" w:rsidR="00050695" w:rsidRPr="00C72925" w:rsidRDefault="00C21DA9" w:rsidP="00050695">
      <w:pPr>
        <w:pStyle w:val="Default"/>
        <w:rPr>
          <w:b/>
          <w:sz w:val="22"/>
          <w:szCs w:val="22"/>
        </w:rPr>
      </w:pPr>
      <w:r w:rsidRPr="00C72925">
        <w:rPr>
          <w:b/>
          <w:sz w:val="22"/>
          <w:szCs w:val="22"/>
        </w:rPr>
        <w:t xml:space="preserve">Tel: </w:t>
      </w:r>
      <w:r w:rsidR="00CE0072" w:rsidRPr="00C72925">
        <w:rPr>
          <w:b/>
          <w:sz w:val="22"/>
          <w:szCs w:val="22"/>
        </w:rPr>
        <w:t xml:space="preserve">3221002- 3146153462 </w:t>
      </w:r>
    </w:p>
    <w:p w14:paraId="518DCD96" w14:textId="77777777" w:rsidR="00050695" w:rsidRPr="00C72925" w:rsidRDefault="00050695" w:rsidP="00050695">
      <w:pPr>
        <w:pStyle w:val="Default"/>
        <w:rPr>
          <w:sz w:val="22"/>
          <w:szCs w:val="22"/>
        </w:rPr>
      </w:pPr>
    </w:p>
    <w:p w14:paraId="4814DAF8" w14:textId="0F6EF51B" w:rsidR="00050695" w:rsidRPr="00C72925" w:rsidRDefault="00050695" w:rsidP="00050695">
      <w:pPr>
        <w:pStyle w:val="Default"/>
        <w:jc w:val="both"/>
        <w:rPr>
          <w:sz w:val="22"/>
          <w:szCs w:val="22"/>
        </w:rPr>
      </w:pPr>
      <w:r w:rsidRPr="00C72925">
        <w:rPr>
          <w:sz w:val="22"/>
          <w:szCs w:val="22"/>
        </w:rPr>
        <w:t>ASUNTO: Comunicac</w:t>
      </w:r>
      <w:r w:rsidR="00C21DA9" w:rsidRPr="00C72925">
        <w:rPr>
          <w:sz w:val="22"/>
          <w:szCs w:val="22"/>
        </w:rPr>
        <w:t>ión aceptación número</w:t>
      </w:r>
      <w:r w:rsidR="001154F8" w:rsidRPr="00C72925">
        <w:rPr>
          <w:sz w:val="22"/>
          <w:szCs w:val="22"/>
        </w:rPr>
        <w:t xml:space="preserve"> </w:t>
      </w:r>
      <w:r w:rsidR="00EF26F5" w:rsidRPr="00C72925">
        <w:rPr>
          <w:sz w:val="22"/>
          <w:szCs w:val="22"/>
        </w:rPr>
        <w:t xml:space="preserve">4600090867 </w:t>
      </w:r>
      <w:r w:rsidRPr="00C72925">
        <w:rPr>
          <w:sz w:val="22"/>
          <w:szCs w:val="22"/>
        </w:rPr>
        <w:t>de</w:t>
      </w:r>
      <w:r w:rsidR="00884828" w:rsidRPr="00C72925">
        <w:rPr>
          <w:sz w:val="22"/>
          <w:szCs w:val="22"/>
        </w:rPr>
        <w:t xml:space="preserve"> </w:t>
      </w:r>
      <w:r w:rsidR="00A2056C" w:rsidRPr="00C72925">
        <w:rPr>
          <w:sz w:val="22"/>
          <w:szCs w:val="22"/>
        </w:rPr>
        <w:t>2021</w:t>
      </w:r>
    </w:p>
    <w:p w14:paraId="63213003" w14:textId="77777777" w:rsidR="00050695" w:rsidRPr="00C72925" w:rsidRDefault="00050695" w:rsidP="00050695">
      <w:pPr>
        <w:pStyle w:val="Default"/>
        <w:jc w:val="both"/>
        <w:rPr>
          <w:sz w:val="22"/>
          <w:szCs w:val="22"/>
        </w:rPr>
      </w:pPr>
    </w:p>
    <w:p w14:paraId="0B3BCDB7" w14:textId="4B1FD85A" w:rsidR="00050695" w:rsidRPr="00C72925" w:rsidRDefault="00C54CE1" w:rsidP="00E8747F">
      <w:pPr>
        <w:tabs>
          <w:tab w:val="num" w:pos="0"/>
        </w:tabs>
        <w:jc w:val="both"/>
        <w:rPr>
          <w:rFonts w:ascii="Arial" w:hAnsi="Arial" w:cs="Arial"/>
          <w:b/>
          <w:bCs/>
          <w:i/>
          <w:sz w:val="22"/>
          <w:szCs w:val="22"/>
          <w:lang w:val="es-CO" w:eastAsia="es-CO"/>
        </w:rPr>
      </w:pPr>
      <w:r w:rsidRPr="00C72925">
        <w:rPr>
          <w:rFonts w:ascii="Arial" w:hAnsi="Arial" w:cs="Arial"/>
          <w:color w:val="000000"/>
          <w:sz w:val="22"/>
          <w:szCs w:val="22"/>
          <w:lang w:val="es-CO" w:eastAsia="es-CO"/>
        </w:rPr>
        <w:t>De conformidad con lo dispuesto en el Decreto 1082 de 2015, 0455 de 2019, 1039 de 2016 y decreto 1198 de 202</w:t>
      </w:r>
      <w:r w:rsidR="00EF62EE" w:rsidRPr="00C72925">
        <w:rPr>
          <w:rFonts w:ascii="Arial" w:hAnsi="Arial" w:cs="Arial"/>
          <w:color w:val="000000"/>
          <w:sz w:val="22"/>
          <w:szCs w:val="22"/>
          <w:lang w:val="es-CO" w:eastAsia="es-CO"/>
        </w:rPr>
        <w:t>,</w:t>
      </w:r>
      <w:r w:rsidR="00050695" w:rsidRPr="00C72925">
        <w:rPr>
          <w:rFonts w:ascii="Arial" w:hAnsi="Arial" w:cs="Arial"/>
          <w:color w:val="000000"/>
          <w:sz w:val="22"/>
          <w:szCs w:val="22"/>
          <w:lang w:val="es-CO" w:eastAsia="es-CO"/>
        </w:rPr>
        <w:t xml:space="preserve"> le informamos que la oferta presentada por la empresa que usted representa ha sido aceptada expresa e incondicionalmente por </w:t>
      </w:r>
      <w:r w:rsidR="00050695" w:rsidRPr="00C72925">
        <w:rPr>
          <w:rFonts w:ascii="Arial" w:hAnsi="Arial" w:cs="Arial"/>
          <w:b/>
          <w:color w:val="000000"/>
          <w:sz w:val="22"/>
          <w:szCs w:val="22"/>
          <w:lang w:val="es-CO" w:eastAsia="es-CO"/>
        </w:rPr>
        <w:t>EL MUNICIPIO DE MEDELLÍN</w:t>
      </w:r>
      <w:r w:rsidR="00050695" w:rsidRPr="00C72925">
        <w:rPr>
          <w:rFonts w:ascii="Arial" w:hAnsi="Arial" w:cs="Arial"/>
          <w:color w:val="000000"/>
          <w:sz w:val="22"/>
          <w:szCs w:val="22"/>
          <w:lang w:val="es-CO" w:eastAsia="es-CO"/>
        </w:rPr>
        <w:t>, por haber cumplido con todos los requisitos establecidos en la invitación pública y su expresa aceptación de los términos y condiciones de la</w:t>
      </w:r>
      <w:r w:rsidR="003F2FD1" w:rsidRPr="00C72925">
        <w:rPr>
          <w:rFonts w:ascii="Arial" w:hAnsi="Arial" w:cs="Arial"/>
          <w:color w:val="000000"/>
          <w:sz w:val="22"/>
          <w:szCs w:val="22"/>
          <w:lang w:val="es-CO" w:eastAsia="es-CO"/>
        </w:rPr>
        <w:t xml:space="preserve"> misma, para ejecutar el objeto: </w:t>
      </w:r>
      <w:r w:rsidR="00FE0C42" w:rsidRPr="00C72925">
        <w:rPr>
          <w:rFonts w:ascii="Arial" w:hAnsi="Arial" w:cs="Arial"/>
          <w:b/>
          <w:color w:val="000000"/>
          <w:sz w:val="22"/>
          <w:szCs w:val="22"/>
          <w:lang w:val="es-CO" w:eastAsia="es-CO"/>
        </w:rPr>
        <w:t>Servicio de mantenimiento a equipos biomédicos</w:t>
      </w:r>
      <w:r w:rsidR="00496F50" w:rsidRPr="00C72925">
        <w:rPr>
          <w:rFonts w:ascii="Arial" w:hAnsi="Arial" w:cs="Arial"/>
          <w:b/>
          <w:bCs/>
          <w:color w:val="000000"/>
          <w:sz w:val="22"/>
          <w:szCs w:val="22"/>
          <w:lang w:val="es-CO" w:eastAsia="es-CO"/>
        </w:rPr>
        <w:t>.</w:t>
      </w:r>
      <w:r w:rsidR="00FE0C42" w:rsidRPr="00C72925">
        <w:rPr>
          <w:rFonts w:ascii="Arial" w:hAnsi="Arial" w:cs="Arial"/>
          <w:b/>
          <w:bCs/>
          <w:color w:val="000000"/>
          <w:sz w:val="22"/>
          <w:szCs w:val="22"/>
          <w:lang w:val="es-CO" w:eastAsia="es-CO"/>
        </w:rPr>
        <w:t xml:space="preserve"> </w:t>
      </w:r>
      <w:r w:rsidRPr="00C72925">
        <w:rPr>
          <w:rFonts w:ascii="Arial" w:hAnsi="Arial" w:cs="Arial"/>
          <w:b/>
          <w:bCs/>
          <w:color w:val="000000"/>
          <w:sz w:val="22"/>
          <w:szCs w:val="22"/>
          <w:lang w:val="es-CO" w:eastAsia="es-CO"/>
        </w:rPr>
        <w:t xml:space="preserve"> </w:t>
      </w:r>
    </w:p>
    <w:p w14:paraId="104FAB2B" w14:textId="77777777" w:rsidR="00050695" w:rsidRPr="00C72925" w:rsidRDefault="00050695" w:rsidP="00E8747F">
      <w:pPr>
        <w:pStyle w:val="Default"/>
        <w:jc w:val="both"/>
        <w:rPr>
          <w:b/>
          <w:i/>
          <w:sz w:val="22"/>
          <w:szCs w:val="22"/>
        </w:rPr>
      </w:pPr>
    </w:p>
    <w:p w14:paraId="5B664140" w14:textId="43BC1275" w:rsidR="00050695" w:rsidRPr="00C72925" w:rsidRDefault="00050695" w:rsidP="009C74E7">
      <w:pPr>
        <w:autoSpaceDE w:val="0"/>
        <w:autoSpaceDN w:val="0"/>
        <w:adjustRightInd w:val="0"/>
        <w:jc w:val="both"/>
        <w:rPr>
          <w:rFonts w:ascii="Arial" w:hAnsi="Arial" w:cs="Arial"/>
          <w:sz w:val="22"/>
          <w:szCs w:val="22"/>
        </w:rPr>
      </w:pPr>
      <w:r w:rsidRPr="00C72925">
        <w:rPr>
          <w:rFonts w:ascii="Arial" w:hAnsi="Arial" w:cs="Arial"/>
          <w:b/>
          <w:sz w:val="22"/>
          <w:szCs w:val="22"/>
        </w:rPr>
        <w:t>EL MUNICIPIO DE MEDELLÍN</w:t>
      </w:r>
      <w:r w:rsidRPr="00C72925">
        <w:rPr>
          <w:rFonts w:ascii="Arial" w:hAnsi="Arial" w:cs="Arial"/>
          <w:sz w:val="22"/>
          <w:szCs w:val="22"/>
        </w:rPr>
        <w:t xml:space="preserve">, cancelará al </w:t>
      </w:r>
      <w:r w:rsidRPr="00C72925">
        <w:rPr>
          <w:rFonts w:ascii="Arial" w:hAnsi="Arial" w:cs="Arial"/>
          <w:b/>
          <w:sz w:val="22"/>
          <w:szCs w:val="22"/>
        </w:rPr>
        <w:t>CONTRATISTA</w:t>
      </w:r>
      <w:r w:rsidRPr="00C72925">
        <w:rPr>
          <w:rFonts w:ascii="Arial" w:hAnsi="Arial" w:cs="Arial"/>
          <w:sz w:val="22"/>
          <w:szCs w:val="22"/>
        </w:rPr>
        <w:t xml:space="preserve"> el valor del presente contrato, esto es la suma de</w:t>
      </w:r>
      <w:r w:rsidR="000C7274" w:rsidRPr="00C72925">
        <w:rPr>
          <w:rFonts w:ascii="Arial" w:hAnsi="Arial" w:cs="Arial"/>
          <w:sz w:val="22"/>
          <w:szCs w:val="22"/>
        </w:rPr>
        <w:t xml:space="preserve"> </w:t>
      </w:r>
      <w:r w:rsidR="009C74E7" w:rsidRPr="00C72925">
        <w:rPr>
          <w:rFonts w:ascii="Arial" w:hAnsi="Arial" w:cs="Arial"/>
          <w:sz w:val="22"/>
          <w:szCs w:val="22"/>
        </w:rPr>
        <w:t>QUINCE MILLONES DE PESOS</w:t>
      </w:r>
      <w:r w:rsidR="00D0389A" w:rsidRPr="00C72925">
        <w:rPr>
          <w:rFonts w:ascii="Arial" w:hAnsi="Arial" w:cs="Arial"/>
          <w:sz w:val="22"/>
          <w:szCs w:val="22"/>
        </w:rPr>
        <w:t xml:space="preserve"> </w:t>
      </w:r>
      <w:r w:rsidR="009C74E7" w:rsidRPr="00C72925">
        <w:rPr>
          <w:rFonts w:ascii="Arial" w:hAnsi="Arial" w:cs="Arial"/>
          <w:sz w:val="22"/>
          <w:szCs w:val="22"/>
        </w:rPr>
        <w:t>($15.000.000) Incluido IVA.</w:t>
      </w:r>
      <w:r w:rsidR="003E18BF" w:rsidRPr="00C72925">
        <w:rPr>
          <w:rFonts w:ascii="Arial" w:hAnsi="Arial" w:cs="Arial"/>
          <w:sz w:val="22"/>
          <w:szCs w:val="22"/>
        </w:rPr>
        <w:t xml:space="preserve">, </w:t>
      </w:r>
      <w:r w:rsidR="00A128FC" w:rsidRPr="00C72925">
        <w:rPr>
          <w:rFonts w:ascii="Arial" w:eastAsia="Calibri" w:hAnsi="Arial" w:cs="Arial"/>
          <w:color w:val="000000"/>
          <w:sz w:val="22"/>
          <w:szCs w:val="22"/>
          <w:lang w:val="es-ES" w:eastAsia="es-CO"/>
        </w:rPr>
        <w:t xml:space="preserve"> </w:t>
      </w:r>
      <w:r w:rsidRPr="00C72925">
        <w:rPr>
          <w:rFonts w:ascii="Arial" w:hAnsi="Arial" w:cs="Arial"/>
          <w:sz w:val="22"/>
          <w:szCs w:val="22"/>
        </w:rPr>
        <w:t>mediante pag</w:t>
      </w:r>
      <w:r w:rsidR="00C21DA9" w:rsidRPr="00C72925">
        <w:rPr>
          <w:rFonts w:ascii="Arial" w:hAnsi="Arial" w:cs="Arial"/>
          <w:sz w:val="22"/>
          <w:szCs w:val="22"/>
        </w:rPr>
        <w:t>os parciales</w:t>
      </w:r>
      <w:r w:rsidRPr="00C72925">
        <w:rPr>
          <w:rFonts w:ascii="Arial" w:hAnsi="Arial" w:cs="Arial"/>
          <w:sz w:val="22"/>
          <w:szCs w:val="22"/>
        </w:rPr>
        <w:t>, a través de transfer</w:t>
      </w:r>
      <w:r w:rsidR="00C21DA9" w:rsidRPr="00C72925">
        <w:rPr>
          <w:rFonts w:ascii="Arial" w:hAnsi="Arial" w:cs="Arial"/>
          <w:sz w:val="22"/>
          <w:szCs w:val="22"/>
        </w:rPr>
        <w:t>encia electrónica a la</w:t>
      </w:r>
      <w:r w:rsidR="0071526A" w:rsidRPr="00C72925">
        <w:rPr>
          <w:rFonts w:ascii="Arial" w:hAnsi="Arial" w:cs="Arial"/>
          <w:sz w:val="22"/>
          <w:szCs w:val="22"/>
        </w:rPr>
        <w:t xml:space="preserve"> Cuenta de Ahorros </w:t>
      </w:r>
      <w:r w:rsidR="00C21DA9" w:rsidRPr="00C72925">
        <w:rPr>
          <w:rFonts w:ascii="Arial" w:hAnsi="Arial" w:cs="Arial"/>
          <w:sz w:val="22"/>
          <w:szCs w:val="22"/>
        </w:rPr>
        <w:t>No.</w:t>
      </w:r>
      <w:r w:rsidR="00BB1C63" w:rsidRPr="00C72925">
        <w:rPr>
          <w:rFonts w:ascii="Arial" w:hAnsi="Arial" w:cs="Arial"/>
          <w:sz w:val="22"/>
          <w:szCs w:val="22"/>
        </w:rPr>
        <w:t xml:space="preserve"> </w:t>
      </w:r>
      <w:r w:rsidR="00DD1BCE" w:rsidRPr="00C72925">
        <w:rPr>
          <w:rFonts w:ascii="Arial" w:hAnsi="Arial" w:cs="Arial"/>
          <w:sz w:val="22"/>
          <w:szCs w:val="22"/>
        </w:rPr>
        <w:t>27286014882</w:t>
      </w:r>
      <w:r w:rsidRPr="00C72925">
        <w:rPr>
          <w:rFonts w:ascii="Arial" w:hAnsi="Arial" w:cs="Arial"/>
          <w:sz w:val="22"/>
          <w:szCs w:val="22"/>
        </w:rPr>
        <w:t>, del Banco</w:t>
      </w:r>
      <w:r w:rsidR="00BB1C63" w:rsidRPr="00C72925">
        <w:rPr>
          <w:rFonts w:ascii="Arial" w:hAnsi="Arial" w:cs="Arial"/>
          <w:sz w:val="22"/>
          <w:szCs w:val="22"/>
        </w:rPr>
        <w:t xml:space="preserve"> </w:t>
      </w:r>
      <w:r w:rsidR="00C51991" w:rsidRPr="00C72925">
        <w:rPr>
          <w:rFonts w:ascii="Arial" w:hAnsi="Arial" w:cs="Arial"/>
          <w:sz w:val="22"/>
          <w:szCs w:val="22"/>
        </w:rPr>
        <w:t>Bancolombia</w:t>
      </w:r>
      <w:r w:rsidR="00E8747F" w:rsidRPr="00C72925">
        <w:rPr>
          <w:rFonts w:ascii="Arial" w:hAnsi="Arial" w:cs="Arial"/>
          <w:sz w:val="22"/>
          <w:szCs w:val="22"/>
        </w:rPr>
        <w:t xml:space="preserve"> </w:t>
      </w:r>
      <w:r w:rsidRPr="00C72925">
        <w:rPr>
          <w:rFonts w:ascii="Arial" w:hAnsi="Arial" w:cs="Arial"/>
          <w:sz w:val="22"/>
          <w:szCs w:val="22"/>
        </w:rPr>
        <w:t xml:space="preserve">reportada por </w:t>
      </w:r>
      <w:r w:rsidRPr="00C72925">
        <w:rPr>
          <w:rFonts w:ascii="Arial" w:hAnsi="Arial" w:cs="Arial"/>
          <w:b/>
          <w:bCs/>
          <w:sz w:val="22"/>
          <w:szCs w:val="22"/>
        </w:rPr>
        <w:t xml:space="preserve">EL CONTRATISTA </w:t>
      </w:r>
      <w:r w:rsidRPr="00C72925">
        <w:rPr>
          <w:rFonts w:ascii="Arial" w:hAnsi="Arial" w:cs="Arial"/>
          <w:sz w:val="22"/>
          <w:szCs w:val="22"/>
        </w:rPr>
        <w:t>al diligenciar el formato de inscripción de proveedores y contratistas, previa presentación de la factura o documento equivalente debidamente legalizada, con todos los soportes que aseguren que los productos fueron recibidos a entera satisfacción por parte del supervisor del contrato.</w:t>
      </w:r>
    </w:p>
    <w:p w14:paraId="7CE209AA" w14:textId="77777777" w:rsidR="0076674D" w:rsidRPr="00C72925" w:rsidRDefault="0076674D" w:rsidP="00E8747F">
      <w:pPr>
        <w:pStyle w:val="Default"/>
        <w:jc w:val="both"/>
        <w:rPr>
          <w:sz w:val="22"/>
          <w:szCs w:val="22"/>
        </w:rPr>
      </w:pPr>
    </w:p>
    <w:p w14:paraId="0699C1A9" w14:textId="77777777" w:rsidR="00050695" w:rsidRPr="00C72925" w:rsidRDefault="00EF62EE" w:rsidP="00050695">
      <w:pPr>
        <w:pStyle w:val="Default"/>
        <w:jc w:val="both"/>
        <w:rPr>
          <w:sz w:val="22"/>
          <w:szCs w:val="22"/>
        </w:rPr>
      </w:pPr>
      <w:r w:rsidRPr="00C72925">
        <w:rPr>
          <w:sz w:val="22"/>
          <w:szCs w:val="22"/>
        </w:rPr>
        <w:t>E</w:t>
      </w:r>
      <w:r w:rsidR="00050695" w:rsidRPr="00C72925">
        <w:rPr>
          <w:sz w:val="22"/>
          <w:szCs w:val="22"/>
        </w:rPr>
        <w:t xml:space="preserve">n caso de cambio del número de la cuenta bancaria </w:t>
      </w:r>
      <w:r w:rsidR="00050695" w:rsidRPr="00C72925">
        <w:rPr>
          <w:b/>
          <w:bCs/>
          <w:sz w:val="22"/>
          <w:szCs w:val="22"/>
        </w:rPr>
        <w:t xml:space="preserve">EL CONTRATISTA </w:t>
      </w:r>
      <w:r w:rsidR="00050695" w:rsidRPr="00C72925">
        <w:rPr>
          <w:sz w:val="22"/>
          <w:szCs w:val="22"/>
        </w:rPr>
        <w:t xml:space="preserve">informará de tal situación al </w:t>
      </w:r>
      <w:r w:rsidR="00050695" w:rsidRPr="00C72925">
        <w:rPr>
          <w:b/>
          <w:bCs/>
          <w:sz w:val="22"/>
          <w:szCs w:val="22"/>
        </w:rPr>
        <w:t xml:space="preserve">MUNICIPIO DE MEDELLÍN </w:t>
      </w:r>
      <w:r w:rsidR="00050695" w:rsidRPr="00C72925">
        <w:rPr>
          <w:sz w:val="22"/>
          <w:szCs w:val="22"/>
        </w:rPr>
        <w:t>con quince (15) días hábiles antes del pago programado, aportando una solicitud formal en la que justifique las razones del cambio de cuenta y un certificado original expedido por la entidad bancaria.</w:t>
      </w:r>
    </w:p>
    <w:p w14:paraId="53A73075" w14:textId="77777777" w:rsidR="00050695" w:rsidRPr="00C72925" w:rsidRDefault="00050695" w:rsidP="00050695">
      <w:pPr>
        <w:pStyle w:val="Default"/>
        <w:rPr>
          <w:sz w:val="22"/>
          <w:szCs w:val="22"/>
        </w:rPr>
      </w:pPr>
    </w:p>
    <w:p w14:paraId="4FFADDF5" w14:textId="77777777" w:rsidR="00050695" w:rsidRPr="00C72925" w:rsidRDefault="00050695" w:rsidP="00050695">
      <w:pPr>
        <w:pStyle w:val="Default"/>
        <w:jc w:val="both"/>
        <w:rPr>
          <w:sz w:val="22"/>
          <w:szCs w:val="22"/>
        </w:rPr>
      </w:pPr>
      <w:r w:rsidRPr="00C72925">
        <w:rPr>
          <w:sz w:val="22"/>
          <w:szCs w:val="22"/>
        </w:rPr>
        <w:t xml:space="preserve">La transferencia electrónica o consignación para la cancelación de cuentas, la realizará </w:t>
      </w:r>
      <w:r w:rsidRPr="00C72925">
        <w:rPr>
          <w:b/>
          <w:bCs/>
          <w:sz w:val="22"/>
          <w:szCs w:val="22"/>
        </w:rPr>
        <w:t xml:space="preserve">EL MUNICIPIO DE MEDELLÍN </w:t>
      </w:r>
      <w:r w:rsidRPr="00C72925">
        <w:rPr>
          <w:sz w:val="22"/>
          <w:szCs w:val="22"/>
        </w:rPr>
        <w:t>sujeto a la disponibilidad de recursos que presente la Subsecretaría de Tesorería y respetando el derecho de turno consignado en el artículo 19 de la Ley 1150 de 2007.</w:t>
      </w:r>
    </w:p>
    <w:p w14:paraId="6621D798" w14:textId="77777777" w:rsidR="00050695" w:rsidRPr="00C72925" w:rsidRDefault="00050695" w:rsidP="00050695">
      <w:pPr>
        <w:pStyle w:val="Default"/>
        <w:jc w:val="both"/>
        <w:rPr>
          <w:sz w:val="22"/>
          <w:szCs w:val="22"/>
        </w:rPr>
      </w:pPr>
    </w:p>
    <w:p w14:paraId="3B58C905" w14:textId="331B62D5" w:rsidR="00EC20E1" w:rsidRPr="00C72925" w:rsidRDefault="00EC20E1" w:rsidP="00050695">
      <w:pPr>
        <w:pStyle w:val="P4JUSTIFICADO10"/>
        <w:rPr>
          <w:bCs/>
          <w:sz w:val="22"/>
          <w:szCs w:val="22"/>
          <w:lang w:val="es-ES"/>
        </w:rPr>
      </w:pPr>
      <w:r w:rsidRPr="00C72925">
        <w:rPr>
          <w:b/>
          <w:bCs/>
          <w:sz w:val="22"/>
          <w:szCs w:val="22"/>
          <w:lang w:val="es-ES"/>
        </w:rPr>
        <w:t xml:space="preserve">El CONTRATISTA </w:t>
      </w:r>
      <w:r w:rsidRPr="00C72925">
        <w:rPr>
          <w:bCs/>
          <w:sz w:val="22"/>
          <w:szCs w:val="22"/>
          <w:lang w:val="es-ES"/>
        </w:rPr>
        <w:t>se obliga para con</w:t>
      </w:r>
      <w:r w:rsidRPr="00C72925">
        <w:rPr>
          <w:b/>
          <w:bCs/>
          <w:sz w:val="22"/>
          <w:szCs w:val="22"/>
          <w:lang w:val="es-ES"/>
        </w:rPr>
        <w:t xml:space="preserve"> EL MUNICIPIO DE MEDELLÍN </w:t>
      </w:r>
      <w:r w:rsidRPr="00C72925">
        <w:rPr>
          <w:bCs/>
          <w:sz w:val="22"/>
          <w:szCs w:val="22"/>
          <w:lang w:val="es-ES"/>
        </w:rPr>
        <w:t>a prestar los servicios requeridos</w:t>
      </w:r>
      <w:r w:rsidR="00B60E9C" w:rsidRPr="00C72925">
        <w:rPr>
          <w:bCs/>
          <w:sz w:val="22"/>
          <w:szCs w:val="22"/>
          <w:lang w:val="es-ES"/>
        </w:rPr>
        <w:t xml:space="preserve"> </w:t>
      </w:r>
      <w:r w:rsidRPr="00C72925">
        <w:rPr>
          <w:bCs/>
          <w:sz w:val="22"/>
          <w:szCs w:val="22"/>
          <w:lang w:val="es-ES"/>
        </w:rPr>
        <w:t>cumpliendo con todas las especificaciones técnicas que se relacionan en la propuesta presentada y aceptada por</w:t>
      </w:r>
      <w:r w:rsidRPr="00C72925">
        <w:rPr>
          <w:b/>
          <w:bCs/>
          <w:sz w:val="22"/>
          <w:szCs w:val="22"/>
          <w:lang w:val="es-ES"/>
        </w:rPr>
        <w:t xml:space="preserve"> EL MUNICIPIO DE MEDELLÍN </w:t>
      </w:r>
      <w:r w:rsidRPr="00C72925">
        <w:rPr>
          <w:bCs/>
          <w:sz w:val="22"/>
          <w:szCs w:val="22"/>
          <w:lang w:val="es-ES"/>
        </w:rPr>
        <w:t>las cuales hacen parte integrante del contrato</w:t>
      </w:r>
      <w:r w:rsidR="00D10ECF" w:rsidRPr="00C72925">
        <w:rPr>
          <w:bCs/>
          <w:sz w:val="22"/>
          <w:szCs w:val="22"/>
          <w:lang w:val="es-ES"/>
        </w:rPr>
        <w:t xml:space="preserve">, las cuales incluyen entre otras </w:t>
      </w:r>
      <w:r w:rsidR="002F0F0E" w:rsidRPr="00C72925">
        <w:rPr>
          <w:bCs/>
          <w:sz w:val="22"/>
          <w:szCs w:val="22"/>
          <w:lang w:val="es-ES"/>
        </w:rPr>
        <w:t>las siguientes</w:t>
      </w:r>
      <w:r w:rsidRPr="00C72925">
        <w:rPr>
          <w:bCs/>
          <w:sz w:val="22"/>
          <w:szCs w:val="22"/>
          <w:lang w:val="es-ES"/>
        </w:rPr>
        <w:t>:</w:t>
      </w:r>
    </w:p>
    <w:p w14:paraId="0D60AC12" w14:textId="77777777" w:rsidR="008357C9" w:rsidRPr="00C72925" w:rsidRDefault="008357C9" w:rsidP="00050695">
      <w:pPr>
        <w:pStyle w:val="P4JUSTIFICADO10"/>
        <w:rPr>
          <w:bCs/>
          <w:sz w:val="22"/>
          <w:szCs w:val="22"/>
          <w:lang w:val="es-ES"/>
        </w:rPr>
      </w:pPr>
    </w:p>
    <w:p w14:paraId="5B174F55" w14:textId="615EEEF5" w:rsidR="006A0A2D" w:rsidRPr="00C72925" w:rsidRDefault="006A0A2D" w:rsidP="00B261E6">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1</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Desarrollar el objeto contractual en condiciones de eficiencia, oportunidad y calidad de</w:t>
      </w:r>
      <w:r w:rsidR="003C0CD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conformidad a los parámetros establecidos en las especificaciones técnicas.</w:t>
      </w:r>
    </w:p>
    <w:p w14:paraId="6C2C9FF1" w14:textId="31343824" w:rsidR="006A0A2D" w:rsidRPr="00C72925" w:rsidRDefault="006A0A2D" w:rsidP="00B261E6">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lastRenderedPageBreak/>
        <w:t>2</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Prestar el servicio de mantenimiento del objeto contractual, previa autorización del</w:t>
      </w:r>
      <w:r w:rsidR="003C0CD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supervisor, bien sea en su taller o en las diferentes sedes que tenga el Municipio de Medellín.</w:t>
      </w:r>
    </w:p>
    <w:p w14:paraId="47F49B46" w14:textId="3B5A9784" w:rsidR="006A0A2D" w:rsidRPr="00C72925" w:rsidRDefault="006A0A2D" w:rsidP="003C0CDC">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3</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El contratista deberá asignar una persona de la empresa que sirva de contacto permanente</w:t>
      </w:r>
      <w:r w:rsidR="003C0CD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para la ejecución del contrato.</w:t>
      </w:r>
      <w:r w:rsidR="00B261E6" w:rsidRPr="00C72925">
        <w:rPr>
          <w:rFonts w:ascii="Arial" w:eastAsiaTheme="minorHAnsi" w:hAnsi="Arial" w:cs="Arial"/>
          <w:sz w:val="22"/>
          <w:szCs w:val="22"/>
          <w:lang w:val="es-CO" w:eastAsia="en-US"/>
        </w:rPr>
        <w:tab/>
      </w:r>
    </w:p>
    <w:p w14:paraId="4AF696D9" w14:textId="1D738603" w:rsidR="006A0A2D" w:rsidRPr="00C72925" w:rsidRDefault="006A0A2D" w:rsidP="00B261E6">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4</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El contratista deberá hacer presentación formal del Supervisor del contrato a todo el</w:t>
      </w:r>
      <w:r w:rsidR="003C0CD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personal de su empresa indicándole que dicha persona ejercerá en nombre y en representación del</w:t>
      </w:r>
      <w:r w:rsidR="003C0CD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Municipio de Medellín el control y vigilancia administrativa, financiera y técnica del contrato.</w:t>
      </w:r>
    </w:p>
    <w:p w14:paraId="35660E00" w14:textId="73E8D982" w:rsidR="006A0A2D" w:rsidRPr="00C72925" w:rsidRDefault="006A0A2D" w:rsidP="00B261E6">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5</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El proponente que resulte adjudicatario deberá acreditar que cuenta con domicilio o</w:t>
      </w:r>
      <w:r w:rsidR="003C0CD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 xml:space="preserve">sucursal en la ciudad de Medellín o Área metropolitana del Valle de </w:t>
      </w:r>
      <w:r w:rsidR="003C0CDC" w:rsidRPr="00C72925">
        <w:rPr>
          <w:rFonts w:ascii="Arial" w:eastAsiaTheme="minorHAnsi" w:hAnsi="Arial" w:cs="Arial"/>
          <w:sz w:val="22"/>
          <w:szCs w:val="22"/>
          <w:lang w:val="es-CO" w:eastAsia="en-US"/>
        </w:rPr>
        <w:t>Aburra</w:t>
      </w:r>
      <w:r w:rsidRPr="00C72925">
        <w:rPr>
          <w:rFonts w:ascii="Arial" w:eastAsiaTheme="minorHAnsi" w:hAnsi="Arial" w:cs="Arial"/>
          <w:sz w:val="22"/>
          <w:szCs w:val="22"/>
          <w:lang w:val="es-CO" w:eastAsia="en-US"/>
        </w:rPr>
        <w:t xml:space="preserve"> u Oriente Cercano</w:t>
      </w:r>
      <w:r w:rsidR="003C0CD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w:t>
      </w:r>
      <w:r w:rsidR="003C0CDC" w:rsidRPr="00C72925">
        <w:rPr>
          <w:rFonts w:ascii="Arial" w:eastAsiaTheme="minorHAnsi" w:hAnsi="Arial" w:cs="Arial"/>
          <w:sz w:val="22"/>
          <w:szCs w:val="22"/>
          <w:lang w:val="es-CO" w:eastAsia="en-US"/>
        </w:rPr>
        <w:t>Rio negro</w:t>
      </w:r>
      <w:r w:rsidRPr="00C72925">
        <w:rPr>
          <w:rFonts w:ascii="Arial" w:eastAsiaTheme="minorHAnsi" w:hAnsi="Arial" w:cs="Arial"/>
          <w:sz w:val="22"/>
          <w:szCs w:val="22"/>
          <w:lang w:val="es-CO" w:eastAsia="en-US"/>
        </w:rPr>
        <w:t>, Marinilla, Guarne y El Retiro), dicha verificación se efectuará previo a la suscripción del</w:t>
      </w:r>
      <w:r w:rsidR="003C0CD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acta de inicio con la presentación del Certificado de Existencia y Representación y Legal, el cual</w:t>
      </w:r>
      <w:r w:rsidR="003C0CD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debe coincidir con la dirección donde se efectuará una visita técnica a fin de verificar la capacidad</w:t>
      </w:r>
      <w:r w:rsidR="003C0CD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operativa del proponente adjudicatario.</w:t>
      </w:r>
    </w:p>
    <w:p w14:paraId="0F315505" w14:textId="0680CEA3" w:rsidR="006A0A2D" w:rsidRPr="00C72925" w:rsidRDefault="006A0A2D" w:rsidP="00B261E6">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La visita técnica se llevará a cabo una vez sean aprobadas las garantías respectivas del proceso, y</w:t>
      </w:r>
      <w:r w:rsidR="003C0CD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en la misma se verificará como mínimo:</w:t>
      </w:r>
    </w:p>
    <w:p w14:paraId="7297691F" w14:textId="77777777" w:rsidR="006A0A2D" w:rsidRPr="00C72925" w:rsidRDefault="006A0A2D" w:rsidP="00B261E6">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 Que el espacio físico (taller y/o laboratorio) tenga una área mínimo veinte (20) metros cuadrados.</w:t>
      </w:r>
    </w:p>
    <w:p w14:paraId="35A8AEF7" w14:textId="77777777" w:rsidR="006A0A2D" w:rsidRPr="00C72925" w:rsidRDefault="006A0A2D" w:rsidP="00B261E6">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 Contar con los equipos y herramientas necesarias para la prestación del servicio</w:t>
      </w:r>
    </w:p>
    <w:p w14:paraId="7A542D81" w14:textId="46ED47D0" w:rsidR="006A0A2D" w:rsidRPr="00C72925" w:rsidRDefault="006A0A2D" w:rsidP="00B261E6">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6</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El contratista se obliga a designar el personal técnico que será utilizado para la ejecución</w:t>
      </w:r>
      <w:r w:rsidR="001476B8"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de las labores de mantenimiento con dedicación exclusiva para el contrato en particular</w:t>
      </w:r>
      <w:r w:rsidR="003C0CD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garantizando la prestación del servicio con a oportunidad debida.</w:t>
      </w:r>
    </w:p>
    <w:p w14:paraId="064A9B64" w14:textId="17E8CC82" w:rsidR="006A0A2D" w:rsidRPr="00C72925" w:rsidRDefault="006A0A2D" w:rsidP="00B261E6">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7</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El contratista se obliga a presentar cotización por cada trabajo para aquellos equipos que</w:t>
      </w:r>
      <w:r w:rsidR="001476B8"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requieran mantenimientos correctivos, donde se indique actividades a realizar y repuestos a</w:t>
      </w:r>
      <w:r w:rsidR="001476B8"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cambiar. Las cotizaciones no podrán tardar más de dos (2) días hábiles, contados a partir de la</w:t>
      </w:r>
      <w:r w:rsidR="001476B8"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fecha de diagnóstico del instrumento o equipo.</w:t>
      </w:r>
    </w:p>
    <w:p w14:paraId="01C96B76" w14:textId="1DEE7B12" w:rsidR="00B24F44" w:rsidRPr="00C72925" w:rsidRDefault="00B24F44" w:rsidP="00B24F44">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8</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El contratista se obliga a garantizar la calidad de los repuestos utilizados en el mantenimiento.</w:t>
      </w:r>
    </w:p>
    <w:p w14:paraId="66890D83" w14:textId="60F42499" w:rsidR="00B24F44" w:rsidRPr="00C72925" w:rsidRDefault="00B24F44" w:rsidP="00B24F44">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9</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El contratista se obliga a aportar garantías comerciales en mano de obra y repuestos</w:t>
      </w:r>
      <w:r w:rsidR="00DC615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dentro de la cotización.</w:t>
      </w:r>
    </w:p>
    <w:p w14:paraId="51B5337B" w14:textId="112CF13A" w:rsidR="00B24F44" w:rsidRPr="00C72925" w:rsidRDefault="00B24F44" w:rsidP="00B24F44">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10</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Los tiempos permitidos de mano de obra, corresponderán a los establecidos en el</w:t>
      </w:r>
      <w:r w:rsidR="00DC615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tempario de la empresa contratista, sin que estos sobrepasen las cuarenta y ocho (48) horas a partir</w:t>
      </w:r>
      <w:r w:rsidR="00DC615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de solicitado el servicio (los casos especiales se analizaran entre el contratista y el supervisor del</w:t>
      </w:r>
      <w:r w:rsidR="00DC615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contrato).</w:t>
      </w:r>
    </w:p>
    <w:p w14:paraId="665E015D" w14:textId="042F0A47" w:rsidR="00B24F44" w:rsidRPr="00C72925" w:rsidRDefault="00B24F44" w:rsidP="00DC615C">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11</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En caso de requerirse la importación de un repuesto para alguna de las reparaciones, al</w:t>
      </w:r>
      <w:r w:rsidR="00DC615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tiempo permitido de mano de obra se le incrementará máximo quince (15) días hábiles. Para la</w:t>
      </w:r>
      <w:r w:rsidR="00DC615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consecución del mismo en otra ciudad de Colombia, al tiempo de mano de obra se le ampliará</w:t>
      </w:r>
      <w:r w:rsidR="00DC615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máximo tres (3) días hábiles.</w:t>
      </w:r>
    </w:p>
    <w:p w14:paraId="77F35802" w14:textId="1BA9EEDB" w:rsidR="0044688E" w:rsidRPr="00C72925" w:rsidRDefault="00B24F44" w:rsidP="001F0D5A">
      <w:pPr>
        <w:autoSpaceDE w:val="0"/>
        <w:autoSpaceDN w:val="0"/>
        <w:adjustRightInd w:val="0"/>
        <w:rPr>
          <w:rFonts w:ascii="Arial" w:hAnsi="Arial" w:cs="Arial"/>
          <w:bCs/>
          <w:sz w:val="22"/>
          <w:szCs w:val="22"/>
          <w:lang w:val="es-ES"/>
        </w:rPr>
      </w:pPr>
      <w:r w:rsidRPr="00C72925">
        <w:rPr>
          <w:rFonts w:ascii="Arial" w:eastAsiaTheme="minorHAnsi" w:hAnsi="Arial" w:cs="Arial"/>
          <w:sz w:val="22"/>
          <w:szCs w:val="22"/>
          <w:lang w:val="es-CO" w:eastAsia="en-US"/>
        </w:rPr>
        <w:t>12</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El contratista deberá certificar, mediante un gestor ambiental autorizado por la entidad</w:t>
      </w:r>
      <w:r w:rsidR="00DC615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ambiental competente, la disposición final de los residuos peligrosos, según normatividad vigente</w:t>
      </w:r>
      <w:r w:rsidR="001F0D5A"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del Ministerio de Medio Ambiente.</w:t>
      </w:r>
    </w:p>
    <w:p w14:paraId="2335FF31" w14:textId="613D0FB6" w:rsidR="000148FC" w:rsidRPr="00C72925" w:rsidRDefault="00864724" w:rsidP="00864724">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lastRenderedPageBreak/>
        <w:t>13</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El contratista se obliga a presentar evidencia de un Programa de Aseguramiento</w:t>
      </w:r>
      <w:r w:rsidR="0026130B"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Metrológico al interior de la empresa para los equipos de medición que utilice en la ejecución del contrato.</w:t>
      </w:r>
    </w:p>
    <w:p w14:paraId="7C7F380F" w14:textId="77777777" w:rsidR="003E6C24" w:rsidRPr="00C72925" w:rsidRDefault="000148FC" w:rsidP="00864724">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L</w:t>
      </w:r>
      <w:r w:rsidR="00864724" w:rsidRPr="00C72925">
        <w:rPr>
          <w:rFonts w:ascii="Arial" w:eastAsiaTheme="minorHAnsi" w:hAnsi="Arial" w:cs="Arial"/>
          <w:sz w:val="22"/>
          <w:szCs w:val="22"/>
          <w:lang w:val="es-CO" w:eastAsia="en-US"/>
        </w:rPr>
        <w:t xml:space="preserve">os requisitos mínimos son: </w:t>
      </w:r>
    </w:p>
    <w:p w14:paraId="38F80934" w14:textId="379688D1" w:rsidR="00864724" w:rsidRPr="00C72925" w:rsidRDefault="00864724" w:rsidP="00864724">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Evidencia de personal capacitado en las actividades que ejecuta para dar cumplimiento al objeto del contrato.</w:t>
      </w:r>
    </w:p>
    <w:p w14:paraId="12A97981" w14:textId="0C99F478" w:rsidR="00864724" w:rsidRPr="00C72925" w:rsidRDefault="00864724" w:rsidP="00864724">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 Hoja de vida de los instrumentos y equipos utilizados en las actividades que se ejecutan para dar cumplimiento al objeto del contrato.</w:t>
      </w:r>
    </w:p>
    <w:p w14:paraId="28A68E39" w14:textId="601EFD96" w:rsidR="00864724" w:rsidRPr="00C72925" w:rsidRDefault="00864724" w:rsidP="00864724">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 Cronograma de actividades Metrológicas (Mantenimientos preventivos correctivos y Calibraciones cuando aplique). El supervisor revisará las evidencias correspondientes durante la ejecución del contrato.</w:t>
      </w:r>
    </w:p>
    <w:p w14:paraId="080544E7" w14:textId="7E90B63E" w:rsidR="00864724" w:rsidRPr="00C72925" w:rsidRDefault="00864724" w:rsidP="00864724">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14</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El contratista se obliga a presentar informes técnicos por escrito si encuentra fallas de operación y cuidado de los equipos, incluyendo sus suministros, por parte de quien los opera, para tomar acciones correctivas necesarias.</w:t>
      </w:r>
    </w:p>
    <w:p w14:paraId="1CD531EE" w14:textId="10AC75C4" w:rsidR="0044688E" w:rsidRPr="00C72925" w:rsidRDefault="00864724" w:rsidP="00864724">
      <w:pPr>
        <w:autoSpaceDE w:val="0"/>
        <w:autoSpaceDN w:val="0"/>
        <w:adjustRightInd w:val="0"/>
        <w:jc w:val="both"/>
        <w:rPr>
          <w:rFonts w:ascii="Arial" w:hAnsi="Arial" w:cs="Arial"/>
          <w:bCs/>
          <w:sz w:val="22"/>
          <w:szCs w:val="22"/>
          <w:lang w:val="es-ES"/>
        </w:rPr>
      </w:pPr>
      <w:r w:rsidRPr="00C72925">
        <w:rPr>
          <w:rFonts w:ascii="Arial" w:eastAsiaTheme="minorHAnsi" w:hAnsi="Arial" w:cs="Arial"/>
          <w:sz w:val="22"/>
          <w:szCs w:val="22"/>
          <w:lang w:val="es-CO" w:eastAsia="en-US"/>
        </w:rPr>
        <w:t>15</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Entregar los equipos funcionando en perfectas condiciones y a entera satisfacción del contratante; asegurando la puesta en funcionamiento de los instrumentos después la intervención.</w:t>
      </w:r>
    </w:p>
    <w:p w14:paraId="6BF0CDE4" w14:textId="432EA2D1" w:rsidR="00C80484" w:rsidRPr="00C72925" w:rsidRDefault="00C80484" w:rsidP="00C80484">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16</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Cuando por requerimientos especiales el equipo deba ser retirado, este deberá ser desinstalado, recogido, entregado e instalado en el mismo lugar, asegurando la integridad (desinstalación, empaque, embalaje, traslado, transporte, instalación, entre otros) aun después de intervenido y sin costo adicional para el Municipio, siguiendo los lineamientos que establezca el fabricante para verificar la funcionalidad de los instrumentos al realizar el Mantenimiento.</w:t>
      </w:r>
    </w:p>
    <w:p w14:paraId="268CC6B3" w14:textId="6F28F1C2" w:rsidR="00C80484" w:rsidRPr="00C72925" w:rsidRDefault="00C80484" w:rsidP="00C80484">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17</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El contratista debe cumplir las disposiciones contempladas en el Decreto 1072 de 2015 y la Resolución 0312 de 2019 y las demás disposiciones vigentes en materia de Seguridad Social y Seguridad y Salud en el Trabajo.</w:t>
      </w:r>
      <w:r w:rsidRPr="00C72925">
        <w:rPr>
          <w:rFonts w:ascii="Arial" w:eastAsiaTheme="minorHAnsi" w:hAnsi="Arial" w:cs="Arial"/>
          <w:sz w:val="22"/>
          <w:szCs w:val="22"/>
          <w:lang w:val="es-CO" w:eastAsia="en-US"/>
        </w:rPr>
        <w:tab/>
      </w:r>
    </w:p>
    <w:p w14:paraId="4503B44B" w14:textId="60522A04" w:rsidR="00C80484" w:rsidRPr="00C72925" w:rsidRDefault="00C80484" w:rsidP="007733FB">
      <w:pPr>
        <w:tabs>
          <w:tab w:val="right" w:pos="8838"/>
        </w:tabs>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Esta obligación será verificada por los supervisores o interventores según aplique, con los</w:t>
      </w:r>
      <w:r w:rsidR="007733FB"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siguientes documentos:</w:t>
      </w:r>
    </w:p>
    <w:p w14:paraId="3A28685B" w14:textId="77777777" w:rsidR="00C80484" w:rsidRPr="00C72925" w:rsidRDefault="00C80484" w:rsidP="00C80484">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 La Autoevaluación del SGSST o autoevaluaciones del año en curso.</w:t>
      </w:r>
    </w:p>
    <w:p w14:paraId="1A2D7CC6" w14:textId="0F1E7E13" w:rsidR="00C80484" w:rsidRPr="00C72925" w:rsidRDefault="00C80484" w:rsidP="00C80484">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Conforme a los resultados de la autoevaluación que aporte el contratista, éste asume unas</w:t>
      </w:r>
      <w:r w:rsidR="007733FB"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obligaciones que están expresas en el artículo 28 Resolución 0312 de 2019, las cuales serán verificadas por el supervisor según sea el caso.</w:t>
      </w:r>
    </w:p>
    <w:p w14:paraId="5E1881BC" w14:textId="77777777" w:rsidR="00C80484" w:rsidRPr="00C72925" w:rsidRDefault="00C80484" w:rsidP="00C80484">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 Plan de Trabajo del SG-SST acorde a la autoevaluación o autoevaluaciones del año en curso.</w:t>
      </w:r>
    </w:p>
    <w:p w14:paraId="6D35DFE9" w14:textId="77777777" w:rsidR="00C80484" w:rsidRPr="00C72925" w:rsidRDefault="00C80484" w:rsidP="00C80484">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 En los contratos donde el contratista deba dotar de elementos de protección personal, el</w:t>
      </w:r>
    </w:p>
    <w:p w14:paraId="06D81073" w14:textId="0AFDDD0B" w:rsidR="00C80484" w:rsidRPr="00C72925" w:rsidRDefault="00C80484" w:rsidP="00C80484">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supervisor debe constatar en campo dicha obligación, y solicitar al contratista formato de entrega de los elementos de protección personal que lleve la firma de los trabajadores que están prestando sus servicios en el Municipio de Medellín, dejando todas las evidencias en el informe parcial de supervisión, y debe ser revisada en cada pago.</w:t>
      </w:r>
    </w:p>
    <w:p w14:paraId="2302E7C1" w14:textId="10CF8468" w:rsidR="00920A51" w:rsidRPr="00C72925" w:rsidRDefault="00A053EA" w:rsidP="00935F37">
      <w:pPr>
        <w:autoSpaceDE w:val="0"/>
        <w:autoSpaceDN w:val="0"/>
        <w:adjustRightInd w:val="0"/>
        <w:jc w:val="both"/>
        <w:rPr>
          <w:rFonts w:ascii="Arial" w:hAnsi="Arial" w:cs="Arial"/>
          <w:bCs/>
          <w:sz w:val="22"/>
          <w:szCs w:val="22"/>
          <w:lang w:val="es-ES"/>
        </w:rPr>
      </w:pPr>
      <w:r w:rsidRPr="00C72925">
        <w:rPr>
          <w:rFonts w:ascii="Arial" w:eastAsiaTheme="minorHAnsi" w:hAnsi="Arial" w:cs="Arial"/>
          <w:sz w:val="22"/>
          <w:szCs w:val="22"/>
          <w:lang w:val="es-CO" w:eastAsia="en-US"/>
        </w:rPr>
        <w:t>1</w:t>
      </w:r>
      <w:r w:rsidR="00C80484" w:rsidRPr="00C72925">
        <w:rPr>
          <w:rFonts w:ascii="Arial" w:eastAsiaTheme="minorHAnsi" w:hAnsi="Arial" w:cs="Arial"/>
          <w:sz w:val="22"/>
          <w:szCs w:val="22"/>
          <w:lang w:val="es-CO" w:eastAsia="en-US"/>
        </w:rPr>
        <w:t>8</w:t>
      </w:r>
      <w:r w:rsidR="006B2C4F" w:rsidRPr="00C72925">
        <w:rPr>
          <w:rFonts w:ascii="Arial" w:eastAsiaTheme="minorHAnsi" w:hAnsi="Arial" w:cs="Arial"/>
          <w:sz w:val="22"/>
          <w:szCs w:val="22"/>
          <w:lang w:val="es-CO" w:eastAsia="en-US"/>
        </w:rPr>
        <w:t>)</w:t>
      </w:r>
      <w:r w:rsidR="00C80484" w:rsidRPr="00C72925">
        <w:rPr>
          <w:rFonts w:ascii="Arial" w:eastAsiaTheme="minorHAnsi" w:hAnsi="Arial" w:cs="Arial"/>
          <w:sz w:val="22"/>
          <w:szCs w:val="22"/>
          <w:lang w:val="es-CO" w:eastAsia="en-US"/>
        </w:rPr>
        <w:t xml:space="preserve"> Cumplir con las disposiciones, las autorizaciones, permisos y licencias requeridos para su</w:t>
      </w:r>
      <w:r w:rsidR="00935F37" w:rsidRPr="00C72925">
        <w:rPr>
          <w:rFonts w:ascii="Arial" w:eastAsiaTheme="minorHAnsi" w:hAnsi="Arial" w:cs="Arial"/>
          <w:sz w:val="22"/>
          <w:szCs w:val="22"/>
          <w:lang w:val="es-CO" w:eastAsia="en-US"/>
        </w:rPr>
        <w:t xml:space="preserve"> </w:t>
      </w:r>
      <w:r w:rsidR="00C80484" w:rsidRPr="00C72925">
        <w:rPr>
          <w:rFonts w:ascii="Arial" w:eastAsiaTheme="minorHAnsi" w:hAnsi="Arial" w:cs="Arial"/>
          <w:sz w:val="22"/>
          <w:szCs w:val="22"/>
          <w:lang w:val="es-CO" w:eastAsia="en-US"/>
        </w:rPr>
        <w:t>ejecución, y cuando el contrato incluye diseño y construcción, los documentos técnicos para el</w:t>
      </w:r>
      <w:r w:rsidR="00935F37" w:rsidRPr="00C72925">
        <w:rPr>
          <w:rFonts w:ascii="Arial" w:eastAsiaTheme="minorHAnsi" w:hAnsi="Arial" w:cs="Arial"/>
          <w:sz w:val="22"/>
          <w:szCs w:val="22"/>
          <w:lang w:val="es-CO" w:eastAsia="en-US"/>
        </w:rPr>
        <w:t xml:space="preserve"> </w:t>
      </w:r>
      <w:r w:rsidR="00C80484" w:rsidRPr="00C72925">
        <w:rPr>
          <w:rFonts w:ascii="Arial" w:eastAsiaTheme="minorHAnsi" w:hAnsi="Arial" w:cs="Arial"/>
          <w:sz w:val="22"/>
          <w:szCs w:val="22"/>
          <w:lang w:val="es-CO" w:eastAsia="en-US"/>
        </w:rPr>
        <w:t>desarrollo del proyecto.</w:t>
      </w:r>
    </w:p>
    <w:p w14:paraId="5DC162CA" w14:textId="04175709" w:rsidR="007B1007" w:rsidRPr="00C72925" w:rsidRDefault="007B1007" w:rsidP="007B1007">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19</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De acuerdo a la emergencia sanitaria decretada por el ministerio de salud mediante la resolución 385 del 12 de marzo de 2020 y a la comunicación emitida el 18 de marzo de </w:t>
      </w:r>
      <w:r w:rsidRPr="00C72925">
        <w:rPr>
          <w:rFonts w:ascii="Arial" w:eastAsiaTheme="minorHAnsi" w:hAnsi="Arial" w:cs="Arial"/>
          <w:sz w:val="22"/>
          <w:szCs w:val="22"/>
          <w:lang w:val="es-CO" w:eastAsia="en-US"/>
        </w:rPr>
        <w:lastRenderedPageBreak/>
        <w:t>2020 por la OIT en la cual insta a los estados a adoptar medidas para la protección de los trabajadores y la reactivación del empleo, el contratista seleccionado deberá contar con el protocolo de bioseguridad registrado y aprobado por la ARL del contratista, el cual deberá ser presentado previo a la suscripción del acta inicio y será verificado por el supervisor del contrato.</w:t>
      </w:r>
    </w:p>
    <w:p w14:paraId="357B4C46" w14:textId="77777777" w:rsidR="004B228F" w:rsidRPr="00C72925" w:rsidRDefault="007B1007" w:rsidP="007B1007">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Dicho protocolo de bioseguridad deberá cumplir con los parámetros establecidos en la resolución 666 del 24 de abril de 2020. Así mismo, el contratista deberá garantizar durante toda la ejecución del contrato la aplicación de las medidas necesarias de protección y bioseguridad de todos los trabajadores y de toda la cadena de producción, transporte y distribución.</w:t>
      </w:r>
      <w:r w:rsidR="004B228F" w:rsidRPr="00C72925">
        <w:rPr>
          <w:rFonts w:ascii="Arial" w:eastAsiaTheme="minorHAnsi" w:hAnsi="Arial" w:cs="Arial"/>
          <w:sz w:val="22"/>
          <w:szCs w:val="22"/>
          <w:lang w:val="es-CO" w:eastAsia="en-US"/>
        </w:rPr>
        <w:t xml:space="preserve"> </w:t>
      </w:r>
    </w:p>
    <w:p w14:paraId="2720B5CE" w14:textId="5629E807" w:rsidR="00920A51" w:rsidRPr="00C72925" w:rsidRDefault="007B1007" w:rsidP="007B1007">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Adicionalmente el contratista y sus trabajadores deberán estar inscritos y autorizados en la</w:t>
      </w:r>
      <w:r w:rsidR="00C529EA" w:rsidRPr="00C72925">
        <w:rPr>
          <w:rFonts w:ascii="Arial" w:eastAsiaTheme="minorHAnsi" w:hAnsi="Arial" w:cs="Arial"/>
          <w:sz w:val="22"/>
          <w:szCs w:val="22"/>
          <w:lang w:val="es-CO" w:eastAsia="en-US"/>
        </w:rPr>
        <w:t xml:space="preserve"> plataforma "Medellín me cuida".</w:t>
      </w:r>
    </w:p>
    <w:p w14:paraId="7E811C05" w14:textId="0E72B22A" w:rsidR="001501F4" w:rsidRPr="00C72925" w:rsidRDefault="001501F4" w:rsidP="00553240">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20</w:t>
      </w:r>
      <w:r w:rsidR="006B2C4F" w:rsidRPr="00C72925">
        <w:rPr>
          <w:rFonts w:ascii="Arial" w:eastAsiaTheme="minorHAnsi" w:hAnsi="Arial" w:cs="Arial"/>
          <w:sz w:val="22"/>
          <w:szCs w:val="22"/>
          <w:lang w:val="es-CO" w:eastAsia="en-US"/>
        </w:rPr>
        <w:t>)</w:t>
      </w:r>
      <w:r w:rsidR="00553240"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Cumplir con el protocolo de bioseguridad registrado y aprobado por la ARL del contratista.</w:t>
      </w:r>
      <w:r w:rsidR="00553240"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Así mismo, el contratista deberá garantizar durante toda la ejecución del contrato la aplicación de</w:t>
      </w:r>
      <w:r w:rsidR="00553240"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las medidas necesarias de protección y bioseguridad de todos los trabajadores y de toda la cadena</w:t>
      </w:r>
      <w:r w:rsidR="00553240"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de producción, transporte y distribución.</w:t>
      </w:r>
    </w:p>
    <w:p w14:paraId="67E3F0E1" w14:textId="6129AA15" w:rsidR="006F4A12" w:rsidRPr="00C72925" w:rsidRDefault="001501F4" w:rsidP="006F4A12">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21</w:t>
      </w:r>
      <w:r w:rsidR="006B2C4F"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Cumplir con el pago de salarios. / honorarios y demás obligaciones laborales, así como los</w:t>
      </w:r>
      <w:r w:rsidR="00553240"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aportes al Sistema de Seguridad Social Integral, conforme a lo señalado en el Artículo 50 de la Ley</w:t>
      </w:r>
      <w:r w:rsidR="00553240"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789 d</w:t>
      </w:r>
      <w:r w:rsidR="006F4A12" w:rsidRPr="00C72925">
        <w:rPr>
          <w:rFonts w:ascii="Arial" w:eastAsiaTheme="minorHAnsi" w:hAnsi="Arial" w:cs="Arial"/>
          <w:sz w:val="22"/>
          <w:szCs w:val="22"/>
          <w:lang w:val="es-CO" w:eastAsia="en-US"/>
        </w:rPr>
        <w:t xml:space="preserve">e 2002 y normas reglamentarias </w:t>
      </w:r>
    </w:p>
    <w:p w14:paraId="502B0BE2" w14:textId="77777777" w:rsidR="006F4A12" w:rsidRPr="00C72925" w:rsidRDefault="006F4A12" w:rsidP="006F4A12">
      <w:pPr>
        <w:autoSpaceDE w:val="0"/>
        <w:autoSpaceDN w:val="0"/>
        <w:adjustRightInd w:val="0"/>
        <w:jc w:val="both"/>
        <w:rPr>
          <w:rFonts w:ascii="Arial" w:eastAsiaTheme="minorHAnsi" w:hAnsi="Arial" w:cs="Arial"/>
          <w:sz w:val="22"/>
          <w:szCs w:val="22"/>
          <w:lang w:val="es-CO" w:eastAsia="en-US"/>
        </w:rPr>
      </w:pPr>
    </w:p>
    <w:p w14:paraId="15916640" w14:textId="2E9CCB2B" w:rsidR="00050695" w:rsidRPr="00C72925" w:rsidRDefault="00E941C9" w:rsidP="006F4A12">
      <w:pPr>
        <w:autoSpaceDE w:val="0"/>
        <w:autoSpaceDN w:val="0"/>
        <w:adjustRightInd w:val="0"/>
        <w:jc w:val="both"/>
        <w:rPr>
          <w:rFonts w:ascii="Arial" w:hAnsi="Arial" w:cs="Arial"/>
          <w:b/>
          <w:sz w:val="22"/>
          <w:szCs w:val="22"/>
          <w:lang w:val="es-CO"/>
        </w:rPr>
      </w:pPr>
      <w:r w:rsidRPr="00C72925">
        <w:rPr>
          <w:rFonts w:ascii="Arial" w:hAnsi="Arial" w:cs="Arial"/>
          <w:b/>
          <w:sz w:val="22"/>
          <w:szCs w:val="22"/>
          <w:lang w:val="es-CO"/>
        </w:rPr>
        <w:t>OBLIGACIONES DEL MUNICIPIO</w:t>
      </w:r>
    </w:p>
    <w:p w14:paraId="0FD29FD6" w14:textId="77777777" w:rsidR="00FF582D" w:rsidRPr="00C72925" w:rsidRDefault="00FF582D" w:rsidP="006F4A12">
      <w:pPr>
        <w:autoSpaceDE w:val="0"/>
        <w:autoSpaceDN w:val="0"/>
        <w:adjustRightInd w:val="0"/>
        <w:jc w:val="both"/>
        <w:rPr>
          <w:rFonts w:ascii="Arial" w:eastAsiaTheme="minorHAnsi" w:hAnsi="Arial" w:cs="Arial"/>
          <w:sz w:val="22"/>
          <w:szCs w:val="22"/>
          <w:lang w:val="es-CO" w:eastAsia="en-US"/>
        </w:rPr>
      </w:pPr>
    </w:p>
    <w:p w14:paraId="7E794541" w14:textId="2BD30354" w:rsidR="00C67823" w:rsidRPr="00C72925" w:rsidRDefault="00C67823" w:rsidP="00EA1E76">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1</w:t>
      </w:r>
      <w:r w:rsidR="00592FF6"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Cancelar al Contratista el valor del contrato, de acuerdo a la forma de pago establecida.</w:t>
      </w:r>
    </w:p>
    <w:p w14:paraId="0D62C754" w14:textId="5933797E" w:rsidR="00C67823" w:rsidRPr="00C72925" w:rsidRDefault="00592FF6" w:rsidP="00EA1E76">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2)</w:t>
      </w:r>
      <w:r w:rsidR="00C67823" w:rsidRPr="00C72925">
        <w:rPr>
          <w:rFonts w:ascii="Arial" w:eastAsiaTheme="minorHAnsi" w:hAnsi="Arial" w:cs="Arial"/>
          <w:sz w:val="22"/>
          <w:szCs w:val="22"/>
          <w:lang w:val="es-CO" w:eastAsia="en-US"/>
        </w:rPr>
        <w:t xml:space="preserve"> Asignar Supervisor para vigilar el desarrollo y ejecución del contrato.</w:t>
      </w:r>
    </w:p>
    <w:p w14:paraId="1A89BEC7" w14:textId="26C8B7A8" w:rsidR="00C67823" w:rsidRPr="00C72925" w:rsidRDefault="00C67823" w:rsidP="00EA1E76">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3</w:t>
      </w:r>
      <w:r w:rsidR="00592FF6"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Suministrar la información que requiera EL CONTRATISTA en ocasión a la ejecución del</w:t>
      </w:r>
      <w:r w:rsidR="00364FA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presente contrato.</w:t>
      </w:r>
    </w:p>
    <w:p w14:paraId="3168A34C" w14:textId="7D3A7C8C" w:rsidR="00C67823" w:rsidRPr="00C72925" w:rsidRDefault="00C67823" w:rsidP="00EA1E76">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4</w:t>
      </w:r>
      <w:r w:rsidR="00592FF6"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Apoyo y acompañamiento durante la ejecución del contrato.</w:t>
      </w:r>
    </w:p>
    <w:p w14:paraId="33739D38" w14:textId="47C902DE" w:rsidR="00C67823" w:rsidRPr="00C72925" w:rsidRDefault="00C67823" w:rsidP="00EA1E76">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5</w:t>
      </w:r>
      <w:r w:rsidR="00592FF6"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Coordinar con las dependencias Municipales, las actividades requeridas para la adecuada</w:t>
      </w:r>
      <w:r w:rsidR="00364FAC"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realización del mantenimiento.</w:t>
      </w:r>
    </w:p>
    <w:p w14:paraId="341E1715" w14:textId="06860F28" w:rsidR="00C67823" w:rsidRPr="00C72925" w:rsidRDefault="00C67823" w:rsidP="00F72131">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6</w:t>
      </w:r>
      <w:r w:rsidR="00B65079"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Verificar el cumplimiento del pago de salarios / honorarios y demás obligaciones laborales,</w:t>
      </w:r>
      <w:r w:rsidR="007B48C3"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así como los aportes al Sistema de Seguridad Social Integral, conforme a lo señalado en el Artículo</w:t>
      </w:r>
      <w:r w:rsidR="007B48C3"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50 de la Ley 789 de 2002 y normas reglamentarias.</w:t>
      </w:r>
    </w:p>
    <w:p w14:paraId="19A8D32F" w14:textId="600014AC" w:rsidR="00C67823" w:rsidRPr="00C72925" w:rsidRDefault="007B48C3" w:rsidP="00F72131">
      <w:pPr>
        <w:autoSpaceDE w:val="0"/>
        <w:autoSpaceDN w:val="0"/>
        <w:adjustRightInd w:val="0"/>
        <w:jc w:val="both"/>
        <w:rPr>
          <w:rFonts w:ascii="Arial" w:eastAsiaTheme="minorHAnsi" w:hAnsi="Arial" w:cs="Arial"/>
          <w:sz w:val="22"/>
          <w:szCs w:val="22"/>
          <w:lang w:val="es-CO" w:eastAsia="en-US"/>
        </w:rPr>
      </w:pPr>
      <w:r w:rsidRPr="00C72925">
        <w:rPr>
          <w:rFonts w:ascii="Arial" w:eastAsiaTheme="minorHAnsi" w:hAnsi="Arial" w:cs="Arial"/>
          <w:sz w:val="22"/>
          <w:szCs w:val="22"/>
          <w:lang w:val="es-CO" w:eastAsia="en-US"/>
        </w:rPr>
        <w:t>7</w:t>
      </w:r>
      <w:r w:rsidR="00B65079"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w:t>
      </w:r>
      <w:r w:rsidR="00C67823" w:rsidRPr="00C72925">
        <w:rPr>
          <w:rFonts w:ascii="Arial" w:eastAsiaTheme="minorHAnsi" w:hAnsi="Arial" w:cs="Arial"/>
          <w:sz w:val="22"/>
          <w:szCs w:val="22"/>
          <w:lang w:val="es-CO" w:eastAsia="en-US"/>
        </w:rPr>
        <w:t>Velar por el cumplimiento del Decreto 1072 de 2015 y la Resolución 312 de 2019 en lo</w:t>
      </w:r>
      <w:r w:rsidRPr="00C72925">
        <w:rPr>
          <w:rFonts w:ascii="Arial" w:eastAsiaTheme="minorHAnsi" w:hAnsi="Arial" w:cs="Arial"/>
          <w:sz w:val="22"/>
          <w:szCs w:val="22"/>
          <w:lang w:val="es-CO" w:eastAsia="en-US"/>
        </w:rPr>
        <w:t xml:space="preserve"> </w:t>
      </w:r>
      <w:r w:rsidR="00C67823" w:rsidRPr="00C72925">
        <w:rPr>
          <w:rFonts w:ascii="Arial" w:eastAsiaTheme="minorHAnsi" w:hAnsi="Arial" w:cs="Arial"/>
          <w:sz w:val="22"/>
          <w:szCs w:val="22"/>
          <w:lang w:val="es-CO" w:eastAsia="en-US"/>
        </w:rPr>
        <w:t>relacionado con el Sistema de Gestión de Salud y Seguridad en el Trabajo (SG-</w:t>
      </w:r>
      <w:r w:rsidRPr="00C72925">
        <w:rPr>
          <w:rFonts w:ascii="Arial" w:eastAsiaTheme="minorHAnsi" w:hAnsi="Arial" w:cs="Arial"/>
          <w:sz w:val="22"/>
          <w:szCs w:val="22"/>
          <w:lang w:val="es-CO" w:eastAsia="en-US"/>
        </w:rPr>
        <w:t xml:space="preserve"> </w:t>
      </w:r>
      <w:r w:rsidR="00C67823" w:rsidRPr="00C72925">
        <w:rPr>
          <w:rFonts w:ascii="Arial" w:eastAsiaTheme="minorHAnsi" w:hAnsi="Arial" w:cs="Arial"/>
          <w:sz w:val="22"/>
          <w:szCs w:val="22"/>
          <w:lang w:val="es-CO" w:eastAsia="en-US"/>
        </w:rPr>
        <w:t>SST).</w:t>
      </w:r>
    </w:p>
    <w:p w14:paraId="4E53475B" w14:textId="7E25EB97" w:rsidR="0044688E" w:rsidRPr="00C72925" w:rsidRDefault="00C67823" w:rsidP="00F72131">
      <w:pPr>
        <w:autoSpaceDE w:val="0"/>
        <w:autoSpaceDN w:val="0"/>
        <w:adjustRightInd w:val="0"/>
        <w:jc w:val="both"/>
        <w:rPr>
          <w:rFonts w:ascii="Arial" w:hAnsi="Arial" w:cs="Arial"/>
          <w:b/>
          <w:sz w:val="22"/>
          <w:szCs w:val="22"/>
          <w:lang w:val="es-CO"/>
        </w:rPr>
      </w:pPr>
      <w:r w:rsidRPr="00C72925">
        <w:rPr>
          <w:rFonts w:ascii="Arial" w:eastAsiaTheme="minorHAnsi" w:hAnsi="Arial" w:cs="Arial"/>
          <w:sz w:val="22"/>
          <w:szCs w:val="22"/>
          <w:lang w:val="es-CO" w:eastAsia="en-US"/>
        </w:rPr>
        <w:t>8</w:t>
      </w:r>
      <w:r w:rsidR="00B65079" w:rsidRPr="00C72925">
        <w:rPr>
          <w:rFonts w:ascii="Arial" w:eastAsiaTheme="minorHAnsi" w:hAnsi="Arial" w:cs="Arial"/>
          <w:sz w:val="22"/>
          <w:szCs w:val="22"/>
          <w:lang w:val="es-CO" w:eastAsia="en-US"/>
        </w:rPr>
        <w:t>)</w:t>
      </w:r>
      <w:r w:rsidRPr="00C72925">
        <w:rPr>
          <w:rFonts w:ascii="Arial" w:eastAsiaTheme="minorHAnsi" w:hAnsi="Arial" w:cs="Arial"/>
          <w:sz w:val="22"/>
          <w:szCs w:val="22"/>
          <w:lang w:val="es-CO" w:eastAsia="en-US"/>
        </w:rPr>
        <w:t xml:space="preserve"> Verificar el cumplimiento del protocolo de bioseguridad registrado y aprobado por la ARL</w:t>
      </w:r>
      <w:r w:rsidR="007B48C3"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del contratista. Así mismo, vigilar que, durante toda la ejecución del contrato, el contratista aplique</w:t>
      </w:r>
      <w:r w:rsidR="007B48C3"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las medidas necesarias de protección y bioseguridad de todos los trabajadores y de toda la cadena</w:t>
      </w:r>
      <w:r w:rsidR="00F72131" w:rsidRPr="00C72925">
        <w:rPr>
          <w:rFonts w:ascii="Arial" w:eastAsiaTheme="minorHAnsi" w:hAnsi="Arial" w:cs="Arial"/>
          <w:sz w:val="22"/>
          <w:szCs w:val="22"/>
          <w:lang w:val="es-CO" w:eastAsia="en-US"/>
        </w:rPr>
        <w:t xml:space="preserve"> </w:t>
      </w:r>
      <w:r w:rsidRPr="00C72925">
        <w:rPr>
          <w:rFonts w:ascii="Arial" w:eastAsiaTheme="minorHAnsi" w:hAnsi="Arial" w:cs="Arial"/>
          <w:sz w:val="22"/>
          <w:szCs w:val="22"/>
          <w:lang w:val="es-CO" w:eastAsia="en-US"/>
        </w:rPr>
        <w:t>de producción, transporte y distribución.</w:t>
      </w:r>
    </w:p>
    <w:p w14:paraId="6192550F" w14:textId="77777777" w:rsidR="00E674EC" w:rsidRPr="00C72925" w:rsidRDefault="00E674EC" w:rsidP="00691099">
      <w:pPr>
        <w:pStyle w:val="JUSTIFICADO10"/>
        <w:rPr>
          <w:sz w:val="22"/>
          <w:szCs w:val="22"/>
        </w:rPr>
      </w:pPr>
    </w:p>
    <w:p w14:paraId="7C49E52A" w14:textId="4B1C5E99" w:rsidR="00050695" w:rsidRPr="00C72925" w:rsidRDefault="00DF5FCF" w:rsidP="00691099">
      <w:pPr>
        <w:pStyle w:val="JUSTIFICADO10"/>
        <w:rPr>
          <w:sz w:val="22"/>
          <w:szCs w:val="22"/>
        </w:rPr>
      </w:pPr>
      <w:r w:rsidRPr="00C72925">
        <w:rPr>
          <w:sz w:val="22"/>
          <w:szCs w:val="22"/>
        </w:rPr>
        <w:t>La duración del presente contrato será de</w:t>
      </w:r>
      <w:r w:rsidR="00DC5B69" w:rsidRPr="00C72925">
        <w:rPr>
          <w:sz w:val="22"/>
          <w:szCs w:val="22"/>
        </w:rPr>
        <w:t xml:space="preserve"> </w:t>
      </w:r>
      <w:r w:rsidR="00574E68" w:rsidRPr="00C72925">
        <w:rPr>
          <w:sz w:val="22"/>
          <w:szCs w:val="22"/>
        </w:rPr>
        <w:t>c</w:t>
      </w:r>
      <w:r w:rsidR="00DC5B69" w:rsidRPr="00C72925">
        <w:rPr>
          <w:sz w:val="22"/>
          <w:szCs w:val="22"/>
        </w:rPr>
        <w:t>iento noventa y cinco (195) días, sin superar la presente vigencia,</w:t>
      </w:r>
      <w:r w:rsidR="00EC6060" w:rsidRPr="00C72925">
        <w:rPr>
          <w:color w:val="FF0000"/>
          <w:sz w:val="22"/>
          <w:szCs w:val="22"/>
        </w:rPr>
        <w:t xml:space="preserve"> </w:t>
      </w:r>
      <w:r w:rsidR="00050695" w:rsidRPr="00C72925">
        <w:rPr>
          <w:sz w:val="22"/>
          <w:szCs w:val="22"/>
        </w:rPr>
        <w:t xml:space="preserve">contados a partir de la firma del Acta de Inicio que será suscrita por </w:t>
      </w:r>
      <w:r w:rsidR="00050695" w:rsidRPr="00C72925">
        <w:rPr>
          <w:b/>
          <w:bCs/>
          <w:sz w:val="22"/>
          <w:szCs w:val="22"/>
        </w:rPr>
        <w:t xml:space="preserve">EL CONTRATISTA </w:t>
      </w:r>
      <w:r w:rsidR="00050695" w:rsidRPr="00C72925">
        <w:rPr>
          <w:sz w:val="22"/>
          <w:szCs w:val="22"/>
        </w:rPr>
        <w:t>y el supervisor designado para tal fin, previa aprobación de la garantía</w:t>
      </w:r>
      <w:r w:rsidR="00E674EC" w:rsidRPr="00C72925">
        <w:rPr>
          <w:sz w:val="22"/>
          <w:szCs w:val="22"/>
        </w:rPr>
        <w:t xml:space="preserve"> </w:t>
      </w:r>
      <w:r w:rsidR="00050695" w:rsidRPr="00C72925">
        <w:rPr>
          <w:sz w:val="22"/>
          <w:szCs w:val="22"/>
        </w:rPr>
        <w:t xml:space="preserve"> única por parte de los abogados de Suministros y Servicios. </w:t>
      </w:r>
    </w:p>
    <w:p w14:paraId="4A842D34" w14:textId="77777777" w:rsidR="00050695" w:rsidRPr="00C72925" w:rsidRDefault="00050695" w:rsidP="00691099">
      <w:pPr>
        <w:pStyle w:val="Default"/>
        <w:jc w:val="both"/>
        <w:rPr>
          <w:sz w:val="22"/>
          <w:szCs w:val="22"/>
        </w:rPr>
      </w:pPr>
      <w:r w:rsidRPr="00C72925">
        <w:rPr>
          <w:sz w:val="22"/>
          <w:szCs w:val="22"/>
        </w:rPr>
        <w:t>Para la ejecución del objeto contractual se debe contar con la suscripción del acta de inicio.</w:t>
      </w:r>
    </w:p>
    <w:p w14:paraId="670D113C" w14:textId="77777777" w:rsidR="00026C99" w:rsidRPr="00C72925" w:rsidRDefault="00026C99" w:rsidP="00250805">
      <w:pPr>
        <w:pStyle w:val="Default"/>
        <w:jc w:val="both"/>
        <w:rPr>
          <w:sz w:val="22"/>
          <w:szCs w:val="22"/>
        </w:rPr>
      </w:pPr>
    </w:p>
    <w:p w14:paraId="2D6250B3" w14:textId="64E8FAE6" w:rsidR="00DA423A" w:rsidRPr="00C72925" w:rsidRDefault="0020762D" w:rsidP="00250805">
      <w:pPr>
        <w:pStyle w:val="Default"/>
        <w:jc w:val="both"/>
        <w:rPr>
          <w:rFonts w:eastAsia="Calibri"/>
          <w:color w:val="FF0000"/>
          <w:sz w:val="22"/>
          <w:szCs w:val="22"/>
          <w:highlight w:val="lightGray"/>
          <w:lang w:eastAsia="en-US"/>
        </w:rPr>
      </w:pPr>
      <w:r w:rsidRPr="00C72925">
        <w:rPr>
          <w:sz w:val="22"/>
          <w:szCs w:val="22"/>
        </w:rPr>
        <w:t>El interventor</w:t>
      </w:r>
      <w:r w:rsidR="00050695" w:rsidRPr="00C72925">
        <w:rPr>
          <w:sz w:val="22"/>
          <w:szCs w:val="22"/>
        </w:rPr>
        <w:t xml:space="preserve"> designado para el presente contrato es</w:t>
      </w:r>
      <w:r w:rsidR="00250805" w:rsidRPr="00C72925">
        <w:rPr>
          <w:sz w:val="22"/>
          <w:szCs w:val="22"/>
        </w:rPr>
        <w:t xml:space="preserve"> </w:t>
      </w:r>
      <w:r w:rsidR="00771208" w:rsidRPr="00C72925">
        <w:rPr>
          <w:sz w:val="22"/>
          <w:szCs w:val="22"/>
        </w:rPr>
        <w:t xml:space="preserve">Liborio </w:t>
      </w:r>
      <w:r w:rsidR="00241591" w:rsidRPr="00C72925">
        <w:rPr>
          <w:sz w:val="22"/>
          <w:szCs w:val="22"/>
        </w:rPr>
        <w:t>d</w:t>
      </w:r>
      <w:r w:rsidR="00771208" w:rsidRPr="00C72925">
        <w:rPr>
          <w:sz w:val="22"/>
          <w:szCs w:val="22"/>
        </w:rPr>
        <w:t>e Jesus</w:t>
      </w:r>
      <w:r w:rsidR="00241591" w:rsidRPr="00C72925">
        <w:rPr>
          <w:sz w:val="22"/>
          <w:szCs w:val="22"/>
        </w:rPr>
        <w:t xml:space="preserve"> Duque Gomez</w:t>
      </w:r>
      <w:r w:rsidR="00050695" w:rsidRPr="00C72925">
        <w:rPr>
          <w:sz w:val="22"/>
          <w:szCs w:val="22"/>
        </w:rPr>
        <w:t xml:space="preserve">, localizable en el correo </w:t>
      </w:r>
      <w:hyperlink r:id="rId8" w:history="1">
        <w:r w:rsidR="007B7F2C" w:rsidRPr="00C72925">
          <w:rPr>
            <w:rStyle w:val="Hipervnculo"/>
            <w:sz w:val="22"/>
            <w:szCs w:val="22"/>
          </w:rPr>
          <w:t>liborio.duque@medellin.gov.co</w:t>
        </w:r>
      </w:hyperlink>
      <w:r w:rsidR="007B7F2C" w:rsidRPr="00C72925">
        <w:rPr>
          <w:sz w:val="22"/>
          <w:szCs w:val="22"/>
        </w:rPr>
        <w:t xml:space="preserve"> </w:t>
      </w:r>
    </w:p>
    <w:p w14:paraId="625A74D7" w14:textId="77777777" w:rsidR="00C77361" w:rsidRPr="00C72925" w:rsidRDefault="00C77361" w:rsidP="00691099">
      <w:pPr>
        <w:pStyle w:val="Default"/>
        <w:jc w:val="both"/>
        <w:rPr>
          <w:rFonts w:eastAsia="Calibri"/>
          <w:sz w:val="22"/>
          <w:szCs w:val="22"/>
          <w:highlight w:val="lightGray"/>
          <w:lang w:eastAsia="en-US"/>
        </w:rPr>
      </w:pPr>
    </w:p>
    <w:p w14:paraId="4215D131" w14:textId="2D19D253" w:rsidR="00C842B7" w:rsidRPr="00C72925" w:rsidRDefault="00C842B7" w:rsidP="00691099">
      <w:pPr>
        <w:pStyle w:val="Textopredeterminado"/>
        <w:rPr>
          <w:rFonts w:cs="Arial"/>
          <w:sz w:val="22"/>
          <w:szCs w:val="22"/>
          <w:lang w:val="es-ES"/>
        </w:rPr>
      </w:pPr>
      <w:r w:rsidRPr="00C72925">
        <w:rPr>
          <w:rFonts w:cs="Arial"/>
          <w:b/>
          <w:bCs/>
          <w:sz w:val="22"/>
          <w:szCs w:val="22"/>
          <w:lang w:val="es-ES"/>
        </w:rPr>
        <w:t>GARANTÍAS.</w:t>
      </w:r>
      <w:r w:rsidRPr="00C72925">
        <w:rPr>
          <w:rFonts w:cs="Arial"/>
          <w:sz w:val="22"/>
          <w:szCs w:val="22"/>
          <w:lang w:val="es-ES"/>
        </w:rPr>
        <w:t xml:space="preserve"> </w:t>
      </w:r>
      <w:r w:rsidRPr="00C72925">
        <w:rPr>
          <w:rFonts w:cs="Arial"/>
          <w:b/>
          <w:sz w:val="22"/>
          <w:szCs w:val="22"/>
          <w:lang w:val="es-ES"/>
        </w:rPr>
        <w:t>EL CONTRATISTA</w:t>
      </w:r>
      <w:r w:rsidRPr="00C72925">
        <w:rPr>
          <w:rFonts w:cs="Arial"/>
          <w:sz w:val="22"/>
          <w:szCs w:val="22"/>
          <w:lang w:val="es-ES"/>
        </w:rPr>
        <w:t xml:space="preserve"> prestará garantía que avalará el cumplimiento de todas las obligaciones surgidas del contrato, aceptada</w:t>
      </w:r>
      <w:r w:rsidR="00164D70" w:rsidRPr="00C72925">
        <w:rPr>
          <w:rFonts w:cs="Arial"/>
          <w:sz w:val="22"/>
          <w:szCs w:val="22"/>
          <w:lang w:val="es-ES"/>
        </w:rPr>
        <w:t>s</w:t>
      </w:r>
      <w:r w:rsidRPr="00C72925">
        <w:rPr>
          <w:rFonts w:cs="Arial"/>
          <w:sz w:val="22"/>
          <w:szCs w:val="22"/>
          <w:lang w:val="es-ES"/>
        </w:rPr>
        <w:t xml:space="preserve"> por </w:t>
      </w:r>
      <w:r w:rsidRPr="00C72925">
        <w:rPr>
          <w:rFonts w:cs="Arial"/>
          <w:b/>
          <w:sz w:val="22"/>
          <w:szCs w:val="22"/>
          <w:lang w:val="es-ES"/>
        </w:rPr>
        <w:t>EL MUNICIPIO DE MEDELLÍN</w:t>
      </w:r>
      <w:r w:rsidRPr="00C72925">
        <w:rPr>
          <w:rFonts w:cs="Arial"/>
          <w:sz w:val="22"/>
          <w:szCs w:val="22"/>
          <w:lang w:val="es-ES"/>
        </w:rPr>
        <w:t xml:space="preserve">, la cual cubrirá:  </w:t>
      </w:r>
      <w:r w:rsidR="001B34FB" w:rsidRPr="00C72925">
        <w:rPr>
          <w:rFonts w:cs="Arial"/>
          <w:sz w:val="22"/>
          <w:szCs w:val="22"/>
          <w:lang w:val="es-ES"/>
        </w:rPr>
        <w:t xml:space="preserve"> </w:t>
      </w:r>
    </w:p>
    <w:p w14:paraId="17D0FBCE" w14:textId="77777777" w:rsidR="006A757D" w:rsidRPr="00C72925" w:rsidRDefault="006A757D" w:rsidP="00691099">
      <w:pPr>
        <w:pStyle w:val="Textopredeterminado"/>
        <w:rPr>
          <w:rFonts w:cs="Arial"/>
          <w:sz w:val="22"/>
          <w:szCs w:val="22"/>
          <w:lang w:val="es-ES"/>
        </w:rPr>
      </w:pPr>
    </w:p>
    <w:tbl>
      <w:tblPr>
        <w:tblStyle w:val="Tablaconcuadrcula"/>
        <w:tblW w:w="0" w:type="auto"/>
        <w:tblInd w:w="-289" w:type="dxa"/>
        <w:tblLayout w:type="fixed"/>
        <w:tblLook w:val="04A0" w:firstRow="1" w:lastRow="0" w:firstColumn="1" w:lastColumn="0" w:noHBand="0" w:noVBand="1"/>
      </w:tblPr>
      <w:tblGrid>
        <w:gridCol w:w="3970"/>
        <w:gridCol w:w="2126"/>
        <w:gridCol w:w="1701"/>
        <w:gridCol w:w="1320"/>
      </w:tblGrid>
      <w:tr w:rsidR="005C7B8E" w:rsidRPr="00C72925" w14:paraId="65D37F75" w14:textId="77777777" w:rsidTr="008D5B1B">
        <w:tc>
          <w:tcPr>
            <w:tcW w:w="3970" w:type="dxa"/>
            <w:vAlign w:val="center"/>
          </w:tcPr>
          <w:p w14:paraId="6026549E" w14:textId="77777777" w:rsidR="005C7B8E" w:rsidRPr="00C72925" w:rsidRDefault="005C7B8E" w:rsidP="00AB2BCD">
            <w:pPr>
              <w:pStyle w:val="Textopredeterminado"/>
              <w:jc w:val="center"/>
              <w:rPr>
                <w:rFonts w:cs="Arial"/>
                <w:b/>
                <w:sz w:val="22"/>
                <w:szCs w:val="22"/>
                <w:lang w:val="es-ES"/>
              </w:rPr>
            </w:pPr>
            <w:r w:rsidRPr="00C72925">
              <w:rPr>
                <w:rFonts w:cs="Arial"/>
                <w:b/>
                <w:sz w:val="22"/>
                <w:szCs w:val="22"/>
                <w:lang w:val="es-ES"/>
              </w:rPr>
              <w:t>DESCRIPCION</w:t>
            </w:r>
          </w:p>
        </w:tc>
        <w:tc>
          <w:tcPr>
            <w:tcW w:w="2126" w:type="dxa"/>
            <w:vAlign w:val="center"/>
          </w:tcPr>
          <w:p w14:paraId="39891282" w14:textId="77777777" w:rsidR="005C7B8E" w:rsidRPr="00C72925" w:rsidRDefault="005C7B8E" w:rsidP="00AB2BCD">
            <w:pPr>
              <w:pStyle w:val="Textopredeterminado"/>
              <w:jc w:val="center"/>
              <w:rPr>
                <w:rFonts w:cs="Arial"/>
                <w:b/>
                <w:sz w:val="22"/>
                <w:szCs w:val="22"/>
                <w:lang w:val="es-ES"/>
              </w:rPr>
            </w:pPr>
            <w:r w:rsidRPr="00C72925">
              <w:rPr>
                <w:rFonts w:cs="Arial"/>
                <w:b/>
                <w:sz w:val="22"/>
                <w:szCs w:val="22"/>
                <w:lang w:val="es-ES"/>
              </w:rPr>
              <w:t>PORCENTAJE</w:t>
            </w:r>
          </w:p>
        </w:tc>
        <w:tc>
          <w:tcPr>
            <w:tcW w:w="1701" w:type="dxa"/>
            <w:vAlign w:val="center"/>
          </w:tcPr>
          <w:p w14:paraId="5A97C849" w14:textId="77777777" w:rsidR="005C7B8E" w:rsidRPr="00C72925" w:rsidRDefault="005C7B8E" w:rsidP="00AB2BCD">
            <w:pPr>
              <w:pStyle w:val="Textopredeterminado"/>
              <w:jc w:val="center"/>
              <w:rPr>
                <w:rFonts w:cs="Arial"/>
                <w:b/>
                <w:sz w:val="22"/>
                <w:szCs w:val="22"/>
                <w:lang w:val="es-ES"/>
              </w:rPr>
            </w:pPr>
            <w:r w:rsidRPr="00C72925">
              <w:rPr>
                <w:rFonts w:cs="Arial"/>
                <w:b/>
                <w:sz w:val="22"/>
                <w:szCs w:val="22"/>
                <w:lang w:val="es-ES"/>
              </w:rPr>
              <w:t>DURACION ADICIONAL</w:t>
            </w:r>
          </w:p>
        </w:tc>
        <w:tc>
          <w:tcPr>
            <w:tcW w:w="1320" w:type="dxa"/>
            <w:vAlign w:val="center"/>
          </w:tcPr>
          <w:p w14:paraId="0BEB882B" w14:textId="77777777" w:rsidR="005C7B8E" w:rsidRPr="00C72925" w:rsidRDefault="005C7B8E" w:rsidP="00AB2BCD">
            <w:pPr>
              <w:pStyle w:val="Textopredeterminado"/>
              <w:jc w:val="center"/>
              <w:rPr>
                <w:rFonts w:cs="Arial"/>
                <w:b/>
                <w:sz w:val="22"/>
                <w:szCs w:val="22"/>
                <w:lang w:val="es-ES"/>
              </w:rPr>
            </w:pPr>
            <w:r w:rsidRPr="00C72925">
              <w:rPr>
                <w:rFonts w:cs="Arial"/>
                <w:b/>
                <w:sz w:val="22"/>
                <w:szCs w:val="22"/>
                <w:lang w:val="es-ES"/>
              </w:rPr>
              <w:t>PERIODO</w:t>
            </w:r>
          </w:p>
        </w:tc>
      </w:tr>
      <w:tr w:rsidR="005C7B8E" w:rsidRPr="00C72925" w14:paraId="3364CA12" w14:textId="77777777" w:rsidTr="008D5B1B">
        <w:tc>
          <w:tcPr>
            <w:tcW w:w="3970" w:type="dxa"/>
          </w:tcPr>
          <w:p w14:paraId="7DCDA14A" w14:textId="67D4F8B3" w:rsidR="005C7B8E" w:rsidRPr="00C72925" w:rsidRDefault="00C37242" w:rsidP="00AB2BCD">
            <w:pPr>
              <w:pStyle w:val="Textopredeterminado"/>
              <w:rPr>
                <w:rFonts w:eastAsia="Calibri" w:cs="Arial"/>
                <w:color w:val="000000"/>
                <w:sz w:val="22"/>
                <w:szCs w:val="22"/>
                <w:highlight w:val="lightGray"/>
                <w:lang w:val="es-CO" w:eastAsia="en-US"/>
              </w:rPr>
            </w:pPr>
            <w:r w:rsidRPr="00C72925">
              <w:rPr>
                <w:rFonts w:eastAsia="Calibri" w:cs="Arial"/>
                <w:color w:val="000000"/>
                <w:sz w:val="22"/>
                <w:szCs w:val="22"/>
                <w:lang w:val="es-CO" w:eastAsia="en-US"/>
              </w:rPr>
              <w:t>CUMPLIMIENTO</w:t>
            </w:r>
          </w:p>
        </w:tc>
        <w:tc>
          <w:tcPr>
            <w:tcW w:w="2126" w:type="dxa"/>
          </w:tcPr>
          <w:p w14:paraId="54B18267" w14:textId="505826FF" w:rsidR="005C7B8E" w:rsidRPr="00C72925" w:rsidRDefault="00C06BA2" w:rsidP="007047F0">
            <w:pPr>
              <w:pStyle w:val="Textopredeterminado"/>
              <w:rPr>
                <w:rFonts w:eastAsia="Calibri" w:cs="Arial"/>
                <w:color w:val="000000"/>
                <w:sz w:val="22"/>
                <w:szCs w:val="22"/>
                <w:highlight w:val="lightGray"/>
                <w:lang w:val="es-CO" w:eastAsia="en-US"/>
              </w:rPr>
            </w:pPr>
            <w:r w:rsidRPr="00C72925">
              <w:rPr>
                <w:rFonts w:eastAsia="Calibri" w:cs="Arial"/>
                <w:color w:val="000000"/>
                <w:sz w:val="22"/>
                <w:szCs w:val="22"/>
                <w:lang w:val="es-CO" w:eastAsia="en-US"/>
              </w:rPr>
              <w:t xml:space="preserve">    10</w:t>
            </w:r>
            <w:r w:rsidR="00AC6679" w:rsidRPr="00C72925">
              <w:rPr>
                <w:rFonts w:eastAsia="Calibri" w:cs="Arial"/>
                <w:color w:val="000000"/>
                <w:sz w:val="22"/>
                <w:szCs w:val="22"/>
                <w:lang w:val="es-CO" w:eastAsia="en-US"/>
              </w:rPr>
              <w:t>,00</w:t>
            </w:r>
          </w:p>
        </w:tc>
        <w:tc>
          <w:tcPr>
            <w:tcW w:w="1701" w:type="dxa"/>
          </w:tcPr>
          <w:p w14:paraId="38E48043" w14:textId="22784CA8" w:rsidR="005C7B8E" w:rsidRPr="00C72925" w:rsidRDefault="003518A3" w:rsidP="007732AC">
            <w:pPr>
              <w:rPr>
                <w:rFonts w:ascii="Arial" w:eastAsia="Calibri" w:hAnsi="Arial" w:cs="Arial"/>
                <w:sz w:val="22"/>
                <w:szCs w:val="22"/>
                <w:highlight w:val="lightGray"/>
                <w:lang w:val="es-CO" w:eastAsia="en-US"/>
              </w:rPr>
            </w:pPr>
            <w:r w:rsidRPr="00C72925">
              <w:rPr>
                <w:rFonts w:ascii="Arial" w:eastAsia="Calibri" w:hAnsi="Arial" w:cs="Arial"/>
                <w:sz w:val="22"/>
                <w:szCs w:val="22"/>
                <w:highlight w:val="lightGray"/>
                <w:lang w:val="es-CO" w:eastAsia="en-US"/>
              </w:rPr>
              <w:t xml:space="preserve">        </w:t>
            </w:r>
            <w:r w:rsidR="00F57629" w:rsidRPr="00C72925">
              <w:rPr>
                <w:rFonts w:ascii="Arial" w:eastAsia="Calibri" w:hAnsi="Arial" w:cs="Arial"/>
                <w:sz w:val="22"/>
                <w:szCs w:val="22"/>
                <w:highlight w:val="lightGray"/>
                <w:lang w:val="es-CO" w:eastAsia="en-US"/>
              </w:rPr>
              <w:t>6</w:t>
            </w:r>
          </w:p>
        </w:tc>
        <w:tc>
          <w:tcPr>
            <w:tcW w:w="1320" w:type="dxa"/>
          </w:tcPr>
          <w:p w14:paraId="311951D3" w14:textId="310A49DD" w:rsidR="005C7B8E" w:rsidRPr="00C72925" w:rsidRDefault="006870A0" w:rsidP="00AB2BCD">
            <w:pPr>
              <w:pStyle w:val="Textopredeterminado"/>
              <w:rPr>
                <w:rFonts w:eastAsia="Calibri" w:cs="Arial"/>
                <w:color w:val="000000"/>
                <w:sz w:val="22"/>
                <w:szCs w:val="22"/>
                <w:highlight w:val="lightGray"/>
                <w:lang w:val="es-CO" w:eastAsia="en-US"/>
              </w:rPr>
            </w:pPr>
            <w:r w:rsidRPr="00C72925">
              <w:rPr>
                <w:rFonts w:eastAsia="Calibri" w:cs="Arial"/>
                <w:color w:val="000000"/>
                <w:sz w:val="22"/>
                <w:szCs w:val="22"/>
                <w:highlight w:val="lightGray"/>
                <w:lang w:val="es-CO" w:eastAsia="en-US"/>
              </w:rPr>
              <w:t>MESES</w:t>
            </w:r>
          </w:p>
        </w:tc>
      </w:tr>
      <w:tr w:rsidR="00EC4BBE" w:rsidRPr="00C72925" w14:paraId="4045E752" w14:textId="77777777" w:rsidTr="008D5B1B">
        <w:tc>
          <w:tcPr>
            <w:tcW w:w="3970" w:type="dxa"/>
          </w:tcPr>
          <w:p w14:paraId="59982B4A" w14:textId="2742B4EF" w:rsidR="00EC4BBE" w:rsidRPr="00C72925" w:rsidRDefault="001F3639" w:rsidP="001F3639">
            <w:pPr>
              <w:pStyle w:val="Textopredeterminado"/>
              <w:jc w:val="left"/>
              <w:rPr>
                <w:rFonts w:eastAsia="Calibri" w:cs="Arial"/>
                <w:color w:val="000000"/>
                <w:sz w:val="22"/>
                <w:szCs w:val="22"/>
                <w:lang w:val="es-CO" w:eastAsia="en-US"/>
              </w:rPr>
            </w:pPr>
            <w:r w:rsidRPr="00C72925">
              <w:rPr>
                <w:rFonts w:eastAsia="Calibri" w:cs="Arial"/>
                <w:color w:val="000000"/>
                <w:sz w:val="22"/>
                <w:szCs w:val="22"/>
                <w:lang w:val="es-CO" w:eastAsia="en-US"/>
              </w:rPr>
              <w:t>CALIDAD DEL</w:t>
            </w:r>
            <w:r w:rsidR="00E96CD3" w:rsidRPr="00C72925">
              <w:rPr>
                <w:rFonts w:eastAsia="Calibri" w:cs="Arial"/>
                <w:color w:val="000000"/>
                <w:sz w:val="22"/>
                <w:szCs w:val="22"/>
                <w:lang w:val="es-CO" w:eastAsia="en-US"/>
              </w:rPr>
              <w:t xml:space="preserve"> </w:t>
            </w:r>
            <w:r w:rsidR="008209AB" w:rsidRPr="00C72925">
              <w:rPr>
                <w:rFonts w:eastAsia="Calibri" w:cs="Arial"/>
                <w:color w:val="000000"/>
                <w:sz w:val="22"/>
                <w:szCs w:val="22"/>
                <w:lang w:val="es-CO" w:eastAsia="en-US"/>
              </w:rPr>
              <w:t>S</w:t>
            </w:r>
            <w:r w:rsidR="00E96CD3" w:rsidRPr="00C72925">
              <w:rPr>
                <w:rFonts w:eastAsia="Calibri" w:cs="Arial"/>
                <w:color w:val="000000"/>
                <w:sz w:val="22"/>
                <w:szCs w:val="22"/>
                <w:lang w:val="es-CO" w:eastAsia="en-US"/>
              </w:rPr>
              <w:t>ERVICIO</w:t>
            </w:r>
          </w:p>
        </w:tc>
        <w:tc>
          <w:tcPr>
            <w:tcW w:w="2126" w:type="dxa"/>
          </w:tcPr>
          <w:p w14:paraId="3DC19D6F" w14:textId="60DCDF86" w:rsidR="00EC4BBE" w:rsidRPr="00C72925" w:rsidRDefault="00C06BA2" w:rsidP="007047F0">
            <w:pPr>
              <w:pStyle w:val="Textopredeterminado"/>
              <w:rPr>
                <w:rFonts w:eastAsia="Calibri" w:cs="Arial"/>
                <w:color w:val="000000"/>
                <w:sz w:val="22"/>
                <w:szCs w:val="22"/>
                <w:lang w:val="es-CO" w:eastAsia="en-US"/>
              </w:rPr>
            </w:pPr>
            <w:r w:rsidRPr="00C72925">
              <w:rPr>
                <w:rFonts w:eastAsia="Calibri" w:cs="Arial"/>
                <w:color w:val="000000"/>
                <w:sz w:val="22"/>
                <w:szCs w:val="22"/>
                <w:lang w:val="es-CO" w:eastAsia="en-US"/>
              </w:rPr>
              <w:t xml:space="preserve">    </w:t>
            </w:r>
            <w:r w:rsidR="003263BC" w:rsidRPr="00C72925">
              <w:rPr>
                <w:rFonts w:eastAsia="Calibri" w:cs="Arial"/>
                <w:color w:val="000000"/>
                <w:sz w:val="22"/>
                <w:szCs w:val="22"/>
                <w:lang w:val="es-CO" w:eastAsia="en-US"/>
              </w:rPr>
              <w:t>10,00</w:t>
            </w:r>
          </w:p>
        </w:tc>
        <w:tc>
          <w:tcPr>
            <w:tcW w:w="1701" w:type="dxa"/>
          </w:tcPr>
          <w:p w14:paraId="47C18636" w14:textId="11359B13" w:rsidR="00EC4BBE" w:rsidRPr="00C72925" w:rsidRDefault="003518A3" w:rsidP="00C2625B">
            <w:pPr>
              <w:pStyle w:val="Textopredeterminado"/>
              <w:rPr>
                <w:rFonts w:eastAsia="Calibri" w:cs="Arial"/>
                <w:color w:val="000000"/>
                <w:sz w:val="22"/>
                <w:szCs w:val="22"/>
                <w:highlight w:val="lightGray"/>
                <w:lang w:val="es-CO" w:eastAsia="en-US"/>
              </w:rPr>
            </w:pPr>
            <w:r w:rsidRPr="00C72925">
              <w:rPr>
                <w:rFonts w:eastAsia="Calibri" w:cs="Arial"/>
                <w:color w:val="000000"/>
                <w:sz w:val="22"/>
                <w:szCs w:val="22"/>
                <w:highlight w:val="lightGray"/>
                <w:lang w:val="es-CO" w:eastAsia="en-US"/>
              </w:rPr>
              <w:t xml:space="preserve">        </w:t>
            </w:r>
            <w:r w:rsidR="00C2625B" w:rsidRPr="00C72925">
              <w:rPr>
                <w:rFonts w:eastAsia="Calibri" w:cs="Arial"/>
                <w:color w:val="000000"/>
                <w:sz w:val="22"/>
                <w:szCs w:val="22"/>
                <w:highlight w:val="lightGray"/>
                <w:lang w:val="es-CO" w:eastAsia="en-US"/>
              </w:rPr>
              <w:t>6</w:t>
            </w:r>
          </w:p>
        </w:tc>
        <w:tc>
          <w:tcPr>
            <w:tcW w:w="1320" w:type="dxa"/>
          </w:tcPr>
          <w:p w14:paraId="6646AC1E" w14:textId="5F25D2CB" w:rsidR="00EC4BBE" w:rsidRPr="00C72925" w:rsidRDefault="003263BC" w:rsidP="00AB2BCD">
            <w:pPr>
              <w:pStyle w:val="Textopredeterminado"/>
              <w:rPr>
                <w:rFonts w:eastAsia="Calibri" w:cs="Arial"/>
                <w:color w:val="000000"/>
                <w:sz w:val="22"/>
                <w:szCs w:val="22"/>
                <w:highlight w:val="lightGray"/>
                <w:lang w:val="es-CO" w:eastAsia="en-US"/>
              </w:rPr>
            </w:pPr>
            <w:r w:rsidRPr="00C72925">
              <w:rPr>
                <w:rFonts w:eastAsia="Calibri" w:cs="Arial"/>
                <w:color w:val="000000"/>
                <w:sz w:val="22"/>
                <w:szCs w:val="22"/>
                <w:lang w:val="es-CO" w:eastAsia="en-US"/>
              </w:rPr>
              <w:t>MESES</w:t>
            </w:r>
          </w:p>
        </w:tc>
      </w:tr>
      <w:tr w:rsidR="00CF0F74" w:rsidRPr="00C72925" w14:paraId="7CB9B53A" w14:textId="77777777" w:rsidTr="008D5B1B">
        <w:trPr>
          <w:trHeight w:val="489"/>
        </w:trPr>
        <w:tc>
          <w:tcPr>
            <w:tcW w:w="3970" w:type="dxa"/>
          </w:tcPr>
          <w:p w14:paraId="300685E5" w14:textId="7B96B6B9" w:rsidR="00C06BA2" w:rsidRPr="00C72925" w:rsidRDefault="00C06BA2" w:rsidP="00C06BA2">
            <w:pPr>
              <w:pStyle w:val="Textopredeterminado"/>
              <w:rPr>
                <w:rFonts w:eastAsia="Calibri" w:cs="Arial"/>
                <w:color w:val="000000"/>
                <w:sz w:val="22"/>
                <w:szCs w:val="22"/>
                <w:lang w:val="es-CO" w:eastAsia="en-US"/>
              </w:rPr>
            </w:pPr>
            <w:r w:rsidRPr="00C72925">
              <w:rPr>
                <w:rFonts w:eastAsia="Calibri" w:cs="Arial"/>
                <w:color w:val="000000"/>
                <w:sz w:val="22"/>
                <w:szCs w:val="22"/>
                <w:lang w:val="es-CO" w:eastAsia="en-US"/>
              </w:rPr>
              <w:t>PAGO DE SALARIOS, PRESTACIONES SOCIALES E</w:t>
            </w:r>
          </w:p>
          <w:p w14:paraId="457029E5" w14:textId="5FA1DF13" w:rsidR="00C06BA2" w:rsidRPr="00C72925" w:rsidRDefault="00C06BA2" w:rsidP="00C06BA2">
            <w:pPr>
              <w:pStyle w:val="Textopredeterminado"/>
              <w:jc w:val="left"/>
              <w:rPr>
                <w:rFonts w:eastAsia="Calibri" w:cs="Arial"/>
                <w:color w:val="000000"/>
                <w:sz w:val="22"/>
                <w:szCs w:val="22"/>
                <w:lang w:val="es-CO" w:eastAsia="en-US"/>
              </w:rPr>
            </w:pPr>
            <w:r w:rsidRPr="00C72925">
              <w:rPr>
                <w:rFonts w:eastAsia="Calibri" w:cs="Arial"/>
                <w:color w:val="000000"/>
                <w:sz w:val="22"/>
                <w:szCs w:val="22"/>
                <w:lang w:val="es-CO" w:eastAsia="en-US"/>
              </w:rPr>
              <w:t>INDEMNIZACIONES  LABORALES</w:t>
            </w:r>
          </w:p>
        </w:tc>
        <w:tc>
          <w:tcPr>
            <w:tcW w:w="2126" w:type="dxa"/>
          </w:tcPr>
          <w:p w14:paraId="7B0421F0" w14:textId="1CCED720" w:rsidR="00CF0F74" w:rsidRPr="00C72925" w:rsidRDefault="00C06BA2" w:rsidP="007047F0">
            <w:pPr>
              <w:pStyle w:val="Textopredeterminado"/>
              <w:rPr>
                <w:rFonts w:eastAsia="Calibri" w:cs="Arial"/>
                <w:color w:val="000000"/>
                <w:sz w:val="22"/>
                <w:szCs w:val="22"/>
                <w:lang w:val="es-CO" w:eastAsia="en-US"/>
              </w:rPr>
            </w:pPr>
            <w:r w:rsidRPr="00C72925">
              <w:rPr>
                <w:rFonts w:eastAsia="Calibri" w:cs="Arial"/>
                <w:color w:val="000000"/>
                <w:sz w:val="22"/>
                <w:szCs w:val="22"/>
                <w:lang w:val="es-CO" w:eastAsia="en-US"/>
              </w:rPr>
              <w:t xml:space="preserve">     5,00</w:t>
            </w:r>
          </w:p>
        </w:tc>
        <w:tc>
          <w:tcPr>
            <w:tcW w:w="1701" w:type="dxa"/>
          </w:tcPr>
          <w:p w14:paraId="6896E122" w14:textId="787F5BE2" w:rsidR="00CF0F74" w:rsidRPr="00C72925" w:rsidRDefault="003518A3" w:rsidP="003518A3">
            <w:pPr>
              <w:pStyle w:val="Textopredeterminado"/>
              <w:rPr>
                <w:rFonts w:eastAsia="Calibri" w:cs="Arial"/>
                <w:color w:val="000000"/>
                <w:sz w:val="22"/>
                <w:szCs w:val="22"/>
                <w:highlight w:val="lightGray"/>
                <w:lang w:val="es-CO" w:eastAsia="en-US"/>
              </w:rPr>
            </w:pPr>
            <w:r w:rsidRPr="00C72925">
              <w:rPr>
                <w:rFonts w:eastAsia="Calibri" w:cs="Arial"/>
                <w:color w:val="000000"/>
                <w:sz w:val="22"/>
                <w:szCs w:val="22"/>
                <w:highlight w:val="lightGray"/>
                <w:lang w:val="es-CO" w:eastAsia="en-US"/>
              </w:rPr>
              <w:t xml:space="preserve">        </w:t>
            </w:r>
            <w:r w:rsidR="00C06BA2" w:rsidRPr="00C72925">
              <w:rPr>
                <w:rFonts w:eastAsia="Calibri" w:cs="Arial"/>
                <w:color w:val="000000"/>
                <w:sz w:val="22"/>
                <w:szCs w:val="22"/>
                <w:highlight w:val="lightGray"/>
                <w:lang w:val="es-CO" w:eastAsia="en-US"/>
              </w:rPr>
              <w:t>3</w:t>
            </w:r>
          </w:p>
        </w:tc>
        <w:tc>
          <w:tcPr>
            <w:tcW w:w="1320" w:type="dxa"/>
          </w:tcPr>
          <w:p w14:paraId="7F47B362" w14:textId="0EA6778D" w:rsidR="00CF0F74" w:rsidRPr="00C72925" w:rsidRDefault="00C06BA2" w:rsidP="00C06BA2">
            <w:pPr>
              <w:pStyle w:val="Textopredeterminado"/>
              <w:rPr>
                <w:rFonts w:eastAsia="Calibri" w:cs="Arial"/>
                <w:color w:val="000000"/>
                <w:sz w:val="22"/>
                <w:szCs w:val="22"/>
                <w:lang w:val="es-CO" w:eastAsia="en-US"/>
              </w:rPr>
            </w:pPr>
            <w:r w:rsidRPr="00C72925">
              <w:rPr>
                <w:rFonts w:eastAsia="Calibri" w:cs="Arial"/>
                <w:color w:val="000000"/>
                <w:sz w:val="22"/>
                <w:szCs w:val="22"/>
                <w:lang w:val="es-CO" w:eastAsia="en-US"/>
              </w:rPr>
              <w:t>AÑOS</w:t>
            </w:r>
          </w:p>
        </w:tc>
      </w:tr>
    </w:tbl>
    <w:p w14:paraId="600962B4" w14:textId="77777777" w:rsidR="00CF0F74" w:rsidRPr="00C72925" w:rsidRDefault="00CF0F74" w:rsidP="00C842B7">
      <w:pPr>
        <w:pStyle w:val="Textopredeterminado"/>
        <w:rPr>
          <w:rFonts w:cs="Arial"/>
          <w:sz w:val="22"/>
          <w:szCs w:val="22"/>
          <w:lang w:val="es-ES"/>
        </w:rPr>
      </w:pPr>
    </w:p>
    <w:p w14:paraId="28C64F06" w14:textId="7D82D625" w:rsidR="00211B6C" w:rsidRPr="00C72925" w:rsidRDefault="00211B6C" w:rsidP="00211B6C">
      <w:pPr>
        <w:pStyle w:val="Default"/>
        <w:jc w:val="both"/>
        <w:rPr>
          <w:sz w:val="22"/>
          <w:szCs w:val="22"/>
        </w:rPr>
      </w:pPr>
      <w:r w:rsidRPr="00C72925">
        <w:rPr>
          <w:b/>
          <w:bCs/>
          <w:sz w:val="22"/>
          <w:szCs w:val="22"/>
        </w:rPr>
        <w:t xml:space="preserve">AUDITORÍA. AUDITORIA INTERNA ENTIDADES </w:t>
      </w:r>
      <w:r w:rsidR="00842ED0" w:rsidRPr="00C72925">
        <w:rPr>
          <w:b/>
          <w:bCs/>
          <w:sz w:val="22"/>
          <w:szCs w:val="22"/>
        </w:rPr>
        <w:t>PÚBLICAS</w:t>
      </w:r>
      <w:r w:rsidR="00050695" w:rsidRPr="00C72925">
        <w:rPr>
          <w:b/>
          <w:bCs/>
          <w:sz w:val="22"/>
          <w:szCs w:val="22"/>
        </w:rPr>
        <w:t xml:space="preserve">. </w:t>
      </w:r>
      <w:r w:rsidRPr="00C72925">
        <w:rPr>
          <w:sz w:val="22"/>
          <w:szCs w:val="22"/>
        </w:rPr>
        <w:t xml:space="preserve">En ejercicio de la función de auditoría interna, la Secretaría de Evaluación y Control mediante comunicación suscrita por el Secretario de Despacho o los Subsecretarios, podrá requerir al contratista  o subcontratistas toda la información relacionada con los aspectos técnicos, administrativos, financieros y legales del contrato, pudiendo ser necesario inspeccionar los documentos, lugares o sedes donde se ejecute la prestación, según las técnicas de auditorías aplicadas. Los informes de auditoría interna son de uso reservado de la Secretaría de Evaluación y Control, el ordenador del gasto y el señor Alcalde, lo anterior con fundamento en el Decreto 1690 del 21 de octubre de 2015, por medio del cual se modificó el Estatuto de la Actividad de Auditoría Interna del Municipio de Medellín.   </w:t>
      </w:r>
    </w:p>
    <w:p w14:paraId="43D0173B" w14:textId="77777777" w:rsidR="005B6301" w:rsidRPr="00C72925" w:rsidRDefault="005B6301" w:rsidP="00050695">
      <w:pPr>
        <w:pStyle w:val="Default"/>
        <w:jc w:val="both"/>
        <w:rPr>
          <w:sz w:val="22"/>
          <w:szCs w:val="22"/>
        </w:rPr>
      </w:pPr>
    </w:p>
    <w:p w14:paraId="2B6BEB32" w14:textId="77777777" w:rsidR="007C21F0" w:rsidRPr="00C72925" w:rsidRDefault="007C21F0" w:rsidP="007C21F0">
      <w:pPr>
        <w:pStyle w:val="Default"/>
        <w:jc w:val="both"/>
        <w:rPr>
          <w:sz w:val="22"/>
          <w:szCs w:val="22"/>
        </w:rPr>
      </w:pPr>
      <w:r w:rsidRPr="00C72925">
        <w:rPr>
          <w:b/>
          <w:bCs/>
          <w:sz w:val="22"/>
          <w:szCs w:val="22"/>
        </w:rPr>
        <w:t>PARAGRAFO:</w:t>
      </w:r>
      <w:r w:rsidRPr="00C72925">
        <w:rPr>
          <w:sz w:val="22"/>
          <w:szCs w:val="22"/>
        </w:rPr>
        <w:t xml:space="preserve"> El no acatamiento por parte contratista o subcontratista a atender los requerimientos de la auditoría interna, será objeto de falta disciplinaria por incumplimiento al deber establecido en el numeral 31 del artículo 34 y 50 de la Ley 734 de 2002.</w:t>
      </w:r>
    </w:p>
    <w:p w14:paraId="5091FAB4" w14:textId="77777777" w:rsidR="00842ED0" w:rsidRPr="00C72925" w:rsidRDefault="00842ED0" w:rsidP="00A22A6C">
      <w:pPr>
        <w:pStyle w:val="textopredeterminado0"/>
        <w:spacing w:line="240" w:lineRule="atLeast"/>
        <w:rPr>
          <w:rFonts w:cs="Arial"/>
          <w:b/>
          <w:bCs/>
          <w:sz w:val="22"/>
          <w:szCs w:val="22"/>
          <w:lang w:val="es-CO"/>
        </w:rPr>
      </w:pPr>
    </w:p>
    <w:p w14:paraId="3C0A1A58" w14:textId="77777777" w:rsidR="009A5DE3" w:rsidRPr="00C72925" w:rsidRDefault="009A5DE3" w:rsidP="009A5DE3">
      <w:pPr>
        <w:pStyle w:val="Default"/>
        <w:jc w:val="both"/>
        <w:rPr>
          <w:sz w:val="22"/>
          <w:szCs w:val="22"/>
        </w:rPr>
      </w:pPr>
      <w:r w:rsidRPr="00C72925">
        <w:rPr>
          <w:b/>
          <w:bCs/>
          <w:sz w:val="22"/>
          <w:szCs w:val="22"/>
        </w:rPr>
        <w:t>AUDITORIA INTERNA ENTIDADES PRIVADAS:</w:t>
      </w:r>
      <w:r w:rsidRPr="00C72925">
        <w:rPr>
          <w:sz w:val="22"/>
          <w:szCs w:val="22"/>
        </w:rPr>
        <w:t xml:space="preserve"> En ejercicio de la función de auditoría interna, la Secretaría de Evaluación y Control mediante comunicación suscrita por el Secretario de Despacho o los Subsecretarios, podrá requerir al contratista  o subcontratistas toda la información relacionada con los aspectos técnicos, administrativos, financieros y legales del contrato, pudiendo ser necesario inspeccionar los documentos, lugares o sedes donde se ejecute la prestación, según las técnicas de auditorías aplicadas. Los informes de auditoría interna son de uso reservado de la Secretaría de Evaluación y Control, el ordenador del gasto y el señor Alcalde, lo anterior con fundamento en el Decreto 1690 del 21 de octubre de 2015, por medio del cual se modifica el Estatuto de la Actividad de Auditoría Interna del Municipio de Medellín.   </w:t>
      </w:r>
    </w:p>
    <w:p w14:paraId="6AA1639B" w14:textId="77777777" w:rsidR="009A5DE3" w:rsidRPr="00C72925" w:rsidRDefault="009A5DE3" w:rsidP="009A5DE3">
      <w:pPr>
        <w:pStyle w:val="Default"/>
        <w:jc w:val="both"/>
        <w:rPr>
          <w:sz w:val="22"/>
          <w:szCs w:val="22"/>
        </w:rPr>
      </w:pPr>
    </w:p>
    <w:p w14:paraId="4C770FA5" w14:textId="77777777" w:rsidR="009A5DE3" w:rsidRPr="00C72925" w:rsidRDefault="009A5DE3" w:rsidP="009A5DE3">
      <w:pPr>
        <w:pStyle w:val="Default"/>
        <w:jc w:val="both"/>
        <w:rPr>
          <w:sz w:val="22"/>
          <w:szCs w:val="22"/>
          <w:lang w:val="es-ES"/>
        </w:rPr>
      </w:pPr>
      <w:r w:rsidRPr="00C72925">
        <w:rPr>
          <w:b/>
          <w:bCs/>
          <w:sz w:val="22"/>
          <w:szCs w:val="22"/>
        </w:rPr>
        <w:lastRenderedPageBreak/>
        <w:t>PARAGRAFO:</w:t>
      </w:r>
      <w:r w:rsidRPr="00C72925">
        <w:rPr>
          <w:sz w:val="22"/>
          <w:szCs w:val="22"/>
        </w:rPr>
        <w:t xml:space="preserve"> El no acatamiento por parte del contratista o subcontratista a atender los requerimientos de la auditoría interna, será objeto de multa y demás sanciones aplicables por mora en la entrega de información.</w:t>
      </w:r>
    </w:p>
    <w:p w14:paraId="1B06337A" w14:textId="77777777" w:rsidR="0048555B" w:rsidRPr="00C72925" w:rsidRDefault="0048555B" w:rsidP="00A22A6C">
      <w:pPr>
        <w:pStyle w:val="textopredeterminado0"/>
        <w:spacing w:line="240" w:lineRule="atLeast"/>
        <w:rPr>
          <w:rFonts w:cs="Arial"/>
          <w:b/>
          <w:bCs/>
          <w:sz w:val="22"/>
          <w:szCs w:val="22"/>
          <w:lang w:val="es-CO"/>
        </w:rPr>
      </w:pPr>
    </w:p>
    <w:p w14:paraId="72D57383" w14:textId="4456917E" w:rsidR="00050695" w:rsidRPr="00C72925" w:rsidRDefault="00050695" w:rsidP="00A22A6C">
      <w:pPr>
        <w:pStyle w:val="textopredeterminado0"/>
        <w:spacing w:line="240" w:lineRule="atLeast"/>
        <w:rPr>
          <w:rFonts w:cs="Arial"/>
          <w:sz w:val="22"/>
          <w:szCs w:val="22"/>
          <w:lang w:val="es-CO"/>
        </w:rPr>
      </w:pPr>
      <w:r w:rsidRPr="00C72925">
        <w:rPr>
          <w:rFonts w:cs="Arial"/>
          <w:b/>
          <w:bCs/>
          <w:sz w:val="22"/>
          <w:szCs w:val="22"/>
          <w:lang w:val="es-CO"/>
        </w:rPr>
        <w:t>IMPUTACIÓN DE GASTOS.</w:t>
      </w:r>
      <w:r w:rsidRPr="00C72925">
        <w:rPr>
          <w:rFonts w:cs="Arial"/>
          <w:sz w:val="22"/>
          <w:szCs w:val="22"/>
          <w:lang w:val="es-CO"/>
        </w:rPr>
        <w:t xml:space="preserve"> Los gastos que demande la legalización del presente contrato correrán a cargo de </w:t>
      </w:r>
      <w:r w:rsidRPr="00C72925">
        <w:rPr>
          <w:rFonts w:cs="Arial"/>
          <w:b/>
          <w:bCs/>
          <w:sz w:val="22"/>
          <w:szCs w:val="22"/>
          <w:lang w:val="es-CO"/>
        </w:rPr>
        <w:t>EL CONTRATISTA</w:t>
      </w:r>
      <w:r w:rsidRPr="00C72925">
        <w:rPr>
          <w:rFonts w:cs="Arial"/>
          <w:sz w:val="22"/>
          <w:szCs w:val="22"/>
          <w:lang w:val="es-CO"/>
        </w:rPr>
        <w:t xml:space="preserve">, y los que implique para </w:t>
      </w:r>
      <w:r w:rsidRPr="00C72925">
        <w:rPr>
          <w:rFonts w:cs="Arial"/>
          <w:b/>
          <w:bCs/>
          <w:sz w:val="22"/>
          <w:szCs w:val="22"/>
          <w:lang w:val="es-CO"/>
        </w:rPr>
        <w:t>EL MUNICIPIO DE MEDELLÍN</w:t>
      </w:r>
      <w:r w:rsidRPr="00C72925">
        <w:rPr>
          <w:rFonts w:cs="Arial"/>
          <w:sz w:val="22"/>
          <w:szCs w:val="22"/>
          <w:lang w:val="es-CO"/>
        </w:rPr>
        <w:t xml:space="preserve"> el cumplimiento del mismo, se harán con cargo a las siguientes imputaciones presupuestales:</w:t>
      </w:r>
    </w:p>
    <w:p w14:paraId="01BD4AE7" w14:textId="77777777" w:rsidR="00E56A60" w:rsidRPr="00C72925" w:rsidRDefault="00E56A60" w:rsidP="00050695">
      <w:pPr>
        <w:pStyle w:val="Textopredeterminado"/>
        <w:rPr>
          <w:rFonts w:cs="Arial"/>
          <w:sz w:val="22"/>
          <w:szCs w:val="22"/>
          <w:lang w:val="es-CO"/>
        </w:rPr>
      </w:pPr>
    </w:p>
    <w:tbl>
      <w:tblPr>
        <w:tblStyle w:val="Tablaconcuadrcula"/>
        <w:tblW w:w="0" w:type="auto"/>
        <w:tblInd w:w="-5" w:type="dxa"/>
        <w:tblLook w:val="04A0" w:firstRow="1" w:lastRow="0" w:firstColumn="1" w:lastColumn="0" w:noHBand="0" w:noVBand="1"/>
      </w:tblPr>
      <w:tblGrid>
        <w:gridCol w:w="3295"/>
        <w:gridCol w:w="3305"/>
        <w:gridCol w:w="2233"/>
      </w:tblGrid>
      <w:tr w:rsidR="003A1D76" w:rsidRPr="00C72925" w14:paraId="6E93D3F2" w14:textId="77777777" w:rsidTr="00E41019">
        <w:tc>
          <w:tcPr>
            <w:tcW w:w="3295" w:type="dxa"/>
            <w:tcBorders>
              <w:top w:val="single" w:sz="4" w:space="0" w:color="auto"/>
              <w:left w:val="single" w:sz="4" w:space="0" w:color="auto"/>
              <w:bottom w:val="single" w:sz="4" w:space="0" w:color="auto"/>
              <w:right w:val="single" w:sz="4" w:space="0" w:color="auto"/>
            </w:tcBorders>
            <w:hideMark/>
          </w:tcPr>
          <w:p w14:paraId="55EF3019" w14:textId="77777777" w:rsidR="003A1D76" w:rsidRPr="00C72925" w:rsidRDefault="003A1D76">
            <w:pPr>
              <w:rPr>
                <w:rFonts w:ascii="Arial" w:hAnsi="Arial" w:cs="Arial"/>
                <w:b/>
                <w:color w:val="000000"/>
                <w:sz w:val="22"/>
                <w:szCs w:val="22"/>
                <w:lang w:val="es-CO" w:eastAsia="es-CO"/>
              </w:rPr>
            </w:pPr>
            <w:r w:rsidRPr="00C72925">
              <w:rPr>
                <w:rFonts w:ascii="Arial" w:hAnsi="Arial" w:cs="Arial"/>
                <w:b/>
                <w:color w:val="000000"/>
                <w:sz w:val="22"/>
                <w:szCs w:val="22"/>
                <w:lang w:val="es-CO" w:eastAsia="es-CO"/>
              </w:rPr>
              <w:t xml:space="preserve">CDP </w:t>
            </w:r>
          </w:p>
        </w:tc>
        <w:tc>
          <w:tcPr>
            <w:tcW w:w="3305" w:type="dxa"/>
            <w:tcBorders>
              <w:top w:val="single" w:sz="4" w:space="0" w:color="auto"/>
              <w:left w:val="single" w:sz="4" w:space="0" w:color="auto"/>
              <w:bottom w:val="single" w:sz="4" w:space="0" w:color="auto"/>
              <w:right w:val="single" w:sz="4" w:space="0" w:color="auto"/>
            </w:tcBorders>
            <w:hideMark/>
          </w:tcPr>
          <w:p w14:paraId="5415010E" w14:textId="77777777" w:rsidR="003A1D76" w:rsidRPr="00C72925" w:rsidRDefault="003A1D76">
            <w:pPr>
              <w:rPr>
                <w:rFonts w:ascii="Arial" w:hAnsi="Arial" w:cs="Arial"/>
                <w:b/>
                <w:color w:val="000000"/>
                <w:sz w:val="22"/>
                <w:szCs w:val="22"/>
                <w:lang w:val="es-CO" w:eastAsia="es-CO"/>
              </w:rPr>
            </w:pPr>
            <w:r w:rsidRPr="00C72925">
              <w:rPr>
                <w:rFonts w:ascii="Arial" w:hAnsi="Arial" w:cs="Arial"/>
                <w:b/>
                <w:color w:val="000000"/>
                <w:sz w:val="22"/>
                <w:szCs w:val="22"/>
                <w:lang w:val="es-CO" w:eastAsia="es-CO"/>
              </w:rPr>
              <w:t xml:space="preserve">VALOR </w:t>
            </w:r>
            <w:r w:rsidR="00484796" w:rsidRPr="00C72925">
              <w:rPr>
                <w:rFonts w:ascii="Arial" w:hAnsi="Arial" w:cs="Arial"/>
                <w:b/>
                <w:color w:val="000000"/>
                <w:sz w:val="22"/>
                <w:szCs w:val="22"/>
                <w:lang w:val="es-CO" w:eastAsia="es-CO"/>
              </w:rPr>
              <w:t>INCLUIDO IVA</w:t>
            </w:r>
          </w:p>
        </w:tc>
        <w:tc>
          <w:tcPr>
            <w:tcW w:w="2233" w:type="dxa"/>
            <w:tcBorders>
              <w:top w:val="single" w:sz="4" w:space="0" w:color="auto"/>
              <w:left w:val="single" w:sz="4" w:space="0" w:color="auto"/>
              <w:bottom w:val="single" w:sz="4" w:space="0" w:color="auto"/>
              <w:right w:val="single" w:sz="4" w:space="0" w:color="auto"/>
            </w:tcBorders>
            <w:hideMark/>
          </w:tcPr>
          <w:p w14:paraId="44D65BFD" w14:textId="77777777" w:rsidR="003A1D76" w:rsidRPr="00C72925" w:rsidRDefault="003A1D76">
            <w:pPr>
              <w:rPr>
                <w:rFonts w:ascii="Arial" w:hAnsi="Arial" w:cs="Arial"/>
                <w:b/>
                <w:color w:val="000000"/>
                <w:sz w:val="22"/>
                <w:szCs w:val="22"/>
                <w:lang w:val="es-CO" w:eastAsia="es-CO"/>
              </w:rPr>
            </w:pPr>
            <w:r w:rsidRPr="00C72925">
              <w:rPr>
                <w:rFonts w:ascii="Arial" w:hAnsi="Arial" w:cs="Arial"/>
                <w:b/>
                <w:color w:val="000000"/>
                <w:sz w:val="22"/>
                <w:szCs w:val="22"/>
                <w:lang w:val="es-CO" w:eastAsia="es-CO"/>
              </w:rPr>
              <w:t>NRO. RP</w:t>
            </w:r>
          </w:p>
        </w:tc>
      </w:tr>
      <w:tr w:rsidR="003A1D76" w:rsidRPr="00C72925" w14:paraId="5F68E722" w14:textId="77777777" w:rsidTr="00E41019">
        <w:tc>
          <w:tcPr>
            <w:tcW w:w="3295" w:type="dxa"/>
            <w:tcBorders>
              <w:top w:val="single" w:sz="4" w:space="0" w:color="auto"/>
              <w:left w:val="single" w:sz="4" w:space="0" w:color="auto"/>
              <w:bottom w:val="single" w:sz="4" w:space="0" w:color="auto"/>
              <w:right w:val="single" w:sz="4" w:space="0" w:color="auto"/>
            </w:tcBorders>
            <w:hideMark/>
          </w:tcPr>
          <w:p w14:paraId="3836DF5A" w14:textId="1D63EA85" w:rsidR="003A1D76" w:rsidRPr="00C72925" w:rsidRDefault="00486C1D" w:rsidP="00A33D09">
            <w:pPr>
              <w:rPr>
                <w:rFonts w:ascii="Arial" w:hAnsi="Arial" w:cs="Arial"/>
                <w:color w:val="000000"/>
                <w:sz w:val="22"/>
                <w:szCs w:val="22"/>
                <w:lang w:val="es-CO" w:eastAsia="es-CO"/>
              </w:rPr>
            </w:pPr>
            <w:r w:rsidRPr="00C72925">
              <w:rPr>
                <w:rFonts w:ascii="Arial" w:hAnsi="Arial" w:cs="Arial"/>
                <w:color w:val="000000"/>
                <w:sz w:val="22"/>
                <w:szCs w:val="22"/>
                <w:lang w:val="es-CO" w:eastAsia="es-CO"/>
              </w:rPr>
              <w:t xml:space="preserve"> </w:t>
            </w:r>
            <w:r w:rsidR="00A33D09" w:rsidRPr="00C72925">
              <w:rPr>
                <w:rFonts w:ascii="Arial" w:hAnsi="Arial" w:cs="Arial"/>
                <w:color w:val="000000"/>
                <w:sz w:val="22"/>
                <w:szCs w:val="22"/>
                <w:lang w:val="es-CO" w:eastAsia="es-CO"/>
              </w:rPr>
              <w:t>4000105209</w:t>
            </w:r>
          </w:p>
        </w:tc>
        <w:tc>
          <w:tcPr>
            <w:tcW w:w="3305" w:type="dxa"/>
            <w:tcBorders>
              <w:top w:val="single" w:sz="4" w:space="0" w:color="auto"/>
              <w:left w:val="single" w:sz="4" w:space="0" w:color="auto"/>
              <w:bottom w:val="single" w:sz="4" w:space="0" w:color="auto"/>
              <w:right w:val="single" w:sz="4" w:space="0" w:color="auto"/>
            </w:tcBorders>
            <w:hideMark/>
          </w:tcPr>
          <w:p w14:paraId="2C236407" w14:textId="576B7152" w:rsidR="003A1D76" w:rsidRPr="00C72925" w:rsidRDefault="00D83FC4" w:rsidP="00A33D09">
            <w:pPr>
              <w:rPr>
                <w:rFonts w:ascii="Arial" w:hAnsi="Arial" w:cs="Arial"/>
                <w:color w:val="000000"/>
                <w:sz w:val="22"/>
                <w:szCs w:val="22"/>
                <w:lang w:val="es-CO" w:eastAsia="es-CO"/>
              </w:rPr>
            </w:pPr>
            <w:r w:rsidRPr="00C72925">
              <w:rPr>
                <w:rFonts w:ascii="Arial" w:hAnsi="Arial" w:cs="Arial"/>
                <w:color w:val="000000"/>
                <w:sz w:val="22"/>
                <w:szCs w:val="22"/>
                <w:lang w:val="es-CO" w:eastAsia="es-CO"/>
              </w:rPr>
              <w:t xml:space="preserve">$ </w:t>
            </w:r>
            <w:r w:rsidR="00A33D09" w:rsidRPr="00C72925">
              <w:rPr>
                <w:rFonts w:ascii="Arial" w:hAnsi="Arial" w:cs="Arial"/>
                <w:color w:val="000000"/>
                <w:sz w:val="22"/>
                <w:szCs w:val="22"/>
                <w:lang w:val="es-CO" w:eastAsia="es-CO"/>
              </w:rPr>
              <w:t>15</w:t>
            </w:r>
            <w:r w:rsidR="00C52EE9" w:rsidRPr="00C72925">
              <w:rPr>
                <w:rFonts w:ascii="Arial" w:hAnsi="Arial" w:cs="Arial"/>
                <w:color w:val="000000"/>
                <w:sz w:val="22"/>
                <w:szCs w:val="22"/>
                <w:lang w:val="es-CO" w:eastAsia="es-CO"/>
              </w:rPr>
              <w:t>.000.000</w:t>
            </w:r>
          </w:p>
        </w:tc>
        <w:tc>
          <w:tcPr>
            <w:tcW w:w="2233" w:type="dxa"/>
            <w:tcBorders>
              <w:top w:val="single" w:sz="4" w:space="0" w:color="auto"/>
              <w:left w:val="single" w:sz="4" w:space="0" w:color="auto"/>
              <w:bottom w:val="single" w:sz="4" w:space="0" w:color="auto"/>
              <w:right w:val="single" w:sz="4" w:space="0" w:color="auto"/>
            </w:tcBorders>
            <w:hideMark/>
          </w:tcPr>
          <w:p w14:paraId="64C11C55" w14:textId="474081C7" w:rsidR="003A1D76" w:rsidRPr="00C72925" w:rsidRDefault="00AE48DC" w:rsidP="003A1D76">
            <w:pPr>
              <w:rPr>
                <w:rFonts w:ascii="Arial" w:hAnsi="Arial" w:cs="Arial"/>
                <w:color w:val="000000"/>
                <w:sz w:val="22"/>
                <w:szCs w:val="22"/>
                <w:lang w:val="es-CO" w:eastAsia="es-CO"/>
              </w:rPr>
            </w:pPr>
            <w:r>
              <w:rPr>
                <w:rFonts w:ascii="Arial" w:hAnsi="Arial" w:cs="Arial"/>
                <w:color w:val="000000"/>
                <w:sz w:val="22"/>
                <w:szCs w:val="22"/>
                <w:lang w:val="es-CO" w:eastAsia="es-CO"/>
              </w:rPr>
              <w:t>4700053965</w:t>
            </w:r>
            <w:bookmarkStart w:id="0" w:name="_GoBack"/>
            <w:bookmarkEnd w:id="0"/>
          </w:p>
        </w:tc>
      </w:tr>
    </w:tbl>
    <w:p w14:paraId="5677DFAA" w14:textId="3EDC1B3C" w:rsidR="00E56A60" w:rsidRPr="00C72925" w:rsidRDefault="00E56A60" w:rsidP="00050695">
      <w:pPr>
        <w:pStyle w:val="Textopredeterminado"/>
        <w:rPr>
          <w:rFonts w:cs="Arial"/>
          <w:sz w:val="22"/>
          <w:szCs w:val="22"/>
          <w:lang w:val="es-CO"/>
        </w:rPr>
      </w:pPr>
    </w:p>
    <w:p w14:paraId="4FCC4E34" w14:textId="7F68B861" w:rsidR="00050695" w:rsidRPr="00C72925" w:rsidRDefault="00050695" w:rsidP="00050695">
      <w:pPr>
        <w:pStyle w:val="Default"/>
        <w:rPr>
          <w:sz w:val="22"/>
          <w:szCs w:val="22"/>
        </w:rPr>
      </w:pPr>
      <w:r w:rsidRPr="00C72925">
        <w:rPr>
          <w:sz w:val="22"/>
          <w:szCs w:val="22"/>
        </w:rPr>
        <w:t>Hace parte integral de esta aceptación la invi</w:t>
      </w:r>
      <w:r w:rsidR="000410B1" w:rsidRPr="00C72925">
        <w:rPr>
          <w:sz w:val="22"/>
          <w:szCs w:val="22"/>
        </w:rPr>
        <w:t>tación pública número</w:t>
      </w:r>
      <w:r w:rsidR="00C551B7" w:rsidRPr="00C72925">
        <w:rPr>
          <w:sz w:val="22"/>
          <w:szCs w:val="22"/>
        </w:rPr>
        <w:t xml:space="preserve"> 0009014</w:t>
      </w:r>
      <w:r w:rsidR="00A33D09" w:rsidRPr="00C72925">
        <w:rPr>
          <w:sz w:val="22"/>
          <w:szCs w:val="22"/>
        </w:rPr>
        <w:t>191</w:t>
      </w:r>
    </w:p>
    <w:p w14:paraId="6BE10BBC" w14:textId="0925286A" w:rsidR="00050695" w:rsidRPr="00C72925" w:rsidRDefault="00050695" w:rsidP="00050695">
      <w:pPr>
        <w:pStyle w:val="Default"/>
        <w:rPr>
          <w:sz w:val="22"/>
          <w:szCs w:val="22"/>
        </w:rPr>
      </w:pPr>
    </w:p>
    <w:p w14:paraId="368C870F" w14:textId="77777777" w:rsidR="002D19A5" w:rsidRPr="00C72925" w:rsidRDefault="002D19A5" w:rsidP="00050695">
      <w:pPr>
        <w:pStyle w:val="Default"/>
        <w:rPr>
          <w:color w:val="auto"/>
          <w:sz w:val="22"/>
          <w:szCs w:val="22"/>
        </w:rPr>
      </w:pPr>
    </w:p>
    <w:p w14:paraId="2BF592C1" w14:textId="4393E07E" w:rsidR="00D46AD3" w:rsidRPr="00C72925" w:rsidRDefault="00D46AD3" w:rsidP="003122B1">
      <w:pPr>
        <w:pStyle w:val="Default"/>
        <w:jc w:val="center"/>
        <w:rPr>
          <w:bCs/>
          <w:color w:val="auto"/>
          <w:sz w:val="22"/>
          <w:szCs w:val="22"/>
          <w:u w:val="single"/>
        </w:rPr>
      </w:pPr>
      <w:r w:rsidRPr="00C72925">
        <w:rPr>
          <w:bCs/>
          <w:color w:val="auto"/>
          <w:sz w:val="22"/>
          <w:szCs w:val="22"/>
          <w:u w:val="single"/>
        </w:rPr>
        <w:t xml:space="preserve">La presente aceptación de oferta se suscribe de forma electrónica por parte de la Secretaria </w:t>
      </w:r>
      <w:r w:rsidR="009F2921" w:rsidRPr="00C72925">
        <w:rPr>
          <w:bCs/>
          <w:color w:val="auto"/>
          <w:sz w:val="22"/>
          <w:szCs w:val="22"/>
          <w:u w:val="single"/>
        </w:rPr>
        <w:t xml:space="preserve"> </w:t>
      </w:r>
      <w:r w:rsidR="003122B1" w:rsidRPr="00C72925">
        <w:rPr>
          <w:color w:val="auto"/>
          <w:sz w:val="22"/>
          <w:szCs w:val="22"/>
        </w:rPr>
        <w:t xml:space="preserve">KAREN BIBIANA DELGADO MANJARRES </w:t>
      </w:r>
      <w:r w:rsidRPr="00C72925">
        <w:rPr>
          <w:rFonts w:eastAsiaTheme="minorHAnsi"/>
          <w:color w:val="000000" w:themeColor="text1"/>
          <w:sz w:val="22"/>
          <w:szCs w:val="22"/>
          <w:u w:val="single"/>
          <w:lang w:eastAsia="en-US"/>
        </w:rPr>
        <w:t>en</w:t>
      </w:r>
      <w:r w:rsidRPr="00C72925">
        <w:rPr>
          <w:bCs/>
          <w:color w:val="000000" w:themeColor="text1"/>
          <w:sz w:val="22"/>
          <w:szCs w:val="22"/>
          <w:u w:val="single"/>
        </w:rPr>
        <w:t xml:space="preserve"> </w:t>
      </w:r>
      <w:r w:rsidRPr="00C72925">
        <w:rPr>
          <w:bCs/>
          <w:color w:val="auto"/>
          <w:sz w:val="22"/>
          <w:szCs w:val="22"/>
          <w:u w:val="single"/>
        </w:rPr>
        <w:t xml:space="preserve">virtud de la delegación de competencia contractual y se aprueba además de forma electrónica por parte del </w:t>
      </w:r>
      <w:r w:rsidR="003122B1" w:rsidRPr="00C72925">
        <w:rPr>
          <w:bCs/>
          <w:color w:val="auto"/>
          <w:sz w:val="22"/>
          <w:szCs w:val="22"/>
          <w:u w:val="single"/>
        </w:rPr>
        <w:t>o</w:t>
      </w:r>
      <w:r w:rsidRPr="00C72925">
        <w:rPr>
          <w:bCs/>
          <w:color w:val="auto"/>
          <w:sz w:val="22"/>
          <w:szCs w:val="22"/>
          <w:u w:val="single"/>
        </w:rPr>
        <w:t>rdenador del gasto.</w:t>
      </w:r>
    </w:p>
    <w:p w14:paraId="59E988FF" w14:textId="77777777" w:rsidR="008A6BFB" w:rsidRPr="00BB1F7E" w:rsidRDefault="008A6BFB" w:rsidP="003122B1">
      <w:pPr>
        <w:pStyle w:val="Default"/>
        <w:rPr>
          <w:color w:val="auto"/>
          <w:sz w:val="20"/>
          <w:szCs w:val="20"/>
        </w:rPr>
      </w:pPr>
    </w:p>
    <w:p w14:paraId="081E8B38" w14:textId="77777777" w:rsidR="00ED0032" w:rsidRDefault="00ED0032" w:rsidP="00954A23">
      <w:pPr>
        <w:pStyle w:val="Default"/>
        <w:rPr>
          <w:b/>
          <w:color w:val="auto"/>
          <w:sz w:val="21"/>
          <w:szCs w:val="21"/>
        </w:rPr>
      </w:pPr>
    </w:p>
    <w:p w14:paraId="3A4D21AD" w14:textId="77777777" w:rsidR="002903F4" w:rsidRDefault="002903F4" w:rsidP="00954A23">
      <w:pPr>
        <w:pStyle w:val="Default"/>
        <w:rPr>
          <w:b/>
          <w:color w:val="auto"/>
          <w:sz w:val="21"/>
          <w:szCs w:val="21"/>
        </w:rPr>
      </w:pPr>
    </w:p>
    <w:tbl>
      <w:tblPr>
        <w:tblW w:w="5000" w:type="pct"/>
        <w:jc w:val="center"/>
        <w:tblBorders>
          <w:top w:val="dotted" w:sz="4" w:space="0" w:color="auto"/>
          <w:left w:val="dotted" w:sz="4" w:space="0" w:color="auto"/>
          <w:bottom w:val="dotted" w:sz="4" w:space="0" w:color="auto"/>
          <w:right w:val="dotted" w:sz="4" w:space="0" w:color="auto"/>
          <w:insideV w:val="dotted" w:sz="4" w:space="0" w:color="auto"/>
        </w:tblBorders>
        <w:tblLook w:val="04A0" w:firstRow="1" w:lastRow="0" w:firstColumn="1" w:lastColumn="0" w:noHBand="0" w:noVBand="1"/>
      </w:tblPr>
      <w:tblGrid>
        <w:gridCol w:w="2830"/>
        <w:gridCol w:w="2723"/>
        <w:gridCol w:w="3275"/>
      </w:tblGrid>
      <w:tr w:rsidR="004D5401" w:rsidRPr="00A57165" w14:paraId="31843338" w14:textId="77777777" w:rsidTr="004506C0">
        <w:trPr>
          <w:trHeight w:val="642"/>
          <w:jc w:val="center"/>
        </w:trPr>
        <w:tc>
          <w:tcPr>
            <w:tcW w:w="1603" w:type="pct"/>
            <w:tcBorders>
              <w:top w:val="dotted" w:sz="4" w:space="0" w:color="auto"/>
              <w:left w:val="dotted" w:sz="4" w:space="0" w:color="auto"/>
              <w:bottom w:val="dotted" w:sz="4" w:space="0" w:color="auto"/>
              <w:right w:val="dotted" w:sz="4" w:space="0" w:color="auto"/>
            </w:tcBorders>
            <w:shd w:val="clear" w:color="auto" w:fill="auto"/>
          </w:tcPr>
          <w:p w14:paraId="741481FE" w14:textId="77777777" w:rsidR="004506C0" w:rsidRDefault="004506C0" w:rsidP="004506C0">
            <w:pPr>
              <w:rPr>
                <w:rFonts w:ascii="Arial" w:eastAsia="Arial" w:hAnsi="Arial" w:cs="Arial"/>
                <w:spacing w:val="-1"/>
                <w:sz w:val="14"/>
                <w:szCs w:val="14"/>
                <w:lang w:val="es-CO"/>
              </w:rPr>
            </w:pPr>
            <w:r>
              <w:rPr>
                <w:rFonts w:ascii="Arial" w:eastAsia="Arial" w:hAnsi="Arial" w:cs="Arial"/>
                <w:spacing w:val="-1"/>
                <w:sz w:val="14"/>
                <w:szCs w:val="14"/>
                <w:lang w:val="es-CO"/>
              </w:rPr>
              <w:t>Proyecto: Jose Arley Cuesta Perea</w:t>
            </w:r>
          </w:p>
          <w:p w14:paraId="51CBE2C3" w14:textId="77777777" w:rsidR="004506C0" w:rsidRDefault="004506C0" w:rsidP="004506C0">
            <w:pPr>
              <w:rPr>
                <w:rFonts w:ascii="Arial" w:eastAsia="Arial" w:hAnsi="Arial" w:cs="Arial"/>
                <w:spacing w:val="-1"/>
                <w:sz w:val="14"/>
                <w:szCs w:val="14"/>
                <w:lang w:val="es-CO"/>
              </w:rPr>
            </w:pPr>
            <w:r>
              <w:rPr>
                <w:rFonts w:ascii="Arial" w:eastAsia="Arial" w:hAnsi="Arial" w:cs="Arial"/>
                <w:spacing w:val="-1"/>
                <w:sz w:val="14"/>
                <w:szCs w:val="14"/>
                <w:lang w:val="es-CO"/>
              </w:rPr>
              <w:t>Profesional Universitario</w:t>
            </w:r>
          </w:p>
          <w:p w14:paraId="5C1A3114" w14:textId="15C7257D" w:rsidR="004D5401" w:rsidRPr="00DF02C3" w:rsidRDefault="004506C0" w:rsidP="004506C0">
            <w:pPr>
              <w:jc w:val="both"/>
              <w:rPr>
                <w:rFonts w:ascii="Arial" w:hAnsi="Arial" w:cs="Arial"/>
                <w:sz w:val="16"/>
                <w:szCs w:val="16"/>
              </w:rPr>
            </w:pPr>
            <w:r>
              <w:rPr>
                <w:rFonts w:ascii="Arial" w:eastAsia="Arial" w:hAnsi="Arial" w:cs="Arial"/>
                <w:spacing w:val="-1"/>
                <w:sz w:val="14"/>
                <w:szCs w:val="14"/>
                <w:lang w:val="es-CO"/>
              </w:rPr>
              <w:t>Subsecretaría de Selección y Gestión de Proveedores</w:t>
            </w:r>
          </w:p>
          <w:p w14:paraId="73D9A31B" w14:textId="77777777" w:rsidR="004D5401" w:rsidRPr="00DF02C3" w:rsidRDefault="004D5401" w:rsidP="002B1E6B">
            <w:pPr>
              <w:jc w:val="both"/>
              <w:rPr>
                <w:rFonts w:ascii="Arial" w:hAnsi="Arial" w:cs="Arial"/>
                <w:sz w:val="16"/>
                <w:szCs w:val="16"/>
              </w:rPr>
            </w:pPr>
          </w:p>
          <w:p w14:paraId="357E5B99" w14:textId="24A75C0B" w:rsidR="004D5401" w:rsidRPr="00DF02C3" w:rsidRDefault="004D5401" w:rsidP="002B1E6B">
            <w:pPr>
              <w:jc w:val="both"/>
              <w:rPr>
                <w:rFonts w:ascii="Arial" w:hAnsi="Arial" w:cs="Arial"/>
                <w:sz w:val="16"/>
                <w:szCs w:val="16"/>
              </w:rPr>
            </w:pPr>
          </w:p>
        </w:tc>
        <w:tc>
          <w:tcPr>
            <w:tcW w:w="1542" w:type="pct"/>
            <w:tcBorders>
              <w:top w:val="dotted" w:sz="4" w:space="0" w:color="auto"/>
              <w:left w:val="dotted" w:sz="4" w:space="0" w:color="auto"/>
              <w:bottom w:val="dotted" w:sz="4" w:space="0" w:color="auto"/>
              <w:right w:val="dotted" w:sz="4" w:space="0" w:color="auto"/>
            </w:tcBorders>
            <w:shd w:val="clear" w:color="auto" w:fill="auto"/>
          </w:tcPr>
          <w:p w14:paraId="057B15D6" w14:textId="77777777" w:rsidR="004506C0" w:rsidRPr="003A0567" w:rsidRDefault="004506C0" w:rsidP="004506C0">
            <w:pPr>
              <w:pStyle w:val="Textopredeterminado"/>
              <w:rPr>
                <w:rFonts w:cs="Arial"/>
                <w:b/>
                <w:bCs/>
                <w:sz w:val="14"/>
                <w:szCs w:val="14"/>
                <w:lang w:val="es-ES"/>
              </w:rPr>
            </w:pPr>
            <w:r w:rsidRPr="003A0567">
              <w:rPr>
                <w:rFonts w:cs="Arial"/>
                <w:b/>
                <w:bCs/>
                <w:sz w:val="14"/>
                <w:szCs w:val="14"/>
                <w:lang w:val="es-CO"/>
              </w:rPr>
              <w:t>Aprobó:</w:t>
            </w:r>
            <w:r w:rsidRPr="003A0567">
              <w:rPr>
                <w:rFonts w:cs="Arial"/>
                <w:b/>
                <w:bCs/>
                <w:sz w:val="14"/>
                <w:szCs w:val="14"/>
                <w:lang w:val="es-ES"/>
              </w:rPr>
              <w:t xml:space="preserve"> </w:t>
            </w:r>
            <w:r w:rsidRPr="00B751EB">
              <w:rPr>
                <w:rFonts w:cs="Arial"/>
                <w:b/>
                <w:bCs/>
                <w:sz w:val="14"/>
                <w:szCs w:val="14"/>
                <w:lang w:val="es-ES"/>
              </w:rPr>
              <w:t>Claudia Marcela Cano Ortega</w:t>
            </w:r>
          </w:p>
          <w:p w14:paraId="5E015D13" w14:textId="77777777" w:rsidR="004506C0" w:rsidRPr="003A0567" w:rsidRDefault="004506C0" w:rsidP="004506C0">
            <w:pPr>
              <w:rPr>
                <w:rFonts w:ascii="Arial" w:eastAsia="Arial" w:hAnsi="Arial" w:cs="Arial"/>
                <w:b/>
                <w:bCs/>
                <w:spacing w:val="-1"/>
                <w:sz w:val="14"/>
                <w:szCs w:val="14"/>
                <w:lang w:val="es-CO"/>
              </w:rPr>
            </w:pPr>
            <w:r w:rsidRPr="003A0567">
              <w:rPr>
                <w:rFonts w:ascii="Arial" w:eastAsia="Arial" w:hAnsi="Arial" w:cs="Arial"/>
                <w:b/>
                <w:bCs/>
                <w:spacing w:val="-1"/>
                <w:sz w:val="14"/>
                <w:szCs w:val="14"/>
                <w:lang w:val="es-CO"/>
              </w:rPr>
              <w:t>Líder de Programa</w:t>
            </w:r>
          </w:p>
          <w:p w14:paraId="4B8CC9D5" w14:textId="7B9EB02E" w:rsidR="004D5401" w:rsidRPr="00DF02C3" w:rsidRDefault="004506C0" w:rsidP="004506C0">
            <w:pPr>
              <w:pStyle w:val="Textopredeterminado"/>
              <w:rPr>
                <w:rFonts w:cs="Arial"/>
                <w:sz w:val="16"/>
                <w:szCs w:val="16"/>
                <w:lang w:val="es-CO"/>
              </w:rPr>
            </w:pPr>
            <w:r w:rsidRPr="00512CA2">
              <w:rPr>
                <w:rFonts w:cs="Arial"/>
                <w:sz w:val="14"/>
                <w:szCs w:val="14"/>
                <w:lang w:val="es-CO"/>
              </w:rPr>
              <w:t>Subsecretaría de Selección y Gestión de Proveedores</w:t>
            </w:r>
            <w:r w:rsidRPr="003A0567">
              <w:rPr>
                <w:rFonts w:cs="Arial"/>
                <w:i/>
                <w:iCs/>
                <w:sz w:val="14"/>
                <w:szCs w:val="14"/>
                <w:lang w:val="es-CO"/>
              </w:rPr>
              <w:t>.</w:t>
            </w:r>
            <w:r>
              <w:rPr>
                <w:rFonts w:cs="Arial"/>
                <w:i/>
                <w:iCs/>
                <w:sz w:val="14"/>
                <w:szCs w:val="14"/>
                <w:lang w:val="es-CO"/>
              </w:rPr>
              <w:t xml:space="preserve"> </w:t>
            </w:r>
          </w:p>
          <w:p w14:paraId="7327D4A1" w14:textId="77777777" w:rsidR="004D5401" w:rsidRPr="00DF02C3" w:rsidRDefault="004D5401" w:rsidP="002B1E6B">
            <w:pPr>
              <w:pStyle w:val="Textopredeterminado"/>
              <w:rPr>
                <w:rFonts w:cs="Arial"/>
                <w:sz w:val="16"/>
                <w:szCs w:val="16"/>
                <w:lang w:val="es-CO"/>
              </w:rPr>
            </w:pPr>
          </w:p>
          <w:p w14:paraId="786129B7" w14:textId="4382C64C" w:rsidR="004D5401" w:rsidRPr="00DF02C3" w:rsidRDefault="004D5401" w:rsidP="002B1E6B">
            <w:pPr>
              <w:pStyle w:val="Textopredeterminado"/>
              <w:rPr>
                <w:rFonts w:cs="Arial"/>
                <w:sz w:val="16"/>
                <w:szCs w:val="16"/>
                <w:lang w:val="es-ES"/>
              </w:rPr>
            </w:pPr>
          </w:p>
        </w:tc>
        <w:tc>
          <w:tcPr>
            <w:tcW w:w="1855" w:type="pct"/>
            <w:tcBorders>
              <w:top w:val="dotted" w:sz="4" w:space="0" w:color="auto"/>
              <w:left w:val="dotted" w:sz="4" w:space="0" w:color="auto"/>
              <w:bottom w:val="dotted" w:sz="4" w:space="0" w:color="auto"/>
              <w:right w:val="dotted" w:sz="4" w:space="0" w:color="auto"/>
            </w:tcBorders>
          </w:tcPr>
          <w:p w14:paraId="570D96F4" w14:textId="77777777" w:rsidR="004506C0" w:rsidRDefault="004506C0" w:rsidP="004506C0">
            <w:pPr>
              <w:pStyle w:val="Textopredeterminado"/>
              <w:rPr>
                <w:rFonts w:cs="Arial"/>
                <w:sz w:val="14"/>
                <w:szCs w:val="14"/>
                <w:lang w:val="es-CO"/>
              </w:rPr>
            </w:pPr>
            <w:r>
              <w:rPr>
                <w:rFonts w:cs="Arial"/>
                <w:sz w:val="14"/>
                <w:szCs w:val="14"/>
                <w:lang w:val="es-CO"/>
              </w:rPr>
              <w:t>Aprobó:</w:t>
            </w:r>
            <w:r>
              <w:rPr>
                <w:rFonts w:cs="Arial"/>
                <w:sz w:val="14"/>
                <w:szCs w:val="14"/>
                <w:lang w:val="es-ES"/>
              </w:rPr>
              <w:t xml:space="preserve"> Leidy Jiménez Echavarría</w:t>
            </w:r>
          </w:p>
          <w:p w14:paraId="3F64E496" w14:textId="77777777" w:rsidR="004506C0" w:rsidRDefault="004506C0" w:rsidP="004506C0">
            <w:pPr>
              <w:rPr>
                <w:rFonts w:ascii="Arial" w:hAnsi="Arial" w:cs="Arial"/>
                <w:sz w:val="14"/>
                <w:szCs w:val="14"/>
                <w:lang w:val="es-CO"/>
              </w:rPr>
            </w:pPr>
            <w:r>
              <w:rPr>
                <w:rFonts w:ascii="Arial" w:hAnsi="Arial" w:cs="Arial"/>
                <w:sz w:val="14"/>
                <w:szCs w:val="14"/>
                <w:lang w:val="es-CO"/>
              </w:rPr>
              <w:t xml:space="preserve">Subsecretaria </w:t>
            </w:r>
          </w:p>
          <w:p w14:paraId="428A5AC0" w14:textId="139BDA6F" w:rsidR="004D5401" w:rsidRPr="00DF02C3" w:rsidRDefault="004506C0" w:rsidP="004506C0">
            <w:pPr>
              <w:pStyle w:val="Textopredeterminado"/>
              <w:rPr>
                <w:rFonts w:cs="Arial"/>
                <w:sz w:val="16"/>
                <w:szCs w:val="16"/>
                <w:lang w:val="es-CO"/>
              </w:rPr>
            </w:pPr>
            <w:r>
              <w:rPr>
                <w:rFonts w:cs="Arial"/>
                <w:sz w:val="14"/>
                <w:szCs w:val="14"/>
                <w:lang w:val="es-CO"/>
              </w:rPr>
              <w:t xml:space="preserve">Subsecretaría de Selección y Gestión de Proveedores. </w:t>
            </w:r>
          </w:p>
          <w:p w14:paraId="50C84899" w14:textId="77777777" w:rsidR="004D5401" w:rsidRPr="00DF02C3" w:rsidRDefault="004D5401" w:rsidP="002B1E6B">
            <w:pPr>
              <w:pStyle w:val="Textopredeterminado"/>
              <w:rPr>
                <w:rFonts w:cs="Arial"/>
                <w:sz w:val="16"/>
                <w:szCs w:val="16"/>
                <w:lang w:val="es-CO"/>
              </w:rPr>
            </w:pPr>
          </w:p>
          <w:p w14:paraId="4900748D" w14:textId="0AFE2336" w:rsidR="004D5401" w:rsidRPr="00DF02C3" w:rsidRDefault="004D5401" w:rsidP="002B1E6B">
            <w:pPr>
              <w:pStyle w:val="Textopredeterminado"/>
              <w:rPr>
                <w:rFonts w:cs="Arial"/>
                <w:sz w:val="16"/>
                <w:szCs w:val="16"/>
                <w:lang w:val="es-CO"/>
              </w:rPr>
            </w:pPr>
          </w:p>
        </w:tc>
      </w:tr>
    </w:tbl>
    <w:p w14:paraId="287ABBD1" w14:textId="77777777" w:rsidR="004D5401" w:rsidRDefault="004D5401" w:rsidP="00954A23">
      <w:pPr>
        <w:pStyle w:val="Default"/>
        <w:rPr>
          <w:b/>
          <w:color w:val="auto"/>
          <w:sz w:val="21"/>
          <w:szCs w:val="21"/>
        </w:rPr>
      </w:pPr>
    </w:p>
    <w:p w14:paraId="0783FDC5" w14:textId="77777777" w:rsidR="004D5401" w:rsidRDefault="004D5401" w:rsidP="00954A23">
      <w:pPr>
        <w:pStyle w:val="Default"/>
        <w:rPr>
          <w:b/>
          <w:color w:val="auto"/>
          <w:sz w:val="21"/>
          <w:szCs w:val="21"/>
        </w:rPr>
      </w:pPr>
    </w:p>
    <w:p w14:paraId="6DAB34EC" w14:textId="77777777" w:rsidR="004D5401" w:rsidRDefault="004D5401" w:rsidP="00954A23">
      <w:pPr>
        <w:pStyle w:val="Default"/>
        <w:rPr>
          <w:b/>
          <w:color w:val="auto"/>
          <w:sz w:val="21"/>
          <w:szCs w:val="21"/>
        </w:rPr>
      </w:pPr>
    </w:p>
    <w:p w14:paraId="7C16C6D3" w14:textId="180F7AFC" w:rsidR="00E03FF2" w:rsidRDefault="00E03FF2" w:rsidP="000410B1">
      <w:pPr>
        <w:pStyle w:val="Default"/>
        <w:rPr>
          <w:b/>
          <w:color w:val="auto"/>
          <w:sz w:val="21"/>
          <w:szCs w:val="21"/>
        </w:rPr>
      </w:pPr>
    </w:p>
    <w:p w14:paraId="10D674E1" w14:textId="77777777" w:rsidR="00E03FF2" w:rsidRDefault="00E03FF2" w:rsidP="000410B1">
      <w:pPr>
        <w:pStyle w:val="Default"/>
        <w:rPr>
          <w:b/>
          <w:color w:val="auto"/>
          <w:sz w:val="21"/>
          <w:szCs w:val="21"/>
        </w:rPr>
      </w:pPr>
    </w:p>
    <w:sectPr w:rsidR="00E03FF2">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31524A" w14:textId="77777777" w:rsidR="008A0D54" w:rsidRDefault="008A0D54" w:rsidP="00455482">
      <w:r>
        <w:separator/>
      </w:r>
    </w:p>
  </w:endnote>
  <w:endnote w:type="continuationSeparator" w:id="0">
    <w:p w14:paraId="6E9C77FA" w14:textId="77777777" w:rsidR="008A0D54" w:rsidRDefault="008A0D54" w:rsidP="00455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5814023"/>
      <w:docPartObj>
        <w:docPartGallery w:val="Page Numbers (Bottom of Page)"/>
        <w:docPartUnique/>
      </w:docPartObj>
    </w:sdtPr>
    <w:sdtEndPr/>
    <w:sdtContent>
      <w:p w14:paraId="03D60999" w14:textId="77777777" w:rsidR="00CD5D1C" w:rsidRDefault="00CD5D1C">
        <w:pPr>
          <w:pStyle w:val="Piedepgina"/>
          <w:jc w:val="right"/>
        </w:pPr>
        <w:r>
          <w:fldChar w:fldCharType="begin"/>
        </w:r>
        <w:r>
          <w:instrText>PAGE   \* MERGEFORMAT</w:instrText>
        </w:r>
        <w:r>
          <w:fldChar w:fldCharType="separate"/>
        </w:r>
        <w:r w:rsidR="00AE48DC" w:rsidRPr="00AE48DC">
          <w:rPr>
            <w:noProof/>
            <w:lang w:val="es-ES"/>
          </w:rPr>
          <w:t>5</w:t>
        </w:r>
        <w:r>
          <w:fldChar w:fldCharType="end"/>
        </w:r>
      </w:p>
    </w:sdtContent>
  </w:sdt>
  <w:p w14:paraId="453AF44B" w14:textId="77777777" w:rsidR="00CD5D1C" w:rsidRPr="00214926" w:rsidRDefault="00CD5D1C" w:rsidP="00CD5D1C">
    <w:pPr>
      <w:pStyle w:val="Piedepgina"/>
      <w:jc w:val="right"/>
      <w:rPr>
        <w:rFonts w:ascii="Arial" w:hAnsi="Arial" w:cs="Arial"/>
      </w:rPr>
    </w:pPr>
    <w:r>
      <w:rPr>
        <w:rFonts w:ascii="Arial" w:hAnsi="Arial" w:cs="Arial"/>
      </w:rPr>
      <w:t>__________________________________________________________________________</w:t>
    </w:r>
  </w:p>
  <w:p w14:paraId="01BAC68E" w14:textId="77777777" w:rsidR="00CD5D1C" w:rsidRPr="00592B66" w:rsidRDefault="00CD5D1C" w:rsidP="00CD5D1C">
    <w:pPr>
      <w:pStyle w:val="Piedepgina"/>
      <w:tabs>
        <w:tab w:val="left" w:pos="8460"/>
      </w:tabs>
      <w:ind w:right="44"/>
      <w:jc w:val="right"/>
      <w:rPr>
        <w:rFonts w:ascii="Arial Narrow" w:hAnsi="Arial Narrow"/>
        <w:sz w:val="16"/>
        <w:szCs w:val="16"/>
      </w:rPr>
    </w:pPr>
    <w:r w:rsidRPr="00592B66">
      <w:rPr>
        <w:rFonts w:ascii="Arial Narrow" w:hAnsi="Arial Narrow"/>
        <w:sz w:val="16"/>
        <w:szCs w:val="16"/>
      </w:rPr>
      <w:t>Centro Administrativo Municipal – CAM – Calle 44 No. 52 – 165</w:t>
    </w:r>
  </w:p>
  <w:p w14:paraId="755FD8E0" w14:textId="77777777" w:rsidR="00CD5D1C" w:rsidRPr="00592B66" w:rsidRDefault="00CD5D1C" w:rsidP="00CD5D1C">
    <w:pPr>
      <w:pStyle w:val="Piedepgina"/>
      <w:jc w:val="right"/>
      <w:rPr>
        <w:rFonts w:ascii="Arial Narrow" w:hAnsi="Arial Narrow"/>
        <w:sz w:val="16"/>
        <w:szCs w:val="16"/>
      </w:rPr>
    </w:pPr>
    <w:r w:rsidRPr="00592B66">
      <w:rPr>
        <w:rFonts w:ascii="Arial Narrow" w:hAnsi="Arial Narrow"/>
        <w:sz w:val="16"/>
        <w:szCs w:val="16"/>
      </w:rPr>
      <w:t>Línea Única de Atención a la Ciudadanía 44 44 144</w:t>
    </w:r>
  </w:p>
  <w:p w14:paraId="790FF86B" w14:textId="77777777" w:rsidR="00CD5D1C" w:rsidRPr="00592B66" w:rsidRDefault="00CD5D1C" w:rsidP="00CD5D1C">
    <w:pPr>
      <w:pStyle w:val="Piedepgina"/>
      <w:jc w:val="right"/>
      <w:rPr>
        <w:rFonts w:ascii="Arial Narrow" w:hAnsi="Arial Narrow"/>
        <w:sz w:val="16"/>
        <w:szCs w:val="16"/>
      </w:rPr>
    </w:pPr>
    <w:r w:rsidRPr="00592B66">
      <w:rPr>
        <w:rFonts w:ascii="Arial Narrow" w:hAnsi="Arial Narrow"/>
        <w:sz w:val="16"/>
        <w:szCs w:val="16"/>
      </w:rPr>
      <w:t>www.medellin.gov.co</w:t>
    </w:r>
  </w:p>
  <w:p w14:paraId="74BA1921" w14:textId="77777777" w:rsidR="00CD5D1C" w:rsidRPr="006F660B" w:rsidRDefault="00CD5D1C" w:rsidP="00CD5D1C">
    <w:pPr>
      <w:pStyle w:val="Piedepgina"/>
      <w:jc w:val="right"/>
      <w:rPr>
        <w:rFonts w:ascii="Arial Narrow" w:hAnsi="Arial Narrow"/>
      </w:rPr>
    </w:pPr>
    <w:r w:rsidRPr="00592B66">
      <w:rPr>
        <w:rFonts w:ascii="Arial Narrow" w:hAnsi="Arial Narrow"/>
        <w:sz w:val="16"/>
        <w:szCs w:val="16"/>
      </w:rPr>
      <w:t>Medellín - Colombia</w:t>
    </w:r>
  </w:p>
  <w:p w14:paraId="2262F55C" w14:textId="77777777" w:rsidR="00CD5D1C" w:rsidRDefault="00CD5D1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81C2D5" w14:textId="77777777" w:rsidR="008A0D54" w:rsidRDefault="008A0D54" w:rsidP="00455482">
      <w:r>
        <w:separator/>
      </w:r>
    </w:p>
  </w:footnote>
  <w:footnote w:type="continuationSeparator" w:id="0">
    <w:p w14:paraId="5E2A259E" w14:textId="77777777" w:rsidR="008A0D54" w:rsidRDefault="008A0D54" w:rsidP="004554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12"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00"/>
      <w:gridCol w:w="5207"/>
      <w:gridCol w:w="1636"/>
    </w:tblGrid>
    <w:tr w:rsidR="00455482" w:rsidRPr="00935215" w14:paraId="59F4E8A0" w14:textId="77777777" w:rsidTr="005F6616">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3DA0B963" w14:textId="77777777" w:rsidR="00455482" w:rsidRPr="00935215" w:rsidRDefault="00455482" w:rsidP="005F6616">
          <w:pPr>
            <w:rPr>
              <w:rFonts w:ascii="Arial" w:hAnsi="Arial" w:cs="Arial"/>
              <w:color w:val="000000"/>
              <w:lang w:eastAsia="es-ES"/>
            </w:rPr>
          </w:pPr>
          <w:r w:rsidRPr="00935215">
            <w:rPr>
              <w:rFonts w:ascii="Arial" w:hAnsi="Arial" w:cs="Arial"/>
              <w:color w:val="000000"/>
              <w:lang w:eastAsia="es-ES"/>
            </w:rPr>
            <w:t> </w:t>
          </w:r>
        </w:p>
      </w:tc>
    </w:tr>
    <w:tr w:rsidR="00455482" w:rsidRPr="00935215" w14:paraId="3B8143D1" w14:textId="77777777" w:rsidTr="005F6616">
      <w:trPr>
        <w:trHeight w:val="450"/>
        <w:tblCellSpacing w:w="0" w:type="dxa"/>
        <w:jc w:val="center"/>
      </w:trPr>
      <w:tc>
        <w:tcPr>
          <w:tcW w:w="1131" w:type="pct"/>
          <w:tcBorders>
            <w:top w:val="outset" w:sz="6" w:space="0" w:color="auto"/>
            <w:left w:val="outset" w:sz="6" w:space="0" w:color="auto"/>
            <w:bottom w:val="outset" w:sz="6" w:space="0" w:color="auto"/>
            <w:right w:val="outset" w:sz="6" w:space="0" w:color="auto"/>
          </w:tcBorders>
          <w:vAlign w:val="center"/>
          <w:hideMark/>
        </w:tcPr>
        <w:p w14:paraId="238D1DEA" w14:textId="77777777" w:rsidR="00455482" w:rsidRPr="00935215" w:rsidRDefault="00455482" w:rsidP="005F6616">
          <w:pPr>
            <w:jc w:val="center"/>
            <w:rPr>
              <w:rFonts w:ascii="Arial" w:hAnsi="Arial" w:cs="Arial"/>
              <w:color w:val="000000"/>
              <w:lang w:eastAsia="es-ES"/>
            </w:rPr>
          </w:pPr>
          <w:r w:rsidRPr="00935215">
            <w:rPr>
              <w:rFonts w:ascii="Arial" w:hAnsi="Arial" w:cs="Arial"/>
              <w:color w:val="000000"/>
              <w:lang w:eastAsia="es-ES"/>
            </w:rPr>
            <w:t>Cód. FO-ADQU-095</w:t>
          </w:r>
        </w:p>
      </w:tc>
      <w:tc>
        <w:tcPr>
          <w:tcW w:w="2944" w:type="pct"/>
          <w:vMerge w:val="restart"/>
          <w:tcBorders>
            <w:top w:val="outset" w:sz="6" w:space="0" w:color="auto"/>
            <w:left w:val="outset" w:sz="6" w:space="0" w:color="auto"/>
            <w:bottom w:val="outset" w:sz="6" w:space="0" w:color="auto"/>
            <w:right w:val="outset" w:sz="6" w:space="0" w:color="auto"/>
          </w:tcBorders>
          <w:vAlign w:val="center"/>
          <w:hideMark/>
        </w:tcPr>
        <w:p w14:paraId="77C16109" w14:textId="77777777" w:rsidR="00455482" w:rsidRPr="00935215" w:rsidRDefault="00455482" w:rsidP="005F6616">
          <w:pPr>
            <w:jc w:val="center"/>
            <w:rPr>
              <w:rFonts w:ascii="Arial" w:hAnsi="Arial" w:cs="Arial"/>
              <w:color w:val="009999"/>
              <w:lang w:eastAsia="es-ES"/>
            </w:rPr>
          </w:pPr>
          <w:r w:rsidRPr="00935215">
            <w:rPr>
              <w:rFonts w:ascii="Arial" w:hAnsi="Arial" w:cs="Arial"/>
              <w:color w:val="009999"/>
              <w:lang w:eastAsia="es-ES"/>
            </w:rPr>
            <w:t>Formato</w:t>
          </w:r>
        </w:p>
        <w:p w14:paraId="50B49DF7" w14:textId="77777777" w:rsidR="00455482" w:rsidRPr="00935215" w:rsidRDefault="00455482" w:rsidP="005F6616">
          <w:pPr>
            <w:jc w:val="center"/>
            <w:rPr>
              <w:rFonts w:ascii="Arial" w:hAnsi="Arial" w:cs="Arial"/>
              <w:color w:val="009999"/>
              <w:lang w:eastAsia="es-ES"/>
            </w:rPr>
          </w:pPr>
          <w:r w:rsidRPr="00935215">
            <w:rPr>
              <w:rFonts w:ascii="Arial" w:hAnsi="Arial" w:cs="Arial"/>
              <w:b/>
              <w:bCs/>
              <w:color w:val="009999"/>
              <w:lang w:eastAsia="es-ES"/>
            </w:rPr>
            <w:t>FO-ADQU Comunicación Aceptación Oferta</w:t>
          </w:r>
        </w:p>
      </w:tc>
      <w:tc>
        <w:tcPr>
          <w:tcW w:w="925" w:type="pct"/>
          <w:vMerge w:val="restart"/>
          <w:tcBorders>
            <w:top w:val="outset" w:sz="6" w:space="0" w:color="auto"/>
            <w:left w:val="outset" w:sz="6" w:space="0" w:color="auto"/>
            <w:bottom w:val="outset" w:sz="6" w:space="0" w:color="auto"/>
            <w:right w:val="outset" w:sz="6" w:space="0" w:color="auto"/>
          </w:tcBorders>
          <w:vAlign w:val="center"/>
          <w:hideMark/>
        </w:tcPr>
        <w:p w14:paraId="3C1CE4C6" w14:textId="77777777" w:rsidR="00455482" w:rsidRPr="00935215" w:rsidRDefault="00455482" w:rsidP="005F6616">
          <w:pPr>
            <w:rPr>
              <w:rFonts w:ascii="Arial" w:hAnsi="Arial" w:cs="Arial"/>
              <w:color w:val="000000"/>
              <w:lang w:eastAsia="es-ES"/>
            </w:rPr>
          </w:pPr>
          <w:r w:rsidRPr="00935215">
            <w:rPr>
              <w:rFonts w:ascii="Arial" w:hAnsi="Arial" w:cs="Arial"/>
              <w:noProof/>
              <w:color w:val="000000"/>
              <w:lang w:val="es-CO" w:eastAsia="es-CO"/>
            </w:rPr>
            <w:drawing>
              <wp:inline distT="0" distB="0" distL="0" distR="0" wp14:anchorId="76718130" wp14:editId="7B75FB15">
                <wp:extent cx="931545" cy="577850"/>
                <wp:effectExtent l="0" t="0" r="1905" b="0"/>
                <wp:docPr id="2" name="Imagen 2" descr="Descripción: http://orion/isolucion/Grafvinetas/alcaldía%2098%20x%20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http://orion/isolucion/Grafvinetas/alcaldía%2098%20x%206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1545" cy="577850"/>
                        </a:xfrm>
                        <a:prstGeom prst="rect">
                          <a:avLst/>
                        </a:prstGeom>
                        <a:noFill/>
                        <a:ln>
                          <a:noFill/>
                        </a:ln>
                      </pic:spPr>
                    </pic:pic>
                  </a:graphicData>
                </a:graphic>
              </wp:inline>
            </w:drawing>
          </w:r>
        </w:p>
      </w:tc>
    </w:tr>
    <w:tr w:rsidR="00455482" w:rsidRPr="00935215" w14:paraId="3D165C6A" w14:textId="77777777" w:rsidTr="005F6616">
      <w:trPr>
        <w:trHeight w:val="450"/>
        <w:tblCellSpacing w:w="0" w:type="dxa"/>
        <w:jc w:val="center"/>
      </w:trPr>
      <w:tc>
        <w:tcPr>
          <w:tcW w:w="1131" w:type="pct"/>
          <w:tcBorders>
            <w:top w:val="outset" w:sz="6" w:space="0" w:color="auto"/>
            <w:left w:val="outset" w:sz="6" w:space="0" w:color="auto"/>
            <w:bottom w:val="outset" w:sz="6" w:space="0" w:color="auto"/>
            <w:right w:val="outset" w:sz="6" w:space="0" w:color="auto"/>
          </w:tcBorders>
          <w:vAlign w:val="center"/>
          <w:hideMark/>
        </w:tcPr>
        <w:p w14:paraId="69137221" w14:textId="77777777" w:rsidR="00455482" w:rsidRPr="00935215" w:rsidRDefault="00DF02C3" w:rsidP="005F6616">
          <w:pPr>
            <w:jc w:val="center"/>
            <w:rPr>
              <w:rFonts w:ascii="Arial" w:hAnsi="Arial" w:cs="Arial"/>
              <w:color w:val="000000"/>
              <w:lang w:eastAsia="es-ES"/>
            </w:rPr>
          </w:pPr>
          <w:r>
            <w:rPr>
              <w:rFonts w:ascii="Arial" w:hAnsi="Arial" w:cs="Arial"/>
              <w:color w:val="000000"/>
              <w:lang w:eastAsia="es-ES"/>
            </w:rPr>
            <w:t>Versión. 5</w:t>
          </w:r>
        </w:p>
      </w:tc>
      <w:tc>
        <w:tcPr>
          <w:tcW w:w="2944" w:type="pct"/>
          <w:vMerge/>
          <w:tcBorders>
            <w:top w:val="outset" w:sz="6" w:space="0" w:color="auto"/>
            <w:left w:val="outset" w:sz="6" w:space="0" w:color="auto"/>
            <w:bottom w:val="outset" w:sz="6" w:space="0" w:color="auto"/>
            <w:right w:val="outset" w:sz="6" w:space="0" w:color="auto"/>
          </w:tcBorders>
          <w:vAlign w:val="center"/>
          <w:hideMark/>
        </w:tcPr>
        <w:p w14:paraId="2A0E4796" w14:textId="77777777" w:rsidR="00455482" w:rsidRPr="00935215" w:rsidRDefault="00455482" w:rsidP="005F6616">
          <w:pPr>
            <w:rPr>
              <w:rFonts w:ascii="Arial" w:hAnsi="Arial" w:cs="Arial"/>
              <w:color w:val="009999"/>
              <w:lang w:eastAsia="es-ES"/>
            </w:rPr>
          </w:pPr>
        </w:p>
      </w:tc>
      <w:tc>
        <w:tcPr>
          <w:tcW w:w="925" w:type="pct"/>
          <w:vMerge/>
          <w:tcBorders>
            <w:top w:val="outset" w:sz="6" w:space="0" w:color="auto"/>
            <w:left w:val="outset" w:sz="6" w:space="0" w:color="auto"/>
            <w:bottom w:val="outset" w:sz="6" w:space="0" w:color="auto"/>
            <w:right w:val="outset" w:sz="6" w:space="0" w:color="auto"/>
          </w:tcBorders>
          <w:vAlign w:val="center"/>
          <w:hideMark/>
        </w:tcPr>
        <w:p w14:paraId="00DD190B" w14:textId="77777777" w:rsidR="00455482" w:rsidRPr="00935215" w:rsidRDefault="00455482" w:rsidP="005F6616">
          <w:pPr>
            <w:rPr>
              <w:rFonts w:ascii="Arial" w:hAnsi="Arial" w:cs="Arial"/>
              <w:color w:val="000000"/>
              <w:lang w:eastAsia="es-ES"/>
            </w:rPr>
          </w:pPr>
        </w:p>
      </w:tc>
    </w:tr>
    <w:tr w:rsidR="00455482" w:rsidRPr="00935215" w14:paraId="54FDFAB1" w14:textId="77777777" w:rsidTr="005F6616">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1DE428CD" w14:textId="77777777" w:rsidR="00455482" w:rsidRPr="00935215" w:rsidRDefault="00455482" w:rsidP="005F6616">
          <w:pPr>
            <w:rPr>
              <w:rFonts w:ascii="Arial" w:hAnsi="Arial" w:cs="Arial"/>
              <w:color w:val="000000"/>
              <w:lang w:eastAsia="es-ES"/>
            </w:rPr>
          </w:pPr>
          <w:r w:rsidRPr="00935215">
            <w:rPr>
              <w:rFonts w:ascii="Arial" w:hAnsi="Arial" w:cs="Arial"/>
              <w:color w:val="000000"/>
              <w:lang w:eastAsia="es-ES"/>
            </w:rPr>
            <w:t> </w:t>
          </w:r>
        </w:p>
      </w:tc>
    </w:tr>
  </w:tbl>
  <w:p w14:paraId="2E873750" w14:textId="77777777" w:rsidR="00455482" w:rsidRDefault="0045548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668F2"/>
    <w:multiLevelType w:val="hybridMultilevel"/>
    <w:tmpl w:val="9D869AB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F0567E"/>
    <w:multiLevelType w:val="hybridMultilevel"/>
    <w:tmpl w:val="344EFB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354067"/>
    <w:multiLevelType w:val="hybridMultilevel"/>
    <w:tmpl w:val="F15852C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21233A1"/>
    <w:multiLevelType w:val="hybridMultilevel"/>
    <w:tmpl w:val="C9AA135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222CD1"/>
    <w:multiLevelType w:val="hybridMultilevel"/>
    <w:tmpl w:val="D35034BA"/>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2A88307A">
      <w:numFmt w:val="bullet"/>
      <w:lvlText w:val="-"/>
      <w:lvlJc w:val="left"/>
      <w:pPr>
        <w:ind w:left="360" w:hanging="360"/>
      </w:pPr>
      <w:rPr>
        <w:rFonts w:ascii="Arial" w:eastAsia="Times New Roman" w:hAnsi="Arial" w:cs="Arial" w:hint="default"/>
      </w:rPr>
    </w:lvl>
    <w:lvl w:ilvl="3" w:tplc="B5FE8550">
      <w:numFmt w:val="bullet"/>
      <w:lvlText w:val="•"/>
      <w:lvlJc w:val="left"/>
      <w:pPr>
        <w:ind w:left="2880" w:hanging="360"/>
      </w:pPr>
      <w:rPr>
        <w:rFonts w:ascii="Arial" w:eastAsia="Times New Roman" w:hAnsi="Arial" w:cs="Aria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B1E3606"/>
    <w:multiLevelType w:val="hybridMultilevel"/>
    <w:tmpl w:val="C6ECDF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1D97C3F"/>
    <w:multiLevelType w:val="hybridMultilevel"/>
    <w:tmpl w:val="10B08FD4"/>
    <w:lvl w:ilvl="0" w:tplc="2EEEDDF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5"/>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695"/>
    <w:rsid w:val="00005D85"/>
    <w:rsid w:val="000148FC"/>
    <w:rsid w:val="00026C99"/>
    <w:rsid w:val="000366DC"/>
    <w:rsid w:val="000410B1"/>
    <w:rsid w:val="00050695"/>
    <w:rsid w:val="000542A5"/>
    <w:rsid w:val="00060165"/>
    <w:rsid w:val="000712AF"/>
    <w:rsid w:val="000855D5"/>
    <w:rsid w:val="000B39A1"/>
    <w:rsid w:val="000C7274"/>
    <w:rsid w:val="000E47A7"/>
    <w:rsid w:val="000E77CD"/>
    <w:rsid w:val="00101E93"/>
    <w:rsid w:val="00102C04"/>
    <w:rsid w:val="00113880"/>
    <w:rsid w:val="001154F8"/>
    <w:rsid w:val="00133CC6"/>
    <w:rsid w:val="001411FD"/>
    <w:rsid w:val="00145BB7"/>
    <w:rsid w:val="001476B8"/>
    <w:rsid w:val="001501F4"/>
    <w:rsid w:val="00164D70"/>
    <w:rsid w:val="00166E2C"/>
    <w:rsid w:val="00172045"/>
    <w:rsid w:val="00181632"/>
    <w:rsid w:val="001B34FB"/>
    <w:rsid w:val="001E3B47"/>
    <w:rsid w:val="001F0CC3"/>
    <w:rsid w:val="001F0D5A"/>
    <w:rsid w:val="001F3639"/>
    <w:rsid w:val="00206210"/>
    <w:rsid w:val="0020762D"/>
    <w:rsid w:val="00211B6C"/>
    <w:rsid w:val="00211C8B"/>
    <w:rsid w:val="00234D05"/>
    <w:rsid w:val="00241591"/>
    <w:rsid w:val="002426E3"/>
    <w:rsid w:val="0024643B"/>
    <w:rsid w:val="00250805"/>
    <w:rsid w:val="0026130B"/>
    <w:rsid w:val="00261BAB"/>
    <w:rsid w:val="00265F01"/>
    <w:rsid w:val="00273A7D"/>
    <w:rsid w:val="0028745D"/>
    <w:rsid w:val="002903F4"/>
    <w:rsid w:val="002A279F"/>
    <w:rsid w:val="002B36E9"/>
    <w:rsid w:val="002D19A5"/>
    <w:rsid w:val="002D24C1"/>
    <w:rsid w:val="002D262C"/>
    <w:rsid w:val="002D29A9"/>
    <w:rsid w:val="002E08F1"/>
    <w:rsid w:val="002F0F0E"/>
    <w:rsid w:val="003122B1"/>
    <w:rsid w:val="00324F3F"/>
    <w:rsid w:val="003263BC"/>
    <w:rsid w:val="00337852"/>
    <w:rsid w:val="003518A3"/>
    <w:rsid w:val="003547D7"/>
    <w:rsid w:val="00364FAC"/>
    <w:rsid w:val="00386EB6"/>
    <w:rsid w:val="003A0567"/>
    <w:rsid w:val="003A1D76"/>
    <w:rsid w:val="003C0CDC"/>
    <w:rsid w:val="003C64B5"/>
    <w:rsid w:val="003E18BF"/>
    <w:rsid w:val="003E6C24"/>
    <w:rsid w:val="003F2FD1"/>
    <w:rsid w:val="00414A0A"/>
    <w:rsid w:val="0043290B"/>
    <w:rsid w:val="00445EFC"/>
    <w:rsid w:val="0044688E"/>
    <w:rsid w:val="004506C0"/>
    <w:rsid w:val="00455482"/>
    <w:rsid w:val="0045755E"/>
    <w:rsid w:val="004607AF"/>
    <w:rsid w:val="004636A6"/>
    <w:rsid w:val="00470681"/>
    <w:rsid w:val="00471478"/>
    <w:rsid w:val="00484796"/>
    <w:rsid w:val="0048555B"/>
    <w:rsid w:val="00486C1D"/>
    <w:rsid w:val="00490F20"/>
    <w:rsid w:val="00496F50"/>
    <w:rsid w:val="004A5AEA"/>
    <w:rsid w:val="004B228F"/>
    <w:rsid w:val="004C6392"/>
    <w:rsid w:val="004C6C18"/>
    <w:rsid w:val="004D5401"/>
    <w:rsid w:val="00512CA2"/>
    <w:rsid w:val="00512DD2"/>
    <w:rsid w:val="00546992"/>
    <w:rsid w:val="00553240"/>
    <w:rsid w:val="00567F22"/>
    <w:rsid w:val="00574E68"/>
    <w:rsid w:val="005847A9"/>
    <w:rsid w:val="00586078"/>
    <w:rsid w:val="00592FF6"/>
    <w:rsid w:val="00595495"/>
    <w:rsid w:val="00596F0C"/>
    <w:rsid w:val="00597BA4"/>
    <w:rsid w:val="005A0A22"/>
    <w:rsid w:val="005A2475"/>
    <w:rsid w:val="005B0611"/>
    <w:rsid w:val="005B111A"/>
    <w:rsid w:val="005B6301"/>
    <w:rsid w:val="005C7B8E"/>
    <w:rsid w:val="005D71A6"/>
    <w:rsid w:val="005E597F"/>
    <w:rsid w:val="005F0761"/>
    <w:rsid w:val="00602E94"/>
    <w:rsid w:val="00611458"/>
    <w:rsid w:val="00614D68"/>
    <w:rsid w:val="00631291"/>
    <w:rsid w:val="00641C8C"/>
    <w:rsid w:val="00657606"/>
    <w:rsid w:val="00661D8F"/>
    <w:rsid w:val="006756D8"/>
    <w:rsid w:val="006870A0"/>
    <w:rsid w:val="00687D65"/>
    <w:rsid w:val="0069001F"/>
    <w:rsid w:val="00691099"/>
    <w:rsid w:val="0069137A"/>
    <w:rsid w:val="00692226"/>
    <w:rsid w:val="006A0A2D"/>
    <w:rsid w:val="006A5A75"/>
    <w:rsid w:val="006A757D"/>
    <w:rsid w:val="006A78CB"/>
    <w:rsid w:val="006B2C4F"/>
    <w:rsid w:val="006B3959"/>
    <w:rsid w:val="006D15C7"/>
    <w:rsid w:val="006F4A12"/>
    <w:rsid w:val="006F67F9"/>
    <w:rsid w:val="00712FE4"/>
    <w:rsid w:val="0071526A"/>
    <w:rsid w:val="007338D9"/>
    <w:rsid w:val="007442A7"/>
    <w:rsid w:val="00744777"/>
    <w:rsid w:val="00760586"/>
    <w:rsid w:val="0076674D"/>
    <w:rsid w:val="007674E4"/>
    <w:rsid w:val="007704FA"/>
    <w:rsid w:val="00771057"/>
    <w:rsid w:val="00771208"/>
    <w:rsid w:val="00772A96"/>
    <w:rsid w:val="007732AC"/>
    <w:rsid w:val="007733FB"/>
    <w:rsid w:val="007976D7"/>
    <w:rsid w:val="007A4BB1"/>
    <w:rsid w:val="007A5CF7"/>
    <w:rsid w:val="007A6BCA"/>
    <w:rsid w:val="007B1007"/>
    <w:rsid w:val="007B13A3"/>
    <w:rsid w:val="007B1BAC"/>
    <w:rsid w:val="007B48C3"/>
    <w:rsid w:val="007B7F2C"/>
    <w:rsid w:val="007C21F0"/>
    <w:rsid w:val="007E16F1"/>
    <w:rsid w:val="007E3CA5"/>
    <w:rsid w:val="008017F0"/>
    <w:rsid w:val="00807E9E"/>
    <w:rsid w:val="00816892"/>
    <w:rsid w:val="008209AB"/>
    <w:rsid w:val="008279CB"/>
    <w:rsid w:val="00831279"/>
    <w:rsid w:val="00831F22"/>
    <w:rsid w:val="008357C9"/>
    <w:rsid w:val="00842ED0"/>
    <w:rsid w:val="00846CF6"/>
    <w:rsid w:val="00862327"/>
    <w:rsid w:val="00864724"/>
    <w:rsid w:val="00884828"/>
    <w:rsid w:val="008A0D54"/>
    <w:rsid w:val="008A6BFB"/>
    <w:rsid w:val="008C0480"/>
    <w:rsid w:val="008C4E3A"/>
    <w:rsid w:val="008C5D1C"/>
    <w:rsid w:val="008D5B1B"/>
    <w:rsid w:val="008F074A"/>
    <w:rsid w:val="008F4304"/>
    <w:rsid w:val="00900C9A"/>
    <w:rsid w:val="00920A51"/>
    <w:rsid w:val="00935215"/>
    <w:rsid w:val="00935F37"/>
    <w:rsid w:val="00954A23"/>
    <w:rsid w:val="00965232"/>
    <w:rsid w:val="00981A16"/>
    <w:rsid w:val="009A0F53"/>
    <w:rsid w:val="009A519E"/>
    <w:rsid w:val="009A5409"/>
    <w:rsid w:val="009A5DE3"/>
    <w:rsid w:val="009B37B0"/>
    <w:rsid w:val="009C74E7"/>
    <w:rsid w:val="009F2921"/>
    <w:rsid w:val="00A00D18"/>
    <w:rsid w:val="00A053EA"/>
    <w:rsid w:val="00A128FC"/>
    <w:rsid w:val="00A2056C"/>
    <w:rsid w:val="00A22A6C"/>
    <w:rsid w:val="00A31989"/>
    <w:rsid w:val="00A33D09"/>
    <w:rsid w:val="00A3545D"/>
    <w:rsid w:val="00A44087"/>
    <w:rsid w:val="00A51A3B"/>
    <w:rsid w:val="00A75B99"/>
    <w:rsid w:val="00A77A4B"/>
    <w:rsid w:val="00AB1D2D"/>
    <w:rsid w:val="00AB2BCD"/>
    <w:rsid w:val="00AC303C"/>
    <w:rsid w:val="00AC4DE2"/>
    <w:rsid w:val="00AC6679"/>
    <w:rsid w:val="00AD2A02"/>
    <w:rsid w:val="00AE48DC"/>
    <w:rsid w:val="00AE5FB0"/>
    <w:rsid w:val="00AF25A3"/>
    <w:rsid w:val="00B16C5C"/>
    <w:rsid w:val="00B24F44"/>
    <w:rsid w:val="00B261E6"/>
    <w:rsid w:val="00B36550"/>
    <w:rsid w:val="00B42CB8"/>
    <w:rsid w:val="00B43A42"/>
    <w:rsid w:val="00B45CBC"/>
    <w:rsid w:val="00B5505E"/>
    <w:rsid w:val="00B60E9C"/>
    <w:rsid w:val="00B65079"/>
    <w:rsid w:val="00B751EB"/>
    <w:rsid w:val="00B75DCC"/>
    <w:rsid w:val="00B81C75"/>
    <w:rsid w:val="00B936B9"/>
    <w:rsid w:val="00B96CB0"/>
    <w:rsid w:val="00BA1DB2"/>
    <w:rsid w:val="00BA2E27"/>
    <w:rsid w:val="00BA5FFF"/>
    <w:rsid w:val="00BB0977"/>
    <w:rsid w:val="00BB1C63"/>
    <w:rsid w:val="00BB1F7E"/>
    <w:rsid w:val="00BC6602"/>
    <w:rsid w:val="00BD0A30"/>
    <w:rsid w:val="00BF0812"/>
    <w:rsid w:val="00BF0DC6"/>
    <w:rsid w:val="00C06BA2"/>
    <w:rsid w:val="00C14722"/>
    <w:rsid w:val="00C21DA9"/>
    <w:rsid w:val="00C2625B"/>
    <w:rsid w:val="00C26E40"/>
    <w:rsid w:val="00C37242"/>
    <w:rsid w:val="00C42657"/>
    <w:rsid w:val="00C51991"/>
    <w:rsid w:val="00C529EA"/>
    <w:rsid w:val="00C52EE9"/>
    <w:rsid w:val="00C54CE1"/>
    <w:rsid w:val="00C551B7"/>
    <w:rsid w:val="00C67823"/>
    <w:rsid w:val="00C71A21"/>
    <w:rsid w:val="00C72925"/>
    <w:rsid w:val="00C77361"/>
    <w:rsid w:val="00C80484"/>
    <w:rsid w:val="00C842B7"/>
    <w:rsid w:val="00C867BA"/>
    <w:rsid w:val="00CA49C1"/>
    <w:rsid w:val="00CB5EFD"/>
    <w:rsid w:val="00CD5D1C"/>
    <w:rsid w:val="00CE0072"/>
    <w:rsid w:val="00CF0F74"/>
    <w:rsid w:val="00CF49A8"/>
    <w:rsid w:val="00D03748"/>
    <w:rsid w:val="00D037B3"/>
    <w:rsid w:val="00D0389A"/>
    <w:rsid w:val="00D07FC9"/>
    <w:rsid w:val="00D10ECF"/>
    <w:rsid w:val="00D223D6"/>
    <w:rsid w:val="00D26225"/>
    <w:rsid w:val="00D364B1"/>
    <w:rsid w:val="00D407D6"/>
    <w:rsid w:val="00D46AD3"/>
    <w:rsid w:val="00D83AA5"/>
    <w:rsid w:val="00D83FC4"/>
    <w:rsid w:val="00D87075"/>
    <w:rsid w:val="00D91273"/>
    <w:rsid w:val="00DA2333"/>
    <w:rsid w:val="00DA423A"/>
    <w:rsid w:val="00DB0916"/>
    <w:rsid w:val="00DB3E7E"/>
    <w:rsid w:val="00DC0586"/>
    <w:rsid w:val="00DC2783"/>
    <w:rsid w:val="00DC5B69"/>
    <w:rsid w:val="00DC615C"/>
    <w:rsid w:val="00DD1BCE"/>
    <w:rsid w:val="00DD6E4B"/>
    <w:rsid w:val="00DE586A"/>
    <w:rsid w:val="00DE65AA"/>
    <w:rsid w:val="00DF02C3"/>
    <w:rsid w:val="00DF5FCF"/>
    <w:rsid w:val="00E03FF2"/>
    <w:rsid w:val="00E10256"/>
    <w:rsid w:val="00E30A04"/>
    <w:rsid w:val="00E41019"/>
    <w:rsid w:val="00E448EC"/>
    <w:rsid w:val="00E533AF"/>
    <w:rsid w:val="00E56A60"/>
    <w:rsid w:val="00E60E70"/>
    <w:rsid w:val="00E61AC5"/>
    <w:rsid w:val="00E65AF2"/>
    <w:rsid w:val="00E674EC"/>
    <w:rsid w:val="00E8747F"/>
    <w:rsid w:val="00E941C9"/>
    <w:rsid w:val="00E96CD3"/>
    <w:rsid w:val="00EA0C1E"/>
    <w:rsid w:val="00EA1E76"/>
    <w:rsid w:val="00EB3CC2"/>
    <w:rsid w:val="00EC20E1"/>
    <w:rsid w:val="00EC4BBE"/>
    <w:rsid w:val="00EC6060"/>
    <w:rsid w:val="00ED0032"/>
    <w:rsid w:val="00ED7037"/>
    <w:rsid w:val="00ED7494"/>
    <w:rsid w:val="00EF26F5"/>
    <w:rsid w:val="00EF62EE"/>
    <w:rsid w:val="00F1052D"/>
    <w:rsid w:val="00F47FA5"/>
    <w:rsid w:val="00F51866"/>
    <w:rsid w:val="00F57629"/>
    <w:rsid w:val="00F72131"/>
    <w:rsid w:val="00F72F8D"/>
    <w:rsid w:val="00F75C81"/>
    <w:rsid w:val="00F81A93"/>
    <w:rsid w:val="00FB232B"/>
    <w:rsid w:val="00FB2DF1"/>
    <w:rsid w:val="00FC21AE"/>
    <w:rsid w:val="00FD639B"/>
    <w:rsid w:val="00FE0C42"/>
    <w:rsid w:val="00FF58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CE9FF"/>
  <w15:docId w15:val="{B1BF7395-B31C-4FD9-9B56-FF0F5FDF4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0695"/>
    <w:pPr>
      <w:spacing w:after="0" w:line="240" w:lineRule="auto"/>
    </w:pPr>
    <w:rPr>
      <w:rFonts w:ascii="Times New Roman" w:eastAsia="Times New Roman" w:hAnsi="Times New Roman" w:cs="Times New Roman"/>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1">
    <w:name w:val="C1"/>
    <w:basedOn w:val="Normal"/>
    <w:rsid w:val="00050695"/>
    <w:pPr>
      <w:tabs>
        <w:tab w:val="left" w:pos="0"/>
      </w:tabs>
      <w:overflowPunct w:val="0"/>
      <w:autoSpaceDE w:val="0"/>
      <w:autoSpaceDN w:val="0"/>
      <w:adjustRightInd w:val="0"/>
      <w:spacing w:before="120" w:after="120"/>
      <w:jc w:val="both"/>
    </w:pPr>
    <w:rPr>
      <w:rFonts w:ascii="Arial" w:hAnsi="Arial"/>
      <w:sz w:val="22"/>
      <w:lang w:val="es-ES"/>
    </w:rPr>
  </w:style>
  <w:style w:type="paragraph" w:customStyle="1" w:styleId="Default">
    <w:name w:val="Default"/>
    <w:rsid w:val="00050695"/>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JUSTIFICADO10">
    <w:name w:val="* JUSTIFICADO 10"/>
    <w:uiPriority w:val="99"/>
    <w:rsid w:val="00050695"/>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paragraph" w:customStyle="1" w:styleId="P4JUSTIFICADO10">
    <w:name w:val="P4 JUSTIFICADO 10"/>
    <w:uiPriority w:val="99"/>
    <w:rsid w:val="00050695"/>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paragraph" w:styleId="Textodeglobo">
    <w:name w:val="Balloon Text"/>
    <w:basedOn w:val="Normal"/>
    <w:link w:val="TextodegloboCar"/>
    <w:uiPriority w:val="99"/>
    <w:semiHidden/>
    <w:unhideWhenUsed/>
    <w:rsid w:val="00050695"/>
    <w:rPr>
      <w:rFonts w:ascii="Tahoma" w:hAnsi="Tahoma" w:cs="Tahoma"/>
      <w:sz w:val="16"/>
      <w:szCs w:val="16"/>
    </w:rPr>
  </w:style>
  <w:style w:type="character" w:customStyle="1" w:styleId="TextodegloboCar">
    <w:name w:val="Texto de globo Car"/>
    <w:basedOn w:val="Fuentedeprrafopredeter"/>
    <w:link w:val="Textodeglobo"/>
    <w:uiPriority w:val="99"/>
    <w:semiHidden/>
    <w:rsid w:val="00050695"/>
    <w:rPr>
      <w:rFonts w:ascii="Tahoma" w:eastAsia="Times New Roman" w:hAnsi="Tahoma" w:cs="Tahoma"/>
      <w:sz w:val="16"/>
      <w:szCs w:val="16"/>
      <w:lang w:val="es-ES_tradnl" w:eastAsia="es-MX"/>
    </w:rPr>
  </w:style>
  <w:style w:type="paragraph" w:customStyle="1" w:styleId="Textopredeterminado">
    <w:name w:val="Texto predeterminado"/>
    <w:basedOn w:val="Normal"/>
    <w:link w:val="TextopredeterminadoCar"/>
    <w:rsid w:val="00050695"/>
    <w:pPr>
      <w:autoSpaceDE w:val="0"/>
      <w:autoSpaceDN w:val="0"/>
      <w:jc w:val="both"/>
    </w:pPr>
    <w:rPr>
      <w:rFonts w:ascii="Arial" w:hAnsi="Arial"/>
      <w:sz w:val="24"/>
      <w:szCs w:val="24"/>
      <w:lang w:val="en-US"/>
    </w:rPr>
  </w:style>
  <w:style w:type="character" w:customStyle="1" w:styleId="TextopredeterminadoCar">
    <w:name w:val="Texto predeterminado Car"/>
    <w:link w:val="Textopredeterminado"/>
    <w:locked/>
    <w:rsid w:val="00050695"/>
    <w:rPr>
      <w:rFonts w:ascii="Arial" w:eastAsia="Times New Roman" w:hAnsi="Arial" w:cs="Times New Roman"/>
      <w:sz w:val="24"/>
      <w:szCs w:val="24"/>
      <w:lang w:val="en-US" w:eastAsia="es-MX"/>
    </w:rPr>
  </w:style>
  <w:style w:type="paragraph" w:customStyle="1" w:styleId="textopredeterminado0">
    <w:name w:val="textopredeterminado"/>
    <w:basedOn w:val="Normal"/>
    <w:rsid w:val="00050695"/>
    <w:pPr>
      <w:autoSpaceDE w:val="0"/>
      <w:autoSpaceDN w:val="0"/>
      <w:jc w:val="both"/>
    </w:pPr>
    <w:rPr>
      <w:rFonts w:ascii="Arial" w:hAnsi="Arial"/>
      <w:sz w:val="24"/>
      <w:szCs w:val="24"/>
      <w:lang w:val="es-ES" w:eastAsia="es-ES"/>
    </w:rPr>
  </w:style>
  <w:style w:type="character" w:styleId="Hipervnculo">
    <w:name w:val="Hyperlink"/>
    <w:basedOn w:val="Fuentedeprrafopredeter"/>
    <w:uiPriority w:val="99"/>
    <w:unhideWhenUsed/>
    <w:rsid w:val="000410B1"/>
    <w:rPr>
      <w:color w:val="0000FF" w:themeColor="hyperlink"/>
      <w:u w:val="single"/>
    </w:rPr>
  </w:style>
  <w:style w:type="table" w:styleId="Tablaconcuadrcula">
    <w:name w:val="Table Grid"/>
    <w:basedOn w:val="Tablanormal"/>
    <w:uiPriority w:val="59"/>
    <w:rsid w:val="00E56A60"/>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28745D"/>
    <w:pPr>
      <w:ind w:left="720"/>
      <w:contextualSpacing/>
    </w:pPr>
  </w:style>
  <w:style w:type="character" w:styleId="Refdecomentario">
    <w:name w:val="annotation reference"/>
    <w:basedOn w:val="Fuentedeprrafopredeter"/>
    <w:uiPriority w:val="99"/>
    <w:semiHidden/>
    <w:unhideWhenUsed/>
    <w:rsid w:val="004C6C18"/>
    <w:rPr>
      <w:sz w:val="16"/>
      <w:szCs w:val="16"/>
    </w:rPr>
  </w:style>
  <w:style w:type="paragraph" w:styleId="Textocomentario">
    <w:name w:val="annotation text"/>
    <w:basedOn w:val="Normal"/>
    <w:link w:val="TextocomentarioCar"/>
    <w:uiPriority w:val="99"/>
    <w:semiHidden/>
    <w:unhideWhenUsed/>
    <w:rsid w:val="004C6C18"/>
  </w:style>
  <w:style w:type="character" w:customStyle="1" w:styleId="TextocomentarioCar">
    <w:name w:val="Texto comentario Car"/>
    <w:basedOn w:val="Fuentedeprrafopredeter"/>
    <w:link w:val="Textocomentario"/>
    <w:uiPriority w:val="99"/>
    <w:semiHidden/>
    <w:rsid w:val="004C6C18"/>
    <w:rPr>
      <w:rFonts w:ascii="Times New Roman" w:eastAsia="Times New Roman" w:hAnsi="Times New Roman" w:cs="Times New Roman"/>
      <w:sz w:val="20"/>
      <w:szCs w:val="20"/>
      <w:lang w:val="es-ES_tradnl" w:eastAsia="es-MX"/>
    </w:rPr>
  </w:style>
  <w:style w:type="paragraph" w:styleId="Asuntodelcomentario">
    <w:name w:val="annotation subject"/>
    <w:basedOn w:val="Textocomentario"/>
    <w:next w:val="Textocomentario"/>
    <w:link w:val="AsuntodelcomentarioCar"/>
    <w:uiPriority w:val="99"/>
    <w:semiHidden/>
    <w:unhideWhenUsed/>
    <w:rsid w:val="004C6C18"/>
    <w:rPr>
      <w:b/>
      <w:bCs/>
    </w:rPr>
  </w:style>
  <w:style w:type="character" w:customStyle="1" w:styleId="AsuntodelcomentarioCar">
    <w:name w:val="Asunto del comentario Car"/>
    <w:basedOn w:val="TextocomentarioCar"/>
    <w:link w:val="Asuntodelcomentario"/>
    <w:uiPriority w:val="99"/>
    <w:semiHidden/>
    <w:rsid w:val="004C6C18"/>
    <w:rPr>
      <w:rFonts w:ascii="Times New Roman" w:eastAsia="Times New Roman" w:hAnsi="Times New Roman" w:cs="Times New Roman"/>
      <w:b/>
      <w:bCs/>
      <w:sz w:val="20"/>
      <w:szCs w:val="20"/>
      <w:lang w:val="es-ES_tradnl" w:eastAsia="es-MX"/>
    </w:rPr>
  </w:style>
  <w:style w:type="paragraph" w:styleId="Encabezado">
    <w:name w:val="header"/>
    <w:basedOn w:val="Normal"/>
    <w:link w:val="EncabezadoCar"/>
    <w:uiPriority w:val="99"/>
    <w:unhideWhenUsed/>
    <w:rsid w:val="00455482"/>
    <w:pPr>
      <w:tabs>
        <w:tab w:val="center" w:pos="4419"/>
        <w:tab w:val="right" w:pos="8838"/>
      </w:tabs>
    </w:pPr>
  </w:style>
  <w:style w:type="character" w:customStyle="1" w:styleId="EncabezadoCar">
    <w:name w:val="Encabezado Car"/>
    <w:basedOn w:val="Fuentedeprrafopredeter"/>
    <w:link w:val="Encabezado"/>
    <w:uiPriority w:val="99"/>
    <w:rsid w:val="00455482"/>
    <w:rPr>
      <w:rFonts w:ascii="Times New Roman" w:eastAsia="Times New Roman" w:hAnsi="Times New Roman" w:cs="Times New Roman"/>
      <w:sz w:val="20"/>
      <w:szCs w:val="20"/>
      <w:lang w:val="es-ES_tradnl" w:eastAsia="es-MX"/>
    </w:rPr>
  </w:style>
  <w:style w:type="paragraph" w:styleId="Piedepgina">
    <w:name w:val="footer"/>
    <w:basedOn w:val="Normal"/>
    <w:link w:val="PiedepginaCar"/>
    <w:uiPriority w:val="99"/>
    <w:unhideWhenUsed/>
    <w:rsid w:val="00455482"/>
    <w:pPr>
      <w:tabs>
        <w:tab w:val="center" w:pos="4419"/>
        <w:tab w:val="right" w:pos="8838"/>
      </w:tabs>
    </w:pPr>
  </w:style>
  <w:style w:type="character" w:customStyle="1" w:styleId="PiedepginaCar">
    <w:name w:val="Pie de página Car"/>
    <w:basedOn w:val="Fuentedeprrafopredeter"/>
    <w:link w:val="Piedepgina"/>
    <w:uiPriority w:val="99"/>
    <w:rsid w:val="00455482"/>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2119692">
      <w:bodyDiv w:val="1"/>
      <w:marLeft w:val="0"/>
      <w:marRight w:val="0"/>
      <w:marTop w:val="0"/>
      <w:marBottom w:val="0"/>
      <w:divBdr>
        <w:top w:val="none" w:sz="0" w:space="0" w:color="auto"/>
        <w:left w:val="none" w:sz="0" w:space="0" w:color="auto"/>
        <w:bottom w:val="none" w:sz="0" w:space="0" w:color="auto"/>
        <w:right w:val="none" w:sz="0" w:space="0" w:color="auto"/>
      </w:divBdr>
    </w:div>
    <w:div w:id="1933665193">
      <w:bodyDiv w:val="1"/>
      <w:marLeft w:val="0"/>
      <w:marRight w:val="0"/>
      <w:marTop w:val="0"/>
      <w:marBottom w:val="0"/>
      <w:divBdr>
        <w:top w:val="none" w:sz="0" w:space="0" w:color="auto"/>
        <w:left w:val="none" w:sz="0" w:space="0" w:color="auto"/>
        <w:bottom w:val="none" w:sz="0" w:space="0" w:color="auto"/>
        <w:right w:val="none" w:sz="0" w:space="0" w:color="auto"/>
      </w:divBdr>
    </w:div>
    <w:div w:id="194749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borio.duque@medellin.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ED8C2-B5FA-4370-90EB-28FBA9672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6</Pages>
  <Words>2382</Words>
  <Characters>13101</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Beatriz Elena Gomez Arango</dc:creator>
  <cp:lastModifiedBy>Jose Arley Cuesta Perea</cp:lastModifiedBy>
  <cp:revision>581</cp:revision>
  <cp:lastPrinted>2016-08-09T22:30:00Z</cp:lastPrinted>
  <dcterms:created xsi:type="dcterms:W3CDTF">2021-03-08T17:02:00Z</dcterms:created>
  <dcterms:modified xsi:type="dcterms:W3CDTF">2021-07-10T16:56:00Z</dcterms:modified>
</cp:coreProperties>
</file>