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F8D1" w14:textId="77777777" w:rsidR="002A385E" w:rsidRPr="00B42940"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1DB021E6" w14:textId="56C597EF" w:rsidR="002A385E" w:rsidRPr="00B42940" w:rsidRDefault="002A385E" w:rsidP="009F5A50">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CONDICIONES </w:t>
      </w:r>
      <w:r w:rsidR="00EC63AB" w:rsidRPr="00B42940">
        <w:rPr>
          <w:rFonts w:ascii="Arial Narrow" w:eastAsiaTheme="minorHAnsi" w:hAnsi="Arial Narrow" w:cs="Arial"/>
          <w:b/>
          <w:bCs/>
          <w:color w:val="000000"/>
          <w:sz w:val="22"/>
          <w:szCs w:val="22"/>
          <w:lang w:val="es-CO" w:eastAsia="en-US"/>
        </w:rPr>
        <w:t>ADI</w:t>
      </w:r>
      <w:r w:rsidR="00567963" w:rsidRPr="00B42940">
        <w:rPr>
          <w:rFonts w:ascii="Arial Narrow" w:eastAsiaTheme="minorHAnsi" w:hAnsi="Arial Narrow" w:cs="Arial"/>
          <w:b/>
          <w:bCs/>
          <w:color w:val="000000"/>
          <w:sz w:val="22"/>
          <w:szCs w:val="22"/>
          <w:lang w:val="es-CO" w:eastAsia="en-US"/>
        </w:rPr>
        <w:t>CIONALES DEL PROCESO</w:t>
      </w:r>
      <w:r w:rsidR="00372A98" w:rsidRPr="00B42940">
        <w:rPr>
          <w:rFonts w:ascii="Arial Narrow" w:eastAsiaTheme="minorHAnsi" w:hAnsi="Arial Narrow" w:cs="Arial"/>
          <w:b/>
          <w:bCs/>
          <w:color w:val="000000"/>
          <w:sz w:val="22"/>
          <w:szCs w:val="22"/>
          <w:lang w:val="es-CO" w:eastAsia="en-US"/>
        </w:rPr>
        <w:t xml:space="preserve"> IPMC-DTCA</w:t>
      </w:r>
      <w:r w:rsidR="00574B71" w:rsidRPr="00B42940">
        <w:rPr>
          <w:rFonts w:ascii="Arial Narrow" w:eastAsiaTheme="minorHAnsi" w:hAnsi="Arial Narrow" w:cs="Arial"/>
          <w:b/>
          <w:bCs/>
          <w:color w:val="000000"/>
          <w:sz w:val="22"/>
          <w:szCs w:val="22"/>
          <w:lang w:val="es-CO" w:eastAsia="en-US"/>
        </w:rPr>
        <w:t>-</w:t>
      </w:r>
      <w:r w:rsidR="0071418C">
        <w:rPr>
          <w:rFonts w:ascii="Arial Narrow" w:eastAsiaTheme="minorHAnsi" w:hAnsi="Arial Narrow" w:cs="Arial"/>
          <w:b/>
          <w:bCs/>
          <w:color w:val="000000"/>
          <w:sz w:val="22"/>
          <w:szCs w:val="22"/>
          <w:lang w:val="es-CO" w:eastAsia="en-US"/>
        </w:rPr>
        <w:t>0</w:t>
      </w:r>
      <w:r w:rsidR="00270544">
        <w:rPr>
          <w:rFonts w:ascii="Arial Narrow" w:eastAsiaTheme="minorHAnsi" w:hAnsi="Arial Narrow" w:cs="Arial"/>
          <w:b/>
          <w:bCs/>
          <w:color w:val="000000"/>
          <w:sz w:val="22"/>
          <w:szCs w:val="22"/>
          <w:lang w:val="es-CO" w:eastAsia="en-US"/>
        </w:rPr>
        <w:t>60</w:t>
      </w:r>
      <w:r w:rsidR="00E37AAE" w:rsidRPr="00B42940">
        <w:rPr>
          <w:rFonts w:ascii="Arial Narrow" w:eastAsiaTheme="minorHAnsi" w:hAnsi="Arial Narrow" w:cs="Arial"/>
          <w:b/>
          <w:bCs/>
          <w:color w:val="000000"/>
          <w:sz w:val="22"/>
          <w:szCs w:val="22"/>
          <w:lang w:val="es-CO" w:eastAsia="en-US"/>
        </w:rPr>
        <w:t>-</w:t>
      </w:r>
      <w:r w:rsidR="005628AE" w:rsidRPr="00B42940">
        <w:rPr>
          <w:rFonts w:ascii="Arial Narrow" w:eastAsiaTheme="minorHAnsi" w:hAnsi="Arial Narrow" w:cs="Arial"/>
          <w:b/>
          <w:bCs/>
          <w:color w:val="000000"/>
          <w:sz w:val="22"/>
          <w:szCs w:val="22"/>
          <w:lang w:val="es-CO" w:eastAsia="en-US"/>
        </w:rPr>
        <w:t>202</w:t>
      </w:r>
      <w:r w:rsidR="0071418C">
        <w:rPr>
          <w:rFonts w:ascii="Arial Narrow" w:eastAsiaTheme="minorHAnsi" w:hAnsi="Arial Narrow" w:cs="Arial"/>
          <w:b/>
          <w:bCs/>
          <w:color w:val="000000"/>
          <w:sz w:val="22"/>
          <w:szCs w:val="22"/>
          <w:lang w:val="es-CO" w:eastAsia="en-US"/>
        </w:rPr>
        <w:t>1</w:t>
      </w:r>
    </w:p>
    <w:p w14:paraId="09114255" w14:textId="77777777" w:rsidR="002A385E" w:rsidRPr="00B42940"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762A7F2F" w14:textId="77777777" w:rsidR="009B617B" w:rsidRPr="00B42940"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w:t>
      </w:r>
      <w:r w:rsidR="000B7FBF" w:rsidRPr="00B42940">
        <w:rPr>
          <w:rFonts w:ascii="Arial Narrow" w:hAnsi="Arial Narrow" w:cs="Arial"/>
          <w:b/>
          <w:sz w:val="22"/>
          <w:szCs w:val="22"/>
        </w:rPr>
        <w:t>TÉCNICAS</w:t>
      </w:r>
      <w:r w:rsidRPr="00B42940">
        <w:rPr>
          <w:rFonts w:ascii="Arial Narrow" w:hAnsi="Arial Narrow" w:cs="Arial"/>
          <w:b/>
          <w:sz w:val="22"/>
          <w:szCs w:val="22"/>
        </w:rPr>
        <w:t xml:space="preserve"> </w:t>
      </w:r>
      <w:r w:rsidRPr="00B42940">
        <w:rPr>
          <w:rFonts w:ascii="Arial Narrow" w:hAnsi="Arial Narrow"/>
          <w:b/>
          <w:sz w:val="22"/>
          <w:szCs w:val="22"/>
        </w:rPr>
        <w:t>DE LOS BIENES O SERVICIO</w:t>
      </w:r>
    </w:p>
    <w:p w14:paraId="575E12C7" w14:textId="77777777" w:rsidR="009B617B" w:rsidRPr="00B42940" w:rsidRDefault="009B617B" w:rsidP="009B617B">
      <w:pPr>
        <w:tabs>
          <w:tab w:val="left" w:pos="6075"/>
        </w:tabs>
        <w:jc w:val="both"/>
        <w:rPr>
          <w:rFonts w:ascii="Arial Narrow" w:hAnsi="Arial Narrow" w:cs="Arial"/>
          <w:sz w:val="22"/>
          <w:szCs w:val="22"/>
        </w:rPr>
      </w:pPr>
    </w:p>
    <w:p w14:paraId="4F033AED" w14:textId="4AFC19F0" w:rsidR="003135AE" w:rsidRDefault="00387A84" w:rsidP="008E2327">
      <w:pPr>
        <w:pStyle w:val="Prrafodelista"/>
        <w:numPr>
          <w:ilvl w:val="1"/>
          <w:numId w:val="21"/>
        </w:numPr>
        <w:jc w:val="both"/>
        <w:rPr>
          <w:rFonts w:ascii="Arial Narrow" w:hAnsi="Arial Narrow" w:cs="Arial"/>
          <w:b/>
          <w:sz w:val="22"/>
          <w:szCs w:val="22"/>
          <w:lang w:val="es-CO"/>
        </w:rPr>
      </w:pPr>
      <w:r w:rsidRPr="00B42940">
        <w:rPr>
          <w:rFonts w:ascii="Arial Narrow" w:hAnsi="Arial Narrow"/>
          <w:b/>
          <w:sz w:val="22"/>
          <w:szCs w:val="22"/>
        </w:rPr>
        <w:t>DESCRIPCIÓN TÉCNICA DE LOS BIENES O SERVICIO:</w:t>
      </w:r>
      <w:r w:rsidR="003135AE" w:rsidRPr="00B42940">
        <w:rPr>
          <w:rFonts w:ascii="Arial Narrow" w:hAnsi="Arial Narrow" w:cs="Arial"/>
          <w:b/>
          <w:sz w:val="22"/>
          <w:szCs w:val="22"/>
          <w:lang w:val="es-CO"/>
        </w:rPr>
        <w:t xml:space="preserve"> </w:t>
      </w:r>
    </w:p>
    <w:p w14:paraId="6E693FC1" w14:textId="77777777" w:rsidR="008E2327" w:rsidRPr="00B42940" w:rsidRDefault="008E2327" w:rsidP="008E2327">
      <w:pPr>
        <w:pStyle w:val="Prrafodelista"/>
        <w:ind w:left="1068"/>
        <w:jc w:val="both"/>
        <w:rPr>
          <w:rFonts w:ascii="Arial Narrow" w:hAnsi="Arial Narrow" w:cs="Arial"/>
          <w:sz w:val="22"/>
          <w:szCs w:val="22"/>
          <w:lang w:val="es-CO"/>
        </w:rPr>
      </w:pPr>
    </w:p>
    <w:p w14:paraId="0041426D" w14:textId="77777777" w:rsidR="00270544" w:rsidRDefault="00270544" w:rsidP="00270544">
      <w:pPr>
        <w:pStyle w:val="Normal1"/>
        <w:jc w:val="both"/>
        <w:rPr>
          <w:rFonts w:ascii="Arial Narrow" w:hAnsi="Arial Narrow"/>
        </w:rPr>
      </w:pPr>
      <w:r w:rsidRPr="0024516F">
        <w:rPr>
          <w:rFonts w:ascii="Arial Narrow" w:hAnsi="Arial Narrow"/>
        </w:rPr>
        <w:t>Hacer entrega a Parques Nacionales Naturales de Colombia</w:t>
      </w:r>
      <w:r>
        <w:rPr>
          <w:rFonts w:ascii="Arial Narrow" w:hAnsi="Arial Narrow"/>
        </w:rPr>
        <w:t>:</w:t>
      </w:r>
      <w:r w:rsidRPr="0024516F">
        <w:rPr>
          <w:rFonts w:ascii="Arial Narrow" w:hAnsi="Arial Narrow"/>
        </w:rPr>
        <w:t xml:space="preserve"> PNN </w:t>
      </w:r>
      <w:r>
        <w:rPr>
          <w:rFonts w:ascii="Arial Narrow" w:hAnsi="Arial Narrow"/>
        </w:rPr>
        <w:t xml:space="preserve">de </w:t>
      </w:r>
      <w:r w:rsidRPr="0024516F">
        <w:rPr>
          <w:rFonts w:ascii="Arial Narrow" w:hAnsi="Arial Narrow"/>
        </w:rPr>
        <w:t xml:space="preserve">Macuira, </w:t>
      </w:r>
      <w:r w:rsidRPr="0041094C">
        <w:rPr>
          <w:rFonts w:ascii="Arial Narrow" w:hAnsi="Arial Narrow"/>
        </w:rPr>
        <w:t>PNN Bahía Portete Kaurrele</w:t>
      </w:r>
      <w:r>
        <w:rPr>
          <w:rFonts w:ascii="Arial Narrow" w:hAnsi="Arial Narrow"/>
        </w:rPr>
        <w:t xml:space="preserve"> </w:t>
      </w:r>
      <w:r w:rsidRPr="0024516F">
        <w:rPr>
          <w:rFonts w:ascii="Arial Narrow" w:hAnsi="Arial Narrow"/>
        </w:rPr>
        <w:t xml:space="preserve">y el Santuario de Flora y Fauna Los Flamencos los elementos de </w:t>
      </w:r>
      <w:r>
        <w:rPr>
          <w:rFonts w:ascii="Arial Narrow" w:hAnsi="Arial Narrow"/>
        </w:rPr>
        <w:t>papelería</w:t>
      </w:r>
      <w:r w:rsidRPr="0024516F">
        <w:rPr>
          <w:rFonts w:ascii="Arial Narrow" w:hAnsi="Arial Narrow"/>
        </w:rPr>
        <w:t>, para el suministro de los siguientes bienes:</w:t>
      </w:r>
    </w:p>
    <w:p w14:paraId="629E05B2" w14:textId="77777777" w:rsidR="00270544" w:rsidRDefault="00270544" w:rsidP="00270544">
      <w:pPr>
        <w:jc w:val="both"/>
        <w:rPr>
          <w:rFonts w:ascii="Arial Narrow" w:hAnsi="Arial Narrow"/>
          <w:b/>
          <w:sz w:val="22"/>
          <w:szCs w:val="22"/>
        </w:rPr>
      </w:pPr>
    </w:p>
    <w:tbl>
      <w:tblPr>
        <w:tblStyle w:val="Tablaconcuadrcula"/>
        <w:tblW w:w="9064" w:type="dxa"/>
        <w:tblInd w:w="400" w:type="dxa"/>
        <w:tblLook w:val="04A0" w:firstRow="1" w:lastRow="0" w:firstColumn="1" w:lastColumn="0" w:noHBand="0" w:noVBand="1"/>
      </w:tblPr>
      <w:tblGrid>
        <w:gridCol w:w="754"/>
        <w:gridCol w:w="5351"/>
        <w:gridCol w:w="1245"/>
        <w:gridCol w:w="1714"/>
      </w:tblGrid>
      <w:tr w:rsidR="00270544" w:rsidRPr="00942FAE" w14:paraId="7D080E3F" w14:textId="77777777" w:rsidTr="001664D0">
        <w:trPr>
          <w:trHeight w:val="675"/>
        </w:trPr>
        <w:tc>
          <w:tcPr>
            <w:tcW w:w="675" w:type="dxa"/>
            <w:shd w:val="clear" w:color="auto" w:fill="8EAADB" w:themeFill="accent5" w:themeFillTint="99"/>
            <w:vAlign w:val="center"/>
          </w:tcPr>
          <w:p w14:paraId="634D5D0C" w14:textId="77777777" w:rsidR="00270544" w:rsidRPr="0078723E" w:rsidRDefault="00270544" w:rsidP="001664D0">
            <w:pPr>
              <w:jc w:val="center"/>
              <w:rPr>
                <w:rFonts w:ascii="Arial Narrow" w:hAnsi="Arial Narrow"/>
                <w:b/>
                <w:bCs/>
                <w:color w:val="000000"/>
                <w:sz w:val="22"/>
                <w:szCs w:val="22"/>
                <w:lang w:val="es-CO" w:eastAsia="es-CO"/>
              </w:rPr>
            </w:pPr>
            <w:r w:rsidRPr="0078723E">
              <w:rPr>
                <w:rStyle w:val="Fuentedeprrafopredeter2"/>
                <w:rFonts w:eastAsiaTheme="majorEastAsia" w:cs="Segoe UI"/>
                <w:sz w:val="22"/>
                <w:szCs w:val="22"/>
              </w:rPr>
              <w:t>ÍTEM</w:t>
            </w:r>
          </w:p>
        </w:tc>
        <w:tc>
          <w:tcPr>
            <w:tcW w:w="5416" w:type="dxa"/>
            <w:shd w:val="clear" w:color="auto" w:fill="8EAADB" w:themeFill="accent5" w:themeFillTint="99"/>
            <w:vAlign w:val="center"/>
            <w:hideMark/>
          </w:tcPr>
          <w:p w14:paraId="29F7865A" w14:textId="77777777" w:rsidR="00270544" w:rsidRPr="0078723E" w:rsidRDefault="00270544" w:rsidP="001664D0">
            <w:pPr>
              <w:jc w:val="center"/>
              <w:rPr>
                <w:rFonts w:ascii="Arial Narrow" w:hAnsi="Arial Narrow"/>
                <w:b/>
                <w:bCs/>
                <w:color w:val="000000"/>
                <w:sz w:val="22"/>
                <w:szCs w:val="22"/>
                <w:lang w:val="es-CO" w:eastAsia="es-CO"/>
              </w:rPr>
            </w:pPr>
            <w:r w:rsidRPr="0078723E">
              <w:rPr>
                <w:rFonts w:ascii="Arial Narrow" w:hAnsi="Arial Narrow"/>
                <w:b/>
                <w:bCs/>
                <w:color w:val="000000"/>
                <w:sz w:val="22"/>
                <w:szCs w:val="22"/>
                <w:lang w:val="es-CO" w:eastAsia="es-CO"/>
              </w:rPr>
              <w:t>NOMBRE DEL BIEN O SERVICIO</w:t>
            </w:r>
          </w:p>
        </w:tc>
        <w:tc>
          <w:tcPr>
            <w:tcW w:w="1251" w:type="dxa"/>
            <w:shd w:val="clear" w:color="auto" w:fill="8EAADB" w:themeFill="accent5" w:themeFillTint="99"/>
            <w:vAlign w:val="center"/>
            <w:hideMark/>
          </w:tcPr>
          <w:p w14:paraId="17EA013E" w14:textId="77777777" w:rsidR="00270544" w:rsidRPr="0078723E" w:rsidRDefault="00270544" w:rsidP="001664D0">
            <w:pPr>
              <w:jc w:val="center"/>
              <w:rPr>
                <w:rFonts w:ascii="Arial Narrow" w:hAnsi="Arial Narrow"/>
                <w:b/>
                <w:bCs/>
                <w:color w:val="000000"/>
                <w:sz w:val="22"/>
                <w:szCs w:val="22"/>
                <w:lang w:val="es-CO" w:eastAsia="es-CO"/>
              </w:rPr>
            </w:pPr>
            <w:r w:rsidRPr="0078723E">
              <w:rPr>
                <w:rFonts w:ascii="Arial Narrow" w:hAnsi="Arial Narrow"/>
                <w:b/>
                <w:bCs/>
                <w:color w:val="000000"/>
                <w:sz w:val="22"/>
                <w:szCs w:val="22"/>
                <w:lang w:val="es-CO" w:eastAsia="es-CO"/>
              </w:rPr>
              <w:t>UNIDAD DE MEDIDA</w:t>
            </w:r>
          </w:p>
        </w:tc>
        <w:tc>
          <w:tcPr>
            <w:tcW w:w="1722" w:type="dxa"/>
            <w:shd w:val="clear" w:color="auto" w:fill="8EAADB" w:themeFill="accent5" w:themeFillTint="99"/>
            <w:vAlign w:val="center"/>
            <w:hideMark/>
          </w:tcPr>
          <w:p w14:paraId="073E5323" w14:textId="77777777" w:rsidR="00270544" w:rsidRPr="0078723E" w:rsidRDefault="00270544" w:rsidP="001664D0">
            <w:pPr>
              <w:jc w:val="center"/>
              <w:rPr>
                <w:rFonts w:ascii="Arial Narrow" w:hAnsi="Arial Narrow"/>
                <w:b/>
                <w:bCs/>
                <w:color w:val="000000"/>
                <w:sz w:val="22"/>
                <w:szCs w:val="22"/>
                <w:lang w:val="es-CO" w:eastAsia="es-CO"/>
              </w:rPr>
            </w:pPr>
            <w:r w:rsidRPr="0078723E">
              <w:rPr>
                <w:rFonts w:ascii="Arial Narrow" w:hAnsi="Arial Narrow"/>
                <w:b/>
                <w:bCs/>
                <w:color w:val="000000"/>
                <w:sz w:val="22"/>
                <w:szCs w:val="22"/>
                <w:lang w:val="es-CO" w:eastAsia="es-CO"/>
              </w:rPr>
              <w:t>CANTIDAD REQUERIDA</w:t>
            </w:r>
          </w:p>
        </w:tc>
      </w:tr>
      <w:tr w:rsidR="00270544" w:rsidRPr="00942FAE" w14:paraId="56571B07" w14:textId="77777777" w:rsidTr="001664D0">
        <w:trPr>
          <w:trHeight w:val="345"/>
        </w:trPr>
        <w:tc>
          <w:tcPr>
            <w:tcW w:w="675" w:type="dxa"/>
            <w:vAlign w:val="center"/>
          </w:tcPr>
          <w:p w14:paraId="3917915B"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w:t>
            </w:r>
          </w:p>
        </w:tc>
        <w:tc>
          <w:tcPr>
            <w:tcW w:w="5416" w:type="dxa"/>
            <w:vAlign w:val="center"/>
          </w:tcPr>
          <w:p w14:paraId="58301D4F"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Resma papel blanco tamaño carta 21.6 X 27.9 cm</w:t>
            </w:r>
          </w:p>
        </w:tc>
        <w:tc>
          <w:tcPr>
            <w:tcW w:w="1251" w:type="dxa"/>
          </w:tcPr>
          <w:p w14:paraId="48E143F4"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04F8C2D5"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75AE6009" w14:textId="77777777" w:rsidTr="001664D0">
        <w:trPr>
          <w:trHeight w:val="345"/>
        </w:trPr>
        <w:tc>
          <w:tcPr>
            <w:tcW w:w="675" w:type="dxa"/>
            <w:vAlign w:val="center"/>
          </w:tcPr>
          <w:p w14:paraId="66B4B77A"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w:t>
            </w:r>
          </w:p>
        </w:tc>
        <w:tc>
          <w:tcPr>
            <w:tcW w:w="5416" w:type="dxa"/>
            <w:vAlign w:val="center"/>
          </w:tcPr>
          <w:p w14:paraId="3DEFBEA7"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Resma papel blanco tamaño oficio 21.6 X 33.1 cm</w:t>
            </w:r>
          </w:p>
        </w:tc>
        <w:tc>
          <w:tcPr>
            <w:tcW w:w="1251" w:type="dxa"/>
          </w:tcPr>
          <w:p w14:paraId="3171E5C2"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79881C30"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3CBA9A69" w14:textId="77777777" w:rsidTr="001664D0">
        <w:trPr>
          <w:trHeight w:val="345"/>
        </w:trPr>
        <w:tc>
          <w:tcPr>
            <w:tcW w:w="675" w:type="dxa"/>
            <w:vAlign w:val="center"/>
          </w:tcPr>
          <w:p w14:paraId="3DA72A30"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w:t>
            </w:r>
          </w:p>
        </w:tc>
        <w:tc>
          <w:tcPr>
            <w:tcW w:w="5416" w:type="dxa"/>
            <w:vAlign w:val="center"/>
          </w:tcPr>
          <w:p w14:paraId="510A4316"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Resma papel reciclado tamaño carta 21.6 X 27.9 cm</w:t>
            </w:r>
          </w:p>
        </w:tc>
        <w:tc>
          <w:tcPr>
            <w:tcW w:w="1251" w:type="dxa"/>
          </w:tcPr>
          <w:p w14:paraId="11BC800E"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0789637E"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1C0E3193" w14:textId="77777777" w:rsidTr="001664D0">
        <w:trPr>
          <w:trHeight w:val="345"/>
        </w:trPr>
        <w:tc>
          <w:tcPr>
            <w:tcW w:w="675" w:type="dxa"/>
            <w:vAlign w:val="center"/>
          </w:tcPr>
          <w:p w14:paraId="5DC28C7A"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4</w:t>
            </w:r>
          </w:p>
        </w:tc>
        <w:tc>
          <w:tcPr>
            <w:tcW w:w="5416" w:type="dxa"/>
            <w:vAlign w:val="center"/>
          </w:tcPr>
          <w:p w14:paraId="0B941876"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Resma papel reciclado tamaño oficio 21.6 X 33.1 cm</w:t>
            </w:r>
          </w:p>
        </w:tc>
        <w:tc>
          <w:tcPr>
            <w:tcW w:w="1251" w:type="dxa"/>
          </w:tcPr>
          <w:p w14:paraId="4B7B2F2C"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4FCD8FB0"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4F30473F" w14:textId="77777777" w:rsidTr="001664D0">
        <w:trPr>
          <w:trHeight w:val="345"/>
        </w:trPr>
        <w:tc>
          <w:tcPr>
            <w:tcW w:w="675" w:type="dxa"/>
            <w:vAlign w:val="center"/>
          </w:tcPr>
          <w:p w14:paraId="679097B0"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5</w:t>
            </w:r>
          </w:p>
        </w:tc>
        <w:tc>
          <w:tcPr>
            <w:tcW w:w="5416" w:type="dxa"/>
            <w:vAlign w:val="center"/>
          </w:tcPr>
          <w:p w14:paraId="31181920"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Block de anotaciones media carta cuadriculado</w:t>
            </w:r>
          </w:p>
        </w:tc>
        <w:tc>
          <w:tcPr>
            <w:tcW w:w="1251" w:type="dxa"/>
          </w:tcPr>
          <w:p w14:paraId="0488A078"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0880C5C8"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76F2CDD9" w14:textId="77777777" w:rsidTr="001664D0">
        <w:trPr>
          <w:trHeight w:val="345"/>
        </w:trPr>
        <w:tc>
          <w:tcPr>
            <w:tcW w:w="675" w:type="dxa"/>
            <w:vAlign w:val="center"/>
          </w:tcPr>
          <w:p w14:paraId="0A2A2191"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6</w:t>
            </w:r>
          </w:p>
        </w:tc>
        <w:tc>
          <w:tcPr>
            <w:tcW w:w="5416" w:type="dxa"/>
            <w:vAlign w:val="center"/>
          </w:tcPr>
          <w:p w14:paraId="0D567DD0"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Libros de Minutas, diseñado para registrar todos los eventos que suceden. Numeración consecutiva para evitar perdida de información</w:t>
            </w:r>
          </w:p>
        </w:tc>
        <w:tc>
          <w:tcPr>
            <w:tcW w:w="1251" w:type="dxa"/>
          </w:tcPr>
          <w:p w14:paraId="4A2548A3"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13607846"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67B7939C" w14:textId="77777777" w:rsidTr="001664D0">
        <w:trPr>
          <w:trHeight w:val="345"/>
        </w:trPr>
        <w:tc>
          <w:tcPr>
            <w:tcW w:w="675" w:type="dxa"/>
            <w:vAlign w:val="center"/>
          </w:tcPr>
          <w:p w14:paraId="5BCFF56B"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7</w:t>
            </w:r>
          </w:p>
        </w:tc>
        <w:tc>
          <w:tcPr>
            <w:tcW w:w="5416" w:type="dxa"/>
            <w:vAlign w:val="center"/>
          </w:tcPr>
          <w:p w14:paraId="5406DFD0"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Carpeta Yute</w:t>
            </w:r>
          </w:p>
        </w:tc>
        <w:tc>
          <w:tcPr>
            <w:tcW w:w="1251" w:type="dxa"/>
          </w:tcPr>
          <w:p w14:paraId="26C51584"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71D73274"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57EBBC45" w14:textId="77777777" w:rsidTr="001664D0">
        <w:trPr>
          <w:trHeight w:val="345"/>
        </w:trPr>
        <w:tc>
          <w:tcPr>
            <w:tcW w:w="675" w:type="dxa"/>
            <w:vAlign w:val="center"/>
          </w:tcPr>
          <w:p w14:paraId="08A6B11A"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8</w:t>
            </w:r>
          </w:p>
        </w:tc>
        <w:tc>
          <w:tcPr>
            <w:tcW w:w="5416" w:type="dxa"/>
            <w:vAlign w:val="center"/>
          </w:tcPr>
          <w:p w14:paraId="7DE4D55C"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 xml:space="preserve">Gancho legajador plástico, paquete x 20 </w:t>
            </w:r>
          </w:p>
        </w:tc>
        <w:tc>
          <w:tcPr>
            <w:tcW w:w="1251" w:type="dxa"/>
          </w:tcPr>
          <w:p w14:paraId="4EDA1CFD"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2096E56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32ECDCAE" w14:textId="77777777" w:rsidTr="001664D0">
        <w:trPr>
          <w:trHeight w:val="345"/>
        </w:trPr>
        <w:tc>
          <w:tcPr>
            <w:tcW w:w="675" w:type="dxa"/>
            <w:vAlign w:val="center"/>
          </w:tcPr>
          <w:p w14:paraId="09A275B7"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9</w:t>
            </w:r>
          </w:p>
        </w:tc>
        <w:tc>
          <w:tcPr>
            <w:tcW w:w="5416" w:type="dxa"/>
            <w:vAlign w:val="center"/>
          </w:tcPr>
          <w:p w14:paraId="388AAE5F"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Corrector líquido, presentación en Lápiz de 12ML, con punta metálica</w:t>
            </w:r>
          </w:p>
        </w:tc>
        <w:tc>
          <w:tcPr>
            <w:tcW w:w="1251" w:type="dxa"/>
          </w:tcPr>
          <w:p w14:paraId="3B503187"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0E88D8AB"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1E2A6452" w14:textId="77777777" w:rsidTr="001664D0">
        <w:trPr>
          <w:trHeight w:val="345"/>
        </w:trPr>
        <w:tc>
          <w:tcPr>
            <w:tcW w:w="675" w:type="dxa"/>
            <w:vAlign w:val="center"/>
          </w:tcPr>
          <w:p w14:paraId="43DAE0C5"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10</w:t>
            </w:r>
          </w:p>
        </w:tc>
        <w:tc>
          <w:tcPr>
            <w:tcW w:w="5416" w:type="dxa"/>
            <w:vAlign w:val="center"/>
          </w:tcPr>
          <w:p w14:paraId="3EEDAC13"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Grapa estándar galvanizada</w:t>
            </w:r>
          </w:p>
        </w:tc>
        <w:tc>
          <w:tcPr>
            <w:tcW w:w="1251" w:type="dxa"/>
          </w:tcPr>
          <w:p w14:paraId="3EEF2BD2"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7870E5BC"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3DD9FBBB" w14:textId="77777777" w:rsidTr="001664D0">
        <w:trPr>
          <w:trHeight w:val="345"/>
        </w:trPr>
        <w:tc>
          <w:tcPr>
            <w:tcW w:w="675" w:type="dxa"/>
            <w:vAlign w:val="center"/>
          </w:tcPr>
          <w:p w14:paraId="5B575D8D"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11</w:t>
            </w:r>
          </w:p>
        </w:tc>
        <w:tc>
          <w:tcPr>
            <w:tcW w:w="5416" w:type="dxa"/>
            <w:vAlign w:val="center"/>
          </w:tcPr>
          <w:p w14:paraId="41ACDA2A"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Clips Mariposa</w:t>
            </w:r>
          </w:p>
        </w:tc>
        <w:tc>
          <w:tcPr>
            <w:tcW w:w="1251" w:type="dxa"/>
          </w:tcPr>
          <w:p w14:paraId="1F3A6556"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1E4E532F"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1C02CABD" w14:textId="77777777" w:rsidTr="001664D0">
        <w:trPr>
          <w:trHeight w:val="345"/>
        </w:trPr>
        <w:tc>
          <w:tcPr>
            <w:tcW w:w="675" w:type="dxa"/>
            <w:vAlign w:val="center"/>
          </w:tcPr>
          <w:p w14:paraId="6E9AFD9D"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12</w:t>
            </w:r>
          </w:p>
        </w:tc>
        <w:tc>
          <w:tcPr>
            <w:tcW w:w="5416" w:type="dxa"/>
            <w:vAlign w:val="center"/>
          </w:tcPr>
          <w:p w14:paraId="4B005138"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Clips sencillo</w:t>
            </w:r>
          </w:p>
        </w:tc>
        <w:tc>
          <w:tcPr>
            <w:tcW w:w="1251" w:type="dxa"/>
          </w:tcPr>
          <w:p w14:paraId="66389B72" w14:textId="77777777" w:rsidR="00270544" w:rsidRPr="00E018BC" w:rsidRDefault="00270544" w:rsidP="001664D0">
            <w:pPr>
              <w:jc w:val="center"/>
              <w:rPr>
                <w:rFonts w:ascii="Arial Narrow" w:hAnsi="Arial Narrow"/>
                <w:sz w:val="22"/>
                <w:szCs w:val="22"/>
              </w:rPr>
            </w:pPr>
            <w:r w:rsidRPr="00E018BC">
              <w:rPr>
                <w:rFonts w:ascii="Arial Narrow" w:hAnsi="Arial Narrow"/>
                <w:sz w:val="22"/>
                <w:szCs w:val="22"/>
              </w:rPr>
              <w:t>1</w:t>
            </w:r>
          </w:p>
        </w:tc>
        <w:tc>
          <w:tcPr>
            <w:tcW w:w="1722" w:type="dxa"/>
          </w:tcPr>
          <w:p w14:paraId="24B056E8"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450DDF69" w14:textId="77777777" w:rsidTr="001664D0">
        <w:trPr>
          <w:trHeight w:val="345"/>
        </w:trPr>
        <w:tc>
          <w:tcPr>
            <w:tcW w:w="675" w:type="dxa"/>
            <w:vAlign w:val="center"/>
          </w:tcPr>
          <w:p w14:paraId="322880F0"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13</w:t>
            </w:r>
          </w:p>
        </w:tc>
        <w:tc>
          <w:tcPr>
            <w:tcW w:w="5416" w:type="dxa"/>
            <w:vAlign w:val="center"/>
          </w:tcPr>
          <w:p w14:paraId="56E74D94"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Kit de oficina metálico co</w:t>
            </w:r>
            <w:r>
              <w:rPr>
                <w:rFonts w:ascii="Arial Narrow" w:hAnsi="Arial Narrow" w:cs="Calibri"/>
                <w:color w:val="000000"/>
                <w:lang w:eastAsia="es-CO"/>
              </w:rPr>
              <w:t xml:space="preserve">mpuesto por 1 bandeja triple, </w:t>
            </w:r>
            <w:r w:rsidRPr="00CD0E30">
              <w:rPr>
                <w:rFonts w:ascii="Arial Narrow" w:hAnsi="Arial Narrow" w:cs="Calibri"/>
                <w:color w:val="000000"/>
                <w:lang w:eastAsia="es-CO"/>
              </w:rPr>
              <w:t>1 portatacos, 1 portaclips, 2 revisteros, 1 portacartas y 1 portalápiz</w:t>
            </w:r>
          </w:p>
        </w:tc>
        <w:tc>
          <w:tcPr>
            <w:tcW w:w="1251" w:type="dxa"/>
          </w:tcPr>
          <w:p w14:paraId="0298112B"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1ED74F6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58829D68" w14:textId="77777777" w:rsidTr="001664D0">
        <w:trPr>
          <w:trHeight w:val="345"/>
        </w:trPr>
        <w:tc>
          <w:tcPr>
            <w:tcW w:w="675" w:type="dxa"/>
            <w:vAlign w:val="center"/>
          </w:tcPr>
          <w:p w14:paraId="4040AA71"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14</w:t>
            </w:r>
          </w:p>
        </w:tc>
        <w:tc>
          <w:tcPr>
            <w:tcW w:w="5416" w:type="dxa"/>
            <w:vAlign w:val="center"/>
          </w:tcPr>
          <w:p w14:paraId="0BD78F17"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Tinta de impresora multifuncional EPSON L355 color amarillo frasco</w:t>
            </w:r>
          </w:p>
        </w:tc>
        <w:tc>
          <w:tcPr>
            <w:tcW w:w="1251" w:type="dxa"/>
          </w:tcPr>
          <w:p w14:paraId="6799174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771E17C3"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775FC27E" w14:textId="77777777" w:rsidTr="001664D0">
        <w:trPr>
          <w:trHeight w:val="345"/>
        </w:trPr>
        <w:tc>
          <w:tcPr>
            <w:tcW w:w="675" w:type="dxa"/>
            <w:vAlign w:val="center"/>
          </w:tcPr>
          <w:p w14:paraId="25DD8B81"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15</w:t>
            </w:r>
          </w:p>
        </w:tc>
        <w:tc>
          <w:tcPr>
            <w:tcW w:w="5416" w:type="dxa"/>
            <w:vAlign w:val="center"/>
          </w:tcPr>
          <w:p w14:paraId="3F3D9CD8"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Tinta de impresora multifuncional EPSON L355 color rojo frasco</w:t>
            </w:r>
          </w:p>
        </w:tc>
        <w:tc>
          <w:tcPr>
            <w:tcW w:w="1251" w:type="dxa"/>
          </w:tcPr>
          <w:p w14:paraId="39B6E12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37E8C1CE"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0AEB8A9A" w14:textId="77777777" w:rsidTr="001664D0">
        <w:trPr>
          <w:trHeight w:val="345"/>
        </w:trPr>
        <w:tc>
          <w:tcPr>
            <w:tcW w:w="675" w:type="dxa"/>
            <w:vAlign w:val="center"/>
          </w:tcPr>
          <w:p w14:paraId="2FB540A1"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16</w:t>
            </w:r>
          </w:p>
        </w:tc>
        <w:tc>
          <w:tcPr>
            <w:tcW w:w="5416" w:type="dxa"/>
            <w:vAlign w:val="center"/>
          </w:tcPr>
          <w:p w14:paraId="577D26D8"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Tinta de impresora multifuncional EPSON L355 color cian frasco</w:t>
            </w:r>
          </w:p>
        </w:tc>
        <w:tc>
          <w:tcPr>
            <w:tcW w:w="1251" w:type="dxa"/>
          </w:tcPr>
          <w:p w14:paraId="77481BCF"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245FD142"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1A4432BA" w14:textId="77777777" w:rsidTr="001664D0">
        <w:trPr>
          <w:trHeight w:val="345"/>
        </w:trPr>
        <w:tc>
          <w:tcPr>
            <w:tcW w:w="675" w:type="dxa"/>
            <w:vAlign w:val="center"/>
          </w:tcPr>
          <w:p w14:paraId="0930DD36"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17</w:t>
            </w:r>
          </w:p>
        </w:tc>
        <w:tc>
          <w:tcPr>
            <w:tcW w:w="5416" w:type="dxa"/>
            <w:vAlign w:val="center"/>
          </w:tcPr>
          <w:p w14:paraId="32A31AFD"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Tinta de impresora multifuncional EPSON L355 color negro frasco</w:t>
            </w:r>
          </w:p>
        </w:tc>
        <w:tc>
          <w:tcPr>
            <w:tcW w:w="1251" w:type="dxa"/>
          </w:tcPr>
          <w:p w14:paraId="364F227E"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14EB19A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05493CEC" w14:textId="77777777" w:rsidTr="001664D0">
        <w:trPr>
          <w:trHeight w:val="345"/>
        </w:trPr>
        <w:tc>
          <w:tcPr>
            <w:tcW w:w="675" w:type="dxa"/>
            <w:vAlign w:val="center"/>
          </w:tcPr>
          <w:p w14:paraId="455AC43D"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18</w:t>
            </w:r>
          </w:p>
        </w:tc>
        <w:tc>
          <w:tcPr>
            <w:tcW w:w="5416" w:type="dxa"/>
            <w:vAlign w:val="center"/>
          </w:tcPr>
          <w:p w14:paraId="46273A9E"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Toner para impresora Samsung ProXpress M4072fd</w:t>
            </w:r>
          </w:p>
        </w:tc>
        <w:tc>
          <w:tcPr>
            <w:tcW w:w="1251" w:type="dxa"/>
          </w:tcPr>
          <w:p w14:paraId="6A008CCC"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3226604D"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729C712C" w14:textId="77777777" w:rsidTr="001664D0">
        <w:trPr>
          <w:trHeight w:val="345"/>
        </w:trPr>
        <w:tc>
          <w:tcPr>
            <w:tcW w:w="675" w:type="dxa"/>
            <w:vAlign w:val="center"/>
          </w:tcPr>
          <w:p w14:paraId="65B2E021"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19</w:t>
            </w:r>
          </w:p>
        </w:tc>
        <w:tc>
          <w:tcPr>
            <w:tcW w:w="5416" w:type="dxa"/>
            <w:vAlign w:val="center"/>
          </w:tcPr>
          <w:p w14:paraId="1A4D4D3F" w14:textId="77777777" w:rsidR="00270544" w:rsidRPr="00984E62" w:rsidRDefault="00270544" w:rsidP="001664D0">
            <w:pPr>
              <w:jc w:val="both"/>
              <w:rPr>
                <w:rFonts w:ascii="Arial Narrow" w:hAnsi="Arial Narrow"/>
                <w:color w:val="000000"/>
                <w:sz w:val="22"/>
                <w:szCs w:val="22"/>
                <w:lang w:val="en-US" w:eastAsia="es-CO"/>
              </w:rPr>
            </w:pPr>
            <w:r w:rsidRPr="00984E62">
              <w:rPr>
                <w:rFonts w:ascii="Arial Narrow" w:hAnsi="Arial Narrow" w:cs="Calibri"/>
                <w:color w:val="000000"/>
                <w:lang w:val="en-US" w:eastAsia="es-CO"/>
              </w:rPr>
              <w:t>Tonér Laser Jet Pro MFP M227fdw</w:t>
            </w:r>
          </w:p>
        </w:tc>
        <w:tc>
          <w:tcPr>
            <w:tcW w:w="1251" w:type="dxa"/>
          </w:tcPr>
          <w:p w14:paraId="22993C03"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6B9FF58F"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6EEEF790" w14:textId="77777777" w:rsidTr="001664D0">
        <w:trPr>
          <w:trHeight w:val="345"/>
        </w:trPr>
        <w:tc>
          <w:tcPr>
            <w:tcW w:w="675" w:type="dxa"/>
            <w:vAlign w:val="center"/>
          </w:tcPr>
          <w:p w14:paraId="76AE997F"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lastRenderedPageBreak/>
              <w:t>20</w:t>
            </w:r>
          </w:p>
        </w:tc>
        <w:tc>
          <w:tcPr>
            <w:tcW w:w="5416" w:type="dxa"/>
            <w:vAlign w:val="center"/>
          </w:tcPr>
          <w:p w14:paraId="2343885C" w14:textId="77777777" w:rsidR="00270544" w:rsidRPr="00984E62" w:rsidRDefault="00270544" w:rsidP="001664D0">
            <w:pPr>
              <w:jc w:val="both"/>
              <w:rPr>
                <w:rFonts w:ascii="Arial Narrow" w:hAnsi="Arial Narrow"/>
                <w:color w:val="000000"/>
                <w:sz w:val="22"/>
                <w:szCs w:val="22"/>
                <w:lang w:val="en-US" w:eastAsia="es-CO"/>
              </w:rPr>
            </w:pPr>
            <w:r w:rsidRPr="00984E62">
              <w:rPr>
                <w:rFonts w:ascii="Arial Narrow" w:hAnsi="Arial Narrow" w:cs="Calibri"/>
                <w:color w:val="000000"/>
                <w:lang w:val="en-US" w:eastAsia="es-CO"/>
              </w:rPr>
              <w:t>Tonér Laser Jet Pro MFP M127fn</w:t>
            </w:r>
          </w:p>
        </w:tc>
        <w:tc>
          <w:tcPr>
            <w:tcW w:w="1251" w:type="dxa"/>
          </w:tcPr>
          <w:p w14:paraId="70D30890"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6AFC5FAA"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24BF230F" w14:textId="77777777" w:rsidTr="001664D0">
        <w:trPr>
          <w:trHeight w:val="345"/>
        </w:trPr>
        <w:tc>
          <w:tcPr>
            <w:tcW w:w="675" w:type="dxa"/>
            <w:vAlign w:val="center"/>
          </w:tcPr>
          <w:p w14:paraId="609C446C"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21</w:t>
            </w:r>
          </w:p>
        </w:tc>
        <w:tc>
          <w:tcPr>
            <w:tcW w:w="5416" w:type="dxa"/>
            <w:vAlign w:val="center"/>
          </w:tcPr>
          <w:p w14:paraId="65F9DFD7"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Papel Periódico de 40 G/M2, Por pliegos por 1 Unidad</w:t>
            </w:r>
          </w:p>
        </w:tc>
        <w:tc>
          <w:tcPr>
            <w:tcW w:w="1251" w:type="dxa"/>
          </w:tcPr>
          <w:p w14:paraId="3E0D179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174DF510"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789E3790" w14:textId="77777777" w:rsidTr="001664D0">
        <w:trPr>
          <w:trHeight w:val="345"/>
        </w:trPr>
        <w:tc>
          <w:tcPr>
            <w:tcW w:w="675" w:type="dxa"/>
            <w:vAlign w:val="center"/>
          </w:tcPr>
          <w:p w14:paraId="53B0AB6C"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22</w:t>
            </w:r>
          </w:p>
        </w:tc>
        <w:tc>
          <w:tcPr>
            <w:tcW w:w="5416" w:type="dxa"/>
            <w:vAlign w:val="center"/>
          </w:tcPr>
          <w:p w14:paraId="3BAD382F"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Borrador para tablero Mágico</w:t>
            </w:r>
          </w:p>
        </w:tc>
        <w:tc>
          <w:tcPr>
            <w:tcW w:w="1251" w:type="dxa"/>
          </w:tcPr>
          <w:p w14:paraId="7F5136C4"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69AEF948"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47F99F50" w14:textId="77777777" w:rsidTr="001664D0">
        <w:trPr>
          <w:trHeight w:val="345"/>
        </w:trPr>
        <w:tc>
          <w:tcPr>
            <w:tcW w:w="675" w:type="dxa"/>
            <w:vAlign w:val="center"/>
          </w:tcPr>
          <w:p w14:paraId="68C68B8B"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23</w:t>
            </w:r>
          </w:p>
        </w:tc>
        <w:tc>
          <w:tcPr>
            <w:tcW w:w="5416" w:type="dxa"/>
            <w:vAlign w:val="center"/>
          </w:tcPr>
          <w:p w14:paraId="23E433A2"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Cinta Adhesiva 300 Mt 5 Cm Ancha Transparente</w:t>
            </w:r>
          </w:p>
        </w:tc>
        <w:tc>
          <w:tcPr>
            <w:tcW w:w="1251" w:type="dxa"/>
          </w:tcPr>
          <w:p w14:paraId="049D830E"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29B9623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322D3E87" w14:textId="77777777" w:rsidTr="001664D0">
        <w:trPr>
          <w:trHeight w:val="345"/>
        </w:trPr>
        <w:tc>
          <w:tcPr>
            <w:tcW w:w="675" w:type="dxa"/>
            <w:vAlign w:val="center"/>
          </w:tcPr>
          <w:p w14:paraId="4E6196E7"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24</w:t>
            </w:r>
          </w:p>
        </w:tc>
        <w:tc>
          <w:tcPr>
            <w:tcW w:w="5416" w:type="dxa"/>
            <w:vAlign w:val="center"/>
          </w:tcPr>
          <w:p w14:paraId="10E709C4"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Marcadores Permanentes x 12 de color rojo, negro, verde y azul</w:t>
            </w:r>
          </w:p>
        </w:tc>
        <w:tc>
          <w:tcPr>
            <w:tcW w:w="1251" w:type="dxa"/>
          </w:tcPr>
          <w:p w14:paraId="0A6E629F"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1</w:t>
            </w:r>
          </w:p>
        </w:tc>
        <w:tc>
          <w:tcPr>
            <w:tcW w:w="1722" w:type="dxa"/>
          </w:tcPr>
          <w:p w14:paraId="47CA2D00"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sz w:val="22"/>
                <w:szCs w:val="22"/>
              </w:rPr>
              <w:t>UND</w:t>
            </w:r>
          </w:p>
        </w:tc>
      </w:tr>
      <w:tr w:rsidR="00270544" w:rsidRPr="00942FAE" w14:paraId="45FCAF74" w14:textId="77777777" w:rsidTr="001664D0">
        <w:trPr>
          <w:trHeight w:val="345"/>
        </w:trPr>
        <w:tc>
          <w:tcPr>
            <w:tcW w:w="675" w:type="dxa"/>
            <w:vAlign w:val="center"/>
          </w:tcPr>
          <w:p w14:paraId="0CC49F9B"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25</w:t>
            </w:r>
          </w:p>
        </w:tc>
        <w:tc>
          <w:tcPr>
            <w:tcW w:w="5416" w:type="dxa"/>
            <w:vAlign w:val="center"/>
          </w:tcPr>
          <w:p w14:paraId="6E2BB9A0"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Marcador Permanente Punta Fina x12</w:t>
            </w:r>
          </w:p>
        </w:tc>
        <w:tc>
          <w:tcPr>
            <w:tcW w:w="1251" w:type="dxa"/>
          </w:tcPr>
          <w:p w14:paraId="1E7D116F"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3F128ECA"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1C618DFC" w14:textId="77777777" w:rsidTr="001664D0">
        <w:trPr>
          <w:trHeight w:val="345"/>
        </w:trPr>
        <w:tc>
          <w:tcPr>
            <w:tcW w:w="675" w:type="dxa"/>
            <w:vAlign w:val="center"/>
          </w:tcPr>
          <w:p w14:paraId="09E3C757"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26</w:t>
            </w:r>
          </w:p>
        </w:tc>
        <w:tc>
          <w:tcPr>
            <w:tcW w:w="5416" w:type="dxa"/>
            <w:vAlign w:val="center"/>
          </w:tcPr>
          <w:p w14:paraId="0263120D"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Marcadores borrables x 12 de color rojo, negro, verde y azul</w:t>
            </w:r>
          </w:p>
        </w:tc>
        <w:tc>
          <w:tcPr>
            <w:tcW w:w="1251" w:type="dxa"/>
          </w:tcPr>
          <w:p w14:paraId="2DB82E1A"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0DCD69D3"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525A10E4" w14:textId="77777777" w:rsidTr="001664D0">
        <w:trPr>
          <w:trHeight w:val="345"/>
        </w:trPr>
        <w:tc>
          <w:tcPr>
            <w:tcW w:w="675" w:type="dxa"/>
            <w:vAlign w:val="center"/>
          </w:tcPr>
          <w:p w14:paraId="6590B737"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27</w:t>
            </w:r>
          </w:p>
        </w:tc>
        <w:tc>
          <w:tcPr>
            <w:tcW w:w="5416" w:type="dxa"/>
            <w:vAlign w:val="center"/>
          </w:tcPr>
          <w:p w14:paraId="7BD19B6F"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Cartulina Legajable de 160 G, tamaño Oficio</w:t>
            </w:r>
          </w:p>
        </w:tc>
        <w:tc>
          <w:tcPr>
            <w:tcW w:w="1251" w:type="dxa"/>
          </w:tcPr>
          <w:p w14:paraId="3344E51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75156F4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068B4567" w14:textId="77777777" w:rsidTr="001664D0">
        <w:trPr>
          <w:trHeight w:val="345"/>
        </w:trPr>
        <w:tc>
          <w:tcPr>
            <w:tcW w:w="675" w:type="dxa"/>
            <w:vAlign w:val="center"/>
          </w:tcPr>
          <w:p w14:paraId="6446D377"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28</w:t>
            </w:r>
          </w:p>
        </w:tc>
        <w:tc>
          <w:tcPr>
            <w:tcW w:w="5416" w:type="dxa"/>
            <w:vAlign w:val="center"/>
          </w:tcPr>
          <w:p w14:paraId="0C2B77DE"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CD-R 1x 52x 700 MB por 50</w:t>
            </w:r>
          </w:p>
        </w:tc>
        <w:tc>
          <w:tcPr>
            <w:tcW w:w="1251" w:type="dxa"/>
          </w:tcPr>
          <w:p w14:paraId="7AA227E2"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39E0F7B2"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2BD5ECA4" w14:textId="77777777" w:rsidTr="001664D0">
        <w:trPr>
          <w:trHeight w:val="345"/>
        </w:trPr>
        <w:tc>
          <w:tcPr>
            <w:tcW w:w="675" w:type="dxa"/>
            <w:vAlign w:val="center"/>
          </w:tcPr>
          <w:p w14:paraId="27F23CD0"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29</w:t>
            </w:r>
          </w:p>
        </w:tc>
        <w:tc>
          <w:tcPr>
            <w:tcW w:w="5416" w:type="dxa"/>
            <w:vAlign w:val="center"/>
          </w:tcPr>
          <w:p w14:paraId="1313BA7A"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DVD 1x 16x 4.7 GB por 50</w:t>
            </w:r>
          </w:p>
        </w:tc>
        <w:tc>
          <w:tcPr>
            <w:tcW w:w="1251" w:type="dxa"/>
          </w:tcPr>
          <w:p w14:paraId="76E595A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60AB6F33"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155AF2FA" w14:textId="77777777" w:rsidTr="001664D0">
        <w:trPr>
          <w:trHeight w:val="345"/>
        </w:trPr>
        <w:tc>
          <w:tcPr>
            <w:tcW w:w="675" w:type="dxa"/>
            <w:vAlign w:val="center"/>
          </w:tcPr>
          <w:p w14:paraId="48E425BF"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30</w:t>
            </w:r>
          </w:p>
        </w:tc>
        <w:tc>
          <w:tcPr>
            <w:tcW w:w="5416" w:type="dxa"/>
            <w:vAlign w:val="center"/>
          </w:tcPr>
          <w:p w14:paraId="7388E5E1"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Perforadora</w:t>
            </w:r>
          </w:p>
        </w:tc>
        <w:tc>
          <w:tcPr>
            <w:tcW w:w="1251" w:type="dxa"/>
          </w:tcPr>
          <w:p w14:paraId="65E7CC3E"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089348C2"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0BE4F2A1" w14:textId="77777777" w:rsidTr="001664D0">
        <w:trPr>
          <w:trHeight w:val="345"/>
        </w:trPr>
        <w:tc>
          <w:tcPr>
            <w:tcW w:w="675" w:type="dxa"/>
            <w:vAlign w:val="center"/>
          </w:tcPr>
          <w:p w14:paraId="5D2812A5"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31</w:t>
            </w:r>
          </w:p>
        </w:tc>
        <w:tc>
          <w:tcPr>
            <w:tcW w:w="5416" w:type="dxa"/>
            <w:vAlign w:val="center"/>
          </w:tcPr>
          <w:p w14:paraId="65603C20"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Chinches Plásticos x 50</w:t>
            </w:r>
          </w:p>
        </w:tc>
        <w:tc>
          <w:tcPr>
            <w:tcW w:w="1251" w:type="dxa"/>
          </w:tcPr>
          <w:p w14:paraId="37EF7EF4"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79E61C9F"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6CBEA2B1" w14:textId="77777777" w:rsidTr="001664D0">
        <w:trPr>
          <w:trHeight w:val="345"/>
        </w:trPr>
        <w:tc>
          <w:tcPr>
            <w:tcW w:w="675" w:type="dxa"/>
            <w:vAlign w:val="center"/>
          </w:tcPr>
          <w:p w14:paraId="693CCF7F"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32</w:t>
            </w:r>
          </w:p>
        </w:tc>
        <w:tc>
          <w:tcPr>
            <w:tcW w:w="5416" w:type="dxa"/>
            <w:vAlign w:val="center"/>
          </w:tcPr>
          <w:p w14:paraId="5CF12023"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 xml:space="preserve">Tinta para Almohadilla </w:t>
            </w:r>
          </w:p>
        </w:tc>
        <w:tc>
          <w:tcPr>
            <w:tcW w:w="1251" w:type="dxa"/>
          </w:tcPr>
          <w:p w14:paraId="296AD93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031C38E0"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022823FC" w14:textId="77777777" w:rsidTr="001664D0">
        <w:trPr>
          <w:trHeight w:val="345"/>
        </w:trPr>
        <w:tc>
          <w:tcPr>
            <w:tcW w:w="675" w:type="dxa"/>
            <w:vAlign w:val="center"/>
          </w:tcPr>
          <w:p w14:paraId="68745EC8"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33</w:t>
            </w:r>
          </w:p>
        </w:tc>
        <w:tc>
          <w:tcPr>
            <w:tcW w:w="5416" w:type="dxa"/>
            <w:vAlign w:val="center"/>
          </w:tcPr>
          <w:p w14:paraId="53650096"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Almohadilla Dactilares</w:t>
            </w:r>
          </w:p>
        </w:tc>
        <w:tc>
          <w:tcPr>
            <w:tcW w:w="1251" w:type="dxa"/>
          </w:tcPr>
          <w:p w14:paraId="64D463D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430717C8"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5CFF22E5" w14:textId="77777777" w:rsidTr="001664D0">
        <w:trPr>
          <w:trHeight w:val="345"/>
        </w:trPr>
        <w:tc>
          <w:tcPr>
            <w:tcW w:w="675" w:type="dxa"/>
            <w:vAlign w:val="center"/>
          </w:tcPr>
          <w:p w14:paraId="58F9233B"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34</w:t>
            </w:r>
          </w:p>
        </w:tc>
        <w:tc>
          <w:tcPr>
            <w:tcW w:w="5416" w:type="dxa"/>
            <w:vAlign w:val="center"/>
          </w:tcPr>
          <w:p w14:paraId="68C9807A"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 xml:space="preserve">Cinta de Enmascarar 2" 48 x 40 </w:t>
            </w:r>
          </w:p>
        </w:tc>
        <w:tc>
          <w:tcPr>
            <w:tcW w:w="1251" w:type="dxa"/>
          </w:tcPr>
          <w:p w14:paraId="1552A456"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1E772CD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4008B88A" w14:textId="77777777" w:rsidTr="001664D0">
        <w:trPr>
          <w:trHeight w:val="345"/>
        </w:trPr>
        <w:tc>
          <w:tcPr>
            <w:tcW w:w="675" w:type="dxa"/>
            <w:vAlign w:val="center"/>
          </w:tcPr>
          <w:p w14:paraId="42EA8448"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35</w:t>
            </w:r>
          </w:p>
        </w:tc>
        <w:tc>
          <w:tcPr>
            <w:tcW w:w="5416" w:type="dxa"/>
            <w:vAlign w:val="center"/>
          </w:tcPr>
          <w:p w14:paraId="39E196DF"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 xml:space="preserve">Borrador de Leche </w:t>
            </w:r>
          </w:p>
        </w:tc>
        <w:tc>
          <w:tcPr>
            <w:tcW w:w="1251" w:type="dxa"/>
          </w:tcPr>
          <w:p w14:paraId="1E65C540"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414CF2BB"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7865CC91" w14:textId="77777777" w:rsidTr="001664D0">
        <w:trPr>
          <w:trHeight w:val="345"/>
        </w:trPr>
        <w:tc>
          <w:tcPr>
            <w:tcW w:w="675" w:type="dxa"/>
            <w:vAlign w:val="center"/>
          </w:tcPr>
          <w:p w14:paraId="299C6059"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36</w:t>
            </w:r>
          </w:p>
        </w:tc>
        <w:tc>
          <w:tcPr>
            <w:tcW w:w="5416" w:type="dxa"/>
            <w:vAlign w:val="center"/>
          </w:tcPr>
          <w:p w14:paraId="6F29047B"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Tablero Corcho 60 x 80 cm Peso: 2 kg elaborado en MDF Fibra de madera, Corcho de 4 mm grano fino. Cartelera marco en madera de pino caribe (marco). Lamina de corcho grano fino certificado FSC®. Fácil introducción de chinches o alfileres</w:t>
            </w:r>
          </w:p>
        </w:tc>
        <w:tc>
          <w:tcPr>
            <w:tcW w:w="1251" w:type="dxa"/>
          </w:tcPr>
          <w:p w14:paraId="139DCDD6"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27EE34A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7EEF4D7F" w14:textId="77777777" w:rsidTr="001664D0">
        <w:trPr>
          <w:trHeight w:val="345"/>
        </w:trPr>
        <w:tc>
          <w:tcPr>
            <w:tcW w:w="675" w:type="dxa"/>
            <w:vAlign w:val="center"/>
          </w:tcPr>
          <w:p w14:paraId="7465CCD6"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37</w:t>
            </w:r>
          </w:p>
        </w:tc>
        <w:tc>
          <w:tcPr>
            <w:tcW w:w="5416" w:type="dxa"/>
            <w:vAlign w:val="center"/>
          </w:tcPr>
          <w:p w14:paraId="007018D2"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Tablero en Acrílico, dimensiones 60 x 80 cm. Con cuadrícula, marco en madera, con trípode</w:t>
            </w:r>
          </w:p>
        </w:tc>
        <w:tc>
          <w:tcPr>
            <w:tcW w:w="1251" w:type="dxa"/>
          </w:tcPr>
          <w:p w14:paraId="6774D32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07D4849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5FA2BBE8" w14:textId="77777777" w:rsidTr="001664D0">
        <w:trPr>
          <w:trHeight w:val="345"/>
        </w:trPr>
        <w:tc>
          <w:tcPr>
            <w:tcW w:w="675" w:type="dxa"/>
            <w:vAlign w:val="center"/>
          </w:tcPr>
          <w:p w14:paraId="3D7D0DA1"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38</w:t>
            </w:r>
          </w:p>
        </w:tc>
        <w:tc>
          <w:tcPr>
            <w:tcW w:w="5416" w:type="dxa"/>
            <w:vAlign w:val="center"/>
          </w:tcPr>
          <w:p w14:paraId="0180A326"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Grapadora/cosedora</w:t>
            </w:r>
          </w:p>
        </w:tc>
        <w:tc>
          <w:tcPr>
            <w:tcW w:w="1251" w:type="dxa"/>
          </w:tcPr>
          <w:p w14:paraId="3EFF8B1F"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6C89057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3A932831" w14:textId="77777777" w:rsidTr="001664D0">
        <w:trPr>
          <w:trHeight w:val="345"/>
        </w:trPr>
        <w:tc>
          <w:tcPr>
            <w:tcW w:w="675" w:type="dxa"/>
            <w:vAlign w:val="center"/>
          </w:tcPr>
          <w:p w14:paraId="010F96DD"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39</w:t>
            </w:r>
          </w:p>
        </w:tc>
        <w:tc>
          <w:tcPr>
            <w:tcW w:w="5416" w:type="dxa"/>
            <w:vAlign w:val="center"/>
          </w:tcPr>
          <w:p w14:paraId="4E1B5F1F"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Sacagrapas</w:t>
            </w:r>
          </w:p>
        </w:tc>
        <w:tc>
          <w:tcPr>
            <w:tcW w:w="1251" w:type="dxa"/>
          </w:tcPr>
          <w:p w14:paraId="0B1D030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7308FB0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0F5C00FD" w14:textId="77777777" w:rsidTr="001664D0">
        <w:trPr>
          <w:trHeight w:val="345"/>
        </w:trPr>
        <w:tc>
          <w:tcPr>
            <w:tcW w:w="675" w:type="dxa"/>
            <w:vAlign w:val="center"/>
          </w:tcPr>
          <w:p w14:paraId="3A79A1F7"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40</w:t>
            </w:r>
          </w:p>
        </w:tc>
        <w:tc>
          <w:tcPr>
            <w:tcW w:w="5416" w:type="dxa"/>
            <w:vAlign w:val="center"/>
          </w:tcPr>
          <w:p w14:paraId="6747431D"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Tijeras grandes</w:t>
            </w:r>
          </w:p>
        </w:tc>
        <w:tc>
          <w:tcPr>
            <w:tcW w:w="1251" w:type="dxa"/>
          </w:tcPr>
          <w:p w14:paraId="33E6AD3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338EFBBB"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7782F385" w14:textId="77777777" w:rsidTr="001664D0">
        <w:trPr>
          <w:trHeight w:val="345"/>
        </w:trPr>
        <w:tc>
          <w:tcPr>
            <w:tcW w:w="675" w:type="dxa"/>
            <w:vAlign w:val="center"/>
          </w:tcPr>
          <w:p w14:paraId="579EAB65"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41</w:t>
            </w:r>
          </w:p>
        </w:tc>
        <w:tc>
          <w:tcPr>
            <w:tcW w:w="5416" w:type="dxa"/>
            <w:vAlign w:val="center"/>
          </w:tcPr>
          <w:p w14:paraId="7D223873"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Lapicero negro caja x 12</w:t>
            </w:r>
          </w:p>
        </w:tc>
        <w:tc>
          <w:tcPr>
            <w:tcW w:w="1251" w:type="dxa"/>
          </w:tcPr>
          <w:p w14:paraId="24DC902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3C933C74"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1FA60D03" w14:textId="77777777" w:rsidTr="001664D0">
        <w:trPr>
          <w:trHeight w:val="345"/>
        </w:trPr>
        <w:tc>
          <w:tcPr>
            <w:tcW w:w="675" w:type="dxa"/>
            <w:vAlign w:val="center"/>
          </w:tcPr>
          <w:p w14:paraId="75C53D29"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42</w:t>
            </w:r>
          </w:p>
        </w:tc>
        <w:tc>
          <w:tcPr>
            <w:tcW w:w="5416" w:type="dxa"/>
            <w:vAlign w:val="center"/>
          </w:tcPr>
          <w:p w14:paraId="2AC833E0"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Lapicero azul caja x 12</w:t>
            </w:r>
          </w:p>
        </w:tc>
        <w:tc>
          <w:tcPr>
            <w:tcW w:w="1251" w:type="dxa"/>
          </w:tcPr>
          <w:p w14:paraId="5D7AD41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4C276DA4"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01A779D6" w14:textId="77777777" w:rsidTr="001664D0">
        <w:trPr>
          <w:trHeight w:val="345"/>
        </w:trPr>
        <w:tc>
          <w:tcPr>
            <w:tcW w:w="675" w:type="dxa"/>
            <w:vAlign w:val="center"/>
          </w:tcPr>
          <w:p w14:paraId="404DFD2A"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43</w:t>
            </w:r>
          </w:p>
        </w:tc>
        <w:tc>
          <w:tcPr>
            <w:tcW w:w="5416" w:type="dxa"/>
            <w:vAlign w:val="center"/>
          </w:tcPr>
          <w:p w14:paraId="0AF5FC44"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Tabla acrílica con sujetador de papeles</w:t>
            </w:r>
          </w:p>
        </w:tc>
        <w:tc>
          <w:tcPr>
            <w:tcW w:w="1251" w:type="dxa"/>
          </w:tcPr>
          <w:p w14:paraId="19DB858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159EA187"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553C0491" w14:textId="77777777" w:rsidTr="001664D0">
        <w:trPr>
          <w:trHeight w:val="345"/>
        </w:trPr>
        <w:tc>
          <w:tcPr>
            <w:tcW w:w="675" w:type="dxa"/>
            <w:vAlign w:val="center"/>
          </w:tcPr>
          <w:p w14:paraId="10F9A64A"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44</w:t>
            </w:r>
          </w:p>
        </w:tc>
        <w:tc>
          <w:tcPr>
            <w:tcW w:w="5416" w:type="dxa"/>
            <w:vAlign w:val="center"/>
          </w:tcPr>
          <w:p w14:paraId="546D2A6B"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Colores caja x 12</w:t>
            </w:r>
          </w:p>
        </w:tc>
        <w:tc>
          <w:tcPr>
            <w:tcW w:w="1251" w:type="dxa"/>
          </w:tcPr>
          <w:p w14:paraId="7B011F6D"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751F84F1"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120FCC4D" w14:textId="77777777" w:rsidTr="001664D0">
        <w:trPr>
          <w:trHeight w:val="345"/>
        </w:trPr>
        <w:tc>
          <w:tcPr>
            <w:tcW w:w="675" w:type="dxa"/>
            <w:vAlign w:val="center"/>
          </w:tcPr>
          <w:p w14:paraId="7A88019E" w14:textId="77777777" w:rsidR="00270544" w:rsidRPr="00E018BC" w:rsidRDefault="00270544" w:rsidP="001664D0">
            <w:pPr>
              <w:jc w:val="both"/>
              <w:rPr>
                <w:rFonts w:ascii="Arial Narrow" w:hAnsi="Arial Narrow"/>
                <w:color w:val="000000"/>
                <w:sz w:val="22"/>
                <w:szCs w:val="22"/>
                <w:lang w:val="es-CO" w:eastAsia="es-CO"/>
              </w:rPr>
            </w:pPr>
            <w:r w:rsidRPr="00E12987">
              <w:rPr>
                <w:rFonts w:ascii="Arial Narrow" w:hAnsi="Arial Narrow"/>
                <w:bCs/>
                <w:sz w:val="22"/>
                <w:szCs w:val="22"/>
              </w:rPr>
              <w:t>45</w:t>
            </w:r>
          </w:p>
        </w:tc>
        <w:tc>
          <w:tcPr>
            <w:tcW w:w="5416" w:type="dxa"/>
            <w:vAlign w:val="center"/>
          </w:tcPr>
          <w:p w14:paraId="4EB30D86" w14:textId="77777777" w:rsidR="00270544" w:rsidRPr="00E018BC" w:rsidRDefault="00270544" w:rsidP="001664D0">
            <w:pPr>
              <w:jc w:val="both"/>
              <w:rPr>
                <w:rFonts w:ascii="Arial Narrow" w:hAnsi="Arial Narrow"/>
                <w:color w:val="000000"/>
                <w:sz w:val="22"/>
                <w:szCs w:val="22"/>
                <w:lang w:val="es-CO" w:eastAsia="es-CO"/>
              </w:rPr>
            </w:pPr>
            <w:r w:rsidRPr="00CD0E30">
              <w:rPr>
                <w:rFonts w:ascii="Arial Narrow" w:hAnsi="Arial Narrow" w:cs="Calibri"/>
                <w:color w:val="000000"/>
                <w:lang w:eastAsia="es-CO"/>
              </w:rPr>
              <w:t>Crayones caja x 12</w:t>
            </w:r>
          </w:p>
        </w:tc>
        <w:tc>
          <w:tcPr>
            <w:tcW w:w="1251" w:type="dxa"/>
          </w:tcPr>
          <w:p w14:paraId="461AA2B9"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1</w:t>
            </w:r>
          </w:p>
        </w:tc>
        <w:tc>
          <w:tcPr>
            <w:tcW w:w="1722" w:type="dxa"/>
          </w:tcPr>
          <w:p w14:paraId="06E17345" w14:textId="77777777" w:rsidR="00270544" w:rsidRPr="00E018BC" w:rsidRDefault="00270544" w:rsidP="001664D0">
            <w:pPr>
              <w:jc w:val="center"/>
              <w:rPr>
                <w:rFonts w:ascii="Arial Narrow" w:hAnsi="Arial Narrow"/>
                <w:color w:val="000000"/>
                <w:sz w:val="22"/>
                <w:szCs w:val="22"/>
                <w:lang w:val="es-CO" w:eastAsia="es-CO"/>
              </w:rPr>
            </w:pPr>
            <w:r w:rsidRPr="00E018BC">
              <w:rPr>
                <w:rFonts w:ascii="Arial Narrow" w:hAnsi="Arial Narrow"/>
                <w:color w:val="000000"/>
                <w:sz w:val="22"/>
                <w:szCs w:val="22"/>
                <w:lang w:val="es-CO" w:eastAsia="es-CO"/>
              </w:rPr>
              <w:t>UND</w:t>
            </w:r>
          </w:p>
        </w:tc>
      </w:tr>
      <w:tr w:rsidR="00270544" w:rsidRPr="00942FAE" w14:paraId="22D93389" w14:textId="77777777" w:rsidTr="001664D0">
        <w:trPr>
          <w:trHeight w:val="345"/>
        </w:trPr>
        <w:tc>
          <w:tcPr>
            <w:tcW w:w="675" w:type="dxa"/>
            <w:vAlign w:val="center"/>
          </w:tcPr>
          <w:p w14:paraId="031D5C3A" w14:textId="77777777" w:rsidR="00270544" w:rsidRPr="002C2915" w:rsidRDefault="00270544" w:rsidP="001664D0">
            <w:pPr>
              <w:jc w:val="both"/>
              <w:rPr>
                <w:rFonts w:ascii="Arial Narrow" w:hAnsi="Arial Narrow"/>
                <w:color w:val="000000"/>
                <w:sz w:val="22"/>
                <w:szCs w:val="22"/>
                <w:highlight w:val="yellow"/>
                <w:lang w:val="es-CO" w:eastAsia="es-CO"/>
              </w:rPr>
            </w:pPr>
            <w:r w:rsidRPr="00E12987">
              <w:rPr>
                <w:rFonts w:ascii="Arial Narrow" w:hAnsi="Arial Narrow"/>
                <w:bCs/>
                <w:sz w:val="22"/>
                <w:szCs w:val="22"/>
              </w:rPr>
              <w:t>46</w:t>
            </w:r>
          </w:p>
        </w:tc>
        <w:tc>
          <w:tcPr>
            <w:tcW w:w="5416" w:type="dxa"/>
            <w:vAlign w:val="center"/>
          </w:tcPr>
          <w:p w14:paraId="1867BDAB"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Témperas caja x 6 colores</w:t>
            </w:r>
          </w:p>
        </w:tc>
        <w:tc>
          <w:tcPr>
            <w:tcW w:w="1251" w:type="dxa"/>
          </w:tcPr>
          <w:p w14:paraId="5EE3FD1F"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B728159"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7AC15A5A" w14:textId="77777777" w:rsidTr="001664D0">
        <w:trPr>
          <w:trHeight w:val="345"/>
        </w:trPr>
        <w:tc>
          <w:tcPr>
            <w:tcW w:w="675" w:type="dxa"/>
            <w:vAlign w:val="center"/>
          </w:tcPr>
          <w:p w14:paraId="019AE085" w14:textId="77777777" w:rsidR="00270544" w:rsidRPr="002C2915" w:rsidRDefault="00270544" w:rsidP="001664D0">
            <w:pPr>
              <w:jc w:val="both"/>
              <w:rPr>
                <w:rFonts w:ascii="Arial Narrow" w:hAnsi="Arial Narrow"/>
                <w:color w:val="000000"/>
                <w:sz w:val="22"/>
                <w:szCs w:val="22"/>
                <w:highlight w:val="yellow"/>
                <w:lang w:val="es-CO" w:eastAsia="es-CO"/>
              </w:rPr>
            </w:pPr>
            <w:r w:rsidRPr="00E12987">
              <w:rPr>
                <w:rFonts w:ascii="Arial Narrow" w:hAnsi="Arial Narrow"/>
                <w:bCs/>
                <w:sz w:val="22"/>
                <w:szCs w:val="22"/>
              </w:rPr>
              <w:t>47</w:t>
            </w:r>
          </w:p>
        </w:tc>
        <w:tc>
          <w:tcPr>
            <w:tcW w:w="5416" w:type="dxa"/>
            <w:vAlign w:val="center"/>
          </w:tcPr>
          <w:p w14:paraId="2DA40850"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Témperas colores fluorescentes caja x 6 colores</w:t>
            </w:r>
          </w:p>
        </w:tc>
        <w:tc>
          <w:tcPr>
            <w:tcW w:w="1251" w:type="dxa"/>
          </w:tcPr>
          <w:p w14:paraId="08DFAF2C"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084FDC41"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0E6FA551" w14:textId="77777777" w:rsidTr="001664D0">
        <w:trPr>
          <w:trHeight w:val="345"/>
        </w:trPr>
        <w:tc>
          <w:tcPr>
            <w:tcW w:w="675" w:type="dxa"/>
            <w:vAlign w:val="center"/>
          </w:tcPr>
          <w:p w14:paraId="66B421BF" w14:textId="77777777" w:rsidR="00270544" w:rsidRPr="002C2915" w:rsidRDefault="00270544" w:rsidP="001664D0">
            <w:pPr>
              <w:jc w:val="both"/>
              <w:rPr>
                <w:rFonts w:ascii="Arial Narrow" w:hAnsi="Arial Narrow"/>
                <w:color w:val="000000"/>
                <w:sz w:val="22"/>
                <w:szCs w:val="22"/>
                <w:highlight w:val="yellow"/>
                <w:lang w:val="es-CO" w:eastAsia="es-CO"/>
              </w:rPr>
            </w:pPr>
            <w:r w:rsidRPr="00E12987">
              <w:rPr>
                <w:rFonts w:ascii="Arial Narrow" w:hAnsi="Arial Narrow"/>
                <w:bCs/>
                <w:sz w:val="22"/>
                <w:szCs w:val="22"/>
              </w:rPr>
              <w:t>48</w:t>
            </w:r>
          </w:p>
        </w:tc>
        <w:tc>
          <w:tcPr>
            <w:tcW w:w="5416" w:type="dxa"/>
            <w:vAlign w:val="center"/>
          </w:tcPr>
          <w:p w14:paraId="277F85F6"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Témperas colores metalizados caja x 6 colores</w:t>
            </w:r>
          </w:p>
        </w:tc>
        <w:tc>
          <w:tcPr>
            <w:tcW w:w="1251" w:type="dxa"/>
          </w:tcPr>
          <w:p w14:paraId="62430595"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403A0F74"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D53A772" w14:textId="77777777" w:rsidTr="001664D0">
        <w:trPr>
          <w:trHeight w:val="345"/>
        </w:trPr>
        <w:tc>
          <w:tcPr>
            <w:tcW w:w="675" w:type="dxa"/>
            <w:vAlign w:val="center"/>
          </w:tcPr>
          <w:p w14:paraId="6C25D589" w14:textId="77777777" w:rsidR="00270544" w:rsidRPr="002C2915" w:rsidRDefault="00270544" w:rsidP="001664D0">
            <w:pPr>
              <w:jc w:val="both"/>
              <w:rPr>
                <w:rFonts w:ascii="Arial Narrow" w:hAnsi="Arial Narrow"/>
                <w:color w:val="000000"/>
                <w:sz w:val="22"/>
                <w:szCs w:val="22"/>
                <w:highlight w:val="yellow"/>
                <w:lang w:val="es-CO" w:eastAsia="es-CO"/>
              </w:rPr>
            </w:pPr>
            <w:r w:rsidRPr="00E12987">
              <w:rPr>
                <w:rFonts w:ascii="Arial Narrow" w:hAnsi="Arial Narrow"/>
                <w:bCs/>
                <w:sz w:val="22"/>
                <w:szCs w:val="22"/>
              </w:rPr>
              <w:t>49</w:t>
            </w:r>
          </w:p>
        </w:tc>
        <w:tc>
          <w:tcPr>
            <w:tcW w:w="5416" w:type="dxa"/>
            <w:vAlign w:val="center"/>
          </w:tcPr>
          <w:p w14:paraId="027DE30E"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Pincel mediano</w:t>
            </w:r>
          </w:p>
        </w:tc>
        <w:tc>
          <w:tcPr>
            <w:tcW w:w="1251" w:type="dxa"/>
          </w:tcPr>
          <w:p w14:paraId="327C5459"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6BCA004"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32A1037A" w14:textId="77777777" w:rsidTr="001664D0">
        <w:trPr>
          <w:trHeight w:val="345"/>
        </w:trPr>
        <w:tc>
          <w:tcPr>
            <w:tcW w:w="675" w:type="dxa"/>
            <w:vAlign w:val="center"/>
          </w:tcPr>
          <w:p w14:paraId="3D4BB321" w14:textId="77777777" w:rsidR="00270544" w:rsidRPr="002C2915" w:rsidRDefault="00270544" w:rsidP="001664D0">
            <w:pPr>
              <w:jc w:val="both"/>
              <w:rPr>
                <w:rFonts w:ascii="Arial Narrow" w:hAnsi="Arial Narrow"/>
                <w:color w:val="000000"/>
                <w:sz w:val="22"/>
                <w:szCs w:val="22"/>
                <w:highlight w:val="yellow"/>
                <w:lang w:val="es-CO" w:eastAsia="es-CO"/>
              </w:rPr>
            </w:pPr>
            <w:r w:rsidRPr="00E12987">
              <w:rPr>
                <w:rFonts w:ascii="Arial Narrow" w:hAnsi="Arial Narrow"/>
                <w:bCs/>
                <w:sz w:val="22"/>
                <w:szCs w:val="22"/>
              </w:rPr>
              <w:lastRenderedPageBreak/>
              <w:t>50</w:t>
            </w:r>
          </w:p>
        </w:tc>
        <w:tc>
          <w:tcPr>
            <w:tcW w:w="5416" w:type="dxa"/>
            <w:vAlign w:val="center"/>
          </w:tcPr>
          <w:p w14:paraId="1C23D66D"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Pincel grande</w:t>
            </w:r>
          </w:p>
        </w:tc>
        <w:tc>
          <w:tcPr>
            <w:tcW w:w="1251" w:type="dxa"/>
          </w:tcPr>
          <w:p w14:paraId="25E5DA7B"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7DFB7413"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39731EB" w14:textId="77777777" w:rsidTr="001664D0">
        <w:trPr>
          <w:trHeight w:val="345"/>
        </w:trPr>
        <w:tc>
          <w:tcPr>
            <w:tcW w:w="675" w:type="dxa"/>
            <w:vAlign w:val="center"/>
          </w:tcPr>
          <w:p w14:paraId="660F1B7C" w14:textId="77777777" w:rsidR="00270544" w:rsidRPr="002C2915" w:rsidRDefault="00270544" w:rsidP="001664D0">
            <w:pPr>
              <w:jc w:val="both"/>
              <w:rPr>
                <w:rFonts w:ascii="Arial Narrow" w:hAnsi="Arial Narrow"/>
                <w:color w:val="000000"/>
                <w:sz w:val="22"/>
                <w:szCs w:val="22"/>
                <w:highlight w:val="yellow"/>
                <w:lang w:val="es-CO" w:eastAsia="es-CO"/>
              </w:rPr>
            </w:pPr>
            <w:r w:rsidRPr="00E12987">
              <w:rPr>
                <w:rFonts w:ascii="Arial Narrow" w:hAnsi="Arial Narrow"/>
                <w:bCs/>
                <w:sz w:val="22"/>
                <w:szCs w:val="22"/>
              </w:rPr>
              <w:t>51</w:t>
            </w:r>
          </w:p>
        </w:tc>
        <w:tc>
          <w:tcPr>
            <w:tcW w:w="5416" w:type="dxa"/>
            <w:vAlign w:val="center"/>
          </w:tcPr>
          <w:p w14:paraId="6C9E5EC7"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 xml:space="preserve">Block tamaño carta </w:t>
            </w:r>
          </w:p>
        </w:tc>
        <w:tc>
          <w:tcPr>
            <w:tcW w:w="1251" w:type="dxa"/>
          </w:tcPr>
          <w:p w14:paraId="12A6E65E"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27E0512F"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0517E989" w14:textId="77777777" w:rsidTr="001664D0">
        <w:trPr>
          <w:trHeight w:val="345"/>
        </w:trPr>
        <w:tc>
          <w:tcPr>
            <w:tcW w:w="675" w:type="dxa"/>
            <w:vAlign w:val="center"/>
          </w:tcPr>
          <w:p w14:paraId="3A62E6E7"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52</w:t>
            </w:r>
          </w:p>
        </w:tc>
        <w:tc>
          <w:tcPr>
            <w:tcW w:w="5416" w:type="dxa"/>
            <w:vAlign w:val="center"/>
          </w:tcPr>
          <w:p w14:paraId="7F410049"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Resaltador Desechable  contenido de la tinta mayor a 2,5G y menor o igual a 5 G de punta cuadrada </w:t>
            </w:r>
          </w:p>
        </w:tc>
        <w:tc>
          <w:tcPr>
            <w:tcW w:w="1251" w:type="dxa"/>
          </w:tcPr>
          <w:p w14:paraId="7BB4DE96"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4CC1A40"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23F25B9E" w14:textId="77777777" w:rsidTr="001664D0">
        <w:trPr>
          <w:trHeight w:val="345"/>
        </w:trPr>
        <w:tc>
          <w:tcPr>
            <w:tcW w:w="675" w:type="dxa"/>
            <w:vAlign w:val="center"/>
          </w:tcPr>
          <w:p w14:paraId="0166EFE9"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53</w:t>
            </w:r>
          </w:p>
        </w:tc>
        <w:tc>
          <w:tcPr>
            <w:tcW w:w="5416" w:type="dxa"/>
            <w:vAlign w:val="center"/>
          </w:tcPr>
          <w:p w14:paraId="650E6787"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Lápiz Negro Mongol x 12</w:t>
            </w:r>
          </w:p>
        </w:tc>
        <w:tc>
          <w:tcPr>
            <w:tcW w:w="1251" w:type="dxa"/>
          </w:tcPr>
          <w:p w14:paraId="74A6947C"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359B5AAC"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3219883F" w14:textId="77777777" w:rsidTr="001664D0">
        <w:trPr>
          <w:trHeight w:val="345"/>
        </w:trPr>
        <w:tc>
          <w:tcPr>
            <w:tcW w:w="675" w:type="dxa"/>
            <w:vAlign w:val="center"/>
          </w:tcPr>
          <w:p w14:paraId="23B17BCA"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54</w:t>
            </w:r>
          </w:p>
        </w:tc>
        <w:tc>
          <w:tcPr>
            <w:tcW w:w="5416" w:type="dxa"/>
            <w:vAlign w:val="center"/>
          </w:tcPr>
          <w:p w14:paraId="6AE6C17B"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Lápiz Rojo Mongol x 12</w:t>
            </w:r>
          </w:p>
        </w:tc>
        <w:tc>
          <w:tcPr>
            <w:tcW w:w="1251" w:type="dxa"/>
          </w:tcPr>
          <w:p w14:paraId="3199885E"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A113B36"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5252F4CA" w14:textId="77777777" w:rsidTr="001664D0">
        <w:trPr>
          <w:trHeight w:val="345"/>
        </w:trPr>
        <w:tc>
          <w:tcPr>
            <w:tcW w:w="675" w:type="dxa"/>
            <w:vAlign w:val="center"/>
          </w:tcPr>
          <w:p w14:paraId="188C9582"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55</w:t>
            </w:r>
          </w:p>
        </w:tc>
        <w:tc>
          <w:tcPr>
            <w:tcW w:w="5416" w:type="dxa"/>
            <w:vAlign w:val="center"/>
          </w:tcPr>
          <w:p w14:paraId="64504DAD"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Cartulina brístol, de 160 G Tamaño carta Blanca </w:t>
            </w:r>
          </w:p>
        </w:tc>
        <w:tc>
          <w:tcPr>
            <w:tcW w:w="1251" w:type="dxa"/>
          </w:tcPr>
          <w:p w14:paraId="77C0E18D"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3D99DA28"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48610DE6" w14:textId="77777777" w:rsidTr="001664D0">
        <w:trPr>
          <w:trHeight w:val="345"/>
        </w:trPr>
        <w:tc>
          <w:tcPr>
            <w:tcW w:w="675" w:type="dxa"/>
            <w:vAlign w:val="center"/>
          </w:tcPr>
          <w:p w14:paraId="5385D56E"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56</w:t>
            </w:r>
          </w:p>
        </w:tc>
        <w:tc>
          <w:tcPr>
            <w:tcW w:w="5416" w:type="dxa"/>
            <w:vAlign w:val="center"/>
          </w:tcPr>
          <w:p w14:paraId="5059B3F4"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 xml:space="preserve">Cartulina 100x70cm </w:t>
            </w:r>
          </w:p>
        </w:tc>
        <w:tc>
          <w:tcPr>
            <w:tcW w:w="1251" w:type="dxa"/>
          </w:tcPr>
          <w:p w14:paraId="1C596D10"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2DB9B4FD"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B2E972E" w14:textId="77777777" w:rsidTr="001664D0">
        <w:trPr>
          <w:trHeight w:val="345"/>
        </w:trPr>
        <w:tc>
          <w:tcPr>
            <w:tcW w:w="675" w:type="dxa"/>
            <w:vAlign w:val="center"/>
          </w:tcPr>
          <w:p w14:paraId="4E5F0F0A"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57</w:t>
            </w:r>
          </w:p>
        </w:tc>
        <w:tc>
          <w:tcPr>
            <w:tcW w:w="5416" w:type="dxa"/>
            <w:vAlign w:val="center"/>
          </w:tcPr>
          <w:p w14:paraId="2FD0CE59"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Block Anotaciones Amarillas Mini Rayadas 50 Hojas</w:t>
            </w:r>
          </w:p>
        </w:tc>
        <w:tc>
          <w:tcPr>
            <w:tcW w:w="1251" w:type="dxa"/>
          </w:tcPr>
          <w:p w14:paraId="7888EC65"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37E1C425"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50B07593" w14:textId="77777777" w:rsidTr="001664D0">
        <w:trPr>
          <w:trHeight w:val="345"/>
        </w:trPr>
        <w:tc>
          <w:tcPr>
            <w:tcW w:w="675" w:type="dxa"/>
            <w:vAlign w:val="center"/>
          </w:tcPr>
          <w:p w14:paraId="756AB472"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58</w:t>
            </w:r>
          </w:p>
        </w:tc>
        <w:tc>
          <w:tcPr>
            <w:tcW w:w="5416" w:type="dxa"/>
            <w:vAlign w:val="center"/>
          </w:tcPr>
          <w:p w14:paraId="1999799E"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Cinta adhesiva, dimensiones de 12 mm X 20 m / Transparente</w:t>
            </w:r>
          </w:p>
        </w:tc>
        <w:tc>
          <w:tcPr>
            <w:tcW w:w="1251" w:type="dxa"/>
          </w:tcPr>
          <w:p w14:paraId="2FDB7426"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11038FCD"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3B2B3DB7" w14:textId="77777777" w:rsidTr="001664D0">
        <w:trPr>
          <w:trHeight w:val="345"/>
        </w:trPr>
        <w:tc>
          <w:tcPr>
            <w:tcW w:w="675" w:type="dxa"/>
            <w:vAlign w:val="center"/>
          </w:tcPr>
          <w:p w14:paraId="1C9B7AE5"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59</w:t>
            </w:r>
          </w:p>
        </w:tc>
        <w:tc>
          <w:tcPr>
            <w:tcW w:w="5416" w:type="dxa"/>
            <w:vAlign w:val="center"/>
          </w:tcPr>
          <w:p w14:paraId="13C66BA6"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Cinta adhesiva, dimensiones de 12 mm X 40 m/ Transparente</w:t>
            </w:r>
          </w:p>
        </w:tc>
        <w:tc>
          <w:tcPr>
            <w:tcW w:w="1251" w:type="dxa"/>
          </w:tcPr>
          <w:p w14:paraId="3E1C8B95"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823A985"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32F5E55C" w14:textId="77777777" w:rsidTr="001664D0">
        <w:trPr>
          <w:trHeight w:val="345"/>
        </w:trPr>
        <w:tc>
          <w:tcPr>
            <w:tcW w:w="675" w:type="dxa"/>
            <w:vAlign w:val="center"/>
          </w:tcPr>
          <w:p w14:paraId="04EB6CA0"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60</w:t>
            </w:r>
          </w:p>
        </w:tc>
        <w:tc>
          <w:tcPr>
            <w:tcW w:w="5416" w:type="dxa"/>
            <w:vAlign w:val="center"/>
          </w:tcPr>
          <w:p w14:paraId="56B2F31E"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Regla de Madera 30cm</w:t>
            </w:r>
          </w:p>
        </w:tc>
        <w:tc>
          <w:tcPr>
            <w:tcW w:w="1251" w:type="dxa"/>
          </w:tcPr>
          <w:p w14:paraId="2A259A32"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7F9930E6"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2EA75F8" w14:textId="77777777" w:rsidTr="001664D0">
        <w:trPr>
          <w:trHeight w:val="345"/>
        </w:trPr>
        <w:tc>
          <w:tcPr>
            <w:tcW w:w="675" w:type="dxa"/>
            <w:vAlign w:val="center"/>
          </w:tcPr>
          <w:p w14:paraId="1E6CD35D"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61</w:t>
            </w:r>
          </w:p>
        </w:tc>
        <w:tc>
          <w:tcPr>
            <w:tcW w:w="5416" w:type="dxa"/>
            <w:vAlign w:val="center"/>
          </w:tcPr>
          <w:p w14:paraId="4FF56190"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Regla de Madera 100 cm</w:t>
            </w:r>
          </w:p>
        </w:tc>
        <w:tc>
          <w:tcPr>
            <w:tcW w:w="1251" w:type="dxa"/>
          </w:tcPr>
          <w:p w14:paraId="13ACB5CB"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3C6F679"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351D2BB0" w14:textId="77777777" w:rsidTr="001664D0">
        <w:trPr>
          <w:trHeight w:val="345"/>
        </w:trPr>
        <w:tc>
          <w:tcPr>
            <w:tcW w:w="675" w:type="dxa"/>
            <w:vAlign w:val="center"/>
          </w:tcPr>
          <w:p w14:paraId="57BC8827"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62</w:t>
            </w:r>
          </w:p>
        </w:tc>
        <w:tc>
          <w:tcPr>
            <w:tcW w:w="5416" w:type="dxa"/>
            <w:vAlign w:val="center"/>
          </w:tcPr>
          <w:p w14:paraId="76C030EF"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Fólder Celuguía Horizontal Tamaño Oficio (Tipo Kraf). </w:t>
            </w:r>
          </w:p>
        </w:tc>
        <w:tc>
          <w:tcPr>
            <w:tcW w:w="1251" w:type="dxa"/>
          </w:tcPr>
          <w:p w14:paraId="462228D3"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278504FD"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1A897DD2" w14:textId="77777777" w:rsidTr="001664D0">
        <w:trPr>
          <w:trHeight w:val="345"/>
        </w:trPr>
        <w:tc>
          <w:tcPr>
            <w:tcW w:w="675" w:type="dxa"/>
            <w:vAlign w:val="center"/>
          </w:tcPr>
          <w:p w14:paraId="3B21C73E"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63</w:t>
            </w:r>
          </w:p>
        </w:tc>
        <w:tc>
          <w:tcPr>
            <w:tcW w:w="5416" w:type="dxa"/>
            <w:vAlign w:val="center"/>
          </w:tcPr>
          <w:p w14:paraId="19E57A3B"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Sobre Bolsa, En Papel Manila De 75 G/M2, De Tamaño 36 X 44 Cm</w:t>
            </w:r>
          </w:p>
        </w:tc>
        <w:tc>
          <w:tcPr>
            <w:tcW w:w="1251" w:type="dxa"/>
          </w:tcPr>
          <w:p w14:paraId="138EE1B5"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B75A00A"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1AE045F8" w14:textId="77777777" w:rsidTr="001664D0">
        <w:trPr>
          <w:trHeight w:val="345"/>
        </w:trPr>
        <w:tc>
          <w:tcPr>
            <w:tcW w:w="675" w:type="dxa"/>
            <w:vAlign w:val="center"/>
          </w:tcPr>
          <w:p w14:paraId="27ACA134"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64</w:t>
            </w:r>
          </w:p>
        </w:tc>
        <w:tc>
          <w:tcPr>
            <w:tcW w:w="5416" w:type="dxa"/>
            <w:vAlign w:val="center"/>
          </w:tcPr>
          <w:p w14:paraId="24B11F69"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Sobre Bolsa, En Papel Manila De 75 G/M2, De Tamaño 30 X 42 Cm</w:t>
            </w:r>
          </w:p>
        </w:tc>
        <w:tc>
          <w:tcPr>
            <w:tcW w:w="1251" w:type="dxa"/>
          </w:tcPr>
          <w:p w14:paraId="3A0EB89D"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1CD4516"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1A9EF4C" w14:textId="77777777" w:rsidTr="001664D0">
        <w:trPr>
          <w:trHeight w:val="345"/>
        </w:trPr>
        <w:tc>
          <w:tcPr>
            <w:tcW w:w="675" w:type="dxa"/>
            <w:vAlign w:val="center"/>
          </w:tcPr>
          <w:p w14:paraId="28E900EE"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65</w:t>
            </w:r>
          </w:p>
        </w:tc>
        <w:tc>
          <w:tcPr>
            <w:tcW w:w="5416" w:type="dxa"/>
            <w:vAlign w:val="center"/>
          </w:tcPr>
          <w:p w14:paraId="0DD56908"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Sobre Bolsa, En Papel Manila De 75 G/M2, De Tamaño 27 X 37</w:t>
            </w:r>
          </w:p>
        </w:tc>
        <w:tc>
          <w:tcPr>
            <w:tcW w:w="1251" w:type="dxa"/>
          </w:tcPr>
          <w:p w14:paraId="4F2AFEB8"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3F7AB621"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76A23DF0" w14:textId="77777777" w:rsidTr="001664D0">
        <w:trPr>
          <w:trHeight w:val="345"/>
        </w:trPr>
        <w:tc>
          <w:tcPr>
            <w:tcW w:w="675" w:type="dxa"/>
            <w:vAlign w:val="center"/>
          </w:tcPr>
          <w:p w14:paraId="4F4E123F"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66</w:t>
            </w:r>
          </w:p>
        </w:tc>
        <w:tc>
          <w:tcPr>
            <w:tcW w:w="5416" w:type="dxa"/>
            <w:vAlign w:val="center"/>
          </w:tcPr>
          <w:p w14:paraId="011EDA59"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Sobre Bolsa, En Papel Manila De 75 G/M2, De Tamaño Oficio</w:t>
            </w:r>
          </w:p>
        </w:tc>
        <w:tc>
          <w:tcPr>
            <w:tcW w:w="1251" w:type="dxa"/>
          </w:tcPr>
          <w:p w14:paraId="17AB4B8C"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217DEAB7"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EC4167A" w14:textId="77777777" w:rsidTr="001664D0">
        <w:trPr>
          <w:trHeight w:val="345"/>
        </w:trPr>
        <w:tc>
          <w:tcPr>
            <w:tcW w:w="675" w:type="dxa"/>
            <w:vAlign w:val="center"/>
          </w:tcPr>
          <w:p w14:paraId="492F255F"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67</w:t>
            </w:r>
          </w:p>
        </w:tc>
        <w:tc>
          <w:tcPr>
            <w:tcW w:w="5416" w:type="dxa"/>
            <w:vAlign w:val="center"/>
          </w:tcPr>
          <w:p w14:paraId="30B99570"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Sobre Bolsa, En Papel Manila De 75 G/M2, De Tamaño Carta</w:t>
            </w:r>
          </w:p>
        </w:tc>
        <w:tc>
          <w:tcPr>
            <w:tcW w:w="1251" w:type="dxa"/>
          </w:tcPr>
          <w:p w14:paraId="5AA6C10D"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4A4907FB"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702501C" w14:textId="77777777" w:rsidTr="001664D0">
        <w:trPr>
          <w:trHeight w:val="345"/>
        </w:trPr>
        <w:tc>
          <w:tcPr>
            <w:tcW w:w="675" w:type="dxa"/>
            <w:vAlign w:val="center"/>
          </w:tcPr>
          <w:p w14:paraId="739F2E8B"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68</w:t>
            </w:r>
          </w:p>
        </w:tc>
        <w:tc>
          <w:tcPr>
            <w:tcW w:w="5416" w:type="dxa"/>
            <w:vAlign w:val="center"/>
          </w:tcPr>
          <w:p w14:paraId="3CC97DD0"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Nota Autoadhesiva en Cubo Colores Neón</w:t>
            </w:r>
          </w:p>
        </w:tc>
        <w:tc>
          <w:tcPr>
            <w:tcW w:w="1251" w:type="dxa"/>
          </w:tcPr>
          <w:p w14:paraId="18EC5D05"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3EB95518"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07B24EB3" w14:textId="77777777" w:rsidTr="001664D0">
        <w:trPr>
          <w:trHeight w:val="345"/>
        </w:trPr>
        <w:tc>
          <w:tcPr>
            <w:tcW w:w="675" w:type="dxa"/>
            <w:vAlign w:val="center"/>
          </w:tcPr>
          <w:p w14:paraId="5EC82C92"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69</w:t>
            </w:r>
          </w:p>
        </w:tc>
        <w:tc>
          <w:tcPr>
            <w:tcW w:w="5416" w:type="dxa"/>
            <w:vAlign w:val="center"/>
          </w:tcPr>
          <w:p w14:paraId="4062B42E"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Grapas Galvanizadas Standard 26/6</w:t>
            </w:r>
          </w:p>
        </w:tc>
        <w:tc>
          <w:tcPr>
            <w:tcW w:w="1251" w:type="dxa"/>
          </w:tcPr>
          <w:p w14:paraId="25A72C11"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19525C79"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1C964F35" w14:textId="77777777" w:rsidTr="001664D0">
        <w:trPr>
          <w:trHeight w:val="345"/>
        </w:trPr>
        <w:tc>
          <w:tcPr>
            <w:tcW w:w="675" w:type="dxa"/>
            <w:vAlign w:val="center"/>
          </w:tcPr>
          <w:p w14:paraId="5E81DA1B"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70</w:t>
            </w:r>
          </w:p>
        </w:tc>
        <w:tc>
          <w:tcPr>
            <w:tcW w:w="5416" w:type="dxa"/>
            <w:vAlign w:val="center"/>
          </w:tcPr>
          <w:p w14:paraId="369916AD"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Papel Bond</w:t>
            </w:r>
          </w:p>
        </w:tc>
        <w:tc>
          <w:tcPr>
            <w:tcW w:w="1251" w:type="dxa"/>
          </w:tcPr>
          <w:p w14:paraId="2A07AEA9"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03C44BA3"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06450874" w14:textId="77777777" w:rsidTr="001664D0">
        <w:trPr>
          <w:trHeight w:val="345"/>
        </w:trPr>
        <w:tc>
          <w:tcPr>
            <w:tcW w:w="675" w:type="dxa"/>
            <w:vAlign w:val="center"/>
          </w:tcPr>
          <w:p w14:paraId="4D69776C"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71</w:t>
            </w:r>
          </w:p>
        </w:tc>
        <w:tc>
          <w:tcPr>
            <w:tcW w:w="5416" w:type="dxa"/>
            <w:vAlign w:val="center"/>
          </w:tcPr>
          <w:p w14:paraId="62175BE6"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Sacapunta</w:t>
            </w:r>
          </w:p>
        </w:tc>
        <w:tc>
          <w:tcPr>
            <w:tcW w:w="1251" w:type="dxa"/>
          </w:tcPr>
          <w:p w14:paraId="352D7573"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2BFF9006"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7B1D1014" w14:textId="77777777" w:rsidTr="001664D0">
        <w:trPr>
          <w:trHeight w:val="345"/>
        </w:trPr>
        <w:tc>
          <w:tcPr>
            <w:tcW w:w="675" w:type="dxa"/>
            <w:vAlign w:val="center"/>
          </w:tcPr>
          <w:p w14:paraId="21620E8D"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72</w:t>
            </w:r>
          </w:p>
        </w:tc>
        <w:tc>
          <w:tcPr>
            <w:tcW w:w="5416" w:type="dxa"/>
            <w:vAlign w:val="center"/>
          </w:tcPr>
          <w:p w14:paraId="49D50AD8"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Cartulina</w:t>
            </w:r>
          </w:p>
        </w:tc>
        <w:tc>
          <w:tcPr>
            <w:tcW w:w="1251" w:type="dxa"/>
          </w:tcPr>
          <w:p w14:paraId="0D0DCF39"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5D36D82"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1BE17E45" w14:textId="77777777" w:rsidTr="001664D0">
        <w:trPr>
          <w:trHeight w:val="345"/>
        </w:trPr>
        <w:tc>
          <w:tcPr>
            <w:tcW w:w="675" w:type="dxa"/>
            <w:vAlign w:val="center"/>
          </w:tcPr>
          <w:p w14:paraId="24FED923"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73</w:t>
            </w:r>
          </w:p>
        </w:tc>
        <w:tc>
          <w:tcPr>
            <w:tcW w:w="5416" w:type="dxa"/>
            <w:vAlign w:val="center"/>
          </w:tcPr>
          <w:p w14:paraId="5FDCCF95"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Pilas AAA</w:t>
            </w:r>
          </w:p>
        </w:tc>
        <w:tc>
          <w:tcPr>
            <w:tcW w:w="1251" w:type="dxa"/>
          </w:tcPr>
          <w:p w14:paraId="351465FD"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6A997319"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57A2EB99" w14:textId="77777777" w:rsidTr="001664D0">
        <w:trPr>
          <w:trHeight w:val="345"/>
        </w:trPr>
        <w:tc>
          <w:tcPr>
            <w:tcW w:w="675" w:type="dxa"/>
            <w:vAlign w:val="center"/>
          </w:tcPr>
          <w:p w14:paraId="34B5DE08"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74</w:t>
            </w:r>
          </w:p>
        </w:tc>
        <w:tc>
          <w:tcPr>
            <w:tcW w:w="5416" w:type="dxa"/>
            <w:vAlign w:val="center"/>
          </w:tcPr>
          <w:p w14:paraId="40139EE4"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Perforadora</w:t>
            </w:r>
          </w:p>
        </w:tc>
        <w:tc>
          <w:tcPr>
            <w:tcW w:w="1251" w:type="dxa"/>
          </w:tcPr>
          <w:p w14:paraId="4BC35D54"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20E04AD1"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667C761E" w14:textId="77777777" w:rsidTr="001664D0">
        <w:trPr>
          <w:trHeight w:val="345"/>
        </w:trPr>
        <w:tc>
          <w:tcPr>
            <w:tcW w:w="675" w:type="dxa"/>
            <w:vAlign w:val="center"/>
          </w:tcPr>
          <w:p w14:paraId="203524DA"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75</w:t>
            </w:r>
          </w:p>
        </w:tc>
        <w:tc>
          <w:tcPr>
            <w:tcW w:w="5416" w:type="dxa"/>
            <w:vAlign w:val="center"/>
          </w:tcPr>
          <w:p w14:paraId="31D371A0"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 xml:space="preserve">Pega Stic </w:t>
            </w:r>
          </w:p>
        </w:tc>
        <w:tc>
          <w:tcPr>
            <w:tcW w:w="1251" w:type="dxa"/>
          </w:tcPr>
          <w:p w14:paraId="17BAC3F8"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72FCC773"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r w:rsidR="00270544" w:rsidRPr="00942FAE" w14:paraId="16C3000A" w14:textId="77777777" w:rsidTr="001664D0">
        <w:trPr>
          <w:trHeight w:val="345"/>
        </w:trPr>
        <w:tc>
          <w:tcPr>
            <w:tcW w:w="675" w:type="dxa"/>
            <w:vAlign w:val="center"/>
          </w:tcPr>
          <w:p w14:paraId="4FCC5A1A" w14:textId="77777777" w:rsidR="00270544" w:rsidRPr="002C2915" w:rsidRDefault="00270544" w:rsidP="001664D0">
            <w:pPr>
              <w:jc w:val="both"/>
              <w:rPr>
                <w:rFonts w:ascii="Arial Narrow" w:hAnsi="Arial Narrow"/>
                <w:color w:val="000000"/>
                <w:sz w:val="22"/>
                <w:szCs w:val="22"/>
                <w:highlight w:val="yellow"/>
                <w:lang w:val="es-CO" w:eastAsia="es-CO"/>
              </w:rPr>
            </w:pPr>
            <w:r>
              <w:rPr>
                <w:rFonts w:ascii="Arial Narrow" w:hAnsi="Arial Narrow"/>
                <w:bCs/>
                <w:sz w:val="22"/>
                <w:szCs w:val="22"/>
              </w:rPr>
              <w:t>76</w:t>
            </w:r>
          </w:p>
        </w:tc>
        <w:tc>
          <w:tcPr>
            <w:tcW w:w="5416" w:type="dxa"/>
            <w:vAlign w:val="center"/>
          </w:tcPr>
          <w:p w14:paraId="6DA9854A" w14:textId="77777777" w:rsidR="00270544" w:rsidRPr="002C2915" w:rsidRDefault="00270544" w:rsidP="001664D0">
            <w:pPr>
              <w:jc w:val="both"/>
              <w:rPr>
                <w:rFonts w:ascii="Arial Narrow" w:hAnsi="Arial Narrow"/>
                <w:color w:val="000000"/>
                <w:sz w:val="22"/>
                <w:szCs w:val="22"/>
                <w:highlight w:val="yellow"/>
                <w:lang w:val="es-CO" w:eastAsia="es-CO"/>
              </w:rPr>
            </w:pPr>
            <w:r w:rsidRPr="00CD0E30">
              <w:rPr>
                <w:rFonts w:ascii="Arial Narrow" w:hAnsi="Arial Narrow" w:cs="Calibri"/>
                <w:color w:val="000000"/>
                <w:lang w:eastAsia="es-CO"/>
              </w:rPr>
              <w:t>Papel Kraff X Rollo</w:t>
            </w:r>
          </w:p>
        </w:tc>
        <w:tc>
          <w:tcPr>
            <w:tcW w:w="1251" w:type="dxa"/>
          </w:tcPr>
          <w:p w14:paraId="1B6B4CAA"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1</w:t>
            </w:r>
          </w:p>
        </w:tc>
        <w:tc>
          <w:tcPr>
            <w:tcW w:w="1722" w:type="dxa"/>
          </w:tcPr>
          <w:p w14:paraId="7E68D512" w14:textId="77777777" w:rsidR="00270544" w:rsidRPr="002C2915" w:rsidRDefault="00270544" w:rsidP="001664D0">
            <w:pPr>
              <w:jc w:val="center"/>
              <w:rPr>
                <w:rFonts w:ascii="Arial Narrow" w:hAnsi="Arial Narrow"/>
                <w:color w:val="000000"/>
                <w:sz w:val="22"/>
                <w:szCs w:val="22"/>
                <w:highlight w:val="yellow"/>
                <w:lang w:val="es-CO" w:eastAsia="es-CO"/>
              </w:rPr>
            </w:pPr>
            <w:r w:rsidRPr="00E018BC">
              <w:rPr>
                <w:rFonts w:ascii="Arial Narrow" w:hAnsi="Arial Narrow"/>
                <w:color w:val="000000"/>
                <w:sz w:val="22"/>
                <w:szCs w:val="22"/>
                <w:lang w:val="es-CO" w:eastAsia="es-CO"/>
              </w:rPr>
              <w:t>UND</w:t>
            </w:r>
          </w:p>
        </w:tc>
      </w:tr>
    </w:tbl>
    <w:p w14:paraId="51E533B5" w14:textId="77777777" w:rsidR="00270544" w:rsidRPr="00754B0D" w:rsidRDefault="00270544" w:rsidP="00270544">
      <w:pPr>
        <w:jc w:val="both"/>
        <w:rPr>
          <w:rFonts w:ascii="Arial Narrow" w:hAnsi="Arial Narrow"/>
          <w:b/>
          <w:sz w:val="22"/>
          <w:szCs w:val="22"/>
        </w:rPr>
      </w:pPr>
      <w:r>
        <w:rPr>
          <w:rFonts w:ascii="Arial Narrow" w:hAnsi="Arial Narrow"/>
          <w:b/>
          <w:sz w:val="22"/>
          <w:szCs w:val="22"/>
        </w:rPr>
        <w:t xml:space="preserve"> </w:t>
      </w:r>
    </w:p>
    <w:p w14:paraId="60FD89CF" w14:textId="77777777" w:rsidR="00270544" w:rsidRPr="0078723E" w:rsidRDefault="00270544" w:rsidP="00270544">
      <w:pPr>
        <w:autoSpaceDE w:val="0"/>
        <w:adjustRightInd w:val="0"/>
        <w:spacing w:after="200"/>
        <w:jc w:val="both"/>
        <w:rPr>
          <w:rFonts w:ascii="Arial Narrow" w:hAnsi="Arial Narrow" w:cs="Arial"/>
        </w:rPr>
      </w:pPr>
    </w:p>
    <w:p w14:paraId="799CA8FB" w14:textId="77777777" w:rsidR="00270544" w:rsidRPr="009267C3" w:rsidRDefault="00270544" w:rsidP="00270544">
      <w:pPr>
        <w:pStyle w:val="Prrafodelista"/>
        <w:numPr>
          <w:ilvl w:val="0"/>
          <w:numId w:val="9"/>
        </w:numPr>
        <w:autoSpaceDE w:val="0"/>
        <w:autoSpaceDN w:val="0"/>
        <w:adjustRightInd w:val="0"/>
        <w:spacing w:after="200"/>
        <w:ind w:left="426"/>
        <w:contextualSpacing/>
        <w:jc w:val="both"/>
        <w:rPr>
          <w:rFonts w:ascii="Arial Narrow" w:hAnsi="Arial Narrow" w:cs="Arial"/>
          <w:sz w:val="22"/>
          <w:szCs w:val="22"/>
        </w:rPr>
      </w:pPr>
      <w:r w:rsidRPr="009267C3">
        <w:rPr>
          <w:rFonts w:ascii="Arial Narrow" w:hAnsi="Arial Narrow" w:cs="Arial"/>
          <w:b/>
          <w:sz w:val="22"/>
          <w:szCs w:val="22"/>
          <w:u w:val="single"/>
          <w:lang w:eastAsia="es-CO"/>
        </w:rPr>
        <w:lastRenderedPageBreak/>
        <w:t>Pedidos y Atención oportuna:</w:t>
      </w:r>
      <w:r w:rsidRPr="009267C3">
        <w:rPr>
          <w:rFonts w:ascii="Arial Narrow" w:hAnsi="Arial Narrow" w:cs="Arial"/>
          <w:sz w:val="22"/>
          <w:szCs w:val="22"/>
          <w:lang w:eastAsia="es-CO"/>
        </w:rPr>
        <w:t xml:space="preserve"> El proponente seleccionado despachará los pedidos de la entidad mínimo dentro de los cinco (5) días hábiles siguientes a su solicitud y previo requerimiento del supervisor del contrato o a quien éste autorice. En ningún caso el plazo de entrega de un pedido comprometerá la realización de la actividad para la cual fue requerido. </w:t>
      </w:r>
    </w:p>
    <w:p w14:paraId="0A0B9CC6" w14:textId="77777777" w:rsidR="00270544" w:rsidRPr="009267C3" w:rsidRDefault="00270544" w:rsidP="00270544">
      <w:pPr>
        <w:pStyle w:val="Prrafodelista"/>
        <w:spacing w:after="200"/>
        <w:ind w:left="426"/>
        <w:jc w:val="both"/>
        <w:rPr>
          <w:rFonts w:ascii="Arial Narrow" w:hAnsi="Arial Narrow" w:cs="Arial"/>
          <w:sz w:val="22"/>
          <w:szCs w:val="22"/>
        </w:rPr>
      </w:pPr>
    </w:p>
    <w:p w14:paraId="7A8A0782" w14:textId="77777777" w:rsidR="00270544" w:rsidRPr="009267C3" w:rsidRDefault="00270544" w:rsidP="00270544">
      <w:pPr>
        <w:pStyle w:val="Prrafodelista"/>
        <w:numPr>
          <w:ilvl w:val="0"/>
          <w:numId w:val="9"/>
        </w:numPr>
        <w:autoSpaceDE w:val="0"/>
        <w:autoSpaceDN w:val="0"/>
        <w:adjustRightInd w:val="0"/>
        <w:spacing w:after="200"/>
        <w:ind w:left="426"/>
        <w:contextualSpacing/>
        <w:jc w:val="both"/>
        <w:rPr>
          <w:rFonts w:ascii="Arial Narrow" w:hAnsi="Arial Narrow" w:cs="Arial"/>
          <w:sz w:val="22"/>
          <w:szCs w:val="22"/>
          <w:lang w:eastAsia="es-CO"/>
        </w:rPr>
      </w:pPr>
      <w:r w:rsidRPr="009267C3">
        <w:rPr>
          <w:rFonts w:ascii="Arial Narrow" w:hAnsi="Arial Narrow" w:cs="Arial"/>
          <w:b/>
          <w:sz w:val="22"/>
          <w:szCs w:val="22"/>
          <w:u w:val="single"/>
        </w:rPr>
        <w:t>Punto de atención</w:t>
      </w:r>
      <w:r w:rsidRPr="009267C3">
        <w:rPr>
          <w:rFonts w:ascii="Arial Narrow" w:hAnsi="Arial Narrow" w:cs="Arial"/>
          <w:sz w:val="22"/>
          <w:szCs w:val="22"/>
          <w:u w:val="single"/>
        </w:rPr>
        <w:t>.</w:t>
      </w:r>
      <w:r w:rsidRPr="009267C3">
        <w:rPr>
          <w:rFonts w:ascii="Arial Narrow" w:hAnsi="Arial Narrow" w:cs="Arial"/>
          <w:sz w:val="22"/>
          <w:szCs w:val="22"/>
        </w:rPr>
        <w:t xml:space="preserve"> El proponente deberá acreditar que cuenta con una sede completamente funcional.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esta, al momento de evaluar el cumplimiento de las condiciones técnicas de las propuestas allegadas.</w:t>
      </w:r>
    </w:p>
    <w:p w14:paraId="1C4EED2E" w14:textId="77777777" w:rsidR="00270544" w:rsidRPr="009267C3" w:rsidRDefault="00270544" w:rsidP="00270544">
      <w:pPr>
        <w:pStyle w:val="Prrafodelista"/>
        <w:jc w:val="both"/>
        <w:rPr>
          <w:rFonts w:ascii="Arial Narrow" w:hAnsi="Arial Narrow" w:cs="Arial"/>
          <w:sz w:val="22"/>
          <w:szCs w:val="22"/>
          <w:highlight w:val="yellow"/>
          <w:lang w:eastAsia="es-CO"/>
        </w:rPr>
      </w:pPr>
    </w:p>
    <w:p w14:paraId="1AEDC75E" w14:textId="77777777" w:rsidR="00270544" w:rsidRPr="009267C3" w:rsidRDefault="00270544" w:rsidP="00270544">
      <w:pPr>
        <w:pStyle w:val="Prrafodelista"/>
        <w:numPr>
          <w:ilvl w:val="0"/>
          <w:numId w:val="9"/>
        </w:numPr>
        <w:autoSpaceDE w:val="0"/>
        <w:autoSpaceDN w:val="0"/>
        <w:adjustRightInd w:val="0"/>
        <w:spacing w:after="200"/>
        <w:ind w:left="426"/>
        <w:contextualSpacing/>
        <w:jc w:val="both"/>
        <w:rPr>
          <w:rFonts w:ascii="Arial Narrow" w:hAnsi="Arial Narrow" w:cs="Arial"/>
          <w:sz w:val="22"/>
          <w:szCs w:val="22"/>
          <w:u w:val="single"/>
          <w:lang w:eastAsia="es-CO"/>
        </w:rPr>
      </w:pPr>
      <w:r w:rsidRPr="009267C3">
        <w:rPr>
          <w:rFonts w:ascii="Arial Narrow" w:hAnsi="Arial Narrow" w:cs="Arial"/>
          <w:b/>
          <w:sz w:val="22"/>
          <w:szCs w:val="22"/>
          <w:u w:val="single"/>
          <w:lang w:eastAsia="es-CO"/>
        </w:rPr>
        <w:t>Lugar de Entrega</w:t>
      </w:r>
      <w:r w:rsidRPr="009267C3">
        <w:rPr>
          <w:rFonts w:ascii="Arial Narrow" w:hAnsi="Arial Narrow" w:cs="Arial"/>
          <w:sz w:val="22"/>
          <w:szCs w:val="22"/>
          <w:u w:val="single"/>
          <w:lang w:eastAsia="es-CO"/>
        </w:rPr>
        <w:t>,</w:t>
      </w:r>
      <w:r w:rsidRPr="009267C3">
        <w:rPr>
          <w:rFonts w:ascii="Arial Narrow" w:hAnsi="Arial Narrow" w:cs="Arial"/>
          <w:sz w:val="22"/>
          <w:szCs w:val="22"/>
          <w:lang w:eastAsia="es-CO"/>
        </w:rPr>
        <w:t xml:space="preserve"> El proponente deberá entregar los pedidos en la </w:t>
      </w:r>
      <w:r w:rsidRPr="009267C3">
        <w:rPr>
          <w:rStyle w:val="Fuentedeprrafopredeter2"/>
          <w:rFonts w:ascii="Arial Narrow" w:eastAsiaTheme="majorEastAsia" w:hAnsi="Arial Narrow"/>
          <w:sz w:val="22"/>
          <w:szCs w:val="22"/>
        </w:rPr>
        <w:t xml:space="preserve">Sede Administrativa de la ciudad de Riohacha ubicada en la </w:t>
      </w:r>
      <w:r w:rsidRPr="009267C3">
        <w:rPr>
          <w:rFonts w:ascii="Arial Narrow" w:hAnsi="Arial Narrow"/>
          <w:sz w:val="22"/>
          <w:szCs w:val="22"/>
        </w:rPr>
        <w:t>Calle 13 N°10-26, oficina 203, Edificio Barlovento.</w:t>
      </w:r>
    </w:p>
    <w:p w14:paraId="2F0629D5" w14:textId="77777777" w:rsidR="00270544" w:rsidRPr="009267C3" w:rsidRDefault="00270544" w:rsidP="00270544">
      <w:pPr>
        <w:pStyle w:val="Prrafodelista"/>
        <w:spacing w:after="200"/>
        <w:ind w:left="426"/>
        <w:jc w:val="both"/>
        <w:rPr>
          <w:rFonts w:ascii="Arial Narrow" w:hAnsi="Arial Narrow" w:cs="Arial"/>
          <w:sz w:val="22"/>
          <w:szCs w:val="22"/>
          <w:u w:val="single"/>
          <w:lang w:eastAsia="es-CO"/>
        </w:rPr>
      </w:pPr>
    </w:p>
    <w:p w14:paraId="1A7F8B33" w14:textId="77777777" w:rsidR="00270544" w:rsidRPr="009267C3" w:rsidRDefault="00270544" w:rsidP="00270544">
      <w:pPr>
        <w:pStyle w:val="Prrafodelista"/>
        <w:numPr>
          <w:ilvl w:val="0"/>
          <w:numId w:val="9"/>
        </w:numPr>
        <w:autoSpaceDE w:val="0"/>
        <w:autoSpaceDN w:val="0"/>
        <w:adjustRightInd w:val="0"/>
        <w:spacing w:after="200"/>
        <w:ind w:left="426"/>
        <w:contextualSpacing/>
        <w:jc w:val="both"/>
        <w:rPr>
          <w:rFonts w:ascii="Arial Narrow" w:hAnsi="Arial Narrow" w:cs="Arial"/>
          <w:sz w:val="22"/>
          <w:szCs w:val="22"/>
          <w:u w:val="single"/>
          <w:lang w:eastAsia="es-CO"/>
        </w:rPr>
      </w:pPr>
      <w:r w:rsidRPr="009267C3">
        <w:rPr>
          <w:rFonts w:ascii="Arial Narrow" w:hAnsi="Arial Narrow" w:cs="Arial"/>
          <w:b/>
          <w:sz w:val="22"/>
          <w:szCs w:val="22"/>
          <w:u w:val="single"/>
          <w:lang w:eastAsia="es-CO"/>
        </w:rPr>
        <w:t>Elementos no incluidos en el listado</w:t>
      </w:r>
      <w:r w:rsidRPr="009267C3">
        <w:rPr>
          <w:rFonts w:ascii="Arial Narrow" w:hAnsi="Arial Narrow" w:cs="Arial"/>
          <w:sz w:val="22"/>
          <w:szCs w:val="22"/>
          <w:u w:val="single"/>
          <w:lang w:eastAsia="es-CO"/>
        </w:rPr>
        <w:t>:</w:t>
      </w:r>
      <w:r w:rsidRPr="009267C3">
        <w:rPr>
          <w:rFonts w:ascii="Arial Narrow" w:hAnsi="Arial Narrow" w:cs="Arial"/>
          <w:sz w:val="22"/>
          <w:szCs w:val="22"/>
          <w:lang w:eastAsia="es-CO"/>
        </w:rPr>
        <w:t xml:space="preserve"> En caso de que se requiera el suministro </w:t>
      </w:r>
      <w:r w:rsidRPr="009267C3">
        <w:rPr>
          <w:rFonts w:ascii="Arial Narrow" w:eastAsia="Arial Unicode MS" w:hAnsi="Arial Narrow" w:cs="Arial"/>
          <w:bCs/>
          <w:iCs/>
          <w:sz w:val="22"/>
          <w:szCs w:val="22"/>
        </w:rPr>
        <w:t xml:space="preserve">de elementos </w:t>
      </w:r>
      <w:r w:rsidRPr="009267C3">
        <w:rPr>
          <w:rFonts w:ascii="Arial Narrow" w:hAnsi="Arial Narrow" w:cs="Arial"/>
          <w:sz w:val="22"/>
          <w:szCs w:val="22"/>
          <w:lang w:eastAsia="es-CO"/>
        </w:rPr>
        <w:t>no previstos en el contrato y necesario para el normal funcionamiento de la Entidad, ésta se reserva la facultad de cotizarlos y solicitar por intermedio del supervisor la entrega de estos.</w:t>
      </w:r>
    </w:p>
    <w:p w14:paraId="2A0BED8F" w14:textId="77777777" w:rsidR="00270544" w:rsidRPr="009267C3" w:rsidRDefault="00270544" w:rsidP="00270544">
      <w:pPr>
        <w:pStyle w:val="Prrafodelista"/>
        <w:spacing w:after="200"/>
        <w:ind w:left="360"/>
        <w:jc w:val="both"/>
        <w:rPr>
          <w:rFonts w:ascii="Arial Narrow" w:hAnsi="Arial Narrow" w:cs="Arial"/>
          <w:sz w:val="22"/>
          <w:szCs w:val="22"/>
          <w:u w:val="single"/>
          <w:lang w:eastAsia="es-CO"/>
        </w:rPr>
      </w:pPr>
    </w:p>
    <w:p w14:paraId="26A54C1C" w14:textId="77777777" w:rsidR="00270544" w:rsidRPr="006D1025" w:rsidRDefault="00270544" w:rsidP="00270544">
      <w:pPr>
        <w:pStyle w:val="Prrafodelista"/>
        <w:numPr>
          <w:ilvl w:val="0"/>
          <w:numId w:val="9"/>
        </w:numPr>
        <w:autoSpaceDE w:val="0"/>
        <w:autoSpaceDN w:val="0"/>
        <w:adjustRightInd w:val="0"/>
        <w:spacing w:after="200"/>
        <w:contextualSpacing/>
        <w:jc w:val="both"/>
        <w:rPr>
          <w:rFonts w:ascii="Arial Narrow" w:hAnsi="Arial Narrow" w:cs="Arial"/>
          <w:sz w:val="22"/>
          <w:szCs w:val="22"/>
          <w:u w:val="single"/>
          <w:lang w:eastAsia="es-CO"/>
        </w:rPr>
      </w:pPr>
      <w:r w:rsidRPr="009267C3">
        <w:rPr>
          <w:rFonts w:ascii="Arial Narrow" w:hAnsi="Arial Narrow" w:cs="Arial"/>
          <w:b/>
          <w:sz w:val="22"/>
          <w:szCs w:val="22"/>
          <w:u w:val="single"/>
          <w:lang w:eastAsia="es-CO"/>
        </w:rPr>
        <w:t>Calidad de los elementos a suministrar:</w:t>
      </w:r>
      <w:r w:rsidRPr="009267C3">
        <w:rPr>
          <w:rFonts w:ascii="Arial Narrow" w:hAnsi="Arial Narrow" w:cs="Arial"/>
          <w:b/>
          <w:sz w:val="22"/>
          <w:szCs w:val="22"/>
          <w:lang w:eastAsia="es-CO"/>
        </w:rPr>
        <w:t xml:space="preserve"> </w:t>
      </w:r>
      <w:r w:rsidRPr="009267C3">
        <w:rPr>
          <w:rFonts w:ascii="Arial Narrow" w:hAnsi="Arial Narrow" w:cs="Arial"/>
          <w:sz w:val="22"/>
          <w:szCs w:val="22"/>
          <w:lang w:eastAsia="es-CO"/>
        </w:rPr>
        <w:t>se requiere que los elementos a entregar estén nuevos, empacados y que no se encuentren caducos.</w:t>
      </w:r>
    </w:p>
    <w:p w14:paraId="2E659AC0" w14:textId="77777777" w:rsidR="00270544" w:rsidRPr="006D1025" w:rsidRDefault="00270544" w:rsidP="00270544">
      <w:pPr>
        <w:pStyle w:val="Prrafodelista"/>
        <w:spacing w:after="200"/>
        <w:ind w:left="360"/>
        <w:contextualSpacing/>
        <w:jc w:val="both"/>
        <w:rPr>
          <w:rFonts w:ascii="Arial Narrow" w:hAnsi="Arial Narrow" w:cs="Arial"/>
          <w:sz w:val="22"/>
          <w:szCs w:val="22"/>
          <w:u w:val="single"/>
          <w:lang w:eastAsia="es-CO"/>
        </w:rPr>
      </w:pPr>
    </w:p>
    <w:p w14:paraId="0AEE83A8" w14:textId="77777777" w:rsidR="00270544" w:rsidRPr="009267C3" w:rsidRDefault="00270544" w:rsidP="00270544">
      <w:pPr>
        <w:pStyle w:val="Prrafodelista"/>
        <w:numPr>
          <w:ilvl w:val="0"/>
          <w:numId w:val="9"/>
        </w:numPr>
        <w:autoSpaceDE w:val="0"/>
        <w:autoSpaceDN w:val="0"/>
        <w:adjustRightInd w:val="0"/>
        <w:spacing w:after="200"/>
        <w:contextualSpacing/>
        <w:jc w:val="both"/>
        <w:rPr>
          <w:rFonts w:ascii="Arial Narrow" w:hAnsi="Arial Narrow" w:cs="Arial"/>
          <w:bCs/>
          <w:iCs/>
          <w:sz w:val="22"/>
          <w:szCs w:val="22"/>
        </w:rPr>
      </w:pPr>
      <w:r w:rsidRPr="009267C3">
        <w:rPr>
          <w:rFonts w:ascii="Arial Narrow" w:hAnsi="Arial Narrow" w:cs="Arial"/>
          <w:b/>
          <w:sz w:val="22"/>
          <w:szCs w:val="22"/>
          <w:u w:val="single"/>
          <w:lang w:eastAsia="es-CO"/>
        </w:rPr>
        <w:t>Control de suministros</w:t>
      </w:r>
      <w:r w:rsidRPr="009267C3">
        <w:rPr>
          <w:rFonts w:ascii="Arial Narrow" w:hAnsi="Arial Narrow" w:cs="Arial"/>
          <w:sz w:val="22"/>
          <w:szCs w:val="22"/>
          <w:u w:val="single"/>
          <w:lang w:eastAsia="es-CO"/>
        </w:rPr>
        <w:t>:</w:t>
      </w:r>
      <w:r w:rsidRPr="009267C3">
        <w:rPr>
          <w:rFonts w:ascii="Arial Narrow" w:hAnsi="Arial Narrow" w:cs="Arial"/>
          <w:sz w:val="22"/>
          <w:szCs w:val="22"/>
          <w:lang w:eastAsia="es-CO"/>
        </w:rPr>
        <w:t xml:space="preserve"> El proponente seleccionado deberá suministrar elementos en las cantidades establecidas hasta agotar el presupuesto asignado por la unidad ejecutora y tanto el área como el Proveedor deberán llevar un control de los suministros periódicamente, se realizará la conciliación para el control del saldo.  El proveedor despachará a cada área protegida, previa autorización del jefe del área protegida o su delegado, y se realizarán de acuerdo a los requerimientos y condiciones pactadas en la contratación. Igualmente, el proveedor deberá llevar control de suministros separados, es decir, uno por cada área protegida.</w:t>
      </w:r>
    </w:p>
    <w:p w14:paraId="7B3D7794" w14:textId="77777777" w:rsidR="00270544" w:rsidRPr="009267C3" w:rsidRDefault="00270544" w:rsidP="00270544">
      <w:pPr>
        <w:pStyle w:val="Prrafodelista"/>
        <w:jc w:val="both"/>
        <w:rPr>
          <w:rFonts w:ascii="Arial Narrow" w:hAnsi="Arial Narrow" w:cs="Arial"/>
          <w:bCs/>
          <w:iCs/>
          <w:sz w:val="22"/>
          <w:szCs w:val="22"/>
        </w:rPr>
      </w:pPr>
    </w:p>
    <w:p w14:paraId="002167C6" w14:textId="77777777" w:rsidR="00270544" w:rsidRPr="009267C3" w:rsidRDefault="00270544" w:rsidP="00270544">
      <w:pPr>
        <w:pStyle w:val="Prrafodelista"/>
        <w:numPr>
          <w:ilvl w:val="0"/>
          <w:numId w:val="9"/>
        </w:numPr>
        <w:autoSpaceDE w:val="0"/>
        <w:autoSpaceDN w:val="0"/>
        <w:adjustRightInd w:val="0"/>
        <w:spacing w:after="200"/>
        <w:contextualSpacing/>
        <w:jc w:val="both"/>
        <w:rPr>
          <w:rFonts w:ascii="Arial Narrow" w:hAnsi="Arial Narrow" w:cs="Arial"/>
          <w:bCs/>
          <w:iCs/>
          <w:sz w:val="22"/>
          <w:szCs w:val="22"/>
        </w:rPr>
      </w:pPr>
      <w:r w:rsidRPr="009267C3">
        <w:rPr>
          <w:rFonts w:ascii="Arial Narrow" w:hAnsi="Arial Narrow" w:cs="Arial"/>
          <w:b/>
          <w:bCs/>
          <w:iCs/>
          <w:sz w:val="22"/>
          <w:szCs w:val="22"/>
          <w:u w:val="single"/>
        </w:rPr>
        <w:t>Designación de Interlocutor</w:t>
      </w:r>
      <w:r w:rsidRPr="009267C3">
        <w:rPr>
          <w:rFonts w:ascii="Arial Narrow" w:hAnsi="Arial Narrow" w:cs="Arial"/>
          <w:bCs/>
          <w:iCs/>
          <w:sz w:val="22"/>
          <w:szCs w:val="22"/>
          <w:u w:val="single"/>
        </w:rPr>
        <w:t>:</w:t>
      </w:r>
      <w:r w:rsidRPr="009267C3">
        <w:rPr>
          <w:rFonts w:ascii="Arial Narrow" w:hAnsi="Arial Narrow" w:cs="Arial"/>
          <w:bCs/>
          <w:iCs/>
          <w:sz w:val="22"/>
          <w:szCs w:val="22"/>
        </w:rPr>
        <w:t xml:space="preserve"> Designar una persona que sirva de interlocutor con las Áreas protegidas. </w:t>
      </w:r>
      <w:r w:rsidRPr="009267C3">
        <w:rPr>
          <w:rFonts w:ascii="Arial Narrow" w:hAnsi="Arial Narrow" w:cs="Arial"/>
          <w:b/>
          <w:bCs/>
          <w:iCs/>
          <w:sz w:val="22"/>
          <w:szCs w:val="22"/>
        </w:rPr>
        <w:t>En la</w:t>
      </w:r>
      <w:r w:rsidRPr="009267C3">
        <w:rPr>
          <w:rFonts w:ascii="Arial Narrow" w:hAnsi="Arial Narrow" w:cs="Arial"/>
          <w:bCs/>
          <w:iCs/>
          <w:sz w:val="22"/>
          <w:szCs w:val="22"/>
        </w:rPr>
        <w:t xml:space="preserve"> </w:t>
      </w:r>
      <w:r w:rsidRPr="009267C3">
        <w:rPr>
          <w:rFonts w:ascii="Arial Narrow" w:hAnsi="Arial Narrow" w:cs="Arial"/>
          <w:b/>
          <w:bCs/>
          <w:iCs/>
          <w:sz w:val="22"/>
          <w:szCs w:val="22"/>
          <w:u w:val="single"/>
        </w:rPr>
        <w:t xml:space="preserve">propuesta técnica </w:t>
      </w:r>
      <w:r>
        <w:rPr>
          <w:rFonts w:ascii="Arial Narrow" w:hAnsi="Arial Narrow" w:cs="Arial"/>
          <w:b/>
          <w:bCs/>
          <w:iCs/>
          <w:sz w:val="22"/>
          <w:szCs w:val="22"/>
          <w:u w:val="single"/>
        </w:rPr>
        <w:t xml:space="preserve">(ANEXO 1 ESPECIFICACIONES TECNICAS) </w:t>
      </w:r>
      <w:r w:rsidRPr="009267C3">
        <w:rPr>
          <w:rFonts w:ascii="Arial Narrow" w:hAnsi="Arial Narrow" w:cs="Arial"/>
          <w:b/>
          <w:bCs/>
          <w:iCs/>
          <w:sz w:val="22"/>
          <w:szCs w:val="22"/>
          <w:u w:val="single"/>
        </w:rPr>
        <w:t>deberá quedar textualmente indicado lo siguiente: “Se designa como interlocutor a: nombre, correo electrónico y número de contacto”</w:t>
      </w:r>
      <w:r w:rsidRPr="009267C3">
        <w:rPr>
          <w:rFonts w:ascii="Arial Narrow" w:hAnsi="Arial Narrow" w:cs="Arial"/>
          <w:bCs/>
          <w:iCs/>
          <w:sz w:val="22"/>
          <w:szCs w:val="22"/>
        </w:rPr>
        <w:t xml:space="preserve">. Esta persona debe tener la capacidad de tomar decisiones. </w:t>
      </w:r>
    </w:p>
    <w:p w14:paraId="1C96C5EA" w14:textId="77777777" w:rsidR="00270544" w:rsidRPr="009267C3" w:rsidRDefault="00270544" w:rsidP="00270544">
      <w:pPr>
        <w:numPr>
          <w:ilvl w:val="0"/>
          <w:numId w:val="9"/>
        </w:numPr>
        <w:autoSpaceDE w:val="0"/>
        <w:autoSpaceDN w:val="0"/>
        <w:adjustRightInd w:val="0"/>
        <w:jc w:val="both"/>
        <w:rPr>
          <w:rFonts w:ascii="Arial Narrow" w:hAnsi="Arial Narrow" w:cs="Arial"/>
          <w:sz w:val="22"/>
          <w:szCs w:val="22"/>
          <w:lang w:eastAsia="es-CO"/>
        </w:rPr>
      </w:pPr>
      <w:r w:rsidRPr="009267C3">
        <w:rPr>
          <w:rFonts w:ascii="Arial Narrow" w:eastAsia="Arial Unicode MS" w:hAnsi="Arial Narrow" w:cs="Arial"/>
          <w:b/>
          <w:bCs/>
          <w:iCs/>
          <w:sz w:val="22"/>
          <w:szCs w:val="22"/>
          <w:u w:val="single"/>
        </w:rPr>
        <w:t>Remisiones y Facturas</w:t>
      </w:r>
      <w:r w:rsidRPr="009267C3">
        <w:rPr>
          <w:rFonts w:ascii="Arial Narrow" w:eastAsia="Arial Unicode MS" w:hAnsi="Arial Narrow" w:cs="Arial"/>
          <w:bCs/>
          <w:iCs/>
          <w:sz w:val="22"/>
          <w:szCs w:val="22"/>
          <w:u w:val="single"/>
        </w:rPr>
        <w:t>:</w:t>
      </w:r>
      <w:r w:rsidRPr="009267C3">
        <w:rPr>
          <w:rFonts w:ascii="Arial Narrow" w:eastAsia="Arial Unicode MS" w:hAnsi="Arial Narrow" w:cs="Arial"/>
          <w:bCs/>
          <w:iCs/>
          <w:sz w:val="22"/>
          <w:szCs w:val="22"/>
        </w:rPr>
        <w:t xml:space="preserve"> Por cada entrega se debe extender y entregar remisión donde el supervisor del contrato o a quien éste delegue, autorice el pedido y el Proveedor deberá emitir factura inmediatamente se realice el despacho de cada pedido, está debe ser firmada por la persona que recibe y verifica el contenido del pedido.</w:t>
      </w:r>
    </w:p>
    <w:p w14:paraId="5F335136" w14:textId="77777777" w:rsidR="00270544" w:rsidRPr="009267C3" w:rsidRDefault="00270544" w:rsidP="00270544">
      <w:pPr>
        <w:autoSpaceDE w:val="0"/>
        <w:adjustRightInd w:val="0"/>
        <w:ind w:left="360"/>
        <w:jc w:val="both"/>
        <w:rPr>
          <w:rFonts w:ascii="Arial Narrow" w:hAnsi="Arial Narrow" w:cs="Arial"/>
          <w:sz w:val="22"/>
          <w:szCs w:val="22"/>
          <w:lang w:eastAsia="es-CO"/>
        </w:rPr>
      </w:pPr>
    </w:p>
    <w:p w14:paraId="4EBF7D7A" w14:textId="77777777" w:rsidR="00270544" w:rsidRPr="009267C3" w:rsidRDefault="00270544" w:rsidP="00270544">
      <w:pPr>
        <w:numPr>
          <w:ilvl w:val="0"/>
          <w:numId w:val="9"/>
        </w:numPr>
        <w:autoSpaceDE w:val="0"/>
        <w:autoSpaceDN w:val="0"/>
        <w:adjustRightInd w:val="0"/>
        <w:jc w:val="both"/>
        <w:rPr>
          <w:rFonts w:ascii="Arial Narrow" w:hAnsi="Arial Narrow"/>
          <w:sz w:val="22"/>
          <w:szCs w:val="22"/>
        </w:rPr>
      </w:pPr>
      <w:r w:rsidRPr="009267C3">
        <w:rPr>
          <w:rFonts w:ascii="Arial Narrow" w:hAnsi="Arial Narrow" w:cs="Arial"/>
          <w:b/>
          <w:sz w:val="22"/>
          <w:szCs w:val="22"/>
          <w:u w:val="single"/>
          <w:lang w:val="es-CO" w:eastAsia="es-CO"/>
        </w:rPr>
        <w:t>Invariabilidad de los precios</w:t>
      </w:r>
      <w:r w:rsidRPr="009267C3">
        <w:rPr>
          <w:rFonts w:ascii="Arial Narrow" w:hAnsi="Arial Narrow"/>
          <w:sz w:val="22"/>
          <w:szCs w:val="22"/>
        </w:rPr>
        <w:t>: El proponente deberá mantener constantes los precios ofertados durante la ejecución del contrato.</w:t>
      </w:r>
    </w:p>
    <w:p w14:paraId="233D8AA3" w14:textId="77777777" w:rsidR="00270544" w:rsidRPr="009267C3" w:rsidRDefault="00270544" w:rsidP="00270544">
      <w:pPr>
        <w:pStyle w:val="Textoindependiente"/>
        <w:rPr>
          <w:rFonts w:ascii="Arial Narrow" w:hAnsi="Arial Narrow"/>
          <w:b/>
          <w:i w:val="0"/>
          <w:sz w:val="22"/>
          <w:szCs w:val="22"/>
        </w:rPr>
      </w:pPr>
    </w:p>
    <w:p w14:paraId="0AFC567A" w14:textId="77777777" w:rsidR="00270544" w:rsidRPr="009267C3" w:rsidRDefault="00270544" w:rsidP="00270544">
      <w:pPr>
        <w:numPr>
          <w:ilvl w:val="0"/>
          <w:numId w:val="10"/>
        </w:numPr>
        <w:tabs>
          <w:tab w:val="clear" w:pos="1032"/>
          <w:tab w:val="num" w:pos="1276"/>
          <w:tab w:val="left" w:pos="1800"/>
        </w:tabs>
        <w:suppressAutoHyphens/>
        <w:spacing w:line="100" w:lineRule="atLeast"/>
        <w:ind w:left="1276"/>
        <w:jc w:val="both"/>
        <w:textAlignment w:val="baseline"/>
        <w:rPr>
          <w:rFonts w:ascii="Arial Narrow" w:eastAsia="Calibri" w:hAnsi="Arial Narrow" w:cs="Calibri"/>
          <w:sz w:val="22"/>
          <w:szCs w:val="22"/>
        </w:rPr>
      </w:pPr>
      <w:r w:rsidRPr="009267C3">
        <w:rPr>
          <w:rFonts w:ascii="Arial Narrow" w:eastAsia="Calibri" w:hAnsi="Arial Narrow" w:cs="Calibri"/>
          <w:sz w:val="22"/>
          <w:szCs w:val="22"/>
        </w:rPr>
        <w:t>El proponente deberá cotizar el valor de cada uno de los ítems establecidos en los cuadros anteriores, el cual debe cumplir en todo caso con las especificaciones técnicas mínimas exigidas.</w:t>
      </w:r>
    </w:p>
    <w:p w14:paraId="0D8E2FD6" w14:textId="77777777" w:rsidR="00270544" w:rsidRPr="009267C3" w:rsidRDefault="00270544" w:rsidP="00270544">
      <w:pPr>
        <w:numPr>
          <w:ilvl w:val="0"/>
          <w:numId w:val="10"/>
        </w:numPr>
        <w:tabs>
          <w:tab w:val="clear" w:pos="1032"/>
          <w:tab w:val="num" w:pos="1276"/>
          <w:tab w:val="left" w:pos="1800"/>
        </w:tabs>
        <w:suppressAutoHyphens/>
        <w:spacing w:line="100" w:lineRule="atLeast"/>
        <w:ind w:left="1276"/>
        <w:jc w:val="both"/>
        <w:textAlignment w:val="baseline"/>
        <w:rPr>
          <w:rFonts w:ascii="Arial Narrow" w:eastAsia="Calibri" w:hAnsi="Arial Narrow" w:cs="Calibri"/>
          <w:sz w:val="22"/>
          <w:szCs w:val="22"/>
        </w:rPr>
      </w:pPr>
      <w:r w:rsidRPr="009267C3">
        <w:rPr>
          <w:rFonts w:ascii="Arial Narrow" w:eastAsia="Calibri" w:hAnsi="Arial Narrow" w:cs="Calibri"/>
          <w:sz w:val="22"/>
          <w:szCs w:val="22"/>
        </w:rPr>
        <w:lastRenderedPageBreak/>
        <w:t>La posible ambigüedad en las especificaciones técnicas no exime al contratista de entregar bienes de primera calidad y que correspondan al precio de mercado.</w:t>
      </w:r>
    </w:p>
    <w:p w14:paraId="22CDC9FC" w14:textId="77777777" w:rsidR="00270544" w:rsidRPr="009267C3" w:rsidRDefault="00270544" w:rsidP="00270544">
      <w:pPr>
        <w:numPr>
          <w:ilvl w:val="0"/>
          <w:numId w:val="10"/>
        </w:numPr>
        <w:tabs>
          <w:tab w:val="clear" w:pos="1032"/>
          <w:tab w:val="num" w:pos="1276"/>
          <w:tab w:val="left" w:pos="1800"/>
        </w:tabs>
        <w:suppressAutoHyphens/>
        <w:spacing w:line="100" w:lineRule="atLeast"/>
        <w:ind w:left="1276"/>
        <w:jc w:val="both"/>
        <w:textAlignment w:val="baseline"/>
        <w:rPr>
          <w:rFonts w:ascii="Arial Narrow" w:eastAsia="Calibri" w:hAnsi="Arial Narrow" w:cs="Calibri"/>
          <w:sz w:val="22"/>
          <w:szCs w:val="22"/>
        </w:rPr>
      </w:pPr>
      <w:r w:rsidRPr="009267C3">
        <w:rPr>
          <w:rFonts w:ascii="Arial Narrow" w:eastAsia="Calibri" w:hAnsi="Arial Narrow" w:cs="Calibri"/>
          <w:sz w:val="22"/>
          <w:szCs w:val="22"/>
        </w:rPr>
        <w:t>El contratista deberá asumir los costos de transporte que incurra para la entrega de los productos a adquirir.</w:t>
      </w:r>
    </w:p>
    <w:p w14:paraId="4BCA8696" w14:textId="77777777" w:rsidR="00270544" w:rsidRDefault="00270544" w:rsidP="00270544">
      <w:pPr>
        <w:jc w:val="both"/>
        <w:rPr>
          <w:rFonts w:ascii="Arial Narrow" w:hAnsi="Arial Narrow"/>
          <w:b/>
          <w:sz w:val="22"/>
          <w:szCs w:val="22"/>
        </w:rPr>
      </w:pPr>
    </w:p>
    <w:p w14:paraId="339A119E" w14:textId="77777777" w:rsidR="00270544" w:rsidRPr="005C0E32" w:rsidRDefault="00270544" w:rsidP="00270544">
      <w:pPr>
        <w:jc w:val="both"/>
        <w:rPr>
          <w:rFonts w:ascii="Arial Narrow" w:hAnsi="Arial Narrow"/>
          <w:sz w:val="22"/>
          <w:szCs w:val="22"/>
        </w:rPr>
      </w:pPr>
    </w:p>
    <w:p w14:paraId="38A2AE2B" w14:textId="3E434EF0" w:rsidR="00270544" w:rsidRPr="005C0E32" w:rsidRDefault="00270544" w:rsidP="00270544">
      <w:pPr>
        <w:pStyle w:val="Textoindependiente"/>
        <w:rPr>
          <w:rFonts w:ascii="Arial Narrow" w:hAnsi="Arial Narrow"/>
          <w:b/>
          <w:i w:val="0"/>
          <w:iCs w:val="0"/>
          <w:sz w:val="22"/>
          <w:szCs w:val="22"/>
        </w:rPr>
      </w:pPr>
      <w:r>
        <w:rPr>
          <w:rFonts w:ascii="Arial Narrow" w:hAnsi="Arial Narrow"/>
          <w:b/>
          <w:i w:val="0"/>
          <w:sz w:val="22"/>
          <w:szCs w:val="22"/>
        </w:rPr>
        <w:t>2</w:t>
      </w:r>
      <w:r w:rsidRPr="005C0E32">
        <w:rPr>
          <w:rFonts w:ascii="Arial Narrow" w:hAnsi="Arial Narrow"/>
          <w:b/>
          <w:i w:val="0"/>
          <w:sz w:val="22"/>
          <w:szCs w:val="22"/>
        </w:rPr>
        <w:t>. OBLIGACIONES DEL CONTRATISTA</w:t>
      </w:r>
    </w:p>
    <w:p w14:paraId="5400844E" w14:textId="77777777" w:rsidR="00270544" w:rsidRPr="005C0E32" w:rsidRDefault="00270544" w:rsidP="00270544">
      <w:pPr>
        <w:rPr>
          <w:rFonts w:ascii="Arial Narrow" w:hAnsi="Arial Narrow" w:cs="Arial"/>
          <w:sz w:val="22"/>
          <w:szCs w:val="22"/>
        </w:rPr>
      </w:pPr>
    </w:p>
    <w:p w14:paraId="32E098A0"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CO"/>
        </w:rPr>
      </w:pPr>
      <w:r w:rsidRPr="006D1025">
        <w:rPr>
          <w:rFonts w:ascii="Arial Narrow" w:hAnsi="Arial Narrow"/>
          <w:b/>
          <w:sz w:val="22"/>
          <w:szCs w:val="22"/>
          <w:u w:val="single"/>
          <w:lang w:val="es-ES_tradnl"/>
        </w:rPr>
        <w:t>Entregar los elementos</w:t>
      </w:r>
      <w:r w:rsidRPr="006D1025">
        <w:rPr>
          <w:rFonts w:ascii="Arial Narrow" w:hAnsi="Arial Narrow"/>
          <w:bCs/>
          <w:sz w:val="22"/>
          <w:szCs w:val="22"/>
          <w:lang w:val="es-ES_tradnl"/>
        </w:rPr>
        <w:t xml:space="preserve"> en la Sede Administrativa de la ciudad de Riohacha </w:t>
      </w:r>
      <w:r w:rsidRPr="006D1025">
        <w:rPr>
          <w:rFonts w:ascii="Arial Narrow" w:hAnsi="Arial Narrow"/>
          <w:bCs/>
          <w:sz w:val="22"/>
          <w:szCs w:val="22"/>
          <w:lang w:val="es-CO"/>
        </w:rPr>
        <w:t>Calle 13 N° 10-26 Piso 2 oficina 203, Edificio Barlovento.</w:t>
      </w:r>
    </w:p>
    <w:p w14:paraId="6D4C085D"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Garantizar la oportuna y eficaz prestación del objeto contratado, respondiendo por la calidad de los bienes suministrados y cumpla con las características requeridas. </w:t>
      </w:r>
    </w:p>
    <w:p w14:paraId="18E9DA9D"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 </w:t>
      </w:r>
    </w:p>
    <w:p w14:paraId="5E747234"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 </w:t>
      </w:r>
    </w:p>
    <w:p w14:paraId="344E256F"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Garantizar la calidad de los bienes entregados asegurando que sean originales, nuevos y cumplan con las características ofrecidas y de la mejor calidad. </w:t>
      </w:r>
    </w:p>
    <w:p w14:paraId="34FEE66C"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Responder sin perjuicio de la garantía, por la calidad de los elementos adquiridos. </w:t>
      </w:r>
    </w:p>
    <w:p w14:paraId="31DA8192"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Mantener indemne a la entidad por las reclamaciones que se deriven con ocasión a la ejecución contractual. </w:t>
      </w:r>
    </w:p>
    <w:p w14:paraId="26A98AB1"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Acatar y cumplir las instrucciones que el Supervisor le imparta en relación con el objeto contractual. </w:t>
      </w:r>
    </w:p>
    <w:p w14:paraId="513A7B2C"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Presentar ante la entidad la correspondiente facturación de conformidad con las normas vigentes, adjuntando soporte de paz y salvo en el pago de aportes al sistema de seguridad social y parafiscales correspondientes al último periodo de pago. </w:t>
      </w:r>
    </w:p>
    <w:p w14:paraId="4B941CC7"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C20D750"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 </w:t>
      </w:r>
    </w:p>
    <w:p w14:paraId="62F0C372"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CO"/>
        </w:rPr>
      </w:pPr>
      <w:r w:rsidRPr="006D1025">
        <w:rPr>
          <w:rFonts w:ascii="Arial Narrow" w:hAnsi="Arial Narrow"/>
          <w:bCs/>
          <w:sz w:val="22"/>
          <w:szCs w:val="22"/>
          <w:lang w:val="es-CO"/>
        </w:rPr>
        <w:t>Constituir las garantías exigidas y mantener su vigencia.</w:t>
      </w:r>
    </w:p>
    <w:p w14:paraId="4986CCC6"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Presentar ante a la entidad la correspondiente facturación de conformidad con las normas vigentes, adjuntando soporte de paz y salvo en el pago de aportes al sistema de seguridad social y parafiscales correspondientes al último periodo de pago. </w:t>
      </w:r>
    </w:p>
    <w:p w14:paraId="536A9208"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lastRenderedPageBreak/>
        <w:t xml:space="preserve">El contratista deberá mantener fijos los precios de los productos ofrecidos durante la ejecución del contrato </w:t>
      </w:r>
    </w:p>
    <w:p w14:paraId="3A712F66" w14:textId="77777777" w:rsidR="00270544" w:rsidRPr="006D1025" w:rsidRDefault="00270544" w:rsidP="00270544">
      <w:pPr>
        <w:numPr>
          <w:ilvl w:val="0"/>
          <w:numId w:val="11"/>
        </w:numPr>
        <w:suppressAutoHyphens/>
        <w:autoSpaceDE w:val="0"/>
        <w:autoSpaceDN w:val="0"/>
        <w:adjustRightInd w:val="0"/>
        <w:jc w:val="both"/>
        <w:textAlignment w:val="baseline"/>
        <w:rPr>
          <w:rFonts w:ascii="Arial Narrow" w:hAnsi="Arial Narrow"/>
          <w:bCs/>
          <w:sz w:val="22"/>
          <w:szCs w:val="22"/>
          <w:lang w:val="es-ES_tradnl"/>
        </w:rPr>
      </w:pPr>
      <w:r w:rsidRPr="006D1025">
        <w:rPr>
          <w:rFonts w:ascii="Arial Narrow" w:hAnsi="Arial Narrow"/>
          <w:bCs/>
          <w:sz w:val="22"/>
          <w:szCs w:val="22"/>
          <w:lang w:val="es-ES_tradnl"/>
        </w:rPr>
        <w:t xml:space="preserve">Las demás obligaciones que se deriven de los presentes términos de referencia y de la naturaleza del contrato. </w:t>
      </w:r>
    </w:p>
    <w:p w14:paraId="53941368" w14:textId="77777777" w:rsidR="0071418C" w:rsidRDefault="0071418C" w:rsidP="0071418C">
      <w:pPr>
        <w:autoSpaceDE w:val="0"/>
        <w:jc w:val="both"/>
        <w:rPr>
          <w:rFonts w:ascii="Arial Narrow" w:hAnsi="Arial Narrow"/>
          <w:sz w:val="22"/>
          <w:szCs w:val="22"/>
          <w:shd w:val="clear" w:color="auto" w:fill="FFFF00"/>
        </w:rPr>
      </w:pPr>
    </w:p>
    <w:p w14:paraId="72B95498" w14:textId="2C0968D9" w:rsidR="0071418C" w:rsidRDefault="00335A9A" w:rsidP="0071418C">
      <w:pPr>
        <w:pStyle w:val="Default"/>
        <w:jc w:val="both"/>
      </w:pPr>
      <w:r>
        <w:rPr>
          <w:rFonts w:ascii="Arial Narrow" w:hAnsi="Arial Narrow"/>
          <w:b/>
          <w:bCs/>
          <w:sz w:val="22"/>
          <w:szCs w:val="22"/>
        </w:rPr>
        <w:t>3.</w:t>
      </w:r>
      <w:r w:rsidR="009826EF">
        <w:rPr>
          <w:rFonts w:ascii="Arial Narrow" w:hAnsi="Arial Narrow"/>
          <w:b/>
          <w:bCs/>
          <w:sz w:val="22"/>
          <w:szCs w:val="22"/>
        </w:rPr>
        <w:t xml:space="preserve"> </w:t>
      </w:r>
      <w:r w:rsidR="0071418C">
        <w:rPr>
          <w:rFonts w:ascii="Arial Narrow" w:hAnsi="Arial Narrow"/>
          <w:b/>
          <w:bCs/>
          <w:sz w:val="22"/>
          <w:szCs w:val="22"/>
        </w:rPr>
        <w:t xml:space="preserve"> OBLIGACIONES </w:t>
      </w:r>
      <w:r w:rsidR="0071418C">
        <w:rPr>
          <w:rFonts w:ascii="Arial Narrow" w:hAnsi="Arial Narrow" w:cs="Arial Narrow"/>
          <w:b/>
          <w:sz w:val="22"/>
          <w:szCs w:val="22"/>
        </w:rPr>
        <w:t>DE PARQUES NACIONALES</w:t>
      </w:r>
    </w:p>
    <w:p w14:paraId="4AEF46ED" w14:textId="77777777" w:rsidR="0071418C" w:rsidRDefault="0071418C" w:rsidP="0071418C">
      <w:pPr>
        <w:autoSpaceDE w:val="0"/>
        <w:jc w:val="both"/>
        <w:rPr>
          <w:rFonts w:ascii="Arial Narrow" w:hAnsi="Arial Narrow" w:cs="Arial"/>
          <w:color w:val="000000"/>
          <w:sz w:val="22"/>
          <w:szCs w:val="22"/>
        </w:rPr>
      </w:pPr>
    </w:p>
    <w:p w14:paraId="65353862"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Expedir constancia(s) de cumplimiento en forma oportuna para el respectivo pago</w:t>
      </w:r>
      <w:r w:rsidRPr="00ED638A">
        <w:rPr>
          <w:rFonts w:ascii="Arial Narrow" w:hAnsi="Arial Narrow" w:cs="Arial"/>
          <w:sz w:val="22"/>
          <w:szCs w:val="22"/>
        </w:rPr>
        <w:t xml:space="preserve">.  </w:t>
      </w:r>
    </w:p>
    <w:p w14:paraId="45C0EF87"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Verificar el cumplimiento de las obligacione</w:t>
      </w:r>
      <w:r w:rsidRPr="00ED638A">
        <w:rPr>
          <w:rFonts w:ascii="Arial Narrow" w:hAnsi="Arial Narrow" w:cs="Arial"/>
          <w:sz w:val="22"/>
          <w:szCs w:val="22"/>
        </w:rPr>
        <w:t>s contraídas por el Contratista.</w:t>
      </w:r>
    </w:p>
    <w:p w14:paraId="15B1E56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Prestar la colaboración necesaria para que el Contratista satisfaga plenamente el objeto contractual</w:t>
      </w:r>
      <w:r w:rsidRPr="00ED638A">
        <w:rPr>
          <w:rFonts w:ascii="Arial Narrow" w:hAnsi="Arial Narrow" w:cs="Arial"/>
          <w:sz w:val="22"/>
          <w:szCs w:val="22"/>
        </w:rPr>
        <w:t>.</w:t>
      </w:r>
    </w:p>
    <w:p w14:paraId="64BABF0A"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Efectuar los pagos en la forma pactada en el presente contrato</w:t>
      </w:r>
      <w:r w:rsidRPr="00ED638A">
        <w:rPr>
          <w:rFonts w:ascii="Arial Narrow" w:hAnsi="Arial Narrow" w:cs="Arial"/>
          <w:sz w:val="22"/>
          <w:szCs w:val="22"/>
        </w:rPr>
        <w:t>.</w:t>
      </w:r>
    </w:p>
    <w:p w14:paraId="6B3FD0ED"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eastAsia="Calibri" w:hAnsi="Arial Narrow" w:cs="Arial"/>
          <w:sz w:val="22"/>
          <w:szCs w:val="22"/>
        </w:rPr>
        <w:t>Dirimir las controversias que se presenten entre el Supervisor y el Contratista en la ejecución del Contrato</w:t>
      </w:r>
      <w:r w:rsidRPr="00ED638A">
        <w:rPr>
          <w:rFonts w:ascii="Arial Narrow" w:hAnsi="Arial Narrow" w:cs="Arial"/>
          <w:sz w:val="22"/>
          <w:szCs w:val="22"/>
        </w:rPr>
        <w:t>.</w:t>
      </w:r>
    </w:p>
    <w:p w14:paraId="0A3EFC54"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2D62C91B" w14:textId="77777777" w:rsidR="00AE19E4" w:rsidRPr="00ED638A" w:rsidRDefault="00AE19E4" w:rsidP="00AE19E4">
      <w:pPr>
        <w:pStyle w:val="Prrafodelista"/>
        <w:numPr>
          <w:ilvl w:val="0"/>
          <w:numId w:val="26"/>
        </w:numPr>
        <w:suppressAutoHyphens/>
        <w:autoSpaceDE w:val="0"/>
        <w:autoSpaceDN w:val="0"/>
        <w:adjustRightInd w:val="0"/>
        <w:ind w:left="284" w:hanging="284"/>
        <w:jc w:val="both"/>
        <w:textAlignment w:val="baseline"/>
        <w:rPr>
          <w:rFonts w:ascii="Arial Narrow" w:hAnsi="Arial Narrow" w:cs="Arial"/>
          <w:sz w:val="22"/>
          <w:szCs w:val="22"/>
        </w:rPr>
      </w:pPr>
      <w:r w:rsidRPr="00ED638A">
        <w:rPr>
          <w:rFonts w:ascii="Arial Narrow" w:hAnsi="Arial Narrow" w:cs="Arial"/>
          <w:sz w:val="22"/>
          <w:szCs w:val="22"/>
        </w:rPr>
        <w:t xml:space="preserve">Parques </w:t>
      </w:r>
      <w:r w:rsidRPr="00ED638A">
        <w:rPr>
          <w:rFonts w:ascii="Arial Narrow" w:hAnsi="Arial Narrow" w:cs="Arial Narrow"/>
          <w:sz w:val="22"/>
          <w:szCs w:val="22"/>
        </w:rPr>
        <w:t>de acuerdo con la normatividad vigente en materia de contratación impondrá las multas a que haya lugar, siempre que se compruebe el incumplimiento del objeto del contrato.</w:t>
      </w:r>
    </w:p>
    <w:p w14:paraId="3D2368E4" w14:textId="77777777" w:rsidR="009826EF" w:rsidRDefault="009826EF" w:rsidP="009826EF">
      <w:pPr>
        <w:suppressAutoHyphens/>
        <w:autoSpaceDE w:val="0"/>
        <w:autoSpaceDN w:val="0"/>
        <w:ind w:left="360"/>
        <w:jc w:val="both"/>
        <w:textAlignment w:val="baseline"/>
      </w:pPr>
    </w:p>
    <w:p w14:paraId="0EA553E2" w14:textId="77777777" w:rsidR="009826EF" w:rsidRPr="002A385E" w:rsidRDefault="009826EF" w:rsidP="009826EF">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CAUSALES DE RECHAZO DE LAS OFERTAS</w:t>
      </w:r>
    </w:p>
    <w:p w14:paraId="778FB6B3"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5F60FAAB" w14:textId="77777777" w:rsidR="009826EF" w:rsidRPr="006B2F43"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267D65E3" w14:textId="77777777" w:rsidR="009826EF" w:rsidRPr="002A385E"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33BA814B"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FEED32"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12DE4D91" w14:textId="77777777" w:rsidR="009826EF" w:rsidRDefault="009826EF" w:rsidP="009826EF">
      <w:pPr>
        <w:pStyle w:val="NormalWeb"/>
        <w:numPr>
          <w:ilvl w:val="0"/>
          <w:numId w:val="12"/>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b w:val="0"/>
          <w:color w:val="333333"/>
          <w:sz w:val="22"/>
          <w:szCs w:val="22"/>
          <w:shd w:val="clear" w:color="auto" w:fill="FFFFFF"/>
        </w:rPr>
        <w:t>rtículo 2.2.1.1.2.2.4</w:t>
      </w:r>
      <w:r>
        <w:rPr>
          <w:rStyle w:val="Textoennegrita"/>
          <w:rFonts w:ascii="Arial Narrow" w:hAnsi="Arial Narrow"/>
          <w:b w:val="0"/>
          <w:color w:val="333333"/>
          <w:sz w:val="22"/>
          <w:szCs w:val="22"/>
          <w:shd w:val="clear" w:color="auto" w:fill="FFFFFF"/>
        </w:rPr>
        <w:t xml:space="preserve"> del D</w:t>
      </w:r>
      <w:r w:rsidRPr="00FE0C2A">
        <w:rPr>
          <w:rStyle w:val="Textoennegrita"/>
          <w:rFonts w:ascii="Arial Narrow" w:hAnsi="Arial Narrow"/>
          <w:b w:val="0"/>
          <w:color w:val="333333"/>
          <w:sz w:val="22"/>
          <w:szCs w:val="22"/>
          <w:shd w:val="clear" w:color="auto" w:fill="FFFFFF"/>
        </w:rPr>
        <w:t>ecreto 1082 de 2015</w:t>
      </w:r>
      <w:r>
        <w:rPr>
          <w:rStyle w:val="Textoennegrita"/>
          <w:rFonts w:ascii="Arial Narrow" w:hAnsi="Arial Narrow"/>
          <w:b w:val="0"/>
          <w:color w:val="333333"/>
          <w:sz w:val="22"/>
          <w:szCs w:val="22"/>
          <w:shd w:val="clear" w:color="auto" w:fill="FFFFFF"/>
        </w:rPr>
        <w:t>.</w:t>
      </w:r>
    </w:p>
    <w:p w14:paraId="75526234"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748E5D5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14A108B7"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0D80A0F"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B06900D" w14:textId="77777777" w:rsidR="009826EF" w:rsidRPr="00863588" w:rsidRDefault="009826EF" w:rsidP="009826EF">
      <w:pPr>
        <w:pStyle w:val="Prrafodelista"/>
        <w:numPr>
          <w:ilvl w:val="0"/>
          <w:numId w:val="12"/>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5D1422D" w14:textId="77777777" w:rsidR="009826EF" w:rsidRDefault="009826EF" w:rsidP="009826EF">
      <w:pPr>
        <w:autoSpaceDE w:val="0"/>
        <w:autoSpaceDN w:val="0"/>
        <w:adjustRightInd w:val="0"/>
        <w:jc w:val="center"/>
        <w:rPr>
          <w:rFonts w:ascii="Arial Narrow" w:eastAsiaTheme="minorHAnsi" w:hAnsi="Arial Narrow" w:cs="Arial"/>
          <w:b/>
          <w:bCs/>
          <w:color w:val="000000"/>
          <w:sz w:val="22"/>
          <w:szCs w:val="22"/>
          <w:lang w:val="es-CO" w:eastAsia="en-US"/>
        </w:rPr>
      </w:pPr>
    </w:p>
    <w:p w14:paraId="07E49CAE" w14:textId="77777777" w:rsidR="009826EF" w:rsidRPr="00F37BDA" w:rsidRDefault="009826EF" w:rsidP="009826EF">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Pr="00F37BDA">
        <w:rPr>
          <w:rFonts w:ascii="Arial Narrow" w:eastAsiaTheme="minorHAnsi" w:hAnsi="Arial Narrow"/>
          <w:b/>
          <w:bCs w:val="0"/>
          <w:i w:val="0"/>
          <w:iCs w:val="0"/>
          <w:color w:val="000000"/>
          <w:sz w:val="22"/>
          <w:szCs w:val="22"/>
          <w:lang w:val="es-CO" w:eastAsia="en-US"/>
        </w:rPr>
        <w:t>INDISPONIBILIDAD DEL SECOP II</w:t>
      </w:r>
    </w:p>
    <w:p w14:paraId="685B7B00" w14:textId="77777777" w:rsidR="009826EF" w:rsidRDefault="009826EF" w:rsidP="009826EF">
      <w:pPr>
        <w:pStyle w:val="Textoindependiente"/>
        <w:spacing w:before="1"/>
        <w:rPr>
          <w:b/>
        </w:rPr>
      </w:pPr>
    </w:p>
    <w:p w14:paraId="188AAD42"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B2572ED" w14:textId="77777777" w:rsidR="009826EF"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p>
    <w:p w14:paraId="06B6BF8C" w14:textId="77777777" w:rsidR="009826EF" w:rsidRPr="00983A21" w:rsidRDefault="009826EF" w:rsidP="009826EF">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9">
        <w:r w:rsidRPr="00983A21">
          <w:rPr>
            <w:rFonts w:ascii="Arial Narrow" w:eastAsiaTheme="minorHAnsi" w:hAnsi="Arial Narrow" w:cs="Arial"/>
            <w:color w:val="000000"/>
            <w:sz w:val="22"/>
            <w:szCs w:val="22"/>
            <w:lang w:val="es-CO" w:eastAsia="en-US"/>
          </w:rPr>
          <w:t>op_ii.pdf</w:t>
        </w:r>
      </w:hyperlink>
    </w:p>
    <w:p w14:paraId="2BDF2258" w14:textId="77777777" w:rsidR="009826EF"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p>
    <w:p w14:paraId="2A35648F" w14:textId="77777777" w:rsidR="009826EF" w:rsidRPr="00983A21" w:rsidRDefault="009826EF" w:rsidP="009826EF">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r w:rsidRPr="005F5BB4">
        <w:rPr>
          <w:rStyle w:val="Hipervnculo"/>
          <w:rFonts w:ascii="Arial Narrow" w:eastAsiaTheme="minorHAnsi" w:hAnsi="Arial Narrow"/>
          <w:i w:val="0"/>
          <w:iCs w:val="0"/>
          <w:sz w:val="22"/>
          <w:szCs w:val="22"/>
          <w:lang w:val="es-CO" w:eastAsia="en-US"/>
        </w:rPr>
        <w:t>Valeria.avila@parquesnacionales.gov.co</w:t>
      </w:r>
      <w:r w:rsidRPr="00983A21">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14:paraId="5D5F8C94" w14:textId="77777777" w:rsidR="009826EF" w:rsidRPr="00983A21" w:rsidRDefault="009826EF" w:rsidP="009826EF">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35A0E04F"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77CA08AB" w14:textId="77777777" w:rsidR="009826EF" w:rsidRPr="00983A21" w:rsidRDefault="009826EF" w:rsidP="009826EF">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1CBB7D63"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5FC5FCC7" w14:textId="77777777" w:rsidR="009826EF" w:rsidRPr="00983A21" w:rsidRDefault="009826EF" w:rsidP="009826EF">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3F356BB2" w14:textId="77777777" w:rsidR="009B617B" w:rsidRPr="00B42940"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657374AA" w14:textId="77777777" w:rsidR="004B7280" w:rsidRPr="00B42940" w:rsidRDefault="004B7280"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194F9307"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6</w:t>
      </w:r>
      <w:r w:rsidR="002A385E" w:rsidRPr="00B42940">
        <w:rPr>
          <w:rFonts w:ascii="Arial Narrow" w:eastAsiaTheme="minorHAnsi" w:hAnsi="Arial Narrow" w:cs="Arial"/>
          <w:b/>
          <w:bCs/>
          <w:color w:val="000000"/>
          <w:sz w:val="22"/>
          <w:szCs w:val="22"/>
          <w:lang w:val="es-CO" w:eastAsia="en-US"/>
        </w:rPr>
        <w:t>. VALOR ARTIFICIALMENTE BAJO</w:t>
      </w:r>
    </w:p>
    <w:p w14:paraId="1CC821E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4CA4548"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1ED0C03D"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496B98E9"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7</w:t>
      </w:r>
      <w:r w:rsidR="002A385E" w:rsidRPr="00B42940">
        <w:rPr>
          <w:rFonts w:ascii="Arial Narrow" w:eastAsiaTheme="minorHAnsi" w:hAnsi="Arial Narrow" w:cs="Arial"/>
          <w:b/>
          <w:bCs/>
          <w:color w:val="000000"/>
          <w:sz w:val="22"/>
          <w:szCs w:val="22"/>
          <w:lang w:val="es-CO" w:eastAsia="en-US"/>
        </w:rPr>
        <w:t>. DECLARATORIA DE DESIERTA</w:t>
      </w:r>
    </w:p>
    <w:p w14:paraId="3FD5F7B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E8BFB00"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lastRenderedPageBreak/>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2B28DD3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9BBFD0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1BE77C52"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A9909C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7C196677" w14:textId="77777777" w:rsidR="002A385E" w:rsidRPr="00B42940" w:rsidRDefault="002A385E" w:rsidP="002A385E">
      <w:pPr>
        <w:jc w:val="both"/>
        <w:rPr>
          <w:rFonts w:ascii="Arial Narrow" w:eastAsiaTheme="minorHAnsi" w:hAnsi="Arial Narrow" w:cs="Arial"/>
          <w:b/>
          <w:bCs/>
          <w:color w:val="000000"/>
          <w:sz w:val="22"/>
          <w:szCs w:val="22"/>
          <w:lang w:val="es-CO" w:eastAsia="en-US"/>
        </w:rPr>
      </w:pPr>
    </w:p>
    <w:p w14:paraId="757CEC7F" w14:textId="77777777" w:rsidR="007C568F" w:rsidRPr="00B42940" w:rsidRDefault="002A385E" w:rsidP="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489BB59" w14:textId="77777777" w:rsidR="00EC63AB" w:rsidRPr="00B42940" w:rsidRDefault="00EC63AB" w:rsidP="002A385E">
      <w:pPr>
        <w:jc w:val="both"/>
        <w:rPr>
          <w:rFonts w:ascii="Arial Narrow" w:eastAsiaTheme="minorHAnsi" w:hAnsi="Arial Narrow" w:cs="Arial"/>
          <w:color w:val="000000"/>
          <w:sz w:val="22"/>
          <w:szCs w:val="22"/>
          <w:lang w:val="es-CO" w:eastAsia="en-US"/>
        </w:rPr>
      </w:pPr>
    </w:p>
    <w:p w14:paraId="42E51EDF"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8</w:t>
      </w:r>
      <w:r w:rsidR="002A385E" w:rsidRPr="00B42940">
        <w:rPr>
          <w:rFonts w:ascii="Arial Narrow" w:eastAsiaTheme="minorHAnsi" w:hAnsi="Arial Narrow" w:cs="Arial"/>
          <w:b/>
          <w:bCs/>
          <w:color w:val="000000"/>
          <w:sz w:val="22"/>
          <w:szCs w:val="22"/>
          <w:lang w:val="es-CO" w:eastAsia="en-US"/>
        </w:rPr>
        <w:t xml:space="preserve">. PRÓRROGA DE LOS PLAZOS Y </w:t>
      </w:r>
      <w:r w:rsidR="006A4FD8" w:rsidRPr="00B42940">
        <w:rPr>
          <w:rFonts w:ascii="Arial Narrow" w:eastAsiaTheme="minorHAnsi" w:hAnsi="Arial Narrow" w:cs="Arial"/>
          <w:b/>
          <w:bCs/>
          <w:color w:val="000000"/>
          <w:sz w:val="22"/>
          <w:szCs w:val="22"/>
          <w:lang w:val="es-CO" w:eastAsia="en-US"/>
        </w:rPr>
        <w:t>EXPEDICIÓN</w:t>
      </w:r>
      <w:r w:rsidR="002A385E" w:rsidRPr="00B42940">
        <w:rPr>
          <w:rFonts w:ascii="Arial Narrow" w:eastAsiaTheme="minorHAnsi" w:hAnsi="Arial Narrow" w:cs="Arial"/>
          <w:b/>
          <w:bCs/>
          <w:color w:val="000000"/>
          <w:sz w:val="22"/>
          <w:szCs w:val="22"/>
          <w:lang w:val="es-CO" w:eastAsia="en-US"/>
        </w:rPr>
        <w:t xml:space="preserve"> DE ADENDAS</w:t>
      </w:r>
    </w:p>
    <w:p w14:paraId="6ADE2D2C"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877DAD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De conformidad con el artículo 2.2.1.</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2</w:t>
      </w:r>
      <w:r w:rsidRPr="00B42940">
        <w:rPr>
          <w:rFonts w:ascii="Arial Narrow" w:eastAsiaTheme="minorHAnsi" w:hAnsi="Arial Narrow" w:cs="Arial"/>
          <w:color w:val="000000"/>
          <w:sz w:val="22"/>
          <w:szCs w:val="22"/>
          <w:lang w:val="es-CO" w:eastAsia="en-US"/>
        </w:rPr>
        <w:t>.</w:t>
      </w:r>
      <w:r w:rsidR="00302AA5" w:rsidRPr="00B42940">
        <w:rPr>
          <w:rFonts w:ascii="Arial Narrow" w:eastAsiaTheme="minorHAnsi" w:hAnsi="Arial Narrow" w:cs="Arial"/>
          <w:color w:val="000000"/>
          <w:sz w:val="22"/>
          <w:szCs w:val="22"/>
          <w:lang w:val="es-CO" w:eastAsia="en-US"/>
        </w:rPr>
        <w:t>1</w:t>
      </w:r>
      <w:r w:rsidRPr="00B42940">
        <w:rPr>
          <w:rFonts w:ascii="Arial Narrow" w:eastAsiaTheme="minorHAnsi" w:hAnsi="Arial Narrow" w:cs="Arial"/>
          <w:color w:val="000000"/>
          <w:sz w:val="22"/>
          <w:szCs w:val="22"/>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5913F6B9"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ECF803" w14:textId="77777777" w:rsidR="002A385E" w:rsidRPr="00B42940" w:rsidRDefault="005F5BB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9</w:t>
      </w:r>
      <w:r w:rsidR="002A385E" w:rsidRPr="00B42940">
        <w:rPr>
          <w:rFonts w:ascii="Arial Narrow" w:eastAsiaTheme="minorHAnsi" w:hAnsi="Arial Narrow" w:cs="Arial"/>
          <w:b/>
          <w:bCs/>
          <w:color w:val="000000"/>
          <w:sz w:val="22"/>
          <w:szCs w:val="22"/>
          <w:lang w:val="es-CO" w:eastAsia="en-US"/>
        </w:rPr>
        <w:t xml:space="preserve">. </w:t>
      </w:r>
      <w:r w:rsidR="006A4FD8" w:rsidRPr="00B42940">
        <w:rPr>
          <w:rFonts w:ascii="Arial Narrow" w:eastAsiaTheme="minorHAnsi" w:hAnsi="Arial Narrow" w:cs="Arial"/>
          <w:b/>
          <w:bCs/>
          <w:color w:val="000000"/>
          <w:sz w:val="22"/>
          <w:szCs w:val="22"/>
          <w:lang w:val="es-CO" w:eastAsia="en-US"/>
        </w:rPr>
        <w:t>DESIGNACIÓN</w:t>
      </w:r>
      <w:r w:rsidR="002A385E" w:rsidRPr="00B42940">
        <w:rPr>
          <w:rFonts w:ascii="Arial Narrow" w:eastAsiaTheme="minorHAnsi" w:hAnsi="Arial Narrow" w:cs="Arial"/>
          <w:b/>
          <w:bCs/>
          <w:color w:val="000000"/>
          <w:sz w:val="22"/>
          <w:szCs w:val="22"/>
          <w:lang w:val="es-CO" w:eastAsia="en-US"/>
        </w:rPr>
        <w:t xml:space="preserve"> DE INTEGRANTES PARA REALIZAR LA </w:t>
      </w:r>
      <w:r w:rsidR="006A4FD8" w:rsidRPr="00B42940">
        <w:rPr>
          <w:rFonts w:ascii="Arial Narrow" w:eastAsiaTheme="minorHAnsi" w:hAnsi="Arial Narrow" w:cs="Arial"/>
          <w:b/>
          <w:bCs/>
          <w:color w:val="000000"/>
          <w:sz w:val="22"/>
          <w:szCs w:val="22"/>
          <w:lang w:val="es-CO" w:eastAsia="en-US"/>
        </w:rPr>
        <w:t>VERIFICACIÓN</w:t>
      </w:r>
      <w:r w:rsidR="002A385E" w:rsidRPr="00B42940">
        <w:rPr>
          <w:rFonts w:ascii="Arial Narrow" w:eastAsiaTheme="minorHAnsi" w:hAnsi="Arial Narrow" w:cs="Arial"/>
          <w:b/>
          <w:bCs/>
          <w:color w:val="000000"/>
          <w:sz w:val="22"/>
          <w:szCs w:val="22"/>
          <w:lang w:val="es-CO" w:eastAsia="en-US"/>
        </w:rPr>
        <w:t xml:space="preserve"> DE LOS REQUISITOS HABILITANTES</w:t>
      </w:r>
    </w:p>
    <w:p w14:paraId="36F37F0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65C2334"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7BF5391"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51F594B4" w14:textId="77777777" w:rsidR="00574B71" w:rsidRPr="00B42940" w:rsidRDefault="002A385E" w:rsidP="00574B71">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55568B9D" w14:textId="77777777" w:rsidR="00574B71" w:rsidRPr="00B42940" w:rsidRDefault="00574B71" w:rsidP="00574B71">
      <w:pPr>
        <w:autoSpaceDE w:val="0"/>
        <w:autoSpaceDN w:val="0"/>
        <w:adjustRightInd w:val="0"/>
        <w:jc w:val="both"/>
        <w:rPr>
          <w:rFonts w:ascii="Arial Narrow" w:eastAsiaTheme="minorHAnsi" w:hAnsi="Arial Narrow" w:cs="Arial"/>
          <w:color w:val="000000"/>
          <w:sz w:val="22"/>
          <w:szCs w:val="22"/>
          <w:lang w:val="es-CO" w:eastAsia="en-US"/>
        </w:rPr>
      </w:pPr>
    </w:p>
    <w:p w14:paraId="7436F826" w14:textId="72271E98" w:rsidR="005F5BB4" w:rsidRPr="005C6495" w:rsidRDefault="00270544" w:rsidP="00DF0BA5">
      <w:pPr>
        <w:pStyle w:val="Prrafodelista"/>
        <w:numPr>
          <w:ilvl w:val="3"/>
          <w:numId w:val="3"/>
        </w:numPr>
        <w:autoSpaceDE w:val="0"/>
        <w:autoSpaceDN w:val="0"/>
        <w:adjustRightInd w:val="0"/>
        <w:ind w:left="426" w:hanging="284"/>
        <w:jc w:val="both"/>
        <w:rPr>
          <w:rFonts w:ascii="Arial Narrow" w:hAnsi="Arial Narrow" w:cs="Arial Narrow"/>
          <w:b/>
          <w:bCs/>
          <w:sz w:val="22"/>
          <w:szCs w:val="22"/>
        </w:rPr>
      </w:pPr>
      <w:r w:rsidRPr="00270544">
        <w:rPr>
          <w:rFonts w:ascii="Arial Narrow" w:hAnsi="Arial Narrow" w:cs="Arial Narrow"/>
          <w:b/>
          <w:bCs/>
          <w:sz w:val="22"/>
          <w:szCs w:val="22"/>
        </w:rPr>
        <w:t>JEFES DE LAS ÁREAS PROTEGIDAS DEL SFF LOS FLAMENCOS, PNN DE MACUIRA Y PNN BAHÍA PORTETE</w:t>
      </w:r>
      <w:r w:rsidRPr="00270544">
        <w:rPr>
          <w:rFonts w:ascii="Arial Narrow" w:hAnsi="Arial Narrow" w:cs="Arial"/>
          <w:b/>
          <w:bCs/>
          <w:sz w:val="22"/>
          <w:szCs w:val="22"/>
        </w:rPr>
        <w:t>-</w:t>
      </w:r>
      <w:r w:rsidR="002A385E" w:rsidRPr="005C6495">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7BDABC24" w14:textId="77777777" w:rsidR="005F5BB4" w:rsidRPr="00B42940" w:rsidRDefault="005F5BB4" w:rsidP="005F5BB4">
      <w:pPr>
        <w:pStyle w:val="Prrafodelista"/>
        <w:autoSpaceDE w:val="0"/>
        <w:autoSpaceDN w:val="0"/>
        <w:adjustRightInd w:val="0"/>
        <w:ind w:left="426"/>
        <w:jc w:val="both"/>
        <w:rPr>
          <w:rFonts w:ascii="Arial Narrow" w:hAnsi="Arial Narrow" w:cs="Arial Narrow"/>
          <w:b/>
          <w:sz w:val="22"/>
          <w:szCs w:val="22"/>
        </w:rPr>
      </w:pPr>
    </w:p>
    <w:p w14:paraId="1170B87A" w14:textId="77777777" w:rsidR="002A385E" w:rsidRPr="00B42940" w:rsidRDefault="00372A98" w:rsidP="005F5BB4">
      <w:pPr>
        <w:pStyle w:val="Prrafodelista"/>
        <w:numPr>
          <w:ilvl w:val="3"/>
          <w:numId w:val="3"/>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ABOGADA CONTRATISTA DIRECCION TERRITORIAL CARIBE</w:t>
      </w:r>
      <w:r w:rsidRPr="00B42940">
        <w:rPr>
          <w:rFonts w:ascii="Arial Narrow" w:eastAsiaTheme="minorHAnsi" w:hAnsi="Arial Narrow" w:cs="Arial"/>
          <w:color w:val="000000"/>
          <w:sz w:val="22"/>
          <w:szCs w:val="22"/>
          <w:lang w:val="es-CO" w:eastAsia="en-US"/>
        </w:rPr>
        <w:t xml:space="preserve"> </w:t>
      </w:r>
      <w:r w:rsidR="002A385E" w:rsidRPr="00B42940">
        <w:rPr>
          <w:rFonts w:ascii="Arial Narrow" w:eastAsiaTheme="minorHAnsi" w:hAnsi="Arial Narrow" w:cs="Arial"/>
          <w:b/>
          <w:color w:val="000000"/>
          <w:sz w:val="22"/>
          <w:szCs w:val="22"/>
          <w:lang w:val="es-CO" w:eastAsia="en-US"/>
        </w:rPr>
        <w:t>-</w:t>
      </w:r>
      <w:r w:rsidR="002A385E"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2C61DC7D" w14:textId="77777777" w:rsidR="005C5B06" w:rsidRPr="00B42940" w:rsidRDefault="005C5B06" w:rsidP="005C5B06">
      <w:pPr>
        <w:pStyle w:val="Prrafodelista"/>
        <w:rPr>
          <w:rFonts w:ascii="Arial Narrow" w:hAnsi="Arial Narrow" w:cs="Arial Narrow"/>
          <w:b/>
          <w:sz w:val="22"/>
          <w:szCs w:val="22"/>
        </w:rPr>
      </w:pPr>
    </w:p>
    <w:p w14:paraId="41547BC8" w14:textId="77777777" w:rsidR="002A385E" w:rsidRPr="00B42940"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611D6F5C" w14:textId="77777777" w:rsidR="002A385E" w:rsidRPr="00B42940" w:rsidRDefault="005F5BB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10</w:t>
      </w:r>
      <w:r w:rsidR="002A385E" w:rsidRPr="00B42940">
        <w:rPr>
          <w:rFonts w:ascii="Arial Narrow" w:eastAsiaTheme="minorHAnsi" w:hAnsi="Arial Narrow" w:cs="Arial"/>
          <w:b/>
          <w:bCs/>
          <w:color w:val="000000"/>
          <w:sz w:val="22"/>
          <w:szCs w:val="22"/>
          <w:lang w:val="es-CO" w:eastAsia="en-US"/>
        </w:rPr>
        <w:t>. CONTRATO</w:t>
      </w:r>
    </w:p>
    <w:p w14:paraId="4146161B" w14:textId="77777777" w:rsidR="002A385E" w:rsidRPr="00B42940"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8CAE30D" w14:textId="3C96417B" w:rsidR="00725312" w:rsidRPr="00B42940" w:rsidRDefault="002A385E">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r w:rsidR="005C6495" w:rsidRPr="00B42940">
        <w:rPr>
          <w:rFonts w:ascii="Arial Narrow" w:eastAsiaTheme="minorHAnsi" w:hAnsi="Arial Narrow" w:cs="Arial"/>
          <w:color w:val="000000"/>
          <w:sz w:val="22"/>
          <w:szCs w:val="22"/>
          <w:lang w:val="es-CO" w:eastAsia="en-US"/>
        </w:rPr>
        <w:t>la comunicación de aceptación junto con la oferta constituye</w:t>
      </w:r>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sectPr w:rsidR="00725312" w:rsidRPr="00B42940" w:rsidSect="0071418C">
      <w:headerReference w:type="default" r:id="rId11"/>
      <w:footerReference w:type="even" r:id="rId12"/>
      <w:footerReference w:type="default" r:id="rId13"/>
      <w:headerReference w:type="first" r:id="rId14"/>
      <w:footerReference w:type="first" r:id="rId15"/>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98F19" w14:textId="77777777" w:rsidR="00F64479" w:rsidRDefault="00F64479" w:rsidP="0075047E">
      <w:r>
        <w:separator/>
      </w:r>
    </w:p>
  </w:endnote>
  <w:endnote w:type="continuationSeparator" w:id="0">
    <w:p w14:paraId="75AE946D" w14:textId="77777777" w:rsidR="00F64479" w:rsidRDefault="00F64479"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924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F130CB"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3DCB" w14:textId="77777777" w:rsidR="00372A98" w:rsidRDefault="00372A98" w:rsidP="00372A98">
    <w:pPr>
      <w:pStyle w:val="Piedepgina"/>
      <w:ind w:left="4536" w:hanging="141"/>
      <w:jc w:val="right"/>
      <w:rPr>
        <w:rFonts w:ascii="Arial" w:hAnsi="Arial" w:cs="Arial"/>
        <w:sz w:val="18"/>
        <w:szCs w:val="18"/>
      </w:rPr>
    </w:pPr>
  </w:p>
  <w:p w14:paraId="70E256C1" w14:textId="77777777" w:rsidR="00372A98" w:rsidRDefault="00372A98" w:rsidP="00372A98">
    <w:pPr>
      <w:pStyle w:val="Piedepgina"/>
      <w:ind w:left="4536" w:hanging="141"/>
      <w:jc w:val="right"/>
    </w:pPr>
    <w:r>
      <w:rPr>
        <w:noProof/>
        <w:lang w:val="es-CO" w:eastAsia="es-CO"/>
      </w:rPr>
      <w:drawing>
        <wp:anchor distT="0" distB="0" distL="114300" distR="114300" simplePos="0" relativeHeight="251658240" behindDoc="1" locked="0" layoutInCell="1" allowOverlap="1" wp14:anchorId="41231E49" wp14:editId="7B4DBC7E">
          <wp:simplePos x="0" y="0"/>
          <wp:positionH relativeFrom="margin">
            <wp:posOffset>3843655</wp:posOffset>
          </wp:positionH>
          <wp:positionV relativeFrom="paragraph">
            <wp:posOffset>10795</wp:posOffset>
          </wp:positionV>
          <wp:extent cx="1733546" cy="419096"/>
          <wp:effectExtent l="0" t="0" r="4" b="4"/>
          <wp:wrapNone/>
          <wp:docPr id="39"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36272B4A" w14:textId="77777777" w:rsidR="00372A98" w:rsidRDefault="00372A98" w:rsidP="00372A98">
    <w:pPr>
      <w:pStyle w:val="Piedepgina"/>
      <w:ind w:left="4536" w:hanging="141"/>
      <w:jc w:val="right"/>
      <w:rPr>
        <w:rFonts w:ascii="Arial" w:hAnsi="Arial" w:cs="Arial"/>
        <w:sz w:val="18"/>
        <w:szCs w:val="18"/>
      </w:rPr>
    </w:pPr>
  </w:p>
  <w:p w14:paraId="17B4956B" w14:textId="77777777" w:rsidR="00372A98" w:rsidRDefault="00372A98" w:rsidP="00372A98">
    <w:pPr>
      <w:pStyle w:val="Piedepgina"/>
      <w:ind w:left="4536" w:hanging="141"/>
      <w:jc w:val="right"/>
      <w:rPr>
        <w:rFonts w:ascii="Arial" w:hAnsi="Arial" w:cs="Arial"/>
        <w:sz w:val="18"/>
        <w:szCs w:val="18"/>
      </w:rPr>
    </w:pPr>
  </w:p>
  <w:p w14:paraId="05D4F40E" w14:textId="77777777" w:rsidR="00372A98" w:rsidRDefault="00372A98" w:rsidP="00372A98">
    <w:pPr>
      <w:pStyle w:val="Piedepgina"/>
      <w:ind w:left="4536" w:hanging="141"/>
      <w:jc w:val="right"/>
      <w:rPr>
        <w:rFonts w:ascii="Arial" w:hAnsi="Arial" w:cs="Arial"/>
        <w:sz w:val="18"/>
        <w:szCs w:val="18"/>
      </w:rPr>
    </w:pPr>
  </w:p>
  <w:p w14:paraId="55A369D1" w14:textId="77777777" w:rsidR="00372A98" w:rsidRPr="00855626" w:rsidRDefault="00372A98" w:rsidP="00372A98">
    <w:pPr>
      <w:pStyle w:val="Piedepgina"/>
      <w:ind w:left="4536" w:hanging="141"/>
      <w:jc w:val="right"/>
      <w:rPr>
        <w:b/>
      </w:rPr>
    </w:pPr>
    <w:r w:rsidRPr="00855626">
      <w:rPr>
        <w:rFonts w:ascii="Arial" w:hAnsi="Arial" w:cs="Arial"/>
        <w:b/>
        <w:sz w:val="18"/>
        <w:szCs w:val="18"/>
      </w:rPr>
      <w:t xml:space="preserve">DIRECCION TERRITORIAL CARIBE </w:t>
    </w:r>
  </w:p>
  <w:p w14:paraId="791F619F" w14:textId="77777777"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14:paraId="43F103C7" w14:textId="77777777"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14:paraId="102ABC3E" w14:textId="77777777" w:rsidR="00372A98" w:rsidRPr="00855626" w:rsidRDefault="00372A98" w:rsidP="00372A98">
    <w:pPr>
      <w:pStyle w:val="Piedepgina"/>
      <w:jc w:val="right"/>
    </w:pPr>
    <w:r w:rsidRPr="00855626">
      <w:rPr>
        <w:rFonts w:ascii="Arial" w:hAnsi="Arial" w:cs="Arial"/>
        <w:sz w:val="18"/>
        <w:szCs w:val="18"/>
      </w:rPr>
      <w:t>www.parquesnacionales.gov.co</w:t>
    </w:r>
  </w:p>
  <w:p w14:paraId="52844CEC" w14:textId="77777777" w:rsidR="00372A98" w:rsidRDefault="00372A98" w:rsidP="00372A98"/>
  <w:p w14:paraId="3887CEA1" w14:textId="77777777" w:rsidR="00372A98" w:rsidRDefault="00372A98"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EED6C"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6970B72" w14:textId="77777777" w:rsidR="00927ED6" w:rsidRDefault="00927ED6">
    <w:pPr>
      <w:pStyle w:val="Piedepgina"/>
      <w:framePr w:wrap="around" w:vAnchor="text" w:hAnchor="margin" w:xAlign="right" w:y="1441"/>
      <w:ind w:right="360"/>
      <w:rPr>
        <w:rStyle w:val="Nmerodepgina"/>
      </w:rPr>
    </w:pPr>
  </w:p>
  <w:p w14:paraId="5B9EEBA1" w14:textId="77777777" w:rsidR="00927ED6" w:rsidRDefault="00927ED6">
    <w:pPr>
      <w:pStyle w:val="Piedepgina"/>
      <w:framePr w:wrap="around" w:vAnchor="text" w:hAnchor="margin" w:xAlign="right" w:y="1441"/>
      <w:ind w:right="360"/>
      <w:rPr>
        <w:rStyle w:val="Nmerodepgina"/>
      </w:rPr>
    </w:pPr>
  </w:p>
  <w:p w14:paraId="7AC269CF"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0288" behindDoc="0" locked="0" layoutInCell="1" allowOverlap="1" wp14:anchorId="0B508AEA" wp14:editId="2BEDEA7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0F6220B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28EB3EC" w14:textId="77777777" w:rsidR="00927ED6" w:rsidRDefault="00927ED6" w:rsidP="0075047E">
    <w:pPr>
      <w:pStyle w:val="Piedepgina"/>
      <w:ind w:left="4536" w:hanging="141"/>
      <w:jc w:val="right"/>
    </w:pPr>
    <w:r>
      <w:rPr>
        <w:rFonts w:ascii="Arial" w:hAnsi="Arial" w:cs="Arial"/>
        <w:sz w:val="18"/>
        <w:szCs w:val="18"/>
      </w:rPr>
      <w:t>www.parquesnacionales.gov.co</w:t>
    </w:r>
  </w:p>
  <w:p w14:paraId="77994696"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C64BD" w14:textId="77777777" w:rsidR="00F64479" w:rsidRDefault="00F64479" w:rsidP="0075047E">
      <w:r>
        <w:separator/>
      </w:r>
    </w:p>
  </w:footnote>
  <w:footnote w:type="continuationSeparator" w:id="0">
    <w:p w14:paraId="1CF6C9BF" w14:textId="77777777" w:rsidR="00F64479" w:rsidRDefault="00F64479"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21CF" w14:textId="577F93F9" w:rsidR="000B7FBF" w:rsidRDefault="00401078" w:rsidP="004F67D3">
    <w:pPr>
      <w:tabs>
        <w:tab w:val="left" w:pos="8820"/>
      </w:tabs>
      <w:ind w:right="20"/>
      <w:rPr>
        <w:lang w:val="es-MX"/>
      </w:rPr>
    </w:pPr>
    <w:r>
      <w:rPr>
        <w:noProof/>
        <w:sz w:val="20"/>
        <w:lang w:val="es-CO" w:eastAsia="es-CO"/>
      </w:rPr>
      <w:drawing>
        <wp:anchor distT="0" distB="0" distL="114300" distR="114300" simplePos="0" relativeHeight="251662336" behindDoc="0" locked="0" layoutInCell="1" allowOverlap="1" wp14:anchorId="545C8B9A" wp14:editId="7D646C1B">
          <wp:simplePos x="0" y="0"/>
          <wp:positionH relativeFrom="column">
            <wp:posOffset>0</wp:posOffset>
          </wp:positionH>
          <wp:positionV relativeFrom="paragraph">
            <wp:posOffset>180975</wp:posOffset>
          </wp:positionV>
          <wp:extent cx="2921924" cy="1172095"/>
          <wp:effectExtent l="0" t="0" r="0" b="9525"/>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921924" cy="1172095"/>
                  </a:xfrm>
                  <a:prstGeom prst="rect">
                    <a:avLst/>
                  </a:prstGeom>
                </pic:spPr>
              </pic:pic>
            </a:graphicData>
          </a:graphic>
          <wp14:sizeRelH relativeFrom="page">
            <wp14:pctWidth>0</wp14:pctWidth>
          </wp14:sizeRelH>
          <wp14:sizeRelV relativeFrom="page">
            <wp14:pctHeight>0</wp14:pctHeight>
          </wp14:sizeRelV>
        </wp:anchor>
      </w:drawing>
    </w:r>
  </w:p>
  <w:p w14:paraId="1935B5FA" w14:textId="0D8A29C9"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2E582"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70453624" wp14:editId="2A3AF366">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9264" behindDoc="0" locked="0" layoutInCell="1" allowOverlap="1" wp14:anchorId="32984E52" wp14:editId="18017775">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A9B8816" w14:textId="77777777" w:rsidR="00927ED6" w:rsidRDefault="00927ED6" w:rsidP="0075047E">
    <w:pPr>
      <w:ind w:right="20"/>
    </w:pPr>
  </w:p>
  <w:p w14:paraId="3BC0A85B"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078858"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6106774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E0FCAA32"/>
    <w:lvl w:ilvl="0">
      <w:start w:val="1"/>
      <w:numFmt w:val="bullet"/>
      <w:lvlText w:val=""/>
      <w:lvlJc w:val="left"/>
      <w:pPr>
        <w:tabs>
          <w:tab w:val="num" w:pos="861"/>
        </w:tabs>
        <w:ind w:left="861" w:hanging="360"/>
      </w:pPr>
      <w:rPr>
        <w:rFonts w:ascii="Symbol" w:hAnsi="Symbol" w:hint="default"/>
      </w:rPr>
    </w:lvl>
  </w:abstractNum>
  <w:abstractNum w:abstractNumId="2" w15:restartNumberingAfterBreak="0">
    <w:nsid w:val="00000004"/>
    <w:multiLevelType w:val="multilevel"/>
    <w:tmpl w:val="00000004"/>
    <w:lvl w:ilvl="0">
      <w:start w:val="1"/>
      <w:numFmt w:val="bullet"/>
      <w:lvlText w:val=""/>
      <w:lvlJc w:val="left"/>
      <w:pPr>
        <w:tabs>
          <w:tab w:val="num" w:pos="1032"/>
        </w:tabs>
        <w:ind w:left="1032" w:hanging="360"/>
      </w:pPr>
      <w:rPr>
        <w:rFonts w:ascii="Symbol" w:hAnsi="Symbol"/>
      </w:rPr>
    </w:lvl>
    <w:lvl w:ilvl="1">
      <w:start w:val="1"/>
      <w:numFmt w:val="bullet"/>
      <w:lvlText w:val="o"/>
      <w:lvlJc w:val="left"/>
      <w:pPr>
        <w:tabs>
          <w:tab w:val="num" w:pos="1752"/>
        </w:tabs>
        <w:ind w:left="1752" w:hanging="360"/>
      </w:pPr>
      <w:rPr>
        <w:rFonts w:ascii="Courier New" w:hAnsi="Courier New" w:cs="Courier New"/>
      </w:rPr>
    </w:lvl>
    <w:lvl w:ilvl="2">
      <w:start w:val="1"/>
      <w:numFmt w:val="bullet"/>
      <w:lvlText w:val=""/>
      <w:lvlJc w:val="left"/>
      <w:pPr>
        <w:tabs>
          <w:tab w:val="num" w:pos="2472"/>
        </w:tabs>
        <w:ind w:left="2472" w:hanging="360"/>
      </w:pPr>
      <w:rPr>
        <w:rFonts w:ascii="Wingdings" w:hAnsi="Wingdings"/>
      </w:rPr>
    </w:lvl>
    <w:lvl w:ilvl="3">
      <w:start w:val="1"/>
      <w:numFmt w:val="bullet"/>
      <w:lvlText w:val=""/>
      <w:lvlJc w:val="left"/>
      <w:pPr>
        <w:tabs>
          <w:tab w:val="num" w:pos="3192"/>
        </w:tabs>
        <w:ind w:left="3192" w:hanging="360"/>
      </w:pPr>
      <w:rPr>
        <w:rFonts w:ascii="Symbol" w:hAnsi="Symbol"/>
      </w:rPr>
    </w:lvl>
    <w:lvl w:ilvl="4">
      <w:start w:val="1"/>
      <w:numFmt w:val="bullet"/>
      <w:lvlText w:val="o"/>
      <w:lvlJc w:val="left"/>
      <w:pPr>
        <w:tabs>
          <w:tab w:val="num" w:pos="3912"/>
        </w:tabs>
        <w:ind w:left="3912" w:hanging="360"/>
      </w:pPr>
      <w:rPr>
        <w:rFonts w:ascii="Courier New" w:hAnsi="Courier New" w:cs="Courier New"/>
      </w:rPr>
    </w:lvl>
    <w:lvl w:ilvl="5">
      <w:start w:val="1"/>
      <w:numFmt w:val="bullet"/>
      <w:lvlText w:val=""/>
      <w:lvlJc w:val="left"/>
      <w:pPr>
        <w:tabs>
          <w:tab w:val="num" w:pos="4632"/>
        </w:tabs>
        <w:ind w:left="4632" w:hanging="360"/>
      </w:pPr>
      <w:rPr>
        <w:rFonts w:ascii="Wingdings" w:hAnsi="Wingdings"/>
      </w:rPr>
    </w:lvl>
    <w:lvl w:ilvl="6">
      <w:start w:val="1"/>
      <w:numFmt w:val="bullet"/>
      <w:lvlText w:val=""/>
      <w:lvlJc w:val="left"/>
      <w:pPr>
        <w:tabs>
          <w:tab w:val="num" w:pos="5352"/>
        </w:tabs>
        <w:ind w:left="5352" w:hanging="360"/>
      </w:pPr>
      <w:rPr>
        <w:rFonts w:ascii="Symbol" w:hAnsi="Symbol"/>
      </w:rPr>
    </w:lvl>
    <w:lvl w:ilvl="7">
      <w:start w:val="1"/>
      <w:numFmt w:val="bullet"/>
      <w:lvlText w:val="o"/>
      <w:lvlJc w:val="left"/>
      <w:pPr>
        <w:tabs>
          <w:tab w:val="num" w:pos="6072"/>
        </w:tabs>
        <w:ind w:left="6072" w:hanging="360"/>
      </w:pPr>
      <w:rPr>
        <w:rFonts w:ascii="Courier New" w:hAnsi="Courier New" w:cs="Courier New"/>
      </w:rPr>
    </w:lvl>
    <w:lvl w:ilvl="8">
      <w:start w:val="1"/>
      <w:numFmt w:val="bullet"/>
      <w:lvlText w:val=""/>
      <w:lvlJc w:val="left"/>
      <w:pPr>
        <w:tabs>
          <w:tab w:val="num" w:pos="6792"/>
        </w:tabs>
        <w:ind w:left="6792" w:hanging="360"/>
      </w:pPr>
      <w:rPr>
        <w:rFonts w:ascii="Wingdings" w:hAnsi="Wingdings"/>
      </w:r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A3E61A7"/>
    <w:multiLevelType w:val="multilevel"/>
    <w:tmpl w:val="251C198A"/>
    <w:lvl w:ilvl="0">
      <w:start w:val="1"/>
      <w:numFmt w:val="lowerLetter"/>
      <w:lvlText w:val="%1)"/>
      <w:lvlJc w:val="left"/>
      <w:pPr>
        <w:ind w:left="360" w:hanging="360"/>
      </w:pPr>
      <w:rPr>
        <w:rFonts w:ascii="Arial Narrow" w:hAnsi="Arial Narrow"/>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B455745"/>
    <w:multiLevelType w:val="hybridMultilevel"/>
    <w:tmpl w:val="4484F428"/>
    <w:lvl w:ilvl="0" w:tplc="DD70CD9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43E0B4D"/>
    <w:multiLevelType w:val="multilevel"/>
    <w:tmpl w:val="BB32232E"/>
    <w:lvl w:ilvl="0">
      <w:start w:val="3"/>
      <w:numFmt w:val="decimal"/>
      <w:lvlText w:val="%1."/>
      <w:lvlJc w:val="left"/>
      <w:pPr>
        <w:ind w:left="360" w:hanging="360"/>
      </w:pPr>
      <w:rPr>
        <w:rFonts w:hint="default"/>
        <w:b/>
        <w:sz w:val="22"/>
        <w:szCs w:val="22"/>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8" w15:restartNumberingAfterBreak="0">
    <w:nsid w:val="31444385"/>
    <w:multiLevelType w:val="multilevel"/>
    <w:tmpl w:val="0CE8791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3525165F"/>
    <w:multiLevelType w:val="hybridMultilevel"/>
    <w:tmpl w:val="BEBE2886"/>
    <w:lvl w:ilvl="0" w:tplc="9982BC28">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90076"/>
    <w:multiLevelType w:val="multilevel"/>
    <w:tmpl w:val="A2C4B936"/>
    <w:lvl w:ilvl="0">
      <w:start w:val="1"/>
      <w:numFmt w:val="decimal"/>
      <w:lvlText w:val="%1."/>
      <w:lvlJc w:val="left"/>
      <w:pPr>
        <w:ind w:left="360" w:hanging="360"/>
      </w:pPr>
      <w:rPr>
        <w:rFonts w:ascii="Arial Narrow" w:hAnsi="Arial Narrow"/>
        <w:sz w:val="22"/>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8361E3D"/>
    <w:multiLevelType w:val="hybridMultilevel"/>
    <w:tmpl w:val="77C09EE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3AB62159"/>
    <w:multiLevelType w:val="hybridMultilevel"/>
    <w:tmpl w:val="9DD0C6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187178B"/>
    <w:multiLevelType w:val="multilevel"/>
    <w:tmpl w:val="A86A8D3A"/>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15" w15:restartNumberingAfterBreak="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903E09"/>
    <w:multiLevelType w:val="hybridMultilevel"/>
    <w:tmpl w:val="7354E3D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CBD08DF2">
      <w:start w:val="1"/>
      <w:numFmt w:val="decimal"/>
      <w:lvlText w:val="%3."/>
      <w:lvlJc w:val="left"/>
      <w:pPr>
        <w:ind w:left="2340" w:hanging="360"/>
      </w:pPr>
      <w:rPr>
        <w:rFonts w:hint="default"/>
        <w:b/>
      </w:rPr>
    </w:lvl>
    <w:lvl w:ilvl="3" w:tplc="6D70D518">
      <w:start w:val="1"/>
      <w:numFmt w:val="upperLetter"/>
      <w:lvlText w:val="%4."/>
      <w:lvlJc w:val="left"/>
      <w:pPr>
        <w:ind w:left="2880" w:hanging="360"/>
      </w:pPr>
      <w:rPr>
        <w:rFonts w:hint="default"/>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E17A99"/>
    <w:multiLevelType w:val="hybridMultilevel"/>
    <w:tmpl w:val="BDE0D514"/>
    <w:lvl w:ilvl="0" w:tplc="0E24B80A">
      <w:start w:val="1"/>
      <w:numFmt w:val="decimal"/>
      <w:lvlText w:val="%1."/>
      <w:lvlJc w:val="left"/>
      <w:pPr>
        <w:ind w:left="720" w:hanging="360"/>
      </w:pPr>
      <w:rPr>
        <w:rFonts w:hint="default"/>
        <w:b/>
      </w:rPr>
    </w:lvl>
    <w:lvl w:ilvl="1" w:tplc="B93CE854">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9581C07"/>
    <w:multiLevelType w:val="hybridMultilevel"/>
    <w:tmpl w:val="E16444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743918"/>
    <w:multiLevelType w:val="hybridMultilevel"/>
    <w:tmpl w:val="AFE4653C"/>
    <w:lvl w:ilvl="0" w:tplc="37A412A8">
      <w:start w:val="1"/>
      <w:numFmt w:val="lowerLetter"/>
      <w:lvlText w:val="%1."/>
      <w:lvlJc w:val="left"/>
      <w:pPr>
        <w:ind w:left="720" w:hanging="360"/>
      </w:pPr>
      <w:rPr>
        <w:rFonts w:ascii="Arial Narrow" w:hAnsi="Arial Narrow"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start w:val="1"/>
      <w:numFmt w:val="lowerLetter"/>
      <w:lvlText w:val="%2."/>
      <w:lvlJc w:val="left"/>
      <w:pPr>
        <w:ind w:left="1125" w:hanging="360"/>
      </w:pPr>
    </w:lvl>
    <w:lvl w:ilvl="2" w:tplc="0C0A001B">
      <w:start w:val="1"/>
      <w:numFmt w:val="lowerRoman"/>
      <w:lvlText w:val="%3."/>
      <w:lvlJc w:val="right"/>
      <w:pPr>
        <w:ind w:left="1845" w:hanging="180"/>
      </w:pPr>
    </w:lvl>
    <w:lvl w:ilvl="3" w:tplc="0C0A000F">
      <w:start w:val="1"/>
      <w:numFmt w:val="decimal"/>
      <w:lvlText w:val="%4."/>
      <w:lvlJc w:val="left"/>
      <w:pPr>
        <w:ind w:left="2565" w:hanging="360"/>
      </w:pPr>
    </w:lvl>
    <w:lvl w:ilvl="4" w:tplc="0C0A0019">
      <w:start w:val="1"/>
      <w:numFmt w:val="lowerLetter"/>
      <w:lvlText w:val="%5."/>
      <w:lvlJc w:val="left"/>
      <w:pPr>
        <w:ind w:left="3285" w:hanging="360"/>
      </w:pPr>
    </w:lvl>
    <w:lvl w:ilvl="5" w:tplc="0C0A001B">
      <w:start w:val="1"/>
      <w:numFmt w:val="lowerRoman"/>
      <w:lvlText w:val="%6."/>
      <w:lvlJc w:val="right"/>
      <w:pPr>
        <w:ind w:left="4005" w:hanging="180"/>
      </w:pPr>
    </w:lvl>
    <w:lvl w:ilvl="6" w:tplc="0C0A000F">
      <w:start w:val="1"/>
      <w:numFmt w:val="decimal"/>
      <w:lvlText w:val="%7."/>
      <w:lvlJc w:val="left"/>
      <w:pPr>
        <w:ind w:left="4725" w:hanging="360"/>
      </w:pPr>
    </w:lvl>
    <w:lvl w:ilvl="7" w:tplc="0C0A0019">
      <w:start w:val="1"/>
      <w:numFmt w:val="lowerLetter"/>
      <w:lvlText w:val="%8."/>
      <w:lvlJc w:val="left"/>
      <w:pPr>
        <w:ind w:left="5445" w:hanging="360"/>
      </w:pPr>
    </w:lvl>
    <w:lvl w:ilvl="8" w:tplc="0C0A001B">
      <w:start w:val="1"/>
      <w:numFmt w:val="lowerRoman"/>
      <w:lvlText w:val="%9."/>
      <w:lvlJc w:val="right"/>
      <w:pPr>
        <w:ind w:left="6165" w:hanging="180"/>
      </w:pPr>
    </w:lvl>
  </w:abstractNum>
  <w:abstractNum w:abstractNumId="24" w15:restartNumberingAfterBreak="0">
    <w:nsid w:val="783B4D03"/>
    <w:multiLevelType w:val="hybridMultilevel"/>
    <w:tmpl w:val="41E2FFE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5C4E0C"/>
    <w:multiLevelType w:val="multilevel"/>
    <w:tmpl w:val="119C0B0E"/>
    <w:lvl w:ilvl="0">
      <w:start w:val="1"/>
      <w:numFmt w:val="lowerLetter"/>
      <w:lvlText w:val="%1."/>
      <w:lvlJc w:val="left"/>
      <w:pPr>
        <w:ind w:left="405" w:hanging="360"/>
      </w:pPr>
      <w:rPr>
        <w:rFonts w:ascii="Arial Narrow" w:eastAsia="Times New Roman" w:hAnsi="Arial Narrow" w:cs="Times New Roman" w:hint="default"/>
        <w:b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6"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6"/>
  </w:num>
  <w:num w:numId="4">
    <w:abstractNumId w:val="19"/>
  </w:num>
  <w:num w:numId="5">
    <w:abstractNumId w:val="22"/>
  </w:num>
  <w:num w:numId="6">
    <w:abstractNumId w:val="10"/>
  </w:num>
  <w:num w:numId="7">
    <w:abstractNumId w:val="25"/>
  </w:num>
  <w:num w:numId="8">
    <w:abstractNumId w:val="4"/>
  </w:num>
  <w:num w:numId="9">
    <w:abstractNumId w:val="12"/>
  </w:num>
  <w:num w:numId="10">
    <w:abstractNumId w:val="2"/>
  </w:num>
  <w:num w:numId="11">
    <w:abstractNumId w:val="11"/>
  </w:num>
  <w:num w:numId="12">
    <w:abstractNumId w:val="16"/>
  </w:num>
  <w:num w:numId="13">
    <w:abstractNumId w:val="1"/>
  </w:num>
  <w:num w:numId="14">
    <w:abstractNumId w:val="9"/>
  </w:num>
  <w:num w:numId="15">
    <w:abstractNumId w:val="9"/>
  </w:num>
  <w:num w:numId="16">
    <w:abstractNumId w:val="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7"/>
  </w:num>
  <w:num w:numId="20">
    <w:abstractNumId w:val="15"/>
  </w:num>
  <w:num w:numId="21">
    <w:abstractNumId w:val="14"/>
  </w:num>
  <w:num w:numId="22">
    <w:abstractNumId w:val="8"/>
  </w:num>
  <w:num w:numId="23">
    <w:abstractNumId w:val="13"/>
  </w:num>
  <w:num w:numId="24">
    <w:abstractNumId w:val="3"/>
  </w:num>
  <w:num w:numId="25">
    <w:abstractNumId w:val="20"/>
  </w:num>
  <w:num w:numId="26">
    <w:abstractNumId w:val="17"/>
  </w:num>
  <w:num w:numId="27">
    <w:abstractNumId w:val="6"/>
  </w:num>
  <w:num w:numId="28">
    <w:abstractNumId w:val="5"/>
  </w:num>
  <w:num w:numId="29">
    <w:abstractNumId w:val="23"/>
  </w:num>
  <w:num w:numId="3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1556"/>
    <w:rsid w:val="00102147"/>
    <w:rsid w:val="00103C51"/>
    <w:rsid w:val="001066F3"/>
    <w:rsid w:val="001072C4"/>
    <w:rsid w:val="00110464"/>
    <w:rsid w:val="00111D91"/>
    <w:rsid w:val="00113464"/>
    <w:rsid w:val="00121DC3"/>
    <w:rsid w:val="001252BF"/>
    <w:rsid w:val="00125F2A"/>
    <w:rsid w:val="001307BE"/>
    <w:rsid w:val="00134302"/>
    <w:rsid w:val="00137AD9"/>
    <w:rsid w:val="00137C34"/>
    <w:rsid w:val="00137F00"/>
    <w:rsid w:val="001424B1"/>
    <w:rsid w:val="001529C2"/>
    <w:rsid w:val="0016736E"/>
    <w:rsid w:val="00167D63"/>
    <w:rsid w:val="00175233"/>
    <w:rsid w:val="00175EDB"/>
    <w:rsid w:val="0017781E"/>
    <w:rsid w:val="00180BF9"/>
    <w:rsid w:val="00193FF1"/>
    <w:rsid w:val="001965C3"/>
    <w:rsid w:val="001A5177"/>
    <w:rsid w:val="001A5D26"/>
    <w:rsid w:val="001A612F"/>
    <w:rsid w:val="001B0FD4"/>
    <w:rsid w:val="001B714F"/>
    <w:rsid w:val="001C15BA"/>
    <w:rsid w:val="001C28A7"/>
    <w:rsid w:val="001D5003"/>
    <w:rsid w:val="001E23A9"/>
    <w:rsid w:val="001E4D76"/>
    <w:rsid w:val="001F598D"/>
    <w:rsid w:val="00200FAB"/>
    <w:rsid w:val="002111EA"/>
    <w:rsid w:val="00215266"/>
    <w:rsid w:val="00222826"/>
    <w:rsid w:val="00222C6D"/>
    <w:rsid w:val="002247D2"/>
    <w:rsid w:val="00227AEC"/>
    <w:rsid w:val="0024028C"/>
    <w:rsid w:val="0024157D"/>
    <w:rsid w:val="002423D1"/>
    <w:rsid w:val="00243983"/>
    <w:rsid w:val="0024556E"/>
    <w:rsid w:val="00251B00"/>
    <w:rsid w:val="002548FA"/>
    <w:rsid w:val="00254D9D"/>
    <w:rsid w:val="00256264"/>
    <w:rsid w:val="002578E5"/>
    <w:rsid w:val="00262B69"/>
    <w:rsid w:val="00265853"/>
    <w:rsid w:val="0027032B"/>
    <w:rsid w:val="00270544"/>
    <w:rsid w:val="0027738A"/>
    <w:rsid w:val="00283D14"/>
    <w:rsid w:val="00285DA8"/>
    <w:rsid w:val="0028692F"/>
    <w:rsid w:val="00290828"/>
    <w:rsid w:val="00291D2B"/>
    <w:rsid w:val="00292F1F"/>
    <w:rsid w:val="00294B81"/>
    <w:rsid w:val="00295E23"/>
    <w:rsid w:val="002A35E7"/>
    <w:rsid w:val="002A385E"/>
    <w:rsid w:val="002B55BA"/>
    <w:rsid w:val="002C1487"/>
    <w:rsid w:val="002C502A"/>
    <w:rsid w:val="002D1ED8"/>
    <w:rsid w:val="002E1C35"/>
    <w:rsid w:val="002E38A2"/>
    <w:rsid w:val="002E718A"/>
    <w:rsid w:val="002F1BAC"/>
    <w:rsid w:val="002F253A"/>
    <w:rsid w:val="002F4FA0"/>
    <w:rsid w:val="002F539C"/>
    <w:rsid w:val="002F63F5"/>
    <w:rsid w:val="002F702E"/>
    <w:rsid w:val="0030057A"/>
    <w:rsid w:val="00302AA5"/>
    <w:rsid w:val="003045AB"/>
    <w:rsid w:val="00304ACB"/>
    <w:rsid w:val="00311820"/>
    <w:rsid w:val="003135AE"/>
    <w:rsid w:val="00315069"/>
    <w:rsid w:val="003169B9"/>
    <w:rsid w:val="003176A4"/>
    <w:rsid w:val="00317B97"/>
    <w:rsid w:val="00317C90"/>
    <w:rsid w:val="00324223"/>
    <w:rsid w:val="00325526"/>
    <w:rsid w:val="00326563"/>
    <w:rsid w:val="00327105"/>
    <w:rsid w:val="00331C84"/>
    <w:rsid w:val="0033236F"/>
    <w:rsid w:val="00335A9A"/>
    <w:rsid w:val="0033619F"/>
    <w:rsid w:val="003404FD"/>
    <w:rsid w:val="003455B5"/>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DC8"/>
    <w:rsid w:val="003979EC"/>
    <w:rsid w:val="003A03DD"/>
    <w:rsid w:val="003A7BA4"/>
    <w:rsid w:val="003B235C"/>
    <w:rsid w:val="003B6402"/>
    <w:rsid w:val="003C1787"/>
    <w:rsid w:val="003C62D7"/>
    <w:rsid w:val="003D0C39"/>
    <w:rsid w:val="003D15A2"/>
    <w:rsid w:val="003D1FCE"/>
    <w:rsid w:val="003D4AEE"/>
    <w:rsid w:val="003D64A6"/>
    <w:rsid w:val="003E07F3"/>
    <w:rsid w:val="003E4841"/>
    <w:rsid w:val="003F4321"/>
    <w:rsid w:val="003F64E4"/>
    <w:rsid w:val="00401078"/>
    <w:rsid w:val="004019AB"/>
    <w:rsid w:val="00401D7B"/>
    <w:rsid w:val="00404A39"/>
    <w:rsid w:val="0041325D"/>
    <w:rsid w:val="004138A0"/>
    <w:rsid w:val="00414612"/>
    <w:rsid w:val="00417059"/>
    <w:rsid w:val="00425BBA"/>
    <w:rsid w:val="004274AF"/>
    <w:rsid w:val="00430AE4"/>
    <w:rsid w:val="00435AA4"/>
    <w:rsid w:val="00437516"/>
    <w:rsid w:val="004465F1"/>
    <w:rsid w:val="00450295"/>
    <w:rsid w:val="004509C5"/>
    <w:rsid w:val="00454071"/>
    <w:rsid w:val="00461973"/>
    <w:rsid w:val="00462C2F"/>
    <w:rsid w:val="00466EC7"/>
    <w:rsid w:val="004709BD"/>
    <w:rsid w:val="004749DF"/>
    <w:rsid w:val="004760E6"/>
    <w:rsid w:val="00480CFF"/>
    <w:rsid w:val="00487350"/>
    <w:rsid w:val="00495694"/>
    <w:rsid w:val="0049655E"/>
    <w:rsid w:val="004A1474"/>
    <w:rsid w:val="004A4192"/>
    <w:rsid w:val="004B697C"/>
    <w:rsid w:val="004B7280"/>
    <w:rsid w:val="004B738D"/>
    <w:rsid w:val="004B73A1"/>
    <w:rsid w:val="004C0960"/>
    <w:rsid w:val="004C3CD9"/>
    <w:rsid w:val="004C69EE"/>
    <w:rsid w:val="004D4E1A"/>
    <w:rsid w:val="004D56B4"/>
    <w:rsid w:val="004F67D3"/>
    <w:rsid w:val="004F6EBA"/>
    <w:rsid w:val="00500515"/>
    <w:rsid w:val="0050103B"/>
    <w:rsid w:val="00501538"/>
    <w:rsid w:val="005026D6"/>
    <w:rsid w:val="0051219F"/>
    <w:rsid w:val="00516E37"/>
    <w:rsid w:val="00517A1D"/>
    <w:rsid w:val="00521EFE"/>
    <w:rsid w:val="005250A8"/>
    <w:rsid w:val="005255E0"/>
    <w:rsid w:val="005266E6"/>
    <w:rsid w:val="00527225"/>
    <w:rsid w:val="0054169C"/>
    <w:rsid w:val="005441A5"/>
    <w:rsid w:val="00547082"/>
    <w:rsid w:val="00547818"/>
    <w:rsid w:val="00552EA6"/>
    <w:rsid w:val="0055594A"/>
    <w:rsid w:val="00560FFF"/>
    <w:rsid w:val="00561617"/>
    <w:rsid w:val="005628AE"/>
    <w:rsid w:val="0056292A"/>
    <w:rsid w:val="00564DA0"/>
    <w:rsid w:val="005650FF"/>
    <w:rsid w:val="00566689"/>
    <w:rsid w:val="00567963"/>
    <w:rsid w:val="00571215"/>
    <w:rsid w:val="00574009"/>
    <w:rsid w:val="00574375"/>
    <w:rsid w:val="00574B71"/>
    <w:rsid w:val="00575678"/>
    <w:rsid w:val="00576C60"/>
    <w:rsid w:val="00576E8C"/>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A7723"/>
    <w:rsid w:val="005B17C6"/>
    <w:rsid w:val="005C180B"/>
    <w:rsid w:val="005C2164"/>
    <w:rsid w:val="005C2AF7"/>
    <w:rsid w:val="005C34DD"/>
    <w:rsid w:val="005C4182"/>
    <w:rsid w:val="005C41C5"/>
    <w:rsid w:val="005C5B06"/>
    <w:rsid w:val="005C6495"/>
    <w:rsid w:val="005D36E2"/>
    <w:rsid w:val="005D611E"/>
    <w:rsid w:val="005E1D18"/>
    <w:rsid w:val="005E35CF"/>
    <w:rsid w:val="005E3DF1"/>
    <w:rsid w:val="005F07D1"/>
    <w:rsid w:val="005F0F79"/>
    <w:rsid w:val="005F1FF0"/>
    <w:rsid w:val="005F5712"/>
    <w:rsid w:val="005F5BB4"/>
    <w:rsid w:val="005F615E"/>
    <w:rsid w:val="006027AF"/>
    <w:rsid w:val="00604775"/>
    <w:rsid w:val="00606874"/>
    <w:rsid w:val="00616705"/>
    <w:rsid w:val="00617045"/>
    <w:rsid w:val="00620414"/>
    <w:rsid w:val="00620D86"/>
    <w:rsid w:val="00623D62"/>
    <w:rsid w:val="00624BB2"/>
    <w:rsid w:val="00631BAC"/>
    <w:rsid w:val="00632387"/>
    <w:rsid w:val="006329DB"/>
    <w:rsid w:val="00633287"/>
    <w:rsid w:val="00634866"/>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35B1"/>
    <w:rsid w:val="006C47AB"/>
    <w:rsid w:val="006C481E"/>
    <w:rsid w:val="006C76B8"/>
    <w:rsid w:val="006D2175"/>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1418C"/>
    <w:rsid w:val="00721CF4"/>
    <w:rsid w:val="007224B9"/>
    <w:rsid w:val="007225BA"/>
    <w:rsid w:val="00725312"/>
    <w:rsid w:val="00730DD9"/>
    <w:rsid w:val="00735813"/>
    <w:rsid w:val="007430CD"/>
    <w:rsid w:val="0075047E"/>
    <w:rsid w:val="00754861"/>
    <w:rsid w:val="00760BA1"/>
    <w:rsid w:val="00762835"/>
    <w:rsid w:val="00767707"/>
    <w:rsid w:val="00776A1F"/>
    <w:rsid w:val="007801C7"/>
    <w:rsid w:val="007848A0"/>
    <w:rsid w:val="00790C3E"/>
    <w:rsid w:val="00791B48"/>
    <w:rsid w:val="007A3AFA"/>
    <w:rsid w:val="007B5A39"/>
    <w:rsid w:val="007C410C"/>
    <w:rsid w:val="007C568F"/>
    <w:rsid w:val="007C6D4C"/>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171AA"/>
    <w:rsid w:val="00820833"/>
    <w:rsid w:val="0082749B"/>
    <w:rsid w:val="008513F0"/>
    <w:rsid w:val="008530D4"/>
    <w:rsid w:val="00854987"/>
    <w:rsid w:val="00855626"/>
    <w:rsid w:val="00863588"/>
    <w:rsid w:val="008637BA"/>
    <w:rsid w:val="00865CB0"/>
    <w:rsid w:val="00866092"/>
    <w:rsid w:val="0087192F"/>
    <w:rsid w:val="00873D09"/>
    <w:rsid w:val="00876A2F"/>
    <w:rsid w:val="0088100F"/>
    <w:rsid w:val="00881D2F"/>
    <w:rsid w:val="00885126"/>
    <w:rsid w:val="0088585E"/>
    <w:rsid w:val="00885D7D"/>
    <w:rsid w:val="00887514"/>
    <w:rsid w:val="00892410"/>
    <w:rsid w:val="008A64B8"/>
    <w:rsid w:val="008B7FDC"/>
    <w:rsid w:val="008C0219"/>
    <w:rsid w:val="008C0384"/>
    <w:rsid w:val="008E04DF"/>
    <w:rsid w:val="008E1B9A"/>
    <w:rsid w:val="008E2327"/>
    <w:rsid w:val="008E33CA"/>
    <w:rsid w:val="008E42FA"/>
    <w:rsid w:val="008F0036"/>
    <w:rsid w:val="008F1657"/>
    <w:rsid w:val="009042E9"/>
    <w:rsid w:val="0090488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6AFD"/>
    <w:rsid w:val="00950AE9"/>
    <w:rsid w:val="00950F28"/>
    <w:rsid w:val="00957458"/>
    <w:rsid w:val="009577AB"/>
    <w:rsid w:val="009604FF"/>
    <w:rsid w:val="00962291"/>
    <w:rsid w:val="0097124A"/>
    <w:rsid w:val="00974542"/>
    <w:rsid w:val="00975840"/>
    <w:rsid w:val="00977694"/>
    <w:rsid w:val="00977EAD"/>
    <w:rsid w:val="009821E3"/>
    <w:rsid w:val="009826EF"/>
    <w:rsid w:val="00985245"/>
    <w:rsid w:val="00985A3A"/>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86F"/>
    <w:rsid w:val="009D09C2"/>
    <w:rsid w:val="009D473A"/>
    <w:rsid w:val="009E0067"/>
    <w:rsid w:val="009E00E5"/>
    <w:rsid w:val="009E02A1"/>
    <w:rsid w:val="009E101E"/>
    <w:rsid w:val="009E1FE9"/>
    <w:rsid w:val="009E24B3"/>
    <w:rsid w:val="009E34FE"/>
    <w:rsid w:val="009F3E05"/>
    <w:rsid w:val="009F5A50"/>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2A64"/>
    <w:rsid w:val="00A467E3"/>
    <w:rsid w:val="00A470E0"/>
    <w:rsid w:val="00A50A41"/>
    <w:rsid w:val="00A54570"/>
    <w:rsid w:val="00A5763D"/>
    <w:rsid w:val="00A60209"/>
    <w:rsid w:val="00A61A0C"/>
    <w:rsid w:val="00A7134B"/>
    <w:rsid w:val="00A7229D"/>
    <w:rsid w:val="00A73912"/>
    <w:rsid w:val="00A806DD"/>
    <w:rsid w:val="00A828E3"/>
    <w:rsid w:val="00A90AFE"/>
    <w:rsid w:val="00A928FB"/>
    <w:rsid w:val="00A93A11"/>
    <w:rsid w:val="00A95CDD"/>
    <w:rsid w:val="00A9699F"/>
    <w:rsid w:val="00AB1DE6"/>
    <w:rsid w:val="00AB3F57"/>
    <w:rsid w:val="00AB5F28"/>
    <w:rsid w:val="00AD0510"/>
    <w:rsid w:val="00AD19CF"/>
    <w:rsid w:val="00AD57C3"/>
    <w:rsid w:val="00AE053E"/>
    <w:rsid w:val="00AE19E4"/>
    <w:rsid w:val="00AE3FAF"/>
    <w:rsid w:val="00AE544C"/>
    <w:rsid w:val="00AE7773"/>
    <w:rsid w:val="00AF2417"/>
    <w:rsid w:val="00AF3E40"/>
    <w:rsid w:val="00AF66C2"/>
    <w:rsid w:val="00B018F6"/>
    <w:rsid w:val="00B02893"/>
    <w:rsid w:val="00B10175"/>
    <w:rsid w:val="00B13248"/>
    <w:rsid w:val="00B16A46"/>
    <w:rsid w:val="00B23CB9"/>
    <w:rsid w:val="00B2452E"/>
    <w:rsid w:val="00B26910"/>
    <w:rsid w:val="00B27F44"/>
    <w:rsid w:val="00B319CB"/>
    <w:rsid w:val="00B358F3"/>
    <w:rsid w:val="00B370F0"/>
    <w:rsid w:val="00B40031"/>
    <w:rsid w:val="00B42940"/>
    <w:rsid w:val="00B442E6"/>
    <w:rsid w:val="00B5414E"/>
    <w:rsid w:val="00B57C7A"/>
    <w:rsid w:val="00B6074E"/>
    <w:rsid w:val="00B60C67"/>
    <w:rsid w:val="00B60E02"/>
    <w:rsid w:val="00B627B8"/>
    <w:rsid w:val="00B63F8A"/>
    <w:rsid w:val="00B658EB"/>
    <w:rsid w:val="00B708BC"/>
    <w:rsid w:val="00B73B91"/>
    <w:rsid w:val="00B74641"/>
    <w:rsid w:val="00B76D08"/>
    <w:rsid w:val="00B83BA7"/>
    <w:rsid w:val="00B941E4"/>
    <w:rsid w:val="00BA102C"/>
    <w:rsid w:val="00BA34B3"/>
    <w:rsid w:val="00BA442E"/>
    <w:rsid w:val="00BB27D7"/>
    <w:rsid w:val="00BB3C55"/>
    <w:rsid w:val="00BB45DB"/>
    <w:rsid w:val="00BB66BA"/>
    <w:rsid w:val="00BB66D0"/>
    <w:rsid w:val="00BB74CC"/>
    <w:rsid w:val="00BB7FE3"/>
    <w:rsid w:val="00BC0319"/>
    <w:rsid w:val="00BC042F"/>
    <w:rsid w:val="00BC09C6"/>
    <w:rsid w:val="00BC23E0"/>
    <w:rsid w:val="00BD1015"/>
    <w:rsid w:val="00BD4432"/>
    <w:rsid w:val="00BD6E4F"/>
    <w:rsid w:val="00BE2BA5"/>
    <w:rsid w:val="00BE5724"/>
    <w:rsid w:val="00BF0851"/>
    <w:rsid w:val="00BF0EF8"/>
    <w:rsid w:val="00BF4E82"/>
    <w:rsid w:val="00BF5C44"/>
    <w:rsid w:val="00BF6A30"/>
    <w:rsid w:val="00BF7EE4"/>
    <w:rsid w:val="00C01D98"/>
    <w:rsid w:val="00C10E13"/>
    <w:rsid w:val="00C13B28"/>
    <w:rsid w:val="00C15761"/>
    <w:rsid w:val="00C15A5E"/>
    <w:rsid w:val="00C16400"/>
    <w:rsid w:val="00C1694F"/>
    <w:rsid w:val="00C16E66"/>
    <w:rsid w:val="00C223F5"/>
    <w:rsid w:val="00C225BA"/>
    <w:rsid w:val="00C232D8"/>
    <w:rsid w:val="00C3024F"/>
    <w:rsid w:val="00C302FB"/>
    <w:rsid w:val="00C321D5"/>
    <w:rsid w:val="00C324B7"/>
    <w:rsid w:val="00C351B6"/>
    <w:rsid w:val="00C36DA0"/>
    <w:rsid w:val="00C40DD5"/>
    <w:rsid w:val="00C44717"/>
    <w:rsid w:val="00C45301"/>
    <w:rsid w:val="00C51497"/>
    <w:rsid w:val="00C53DD6"/>
    <w:rsid w:val="00C60312"/>
    <w:rsid w:val="00C608AF"/>
    <w:rsid w:val="00C64A3F"/>
    <w:rsid w:val="00C64F8F"/>
    <w:rsid w:val="00C7201A"/>
    <w:rsid w:val="00C7795E"/>
    <w:rsid w:val="00C847A3"/>
    <w:rsid w:val="00CA02C8"/>
    <w:rsid w:val="00CA19AC"/>
    <w:rsid w:val="00CA1FC8"/>
    <w:rsid w:val="00CA1FF3"/>
    <w:rsid w:val="00CA36D1"/>
    <w:rsid w:val="00CA4F10"/>
    <w:rsid w:val="00CA7184"/>
    <w:rsid w:val="00CB02A4"/>
    <w:rsid w:val="00CB039E"/>
    <w:rsid w:val="00CB1F8B"/>
    <w:rsid w:val="00CB2CF4"/>
    <w:rsid w:val="00CB51CC"/>
    <w:rsid w:val="00CB567D"/>
    <w:rsid w:val="00CB6D7C"/>
    <w:rsid w:val="00CC09D2"/>
    <w:rsid w:val="00CC0E0F"/>
    <w:rsid w:val="00CC2F72"/>
    <w:rsid w:val="00CC3F34"/>
    <w:rsid w:val="00CC4B4F"/>
    <w:rsid w:val="00CD5B24"/>
    <w:rsid w:val="00CD6961"/>
    <w:rsid w:val="00CE6368"/>
    <w:rsid w:val="00CF0533"/>
    <w:rsid w:val="00CF3BAC"/>
    <w:rsid w:val="00CF4D8D"/>
    <w:rsid w:val="00CF6CDE"/>
    <w:rsid w:val="00D01335"/>
    <w:rsid w:val="00D024AF"/>
    <w:rsid w:val="00D04062"/>
    <w:rsid w:val="00D1178C"/>
    <w:rsid w:val="00D137AD"/>
    <w:rsid w:val="00D225B2"/>
    <w:rsid w:val="00D24A43"/>
    <w:rsid w:val="00D270D9"/>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4689"/>
    <w:rsid w:val="00E05874"/>
    <w:rsid w:val="00E06E69"/>
    <w:rsid w:val="00E1039E"/>
    <w:rsid w:val="00E11E9C"/>
    <w:rsid w:val="00E17040"/>
    <w:rsid w:val="00E21598"/>
    <w:rsid w:val="00E23607"/>
    <w:rsid w:val="00E240A8"/>
    <w:rsid w:val="00E271DB"/>
    <w:rsid w:val="00E27910"/>
    <w:rsid w:val="00E31ED8"/>
    <w:rsid w:val="00E3753C"/>
    <w:rsid w:val="00E37AAE"/>
    <w:rsid w:val="00E40B1F"/>
    <w:rsid w:val="00E41749"/>
    <w:rsid w:val="00E44817"/>
    <w:rsid w:val="00E4622A"/>
    <w:rsid w:val="00E46571"/>
    <w:rsid w:val="00E46753"/>
    <w:rsid w:val="00E5192F"/>
    <w:rsid w:val="00E52908"/>
    <w:rsid w:val="00E613C4"/>
    <w:rsid w:val="00E6375F"/>
    <w:rsid w:val="00E677B7"/>
    <w:rsid w:val="00E67A65"/>
    <w:rsid w:val="00E73960"/>
    <w:rsid w:val="00E75F23"/>
    <w:rsid w:val="00E77FD2"/>
    <w:rsid w:val="00E823F9"/>
    <w:rsid w:val="00E82F96"/>
    <w:rsid w:val="00E83FDC"/>
    <w:rsid w:val="00E85DA2"/>
    <w:rsid w:val="00EA35CE"/>
    <w:rsid w:val="00EA61DB"/>
    <w:rsid w:val="00EA62B8"/>
    <w:rsid w:val="00EA6AAC"/>
    <w:rsid w:val="00EB1F9B"/>
    <w:rsid w:val="00EB2BE3"/>
    <w:rsid w:val="00EB5230"/>
    <w:rsid w:val="00EC37EA"/>
    <w:rsid w:val="00EC4180"/>
    <w:rsid w:val="00EC63AB"/>
    <w:rsid w:val="00ED2771"/>
    <w:rsid w:val="00ED7BFC"/>
    <w:rsid w:val="00EE0853"/>
    <w:rsid w:val="00EE19A7"/>
    <w:rsid w:val="00EE5BE6"/>
    <w:rsid w:val="00EE683C"/>
    <w:rsid w:val="00EE7DCE"/>
    <w:rsid w:val="00EF17AE"/>
    <w:rsid w:val="00EF347A"/>
    <w:rsid w:val="00EF4091"/>
    <w:rsid w:val="00EF53CA"/>
    <w:rsid w:val="00F01D49"/>
    <w:rsid w:val="00F0312D"/>
    <w:rsid w:val="00F0457C"/>
    <w:rsid w:val="00F10D76"/>
    <w:rsid w:val="00F157F1"/>
    <w:rsid w:val="00F15A91"/>
    <w:rsid w:val="00F31E1D"/>
    <w:rsid w:val="00F320E2"/>
    <w:rsid w:val="00F32696"/>
    <w:rsid w:val="00F326A6"/>
    <w:rsid w:val="00F328D1"/>
    <w:rsid w:val="00F33549"/>
    <w:rsid w:val="00F35E31"/>
    <w:rsid w:val="00F43AF7"/>
    <w:rsid w:val="00F45F28"/>
    <w:rsid w:val="00F50D05"/>
    <w:rsid w:val="00F54694"/>
    <w:rsid w:val="00F55B90"/>
    <w:rsid w:val="00F63BF6"/>
    <w:rsid w:val="00F64479"/>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007"/>
    <w:rsid w:val="00FD711A"/>
    <w:rsid w:val="00FE0C2A"/>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FFC71"/>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uiPriority w:val="9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uiPriority w:val="99"/>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uiPriority w:val="99"/>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uiPriority w:val="99"/>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uiPriority w:val="99"/>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99"/>
    <w:qFormat/>
    <w:rsid w:val="0005499B"/>
    <w:pPr>
      <w:jc w:val="center"/>
    </w:pPr>
    <w:rPr>
      <w:rFonts w:ascii="Arial" w:hAnsi="Arial"/>
      <w:b/>
      <w:bCs/>
      <w:i/>
    </w:rPr>
  </w:style>
  <w:style w:type="character" w:customStyle="1" w:styleId="SubttuloCar">
    <w:name w:val="Subtítulo Car"/>
    <w:basedOn w:val="Fuentedeprrafopredeter"/>
    <w:link w:val="Subttulo"/>
    <w:uiPriority w:val="99"/>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uiPriority w:val="99"/>
    <w:rsid w:val="0005499B"/>
    <w:pPr>
      <w:spacing w:after="120"/>
      <w:ind w:left="566"/>
    </w:pPr>
    <w:rPr>
      <w:rFonts w:ascii="MS Serif" w:hAnsi="MS Serif"/>
      <w:szCs w:val="20"/>
      <w:lang w:val="es-ES_tradnl"/>
    </w:rPr>
  </w:style>
  <w:style w:type="paragraph" w:customStyle="1" w:styleId="BodyText21">
    <w:name w:val="Body Text 21"/>
    <w:basedOn w:val="Normal"/>
    <w:uiPriority w:val="99"/>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uiPriority w:val="99"/>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uiPriority w:val="99"/>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uiPriority w:val="99"/>
    <w:rsid w:val="0005499B"/>
    <w:rPr>
      <w:rFonts w:ascii="Arial" w:eastAsia="Times New Roman" w:hAnsi="Arial" w:cs="Arial"/>
      <w:szCs w:val="20"/>
      <w:lang w:val="es-ES" w:eastAsia="es-ES"/>
    </w:rPr>
  </w:style>
  <w:style w:type="paragraph" w:customStyle="1" w:styleId="NormalSencillo">
    <w:name w:val="Normal Sencillo"/>
    <w:basedOn w:val="Normal"/>
    <w:next w:val="Normal"/>
    <w:uiPriority w:val="99"/>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uiPriority w:val="99"/>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uiPriority w:val="99"/>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uiPriority w:val="99"/>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uiPriority w:val="99"/>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uiPriority w:val="99"/>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uiPriority w:val="99"/>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uiPriority w:val="99"/>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uiPriority w:val="99"/>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uiPriority w:val="99"/>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uiPriority w:val="99"/>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uiPriority w:val="99"/>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uiPriority w:val="99"/>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uiPriority w:val="99"/>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uiPriority w:val="99"/>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uiPriority w:val="99"/>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uiPriority w:val="99"/>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99"/>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uiPriority w:val="99"/>
    <w:rsid w:val="00291D2B"/>
    <w:pPr>
      <w:ind w:left="4252"/>
    </w:pPr>
    <w:rPr>
      <w:lang w:val="x-none" w:eastAsia="x-none"/>
    </w:rPr>
  </w:style>
  <w:style w:type="character" w:customStyle="1" w:styleId="CierreCar">
    <w:name w:val="Cierre Car"/>
    <w:basedOn w:val="Fuentedeprrafopredeter"/>
    <w:link w:val="Cierre"/>
    <w:uiPriority w:val="99"/>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uiPriority w:val="99"/>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uiPriority w:val="99"/>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uiPriority w:val="99"/>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uiPriority w:val="99"/>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uiPriority w:val="99"/>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uiPriority w:val="99"/>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uiPriority w:val="99"/>
    <w:rsid w:val="00291D2B"/>
    <w:rPr>
      <w:rFonts w:ascii="Arial Narrow" w:hAnsi="Arial Narrow"/>
      <w:bCs/>
      <w:iCs/>
      <w:lang w:val="es-ES_tradnl" w:eastAsia="x-none"/>
    </w:rPr>
  </w:style>
  <w:style w:type="character" w:customStyle="1" w:styleId="SaludoCar">
    <w:name w:val="Saludo Car"/>
    <w:basedOn w:val="Fuentedeprrafopredeter"/>
    <w:link w:val="Saludo"/>
    <w:uiPriority w:val="99"/>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uiPriority w:val="99"/>
    <w:rsid w:val="00291D2B"/>
    <w:rPr>
      <w:rFonts w:ascii="Arial Narrow" w:hAnsi="Arial Narrow" w:cs="Arial"/>
      <w:bCs/>
      <w:iCs/>
      <w:lang w:val="es-ES_tradnl"/>
    </w:rPr>
  </w:style>
  <w:style w:type="paragraph" w:styleId="Firma">
    <w:name w:val="Signature"/>
    <w:basedOn w:val="Normal"/>
    <w:link w:val="FirmaCar"/>
    <w:uiPriority w:val="99"/>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uiPriority w:val="99"/>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uiPriority w:val="99"/>
    <w:rsid w:val="00291D2B"/>
  </w:style>
  <w:style w:type="paragraph" w:customStyle="1" w:styleId="Firmaorganizacin">
    <w:name w:val="Firma organización"/>
    <w:basedOn w:val="Firma"/>
    <w:uiPriority w:val="99"/>
    <w:rsid w:val="00291D2B"/>
  </w:style>
  <w:style w:type="paragraph" w:customStyle="1" w:styleId="Infodocumentosadjuntos">
    <w:name w:val="Info documentos adjuntos"/>
    <w:basedOn w:val="Normal"/>
    <w:uiPriority w:val="99"/>
    <w:rsid w:val="00291D2B"/>
    <w:rPr>
      <w:rFonts w:ascii="Arial Narrow" w:hAnsi="Arial Narrow" w:cs="Arial"/>
      <w:bCs/>
      <w:iCs/>
      <w:lang w:val="es-ES_tradnl"/>
    </w:rPr>
  </w:style>
  <w:style w:type="paragraph" w:customStyle="1" w:styleId="CM73">
    <w:name w:val="CM73"/>
    <w:basedOn w:val="Normal"/>
    <w:next w:val="Normal"/>
    <w:uiPriority w:val="99"/>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uiPriority w:val="99"/>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uiPriority w:val="1"/>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725312"/>
  </w:style>
  <w:style w:type="paragraph" w:customStyle="1" w:styleId="Cuadrculamedia1-nfasis21">
    <w:name w:val="Cuadrícula media 1 - Énfasis 21"/>
    <w:basedOn w:val="Normal1"/>
    <w:uiPriority w:val="99"/>
    <w:qFormat/>
    <w:rsid w:val="00725312"/>
    <w:pPr>
      <w:spacing w:line="100" w:lineRule="atLeast"/>
      <w:ind w:left="720"/>
    </w:pPr>
    <w:rPr>
      <w:rFonts w:ascii="Times New Roman" w:eastAsia="Times New Roman" w:hAnsi="Times New Roman" w:cs="Times New Roman"/>
      <w:color w:val="auto"/>
      <w:sz w:val="20"/>
      <w:szCs w:val="20"/>
      <w:lang w:val="es-ES_tradnl" w:eastAsia="es-ES_tradnl"/>
    </w:rPr>
  </w:style>
  <w:style w:type="paragraph" w:customStyle="1" w:styleId="Cuadrculamedia2-nfasis21">
    <w:name w:val="Cuadrícula media 2 - Énfasis 21"/>
    <w:basedOn w:val="Normal1"/>
    <w:next w:val="Normal1"/>
    <w:uiPriority w:val="99"/>
    <w:qFormat/>
    <w:rsid w:val="00725312"/>
    <w:pPr>
      <w:widowControl w:val="0"/>
      <w:overflowPunct w:val="0"/>
      <w:autoSpaceDE w:val="0"/>
      <w:spacing w:line="100" w:lineRule="atLeast"/>
      <w:textAlignment w:val="baseline"/>
    </w:pPr>
    <w:rPr>
      <w:rFonts w:ascii="Times New Roman" w:eastAsia="Times New Roman" w:hAnsi="Times New Roman" w:cs="Times New Roman"/>
      <w:color w:val="auto"/>
      <w:sz w:val="20"/>
      <w:szCs w:val="20"/>
      <w:lang w:val="es-ES_tradnl" w:eastAsia="es-ES_tradnl"/>
    </w:rPr>
  </w:style>
  <w:style w:type="paragraph" w:customStyle="1" w:styleId="Sombreadomedio1-nfasis11">
    <w:name w:val="Sombreado medio 1 - Énfasis 11"/>
    <w:uiPriority w:val="99"/>
    <w:qFormat/>
    <w:rsid w:val="00725312"/>
    <w:pPr>
      <w:spacing w:after="0" w:line="100" w:lineRule="atLeast"/>
    </w:pPr>
    <w:rPr>
      <w:rFonts w:ascii="Times New Roman" w:eastAsia="Times New Roman" w:hAnsi="Times New Roman" w:cs="Times New Roman"/>
      <w:sz w:val="20"/>
      <w:szCs w:val="20"/>
      <w:lang w:val="es-ES_tradnl" w:eastAsia="es-ES_tradnl"/>
    </w:rPr>
  </w:style>
  <w:style w:type="character" w:customStyle="1" w:styleId="EncabezadoCar1">
    <w:name w:val="Encabezado Car1"/>
    <w:aliases w:val="h Car1,h8 Car1,h9 Car1,h10 Car1,h18 Car1"/>
    <w:basedOn w:val="Fuentedeprrafopredeter"/>
    <w:semiHidden/>
    <w:rsid w:val="00CB51CC"/>
  </w:style>
  <w:style w:type="character" w:customStyle="1" w:styleId="TextoindependienteCar1">
    <w:name w:val="Texto independiente Car1"/>
    <w:aliases w:val="Subsection Body Text Car1,body text Car1,bt Car1"/>
    <w:basedOn w:val="Fuentedeprrafopredeter"/>
    <w:uiPriority w:val="99"/>
    <w:semiHidden/>
    <w:rsid w:val="00CB51CC"/>
  </w:style>
  <w:style w:type="character" w:customStyle="1" w:styleId="SangradetextonormalCar1">
    <w:name w:val="Sangría de texto normal Car1"/>
    <w:aliases w:val="Sangría de t. independiente Car1"/>
    <w:basedOn w:val="Fuentedeprrafopredeter"/>
    <w:semiHidden/>
    <w:rsid w:val="00CB51CC"/>
  </w:style>
  <w:style w:type="paragraph" w:customStyle="1" w:styleId="Standard">
    <w:name w:val="Standard"/>
    <w:uiPriority w:val="99"/>
    <w:rsid w:val="00CB51CC"/>
    <w:pPr>
      <w:suppressAutoHyphens/>
      <w:autoSpaceDN w:val="0"/>
      <w:spacing w:after="0" w:line="100" w:lineRule="atLeast"/>
    </w:pPr>
    <w:rPr>
      <w:rFonts w:ascii="Verdana" w:eastAsia="Times New Roman" w:hAnsi="Verdana" w:cs="Verdana"/>
      <w:kern w:val="3"/>
      <w:lang w:val="es-ES" w:eastAsia="es-ES"/>
    </w:rPr>
  </w:style>
  <w:style w:type="character" w:customStyle="1" w:styleId="Ttulo4Car1">
    <w:name w:val="Título 4 Car1"/>
    <w:basedOn w:val="Fuentedeprrafopredeter"/>
    <w:uiPriority w:val="9"/>
    <w:semiHidden/>
    <w:rsid w:val="00CB51CC"/>
    <w:rPr>
      <w:rFonts w:asciiTheme="majorHAnsi" w:eastAsiaTheme="majorEastAsia" w:hAnsiTheme="majorHAnsi" w:cstheme="majorBidi" w:hint="default"/>
      <w:i/>
      <w:iCs/>
      <w:color w:val="2E74B5" w:themeColor="accent1" w:themeShade="BF"/>
    </w:rPr>
  </w:style>
  <w:style w:type="character" w:customStyle="1" w:styleId="CharacterStyle1">
    <w:name w:val="Character Style 1"/>
    <w:uiPriority w:val="99"/>
    <w:rsid w:val="00CB51CC"/>
    <w:rPr>
      <w:sz w:val="20"/>
      <w:szCs w:val="20"/>
    </w:rPr>
  </w:style>
  <w:style w:type="character" w:customStyle="1" w:styleId="vortalspan">
    <w:name w:val="vortalspan"/>
    <w:basedOn w:val="Fuentedeprrafopredeter"/>
    <w:rsid w:val="00CB51CC"/>
  </w:style>
  <w:style w:type="table" w:styleId="Tabladecuadrcula2">
    <w:name w:val="Grid Table 2"/>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3276">
      <w:bodyDiv w:val="1"/>
      <w:marLeft w:val="0"/>
      <w:marRight w:val="0"/>
      <w:marTop w:val="0"/>
      <w:marBottom w:val="0"/>
      <w:divBdr>
        <w:top w:val="none" w:sz="0" w:space="0" w:color="auto"/>
        <w:left w:val="none" w:sz="0" w:space="0" w:color="auto"/>
        <w:bottom w:val="none" w:sz="0" w:space="0" w:color="auto"/>
        <w:right w:val="none" w:sz="0" w:space="0" w:color="auto"/>
      </w:divBdr>
    </w:div>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FB2C1-DDA8-4EED-8D07-A0B6CB91B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3110</Words>
  <Characters>17107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MXL6072F4S</cp:lastModifiedBy>
  <cp:revision>31</cp:revision>
  <cp:lastPrinted>2019-09-10T15:15:00Z</cp:lastPrinted>
  <dcterms:created xsi:type="dcterms:W3CDTF">2020-04-01T16:25:00Z</dcterms:created>
  <dcterms:modified xsi:type="dcterms:W3CDTF">2021-07-19T13:28:00Z</dcterms:modified>
</cp:coreProperties>
</file>