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2B3E0" w14:textId="24F31743" w:rsidR="00894866" w:rsidRDefault="00894866">
      <w:pPr>
        <w:rPr>
          <w:rFonts w:ascii="Arial" w:hAnsi="Arial" w:cs="Arial"/>
          <w:sz w:val="24"/>
          <w:szCs w:val="24"/>
        </w:rPr>
      </w:pPr>
    </w:p>
    <w:p w14:paraId="1CD01CCA" w14:textId="77777777" w:rsidR="00730FA5" w:rsidRPr="009B2785" w:rsidRDefault="00730FA5">
      <w:pPr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127"/>
        <w:gridCol w:w="708"/>
        <w:gridCol w:w="2725"/>
        <w:gridCol w:w="1634"/>
        <w:gridCol w:w="2207"/>
      </w:tblGrid>
      <w:tr w:rsidR="00375ED7" w:rsidRPr="009B2785" w14:paraId="35EBA670" w14:textId="77777777" w:rsidTr="00142194">
        <w:trPr>
          <w:trHeight w:val="525"/>
        </w:trPr>
        <w:tc>
          <w:tcPr>
            <w:tcW w:w="2835" w:type="dxa"/>
            <w:gridSpan w:val="2"/>
            <w:noWrap/>
            <w:hideMark/>
          </w:tcPr>
          <w:p w14:paraId="2D7B6301" w14:textId="2203B4D4" w:rsidR="00375ED7" w:rsidRPr="009B2785" w:rsidRDefault="00375ED7" w:rsidP="0014219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s-CO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CONTRATO </w:t>
            </w:r>
            <w:r w:rsidR="00DD1F90" w:rsidRPr="009B2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DE </w:t>
            </w:r>
            <w:r w:rsidR="00142194"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SERVICIOS</w:t>
            </w:r>
          </w:p>
        </w:tc>
        <w:tc>
          <w:tcPr>
            <w:tcW w:w="2725" w:type="dxa"/>
            <w:noWrap/>
            <w:hideMark/>
          </w:tcPr>
          <w:p w14:paraId="7191F3E7" w14:textId="287CC398" w:rsidR="00375ED7" w:rsidRPr="009B2785" w:rsidRDefault="00375ED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 </w:t>
            </w:r>
            <w:r w:rsidR="00F80B0C" w:rsidRPr="009B2785">
              <w:rPr>
                <w:rFonts w:ascii="Arial" w:hAnsi="Arial" w:cs="Arial"/>
                <w:b/>
                <w:sz w:val="24"/>
                <w:szCs w:val="24"/>
              </w:rPr>
              <w:t>No</w:t>
            </w:r>
            <w:r w:rsidR="00F80B0C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80B0C" w:rsidRPr="00F80B0C">
              <w:rPr>
                <w:rFonts w:ascii="Arial" w:hAnsi="Arial" w:cs="Arial"/>
                <w:b/>
                <w:sz w:val="56"/>
                <w:szCs w:val="56"/>
              </w:rPr>
              <w:t>639</w:t>
            </w:r>
          </w:p>
        </w:tc>
        <w:tc>
          <w:tcPr>
            <w:tcW w:w="1634" w:type="dxa"/>
            <w:noWrap/>
            <w:hideMark/>
          </w:tcPr>
          <w:p w14:paraId="0746DD42" w14:textId="77777777" w:rsidR="00375ED7" w:rsidRPr="009B2785" w:rsidRDefault="00375ED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FECHA</w:t>
            </w:r>
          </w:p>
        </w:tc>
        <w:tc>
          <w:tcPr>
            <w:tcW w:w="2207" w:type="dxa"/>
            <w:noWrap/>
            <w:hideMark/>
          </w:tcPr>
          <w:p w14:paraId="44A2D5AA" w14:textId="1C0F3CF0" w:rsidR="00375ED7" w:rsidRPr="00F80B0C" w:rsidRDefault="00375ED7">
            <w:pPr>
              <w:rPr>
                <w:rFonts w:ascii="Arial" w:hAnsi="Arial" w:cs="Arial"/>
                <w:b/>
                <w:bCs/>
                <w:sz w:val="36"/>
                <w:szCs w:val="36"/>
              </w:rPr>
            </w:pPr>
            <w:r w:rsidRPr="00F80B0C">
              <w:rPr>
                <w:rFonts w:ascii="Arial" w:hAnsi="Arial" w:cs="Arial"/>
                <w:b/>
                <w:bCs/>
                <w:sz w:val="36"/>
                <w:szCs w:val="36"/>
              </w:rPr>
              <w:t> </w:t>
            </w:r>
            <w:r w:rsidR="00F80B0C" w:rsidRPr="00F80B0C">
              <w:rPr>
                <w:rFonts w:ascii="Arial" w:hAnsi="Arial" w:cs="Arial"/>
                <w:b/>
                <w:bCs/>
                <w:sz w:val="36"/>
                <w:szCs w:val="36"/>
              </w:rPr>
              <w:t>21-07-2021</w:t>
            </w:r>
          </w:p>
        </w:tc>
      </w:tr>
      <w:tr w:rsidR="007052EE" w:rsidRPr="009B2785" w14:paraId="23E8EB41" w14:textId="77777777" w:rsidTr="007052EE">
        <w:trPr>
          <w:trHeight w:val="525"/>
        </w:trPr>
        <w:tc>
          <w:tcPr>
            <w:tcW w:w="9401" w:type="dxa"/>
            <w:gridSpan w:val="5"/>
            <w:noWrap/>
            <w:vAlign w:val="center"/>
          </w:tcPr>
          <w:p w14:paraId="736FD26F" w14:textId="15EF567A" w:rsidR="007052EE" w:rsidRPr="009B2785" w:rsidRDefault="007052EE" w:rsidP="00142194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REFERENCIA SECOP II: </w:t>
            </w:r>
            <w:r w:rsidRPr="009B2785">
              <w:rPr>
                <w:rFonts w:ascii="Arial" w:hAnsi="Arial" w:cs="Arial"/>
                <w:sz w:val="24"/>
                <w:szCs w:val="24"/>
              </w:rPr>
              <w:t>CORTOLIMA-</w:t>
            </w:r>
            <w:r w:rsidR="00754893" w:rsidRPr="009B2785">
              <w:rPr>
                <w:rFonts w:ascii="Arial" w:hAnsi="Arial" w:cs="Arial"/>
                <w:sz w:val="24"/>
                <w:szCs w:val="24"/>
              </w:rPr>
              <w:t>SA - 00</w:t>
            </w:r>
            <w:r w:rsidR="005170B1">
              <w:rPr>
                <w:rFonts w:ascii="Arial" w:hAnsi="Arial" w:cs="Arial"/>
                <w:sz w:val="24"/>
                <w:szCs w:val="24"/>
              </w:rPr>
              <w:t>8</w:t>
            </w:r>
            <w:r w:rsidR="00754893" w:rsidRPr="009B2785">
              <w:rPr>
                <w:rFonts w:ascii="Arial" w:hAnsi="Arial" w:cs="Arial"/>
                <w:sz w:val="24"/>
                <w:szCs w:val="24"/>
              </w:rPr>
              <w:t>- 2021</w:t>
            </w:r>
          </w:p>
        </w:tc>
      </w:tr>
      <w:tr w:rsidR="001A5FDF" w:rsidRPr="009B2785" w14:paraId="016520AC" w14:textId="77777777" w:rsidTr="005C1909">
        <w:trPr>
          <w:trHeight w:val="353"/>
        </w:trPr>
        <w:tc>
          <w:tcPr>
            <w:tcW w:w="9401" w:type="dxa"/>
            <w:gridSpan w:val="5"/>
            <w:noWrap/>
            <w:vAlign w:val="center"/>
          </w:tcPr>
          <w:p w14:paraId="2C5CDBB3" w14:textId="77777777" w:rsidR="001A5FDF" w:rsidRPr="009B2785" w:rsidRDefault="001A5FDF" w:rsidP="001A5F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CONTRATANTE</w:t>
            </w:r>
          </w:p>
        </w:tc>
      </w:tr>
      <w:tr w:rsidR="00375ED7" w:rsidRPr="009B2785" w14:paraId="06B128D6" w14:textId="77777777" w:rsidTr="00142194">
        <w:trPr>
          <w:trHeight w:val="405"/>
        </w:trPr>
        <w:tc>
          <w:tcPr>
            <w:tcW w:w="2835" w:type="dxa"/>
            <w:gridSpan w:val="2"/>
            <w:noWrap/>
            <w:hideMark/>
          </w:tcPr>
          <w:p w14:paraId="1FA31445" w14:textId="77777777" w:rsidR="00375ED7" w:rsidRPr="009B2785" w:rsidRDefault="00375ED7" w:rsidP="001A5FDF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ENTIDAD:</w:t>
            </w:r>
          </w:p>
        </w:tc>
        <w:tc>
          <w:tcPr>
            <w:tcW w:w="6566" w:type="dxa"/>
            <w:gridSpan w:val="3"/>
            <w:noWrap/>
            <w:hideMark/>
          </w:tcPr>
          <w:p w14:paraId="4E4D4DDE" w14:textId="77777777" w:rsidR="00375ED7" w:rsidRPr="009B2785" w:rsidRDefault="00375ED7" w:rsidP="00375ED7">
            <w:pPr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CORPORACION AUTONOMA REGIONAL DEL TOLIMA CORTOLIMA</w:t>
            </w:r>
          </w:p>
        </w:tc>
      </w:tr>
      <w:tr w:rsidR="00375ED7" w:rsidRPr="009B2785" w14:paraId="7CA914ED" w14:textId="77777777" w:rsidTr="00142194">
        <w:trPr>
          <w:trHeight w:val="465"/>
        </w:trPr>
        <w:tc>
          <w:tcPr>
            <w:tcW w:w="2835" w:type="dxa"/>
            <w:gridSpan w:val="2"/>
            <w:noWrap/>
            <w:hideMark/>
          </w:tcPr>
          <w:p w14:paraId="55785A2E" w14:textId="77777777" w:rsidR="00375ED7" w:rsidRPr="009B2785" w:rsidRDefault="00375ED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NIT</w:t>
            </w:r>
          </w:p>
        </w:tc>
        <w:tc>
          <w:tcPr>
            <w:tcW w:w="6566" w:type="dxa"/>
            <w:gridSpan w:val="3"/>
            <w:noWrap/>
            <w:hideMark/>
          </w:tcPr>
          <w:p w14:paraId="052878A5" w14:textId="77777777" w:rsidR="00375ED7" w:rsidRPr="009B2785" w:rsidRDefault="00375ED7">
            <w:pPr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 </w:t>
            </w:r>
            <w:r w:rsidR="00924987" w:rsidRPr="009B2785">
              <w:rPr>
                <w:rFonts w:ascii="Arial" w:hAnsi="Arial" w:cs="Arial"/>
                <w:sz w:val="24"/>
                <w:szCs w:val="24"/>
              </w:rPr>
              <w:t>890.704.536-7</w:t>
            </w:r>
          </w:p>
        </w:tc>
      </w:tr>
      <w:tr w:rsidR="001A5FDF" w:rsidRPr="009B2785" w14:paraId="4C4E6C54" w14:textId="77777777" w:rsidTr="005C1909">
        <w:trPr>
          <w:trHeight w:val="371"/>
        </w:trPr>
        <w:tc>
          <w:tcPr>
            <w:tcW w:w="9401" w:type="dxa"/>
            <w:gridSpan w:val="5"/>
            <w:noWrap/>
            <w:vAlign w:val="center"/>
          </w:tcPr>
          <w:p w14:paraId="7D94B0C5" w14:textId="77777777" w:rsidR="001A5FDF" w:rsidRPr="009B2785" w:rsidRDefault="001A5FDF" w:rsidP="001A5F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CONTRATISTA</w:t>
            </w:r>
          </w:p>
        </w:tc>
      </w:tr>
      <w:tr w:rsidR="00375ED7" w:rsidRPr="009B2785" w14:paraId="3BCD60CA" w14:textId="77777777" w:rsidTr="00142194">
        <w:trPr>
          <w:trHeight w:val="495"/>
        </w:trPr>
        <w:tc>
          <w:tcPr>
            <w:tcW w:w="2835" w:type="dxa"/>
            <w:gridSpan w:val="2"/>
            <w:noWrap/>
            <w:hideMark/>
          </w:tcPr>
          <w:p w14:paraId="779EA89B" w14:textId="77777777" w:rsidR="00375ED7" w:rsidRPr="009B2785" w:rsidRDefault="007E0D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NOMBRE O RAZON SOCIAL</w:t>
            </w:r>
          </w:p>
        </w:tc>
        <w:tc>
          <w:tcPr>
            <w:tcW w:w="6566" w:type="dxa"/>
            <w:gridSpan w:val="3"/>
            <w:noWrap/>
          </w:tcPr>
          <w:p w14:paraId="1CB73733" w14:textId="42F28C05" w:rsidR="00375ED7" w:rsidRPr="009B2785" w:rsidRDefault="003B12F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SERVIR INGENIEROS EU</w:t>
            </w:r>
          </w:p>
        </w:tc>
      </w:tr>
      <w:tr w:rsidR="00375ED7" w:rsidRPr="009B2785" w14:paraId="3EB547EE" w14:textId="77777777" w:rsidTr="00142194">
        <w:trPr>
          <w:trHeight w:val="450"/>
        </w:trPr>
        <w:tc>
          <w:tcPr>
            <w:tcW w:w="2835" w:type="dxa"/>
            <w:gridSpan w:val="2"/>
            <w:noWrap/>
            <w:hideMark/>
          </w:tcPr>
          <w:p w14:paraId="5107073D" w14:textId="77777777" w:rsidR="00375ED7" w:rsidRPr="009B2785" w:rsidRDefault="00375ED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IDENTIFICACION </w:t>
            </w:r>
            <w:r w:rsidR="000311AE" w:rsidRPr="009B2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  <w:r w:rsidR="00567266"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NIT</w:t>
            </w:r>
          </w:p>
        </w:tc>
        <w:tc>
          <w:tcPr>
            <w:tcW w:w="6566" w:type="dxa"/>
            <w:gridSpan w:val="3"/>
            <w:noWrap/>
          </w:tcPr>
          <w:p w14:paraId="15AD918B" w14:textId="530A3BD7" w:rsidR="009B09C0" w:rsidRPr="003B12F4" w:rsidRDefault="003B12F4" w:rsidP="009B09C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A41D5E">
              <w:rPr>
                <w:rFonts w:ascii="Arial Narrow" w:hAnsi="Arial Narrow" w:cs="Arial"/>
                <w:sz w:val="24"/>
                <w:szCs w:val="24"/>
              </w:rPr>
              <w:t>900.</w:t>
            </w:r>
            <w:r>
              <w:rPr>
                <w:rFonts w:ascii="Arial Narrow" w:hAnsi="Arial Narrow" w:cs="Arial"/>
                <w:sz w:val="24"/>
                <w:szCs w:val="24"/>
              </w:rPr>
              <w:t>184.558-1</w:t>
            </w:r>
          </w:p>
        </w:tc>
      </w:tr>
      <w:tr w:rsidR="007E0D18" w:rsidRPr="009B2785" w14:paraId="38C00FC4" w14:textId="77777777" w:rsidTr="00142194">
        <w:trPr>
          <w:trHeight w:val="450"/>
        </w:trPr>
        <w:tc>
          <w:tcPr>
            <w:tcW w:w="2835" w:type="dxa"/>
            <w:gridSpan w:val="2"/>
            <w:noWrap/>
          </w:tcPr>
          <w:p w14:paraId="4B954569" w14:textId="77777777" w:rsidR="007E0D18" w:rsidRPr="009B2785" w:rsidRDefault="007E0D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REPRESENTANTE LEGAL</w:t>
            </w:r>
          </w:p>
        </w:tc>
        <w:tc>
          <w:tcPr>
            <w:tcW w:w="6566" w:type="dxa"/>
            <w:gridSpan w:val="3"/>
            <w:noWrap/>
          </w:tcPr>
          <w:p w14:paraId="38949FB7" w14:textId="382D19EE" w:rsidR="007E0D18" w:rsidRPr="009B2785" w:rsidRDefault="003B12F4" w:rsidP="00B97025">
            <w:pPr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NELSY MILENA QUITIAN RODRIGUEZ</w:t>
            </w:r>
          </w:p>
        </w:tc>
      </w:tr>
      <w:tr w:rsidR="00375ED7" w:rsidRPr="009B2785" w14:paraId="1B6E6BA4" w14:textId="77777777" w:rsidTr="00142194">
        <w:trPr>
          <w:trHeight w:val="450"/>
        </w:trPr>
        <w:tc>
          <w:tcPr>
            <w:tcW w:w="2835" w:type="dxa"/>
            <w:gridSpan w:val="2"/>
            <w:noWrap/>
            <w:hideMark/>
          </w:tcPr>
          <w:p w14:paraId="3B299557" w14:textId="77777777" w:rsidR="00375ED7" w:rsidRPr="009B2785" w:rsidRDefault="007E0D1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CC</w:t>
            </w:r>
          </w:p>
        </w:tc>
        <w:tc>
          <w:tcPr>
            <w:tcW w:w="6566" w:type="dxa"/>
            <w:gridSpan w:val="3"/>
            <w:noWrap/>
          </w:tcPr>
          <w:p w14:paraId="4552FADB" w14:textId="6F17F0B4" w:rsidR="00375ED7" w:rsidRPr="009B2785" w:rsidRDefault="003B12F4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283E6D">
              <w:rPr>
                <w:rFonts w:ascii="Arial Narrow" w:hAnsi="Arial Narrow"/>
                <w:sz w:val="24"/>
                <w:szCs w:val="24"/>
                <w:lang w:val="es-CO"/>
              </w:rPr>
              <w:t>37.626.542 de PUENTE NACIONAL SANTANDER</w:t>
            </w:r>
          </w:p>
        </w:tc>
      </w:tr>
      <w:tr w:rsidR="00507F7D" w:rsidRPr="009B2785" w14:paraId="1B48429A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138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65039D" w14:textId="50333E8B" w:rsidR="00180BC0" w:rsidRPr="009B2785" w:rsidRDefault="002B6204" w:rsidP="00142194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Entre los suscritos, </w:t>
            </w: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CARLOS ENRIQUE QUIROGA CALDERON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, identificado con la cedula de ciudadanía </w:t>
            </w:r>
            <w:proofErr w:type="spellStart"/>
            <w:r w:rsidRPr="009B2785">
              <w:rPr>
                <w:rFonts w:ascii="Arial" w:hAnsi="Arial" w:cs="Arial"/>
                <w:sz w:val="24"/>
                <w:szCs w:val="24"/>
              </w:rPr>
              <w:t>Nº</w:t>
            </w:r>
            <w:proofErr w:type="spellEnd"/>
            <w:r w:rsidRPr="009B2785">
              <w:rPr>
                <w:rFonts w:ascii="Arial" w:hAnsi="Arial" w:cs="Arial"/>
                <w:sz w:val="24"/>
                <w:szCs w:val="24"/>
              </w:rPr>
              <w:t xml:space="preserve"> 93.061.723 de Fresno – Tolima, Subdirector de Planeación y Gestión tecnológica, Ordenador del Gasto según Resolución No. 0884 del 26 de junio de 2020, actuando en nombre y representación de la Corporación Autónoma Regional del Tolima, con N</w:t>
            </w:r>
            <w:r w:rsidR="00FB2E03" w:rsidRPr="009B2785">
              <w:rPr>
                <w:rFonts w:ascii="Arial" w:hAnsi="Arial" w:cs="Arial"/>
                <w:sz w:val="24"/>
                <w:szCs w:val="24"/>
              </w:rPr>
              <w:t>IT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. 890.704.536-7 </w:t>
            </w:r>
            <w:r w:rsidR="00974FD0" w:rsidRPr="009B2785">
              <w:rPr>
                <w:rFonts w:ascii="Arial" w:hAnsi="Arial" w:cs="Arial"/>
                <w:sz w:val="24"/>
                <w:szCs w:val="24"/>
              </w:rPr>
              <w:t>por una parte; y por la otra,</w:t>
            </w:r>
            <w:r w:rsidR="00616A91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12F4">
              <w:rPr>
                <w:rFonts w:ascii="Arial Narrow" w:hAnsi="Arial Narrow" w:cs="Arial"/>
                <w:b/>
                <w:sz w:val="24"/>
                <w:szCs w:val="24"/>
              </w:rPr>
              <w:t>SERVIR INGENIEROS EU</w:t>
            </w:r>
            <w:r w:rsidR="002B4C6C"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  <w:r w:rsidR="00974FD0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B4C6C" w:rsidRPr="009B2785">
              <w:rPr>
                <w:rFonts w:ascii="Arial" w:hAnsi="Arial" w:cs="Arial"/>
                <w:bCs/>
                <w:sz w:val="24"/>
                <w:szCs w:val="24"/>
              </w:rPr>
              <w:t>i</w:t>
            </w:r>
            <w:r w:rsidR="00A077C9" w:rsidRPr="009B2785">
              <w:rPr>
                <w:rFonts w:ascii="Arial" w:hAnsi="Arial" w:cs="Arial"/>
                <w:bCs/>
                <w:sz w:val="24"/>
                <w:szCs w:val="24"/>
              </w:rPr>
              <w:t xml:space="preserve">dentificada con NIT </w:t>
            </w:r>
            <w:r w:rsidR="003B12F4" w:rsidRPr="00A41D5E">
              <w:rPr>
                <w:rFonts w:ascii="Arial Narrow" w:hAnsi="Arial Narrow" w:cs="Arial"/>
                <w:sz w:val="24"/>
                <w:szCs w:val="24"/>
              </w:rPr>
              <w:t>900.</w:t>
            </w:r>
            <w:r w:rsidR="003B12F4">
              <w:rPr>
                <w:rFonts w:ascii="Arial Narrow" w:hAnsi="Arial Narrow" w:cs="Arial"/>
                <w:sz w:val="24"/>
                <w:szCs w:val="24"/>
              </w:rPr>
              <w:t>184.558-1</w:t>
            </w:r>
            <w:r w:rsidR="00A077C9" w:rsidRPr="009B2785">
              <w:rPr>
                <w:rFonts w:ascii="Arial" w:hAnsi="Arial" w:cs="Arial"/>
                <w:bCs/>
                <w:sz w:val="24"/>
                <w:szCs w:val="24"/>
              </w:rPr>
              <w:t xml:space="preserve">y representada legalmente por </w:t>
            </w:r>
            <w:r w:rsidR="003B12F4">
              <w:rPr>
                <w:rFonts w:ascii="Arial Narrow" w:hAnsi="Arial Narrow" w:cs="Arial"/>
                <w:sz w:val="24"/>
                <w:szCs w:val="24"/>
              </w:rPr>
              <w:t>NELSY MILENA QUITIAN RODRIGUEZ</w:t>
            </w:r>
            <w:r w:rsidR="00974FD0" w:rsidRPr="009B2785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="00974FD0" w:rsidRPr="009B2785">
              <w:rPr>
                <w:rFonts w:ascii="Arial" w:hAnsi="Arial" w:cs="Arial"/>
                <w:sz w:val="24"/>
                <w:szCs w:val="24"/>
              </w:rPr>
              <w:t>identificad</w:t>
            </w:r>
            <w:r w:rsidR="00754893" w:rsidRPr="009B2785">
              <w:rPr>
                <w:rFonts w:ascii="Arial" w:hAnsi="Arial" w:cs="Arial"/>
                <w:sz w:val="24"/>
                <w:szCs w:val="24"/>
              </w:rPr>
              <w:t>a</w:t>
            </w:r>
            <w:r w:rsidR="00974FD0" w:rsidRPr="009B2785">
              <w:rPr>
                <w:rFonts w:ascii="Arial" w:hAnsi="Arial" w:cs="Arial"/>
                <w:sz w:val="24"/>
                <w:szCs w:val="24"/>
              </w:rPr>
              <w:t xml:space="preserve"> con cédula de ciudadanía </w:t>
            </w:r>
            <w:proofErr w:type="spellStart"/>
            <w:r w:rsidR="002B4C6C" w:rsidRPr="009B2785">
              <w:rPr>
                <w:rFonts w:ascii="Arial" w:hAnsi="Arial" w:cs="Arial"/>
                <w:sz w:val="24"/>
                <w:szCs w:val="24"/>
              </w:rPr>
              <w:t>Nº</w:t>
            </w:r>
            <w:proofErr w:type="spellEnd"/>
            <w:r w:rsidR="00974FD0" w:rsidRPr="009B278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3B12F4" w:rsidRPr="00283E6D">
              <w:rPr>
                <w:rFonts w:ascii="Arial Narrow" w:hAnsi="Arial Narrow"/>
                <w:sz w:val="24"/>
                <w:szCs w:val="24"/>
                <w:lang w:val="es-CO"/>
              </w:rPr>
              <w:t xml:space="preserve">37.626.542 </w:t>
            </w:r>
            <w:r w:rsidR="00A077C9" w:rsidRPr="009B2785">
              <w:rPr>
                <w:rFonts w:ascii="Arial" w:hAnsi="Arial" w:cs="Arial"/>
                <w:sz w:val="24"/>
                <w:szCs w:val="24"/>
              </w:rPr>
              <w:t xml:space="preserve">expedida en </w:t>
            </w:r>
            <w:r w:rsidR="003B12F4" w:rsidRPr="00283E6D">
              <w:rPr>
                <w:rFonts w:ascii="Arial Narrow" w:hAnsi="Arial Narrow"/>
                <w:sz w:val="24"/>
                <w:szCs w:val="24"/>
                <w:lang w:val="es-CO"/>
              </w:rPr>
              <w:t>P</w:t>
            </w:r>
            <w:r w:rsidR="00730FA5">
              <w:rPr>
                <w:rFonts w:ascii="Arial Narrow" w:hAnsi="Arial Narrow"/>
                <w:sz w:val="24"/>
                <w:szCs w:val="24"/>
                <w:lang w:val="es-CO"/>
              </w:rPr>
              <w:t>uente</w:t>
            </w:r>
            <w:r w:rsidR="003B12F4" w:rsidRPr="00283E6D">
              <w:rPr>
                <w:rFonts w:ascii="Arial Narrow" w:hAnsi="Arial Narrow"/>
                <w:sz w:val="24"/>
                <w:szCs w:val="24"/>
                <w:lang w:val="es-CO"/>
              </w:rPr>
              <w:t xml:space="preserve"> N</w:t>
            </w:r>
            <w:r w:rsidR="00730FA5">
              <w:rPr>
                <w:rFonts w:ascii="Arial Narrow" w:hAnsi="Arial Narrow"/>
                <w:sz w:val="24"/>
                <w:szCs w:val="24"/>
                <w:lang w:val="es-CO"/>
              </w:rPr>
              <w:t>acional</w:t>
            </w:r>
            <w:r w:rsidR="003B12F4" w:rsidRPr="00283E6D">
              <w:rPr>
                <w:rFonts w:ascii="Arial Narrow" w:hAnsi="Arial Narrow"/>
                <w:sz w:val="24"/>
                <w:szCs w:val="24"/>
                <w:lang w:val="es-CO"/>
              </w:rPr>
              <w:t xml:space="preserve"> S</w:t>
            </w:r>
            <w:r w:rsidR="00730FA5">
              <w:rPr>
                <w:rFonts w:ascii="Arial Narrow" w:hAnsi="Arial Narrow"/>
                <w:sz w:val="24"/>
                <w:szCs w:val="24"/>
                <w:lang w:val="es-CO"/>
              </w:rPr>
              <w:t>antander,</w:t>
            </w:r>
            <w:r w:rsidR="00A077C9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4FD0" w:rsidRPr="009B2785">
              <w:rPr>
                <w:rFonts w:ascii="Arial" w:hAnsi="Arial" w:cs="Arial"/>
                <w:sz w:val="24"/>
                <w:szCs w:val="24"/>
              </w:rPr>
              <w:t xml:space="preserve">quien se denominará el </w:t>
            </w:r>
            <w:r w:rsidR="00974FD0" w:rsidRPr="009B2785">
              <w:rPr>
                <w:rFonts w:ascii="Arial" w:hAnsi="Arial" w:cs="Arial"/>
                <w:b/>
                <w:sz w:val="24"/>
                <w:szCs w:val="24"/>
              </w:rPr>
              <w:t xml:space="preserve">CONTRATISTA </w:t>
            </w:r>
            <w:r w:rsidR="00974FD0" w:rsidRPr="009B2785">
              <w:rPr>
                <w:rFonts w:ascii="Arial" w:hAnsi="Arial" w:cs="Arial"/>
                <w:sz w:val="24"/>
                <w:szCs w:val="24"/>
              </w:rPr>
              <w:t>y declara que tiene capacidad para celebrar este contrato, que no incurre en causal de inhabilidad e incompatibilidad de las previstas en las Leyes 80 de 1993, 1150 de 2007, 1474 de 2011 y demás normas constitucionales y legales, hemos acordado celebrar el presente contrato, el cual se regirá por las siguientes:</w:t>
            </w:r>
          </w:p>
        </w:tc>
      </w:tr>
      <w:tr w:rsidR="00507F7D" w:rsidRPr="009B2785" w14:paraId="313A3380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245"/>
        </w:trPr>
        <w:tc>
          <w:tcPr>
            <w:tcW w:w="9401" w:type="dxa"/>
            <w:gridSpan w:val="5"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E2FDA00" w14:textId="77777777" w:rsidR="00180BC0" w:rsidRPr="009B2785" w:rsidRDefault="00180BC0" w:rsidP="003D59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CAFEFD" w14:textId="77777777" w:rsidR="00AD43B1" w:rsidRPr="009B2785" w:rsidRDefault="00AD43B1" w:rsidP="003D59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CLÁUSULAS:</w:t>
            </w:r>
          </w:p>
          <w:p w14:paraId="22A50EEC" w14:textId="77777777" w:rsidR="00180BC0" w:rsidRPr="009B2785" w:rsidRDefault="00180BC0" w:rsidP="003D59D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07F7D" w:rsidRPr="009B2785" w14:paraId="315790E9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2127" w:type="dxa"/>
            <w:tcBorders>
              <w:top w:val="single" w:sz="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67F15" w14:textId="77777777" w:rsidR="00AD43B1" w:rsidRPr="009B2785" w:rsidRDefault="00AD43B1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1) Objeto:</w:t>
            </w:r>
          </w:p>
        </w:tc>
        <w:tc>
          <w:tcPr>
            <w:tcW w:w="7274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1B934AC" w14:textId="58F33FB9" w:rsidR="005170B1" w:rsidRPr="0012109E" w:rsidRDefault="005170B1" w:rsidP="005170B1">
            <w:pPr>
              <w:tabs>
                <w:tab w:val="left" w:pos="142"/>
              </w:tabs>
              <w:jc w:val="both"/>
              <w:rPr>
                <w:rFonts w:ascii="Arial Narrow" w:hAnsi="Arial Narrow"/>
                <w:lang w:val="es-CO"/>
              </w:rPr>
            </w:pPr>
            <w:r w:rsidRPr="0052202F">
              <w:rPr>
                <w:rFonts w:ascii="Arial Narrow" w:hAnsi="Arial Narrow" w:cs="Arial"/>
                <w:color w:val="000000"/>
                <w:sz w:val="24"/>
                <w:szCs w:val="24"/>
              </w:rPr>
              <w:t>“</w:t>
            </w:r>
            <w:r w:rsidRPr="0052202F">
              <w:rPr>
                <w:rFonts w:ascii="Arial Narrow" w:eastAsia="Arial Unicode MS" w:hAnsi="Arial Narrow"/>
                <w:sz w:val="24"/>
                <w:szCs w:val="24"/>
              </w:rPr>
              <w:t xml:space="preserve">LA PRESTACIÓN DEL SERVICIO DE MANTENIMIENTO PREVENTIVO Y CORRECTIVO, INCLUIDO EL SUMINISTROS DE REPUESTOS PARA LOS AIRES ACONDICIONADOS AL SERVICIO DE LA CORPORACIÓN, LOS </w:t>
            </w:r>
            <w:r w:rsidRPr="0052202F">
              <w:rPr>
                <w:rFonts w:ascii="Arial Narrow" w:eastAsia="Arial Unicode MS" w:hAnsi="Arial Narrow"/>
                <w:sz w:val="24"/>
                <w:szCs w:val="24"/>
              </w:rPr>
              <w:lastRenderedPageBreak/>
              <w:t>CUALES SE ENCUENTRAN EN EL EDIFICIO SEDE PRINCIPAL Y EN LAS TRES (3) SEDES DIRECCIONES TERRITORIALES.</w:t>
            </w:r>
          </w:p>
          <w:p w14:paraId="5FD60A57" w14:textId="16CFECB9" w:rsidR="00523762" w:rsidRPr="009B2785" w:rsidRDefault="00523762" w:rsidP="00035079">
            <w:pPr>
              <w:pStyle w:val="Textoindependiente"/>
              <w:tabs>
                <w:tab w:val="left" w:pos="0"/>
                <w:tab w:val="left" w:pos="142"/>
                <w:tab w:val="left" w:pos="9457"/>
              </w:tabs>
              <w:jc w:val="both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</w:p>
        </w:tc>
      </w:tr>
      <w:tr w:rsidR="00507F7D" w:rsidRPr="009B2785" w14:paraId="7AB5D5D9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80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F044E" w14:textId="77777777" w:rsidR="00AD43B1" w:rsidRPr="009B2785" w:rsidRDefault="00AD43B1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lastRenderedPageBreak/>
              <w:t>2) Plazo: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B6D36E4" w14:textId="77777777" w:rsidR="006B2A3A" w:rsidRPr="009B2785" w:rsidRDefault="006B2A3A" w:rsidP="006B2A3A">
            <w:pPr>
              <w:jc w:val="both"/>
              <w:rPr>
                <w:rFonts w:ascii="Arial" w:eastAsia="Arial Unicode MS" w:hAnsi="Arial" w:cs="Arial"/>
                <w:bCs/>
                <w:sz w:val="24"/>
                <w:szCs w:val="24"/>
              </w:rPr>
            </w:pPr>
            <w:r w:rsidRPr="009B2785">
              <w:rPr>
                <w:rFonts w:ascii="Arial" w:eastAsia="Arial Unicode MS" w:hAnsi="Arial" w:cs="Arial"/>
                <w:bCs/>
                <w:sz w:val="24"/>
                <w:szCs w:val="24"/>
              </w:rPr>
              <w:t>Doce (12) meses o hasta agotar presupuesto de la entidad.</w:t>
            </w:r>
          </w:p>
          <w:p w14:paraId="6334C6A7" w14:textId="3FDD64B4" w:rsidR="00AD43B1" w:rsidRPr="009B2785" w:rsidRDefault="00AD43B1" w:rsidP="00142194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07F7D" w:rsidRPr="009B2785" w14:paraId="752332B8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18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D9D63A" w14:textId="77777777" w:rsidR="00AD43B1" w:rsidRPr="009B2785" w:rsidRDefault="00AD43B1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3) Obligaciones: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609599AB" w14:textId="77777777" w:rsidR="005170B1" w:rsidRDefault="005170B1" w:rsidP="005170B1">
            <w:pPr>
              <w:pStyle w:val="Default"/>
              <w:jc w:val="both"/>
              <w:rPr>
                <w:color w:val="auto"/>
              </w:rPr>
            </w:pPr>
          </w:p>
          <w:p w14:paraId="6635152D" w14:textId="2135C60A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Desarrollar las rutinas de las visitas de mantenimiento, conforme a los parámetros señalados por la Entidad, y según las recomendaciones dadas por los fabricantes de los equipos. Además, deberá tener en cuenta y dar aplicación a lo dispuesto en los protocolos de bioseguridad bajos las pautas fijadas por el Gobierno Nacional y la Entidad </w:t>
            </w:r>
          </w:p>
          <w:p w14:paraId="1D7A5A4F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Entregar el Cronograma de ejecución contractual de los mantenimientos preventivos a realizar con anticipación, el cual debe ser firmado por el contratista y el supervisor. </w:t>
            </w:r>
          </w:p>
          <w:p w14:paraId="79E73EF2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Ejecutar todas las rutinas de mantenimiento a través de técnicos especializados en mantenimiento de equipos de aire acondicionado. </w:t>
            </w:r>
          </w:p>
          <w:p w14:paraId="3766B73C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Entregar mensualmente informes que contengan: las descripciones de los trabajos realizados, secuencia fotográfica a color con fechas exactas de los mantenimientos realizados en las instalaciones de la Corporación, observaciones a tener en cuenta de los mantenimientos. </w:t>
            </w:r>
          </w:p>
          <w:p w14:paraId="7A90533B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Para el caso de los mantenimientos correctivos se deberá entregar junto con el informe mensual una relación con registro fotográfico a color de las piezas o partes del equipo que fueron cambiadas vs las instaladas. </w:t>
            </w:r>
          </w:p>
          <w:p w14:paraId="0DD607DB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Asumir costos de la logística (transporte, viáticos, arnés, </w:t>
            </w:r>
            <w:proofErr w:type="spellStart"/>
            <w:r>
              <w:rPr>
                <w:sz w:val="22"/>
                <w:szCs w:val="22"/>
              </w:rPr>
              <w:t>etc</w:t>
            </w:r>
            <w:proofErr w:type="spellEnd"/>
            <w:r>
              <w:rPr>
                <w:sz w:val="22"/>
                <w:szCs w:val="22"/>
              </w:rPr>
              <w:t xml:space="preserve">…) necesaria para el traslado suyo y/o de su personal a las instalaciones de la Corporación, incluyendo las sedes que se encuentran en otros municipios. </w:t>
            </w:r>
          </w:p>
          <w:p w14:paraId="0395317C" w14:textId="31CB92D9" w:rsidR="005170B1" w:rsidRP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Garantizar la calidad de los servicios prestados, para ello debe contar con una infraestructura y herramientas necesarias para la adecuada prestación del servicio de mantenimiento. </w:t>
            </w:r>
          </w:p>
          <w:p w14:paraId="0D980318" w14:textId="0D41D66C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8.Velar por el buen mantenimiento, funcionamiento, operación y conservación de los equipos. </w:t>
            </w:r>
          </w:p>
          <w:p w14:paraId="1BBB672B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Suministrar todas las herramientas, elementos e implementos y transporte, necesarios para realizar los mantenimientos, así como los equipos especiales que requiera. </w:t>
            </w:r>
          </w:p>
          <w:p w14:paraId="7F719FFA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 Realizar una buena práctica en el reciclaje de los refrigerantes, apoyados en los métodos y especificaciones según la normatividad legal y técnica vigente, y aplicar procedimientos ambientales para la limpieza de los sistemas de aire acondicionado. </w:t>
            </w:r>
          </w:p>
          <w:p w14:paraId="45134556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Suministrar a su costa, los elementos de protección personal -EPP-, al personal que tenga a su cargo durante la ejecución del contrato, estos </w:t>
            </w:r>
            <w:r>
              <w:rPr>
                <w:sz w:val="22"/>
                <w:szCs w:val="22"/>
              </w:rPr>
              <w:lastRenderedPageBreak/>
              <w:t xml:space="preserve">EPP deben ser adecuados y suficientes para la ejecución de la actividad contratada. </w:t>
            </w:r>
          </w:p>
          <w:p w14:paraId="0F57D67A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Presentará el permiso de Trabajo Seguro en Alturas -TSA- firmado por el coordinador de alturas del contratista. (Si se requiere para la labor). </w:t>
            </w:r>
          </w:p>
          <w:p w14:paraId="6F6A9122" w14:textId="77777777" w:rsidR="005170B1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 Contar con los recursos físicos, tecnológicos y logísticos para el idóneo cumplimiento del objeto del contrato. </w:t>
            </w:r>
          </w:p>
          <w:p w14:paraId="7FD8A837" w14:textId="77777777" w:rsidR="003B12F4" w:rsidRDefault="005170B1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 w:rsidR="003B12F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Cumplir con los requisitos exigidos por la norma técnica de calidad ISO 9001:2008; 14.001:2004; 18001: 2007. </w:t>
            </w:r>
          </w:p>
          <w:p w14:paraId="08CFA9E9" w14:textId="54E211FB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5170B1">
              <w:rPr>
                <w:sz w:val="22"/>
                <w:szCs w:val="22"/>
              </w:rPr>
              <w:t xml:space="preserve">. Vigilar que el personal que participe en el desarrollo de las actividades propias de este contrato, utilice los elementos de seguridad industrial. </w:t>
            </w:r>
          </w:p>
          <w:p w14:paraId="21B603A6" w14:textId="47366AD0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5170B1">
              <w:rPr>
                <w:sz w:val="22"/>
                <w:szCs w:val="22"/>
              </w:rPr>
              <w:t xml:space="preserve">. Liquidar el contrato dentro de los cuatro (4) meses siguientes, contados a partir de la fecha del acta de recibo final. </w:t>
            </w:r>
          </w:p>
          <w:p w14:paraId="7D5A0579" w14:textId="3185355E" w:rsidR="003B12F4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  <w:r w:rsidR="005170B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firmar</w:t>
            </w:r>
            <w:r w:rsidR="005170B1">
              <w:rPr>
                <w:sz w:val="22"/>
                <w:szCs w:val="22"/>
              </w:rPr>
              <w:t xml:space="preserve"> el acuerdo de confidencialidad. </w:t>
            </w:r>
          </w:p>
          <w:p w14:paraId="2118C873" w14:textId="29214B7F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  <w:r w:rsidR="005170B1">
              <w:rPr>
                <w:sz w:val="22"/>
                <w:szCs w:val="22"/>
              </w:rPr>
              <w:t xml:space="preserve">. Cumplir con las normas de calidad, ambiente, seguridad industrial y salud ocupacional que tenga establecida la Corporación en los sitios de trabajo, para lo cual deberá acatar estrictamente lo establecido por el sistema integrado implementado por la Entidad. </w:t>
            </w:r>
          </w:p>
          <w:p w14:paraId="6D3548FD" w14:textId="77777777" w:rsidR="003B12F4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5170B1">
              <w:rPr>
                <w:sz w:val="22"/>
                <w:szCs w:val="22"/>
              </w:rPr>
              <w:t xml:space="preserve">. Dotar al personal vinculado al contrato con algún tipo de distintivo. </w:t>
            </w:r>
            <w:r>
              <w:rPr>
                <w:sz w:val="22"/>
                <w:szCs w:val="22"/>
              </w:rPr>
              <w:t>20</w:t>
            </w:r>
            <w:r w:rsidR="005170B1">
              <w:rPr>
                <w:sz w:val="22"/>
                <w:szCs w:val="22"/>
              </w:rPr>
              <w:t xml:space="preserve">. Garantizar que personal que se empleé en la ejecución de las actividades este afiliado a su administradora de riesgos laborales. </w:t>
            </w:r>
          </w:p>
          <w:p w14:paraId="4EBAFAC9" w14:textId="77777777" w:rsidR="003B12F4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="005170B1">
              <w:rPr>
                <w:sz w:val="22"/>
                <w:szCs w:val="22"/>
              </w:rPr>
              <w:t xml:space="preserve">. Reportar dentro de las primeras 48 horas, los accidentes de trabajo a su administradora de riesgos laborales y al supervisor del contrato y apoyar la investigación del accidente. </w:t>
            </w:r>
          </w:p>
          <w:p w14:paraId="09CEC76F" w14:textId="6110708F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="005170B1">
              <w:rPr>
                <w:sz w:val="22"/>
                <w:szCs w:val="22"/>
              </w:rPr>
              <w:t xml:space="preserve">. Informar inmediatamente a la supervisión del contrato de cualquier riesgo o peligro que se encuentre en las áreas de trabajo. </w:t>
            </w:r>
          </w:p>
          <w:p w14:paraId="5CC59A48" w14:textId="780F673D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="005170B1">
              <w:rPr>
                <w:sz w:val="22"/>
                <w:szCs w:val="22"/>
              </w:rPr>
              <w:t xml:space="preserve">. El contratista debe conocer cumplir y divulgar entre sus colaboradores y personal empleado para la ejecución del contrato, las disposiciones de HSEQ de la Corporación. </w:t>
            </w:r>
          </w:p>
          <w:p w14:paraId="23BC9566" w14:textId="531DB62D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5170B1">
              <w:rPr>
                <w:sz w:val="22"/>
                <w:szCs w:val="22"/>
              </w:rPr>
              <w:t xml:space="preserve">. Pagar oportunamente los aportes a seguridad social integral y parafiscales del personal que emplee en la ejecución del contrato </w:t>
            </w:r>
          </w:p>
          <w:p w14:paraId="14BC2A59" w14:textId="00F1DC10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="005170B1">
              <w:rPr>
                <w:sz w:val="22"/>
                <w:szCs w:val="22"/>
              </w:rPr>
              <w:t xml:space="preserve">. Practicar las medidas ambientales necesarias para no poner en peligro las personas ni al entorno al área de trabajo. </w:t>
            </w:r>
          </w:p>
          <w:p w14:paraId="11B145F7" w14:textId="1DBA6AFB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="005170B1">
              <w:rPr>
                <w:sz w:val="22"/>
                <w:szCs w:val="22"/>
              </w:rPr>
              <w:t xml:space="preserve">. Presentar oportunamente las planillas de pago de los aportes al sistema de seguridad social integral (salud, pensión y riesgos laborales) y parafiscales, del personal empleado para la ejecución del contrato. </w:t>
            </w:r>
          </w:p>
          <w:p w14:paraId="58D5DFF5" w14:textId="40767ADB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  <w:r w:rsidR="005170B1">
              <w:rPr>
                <w:sz w:val="22"/>
                <w:szCs w:val="22"/>
              </w:rPr>
              <w:t xml:space="preserve">. El contratista debe verificar que el personal que emplee para la ejecución del Contrato, use siempre ropa adecuada y siempre que se requiera, utilizar los elementos de protección personal de manera correcta, según la actividad o tarea a realizar. </w:t>
            </w:r>
          </w:p>
          <w:p w14:paraId="1FFDA1EF" w14:textId="5EF8126D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  <w:r w:rsidR="005170B1">
              <w:rPr>
                <w:sz w:val="22"/>
                <w:szCs w:val="22"/>
              </w:rPr>
              <w:t xml:space="preserve">. Su revisor fiscal o en su defecto el representante legal (en el evento en que el contratista sea persona jurídica) a solicitud del supervisor, deberá certificar que se encuentra a paz y salvo en el pago de aportes a </w:t>
            </w:r>
            <w:r w:rsidR="005170B1">
              <w:rPr>
                <w:sz w:val="22"/>
                <w:szCs w:val="22"/>
              </w:rPr>
              <w:lastRenderedPageBreak/>
              <w:t xml:space="preserve">seguridad social integral y parafiscales, dentro de los seis meses anteriores. </w:t>
            </w:r>
          </w:p>
          <w:p w14:paraId="6039FED3" w14:textId="095FA935" w:rsidR="005170B1" w:rsidRDefault="003B12F4" w:rsidP="005170B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5170B1">
              <w:rPr>
                <w:sz w:val="22"/>
                <w:szCs w:val="22"/>
              </w:rPr>
              <w:t xml:space="preserve">. Diligenciar el formato F_21 “Lista de verificación al terminar la vinculación contractual con la Corporación. </w:t>
            </w:r>
          </w:p>
          <w:p w14:paraId="198DEF54" w14:textId="1136DC78" w:rsidR="007A156F" w:rsidRPr="00656F81" w:rsidRDefault="003B12F4" w:rsidP="00656F8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="005170B1">
              <w:rPr>
                <w:sz w:val="22"/>
                <w:szCs w:val="22"/>
              </w:rPr>
              <w:t xml:space="preserve">. Presentar el protocolo de bioseguridad de la empresa contratista al profesional de Seguridad y Salud en el Trabajo y al supervisor del contrato que se ajuste a los lineamientos establecidos por el gobierno nacional y por CORTOLIMA, para mitigar controlar y realizar el adecuado manejo de la pandemia del coronavirus COVID19 (debe incluir listado de elementos de protección personal e instrucciones respecto a su uso, desinfección de máquinas y herramientas y demás aspectos relacionados con las medidas de bioseguridad como distanciamiento social y permanente lavado de manos) </w:t>
            </w:r>
          </w:p>
        </w:tc>
      </w:tr>
      <w:tr w:rsidR="00507F7D" w:rsidRPr="009B2785" w14:paraId="67CD1E23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318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5DA870" w14:textId="77777777" w:rsidR="003B40F1" w:rsidRPr="009B2785" w:rsidRDefault="003B40F1" w:rsidP="003B40F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4) Declaraciones </w:t>
            </w:r>
          </w:p>
          <w:p w14:paraId="3E13CA99" w14:textId="77777777" w:rsidR="003B40F1" w:rsidRPr="009B2785" w:rsidRDefault="003B40F1" w:rsidP="003B40F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850175E" w14:textId="77777777" w:rsidR="00655241" w:rsidRPr="009B2785" w:rsidRDefault="003B40F1" w:rsidP="000725D4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El Contratista hace las siguientes declaraciones: </w:t>
            </w:r>
          </w:p>
          <w:p w14:paraId="539D2513" w14:textId="65EE76BE" w:rsidR="003B40F1" w:rsidRPr="009B2785" w:rsidRDefault="002B4C6C" w:rsidP="000725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1.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>Conoce</w:t>
            </w:r>
            <w:r w:rsidR="00507F7D" w:rsidRPr="009B2785">
              <w:rPr>
                <w:rFonts w:ascii="Arial" w:hAnsi="Arial" w:cs="Arial"/>
                <w:sz w:val="24"/>
                <w:szCs w:val="24"/>
              </w:rPr>
              <w:t>, comprende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 y acepta </w:t>
            </w:r>
            <w:r w:rsidR="00507F7D" w:rsidRPr="009B2785">
              <w:rPr>
                <w:rFonts w:ascii="Arial" w:hAnsi="Arial" w:cs="Arial"/>
                <w:sz w:val="24"/>
                <w:szCs w:val="24"/>
              </w:rPr>
              <w:t xml:space="preserve">todas y cada una de las estipulaciones contenidas en el presente contrato y los demás documentos que forman </w:t>
            </w:r>
            <w:r w:rsidR="00736EFF" w:rsidRPr="009B2785">
              <w:rPr>
                <w:rFonts w:ascii="Arial" w:hAnsi="Arial" w:cs="Arial"/>
                <w:sz w:val="24"/>
                <w:szCs w:val="24"/>
              </w:rPr>
              <w:t>parte integral del mismo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4EA41F05" w14:textId="26A2CEFE" w:rsidR="003B40F1" w:rsidRPr="009B2785" w:rsidRDefault="002B4C6C" w:rsidP="000725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2. </w:t>
            </w:r>
            <w:r w:rsidR="00736EFF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Tuvo la oportunidad de solicitar aclaraciones y modificaciones a los Documentos del Proceso y recibió de CORTOLIMA respuesta oportuna a cada una de las solicitudes. </w:t>
            </w:r>
          </w:p>
          <w:p w14:paraId="0946E9D9" w14:textId="7C4C3391" w:rsidR="003B40F1" w:rsidRPr="009B2785" w:rsidRDefault="002B4C6C" w:rsidP="000725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3. </w:t>
            </w:r>
            <w:r w:rsidR="003B40F1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Está a paz y salvo con sus obligaciones laborales frente al sistema de seguridad social integral. </w:t>
            </w:r>
          </w:p>
          <w:p w14:paraId="0085D3F2" w14:textId="188284E8" w:rsidR="003B40F1" w:rsidRPr="009B2785" w:rsidRDefault="002B4C6C" w:rsidP="000725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4. </w:t>
            </w:r>
            <w:r w:rsidR="003B40F1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El valor del contrato incluye todos los gastos, costos, derechos, impuestos, tasas y demás contribuciones relacionados con el cumplimiento del objeto del presente contrato. </w:t>
            </w:r>
          </w:p>
          <w:p w14:paraId="2920A18A" w14:textId="1FE50096" w:rsidR="003B40F1" w:rsidRPr="009B2785" w:rsidRDefault="002B4C6C" w:rsidP="000725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5. </w:t>
            </w:r>
            <w:r w:rsidR="003B40F1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El Contratista manifiesta que los recursos que componen su patrimonio no provienen de lavado de activos, financiación del terrorismo, narcotráfico, captación ilegal de dineros y en general de cualquier actividad ilícita; de igual manera manifiesta que los recursos recibidos en desarrollo de </w:t>
            </w:r>
            <w:proofErr w:type="gramStart"/>
            <w:r w:rsidR="003B40F1" w:rsidRPr="009B2785">
              <w:rPr>
                <w:rFonts w:ascii="Arial" w:hAnsi="Arial" w:cs="Arial"/>
                <w:sz w:val="24"/>
                <w:szCs w:val="24"/>
              </w:rPr>
              <w:t>éste</w:t>
            </w:r>
            <w:proofErr w:type="gramEnd"/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 contrato, no serán destinados a ninguna de las actividades antes descritas. </w:t>
            </w:r>
          </w:p>
          <w:p w14:paraId="63E1EE91" w14:textId="3B019670" w:rsidR="008E5703" w:rsidRPr="009B2785" w:rsidRDefault="002B4C6C" w:rsidP="000725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6. </w:t>
            </w:r>
            <w:r w:rsidR="003B40F1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El Contratista se compromete a no contratar menores de edad para el ejercicio del objeto contractual, así como a no permitir que se subcontrate a menores de edad para tales efectos. </w:t>
            </w:r>
          </w:p>
          <w:p w14:paraId="6D8A284C" w14:textId="384EAB2D" w:rsidR="003B40F1" w:rsidRPr="009B2785" w:rsidRDefault="002B4C6C" w:rsidP="000725D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7.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 xml:space="preserve">El Contratista se compromete a respetar, proteger y garantizar los derechos humanos en todas las actuaciones que realicen con ocasión del Proceso de Contratación. </w:t>
            </w:r>
          </w:p>
          <w:p w14:paraId="6838D841" w14:textId="2FA14D4B" w:rsidR="00AC6380" w:rsidRPr="009B2785" w:rsidRDefault="002B4C6C" w:rsidP="007153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8. </w:t>
            </w:r>
            <w:r w:rsidR="003B40F1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>El Contratista se compromete a realizar</w:t>
            </w:r>
            <w:r w:rsidR="003B40F1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3B40F1" w:rsidRPr="009B2785">
              <w:rPr>
                <w:rFonts w:ascii="Arial" w:hAnsi="Arial" w:cs="Arial"/>
                <w:sz w:val="24"/>
                <w:szCs w:val="24"/>
              </w:rPr>
              <w:t>buenas prácticas que permitan minimizar el impacto ambiental de sus acciones</w:t>
            </w:r>
            <w:r w:rsidR="00736EFF" w:rsidRPr="009B278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507F7D" w:rsidRPr="009B2785" w14:paraId="444A909C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0A0D77" w14:textId="77777777" w:rsidR="00AD43B1" w:rsidRPr="009B2785" w:rsidRDefault="003B40F1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lastRenderedPageBreak/>
              <w:t>5</w:t>
            </w:r>
            <w:r w:rsidR="00AD43B1" w:rsidRPr="009B2785">
              <w:rPr>
                <w:rFonts w:ascii="Arial" w:hAnsi="Arial" w:cs="Arial"/>
                <w:b/>
                <w:sz w:val="24"/>
                <w:szCs w:val="24"/>
              </w:rPr>
              <w:t>) Valor:</w:t>
            </w:r>
          </w:p>
        </w:tc>
        <w:tc>
          <w:tcPr>
            <w:tcW w:w="7274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3B36585" w14:textId="269B3735" w:rsidR="00AC6380" w:rsidRPr="009B2785" w:rsidRDefault="003B40F1" w:rsidP="001421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Para todos los efectos legales y fiscales el valor total del presente contrato asciende a la suma de </w:t>
            </w:r>
            <w:r w:rsidR="00D53A1C">
              <w:rPr>
                <w:rFonts w:ascii="Arial" w:hAnsi="Arial" w:cs="Arial"/>
                <w:sz w:val="24"/>
                <w:szCs w:val="24"/>
              </w:rPr>
              <w:t>CUARENTA Y CINCO MILLONES DE</w:t>
            </w:r>
            <w:r w:rsidR="006B2A3A" w:rsidRPr="009B2785">
              <w:rPr>
                <w:rFonts w:ascii="Arial" w:hAnsi="Arial" w:cs="Arial"/>
                <w:sz w:val="24"/>
                <w:szCs w:val="24"/>
              </w:rPr>
              <w:t xml:space="preserve"> PESOS (</w:t>
            </w:r>
            <w:r w:rsidR="00D53A1C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45.000.000</w:t>
            </w:r>
            <w:r w:rsidR="006B2A3A" w:rsidRPr="009B2785">
              <w:rPr>
                <w:rFonts w:ascii="Arial" w:hAnsi="Arial" w:cs="Arial"/>
                <w:b/>
                <w:bCs/>
                <w:iCs/>
                <w:color w:val="000000"/>
                <w:sz w:val="24"/>
                <w:szCs w:val="24"/>
              </w:rPr>
              <w:t>)</w:t>
            </w:r>
            <w:r w:rsidR="006B2A3A" w:rsidRPr="009B2785">
              <w:rPr>
                <w:rFonts w:ascii="Arial" w:hAnsi="Arial" w:cs="Arial"/>
                <w:b/>
                <w:bCs/>
                <w:i/>
                <w:color w:val="000000"/>
                <w:sz w:val="24"/>
                <w:szCs w:val="24"/>
              </w:rPr>
              <w:t> </w:t>
            </w:r>
            <w:r w:rsidR="004F2D3E" w:rsidRPr="009B2785">
              <w:rPr>
                <w:rFonts w:ascii="Arial" w:eastAsiaTheme="minorHAnsi" w:hAnsi="Arial" w:cs="Arial"/>
                <w:b/>
                <w:sz w:val="24"/>
                <w:szCs w:val="24"/>
                <w:lang w:val="es-CO" w:eastAsia="en-US"/>
              </w:rPr>
              <w:t>M</w:t>
            </w:r>
            <w:r w:rsidR="004F2D3E" w:rsidRPr="009B2785">
              <w:rPr>
                <w:rFonts w:ascii="Arial" w:hAnsi="Arial" w:cs="Arial"/>
                <w:b/>
                <w:sz w:val="24"/>
                <w:szCs w:val="24"/>
              </w:rPr>
              <w:t>/Cte</w:t>
            </w:r>
            <w:r w:rsidR="00EC2772" w:rsidRPr="009B2785">
              <w:rPr>
                <w:rFonts w:ascii="Arial" w:hAnsi="Arial" w:cs="Arial"/>
                <w:b/>
                <w:i/>
                <w:sz w:val="24"/>
                <w:szCs w:val="24"/>
              </w:rPr>
              <w:t>.</w:t>
            </w:r>
            <w:r w:rsidR="00EC2772" w:rsidRPr="009B2785">
              <w:rPr>
                <w:rFonts w:ascii="Arial" w:hAnsi="Arial" w:cs="Arial"/>
                <w:sz w:val="24"/>
                <w:szCs w:val="24"/>
              </w:rPr>
              <w:t>,</w:t>
            </w:r>
            <w:r w:rsidR="00EC2772" w:rsidRPr="009B2785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EC2772" w:rsidRPr="009B2785">
              <w:rPr>
                <w:rFonts w:ascii="Arial" w:hAnsi="Arial" w:cs="Arial"/>
                <w:sz w:val="24"/>
                <w:szCs w:val="24"/>
              </w:rPr>
              <w:t xml:space="preserve">incluidos todos los impuestos y costos a que haya lugar, con cargo </w:t>
            </w:r>
            <w:r w:rsidR="006B2A3A" w:rsidRPr="009B2785">
              <w:rPr>
                <w:rFonts w:ascii="Arial" w:hAnsi="Arial" w:cs="Arial"/>
                <w:sz w:val="24"/>
                <w:szCs w:val="24"/>
              </w:rPr>
              <w:t>al</w:t>
            </w:r>
            <w:r w:rsidR="00EC2772" w:rsidRPr="009B2785">
              <w:rPr>
                <w:rFonts w:ascii="Arial" w:hAnsi="Arial" w:cs="Arial"/>
                <w:sz w:val="24"/>
                <w:szCs w:val="24"/>
              </w:rPr>
              <w:t xml:space="preserve"> CDP</w:t>
            </w:r>
            <w:r w:rsidR="006B2A3A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53A1C" w:rsidRPr="00D53A1C">
              <w:rPr>
                <w:rFonts w:ascii="Arial" w:eastAsiaTheme="minorHAnsi" w:hAnsi="Arial" w:cs="Arial"/>
                <w:b/>
                <w:bCs/>
                <w:sz w:val="24"/>
                <w:szCs w:val="24"/>
                <w:lang w:val="es-CO" w:eastAsia="en-US"/>
              </w:rPr>
              <w:t>2021000712</w:t>
            </w:r>
          </w:p>
        </w:tc>
      </w:tr>
      <w:tr w:rsidR="00507F7D" w:rsidRPr="009B2785" w14:paraId="1E8EE900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9A7CB9" w14:textId="77777777" w:rsidR="00AD43B1" w:rsidRPr="009B2785" w:rsidRDefault="003B40F1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AD43B1" w:rsidRPr="009B2785">
              <w:rPr>
                <w:rFonts w:ascii="Arial" w:hAnsi="Arial" w:cs="Arial"/>
                <w:b/>
                <w:sz w:val="24"/>
                <w:szCs w:val="24"/>
              </w:rPr>
              <w:t>) Imputación presupuestal</w:t>
            </w:r>
          </w:p>
        </w:tc>
        <w:tc>
          <w:tcPr>
            <w:tcW w:w="7274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F415861" w14:textId="4E884FDC" w:rsidR="001A10FA" w:rsidRPr="00014789" w:rsidRDefault="001A10FA" w:rsidP="001A10F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CORTOLIMA pagará el gasto que ocasione el presente contrato con cargo al siguiente rubro presupuestal </w:t>
            </w:r>
            <w:r w:rsidR="00D53A1C">
              <w:rPr>
                <w:rFonts w:ascii="Arial" w:hAnsi="Arial" w:cs="Arial"/>
                <w:sz w:val="24"/>
                <w:szCs w:val="24"/>
              </w:rPr>
              <w:t xml:space="preserve">222120202008 </w:t>
            </w:r>
            <w:proofErr w:type="spellStart"/>
            <w:r w:rsidRPr="009B2785">
              <w:rPr>
                <w:rFonts w:ascii="Arial" w:eastAsiaTheme="minorHAnsi" w:hAnsi="Arial" w:cs="Arial"/>
                <w:sz w:val="24"/>
                <w:szCs w:val="24"/>
                <w:lang w:val="es-CO" w:eastAsia="en-US"/>
              </w:rPr>
              <w:t>Vig</w:t>
            </w:r>
            <w:proofErr w:type="spellEnd"/>
            <w:r w:rsidRPr="009B2785">
              <w:rPr>
                <w:rFonts w:ascii="Arial" w:hAnsi="Arial" w:cs="Arial"/>
                <w:sz w:val="24"/>
                <w:szCs w:val="24"/>
              </w:rPr>
              <w:t>. 202</w:t>
            </w:r>
            <w:r w:rsidR="00014789">
              <w:rPr>
                <w:rFonts w:ascii="Arial" w:hAnsi="Arial" w:cs="Arial"/>
                <w:sz w:val="24"/>
                <w:szCs w:val="24"/>
              </w:rPr>
              <w:t xml:space="preserve">1 servicios prestados a las empresas y servicios de producción por valor de $45.180.000 M/CTE. 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Parágrafo: 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Se aclara que la disponibilidad presupuestal que ampara el presente compromiso incluye el valor del 4X1000, equivalente a la suma de </w:t>
            </w: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$</w:t>
            </w:r>
            <w:r w:rsidR="00D53A1C">
              <w:rPr>
                <w:rFonts w:ascii="Arial" w:hAnsi="Arial" w:cs="Arial"/>
                <w:b/>
                <w:bCs/>
                <w:sz w:val="24"/>
                <w:szCs w:val="24"/>
              </w:rPr>
              <w:t>180.000</w:t>
            </w:r>
            <w:r w:rsidRPr="009B2785">
              <w:rPr>
                <w:rFonts w:ascii="Arial" w:eastAsiaTheme="minorHAnsi" w:hAnsi="Arial" w:cs="Arial"/>
                <w:b/>
                <w:sz w:val="24"/>
                <w:szCs w:val="24"/>
                <w:lang w:val="es-CO" w:eastAsia="en-US"/>
              </w:rPr>
              <w:t xml:space="preserve"> M</w:t>
            </w:r>
            <w:r w:rsidRPr="009B2785">
              <w:rPr>
                <w:rFonts w:ascii="Arial" w:hAnsi="Arial" w:cs="Arial"/>
                <w:b/>
                <w:bCs/>
                <w:sz w:val="24"/>
                <w:szCs w:val="24"/>
              </w:rPr>
              <w:t>/Cte.,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 que asume CORTOLIMA, al momento de realizar los giros con cargo al presente compromiso. </w:t>
            </w:r>
          </w:p>
          <w:p w14:paraId="70AFAD0E" w14:textId="59AA463D" w:rsidR="00AC6380" w:rsidRPr="009B2785" w:rsidRDefault="00AC6380" w:rsidP="001421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F7D" w:rsidRPr="009B2785" w14:paraId="1C8F57F2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68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D62AA" w14:textId="77777777" w:rsidR="00AD43B1" w:rsidRPr="009B2785" w:rsidRDefault="00EC2772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AD43B1" w:rsidRPr="009B2785">
              <w:rPr>
                <w:rFonts w:ascii="Arial" w:hAnsi="Arial" w:cs="Arial"/>
                <w:b/>
                <w:sz w:val="24"/>
                <w:szCs w:val="24"/>
              </w:rPr>
              <w:t>) Código de trazabilidad</w:t>
            </w:r>
          </w:p>
        </w:tc>
        <w:tc>
          <w:tcPr>
            <w:tcW w:w="7274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0F0068" w14:textId="66ADDA11" w:rsidR="00142194" w:rsidRPr="009B2785" w:rsidRDefault="00CD4943" w:rsidP="00CB19C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0.0.0.02.</w:t>
            </w:r>
            <w:r w:rsidR="00D53A1C">
              <w:rPr>
                <w:rFonts w:ascii="Arial" w:hAnsi="Arial" w:cs="Arial"/>
                <w:sz w:val="24"/>
                <w:szCs w:val="24"/>
              </w:rPr>
              <w:t>03</w:t>
            </w:r>
          </w:p>
        </w:tc>
      </w:tr>
      <w:tr w:rsidR="00507F7D" w:rsidRPr="009B2785" w14:paraId="5608A1A1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566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DA14D" w14:textId="77777777" w:rsidR="00AD43B1" w:rsidRPr="009B2785" w:rsidRDefault="00EC2772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AD43B1" w:rsidRPr="009B2785">
              <w:rPr>
                <w:rFonts w:ascii="Arial" w:hAnsi="Arial" w:cs="Arial"/>
                <w:b/>
                <w:sz w:val="24"/>
                <w:szCs w:val="24"/>
              </w:rPr>
              <w:t>) Forma de pago: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678C057" w14:textId="77777777" w:rsidR="002B6204" w:rsidRPr="009B2785" w:rsidRDefault="002B6204" w:rsidP="002B620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CORTOLIMA pagará al Contratista el valor del presente contrato en pagos parciales, previa entrega del informe de actividades, acta parcial / final, informe de supervisión y constancia de pago de los aportes correspondientes a seguridad social, los cuales deberán cumplir las previsiones legales</w:t>
            </w:r>
          </w:p>
          <w:p w14:paraId="6B91DE43" w14:textId="380AEED2" w:rsidR="00AC6380" w:rsidRPr="009B2785" w:rsidRDefault="00AC6380" w:rsidP="00F93BD9">
            <w:pPr>
              <w:tabs>
                <w:tab w:val="left" w:pos="7225"/>
              </w:tabs>
              <w:spacing w:after="200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507F7D" w:rsidRPr="009B2785" w14:paraId="53E9DA7E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88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242D8FE8" w14:textId="77777777" w:rsidR="00AD43B1" w:rsidRPr="009B2785" w:rsidRDefault="00AD43B1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F678C6" w14:textId="77777777" w:rsidR="00AD43B1" w:rsidRPr="009B2785" w:rsidRDefault="00EC2772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AD43B1" w:rsidRPr="009B2785">
              <w:rPr>
                <w:rFonts w:ascii="Arial" w:hAnsi="Arial" w:cs="Arial"/>
                <w:b/>
                <w:sz w:val="24"/>
                <w:szCs w:val="24"/>
              </w:rPr>
              <w:t>) Garantía:</w:t>
            </w:r>
          </w:p>
        </w:tc>
        <w:tc>
          <w:tcPr>
            <w:tcW w:w="7274" w:type="dxa"/>
            <w:gridSpan w:val="4"/>
            <w:tcBorders>
              <w:top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483EDF7" w14:textId="77777777" w:rsidR="00AD43B1" w:rsidRPr="009B2785" w:rsidRDefault="004E74E8" w:rsidP="003D59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El</w:t>
            </w:r>
            <w:r w:rsidR="00FB1223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43B1" w:rsidRPr="009B2785">
              <w:rPr>
                <w:rFonts w:ascii="Arial" w:hAnsi="Arial" w:cs="Arial"/>
                <w:sz w:val="24"/>
                <w:szCs w:val="24"/>
              </w:rPr>
              <w:t xml:space="preserve">contratista debe constituir a favor y a satisfacción de </w:t>
            </w:r>
            <w:r w:rsidR="00507F7D" w:rsidRPr="009B2785">
              <w:rPr>
                <w:rFonts w:ascii="Arial" w:hAnsi="Arial" w:cs="Arial"/>
                <w:sz w:val="24"/>
                <w:szCs w:val="24"/>
              </w:rPr>
              <w:t>la Corporación Autónoma Regional del Tolima CORTOLIMA</w:t>
            </w:r>
            <w:r w:rsidR="00AD43B1" w:rsidRPr="009B2785">
              <w:rPr>
                <w:rFonts w:ascii="Arial" w:hAnsi="Arial" w:cs="Arial"/>
                <w:sz w:val="24"/>
                <w:szCs w:val="24"/>
              </w:rPr>
              <w:t xml:space="preserve"> la garantía única de cumplimiento, expedida por una compañía de seguros legalmente establecida en Colombia, la cual amparará los riesgos descritos a continuación y con las siguientes condiciones:</w:t>
            </w:r>
          </w:p>
          <w:p w14:paraId="144CF2C1" w14:textId="77777777" w:rsidR="00AD43B1" w:rsidRPr="009B2785" w:rsidRDefault="00AD43B1" w:rsidP="003D59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Style w:val="Tablaconcuadrcula"/>
              <w:tblW w:w="7259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155"/>
              <w:gridCol w:w="2719"/>
              <w:gridCol w:w="2385"/>
            </w:tblGrid>
            <w:tr w:rsidR="00FB1223" w:rsidRPr="009B2785" w14:paraId="1817A054" w14:textId="77777777" w:rsidTr="007052EE">
              <w:trPr>
                <w:trHeight w:val="241"/>
                <w:jc w:val="center"/>
              </w:trPr>
              <w:tc>
                <w:tcPr>
                  <w:tcW w:w="2155" w:type="dxa"/>
                  <w:vAlign w:val="center"/>
                </w:tcPr>
                <w:p w14:paraId="67098E4F" w14:textId="77777777" w:rsidR="00AD43B1" w:rsidRPr="009B2785" w:rsidRDefault="00AD43B1" w:rsidP="003D59D8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b/>
                      <w:sz w:val="24"/>
                      <w:szCs w:val="24"/>
                    </w:rPr>
                    <w:t>Amparo</w:t>
                  </w:r>
                </w:p>
              </w:tc>
              <w:tc>
                <w:tcPr>
                  <w:tcW w:w="2719" w:type="dxa"/>
                  <w:vAlign w:val="center"/>
                </w:tcPr>
                <w:p w14:paraId="74A54F60" w14:textId="77777777" w:rsidR="00AD43B1" w:rsidRPr="009B2785" w:rsidRDefault="00AD43B1" w:rsidP="003D59D8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b/>
                      <w:sz w:val="24"/>
                      <w:szCs w:val="24"/>
                    </w:rPr>
                    <w:t>Vigencia</w:t>
                  </w:r>
                </w:p>
              </w:tc>
              <w:tc>
                <w:tcPr>
                  <w:tcW w:w="2385" w:type="dxa"/>
                  <w:vAlign w:val="center"/>
                </w:tcPr>
                <w:p w14:paraId="04E31E8C" w14:textId="77777777" w:rsidR="00AD43B1" w:rsidRPr="009B2785" w:rsidRDefault="00AD43B1" w:rsidP="003D59D8">
                  <w:pPr>
                    <w:pBdr>
                      <w:between w:val="single" w:sz="4" w:space="1" w:color="auto"/>
                    </w:pBd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b/>
                      <w:sz w:val="24"/>
                      <w:szCs w:val="24"/>
                    </w:rPr>
                    <w:t>Monto asegurado</w:t>
                  </w:r>
                </w:p>
              </w:tc>
            </w:tr>
            <w:tr w:rsidR="00FB1223" w:rsidRPr="009B2785" w14:paraId="32899DF3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5D6E6438" w14:textId="77777777" w:rsidR="00AD43B1" w:rsidRPr="009B2785" w:rsidRDefault="00AD43B1" w:rsidP="003D59D8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b/>
                      <w:sz w:val="24"/>
                      <w:szCs w:val="24"/>
                    </w:rPr>
                    <w:t>Cumplimiento</w:t>
                  </w:r>
                </w:p>
              </w:tc>
              <w:tc>
                <w:tcPr>
                  <w:tcW w:w="2719" w:type="dxa"/>
                  <w:vAlign w:val="center"/>
                </w:tcPr>
                <w:p w14:paraId="6F07B0E7" w14:textId="440072CD" w:rsidR="00AD43B1" w:rsidRPr="009B2785" w:rsidRDefault="004C37CC" w:rsidP="003D59D8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Del 15% del valor total del contrato </w:t>
                  </w:r>
                  <w:r w:rsidR="0052531C"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Por el plazo del contrato y </w:t>
                  </w:r>
                  <w:r w:rsidR="00D53A1C">
                    <w:rPr>
                      <w:rFonts w:ascii="Arial" w:hAnsi="Arial" w:cs="Arial"/>
                      <w:sz w:val="24"/>
                      <w:szCs w:val="24"/>
                    </w:rPr>
                    <w:t>cuatro</w:t>
                  </w:r>
                  <w:r w:rsidR="0052531C"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 (</w:t>
                  </w:r>
                  <w:r w:rsidR="00D53A1C">
                    <w:rPr>
                      <w:rFonts w:ascii="Arial" w:hAnsi="Arial" w:cs="Arial"/>
                      <w:sz w:val="24"/>
                      <w:szCs w:val="24"/>
                    </w:rPr>
                    <w:t>4</w:t>
                  </w:r>
                  <w:r w:rsidR="0052531C" w:rsidRPr="009B2785">
                    <w:rPr>
                      <w:rFonts w:ascii="Arial" w:hAnsi="Arial" w:cs="Arial"/>
                      <w:sz w:val="24"/>
                      <w:szCs w:val="24"/>
                    </w:rPr>
                    <w:t>) meses m</w:t>
                  </w:r>
                  <w:r w:rsidR="00F90EEA">
                    <w:rPr>
                      <w:rFonts w:ascii="Arial" w:hAnsi="Arial" w:cs="Arial"/>
                      <w:sz w:val="24"/>
                      <w:szCs w:val="24"/>
                    </w:rPr>
                    <w:t>á</w:t>
                  </w:r>
                  <w:r w:rsidR="0052531C" w:rsidRPr="009B2785">
                    <w:rPr>
                      <w:rFonts w:ascii="Arial" w:hAnsi="Arial" w:cs="Arial"/>
                      <w:sz w:val="24"/>
                      <w:szCs w:val="24"/>
                    </w:rPr>
                    <w:t>s</w:t>
                  </w:r>
                </w:p>
              </w:tc>
              <w:tc>
                <w:tcPr>
                  <w:tcW w:w="2385" w:type="dxa"/>
                  <w:vAlign w:val="center"/>
                </w:tcPr>
                <w:p w14:paraId="151A71BA" w14:textId="20AAAC4D" w:rsidR="00AD43B1" w:rsidRPr="009B2785" w:rsidRDefault="003B12F4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$6.750.000</w:t>
                  </w:r>
                </w:p>
              </w:tc>
            </w:tr>
            <w:tr w:rsidR="00521B74" w:rsidRPr="009B2785" w14:paraId="2FFD3E2A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647D41A7" w14:textId="77777777" w:rsidR="00521B74" w:rsidRPr="009B2785" w:rsidRDefault="00521B74" w:rsidP="003D59D8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Pago de Salarios y Prestaciones Sociales </w:t>
                  </w:r>
                </w:p>
              </w:tc>
              <w:tc>
                <w:tcPr>
                  <w:tcW w:w="2719" w:type="dxa"/>
                  <w:vAlign w:val="center"/>
                </w:tcPr>
                <w:p w14:paraId="344C7D5C" w14:textId="770FCB7D" w:rsidR="00521B74" w:rsidRPr="009B2785" w:rsidRDefault="004C37CC" w:rsidP="00521B74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Por el 20% del contrato, </w:t>
                  </w:r>
                  <w:r w:rsidR="00521B74"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Por el plazo del contrato y tres (3) años </w:t>
                  </w:r>
                  <w:r w:rsidR="00F90EEA" w:rsidRPr="009B2785">
                    <w:rPr>
                      <w:rFonts w:ascii="Arial" w:hAnsi="Arial" w:cs="Arial"/>
                      <w:sz w:val="24"/>
                      <w:szCs w:val="24"/>
                    </w:rPr>
                    <w:t>más</w:t>
                  </w:r>
                  <w:r w:rsidRPr="009B2785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85" w:type="dxa"/>
                  <w:vAlign w:val="center"/>
                </w:tcPr>
                <w:p w14:paraId="7571F627" w14:textId="6FF3F26E" w:rsidR="00521B74" w:rsidRPr="009B2785" w:rsidRDefault="003B12F4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$9.000.0000</w:t>
                  </w:r>
                </w:p>
              </w:tc>
            </w:tr>
            <w:tr w:rsidR="004C37CC" w:rsidRPr="009B2785" w14:paraId="134E4109" w14:textId="77777777" w:rsidTr="007052EE">
              <w:trPr>
                <w:trHeight w:val="74"/>
                <w:jc w:val="center"/>
              </w:trPr>
              <w:tc>
                <w:tcPr>
                  <w:tcW w:w="2155" w:type="dxa"/>
                  <w:vAlign w:val="center"/>
                </w:tcPr>
                <w:p w14:paraId="3A500BDA" w14:textId="6ED1E754" w:rsidR="004C37CC" w:rsidRPr="009B2785" w:rsidRDefault="004C37CC" w:rsidP="003D59D8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b/>
                      <w:sz w:val="24"/>
                      <w:szCs w:val="24"/>
                    </w:rPr>
                    <w:lastRenderedPageBreak/>
                    <w:t xml:space="preserve">Calidad del bien o servicio </w:t>
                  </w:r>
                </w:p>
              </w:tc>
              <w:tc>
                <w:tcPr>
                  <w:tcW w:w="2719" w:type="dxa"/>
                  <w:vAlign w:val="center"/>
                </w:tcPr>
                <w:p w14:paraId="2BE37E7E" w14:textId="19412896" w:rsidR="004C37CC" w:rsidRPr="009B2785" w:rsidRDefault="004C37CC" w:rsidP="00521B74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Por el 10% del valor total del contrato, por el plazo total del contrato y </w:t>
                  </w:r>
                  <w:r w:rsidR="00D53A1C">
                    <w:rPr>
                      <w:rFonts w:ascii="Arial" w:hAnsi="Arial" w:cs="Arial"/>
                      <w:sz w:val="24"/>
                      <w:szCs w:val="24"/>
                    </w:rPr>
                    <w:t>cuatro</w:t>
                  </w:r>
                  <w:r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 (</w:t>
                  </w:r>
                  <w:r w:rsidR="00D53A1C">
                    <w:rPr>
                      <w:rFonts w:ascii="Arial" w:hAnsi="Arial" w:cs="Arial"/>
                      <w:sz w:val="24"/>
                      <w:szCs w:val="24"/>
                    </w:rPr>
                    <w:t>4</w:t>
                  </w:r>
                  <w:r w:rsidRPr="009B2785">
                    <w:rPr>
                      <w:rFonts w:ascii="Arial" w:hAnsi="Arial" w:cs="Arial"/>
                      <w:sz w:val="24"/>
                      <w:szCs w:val="24"/>
                    </w:rPr>
                    <w:t xml:space="preserve">) meses </w:t>
                  </w:r>
                  <w:r w:rsidR="00F90EEA" w:rsidRPr="009B2785">
                    <w:rPr>
                      <w:rFonts w:ascii="Arial" w:hAnsi="Arial" w:cs="Arial"/>
                      <w:sz w:val="24"/>
                      <w:szCs w:val="24"/>
                    </w:rPr>
                    <w:t>más</w:t>
                  </w:r>
                  <w:r w:rsidRPr="009B2785">
                    <w:rPr>
                      <w:rFonts w:ascii="Arial" w:hAnsi="Arial" w:cs="Arial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85" w:type="dxa"/>
                  <w:vAlign w:val="center"/>
                </w:tcPr>
                <w:p w14:paraId="51786883" w14:textId="3A2F47A9" w:rsidR="004C37CC" w:rsidRPr="009B2785" w:rsidRDefault="003B12F4" w:rsidP="00F93BD9">
                  <w:pPr>
                    <w:pBdr>
                      <w:between w:val="single" w:sz="4" w:space="1" w:color="auto"/>
                    </w:pBd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$4.500.000</w:t>
                  </w:r>
                </w:p>
              </w:tc>
            </w:tr>
          </w:tbl>
          <w:p w14:paraId="42731498" w14:textId="77777777" w:rsidR="00AD43B1" w:rsidRPr="009B2785" w:rsidRDefault="00AD43B1" w:rsidP="003D59D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F7D" w:rsidRPr="009B2785" w14:paraId="6FFB2E15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52"/>
        </w:trPr>
        <w:tc>
          <w:tcPr>
            <w:tcW w:w="2127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6FF45B" w14:textId="77777777" w:rsidR="00507F7D" w:rsidRPr="009B2785" w:rsidRDefault="00507F7D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lastRenderedPageBreak/>
              <w:t>10) Cuenta bancaria:</w:t>
            </w:r>
          </w:p>
        </w:tc>
        <w:tc>
          <w:tcPr>
            <w:tcW w:w="7274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FE2611" w14:textId="5859080A" w:rsidR="00FD6329" w:rsidRPr="009B2785" w:rsidRDefault="00507F7D" w:rsidP="003D59D8">
            <w:pPr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Tipo de cuenta:</w:t>
            </w:r>
            <w:r w:rsidR="00F210F0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B4C6C" w:rsidRPr="009B2785">
              <w:rPr>
                <w:rFonts w:ascii="Arial" w:hAnsi="Arial" w:cs="Arial"/>
                <w:sz w:val="24"/>
                <w:szCs w:val="24"/>
              </w:rPr>
              <w:t>Cuenta corriente</w:t>
            </w:r>
          </w:p>
          <w:p w14:paraId="6307404D" w14:textId="064E4840" w:rsidR="00507F7D" w:rsidRPr="009B2785" w:rsidRDefault="00507F7D" w:rsidP="003D59D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B2785">
              <w:rPr>
                <w:rFonts w:ascii="Arial" w:hAnsi="Arial" w:cs="Arial"/>
                <w:sz w:val="24"/>
                <w:szCs w:val="24"/>
              </w:rPr>
              <w:t>Nº</w:t>
            </w:r>
            <w:proofErr w:type="spellEnd"/>
            <w:r w:rsidRPr="009B2785">
              <w:rPr>
                <w:rFonts w:ascii="Arial" w:hAnsi="Arial" w:cs="Arial"/>
                <w:sz w:val="24"/>
                <w:szCs w:val="24"/>
              </w:rPr>
              <w:t>:</w:t>
            </w:r>
            <w:r w:rsidR="00F210F0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5C33" w:rsidRPr="009B278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DE5C64">
              <w:rPr>
                <w:rFonts w:ascii="Arial" w:hAnsi="Arial" w:cs="Arial"/>
                <w:sz w:val="24"/>
                <w:szCs w:val="24"/>
              </w:rPr>
              <w:t>166170264237</w:t>
            </w:r>
          </w:p>
          <w:p w14:paraId="283AB9EB" w14:textId="2945CAD4" w:rsidR="00AC6380" w:rsidRPr="009B2785" w:rsidRDefault="00507F7D" w:rsidP="00F93BD9">
            <w:pPr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Entidad:</w:t>
            </w:r>
            <w:r w:rsidR="00F210F0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E5C64">
              <w:rPr>
                <w:rFonts w:ascii="Arial" w:hAnsi="Arial" w:cs="Arial"/>
                <w:sz w:val="24"/>
                <w:szCs w:val="24"/>
              </w:rPr>
              <w:t>DAVIVIENDA</w:t>
            </w:r>
          </w:p>
        </w:tc>
      </w:tr>
      <w:tr w:rsidR="00507F7D" w:rsidRPr="009B2785" w14:paraId="1574E95E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23C0EF" w14:textId="77777777" w:rsidR="00AD43B1" w:rsidRPr="009B2785" w:rsidRDefault="00EC2772" w:rsidP="003D59D8">
            <w:pPr>
              <w:tabs>
                <w:tab w:val="left" w:pos="41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11</w:t>
            </w:r>
            <w:r w:rsidR="00AD43B1" w:rsidRPr="009B2785">
              <w:rPr>
                <w:rFonts w:ascii="Arial" w:hAnsi="Arial" w:cs="Arial"/>
                <w:b/>
                <w:sz w:val="24"/>
                <w:szCs w:val="24"/>
              </w:rPr>
              <w:t>) Cláusulas excepcionales: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AD5A7C" w14:textId="77777777" w:rsidR="00E131A5" w:rsidRPr="009B2785" w:rsidRDefault="00EC2772" w:rsidP="003D59D8">
            <w:pPr>
              <w:pStyle w:val="Default"/>
              <w:jc w:val="both"/>
              <w:rPr>
                <w:color w:val="auto"/>
              </w:rPr>
            </w:pPr>
            <w:r w:rsidRPr="009B2785">
              <w:rPr>
                <w:color w:val="auto"/>
              </w:rPr>
              <w:t>En este contrato se entienden pactadas las cláusulas excepcionales previstas en los artículos 14 a 18 de la Ley 80 de 1993, y demás normas que regulen la materia</w:t>
            </w:r>
          </w:p>
        </w:tc>
      </w:tr>
      <w:tr w:rsidR="00507F7D" w:rsidRPr="009B2785" w14:paraId="0AB72708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975F8" w14:textId="77777777" w:rsidR="00AD43B1" w:rsidRPr="009B2785" w:rsidRDefault="00EC2772" w:rsidP="003D59D8">
            <w:pPr>
              <w:tabs>
                <w:tab w:val="left" w:pos="41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="00AD43B1" w:rsidRPr="009B2785">
              <w:rPr>
                <w:rFonts w:ascii="Arial" w:hAnsi="Arial" w:cs="Arial"/>
                <w:b/>
                <w:sz w:val="24"/>
                <w:szCs w:val="24"/>
              </w:rPr>
              <w:t>) Causales de Terminación: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9F809F" w14:textId="77777777" w:rsidR="00E131A5" w:rsidRPr="009B2785" w:rsidRDefault="00EC2772" w:rsidP="00715350">
            <w:pPr>
              <w:pStyle w:val="Default"/>
              <w:jc w:val="both"/>
              <w:rPr>
                <w:color w:val="auto"/>
              </w:rPr>
            </w:pPr>
            <w:r w:rsidRPr="009B2785">
              <w:rPr>
                <w:color w:val="auto"/>
              </w:rPr>
              <w:t xml:space="preserve">El contrato también podrá terminarse por cualquiera de los siguientes eventos: </w:t>
            </w:r>
            <w:r w:rsidR="008B0712" w:rsidRPr="009B2785">
              <w:rPr>
                <w:color w:val="auto"/>
              </w:rPr>
              <w:t>a) por acuerdo de las partes; b) por vencimiento del plazo; c</w:t>
            </w:r>
            <w:r w:rsidRPr="009B2785">
              <w:rPr>
                <w:color w:val="auto"/>
              </w:rPr>
              <w:t>) por caso fortuito o fuerza mayor.</w:t>
            </w:r>
          </w:p>
          <w:p w14:paraId="78164DE4" w14:textId="77777777" w:rsidR="00AC6380" w:rsidRPr="009B2785" w:rsidRDefault="00AC6380" w:rsidP="00715350">
            <w:pPr>
              <w:pStyle w:val="Default"/>
              <w:jc w:val="both"/>
              <w:rPr>
                <w:color w:val="auto"/>
              </w:rPr>
            </w:pPr>
          </w:p>
        </w:tc>
      </w:tr>
      <w:tr w:rsidR="00507F7D" w:rsidRPr="009B2785" w14:paraId="24B221C2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08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61137B" w14:textId="77777777" w:rsidR="00AD43B1" w:rsidRPr="009B2785" w:rsidRDefault="00AD43B1" w:rsidP="00EC2772">
            <w:pPr>
              <w:tabs>
                <w:tab w:val="left" w:pos="41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C2772" w:rsidRPr="009B2785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>) Multas: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352AA7" w14:textId="77777777" w:rsidR="00AC6380" w:rsidRPr="009B2785" w:rsidRDefault="00EC2772" w:rsidP="00715350">
            <w:pPr>
              <w:pStyle w:val="Default"/>
              <w:jc w:val="both"/>
              <w:rPr>
                <w:color w:val="auto"/>
              </w:rPr>
            </w:pPr>
            <w:r w:rsidRPr="009B2785">
              <w:rPr>
                <w:color w:val="auto"/>
              </w:rPr>
              <w:t>CORTOLIMA podrá imponer multas diarias y sucesivas al contratista del 0.1% del valor total del contrato en los siguientes eventos: a) por el cumplimiento tardío de las actividades encomendadas al contratista, b) por defectos y errores que reflejen descuido o negligencia en la ejecución de las obligaciones del contrato, y c) por las demás circunstancias que impliquen la mora o incumplimiento parcial de las obligaciones del contratista. La imposición de multas no impedirá la aplicación de otras sanciones a que haya lugar por la mora o el incumplimiento.</w:t>
            </w:r>
          </w:p>
        </w:tc>
      </w:tr>
      <w:tr w:rsidR="00507F7D" w:rsidRPr="009B2785" w14:paraId="409C5F24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50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C5E831" w14:textId="77777777" w:rsidR="00AD43B1" w:rsidRPr="009B2785" w:rsidRDefault="00AD43B1" w:rsidP="003D59D8">
            <w:pPr>
              <w:tabs>
                <w:tab w:val="left" w:pos="41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C2772" w:rsidRPr="009B2785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>) Cláusula penal: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3697C0A" w14:textId="77777777" w:rsidR="00AD43B1" w:rsidRPr="009B2785" w:rsidRDefault="00EC2772" w:rsidP="00EC2772">
            <w:pPr>
              <w:pStyle w:val="Default"/>
              <w:jc w:val="both"/>
              <w:rPr>
                <w:color w:val="auto"/>
              </w:rPr>
            </w:pPr>
            <w:r w:rsidRPr="009B2785">
              <w:rPr>
                <w:color w:val="auto"/>
              </w:rPr>
              <w:t xml:space="preserve">En caso de incumplimiento total a cargo del contratista, ésta pagará a </w:t>
            </w:r>
            <w:r w:rsidR="00FE0FFD" w:rsidRPr="009B2785">
              <w:rPr>
                <w:color w:val="auto"/>
              </w:rPr>
              <w:t>CORTOLIMA</w:t>
            </w:r>
            <w:r w:rsidRPr="009B2785">
              <w:rPr>
                <w:color w:val="auto"/>
              </w:rPr>
              <w:t xml:space="preserve"> una suma equivalente al quince por ciento (15%) del valor del contrato a título de tasación anticipada de perjuicios, sin menoscabo de hacer exigibles los otros perjuicios que se llegasen a probar. Así mismo, se podrá hacer efectiva de manera proporcional al incumplimiento parcial del contrato, suma que será pagada o descontada según el caso, al momento de efectuarse el respectivo pago del contrato</w:t>
            </w:r>
          </w:p>
          <w:p w14:paraId="20C8561D" w14:textId="77777777" w:rsidR="00294D2B" w:rsidRPr="009B2785" w:rsidRDefault="00294D2B" w:rsidP="00EC2772">
            <w:pPr>
              <w:pStyle w:val="Default"/>
              <w:jc w:val="both"/>
              <w:rPr>
                <w:rFonts w:eastAsiaTheme="minorHAnsi"/>
                <w:color w:val="auto"/>
                <w:lang w:eastAsia="en-US"/>
              </w:rPr>
            </w:pPr>
          </w:p>
        </w:tc>
      </w:tr>
      <w:tr w:rsidR="00507F7D" w:rsidRPr="009B2785" w14:paraId="18C12E35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4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FAC24B" w14:textId="77777777" w:rsidR="00AD43B1" w:rsidRPr="009B2785" w:rsidRDefault="00AD43B1" w:rsidP="003D59D8">
            <w:pPr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EC2772" w:rsidRPr="009B2785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>Documentos integrantes del contrato: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9965ED6" w14:textId="38E3BB33" w:rsidR="00F65FC8" w:rsidRPr="009B2785" w:rsidRDefault="00EC2772" w:rsidP="001421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Hacen parte del presente contrato </w:t>
            </w:r>
            <w:r w:rsidR="000277E0" w:rsidRPr="009B2785">
              <w:rPr>
                <w:rFonts w:ascii="Arial" w:hAnsi="Arial" w:cs="Arial"/>
                <w:sz w:val="24"/>
                <w:szCs w:val="24"/>
              </w:rPr>
              <w:t xml:space="preserve">los documentos publicados proceso del SECOP II </w:t>
            </w:r>
            <w:r w:rsidR="005221CE" w:rsidRPr="009B2785">
              <w:rPr>
                <w:rFonts w:ascii="Arial" w:hAnsi="Arial" w:cs="Arial"/>
                <w:sz w:val="24"/>
                <w:szCs w:val="24"/>
              </w:rPr>
              <w:t xml:space="preserve">en el </w:t>
            </w:r>
            <w:r w:rsidR="000277E0" w:rsidRPr="009B2785">
              <w:rPr>
                <w:rFonts w:ascii="Arial" w:hAnsi="Arial" w:cs="Arial"/>
                <w:sz w:val="24"/>
                <w:szCs w:val="24"/>
              </w:rPr>
              <w:t xml:space="preserve">proceso identificado </w:t>
            </w:r>
            <w:r w:rsidR="007A156F" w:rsidRPr="009B2785">
              <w:rPr>
                <w:rFonts w:ascii="Arial" w:hAnsi="Arial" w:cs="Arial"/>
                <w:sz w:val="24"/>
                <w:szCs w:val="24"/>
              </w:rPr>
              <w:t>CORTOLIMA-</w:t>
            </w:r>
            <w:r w:rsidR="002B6204" w:rsidRPr="009B2785">
              <w:rPr>
                <w:rFonts w:ascii="Arial" w:hAnsi="Arial" w:cs="Arial"/>
                <w:bCs/>
                <w:sz w:val="24"/>
                <w:szCs w:val="24"/>
              </w:rPr>
              <w:t>SA -00</w:t>
            </w:r>
            <w:r w:rsidR="007E5DC5">
              <w:rPr>
                <w:rFonts w:ascii="Arial" w:hAnsi="Arial" w:cs="Arial"/>
                <w:bCs/>
                <w:sz w:val="24"/>
                <w:szCs w:val="24"/>
              </w:rPr>
              <w:t>8</w:t>
            </w:r>
            <w:r w:rsidR="002B6204" w:rsidRPr="009B2785">
              <w:rPr>
                <w:rFonts w:ascii="Arial" w:hAnsi="Arial" w:cs="Arial"/>
                <w:bCs/>
                <w:sz w:val="24"/>
                <w:szCs w:val="24"/>
              </w:rPr>
              <w:t>-2021</w:t>
            </w:r>
            <w:r w:rsidR="000277E0" w:rsidRPr="009B2785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r w:rsidR="00014789" w:rsidRPr="009B2785">
              <w:rPr>
                <w:rFonts w:ascii="Arial" w:hAnsi="Arial" w:cs="Arial"/>
                <w:bCs/>
                <w:sz w:val="24"/>
                <w:szCs w:val="24"/>
              </w:rPr>
              <w:t>Resolució</w:t>
            </w:r>
            <w:r w:rsidR="00014789">
              <w:rPr>
                <w:rFonts w:ascii="Arial" w:hAnsi="Arial" w:cs="Arial"/>
                <w:bCs/>
                <w:sz w:val="24"/>
                <w:szCs w:val="24"/>
              </w:rPr>
              <w:t>n de Apertura</w:t>
            </w:r>
            <w:r w:rsidR="000277E0" w:rsidRPr="009B278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7E5DC5">
              <w:rPr>
                <w:rFonts w:ascii="Arial" w:hAnsi="Arial" w:cs="Arial"/>
                <w:bCs/>
                <w:sz w:val="24"/>
                <w:szCs w:val="24"/>
              </w:rPr>
              <w:t>1904</w:t>
            </w:r>
            <w:r w:rsidR="000277E0" w:rsidRPr="009B2785">
              <w:rPr>
                <w:rFonts w:ascii="Arial" w:hAnsi="Arial" w:cs="Arial"/>
                <w:bCs/>
                <w:sz w:val="24"/>
                <w:szCs w:val="24"/>
              </w:rPr>
              <w:t xml:space="preserve"> del </w:t>
            </w:r>
            <w:r w:rsidR="007E5DC5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="007052EE" w:rsidRPr="009B2785">
              <w:rPr>
                <w:rFonts w:ascii="Arial" w:hAnsi="Arial" w:cs="Arial"/>
                <w:bCs/>
                <w:sz w:val="24"/>
                <w:szCs w:val="24"/>
              </w:rPr>
              <w:t>/</w:t>
            </w:r>
            <w:r w:rsidR="002B6204" w:rsidRPr="009B2785">
              <w:rPr>
                <w:rFonts w:ascii="Arial" w:hAnsi="Arial" w:cs="Arial"/>
                <w:bCs/>
                <w:sz w:val="24"/>
                <w:szCs w:val="24"/>
              </w:rPr>
              <w:t>06</w:t>
            </w:r>
            <w:r w:rsidR="007052EE" w:rsidRPr="009B2785">
              <w:rPr>
                <w:rFonts w:ascii="Arial" w:hAnsi="Arial" w:cs="Arial"/>
                <w:bCs/>
                <w:sz w:val="24"/>
                <w:szCs w:val="24"/>
              </w:rPr>
              <w:t>/</w:t>
            </w:r>
            <w:r w:rsidR="000277E0" w:rsidRPr="009B2785">
              <w:rPr>
                <w:rFonts w:ascii="Arial" w:hAnsi="Arial" w:cs="Arial"/>
                <w:bCs/>
                <w:sz w:val="24"/>
                <w:szCs w:val="24"/>
              </w:rPr>
              <w:t>202</w:t>
            </w:r>
            <w:r w:rsidR="002B6204" w:rsidRPr="009B2785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="00352535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F90EEA">
              <w:rPr>
                <w:rFonts w:ascii="Arial" w:hAnsi="Arial" w:cs="Arial"/>
                <w:bCs/>
                <w:sz w:val="24"/>
                <w:szCs w:val="24"/>
              </w:rPr>
              <w:t>y Resolución</w:t>
            </w:r>
            <w:r w:rsidR="00014789">
              <w:rPr>
                <w:rFonts w:ascii="Arial" w:hAnsi="Arial" w:cs="Arial"/>
                <w:bCs/>
                <w:sz w:val="24"/>
                <w:szCs w:val="24"/>
              </w:rPr>
              <w:t xml:space="preserve"> de adjudicación 2331</w:t>
            </w:r>
            <w:r w:rsidR="00352535">
              <w:rPr>
                <w:rFonts w:ascii="Arial" w:hAnsi="Arial" w:cs="Arial"/>
                <w:bCs/>
                <w:sz w:val="24"/>
                <w:szCs w:val="24"/>
              </w:rPr>
              <w:t xml:space="preserve"> de </w:t>
            </w:r>
            <w:r w:rsidR="00014789">
              <w:rPr>
                <w:rFonts w:ascii="Arial" w:hAnsi="Arial" w:cs="Arial"/>
                <w:bCs/>
                <w:sz w:val="24"/>
                <w:szCs w:val="24"/>
              </w:rPr>
              <w:t xml:space="preserve">19 de julio de 2021, </w:t>
            </w:r>
            <w:r w:rsidR="005221CE" w:rsidRPr="009B2785">
              <w:rPr>
                <w:rFonts w:ascii="Arial" w:hAnsi="Arial" w:cs="Arial"/>
                <w:bCs/>
                <w:sz w:val="24"/>
                <w:szCs w:val="24"/>
              </w:rPr>
              <w:t>la oferta</w:t>
            </w:r>
            <w:r w:rsidR="000277E0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y los demás documentos expedidos en la etapa precontractual, </w:t>
            </w:r>
            <w:r w:rsidRPr="009B2785">
              <w:rPr>
                <w:rFonts w:ascii="Arial" w:hAnsi="Arial" w:cs="Arial"/>
                <w:sz w:val="24"/>
                <w:szCs w:val="24"/>
              </w:rPr>
              <w:lastRenderedPageBreak/>
              <w:t xml:space="preserve">contractual y </w:t>
            </w:r>
            <w:proofErr w:type="spellStart"/>
            <w:r w:rsidRPr="009B2785">
              <w:rPr>
                <w:rFonts w:ascii="Arial" w:hAnsi="Arial" w:cs="Arial"/>
                <w:sz w:val="24"/>
                <w:szCs w:val="24"/>
              </w:rPr>
              <w:t>postcontractual</w:t>
            </w:r>
            <w:proofErr w:type="spellEnd"/>
            <w:r w:rsidRPr="009B2785">
              <w:rPr>
                <w:rFonts w:ascii="Arial" w:hAnsi="Arial" w:cs="Arial"/>
                <w:sz w:val="24"/>
                <w:szCs w:val="24"/>
              </w:rPr>
              <w:t>. Las demás cláusulas no dispuestas en el presente documento se encuentran en el estudio previo.</w:t>
            </w:r>
          </w:p>
        </w:tc>
      </w:tr>
      <w:tr w:rsidR="00DE4253" w:rsidRPr="009B2785" w14:paraId="60744B80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4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166179" w14:textId="77777777" w:rsidR="00DE4253" w:rsidRPr="009B2785" w:rsidRDefault="00DE4253" w:rsidP="003D59D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lastRenderedPageBreak/>
              <w:t>16) Intereses moratorios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BA412DB" w14:textId="5E00E437" w:rsidR="00294D2B" w:rsidRPr="009B2785" w:rsidRDefault="006161CD" w:rsidP="007153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Los intereses moratorios se liquidarán teniendo en cuenta el DTF establecido para la fecha de suscripción del acta de inicio del contrato, si a ello hubiere lugar.</w:t>
            </w:r>
          </w:p>
        </w:tc>
      </w:tr>
      <w:tr w:rsidR="00507F7D" w:rsidRPr="009B2785" w14:paraId="3A60BF3B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78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155B9" w14:textId="77777777" w:rsidR="00AD43B1" w:rsidRPr="009B2785" w:rsidRDefault="00AD43B1" w:rsidP="00DE425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E4253" w:rsidRPr="009B2785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>) Requisitos de perfeccionamiento y ejecución: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4C28D72" w14:textId="4C3D4AE8" w:rsidR="00F65FC8" w:rsidRPr="009B2785" w:rsidRDefault="00507F7D" w:rsidP="007153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El presente contrato requiere para su perfeccionamiento de la </w:t>
            </w:r>
            <w:r w:rsidR="00F90EEA" w:rsidRPr="009B2785">
              <w:rPr>
                <w:rFonts w:ascii="Arial" w:hAnsi="Arial" w:cs="Arial"/>
                <w:sz w:val="24"/>
                <w:szCs w:val="24"/>
              </w:rPr>
              <w:t>aceptación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 de las partes. Para su ejecución requiere el registro presupuestal y la aprobación de la garantía única de cumplimiento. Para el pago de los honorarios deberá acreditarse el cumplimiento de los aportes al Sistema de Seguridad Social Integra</w:t>
            </w:r>
            <w:r w:rsidR="00F65FC8" w:rsidRPr="009B2785">
              <w:rPr>
                <w:rFonts w:ascii="Arial" w:hAnsi="Arial" w:cs="Arial"/>
                <w:sz w:val="24"/>
                <w:szCs w:val="24"/>
              </w:rPr>
              <w:t>l</w:t>
            </w:r>
            <w:r w:rsidR="00E131A5" w:rsidRPr="009B2785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6B93630" w14:textId="77777777" w:rsidR="00294D2B" w:rsidRPr="009B2785" w:rsidRDefault="00E131A5" w:rsidP="0071535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507F7D" w:rsidRPr="009B2785" w14:paraId="37D091DB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651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51493" w14:textId="77777777" w:rsidR="00AD43B1" w:rsidRPr="009B2785" w:rsidRDefault="00507F7D" w:rsidP="00DE425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E4253" w:rsidRPr="009B2785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>) Supervisión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E2CCD66" w14:textId="6C0ADA53" w:rsidR="00F65FC8" w:rsidRPr="009B2785" w:rsidRDefault="00507F7D" w:rsidP="0014219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La Supervisión del presente contrato será ejercida por</w:t>
            </w:r>
            <w:r w:rsidR="00E4660F" w:rsidRPr="009B278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90EEA">
              <w:rPr>
                <w:rFonts w:ascii="Arial" w:hAnsi="Arial" w:cs="Arial"/>
                <w:sz w:val="24"/>
                <w:szCs w:val="24"/>
              </w:rPr>
              <w:t xml:space="preserve">la </w:t>
            </w:r>
            <w:r w:rsidR="00E4660F" w:rsidRPr="009B2785">
              <w:rPr>
                <w:rFonts w:ascii="Arial" w:hAnsi="Arial" w:cs="Arial"/>
                <w:sz w:val="24"/>
                <w:szCs w:val="24"/>
              </w:rPr>
              <w:t>subdirectora Administrativa y financiera</w:t>
            </w:r>
            <w:r w:rsidR="00142194" w:rsidRPr="009B2785">
              <w:rPr>
                <w:rFonts w:ascii="Arial" w:eastAsia="Arial Unicode MS" w:hAnsi="Arial" w:cs="Arial"/>
                <w:sz w:val="24"/>
                <w:szCs w:val="24"/>
              </w:rPr>
              <w:t xml:space="preserve"> </w:t>
            </w:r>
            <w:r w:rsidR="009626A4" w:rsidRPr="009B2785">
              <w:rPr>
                <w:rFonts w:ascii="Arial" w:eastAsia="Arial Unicode MS" w:hAnsi="Arial" w:cs="Arial"/>
                <w:sz w:val="24"/>
                <w:szCs w:val="24"/>
              </w:rPr>
              <w:t>y/o quien haga sus veces y/o a quien delegue para tal fin</w:t>
            </w:r>
            <w:r w:rsidRPr="009B2785">
              <w:rPr>
                <w:rFonts w:ascii="Arial" w:hAnsi="Arial" w:cs="Arial"/>
                <w:sz w:val="24"/>
                <w:szCs w:val="24"/>
              </w:rPr>
              <w:t>, quien deberá constatar su correcta ejecución y cumplimiento, en los términos y consecuencias del Artículo 53 de la Ley 80 de 1993 y el Manual de Supervisión adoptado por la Corporación</w:t>
            </w:r>
            <w:r w:rsidR="00F046F1" w:rsidRPr="009B278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507F7D" w:rsidRPr="009B2785" w14:paraId="0F4BFC36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84331" w14:textId="77777777" w:rsidR="00507F7D" w:rsidRPr="009B2785" w:rsidRDefault="00507F7D" w:rsidP="00DE4253">
            <w:pPr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DE4253" w:rsidRPr="009B2785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) </w:t>
            </w:r>
            <w:r w:rsidRPr="009B2785">
              <w:rPr>
                <w:rFonts w:ascii="Arial" w:hAnsi="Arial" w:cs="Arial"/>
                <w:b/>
                <w:kern w:val="2"/>
                <w:sz w:val="24"/>
                <w:szCs w:val="24"/>
              </w:rPr>
              <w:t>Lugar de ejecución y domicilio contractual</w:t>
            </w:r>
            <w:r w:rsidRPr="009B2785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6D833E6" w14:textId="160C32B8" w:rsidR="008B43F4" w:rsidRPr="009B2785" w:rsidRDefault="00507F7D" w:rsidP="001D791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Las actividades previstas en el presente Contrato se deben desarrollar </w:t>
            </w:r>
            <w:r w:rsidR="009626A4" w:rsidRPr="009B2785">
              <w:rPr>
                <w:rFonts w:ascii="Arial" w:eastAsia="Arial Unicode MS" w:hAnsi="Arial" w:cs="Arial"/>
                <w:bCs/>
                <w:sz w:val="24"/>
                <w:szCs w:val="24"/>
              </w:rPr>
              <w:t>Corporación Autónoma Regional del Tolima CORTOLIMA Sede centro ubicada en Ibagué y Direcciones Territoriales ubicadas en Lérida, Melgar, Purificación, Chaparral en el departamento del Tolima</w:t>
            </w:r>
            <w:r w:rsidR="00A3011E" w:rsidRPr="009B2785">
              <w:rPr>
                <w:rFonts w:ascii="Arial" w:eastAsia="Arial Unicode MS" w:hAnsi="Arial" w:cs="Arial"/>
                <w:bCs/>
                <w:sz w:val="24"/>
                <w:szCs w:val="24"/>
              </w:rPr>
              <w:t>.</w:t>
            </w:r>
          </w:p>
        </w:tc>
      </w:tr>
      <w:tr w:rsidR="001B56DC" w:rsidRPr="009B2785" w14:paraId="38C59E68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76E8B" w14:textId="77777777" w:rsidR="001B56DC" w:rsidRPr="009B2785" w:rsidRDefault="00250B3D" w:rsidP="004A1CD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t xml:space="preserve">20) </w:t>
            </w:r>
            <w:r w:rsidR="007821EE" w:rsidRPr="009B2785"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4A1CDA" w:rsidRPr="009B2785">
              <w:rPr>
                <w:rFonts w:ascii="Arial" w:hAnsi="Arial" w:cs="Arial"/>
                <w:b/>
                <w:sz w:val="24"/>
                <w:szCs w:val="24"/>
              </w:rPr>
              <w:t>esión</w:t>
            </w:r>
            <w:r w:rsidR="007821EE" w:rsidRPr="009B2785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F8BCEA" w14:textId="7E1F3EF3" w:rsidR="00E131A5" w:rsidRPr="009B2785" w:rsidRDefault="007821EE" w:rsidP="00507F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>El Con</w:t>
            </w:r>
            <w:r w:rsidRPr="009B2785">
              <w:rPr>
                <w:rFonts w:ascii="Arial" w:hAnsi="Arial" w:cs="Arial"/>
                <w:sz w:val="24"/>
                <w:szCs w:val="24"/>
              </w:rPr>
              <w:softHyphen/>
              <w:t xml:space="preserve">tratista no podrá ceder ni en todo ni en parte, los derechos y obligaciones que le emanan y asume según este compromiso, sin la previa y expresa autorización escrita otorgada por </w:t>
            </w:r>
            <w:r w:rsidR="00F90EEA">
              <w:rPr>
                <w:rFonts w:ascii="Arial" w:hAnsi="Arial" w:cs="Arial"/>
                <w:sz w:val="24"/>
                <w:szCs w:val="24"/>
              </w:rPr>
              <w:t>el ordenador del gasto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Pr="009B2785">
              <w:rPr>
                <w:rFonts w:ascii="Arial" w:hAnsi="Arial" w:cs="Arial"/>
                <w:b/>
                <w:sz w:val="24"/>
                <w:szCs w:val="24"/>
              </w:rPr>
              <w:t>CORTOLIMA</w:t>
            </w:r>
            <w:r w:rsidRPr="009B2785">
              <w:rPr>
                <w:rFonts w:ascii="Arial" w:hAnsi="Arial" w:cs="Arial"/>
                <w:sz w:val="24"/>
                <w:szCs w:val="24"/>
              </w:rPr>
              <w:t>, pudiendo éste reservarse las razones que tenga para negar la autorización de cesión de conformidad con lo establecido en el artículo 41 inciso C de la ley 80 de 1993.</w:t>
            </w:r>
          </w:p>
          <w:p w14:paraId="23741E92" w14:textId="77777777" w:rsidR="00F65FC8" w:rsidRPr="009B2785" w:rsidRDefault="00F65FC8" w:rsidP="00507F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B6861" w:rsidRPr="009B2785" w14:paraId="474B6A36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ACDAE" w14:textId="77777777" w:rsidR="000B6861" w:rsidRPr="009B2785" w:rsidRDefault="000B6861" w:rsidP="004A1CDA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kern w:val="2"/>
                <w:sz w:val="24"/>
                <w:szCs w:val="24"/>
              </w:rPr>
              <w:t>21) Solución de controversias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6915425" w14:textId="77777777" w:rsidR="000B6861" w:rsidRPr="009B2785" w:rsidRDefault="000B6861" w:rsidP="00507F7D">
            <w:pPr>
              <w:jc w:val="both"/>
              <w:rPr>
                <w:rFonts w:ascii="Arial" w:hAnsi="Arial" w:cs="Arial"/>
                <w:kern w:val="2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Las controversias o diferencias que surjan entre el Contratista y la Entidad Estatal contratante con ocasión de la firma, ejecución, interpretación, prórroga o terminación del Contrato, así como de cualquier otro asunto relacionado con el presente Contrato, serán sometidas a la revisión de las partes para buscar un arreglo directo, en un término no mayor a cinco (5) días hábiles a partir de la fecha en que cualquiera de las partes comunique por escrito a la otra la existencia de una diferencia. Las controversias que no puedan ser </w:t>
            </w:r>
            <w:r w:rsidRPr="009B2785">
              <w:rPr>
                <w:rFonts w:ascii="Arial" w:hAnsi="Arial" w:cs="Arial"/>
                <w:sz w:val="24"/>
                <w:szCs w:val="24"/>
              </w:rPr>
              <w:lastRenderedPageBreak/>
              <w:t xml:space="preserve">resueltas de forma directa entre las partes, </w:t>
            </w:r>
            <w:r w:rsidRPr="009B2785">
              <w:rPr>
                <w:rFonts w:ascii="Arial" w:hAnsi="Arial" w:cs="Arial"/>
                <w:kern w:val="2"/>
                <w:sz w:val="24"/>
                <w:szCs w:val="24"/>
              </w:rPr>
              <w:t>se someterán a los procedimientos que señale la Ley.</w:t>
            </w:r>
          </w:p>
          <w:p w14:paraId="1055D14E" w14:textId="77777777" w:rsidR="00F65FC8" w:rsidRPr="009B2785" w:rsidRDefault="00F65FC8" w:rsidP="00507F7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95E01" w:rsidRPr="009B2785" w14:paraId="4B468466" w14:textId="77777777" w:rsidTr="004F2D3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453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68165" w14:textId="77777777" w:rsidR="00195E01" w:rsidRPr="009B2785" w:rsidRDefault="000B6861" w:rsidP="00195E0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B2785">
              <w:rPr>
                <w:rFonts w:ascii="Arial" w:hAnsi="Arial" w:cs="Arial"/>
                <w:b/>
                <w:sz w:val="24"/>
                <w:szCs w:val="24"/>
              </w:rPr>
              <w:lastRenderedPageBreak/>
              <w:t>22</w:t>
            </w:r>
            <w:r w:rsidR="00195E01" w:rsidRPr="009B2785">
              <w:rPr>
                <w:rFonts w:ascii="Arial" w:hAnsi="Arial" w:cs="Arial"/>
                <w:b/>
                <w:sz w:val="24"/>
                <w:szCs w:val="24"/>
              </w:rPr>
              <w:t>) Legislación aplicable:</w:t>
            </w:r>
          </w:p>
        </w:tc>
        <w:tc>
          <w:tcPr>
            <w:tcW w:w="72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0EC91F" w14:textId="77777777" w:rsidR="00E131A5" w:rsidRPr="009B2785" w:rsidRDefault="00195E01" w:rsidP="0065524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9B2785">
              <w:rPr>
                <w:rFonts w:ascii="Arial" w:hAnsi="Arial" w:cs="Arial"/>
                <w:sz w:val="24"/>
                <w:szCs w:val="24"/>
              </w:rPr>
              <w:t xml:space="preserve">Leyes 80/93 y 1150/07; </w:t>
            </w:r>
            <w:r w:rsidRPr="009B2785">
              <w:rPr>
                <w:rFonts w:ascii="Arial" w:hAnsi="Arial" w:cs="Arial"/>
                <w:sz w:val="24"/>
                <w:szCs w:val="24"/>
                <w:lang w:val="es-MX"/>
              </w:rPr>
              <w:t>Decreto</w:t>
            </w:r>
            <w:r w:rsidR="004A1CDA" w:rsidRPr="009B2785">
              <w:rPr>
                <w:rFonts w:ascii="Arial" w:hAnsi="Arial" w:cs="Arial"/>
                <w:sz w:val="24"/>
                <w:szCs w:val="24"/>
                <w:lang w:val="es-MX"/>
              </w:rPr>
              <w:t>s</w:t>
            </w:r>
            <w:r w:rsidRPr="009B2785">
              <w:rPr>
                <w:rFonts w:ascii="Arial" w:hAnsi="Arial" w:cs="Arial"/>
                <w:sz w:val="24"/>
                <w:szCs w:val="24"/>
                <w:lang w:val="es-MX"/>
              </w:rPr>
              <w:t xml:space="preserve"> 1082/15</w:t>
            </w:r>
            <w:r w:rsidR="004A1CDA" w:rsidRPr="009B2785">
              <w:rPr>
                <w:rFonts w:ascii="Arial" w:hAnsi="Arial" w:cs="Arial"/>
                <w:sz w:val="24"/>
                <w:szCs w:val="24"/>
                <w:lang w:val="es-MX"/>
              </w:rPr>
              <w:t xml:space="preserve"> y </w:t>
            </w:r>
            <w:r w:rsidRPr="009B2785">
              <w:rPr>
                <w:rFonts w:ascii="Arial" w:hAnsi="Arial" w:cs="Arial"/>
                <w:sz w:val="24"/>
                <w:szCs w:val="24"/>
                <w:lang w:val="es-MX"/>
              </w:rPr>
              <w:t>723</w:t>
            </w:r>
            <w:r w:rsidR="004A1CDA" w:rsidRPr="009B2785">
              <w:rPr>
                <w:rFonts w:ascii="Arial" w:hAnsi="Arial" w:cs="Arial"/>
                <w:sz w:val="24"/>
                <w:szCs w:val="24"/>
                <w:lang w:val="es-MX"/>
              </w:rPr>
              <w:t>/</w:t>
            </w:r>
            <w:r w:rsidRPr="009B2785">
              <w:rPr>
                <w:rFonts w:ascii="Arial" w:hAnsi="Arial" w:cs="Arial"/>
                <w:sz w:val="24"/>
                <w:szCs w:val="24"/>
                <w:lang w:val="es-MX"/>
              </w:rPr>
              <w:t>2013</w:t>
            </w:r>
            <w:r w:rsidRPr="009B2785">
              <w:rPr>
                <w:rFonts w:ascii="Arial" w:hAnsi="Arial" w:cs="Arial"/>
                <w:sz w:val="24"/>
                <w:szCs w:val="24"/>
              </w:rPr>
              <w:t xml:space="preserve"> y demás decretos reglamentarios, </w:t>
            </w:r>
            <w:proofErr w:type="gramStart"/>
            <w:r w:rsidRPr="009B2785">
              <w:rPr>
                <w:rFonts w:ascii="Arial" w:hAnsi="Arial" w:cs="Arial"/>
                <w:sz w:val="24"/>
                <w:szCs w:val="24"/>
              </w:rPr>
              <w:t>códigos civil</w:t>
            </w:r>
            <w:proofErr w:type="gramEnd"/>
            <w:r w:rsidRPr="009B2785">
              <w:rPr>
                <w:rFonts w:ascii="Arial" w:hAnsi="Arial" w:cs="Arial"/>
                <w:sz w:val="24"/>
                <w:szCs w:val="24"/>
              </w:rPr>
              <w:t xml:space="preserve"> y de comercio</w:t>
            </w:r>
            <w:r w:rsidR="00E131A5" w:rsidRPr="009B2785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95E01" w:rsidRPr="009B2785" w14:paraId="2EFD3E5B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2557D001" w14:textId="4EB2415A" w:rsidR="00195E01" w:rsidRPr="009B2785" w:rsidRDefault="00195E01" w:rsidP="00352535">
            <w:pPr>
              <w:ind w:left="708" w:hanging="708"/>
              <w:rPr>
                <w:rFonts w:ascii="Arial" w:hAnsi="Arial" w:cs="Arial"/>
                <w:b/>
                <w:noProof/>
                <w:sz w:val="10"/>
                <w:szCs w:val="10"/>
              </w:rPr>
            </w:pPr>
            <w:r w:rsidRPr="009B2785">
              <w:rPr>
                <w:rFonts w:ascii="Arial" w:hAnsi="Arial" w:cs="Arial"/>
                <w:b/>
                <w:sz w:val="10"/>
                <w:szCs w:val="10"/>
              </w:rPr>
              <w:t>Elaboró:</w:t>
            </w:r>
            <w:r w:rsidRPr="009B2785">
              <w:rPr>
                <w:rFonts w:ascii="Arial" w:hAnsi="Arial" w:cs="Arial"/>
                <w:b/>
                <w:noProof/>
                <w:sz w:val="10"/>
                <w:szCs w:val="10"/>
              </w:rPr>
              <w:t xml:space="preserve"> </w:t>
            </w:r>
            <w:r w:rsidR="007E5DC5">
              <w:rPr>
                <w:rFonts w:ascii="Arial" w:hAnsi="Arial" w:cs="Arial"/>
                <w:b/>
                <w:noProof/>
                <w:sz w:val="10"/>
                <w:szCs w:val="10"/>
              </w:rPr>
              <w:t>Carol Vanessa Carvajal Lozano</w:t>
            </w:r>
            <w:r w:rsidR="007D33E3" w:rsidRPr="009B2785">
              <w:rPr>
                <w:rFonts w:ascii="Arial" w:hAnsi="Arial" w:cs="Arial"/>
                <w:b/>
                <w:noProof/>
                <w:sz w:val="10"/>
                <w:szCs w:val="10"/>
              </w:rPr>
              <w:t xml:space="preserve"> – Administrativo Gestion Contractual</w:t>
            </w:r>
          </w:p>
          <w:p w14:paraId="34D3735B" w14:textId="77777777" w:rsidR="00082B41" w:rsidRPr="009B2785" w:rsidRDefault="00082B41" w:rsidP="00195E01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195E01" w:rsidRPr="009B2785" w14:paraId="68AE1016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06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444DE9CC" w14:textId="77777777" w:rsidR="00195E01" w:rsidRPr="009B2785" w:rsidRDefault="00195E01" w:rsidP="00195E01">
            <w:pPr>
              <w:rPr>
                <w:rFonts w:ascii="Arial" w:hAnsi="Arial" w:cs="Arial"/>
                <w:b/>
                <w:sz w:val="10"/>
                <w:szCs w:val="10"/>
              </w:rPr>
            </w:pPr>
            <w:r w:rsidRPr="009B2785">
              <w:rPr>
                <w:rFonts w:ascii="Arial" w:hAnsi="Arial" w:cs="Arial"/>
                <w:b/>
                <w:sz w:val="10"/>
                <w:szCs w:val="10"/>
              </w:rPr>
              <w:t>Revisó</w:t>
            </w:r>
            <w:r w:rsidR="00047317" w:rsidRPr="009B2785">
              <w:rPr>
                <w:rFonts w:ascii="Arial" w:hAnsi="Arial" w:cs="Arial"/>
                <w:b/>
                <w:sz w:val="10"/>
                <w:szCs w:val="10"/>
              </w:rPr>
              <w:t>:  Martha Rosalba Ricaurte Guarnizo</w:t>
            </w:r>
            <w:r w:rsidR="00E961CA" w:rsidRPr="009B2785">
              <w:rPr>
                <w:rFonts w:ascii="Arial" w:hAnsi="Arial" w:cs="Arial"/>
                <w:b/>
                <w:sz w:val="10"/>
                <w:szCs w:val="10"/>
              </w:rPr>
              <w:t xml:space="preserve"> – Profesional Especializado</w:t>
            </w:r>
            <w:r w:rsidR="007D33E3" w:rsidRPr="009B2785">
              <w:rPr>
                <w:rFonts w:ascii="Arial" w:hAnsi="Arial" w:cs="Arial"/>
                <w:b/>
                <w:sz w:val="10"/>
                <w:szCs w:val="10"/>
              </w:rPr>
              <w:t xml:space="preserve"> </w:t>
            </w:r>
            <w:r w:rsidR="00826B15" w:rsidRPr="009B2785">
              <w:rPr>
                <w:rFonts w:ascii="Arial" w:hAnsi="Arial" w:cs="Arial"/>
                <w:b/>
                <w:sz w:val="10"/>
                <w:szCs w:val="10"/>
              </w:rPr>
              <w:t>Gestión</w:t>
            </w:r>
            <w:r w:rsidR="007D33E3" w:rsidRPr="009B2785">
              <w:rPr>
                <w:rFonts w:ascii="Arial" w:hAnsi="Arial" w:cs="Arial"/>
                <w:b/>
                <w:sz w:val="10"/>
                <w:szCs w:val="10"/>
              </w:rPr>
              <w:t xml:space="preserve"> Contractual</w:t>
            </w:r>
            <w:r w:rsidR="00047317" w:rsidRPr="009B2785">
              <w:rPr>
                <w:rFonts w:ascii="Arial" w:hAnsi="Arial" w:cs="Arial"/>
                <w:b/>
                <w:sz w:val="10"/>
                <w:szCs w:val="10"/>
              </w:rPr>
              <w:t xml:space="preserve"> </w:t>
            </w:r>
          </w:p>
          <w:p w14:paraId="7C0F0E8C" w14:textId="77777777" w:rsidR="00082B41" w:rsidRPr="009B2785" w:rsidRDefault="00082B41" w:rsidP="00195E01">
            <w:pPr>
              <w:rPr>
                <w:rFonts w:ascii="Arial" w:hAnsi="Arial" w:cs="Arial"/>
                <w:b/>
                <w:noProof/>
                <w:sz w:val="10"/>
                <w:szCs w:val="10"/>
              </w:rPr>
            </w:pPr>
          </w:p>
        </w:tc>
      </w:tr>
      <w:tr w:rsidR="00195E01" w:rsidRPr="009B2785" w14:paraId="7A7B2199" w14:textId="77777777" w:rsidTr="005C190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</w:tblPrEx>
        <w:trPr>
          <w:trHeight w:val="136"/>
        </w:trPr>
        <w:tc>
          <w:tcPr>
            <w:tcW w:w="9401" w:type="dxa"/>
            <w:gridSpan w:val="5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AC0650" w14:textId="0E17D62B" w:rsidR="00082B41" w:rsidRPr="009B2785" w:rsidRDefault="00195E01" w:rsidP="00655241">
            <w:pPr>
              <w:rPr>
                <w:rFonts w:ascii="Arial" w:hAnsi="Arial" w:cs="Arial"/>
                <w:b/>
                <w:sz w:val="10"/>
                <w:szCs w:val="10"/>
              </w:rPr>
            </w:pPr>
            <w:r w:rsidRPr="009B2785">
              <w:rPr>
                <w:rFonts w:ascii="Arial" w:hAnsi="Arial" w:cs="Arial"/>
                <w:b/>
                <w:sz w:val="10"/>
                <w:szCs w:val="10"/>
              </w:rPr>
              <w:t xml:space="preserve">Aprobó:  </w:t>
            </w:r>
            <w:r w:rsidR="007D33E3" w:rsidRPr="009B2785">
              <w:rPr>
                <w:rFonts w:ascii="Arial" w:hAnsi="Arial" w:cs="Arial"/>
                <w:b/>
                <w:sz w:val="10"/>
                <w:szCs w:val="10"/>
              </w:rPr>
              <w:t xml:space="preserve">Juan Carlos </w:t>
            </w:r>
            <w:r w:rsidR="00826B15" w:rsidRPr="009B2785">
              <w:rPr>
                <w:rFonts w:ascii="Arial" w:hAnsi="Arial" w:cs="Arial"/>
                <w:b/>
                <w:sz w:val="10"/>
                <w:szCs w:val="10"/>
              </w:rPr>
              <w:t>Guzmán</w:t>
            </w:r>
            <w:r w:rsidR="007D33E3" w:rsidRPr="009B2785">
              <w:rPr>
                <w:rFonts w:ascii="Arial" w:hAnsi="Arial" w:cs="Arial"/>
                <w:b/>
                <w:sz w:val="10"/>
                <w:szCs w:val="10"/>
              </w:rPr>
              <w:t xml:space="preserve"> Cortes – </w:t>
            </w:r>
            <w:r w:rsidR="00057C6D" w:rsidRPr="009B2785">
              <w:rPr>
                <w:rFonts w:ascii="Arial" w:hAnsi="Arial" w:cs="Arial"/>
                <w:b/>
                <w:sz w:val="10"/>
                <w:szCs w:val="10"/>
              </w:rPr>
              <w:t>jefe</w:t>
            </w:r>
            <w:r w:rsidR="007D33E3" w:rsidRPr="009B2785">
              <w:rPr>
                <w:rFonts w:ascii="Arial" w:hAnsi="Arial" w:cs="Arial"/>
                <w:b/>
                <w:sz w:val="10"/>
                <w:szCs w:val="10"/>
              </w:rPr>
              <w:t xml:space="preserve"> de la Oficina Asesora </w:t>
            </w:r>
            <w:r w:rsidR="00826B15" w:rsidRPr="009B2785">
              <w:rPr>
                <w:rFonts w:ascii="Arial" w:hAnsi="Arial" w:cs="Arial"/>
                <w:b/>
                <w:sz w:val="10"/>
                <w:szCs w:val="10"/>
              </w:rPr>
              <w:t>Jurídica</w:t>
            </w:r>
          </w:p>
        </w:tc>
      </w:tr>
    </w:tbl>
    <w:p w14:paraId="60C4D235" w14:textId="77777777" w:rsidR="008818A9" w:rsidRPr="009B2785" w:rsidRDefault="008818A9" w:rsidP="006379AA">
      <w:pPr>
        <w:pStyle w:val="Default"/>
        <w:jc w:val="both"/>
        <w:rPr>
          <w:color w:val="auto"/>
        </w:rPr>
      </w:pPr>
    </w:p>
    <w:sectPr w:rsidR="008818A9" w:rsidRPr="009B2785" w:rsidSect="003C0CCA">
      <w:headerReference w:type="default" r:id="rId8"/>
      <w:footerReference w:type="even" r:id="rId9"/>
      <w:footerReference w:type="default" r:id="rId10"/>
      <w:pgSz w:w="12242" w:h="15842" w:code="119"/>
      <w:pgMar w:top="1701" w:right="1418" w:bottom="1701" w:left="1418" w:header="1134" w:footer="2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B15A92" w14:textId="77777777" w:rsidR="0008522C" w:rsidRDefault="0008522C" w:rsidP="00AD43B1">
      <w:r>
        <w:separator/>
      </w:r>
    </w:p>
  </w:endnote>
  <w:endnote w:type="continuationSeparator" w:id="0">
    <w:p w14:paraId="11BF25A2" w14:textId="77777777" w:rsidR="0008522C" w:rsidRDefault="0008522C" w:rsidP="00AD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F910E3" w14:textId="77777777" w:rsidR="003D59D8" w:rsidRDefault="002A20F2" w:rsidP="003D59D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C0992A8" w14:textId="77777777" w:rsidR="003D59D8" w:rsidRDefault="003D59D8" w:rsidP="003D59D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D15C76" w14:textId="77777777" w:rsidR="003D59D8" w:rsidRDefault="002A20F2" w:rsidP="003D59D8">
    <w:pPr>
      <w:pStyle w:val="Piedepgina"/>
      <w:framePr w:wrap="around" w:vAnchor="text" w:hAnchor="page" w:x="10588" w:y="878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2194">
      <w:rPr>
        <w:rStyle w:val="Nmerodepgina"/>
        <w:noProof/>
      </w:rPr>
      <w:t>8</w:t>
    </w:r>
    <w:r>
      <w:rPr>
        <w:rStyle w:val="Nmerodepgina"/>
      </w:rPr>
      <w:fldChar w:fldCharType="end"/>
    </w:r>
  </w:p>
  <w:tbl>
    <w:tblPr>
      <w:tblW w:w="9322" w:type="dxa"/>
      <w:tblLayout w:type="fixed"/>
      <w:tblLook w:val="04A0" w:firstRow="1" w:lastRow="0" w:firstColumn="1" w:lastColumn="0" w:noHBand="0" w:noVBand="1"/>
    </w:tblPr>
    <w:tblGrid>
      <w:gridCol w:w="2235"/>
      <w:gridCol w:w="1559"/>
      <w:gridCol w:w="1843"/>
      <w:gridCol w:w="2126"/>
      <w:gridCol w:w="1559"/>
    </w:tblGrid>
    <w:tr w:rsidR="003D59D8" w:rsidRPr="006424A0" w14:paraId="7059F555" w14:textId="77777777" w:rsidTr="003D59D8">
      <w:trPr>
        <w:trHeight w:val="864"/>
      </w:trPr>
      <w:tc>
        <w:tcPr>
          <w:tcW w:w="2235" w:type="dxa"/>
        </w:tcPr>
        <w:p w14:paraId="23D4F84E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SEDE CENTRAL:</w:t>
          </w:r>
        </w:p>
        <w:p w14:paraId="3C468F38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proofErr w:type="spellStart"/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Cra</w:t>
          </w:r>
          <w:proofErr w:type="spellEnd"/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 xml:space="preserve">. 5ª. Av. Del </w:t>
          </w:r>
          <w:proofErr w:type="gramStart"/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Ferrocarril ,</w:t>
          </w:r>
          <w:proofErr w:type="gramEnd"/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 xml:space="preserve"> Calle 44</w:t>
          </w:r>
        </w:p>
        <w:p w14:paraId="79F12ABC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proofErr w:type="spellStart"/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Tels</w:t>
          </w:r>
          <w:proofErr w:type="spellEnd"/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.: (8) 2654551/52/54/55</w:t>
          </w:r>
        </w:p>
        <w:p w14:paraId="340174DE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Fax: (8) 2654553 – 2700120</w:t>
          </w:r>
        </w:p>
        <w:p w14:paraId="36ED4B2E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 xml:space="preserve">E-Mail: </w:t>
          </w:r>
          <w:hyperlink r:id="rId1" w:history="1">
            <w:r w:rsidRPr="006424A0">
              <w:rPr>
                <w:rStyle w:val="Hipervnculo"/>
                <w:rFonts w:ascii="Tahoma" w:hAnsi="Tahoma" w:cs="Tahoma"/>
                <w:i/>
                <w:sz w:val="12"/>
                <w:szCs w:val="12"/>
                <w:lang w:val="en-US"/>
              </w:rPr>
              <w:t>cortolima@cortolima.gov.co</w:t>
            </w:r>
          </w:hyperlink>
        </w:p>
        <w:p w14:paraId="4869F814" w14:textId="77777777" w:rsidR="003D59D8" w:rsidRPr="00FB2E03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CO"/>
            </w:rPr>
          </w:pPr>
          <w:r w:rsidRPr="00FB2E03">
            <w:rPr>
              <w:rFonts w:ascii="Tahoma" w:hAnsi="Tahoma" w:cs="Tahoma"/>
              <w:i/>
              <w:sz w:val="12"/>
              <w:szCs w:val="12"/>
              <w:lang w:val="es-CO"/>
            </w:rPr>
            <w:t xml:space="preserve">Web: </w:t>
          </w:r>
          <w:hyperlink r:id="rId2" w:history="1">
            <w:r w:rsidRPr="00FB2E03">
              <w:rPr>
                <w:rStyle w:val="Hipervnculo"/>
                <w:rFonts w:ascii="Tahoma" w:hAnsi="Tahoma" w:cs="Tahoma"/>
                <w:i/>
                <w:sz w:val="12"/>
                <w:szCs w:val="12"/>
                <w:lang w:val="es-CO"/>
              </w:rPr>
              <w:t>www.cortolima.gov.co</w:t>
            </w:r>
          </w:hyperlink>
        </w:p>
        <w:p w14:paraId="245F0556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E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Ibagué – Tolima – Colombia</w:t>
          </w:r>
        </w:p>
      </w:tc>
      <w:tc>
        <w:tcPr>
          <w:tcW w:w="1559" w:type="dxa"/>
        </w:tcPr>
        <w:p w14:paraId="6C5C878F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Sur:</w:t>
          </w:r>
        </w:p>
        <w:p w14:paraId="34C9788E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 xml:space="preserve">C.C. </w:t>
          </w:r>
          <w:proofErr w:type="spellStart"/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Kalarama</w:t>
          </w:r>
          <w:proofErr w:type="spellEnd"/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 xml:space="preserve"> </w:t>
          </w:r>
        </w:p>
        <w:p w14:paraId="30229FF3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proofErr w:type="spellStart"/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Cra</w:t>
          </w:r>
          <w:proofErr w:type="spellEnd"/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 xml:space="preserve">. 8 No. 7 – 24/28 </w:t>
          </w:r>
        </w:p>
        <w:p w14:paraId="3B5F083E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Of. 301-303</w:t>
          </w:r>
        </w:p>
        <w:p w14:paraId="47CBF9A1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>Telefax.: (8) 2462779</w:t>
          </w:r>
        </w:p>
        <w:p w14:paraId="77347DC9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n-US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n-US"/>
            </w:rPr>
            <w:t xml:space="preserve">Chaparral </w:t>
          </w: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– Tolima</w:t>
          </w:r>
        </w:p>
      </w:tc>
      <w:tc>
        <w:tcPr>
          <w:tcW w:w="1843" w:type="dxa"/>
        </w:tcPr>
        <w:p w14:paraId="33CA823B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Norte:</w:t>
          </w:r>
        </w:p>
        <w:p w14:paraId="7AF2CECC" w14:textId="77777777" w:rsidR="003D59D8" w:rsidRPr="00D06C22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D06C22">
            <w:rPr>
              <w:rFonts w:ascii="Tahoma" w:hAnsi="Tahoma" w:cs="Tahoma"/>
              <w:i/>
              <w:sz w:val="12"/>
              <w:szCs w:val="12"/>
              <w:lang w:val="es-MX"/>
            </w:rPr>
            <w:t>Avenida las Palmas Predio Casa Verde Telefax.: (8) 2654554 ext.: 400</w:t>
          </w:r>
        </w:p>
        <w:p w14:paraId="4FF45F3F" w14:textId="77777777" w:rsidR="003D59D8" w:rsidRPr="00D06C22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D06C22">
            <w:rPr>
              <w:rFonts w:ascii="Tahoma" w:hAnsi="Tahoma" w:cs="Tahoma"/>
              <w:i/>
              <w:sz w:val="12"/>
              <w:szCs w:val="12"/>
              <w:lang w:val="es-MX"/>
            </w:rPr>
            <w:t>Lérida – Tolima</w:t>
          </w:r>
        </w:p>
        <w:p w14:paraId="6CF6C688" w14:textId="77777777" w:rsidR="003D59D8" w:rsidRPr="00D06C22" w:rsidRDefault="003D59D8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</w:p>
      </w:tc>
      <w:tc>
        <w:tcPr>
          <w:tcW w:w="2126" w:type="dxa"/>
        </w:tcPr>
        <w:p w14:paraId="522B36A8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Oriente:</w:t>
          </w:r>
        </w:p>
        <w:p w14:paraId="5EDCB08F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Calle 7 No. 22 – 61 Piso 2</w:t>
          </w:r>
        </w:p>
        <w:p w14:paraId="536E3C82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>Telefax.: (8) 2456876</w:t>
          </w:r>
        </w:p>
        <w:p w14:paraId="471429E8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 xml:space="preserve">Melgar </w:t>
          </w: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– Tolima</w:t>
          </w:r>
        </w:p>
      </w:tc>
      <w:tc>
        <w:tcPr>
          <w:tcW w:w="1559" w:type="dxa"/>
        </w:tcPr>
        <w:p w14:paraId="6B988B96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Dirección Territorial Suroriente:</w:t>
          </w:r>
        </w:p>
        <w:p w14:paraId="562FDF52" w14:textId="77777777" w:rsidR="003D59D8" w:rsidRPr="006424A0" w:rsidRDefault="00AD43B1" w:rsidP="003D59D8">
          <w:pPr>
            <w:jc w:val="center"/>
            <w:rPr>
              <w:rFonts w:ascii="Tahoma" w:hAnsi="Tahoma" w:cs="Tahoma"/>
              <w:i/>
              <w:sz w:val="12"/>
              <w:szCs w:val="12"/>
              <w:lang w:val="es-MX"/>
            </w:rPr>
          </w:pPr>
          <w:r w:rsidRPr="006424A0">
            <w:rPr>
              <w:i/>
              <w:noProof/>
              <w:sz w:val="12"/>
              <w:szCs w:val="12"/>
              <w:lang w:val="es-CO" w:eastAsia="es-CO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06E7A9" wp14:editId="46F22CFD">
                    <wp:simplePos x="0" y="0"/>
                    <wp:positionH relativeFrom="column">
                      <wp:posOffset>1106805</wp:posOffset>
                    </wp:positionH>
                    <wp:positionV relativeFrom="paragraph">
                      <wp:posOffset>69850</wp:posOffset>
                    </wp:positionV>
                    <wp:extent cx="1809115" cy="285750"/>
                    <wp:effectExtent l="1905" t="3175" r="0" b="0"/>
                    <wp:wrapNone/>
                    <wp:docPr id="1" name="Rectángul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809115" cy="2857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 algn="ctr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/>
                                </a14:hiddenEffects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>
                <w:pict>
                  <v:rect w14:anchorId="367842BA" id="Rectángulo 1" o:spid="_x0000_s1026" style="position:absolute;margin-left:87.15pt;margin-top:5.5pt;width:142.45pt;height:22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" filled="f" stroked="f"/>
                </w:pict>
              </mc:Fallback>
            </mc:AlternateContent>
          </w:r>
          <w:proofErr w:type="spellStart"/>
          <w:r w:rsidR="002A20F2"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Cra</w:t>
          </w:r>
          <w:proofErr w:type="spellEnd"/>
          <w:r w:rsidR="002A20F2"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 xml:space="preserve">. 9 </w:t>
          </w:r>
          <w:proofErr w:type="gramStart"/>
          <w:r w:rsidR="002A20F2"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No</w:t>
          </w:r>
          <w:proofErr w:type="gramEnd"/>
          <w:r w:rsidR="002A20F2" w:rsidRPr="006424A0">
            <w:rPr>
              <w:rFonts w:ascii="Tahoma" w:hAnsi="Tahoma" w:cs="Tahoma"/>
              <w:i/>
              <w:sz w:val="12"/>
              <w:szCs w:val="12"/>
              <w:lang w:val="es-MX"/>
            </w:rPr>
            <w:t>. 8 - 120</w:t>
          </w:r>
        </w:p>
        <w:p w14:paraId="059720F0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>Telefax.: (8) 2281204</w:t>
          </w:r>
        </w:p>
        <w:p w14:paraId="11D749FE" w14:textId="77777777" w:rsidR="003D59D8" w:rsidRPr="006424A0" w:rsidRDefault="002A20F2" w:rsidP="003D59D8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  <w:r w:rsidRPr="006424A0">
            <w:rPr>
              <w:rFonts w:ascii="Tahoma" w:hAnsi="Tahoma" w:cs="Tahoma"/>
              <w:i/>
              <w:sz w:val="12"/>
              <w:szCs w:val="12"/>
            </w:rPr>
            <w:t xml:space="preserve">Purificación </w:t>
          </w:r>
          <w:r w:rsidRPr="006424A0">
            <w:rPr>
              <w:rFonts w:ascii="Tahoma" w:hAnsi="Tahoma" w:cs="Tahoma"/>
              <w:i/>
              <w:sz w:val="12"/>
              <w:szCs w:val="12"/>
              <w:lang w:val="es-ES"/>
            </w:rPr>
            <w:t>– Tolima</w:t>
          </w:r>
        </w:p>
        <w:p w14:paraId="0B3E4E99" w14:textId="77777777" w:rsidR="003D59D8" w:rsidRPr="006424A0" w:rsidRDefault="003D59D8" w:rsidP="003D59D8">
          <w:pPr>
            <w:jc w:val="center"/>
            <w:rPr>
              <w:rFonts w:ascii="Tahoma" w:hAnsi="Tahoma" w:cs="Tahoma"/>
              <w:i/>
              <w:sz w:val="12"/>
              <w:szCs w:val="12"/>
            </w:rPr>
          </w:pPr>
        </w:p>
      </w:tc>
    </w:tr>
  </w:tbl>
  <w:p w14:paraId="4625AF18" w14:textId="77777777" w:rsidR="003D59D8" w:rsidRPr="00146097" w:rsidRDefault="002A20F2" w:rsidP="003D59D8">
    <w:pPr>
      <w:ind w:right="360"/>
      <w:rPr>
        <w:rFonts w:ascii="Tahoma" w:hAnsi="Tahoma" w:cs="Tahoma"/>
        <w:sz w:val="22"/>
        <w:lang w:val="es-MX"/>
      </w:rPr>
    </w:pPr>
    <w:r w:rsidRPr="00625FAB">
      <w:t xml:space="preserve"> </w:t>
    </w:r>
  </w:p>
  <w:p w14:paraId="2EBB173E" w14:textId="77777777" w:rsidR="003D59D8" w:rsidRPr="00BF5D84" w:rsidRDefault="003D59D8" w:rsidP="003D59D8">
    <w:pPr>
      <w:rPr>
        <w:rFonts w:ascii="Tahoma" w:hAnsi="Tahoma" w:cs="Tahoma"/>
        <w:sz w:val="14"/>
        <w:szCs w:val="14"/>
      </w:rPr>
    </w:pPr>
  </w:p>
  <w:p w14:paraId="5A777219" w14:textId="77777777" w:rsidR="003D59D8" w:rsidRPr="00D660D8" w:rsidRDefault="003D59D8" w:rsidP="003D59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91B239" w14:textId="77777777" w:rsidR="0008522C" w:rsidRDefault="0008522C" w:rsidP="00AD43B1">
      <w:r>
        <w:separator/>
      </w:r>
    </w:p>
  </w:footnote>
  <w:footnote w:type="continuationSeparator" w:id="0">
    <w:p w14:paraId="2F3DBD2C" w14:textId="77777777" w:rsidR="0008522C" w:rsidRDefault="0008522C" w:rsidP="00AD4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112DA" w14:textId="77777777" w:rsidR="003D59D8" w:rsidRDefault="00AD43B1" w:rsidP="003D59D8">
    <w:pPr>
      <w:pStyle w:val="Encabezado"/>
      <w:rPr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3E6EC88" wp14:editId="4D0CCC50">
          <wp:simplePos x="0" y="0"/>
          <wp:positionH relativeFrom="column">
            <wp:posOffset>4591050</wp:posOffset>
          </wp:positionH>
          <wp:positionV relativeFrom="paragraph">
            <wp:posOffset>-514350</wp:posOffset>
          </wp:positionV>
          <wp:extent cx="1170940" cy="1120775"/>
          <wp:effectExtent l="0" t="0" r="0" b="3175"/>
          <wp:wrapNone/>
          <wp:docPr id="3" name="Imagen 3" descr="D:\público\LOG-INTER-NE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D:\público\LOG-INTER-NE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940" cy="1120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2D2A02" w14:textId="77777777" w:rsidR="003D59D8" w:rsidRDefault="003D59D8" w:rsidP="003D59D8">
    <w:pPr>
      <w:pStyle w:val="Encabezado"/>
      <w:rPr>
        <w:szCs w:val="18"/>
      </w:rPr>
    </w:pPr>
  </w:p>
  <w:p w14:paraId="1CB16F63" w14:textId="77777777" w:rsidR="003D59D8" w:rsidRDefault="003D59D8" w:rsidP="003D59D8">
    <w:pPr>
      <w:pStyle w:val="Encabezado"/>
      <w:rPr>
        <w:szCs w:val="18"/>
      </w:rPr>
    </w:pPr>
  </w:p>
  <w:p w14:paraId="5E0AE894" w14:textId="77777777" w:rsidR="003D59D8" w:rsidRDefault="003D59D8" w:rsidP="003D59D8">
    <w:pPr>
      <w:pStyle w:val="Encabezado"/>
      <w:rPr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F208B"/>
    <w:multiLevelType w:val="hybridMultilevel"/>
    <w:tmpl w:val="BE5C7CB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10CF5"/>
    <w:multiLevelType w:val="hybridMultilevel"/>
    <w:tmpl w:val="8252E940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E31A09"/>
    <w:multiLevelType w:val="hybridMultilevel"/>
    <w:tmpl w:val="DE12045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25502"/>
    <w:multiLevelType w:val="hybridMultilevel"/>
    <w:tmpl w:val="16366A1E"/>
    <w:lvl w:ilvl="0" w:tplc="240A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 w15:restartNumberingAfterBreak="0">
    <w:nsid w:val="0A783E08"/>
    <w:multiLevelType w:val="hybridMultilevel"/>
    <w:tmpl w:val="F45AA68A"/>
    <w:lvl w:ilvl="0" w:tplc="B21ECA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5E4D64"/>
    <w:multiLevelType w:val="hybridMultilevel"/>
    <w:tmpl w:val="0282B32C"/>
    <w:lvl w:ilvl="0" w:tplc="77F8C50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E20969"/>
    <w:multiLevelType w:val="hybridMultilevel"/>
    <w:tmpl w:val="236436A8"/>
    <w:lvl w:ilvl="0" w:tplc="56DA4D02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763903"/>
    <w:multiLevelType w:val="hybridMultilevel"/>
    <w:tmpl w:val="170C7F30"/>
    <w:lvl w:ilvl="0" w:tplc="1E668B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655C83"/>
    <w:multiLevelType w:val="hybridMultilevel"/>
    <w:tmpl w:val="DF6CF242"/>
    <w:lvl w:ilvl="0" w:tplc="F4E81250">
      <w:start w:val="1"/>
      <w:numFmt w:val="upperRoman"/>
      <w:lvlText w:val="%1."/>
      <w:lvlJc w:val="left"/>
      <w:pPr>
        <w:ind w:left="855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5" w:hanging="360"/>
      </w:pPr>
    </w:lvl>
    <w:lvl w:ilvl="2" w:tplc="240A001B" w:tentative="1">
      <w:start w:val="1"/>
      <w:numFmt w:val="lowerRoman"/>
      <w:lvlText w:val="%3."/>
      <w:lvlJc w:val="right"/>
      <w:pPr>
        <w:ind w:left="1935" w:hanging="180"/>
      </w:pPr>
    </w:lvl>
    <w:lvl w:ilvl="3" w:tplc="240A000F" w:tentative="1">
      <w:start w:val="1"/>
      <w:numFmt w:val="decimal"/>
      <w:lvlText w:val="%4."/>
      <w:lvlJc w:val="left"/>
      <w:pPr>
        <w:ind w:left="2655" w:hanging="360"/>
      </w:pPr>
    </w:lvl>
    <w:lvl w:ilvl="4" w:tplc="240A0019" w:tentative="1">
      <w:start w:val="1"/>
      <w:numFmt w:val="lowerLetter"/>
      <w:lvlText w:val="%5."/>
      <w:lvlJc w:val="left"/>
      <w:pPr>
        <w:ind w:left="3375" w:hanging="360"/>
      </w:pPr>
    </w:lvl>
    <w:lvl w:ilvl="5" w:tplc="240A001B" w:tentative="1">
      <w:start w:val="1"/>
      <w:numFmt w:val="lowerRoman"/>
      <w:lvlText w:val="%6."/>
      <w:lvlJc w:val="right"/>
      <w:pPr>
        <w:ind w:left="4095" w:hanging="180"/>
      </w:pPr>
    </w:lvl>
    <w:lvl w:ilvl="6" w:tplc="240A000F" w:tentative="1">
      <w:start w:val="1"/>
      <w:numFmt w:val="decimal"/>
      <w:lvlText w:val="%7."/>
      <w:lvlJc w:val="left"/>
      <w:pPr>
        <w:ind w:left="4815" w:hanging="360"/>
      </w:pPr>
    </w:lvl>
    <w:lvl w:ilvl="7" w:tplc="240A0019" w:tentative="1">
      <w:start w:val="1"/>
      <w:numFmt w:val="lowerLetter"/>
      <w:lvlText w:val="%8."/>
      <w:lvlJc w:val="left"/>
      <w:pPr>
        <w:ind w:left="5535" w:hanging="360"/>
      </w:pPr>
    </w:lvl>
    <w:lvl w:ilvl="8" w:tplc="240A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1B4F5DE8"/>
    <w:multiLevelType w:val="hybridMultilevel"/>
    <w:tmpl w:val="4C9ED908"/>
    <w:lvl w:ilvl="0" w:tplc="24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0" w15:restartNumberingAfterBreak="0">
    <w:nsid w:val="1DCA72F8"/>
    <w:multiLevelType w:val="hybridMultilevel"/>
    <w:tmpl w:val="50A2EB3E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D7604"/>
    <w:multiLevelType w:val="hybridMultilevel"/>
    <w:tmpl w:val="F730A638"/>
    <w:lvl w:ilvl="0" w:tplc="F4C844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A6F16"/>
    <w:multiLevelType w:val="hybridMultilevel"/>
    <w:tmpl w:val="CE4A8660"/>
    <w:lvl w:ilvl="0" w:tplc="4134DD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C5559A"/>
    <w:multiLevelType w:val="hybridMultilevel"/>
    <w:tmpl w:val="9252CC08"/>
    <w:lvl w:ilvl="0" w:tplc="C5A264D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A0AD7"/>
    <w:multiLevelType w:val="hybridMultilevel"/>
    <w:tmpl w:val="4C44221E"/>
    <w:lvl w:ilvl="0" w:tplc="0C0A0019">
      <w:start w:val="1"/>
      <w:numFmt w:val="lowerLetter"/>
      <w:lvlText w:val="%1.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9">
      <w:start w:val="1"/>
      <w:numFmt w:val="lowerLetter"/>
      <w:lvlText w:val="%3."/>
      <w:lvlJc w:val="lef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34252F8F"/>
    <w:multiLevelType w:val="hybridMultilevel"/>
    <w:tmpl w:val="6294299A"/>
    <w:lvl w:ilvl="0" w:tplc="7B98F0E8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86F13"/>
    <w:multiLevelType w:val="hybridMultilevel"/>
    <w:tmpl w:val="F4307AF6"/>
    <w:lvl w:ilvl="0" w:tplc="B23A0392">
      <w:start w:val="1"/>
      <w:numFmt w:val="upperLetter"/>
      <w:lvlText w:val="%1."/>
      <w:lvlJc w:val="left"/>
      <w:pPr>
        <w:ind w:left="1187" w:hanging="689"/>
        <w:jc w:val="right"/>
      </w:pPr>
      <w:rPr>
        <w:rFonts w:ascii="Arial" w:eastAsia="Arial" w:hAnsi="Arial" w:hint="default"/>
        <w:b/>
        <w:bCs/>
        <w:spacing w:val="-5"/>
        <w:w w:val="99"/>
        <w:sz w:val="23"/>
        <w:szCs w:val="23"/>
      </w:rPr>
    </w:lvl>
    <w:lvl w:ilvl="1" w:tplc="4BB4C0D4">
      <w:start w:val="1"/>
      <w:numFmt w:val="bullet"/>
      <w:lvlText w:val="•"/>
      <w:lvlJc w:val="left"/>
      <w:pPr>
        <w:ind w:left="2052" w:hanging="689"/>
      </w:pPr>
      <w:rPr>
        <w:rFonts w:hint="default"/>
      </w:rPr>
    </w:lvl>
    <w:lvl w:ilvl="2" w:tplc="356E0AF8">
      <w:start w:val="1"/>
      <w:numFmt w:val="bullet"/>
      <w:lvlText w:val="•"/>
      <w:lvlJc w:val="left"/>
      <w:pPr>
        <w:ind w:left="2917" w:hanging="689"/>
      </w:pPr>
      <w:rPr>
        <w:rFonts w:hint="default"/>
      </w:rPr>
    </w:lvl>
    <w:lvl w:ilvl="3" w:tplc="16B68252">
      <w:start w:val="1"/>
      <w:numFmt w:val="bullet"/>
      <w:lvlText w:val="•"/>
      <w:lvlJc w:val="left"/>
      <w:pPr>
        <w:ind w:left="3783" w:hanging="689"/>
      </w:pPr>
      <w:rPr>
        <w:rFonts w:hint="default"/>
      </w:rPr>
    </w:lvl>
    <w:lvl w:ilvl="4" w:tplc="0DA82572">
      <w:start w:val="1"/>
      <w:numFmt w:val="bullet"/>
      <w:lvlText w:val="•"/>
      <w:lvlJc w:val="left"/>
      <w:pPr>
        <w:ind w:left="4648" w:hanging="689"/>
      </w:pPr>
      <w:rPr>
        <w:rFonts w:hint="default"/>
      </w:rPr>
    </w:lvl>
    <w:lvl w:ilvl="5" w:tplc="C8863C24">
      <w:start w:val="1"/>
      <w:numFmt w:val="bullet"/>
      <w:lvlText w:val="•"/>
      <w:lvlJc w:val="left"/>
      <w:pPr>
        <w:ind w:left="5513" w:hanging="689"/>
      </w:pPr>
      <w:rPr>
        <w:rFonts w:hint="default"/>
      </w:rPr>
    </w:lvl>
    <w:lvl w:ilvl="6" w:tplc="9F644252">
      <w:start w:val="1"/>
      <w:numFmt w:val="bullet"/>
      <w:lvlText w:val="•"/>
      <w:lvlJc w:val="left"/>
      <w:pPr>
        <w:ind w:left="6378" w:hanging="689"/>
      </w:pPr>
      <w:rPr>
        <w:rFonts w:hint="default"/>
      </w:rPr>
    </w:lvl>
    <w:lvl w:ilvl="7" w:tplc="B142E374">
      <w:start w:val="1"/>
      <w:numFmt w:val="bullet"/>
      <w:lvlText w:val="•"/>
      <w:lvlJc w:val="left"/>
      <w:pPr>
        <w:ind w:left="7244" w:hanging="689"/>
      </w:pPr>
      <w:rPr>
        <w:rFonts w:hint="default"/>
      </w:rPr>
    </w:lvl>
    <w:lvl w:ilvl="8" w:tplc="9A2E513C">
      <w:start w:val="1"/>
      <w:numFmt w:val="bullet"/>
      <w:lvlText w:val="•"/>
      <w:lvlJc w:val="left"/>
      <w:pPr>
        <w:ind w:left="8109" w:hanging="689"/>
      </w:pPr>
      <w:rPr>
        <w:rFonts w:hint="default"/>
      </w:rPr>
    </w:lvl>
  </w:abstractNum>
  <w:abstractNum w:abstractNumId="17" w15:restartNumberingAfterBreak="0">
    <w:nsid w:val="40484FE3"/>
    <w:multiLevelType w:val="hybridMultilevel"/>
    <w:tmpl w:val="32821B2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24674"/>
    <w:multiLevelType w:val="hybridMultilevel"/>
    <w:tmpl w:val="2FAEA2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A6A47"/>
    <w:multiLevelType w:val="hybridMultilevel"/>
    <w:tmpl w:val="7F08E4E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072F0D"/>
    <w:multiLevelType w:val="hybridMultilevel"/>
    <w:tmpl w:val="6734D150"/>
    <w:lvl w:ilvl="0" w:tplc="6C821A60">
      <w:start w:val="1"/>
      <w:numFmt w:val="decimal"/>
      <w:lvlText w:val="%1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FD61B9"/>
    <w:multiLevelType w:val="hybridMultilevel"/>
    <w:tmpl w:val="6658B6A8"/>
    <w:lvl w:ilvl="0" w:tplc="09F678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A14152C"/>
    <w:multiLevelType w:val="hybridMultilevel"/>
    <w:tmpl w:val="6FFECC1C"/>
    <w:lvl w:ilvl="0" w:tplc="9EDE5A1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263DC0">
      <w:start w:val="10"/>
      <w:numFmt w:val="decimal"/>
      <w:lvlText w:val="%2.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6C43E2"/>
    <w:multiLevelType w:val="hybridMultilevel"/>
    <w:tmpl w:val="AD74A56C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69" w:hanging="360"/>
      </w:pPr>
    </w:lvl>
    <w:lvl w:ilvl="2" w:tplc="240A001B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4E3A45E4"/>
    <w:multiLevelType w:val="hybridMultilevel"/>
    <w:tmpl w:val="1D1056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5D0CAD"/>
    <w:multiLevelType w:val="hybridMultilevel"/>
    <w:tmpl w:val="D084F88C"/>
    <w:lvl w:ilvl="0" w:tplc="CEDEC84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7171"/>
    <w:multiLevelType w:val="multilevel"/>
    <w:tmpl w:val="F09AD118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/>
      </w:rPr>
    </w:lvl>
    <w:lvl w:ilvl="1">
      <w:start w:val="3"/>
      <w:numFmt w:val="none"/>
      <w:lvlText w:val="2.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b/>
        <w:color w:val="auto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7" w15:restartNumberingAfterBreak="0">
    <w:nsid w:val="581A1A53"/>
    <w:multiLevelType w:val="multilevel"/>
    <w:tmpl w:val="86586D9E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  <w:b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D0767"/>
    <w:multiLevelType w:val="hybridMultilevel"/>
    <w:tmpl w:val="6AF2647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A882F3E4">
      <w:start w:val="1"/>
      <w:numFmt w:val="lowerLetter"/>
      <w:lvlText w:val="%2."/>
      <w:lvlJc w:val="left"/>
      <w:pPr>
        <w:ind w:left="1440" w:hanging="360"/>
      </w:pPr>
      <w:rPr>
        <w:sz w:val="24"/>
        <w:szCs w:val="24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803B62"/>
    <w:multiLevelType w:val="hybridMultilevel"/>
    <w:tmpl w:val="A3EADCE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B7395"/>
    <w:multiLevelType w:val="hybridMultilevel"/>
    <w:tmpl w:val="7DDE2D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300AB"/>
    <w:multiLevelType w:val="multilevel"/>
    <w:tmpl w:val="C680C784"/>
    <w:lvl w:ilvl="0">
      <w:start w:val="1"/>
      <w:numFmt w:val="decimal"/>
      <w:lvlText w:val="%1."/>
      <w:lvlJc w:val="left"/>
      <w:pPr>
        <w:ind w:left="780" w:hanging="780"/>
      </w:pPr>
      <w:rPr>
        <w:rFonts w:ascii="Arial" w:eastAsia="Times New Roman" w:hAnsi="Arial" w:cs="Arial"/>
        <w:b/>
      </w:rPr>
    </w:lvl>
    <w:lvl w:ilvl="1">
      <w:start w:val="2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70E604CA"/>
    <w:multiLevelType w:val="hybridMultilevel"/>
    <w:tmpl w:val="189ED636"/>
    <w:lvl w:ilvl="0" w:tplc="6ACC83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CB4A7D"/>
    <w:multiLevelType w:val="hybridMultilevel"/>
    <w:tmpl w:val="79E2507A"/>
    <w:lvl w:ilvl="0" w:tplc="CC06BC5C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2707604"/>
    <w:multiLevelType w:val="hybridMultilevel"/>
    <w:tmpl w:val="5308D80E"/>
    <w:lvl w:ilvl="0" w:tplc="C220E308">
      <w:start w:val="2"/>
      <w:numFmt w:val="bullet"/>
      <w:lvlText w:val="-"/>
      <w:lvlJc w:val="left"/>
      <w:pPr>
        <w:ind w:left="677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39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1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3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5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7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9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1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37" w:hanging="360"/>
      </w:pPr>
      <w:rPr>
        <w:rFonts w:ascii="Wingdings" w:hAnsi="Wingdings" w:hint="default"/>
      </w:rPr>
    </w:lvl>
  </w:abstractNum>
  <w:abstractNum w:abstractNumId="35" w15:restartNumberingAfterBreak="0">
    <w:nsid w:val="73DA32C7"/>
    <w:multiLevelType w:val="hybridMultilevel"/>
    <w:tmpl w:val="0282B32C"/>
    <w:lvl w:ilvl="0" w:tplc="77F8C50A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D61FF8"/>
    <w:multiLevelType w:val="hybridMultilevel"/>
    <w:tmpl w:val="6FCC7224"/>
    <w:lvl w:ilvl="0" w:tplc="2D06C7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40"/>
        <w:szCs w:val="40"/>
      </w:rPr>
    </w:lvl>
    <w:lvl w:ilvl="1" w:tplc="42DE9E86">
      <w:numFmt w:val="none"/>
      <w:lvlText w:val=""/>
      <w:lvlJc w:val="left"/>
      <w:pPr>
        <w:tabs>
          <w:tab w:val="num" w:pos="360"/>
        </w:tabs>
      </w:pPr>
    </w:lvl>
    <w:lvl w:ilvl="2" w:tplc="13947A4E">
      <w:numFmt w:val="none"/>
      <w:lvlText w:val=""/>
      <w:lvlJc w:val="left"/>
      <w:pPr>
        <w:tabs>
          <w:tab w:val="num" w:pos="360"/>
        </w:tabs>
      </w:pPr>
    </w:lvl>
    <w:lvl w:ilvl="3" w:tplc="7A545912">
      <w:numFmt w:val="none"/>
      <w:lvlText w:val=""/>
      <w:lvlJc w:val="left"/>
      <w:pPr>
        <w:tabs>
          <w:tab w:val="num" w:pos="360"/>
        </w:tabs>
      </w:pPr>
    </w:lvl>
    <w:lvl w:ilvl="4" w:tplc="9DCADED8">
      <w:numFmt w:val="none"/>
      <w:lvlText w:val=""/>
      <w:lvlJc w:val="left"/>
      <w:pPr>
        <w:tabs>
          <w:tab w:val="num" w:pos="360"/>
        </w:tabs>
      </w:pPr>
    </w:lvl>
    <w:lvl w:ilvl="5" w:tplc="AE14E08C">
      <w:numFmt w:val="none"/>
      <w:lvlText w:val=""/>
      <w:lvlJc w:val="left"/>
      <w:pPr>
        <w:tabs>
          <w:tab w:val="num" w:pos="360"/>
        </w:tabs>
      </w:pPr>
    </w:lvl>
    <w:lvl w:ilvl="6" w:tplc="0E7E5AC4">
      <w:numFmt w:val="none"/>
      <w:lvlText w:val=""/>
      <w:lvlJc w:val="left"/>
      <w:pPr>
        <w:tabs>
          <w:tab w:val="num" w:pos="360"/>
        </w:tabs>
      </w:pPr>
    </w:lvl>
    <w:lvl w:ilvl="7" w:tplc="8F180912">
      <w:numFmt w:val="none"/>
      <w:lvlText w:val=""/>
      <w:lvlJc w:val="left"/>
      <w:pPr>
        <w:tabs>
          <w:tab w:val="num" w:pos="360"/>
        </w:tabs>
      </w:pPr>
    </w:lvl>
    <w:lvl w:ilvl="8" w:tplc="77988E6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5"/>
  </w:num>
  <w:num w:numId="2">
    <w:abstractNumId w:val="36"/>
  </w:num>
  <w:num w:numId="3">
    <w:abstractNumId w:val="13"/>
  </w:num>
  <w:num w:numId="4">
    <w:abstractNumId w:val="12"/>
  </w:num>
  <w:num w:numId="5">
    <w:abstractNumId w:val="30"/>
  </w:num>
  <w:num w:numId="6">
    <w:abstractNumId w:val="21"/>
  </w:num>
  <w:num w:numId="7">
    <w:abstractNumId w:val="22"/>
  </w:num>
  <w:num w:numId="8">
    <w:abstractNumId w:val="33"/>
  </w:num>
  <w:num w:numId="9">
    <w:abstractNumId w:val="27"/>
  </w:num>
  <w:num w:numId="10">
    <w:abstractNumId w:val="6"/>
  </w:num>
  <w:num w:numId="11">
    <w:abstractNumId w:val="7"/>
  </w:num>
  <w:num w:numId="12">
    <w:abstractNumId w:val="10"/>
  </w:num>
  <w:num w:numId="13">
    <w:abstractNumId w:val="25"/>
  </w:num>
  <w:num w:numId="14">
    <w:abstractNumId w:val="26"/>
  </w:num>
  <w:num w:numId="15">
    <w:abstractNumId w:val="17"/>
  </w:num>
  <w:num w:numId="16">
    <w:abstractNumId w:val="8"/>
  </w:num>
  <w:num w:numId="17">
    <w:abstractNumId w:val="0"/>
  </w:num>
  <w:num w:numId="18">
    <w:abstractNumId w:val="24"/>
  </w:num>
  <w:num w:numId="19">
    <w:abstractNumId w:val="14"/>
  </w:num>
  <w:num w:numId="20">
    <w:abstractNumId w:val="11"/>
  </w:num>
  <w:num w:numId="21">
    <w:abstractNumId w:val="16"/>
  </w:num>
  <w:num w:numId="22">
    <w:abstractNumId w:val="4"/>
  </w:num>
  <w:num w:numId="23">
    <w:abstractNumId w:val="20"/>
  </w:num>
  <w:num w:numId="24">
    <w:abstractNumId w:val="28"/>
  </w:num>
  <w:num w:numId="25">
    <w:abstractNumId w:val="32"/>
  </w:num>
  <w:num w:numId="26">
    <w:abstractNumId w:val="2"/>
  </w:num>
  <w:num w:numId="27">
    <w:abstractNumId w:val="23"/>
  </w:num>
  <w:num w:numId="28">
    <w:abstractNumId w:val="9"/>
  </w:num>
  <w:num w:numId="29">
    <w:abstractNumId w:val="3"/>
  </w:num>
  <w:num w:numId="30">
    <w:abstractNumId w:val="29"/>
  </w:num>
  <w:num w:numId="31">
    <w:abstractNumId w:val="5"/>
  </w:num>
  <w:num w:numId="32">
    <w:abstractNumId w:val="35"/>
  </w:num>
  <w:num w:numId="33">
    <w:abstractNumId w:val="19"/>
  </w:num>
  <w:num w:numId="34">
    <w:abstractNumId w:val="18"/>
  </w:num>
  <w:num w:numId="35">
    <w:abstractNumId w:val="34"/>
  </w:num>
  <w:num w:numId="36">
    <w:abstractNumId w:val="31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3B1"/>
    <w:rsid w:val="00005DF5"/>
    <w:rsid w:val="00013649"/>
    <w:rsid w:val="00014789"/>
    <w:rsid w:val="0001501D"/>
    <w:rsid w:val="00016CC9"/>
    <w:rsid w:val="0002575F"/>
    <w:rsid w:val="000277E0"/>
    <w:rsid w:val="000311AE"/>
    <w:rsid w:val="00035079"/>
    <w:rsid w:val="0003524C"/>
    <w:rsid w:val="000429E5"/>
    <w:rsid w:val="00044E78"/>
    <w:rsid w:val="00047317"/>
    <w:rsid w:val="00057C6D"/>
    <w:rsid w:val="000725D4"/>
    <w:rsid w:val="00073CD4"/>
    <w:rsid w:val="00082B41"/>
    <w:rsid w:val="00084D75"/>
    <w:rsid w:val="0008522C"/>
    <w:rsid w:val="0009679E"/>
    <w:rsid w:val="000A741A"/>
    <w:rsid w:val="000B6861"/>
    <w:rsid w:val="000C047D"/>
    <w:rsid w:val="000C15EE"/>
    <w:rsid w:val="000C25C3"/>
    <w:rsid w:val="000C4CB9"/>
    <w:rsid w:val="000C5EF9"/>
    <w:rsid w:val="000C6E16"/>
    <w:rsid w:val="000E44DB"/>
    <w:rsid w:val="000F05AC"/>
    <w:rsid w:val="000F2DAD"/>
    <w:rsid w:val="000F36C8"/>
    <w:rsid w:val="000F60A8"/>
    <w:rsid w:val="000F61A8"/>
    <w:rsid w:val="000F796D"/>
    <w:rsid w:val="0010037D"/>
    <w:rsid w:val="00106DFE"/>
    <w:rsid w:val="001243B1"/>
    <w:rsid w:val="00130A46"/>
    <w:rsid w:val="001324D6"/>
    <w:rsid w:val="00133EAB"/>
    <w:rsid w:val="00142194"/>
    <w:rsid w:val="00145949"/>
    <w:rsid w:val="00147EB7"/>
    <w:rsid w:val="001578C6"/>
    <w:rsid w:val="0017008E"/>
    <w:rsid w:val="00180BC0"/>
    <w:rsid w:val="00195E01"/>
    <w:rsid w:val="001A10FA"/>
    <w:rsid w:val="001A117E"/>
    <w:rsid w:val="001A5FDF"/>
    <w:rsid w:val="001B5140"/>
    <w:rsid w:val="001B56DC"/>
    <w:rsid w:val="001C3DD1"/>
    <w:rsid w:val="001C62FC"/>
    <w:rsid w:val="001D736E"/>
    <w:rsid w:val="001D791F"/>
    <w:rsid w:val="001E32F0"/>
    <w:rsid w:val="00205773"/>
    <w:rsid w:val="002238A2"/>
    <w:rsid w:val="0022771E"/>
    <w:rsid w:val="002349F7"/>
    <w:rsid w:val="00236FCE"/>
    <w:rsid w:val="00237442"/>
    <w:rsid w:val="00242D9D"/>
    <w:rsid w:val="00250B3D"/>
    <w:rsid w:val="0025110B"/>
    <w:rsid w:val="00251557"/>
    <w:rsid w:val="00254416"/>
    <w:rsid w:val="00254B2C"/>
    <w:rsid w:val="00281FE6"/>
    <w:rsid w:val="00294D2B"/>
    <w:rsid w:val="002A20F2"/>
    <w:rsid w:val="002B018A"/>
    <w:rsid w:val="002B4C6C"/>
    <w:rsid w:val="002B5646"/>
    <w:rsid w:val="002B6204"/>
    <w:rsid w:val="002B6C59"/>
    <w:rsid w:val="002B6FA5"/>
    <w:rsid w:val="002C4AFB"/>
    <w:rsid w:val="002D4889"/>
    <w:rsid w:val="002D7A83"/>
    <w:rsid w:val="002E6F8F"/>
    <w:rsid w:val="002F18C9"/>
    <w:rsid w:val="002F5570"/>
    <w:rsid w:val="003059A3"/>
    <w:rsid w:val="003255CC"/>
    <w:rsid w:val="00326855"/>
    <w:rsid w:val="0032797D"/>
    <w:rsid w:val="00332ED0"/>
    <w:rsid w:val="00336246"/>
    <w:rsid w:val="00341FF8"/>
    <w:rsid w:val="0034660A"/>
    <w:rsid w:val="00351F32"/>
    <w:rsid w:val="00352535"/>
    <w:rsid w:val="00363F0D"/>
    <w:rsid w:val="00375ED7"/>
    <w:rsid w:val="003879A6"/>
    <w:rsid w:val="003A2F6E"/>
    <w:rsid w:val="003B12F4"/>
    <w:rsid w:val="003B1B63"/>
    <w:rsid w:val="003B40F1"/>
    <w:rsid w:val="003B42B2"/>
    <w:rsid w:val="003B7B10"/>
    <w:rsid w:val="003C0CCA"/>
    <w:rsid w:val="003C5246"/>
    <w:rsid w:val="003D30AE"/>
    <w:rsid w:val="003D59D8"/>
    <w:rsid w:val="0040111B"/>
    <w:rsid w:val="004050D9"/>
    <w:rsid w:val="004152CE"/>
    <w:rsid w:val="0042229E"/>
    <w:rsid w:val="004224DF"/>
    <w:rsid w:val="0043658F"/>
    <w:rsid w:val="00442049"/>
    <w:rsid w:val="00442B5E"/>
    <w:rsid w:val="00453769"/>
    <w:rsid w:val="00454341"/>
    <w:rsid w:val="004563FE"/>
    <w:rsid w:val="00456A7B"/>
    <w:rsid w:val="00457F11"/>
    <w:rsid w:val="00460513"/>
    <w:rsid w:val="0046402A"/>
    <w:rsid w:val="0047036F"/>
    <w:rsid w:val="004737CD"/>
    <w:rsid w:val="00487471"/>
    <w:rsid w:val="0049760F"/>
    <w:rsid w:val="004A1CDA"/>
    <w:rsid w:val="004B5820"/>
    <w:rsid w:val="004B7801"/>
    <w:rsid w:val="004C3010"/>
    <w:rsid w:val="004C35B0"/>
    <w:rsid w:val="004C37CC"/>
    <w:rsid w:val="004C4CB8"/>
    <w:rsid w:val="004D0005"/>
    <w:rsid w:val="004E0C5B"/>
    <w:rsid w:val="004E74E8"/>
    <w:rsid w:val="004F2D3E"/>
    <w:rsid w:val="00503C57"/>
    <w:rsid w:val="0050740A"/>
    <w:rsid w:val="00507F7D"/>
    <w:rsid w:val="00510037"/>
    <w:rsid w:val="00514894"/>
    <w:rsid w:val="005170B1"/>
    <w:rsid w:val="00521B74"/>
    <w:rsid w:val="005221CE"/>
    <w:rsid w:val="00523762"/>
    <w:rsid w:val="0052531C"/>
    <w:rsid w:val="00533A7B"/>
    <w:rsid w:val="0053520B"/>
    <w:rsid w:val="0055060B"/>
    <w:rsid w:val="00554BE7"/>
    <w:rsid w:val="00565E9F"/>
    <w:rsid w:val="0056656C"/>
    <w:rsid w:val="00567266"/>
    <w:rsid w:val="005726AA"/>
    <w:rsid w:val="00585F7D"/>
    <w:rsid w:val="005903D2"/>
    <w:rsid w:val="00592957"/>
    <w:rsid w:val="00593B36"/>
    <w:rsid w:val="005A5C9E"/>
    <w:rsid w:val="005C1909"/>
    <w:rsid w:val="005C77BF"/>
    <w:rsid w:val="005D6792"/>
    <w:rsid w:val="005D77AC"/>
    <w:rsid w:val="005E1A38"/>
    <w:rsid w:val="006057D9"/>
    <w:rsid w:val="006161CD"/>
    <w:rsid w:val="00616A91"/>
    <w:rsid w:val="00626B43"/>
    <w:rsid w:val="006379AA"/>
    <w:rsid w:val="00640AD9"/>
    <w:rsid w:val="00647B0C"/>
    <w:rsid w:val="00654F81"/>
    <w:rsid w:val="00655241"/>
    <w:rsid w:val="00656F81"/>
    <w:rsid w:val="006647B0"/>
    <w:rsid w:val="00666B61"/>
    <w:rsid w:val="00667A03"/>
    <w:rsid w:val="00671032"/>
    <w:rsid w:val="00672054"/>
    <w:rsid w:val="006B1BFD"/>
    <w:rsid w:val="006B2A3A"/>
    <w:rsid w:val="006C2569"/>
    <w:rsid w:val="006C3D83"/>
    <w:rsid w:val="006C4098"/>
    <w:rsid w:val="006C7056"/>
    <w:rsid w:val="006C7483"/>
    <w:rsid w:val="006E2FF2"/>
    <w:rsid w:val="00701030"/>
    <w:rsid w:val="007052EE"/>
    <w:rsid w:val="00705C70"/>
    <w:rsid w:val="00715350"/>
    <w:rsid w:val="00724792"/>
    <w:rsid w:val="00725D3B"/>
    <w:rsid w:val="00726837"/>
    <w:rsid w:val="00730FA5"/>
    <w:rsid w:val="00731698"/>
    <w:rsid w:val="00731D75"/>
    <w:rsid w:val="00736EFF"/>
    <w:rsid w:val="00741611"/>
    <w:rsid w:val="00744C67"/>
    <w:rsid w:val="007543AC"/>
    <w:rsid w:val="00754893"/>
    <w:rsid w:val="00766667"/>
    <w:rsid w:val="00773AAD"/>
    <w:rsid w:val="00773C71"/>
    <w:rsid w:val="00781BA7"/>
    <w:rsid w:val="007821EE"/>
    <w:rsid w:val="0078577D"/>
    <w:rsid w:val="0079340A"/>
    <w:rsid w:val="00797F1E"/>
    <w:rsid w:val="007A156F"/>
    <w:rsid w:val="007C3076"/>
    <w:rsid w:val="007D33E3"/>
    <w:rsid w:val="007D5C33"/>
    <w:rsid w:val="007D726F"/>
    <w:rsid w:val="007E0D18"/>
    <w:rsid w:val="007E2875"/>
    <w:rsid w:val="007E5DC5"/>
    <w:rsid w:val="007F1109"/>
    <w:rsid w:val="007F473C"/>
    <w:rsid w:val="0080240B"/>
    <w:rsid w:val="0081360D"/>
    <w:rsid w:val="008203B0"/>
    <w:rsid w:val="00825CAC"/>
    <w:rsid w:val="00826B15"/>
    <w:rsid w:val="00836768"/>
    <w:rsid w:val="00843CF0"/>
    <w:rsid w:val="0085170E"/>
    <w:rsid w:val="00862151"/>
    <w:rsid w:val="008818A9"/>
    <w:rsid w:val="00881E08"/>
    <w:rsid w:val="00894866"/>
    <w:rsid w:val="008A29B2"/>
    <w:rsid w:val="008B0712"/>
    <w:rsid w:val="008B43F4"/>
    <w:rsid w:val="008E2347"/>
    <w:rsid w:val="008E5703"/>
    <w:rsid w:val="008E63FE"/>
    <w:rsid w:val="009022C0"/>
    <w:rsid w:val="0091230A"/>
    <w:rsid w:val="00912709"/>
    <w:rsid w:val="00924987"/>
    <w:rsid w:val="00934BC2"/>
    <w:rsid w:val="0094171C"/>
    <w:rsid w:val="00950A90"/>
    <w:rsid w:val="00960763"/>
    <w:rsid w:val="009626A4"/>
    <w:rsid w:val="00974FD0"/>
    <w:rsid w:val="00983126"/>
    <w:rsid w:val="00996159"/>
    <w:rsid w:val="009A4322"/>
    <w:rsid w:val="009B09C0"/>
    <w:rsid w:val="009B2785"/>
    <w:rsid w:val="009C6ABB"/>
    <w:rsid w:val="009D0596"/>
    <w:rsid w:val="009F51D2"/>
    <w:rsid w:val="00A00FE5"/>
    <w:rsid w:val="00A077C9"/>
    <w:rsid w:val="00A21A56"/>
    <w:rsid w:val="00A26EED"/>
    <w:rsid w:val="00A276F3"/>
    <w:rsid w:val="00A3011E"/>
    <w:rsid w:val="00A53F3F"/>
    <w:rsid w:val="00A54FC2"/>
    <w:rsid w:val="00A56021"/>
    <w:rsid w:val="00A618C2"/>
    <w:rsid w:val="00A676A4"/>
    <w:rsid w:val="00A67A53"/>
    <w:rsid w:val="00A72709"/>
    <w:rsid w:val="00A80AB8"/>
    <w:rsid w:val="00AA28DF"/>
    <w:rsid w:val="00AB184F"/>
    <w:rsid w:val="00AB4480"/>
    <w:rsid w:val="00AC512D"/>
    <w:rsid w:val="00AC6380"/>
    <w:rsid w:val="00AD43B1"/>
    <w:rsid w:val="00AD6D19"/>
    <w:rsid w:val="00AD73F6"/>
    <w:rsid w:val="00AE160A"/>
    <w:rsid w:val="00AE3A8D"/>
    <w:rsid w:val="00AF5E2F"/>
    <w:rsid w:val="00AF6EE7"/>
    <w:rsid w:val="00B03946"/>
    <w:rsid w:val="00B1017A"/>
    <w:rsid w:val="00B22A6B"/>
    <w:rsid w:val="00B32D88"/>
    <w:rsid w:val="00B375A6"/>
    <w:rsid w:val="00B42078"/>
    <w:rsid w:val="00B55D5B"/>
    <w:rsid w:val="00B57443"/>
    <w:rsid w:val="00B7625D"/>
    <w:rsid w:val="00B80491"/>
    <w:rsid w:val="00B97025"/>
    <w:rsid w:val="00B97EB4"/>
    <w:rsid w:val="00BB1F61"/>
    <w:rsid w:val="00BB477F"/>
    <w:rsid w:val="00BE02ED"/>
    <w:rsid w:val="00BF1178"/>
    <w:rsid w:val="00BF49E8"/>
    <w:rsid w:val="00BF7C9C"/>
    <w:rsid w:val="00C07393"/>
    <w:rsid w:val="00C1552C"/>
    <w:rsid w:val="00C31CA8"/>
    <w:rsid w:val="00C434B4"/>
    <w:rsid w:val="00C72581"/>
    <w:rsid w:val="00C74960"/>
    <w:rsid w:val="00C84D85"/>
    <w:rsid w:val="00CA50B2"/>
    <w:rsid w:val="00CB19C3"/>
    <w:rsid w:val="00CB39D7"/>
    <w:rsid w:val="00CB5E67"/>
    <w:rsid w:val="00CB695E"/>
    <w:rsid w:val="00CC0F57"/>
    <w:rsid w:val="00CC5340"/>
    <w:rsid w:val="00CD4943"/>
    <w:rsid w:val="00CF5634"/>
    <w:rsid w:val="00CF635D"/>
    <w:rsid w:val="00D11A81"/>
    <w:rsid w:val="00D35680"/>
    <w:rsid w:val="00D369DD"/>
    <w:rsid w:val="00D42033"/>
    <w:rsid w:val="00D53449"/>
    <w:rsid w:val="00D53A1C"/>
    <w:rsid w:val="00D57823"/>
    <w:rsid w:val="00D653D2"/>
    <w:rsid w:val="00D66E15"/>
    <w:rsid w:val="00D775CD"/>
    <w:rsid w:val="00D92E97"/>
    <w:rsid w:val="00DA7FC7"/>
    <w:rsid w:val="00DA7FD6"/>
    <w:rsid w:val="00DB328F"/>
    <w:rsid w:val="00DD097A"/>
    <w:rsid w:val="00DD1F90"/>
    <w:rsid w:val="00DD400C"/>
    <w:rsid w:val="00DE4253"/>
    <w:rsid w:val="00DE5C64"/>
    <w:rsid w:val="00DF7C26"/>
    <w:rsid w:val="00E00FF1"/>
    <w:rsid w:val="00E015CB"/>
    <w:rsid w:val="00E060F8"/>
    <w:rsid w:val="00E131A5"/>
    <w:rsid w:val="00E161B5"/>
    <w:rsid w:val="00E23D91"/>
    <w:rsid w:val="00E365CA"/>
    <w:rsid w:val="00E37ACB"/>
    <w:rsid w:val="00E4209A"/>
    <w:rsid w:val="00E424FC"/>
    <w:rsid w:val="00E43B01"/>
    <w:rsid w:val="00E4660F"/>
    <w:rsid w:val="00E55245"/>
    <w:rsid w:val="00E61FD4"/>
    <w:rsid w:val="00E6286D"/>
    <w:rsid w:val="00E64D44"/>
    <w:rsid w:val="00E65240"/>
    <w:rsid w:val="00E65A15"/>
    <w:rsid w:val="00E66CEF"/>
    <w:rsid w:val="00E70052"/>
    <w:rsid w:val="00E70124"/>
    <w:rsid w:val="00E961CA"/>
    <w:rsid w:val="00EA44A7"/>
    <w:rsid w:val="00EA4D47"/>
    <w:rsid w:val="00EC2772"/>
    <w:rsid w:val="00ED3487"/>
    <w:rsid w:val="00EE6125"/>
    <w:rsid w:val="00EF6757"/>
    <w:rsid w:val="00F046F1"/>
    <w:rsid w:val="00F048DD"/>
    <w:rsid w:val="00F141FF"/>
    <w:rsid w:val="00F1553A"/>
    <w:rsid w:val="00F210F0"/>
    <w:rsid w:val="00F353FD"/>
    <w:rsid w:val="00F451B8"/>
    <w:rsid w:val="00F556C2"/>
    <w:rsid w:val="00F56FCE"/>
    <w:rsid w:val="00F6002D"/>
    <w:rsid w:val="00F64E26"/>
    <w:rsid w:val="00F6500B"/>
    <w:rsid w:val="00F65FC8"/>
    <w:rsid w:val="00F6609C"/>
    <w:rsid w:val="00F6775D"/>
    <w:rsid w:val="00F80B0C"/>
    <w:rsid w:val="00F90EEA"/>
    <w:rsid w:val="00F91CAB"/>
    <w:rsid w:val="00F93BD9"/>
    <w:rsid w:val="00FA0648"/>
    <w:rsid w:val="00FA6E5B"/>
    <w:rsid w:val="00FB1223"/>
    <w:rsid w:val="00FB2E03"/>
    <w:rsid w:val="00FC20CF"/>
    <w:rsid w:val="00FD6329"/>
    <w:rsid w:val="00FE0FFD"/>
    <w:rsid w:val="00FE28CD"/>
    <w:rsid w:val="00FE4284"/>
    <w:rsid w:val="00FF2D4D"/>
    <w:rsid w:val="00FF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8C273B2"/>
  <w15:chartTrackingRefBased/>
  <w15:docId w15:val="{B5AB3942-A042-478A-826B-7BD8B7F2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3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4E0C5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D43B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43B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rsid w:val="00AD43B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D43B1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styleId="Hipervnculo">
    <w:name w:val="Hyperlink"/>
    <w:rsid w:val="00AD43B1"/>
    <w:rPr>
      <w:color w:val="0000FF"/>
      <w:u w:val="single"/>
    </w:rPr>
  </w:style>
  <w:style w:type="character" w:styleId="Nmerodepgina">
    <w:name w:val="page number"/>
    <w:basedOn w:val="Fuentedeprrafopredeter"/>
    <w:rsid w:val="00AD43B1"/>
  </w:style>
  <w:style w:type="paragraph" w:customStyle="1" w:styleId="Default">
    <w:name w:val="Default"/>
    <w:link w:val="DefaultCar"/>
    <w:rsid w:val="00AD43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NormalWeb">
    <w:name w:val="Normal (Web)"/>
    <w:basedOn w:val="Normal"/>
    <w:unhideWhenUsed/>
    <w:rsid w:val="00AD43B1"/>
    <w:pPr>
      <w:spacing w:before="100" w:beforeAutospacing="1" w:after="100" w:afterAutospacing="1"/>
    </w:pPr>
    <w:rPr>
      <w:rFonts w:eastAsiaTheme="minorEastAsia"/>
      <w:sz w:val="24"/>
      <w:szCs w:val="24"/>
      <w:lang w:val="es-ES" w:eastAsia="es-ES"/>
    </w:rPr>
  </w:style>
  <w:style w:type="table" w:styleId="Tablaconcuadrcula">
    <w:name w:val="Table Grid"/>
    <w:basedOn w:val="Tablanormal"/>
    <w:rsid w:val="00AD43B1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AD43B1"/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49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4987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Prrafodelista">
    <w:name w:val="List Paragraph"/>
    <w:aliases w:val="Bullets,titulo 3,HOJA,Bolita,List Paragraph,Párrafo de lista4,BOLADEF,Párrafo de lista3,Párrafo de lista21,BOLA,Nivel 1 OS,Colorful List Accent 1,Colorful List - Accent 11,Guión,Viñeta 2,Titulo 8,Párrafo de lista5,Párrafo de lista22,Ha"/>
    <w:basedOn w:val="Normal"/>
    <w:link w:val="PrrafodelistaCar"/>
    <w:uiPriority w:val="34"/>
    <w:qFormat/>
    <w:rsid w:val="00CF635D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rsid w:val="00960763"/>
    <w:pPr>
      <w:spacing w:after="120"/>
      <w:ind w:left="283"/>
    </w:pPr>
    <w:rPr>
      <w:rFonts w:ascii="Arial" w:hAnsi="Arial" w:cs="Arial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60763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PrrafodelistaCar">
    <w:name w:val="Párrafo de lista Car"/>
    <w:aliases w:val="Bullets Car,titulo 3 Car,HOJA Car,Bolita Car,List Paragraph Car,Párrafo de lista4 Car,BOLADEF Car,Párrafo de lista3 Car,Párrafo de lista21 Car,BOLA Car,Nivel 1 OS Car,Colorful List Accent 1 Car,Colorful List - Accent 11 Car,Ha Car"/>
    <w:link w:val="Prrafodelista"/>
    <w:uiPriority w:val="34"/>
    <w:rsid w:val="006C7483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Estilo">
    <w:name w:val="Estilo"/>
    <w:rsid w:val="00CC53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CM46">
    <w:name w:val="CM46"/>
    <w:basedOn w:val="Default"/>
    <w:next w:val="Default"/>
    <w:rsid w:val="00B57443"/>
    <w:rPr>
      <w:rFonts w:cs="Times New Roman"/>
      <w:color w:val="auto"/>
    </w:rPr>
  </w:style>
  <w:style w:type="character" w:customStyle="1" w:styleId="Ttulo1Car">
    <w:name w:val="Título 1 Car"/>
    <w:basedOn w:val="Fuentedeprrafopredeter"/>
    <w:link w:val="Ttulo1"/>
    <w:uiPriority w:val="9"/>
    <w:rsid w:val="004E0C5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F660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6609C"/>
    <w:rPr>
      <w:rFonts w:ascii="Times New Roman" w:eastAsia="Times New Roman" w:hAnsi="Times New Roman" w:cs="Times New Roman"/>
      <w:sz w:val="20"/>
      <w:szCs w:val="20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02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tolima.gov.co" TargetMode="External"/><Relationship Id="rId1" Type="http://schemas.openxmlformats.org/officeDocument/2006/relationships/hyperlink" Target="mailto:cortolima@cortolim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6E79FB-006D-4297-AD3F-00B3F52E6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2384</Words>
  <Characters>13118</Characters>
  <Application>Microsoft Office Word</Application>
  <DocSecurity>4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Vanessa CarvaJal</cp:lastModifiedBy>
  <cp:revision>2</cp:revision>
  <cp:lastPrinted>2020-03-19T16:08:00Z</cp:lastPrinted>
  <dcterms:created xsi:type="dcterms:W3CDTF">2021-07-21T19:32:00Z</dcterms:created>
  <dcterms:modified xsi:type="dcterms:W3CDTF">2021-07-21T19:32:00Z</dcterms:modified>
</cp:coreProperties>
</file>