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01A54" w14:textId="489F76E2" w:rsidR="00CE495D" w:rsidRPr="002F2669" w:rsidRDefault="00363014" w:rsidP="00363014">
      <w:pPr>
        <w:pStyle w:val="Encabezado"/>
        <w:rPr>
          <w:rFonts w:ascii="Arial Narrow" w:hAnsi="Arial Narrow"/>
          <w:b/>
          <w:sz w:val="18"/>
          <w:szCs w:val="20"/>
        </w:rPr>
      </w:pPr>
      <w:r w:rsidRPr="00363014">
        <w:rPr>
          <w:rFonts w:cs="Arial"/>
          <w:b/>
          <w:sz w:val="20"/>
          <w:szCs w:val="20"/>
        </w:rPr>
        <w:t>CMA-DT-CAL-004-2021</w:t>
      </w:r>
      <w:r w:rsidR="00CE495D" w:rsidRPr="002F2669">
        <w:rPr>
          <w:rFonts w:ascii="Arial Narrow" w:hAnsi="Arial Narrow"/>
          <w:b/>
          <w:sz w:val="18"/>
          <w:szCs w:val="20"/>
        </w:rPr>
        <w:t xml:space="preserve"> </w:t>
      </w:r>
      <w:bookmarkStart w:id="0" w:name="_GoBack"/>
      <w:bookmarkEnd w:id="0"/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7D2330C3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 xml:space="preserve">El presente documento hace parte integral de los </w:t>
      </w:r>
      <w:r w:rsidR="00556C7E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556C7E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1F2901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2524B6A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7D2085">
        <w:rPr>
          <w:rFonts w:ascii="Arial" w:hAnsi="Arial" w:cs="Arial"/>
          <w:sz w:val="20"/>
          <w:szCs w:val="20"/>
        </w:rPr>
        <w:t xml:space="preserve">fe las normas aplicables a los </w:t>
      </w:r>
      <w:r w:rsidR="00436103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B4D1D8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02D451E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7D2085">
        <w:rPr>
          <w:rFonts w:ascii="Arial" w:hAnsi="Arial" w:cs="Arial"/>
          <w:sz w:val="20"/>
          <w:szCs w:val="20"/>
        </w:rPr>
        <w:t>que,</w:t>
      </w:r>
      <w:r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43610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610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C2E58E0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704C3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704C3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4378A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4378A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>permita ejecutar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7D2085">
        <w:rPr>
          <w:rFonts w:ascii="Arial" w:hAnsi="Arial" w:cs="Arial"/>
          <w:sz w:val="20"/>
          <w:szCs w:val="20"/>
        </w:rPr>
        <w:t xml:space="preserve">mi </w:t>
      </w:r>
      <w:r w:rsidRPr="007D2085">
        <w:rPr>
          <w:rFonts w:ascii="Arial" w:hAnsi="Arial" w:cs="Arial"/>
          <w:sz w:val="20"/>
          <w:szCs w:val="20"/>
        </w:rPr>
        <w:t>cargo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5A24353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00517654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7654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,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461592C3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56503D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ontratación, con otros </w:t>
      </w:r>
      <w:r w:rsidR="0056503D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2FAF1D9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05576F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4F35587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Actuar con lealtad hacia los demás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roponentes,</w:t>
      </w:r>
      <w:r w:rsidRPr="007D2085">
        <w:rPr>
          <w:rFonts w:ascii="Arial" w:hAnsi="Arial" w:cs="Arial"/>
          <w:sz w:val="20"/>
          <w:szCs w:val="20"/>
        </w:rPr>
        <w:t xml:space="preserve"> así como frente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05576F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Igualmente, las observaciones al </w:t>
      </w:r>
      <w:r w:rsidR="0005576F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05576F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395D650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771309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E31E67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4EF8F17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E31E67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ropuestas, argumentos carentes de sustento probatorio para efectos de buscar la descalificación de competidores o la dilación del proceso de selección.</w:t>
      </w:r>
    </w:p>
    <w:p w14:paraId="27C40259" w14:textId="67CE6FD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concedid</w:t>
      </w:r>
      <w:r w:rsidR="004C5D86">
        <w:rPr>
          <w:rFonts w:ascii="Arial" w:hAnsi="Arial" w:cs="Arial"/>
          <w:sz w:val="20"/>
          <w:szCs w:val="20"/>
        </w:rPr>
        <w:t>o</w:t>
      </w:r>
      <w:r w:rsidRPr="007D2085">
        <w:rPr>
          <w:rFonts w:ascii="Arial" w:hAnsi="Arial" w:cs="Arial"/>
          <w:sz w:val="20"/>
          <w:szCs w:val="20"/>
        </w:rPr>
        <w:t>; y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7E0948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. En </w:t>
      </w:r>
      <w:r w:rsidRPr="007D2085">
        <w:rPr>
          <w:rFonts w:ascii="Arial" w:hAnsi="Arial" w:cs="Arial"/>
          <w:sz w:val="20"/>
          <w:szCs w:val="20"/>
        </w:rPr>
        <w:lastRenderedPageBreak/>
        <w:t>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E8C2BF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7D2085">
        <w:rPr>
          <w:rFonts w:ascii="Arial" w:hAnsi="Arial" w:cs="Arial"/>
          <w:sz w:val="20"/>
          <w:szCs w:val="20"/>
        </w:rPr>
        <w:t xml:space="preserve">debatiremos </w:t>
      </w:r>
      <w:r w:rsidRPr="007D2085">
        <w:rPr>
          <w:rFonts w:ascii="Arial" w:hAnsi="Arial" w:cs="Arial"/>
          <w:sz w:val="20"/>
          <w:szCs w:val="20"/>
        </w:rPr>
        <w:t xml:space="preserve">asuntos relacionados con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</w:p>
    <w:p w14:paraId="4089E903" w14:textId="7F80FD1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procedimientos y canales previstos en el </w:t>
      </w:r>
      <w:r w:rsidR="004C5D86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4C5D86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26FAB06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4C5D8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297810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77AEFC0D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>ir a nuestros</w:t>
      </w:r>
      <w:r w:rsidRPr="007D208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445019B5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6B4962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6B496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6B4962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4FF711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procesos de contratación estatal, bien sea en su adjudicación, supervisión o terminación. </w:t>
      </w:r>
    </w:p>
    <w:p w14:paraId="4BAD437B" w14:textId="546AA9B7" w:rsidR="00B45254" w:rsidRPr="007D2085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La </w:t>
      </w:r>
      <w:r w:rsidR="006E2C13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 siempre se manifestará sobre las inquietudes relacionadas con el proceso de selección por los canales definidos en los documentos del proceso. </w:t>
      </w:r>
    </w:p>
    <w:p w14:paraId="5102A178" w14:textId="149BCCA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proceso de selección. </w:t>
      </w:r>
    </w:p>
    <w:p w14:paraId="6CF965FD" w14:textId="05284CCD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>ar conocimiento</w:t>
      </w:r>
      <w:r w:rsidR="00214236" w:rsidRPr="007D2085">
        <w:rPr>
          <w:rFonts w:ascii="Arial" w:hAnsi="Arial" w:cs="Arial"/>
          <w:sz w:val="20"/>
          <w:szCs w:val="20"/>
        </w:rPr>
        <w:t xml:space="preserve"> a la </w:t>
      </w:r>
      <w:r w:rsidR="00A6014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430DB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0430DB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761719EE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A623F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1019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80B231" w14:textId="77777777" w:rsidR="00A52976" w:rsidRDefault="00A52976" w:rsidP="006522CE">
      <w:pPr>
        <w:spacing w:after="0" w:line="240" w:lineRule="auto"/>
      </w:pPr>
      <w:r>
        <w:separator/>
      </w:r>
    </w:p>
  </w:endnote>
  <w:endnote w:type="continuationSeparator" w:id="0">
    <w:p w14:paraId="1895791D" w14:textId="77777777" w:rsidR="00A52976" w:rsidRDefault="00A52976" w:rsidP="006522CE">
      <w:pPr>
        <w:spacing w:after="0" w:line="240" w:lineRule="auto"/>
      </w:pPr>
      <w:r>
        <w:continuationSeparator/>
      </w:r>
    </w:p>
  </w:endnote>
  <w:endnote w:type="continuationNotice" w:id="1">
    <w:p w14:paraId="6AA8945E" w14:textId="77777777" w:rsidR="00A52976" w:rsidRDefault="00A5297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625A2E" w14:textId="77777777" w:rsidR="00A52976" w:rsidRDefault="00A52976" w:rsidP="006522CE">
      <w:pPr>
        <w:spacing w:after="0" w:line="240" w:lineRule="auto"/>
      </w:pPr>
      <w:r>
        <w:separator/>
      </w:r>
    </w:p>
  </w:footnote>
  <w:footnote w:type="continuationSeparator" w:id="0">
    <w:p w14:paraId="780C5646" w14:textId="77777777" w:rsidR="00A52976" w:rsidRDefault="00A52976" w:rsidP="006522CE">
      <w:pPr>
        <w:spacing w:after="0" w:line="240" w:lineRule="auto"/>
      </w:pPr>
      <w:r>
        <w:continuationSeparator/>
      </w:r>
    </w:p>
  </w:footnote>
  <w:footnote w:type="continuationNotice" w:id="1">
    <w:p w14:paraId="75FEAC75" w14:textId="77777777" w:rsidR="00A52976" w:rsidRDefault="00A5297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112ACDD9" w:rsidR="002552BA" w:rsidRPr="0082114C" w:rsidRDefault="002552BA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6301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63014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0430B90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5576F"/>
    <w:rsid w:val="000F4063"/>
    <w:rsid w:val="001059A8"/>
    <w:rsid w:val="00123CCE"/>
    <w:rsid w:val="00132DDE"/>
    <w:rsid w:val="001457BB"/>
    <w:rsid w:val="00147837"/>
    <w:rsid w:val="00190161"/>
    <w:rsid w:val="0019517F"/>
    <w:rsid w:val="001A4F7A"/>
    <w:rsid w:val="001C06D2"/>
    <w:rsid w:val="001C1FE1"/>
    <w:rsid w:val="001C5E0E"/>
    <w:rsid w:val="001D4980"/>
    <w:rsid w:val="001F2901"/>
    <w:rsid w:val="001F5740"/>
    <w:rsid w:val="00214236"/>
    <w:rsid w:val="002415FE"/>
    <w:rsid w:val="00246B60"/>
    <w:rsid w:val="002552BA"/>
    <w:rsid w:val="0028124C"/>
    <w:rsid w:val="00295277"/>
    <w:rsid w:val="00297810"/>
    <w:rsid w:val="002B36E3"/>
    <w:rsid w:val="002D2C56"/>
    <w:rsid w:val="002E3E4E"/>
    <w:rsid w:val="002F1D7B"/>
    <w:rsid w:val="002F2669"/>
    <w:rsid w:val="00316B37"/>
    <w:rsid w:val="00347006"/>
    <w:rsid w:val="00363014"/>
    <w:rsid w:val="0037101D"/>
    <w:rsid w:val="00377170"/>
    <w:rsid w:val="003B3F14"/>
    <w:rsid w:val="003D3AD6"/>
    <w:rsid w:val="003F3F14"/>
    <w:rsid w:val="00402093"/>
    <w:rsid w:val="00413CA1"/>
    <w:rsid w:val="00430C44"/>
    <w:rsid w:val="0043353F"/>
    <w:rsid w:val="00436103"/>
    <w:rsid w:val="004378A7"/>
    <w:rsid w:val="004404E1"/>
    <w:rsid w:val="00463CC8"/>
    <w:rsid w:val="004C5D86"/>
    <w:rsid w:val="004D3318"/>
    <w:rsid w:val="00510195"/>
    <w:rsid w:val="00515878"/>
    <w:rsid w:val="00517654"/>
    <w:rsid w:val="005346E9"/>
    <w:rsid w:val="00550133"/>
    <w:rsid w:val="00556C7E"/>
    <w:rsid w:val="0056503D"/>
    <w:rsid w:val="005F3EEA"/>
    <w:rsid w:val="0060147C"/>
    <w:rsid w:val="006203FB"/>
    <w:rsid w:val="00627712"/>
    <w:rsid w:val="006333AA"/>
    <w:rsid w:val="006522CE"/>
    <w:rsid w:val="00676733"/>
    <w:rsid w:val="006B4962"/>
    <w:rsid w:val="006E2C13"/>
    <w:rsid w:val="006E3E33"/>
    <w:rsid w:val="0070306E"/>
    <w:rsid w:val="00704C36"/>
    <w:rsid w:val="00765F11"/>
    <w:rsid w:val="007705EB"/>
    <w:rsid w:val="00771309"/>
    <w:rsid w:val="00774647"/>
    <w:rsid w:val="007757C6"/>
    <w:rsid w:val="007A623F"/>
    <w:rsid w:val="007C456C"/>
    <w:rsid w:val="007D2085"/>
    <w:rsid w:val="007E0948"/>
    <w:rsid w:val="0082114C"/>
    <w:rsid w:val="00825376"/>
    <w:rsid w:val="008E0E65"/>
    <w:rsid w:val="00912B46"/>
    <w:rsid w:val="00963609"/>
    <w:rsid w:val="009642B8"/>
    <w:rsid w:val="00966597"/>
    <w:rsid w:val="009F2C37"/>
    <w:rsid w:val="00A50087"/>
    <w:rsid w:val="00A52976"/>
    <w:rsid w:val="00A60142"/>
    <w:rsid w:val="00A74921"/>
    <w:rsid w:val="00A971F6"/>
    <w:rsid w:val="00AB556C"/>
    <w:rsid w:val="00B45254"/>
    <w:rsid w:val="00B55C27"/>
    <w:rsid w:val="00B60672"/>
    <w:rsid w:val="00BC18AA"/>
    <w:rsid w:val="00C21D48"/>
    <w:rsid w:val="00C436F5"/>
    <w:rsid w:val="00C73A97"/>
    <w:rsid w:val="00C8610F"/>
    <w:rsid w:val="00C95212"/>
    <w:rsid w:val="00CE495D"/>
    <w:rsid w:val="00D60C2A"/>
    <w:rsid w:val="00DF0D4B"/>
    <w:rsid w:val="00E135A0"/>
    <w:rsid w:val="00E31E67"/>
    <w:rsid w:val="00E63AEB"/>
    <w:rsid w:val="00E965F8"/>
    <w:rsid w:val="00EA1A37"/>
    <w:rsid w:val="00EC3706"/>
    <w:rsid w:val="00F042EB"/>
    <w:rsid w:val="00F44462"/>
    <w:rsid w:val="00F61F23"/>
    <w:rsid w:val="00F70439"/>
    <w:rsid w:val="00FC6809"/>
    <w:rsid w:val="00FC7E02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F6191-7C6A-4D3F-9722-26B7E406F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B6BF60-0AF6-4BA3-8060-E430828B0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1058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Andres Jimenez Ocampo</cp:lastModifiedBy>
  <cp:revision>6</cp:revision>
  <cp:lastPrinted>2020-12-13T18:43:00Z</cp:lastPrinted>
  <dcterms:created xsi:type="dcterms:W3CDTF">2020-12-13T18:43:00Z</dcterms:created>
  <dcterms:modified xsi:type="dcterms:W3CDTF">2021-07-09T19:55:00Z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