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570AB" w:rsidRDefault="00D0178B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Arial" w:eastAsia="Arial" w:hAnsi="Arial" w:cs="Arial"/>
          <w:b/>
          <w:i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FUERZAS MILITARES DE COLOMBIA</w:t>
      </w:r>
    </w:p>
    <w:p w:rsidR="00D570AB" w:rsidRDefault="00D0178B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EJERCITO NACIONAL</w:t>
      </w:r>
    </w:p>
    <w:p w:rsidR="00D570AB" w:rsidRDefault="00D0178B">
      <w:pPr>
        <w:tabs>
          <w:tab w:val="left" w:pos="0"/>
        </w:tabs>
        <w:jc w:val="center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noProof/>
          <w:color w:val="000000"/>
          <w:sz w:val="16"/>
          <w:szCs w:val="16"/>
          <w:lang w:val="es-ES" w:eastAsia="es-ES"/>
        </w:rPr>
        <w:drawing>
          <wp:inline distT="0" distB="0" distL="0" distR="0">
            <wp:extent cx="457200" cy="476250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570AB" w:rsidRDefault="00D0178B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CENTRAL ADMINISTRATIVA Y CONTABLE DE PERSONAL</w:t>
      </w:r>
    </w:p>
    <w:p w:rsidR="00D570AB" w:rsidRDefault="00526572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DIRECCION DE FAMILIA Y BIENESTAR</w:t>
      </w:r>
    </w:p>
    <w:p w:rsidR="00526572" w:rsidRDefault="00526572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D570AB" w:rsidRDefault="00D0178B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INFORME DE GESTIÓN No. </w:t>
      </w:r>
      <w:r w:rsidR="00B526AA">
        <w:rPr>
          <w:rFonts w:ascii="Arial" w:eastAsia="Arial" w:hAnsi="Arial" w:cs="Arial"/>
          <w:b/>
          <w:color w:val="000000"/>
          <w:sz w:val="16"/>
          <w:szCs w:val="16"/>
          <w:u w:val="single"/>
        </w:rPr>
        <w:t>07</w:t>
      </w:r>
    </w:p>
    <w:p w:rsidR="00526572" w:rsidRDefault="00526572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D570AB" w:rsidRDefault="00F97B2A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Bogotá D. C., AGOSTO</w:t>
      </w:r>
      <w:r w:rsidR="002D0045">
        <w:rPr>
          <w:rFonts w:ascii="Arial" w:eastAsia="Arial" w:hAnsi="Arial" w:cs="Arial"/>
          <w:b/>
          <w:color w:val="000000"/>
          <w:sz w:val="16"/>
          <w:szCs w:val="16"/>
        </w:rPr>
        <w:t xml:space="preserve"> de 2021</w:t>
      </w:r>
    </w:p>
    <w:p w:rsidR="00D570AB" w:rsidRDefault="00D570AB">
      <w:pPr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Style w:val="a"/>
        <w:tblW w:w="8821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2"/>
        <w:gridCol w:w="5719"/>
      </w:tblGrid>
      <w:tr w:rsidR="00D570AB">
        <w:trPr>
          <w:trHeight w:val="119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70AB" w:rsidRDefault="00D017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No. DEL CONTRATO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4B7C" w:rsidRDefault="00984B7C" w:rsidP="005265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:rsidR="00984B7C" w:rsidRDefault="006C5EFB" w:rsidP="005265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No. 87-CENACPERSONAL-2021</w:t>
            </w:r>
          </w:p>
          <w:p w:rsidR="00984B7C" w:rsidRDefault="00984B7C" w:rsidP="005265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D570AB">
        <w:trPr>
          <w:trHeight w:val="166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70AB" w:rsidRDefault="00D017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FECHA SUSCRIPCIÓN CONTRATO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70AB" w:rsidRDefault="00CA170C" w:rsidP="005265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CA170C"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  <w:r w:rsidR="00A85C9B"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  <w:r w:rsidRPr="00CA170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 febrero de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2021</w:t>
            </w:r>
          </w:p>
        </w:tc>
      </w:tr>
      <w:tr w:rsidR="00D570AB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70AB" w:rsidRPr="005B37BF" w:rsidRDefault="00D0178B" w:rsidP="005B37B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POLIZA DE SEGUROS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70AB" w:rsidRDefault="00CA170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</w:t>
            </w:r>
            <w:r w:rsidR="00EC392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 la Póliza: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5B37BF">
              <w:rPr>
                <w:rFonts w:ascii="Arial" w:eastAsia="Arial" w:hAnsi="Arial" w:cs="Arial"/>
                <w:color w:val="000000"/>
                <w:sz w:val="18"/>
                <w:szCs w:val="18"/>
              </w:rPr>
              <w:t>12-46-101044191</w:t>
            </w:r>
          </w:p>
          <w:p w:rsidR="00D570AB" w:rsidRDefault="00EC392F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Entidad que expide la Póliza: </w:t>
            </w:r>
            <w:r w:rsidR="005B37BF">
              <w:rPr>
                <w:rFonts w:ascii="Arial" w:eastAsia="Arial" w:hAnsi="Arial" w:cs="Arial"/>
                <w:color w:val="000000"/>
                <w:sz w:val="18"/>
                <w:szCs w:val="18"/>
              </w:rPr>
              <w:t>Seguros del Estado S. A.</w:t>
            </w:r>
          </w:p>
          <w:p w:rsidR="00D570AB" w:rsidRDefault="00EC392F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Fecha de Certificado de Aprobación de la Póliza: </w:t>
            </w:r>
            <w:r w:rsidR="005B15D4"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  <w:r w:rsidR="005B37B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 </w:t>
            </w:r>
            <w:r w:rsidR="003E1C72">
              <w:rPr>
                <w:rFonts w:ascii="Arial" w:eastAsia="Arial" w:hAnsi="Arial" w:cs="Arial"/>
                <w:color w:val="000000"/>
                <w:sz w:val="18"/>
                <w:szCs w:val="18"/>
              </w:rPr>
              <w:t>febrero</w:t>
            </w:r>
            <w:r w:rsidR="005B37B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 2021</w:t>
            </w:r>
          </w:p>
          <w:p w:rsidR="00F50061" w:rsidRDefault="00F5006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D570AB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70AB" w:rsidRDefault="00D017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CRP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70AB" w:rsidRDefault="00E75D7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No. 17621</w:t>
            </w:r>
          </w:p>
          <w:p w:rsidR="00D570AB" w:rsidRDefault="00D0178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Fecha expedición</w:t>
            </w:r>
            <w:r w:rsidR="00EC392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:04 de </w:t>
            </w:r>
            <w:r w:rsidR="00216308">
              <w:rPr>
                <w:rFonts w:ascii="Arial" w:eastAsia="Arial" w:hAnsi="Arial" w:cs="Arial"/>
                <w:color w:val="000000"/>
                <w:sz w:val="18"/>
                <w:szCs w:val="18"/>
              </w:rPr>
              <w:t>febrero</w:t>
            </w:r>
            <w:r w:rsidR="00EC392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 2021</w:t>
            </w:r>
          </w:p>
          <w:p w:rsidR="00D570AB" w:rsidRDefault="00D0178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Unidas/Sub-unidad ejecutora</w:t>
            </w:r>
            <w:r w:rsidR="00EC392F">
              <w:rPr>
                <w:rFonts w:ascii="Arial" w:eastAsia="Arial" w:hAnsi="Arial" w:cs="Arial"/>
                <w:color w:val="000000"/>
                <w:sz w:val="18"/>
                <w:szCs w:val="18"/>
              </w:rPr>
              <w:t>: Central Administrativa y Contable de Personal</w:t>
            </w:r>
          </w:p>
          <w:p w:rsidR="00D570AB" w:rsidRDefault="00D0178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Dependencia</w:t>
            </w:r>
            <w:r w:rsidR="0017320B">
              <w:rPr>
                <w:rFonts w:ascii="Arial" w:eastAsia="Arial" w:hAnsi="Arial" w:cs="Arial"/>
                <w:color w:val="000000"/>
                <w:sz w:val="18"/>
                <w:szCs w:val="18"/>
              </w:rPr>
              <w:t>: DIFAB</w:t>
            </w:r>
          </w:p>
          <w:p w:rsidR="00D570AB" w:rsidRDefault="00D0178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Posición catálogo de gasto</w:t>
            </w:r>
            <w:r w:rsidR="0017320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r w:rsidR="00D7638F">
              <w:rPr>
                <w:rFonts w:ascii="Arial" w:eastAsia="Arial" w:hAnsi="Arial" w:cs="Arial"/>
                <w:color w:val="000000"/>
                <w:sz w:val="18"/>
                <w:szCs w:val="18"/>
              </w:rPr>
              <w:t>A-02-02-02-008-003</w:t>
            </w:r>
          </w:p>
          <w:p w:rsidR="00D570AB" w:rsidRDefault="00D0178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Fuente</w:t>
            </w:r>
            <w:r w:rsidR="0017320B"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  <w:r w:rsidR="00B747A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Nación</w:t>
            </w:r>
          </w:p>
          <w:p w:rsidR="00D570AB" w:rsidRDefault="00D0178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Recurso</w:t>
            </w:r>
            <w:r w:rsidR="0017320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r w:rsidR="00D477F3">
              <w:rPr>
                <w:rFonts w:ascii="Arial" w:eastAsia="Arial" w:hAnsi="Arial" w:cs="Arial"/>
                <w:color w:val="000000"/>
                <w:sz w:val="18"/>
                <w:szCs w:val="18"/>
              </w:rPr>
              <w:t>10</w:t>
            </w:r>
          </w:p>
          <w:p w:rsidR="00D570AB" w:rsidRDefault="00D0178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Valor</w:t>
            </w:r>
            <w:r w:rsidR="0017320B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r w:rsidR="006A6379">
              <w:rPr>
                <w:rFonts w:ascii="Arial" w:eastAsia="Arial" w:hAnsi="Arial" w:cs="Arial"/>
                <w:color w:val="000000"/>
                <w:sz w:val="18"/>
                <w:szCs w:val="18"/>
              </w:rPr>
              <w:t>26.100.000</w:t>
            </w:r>
          </w:p>
          <w:p w:rsidR="00F50061" w:rsidRDefault="00F5006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D570AB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70AB" w:rsidRDefault="00D017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FECHA INICIO EJECUCIÓN CONTRACTUAL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70AB" w:rsidRDefault="00573741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08</w:t>
            </w:r>
            <w:r w:rsidR="00D312CF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 febrero de 2021</w:t>
            </w:r>
          </w:p>
        </w:tc>
      </w:tr>
      <w:tr w:rsidR="00D570AB">
        <w:trPr>
          <w:trHeight w:val="1129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0AB" w:rsidRDefault="00D017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CONTRATISTA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A2C" w:rsidRPr="00A90A2C" w:rsidRDefault="00A90A2C" w:rsidP="00A90A2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>Nombre completo: ANDREA BOJACA MENDOZA</w:t>
            </w:r>
          </w:p>
          <w:p w:rsidR="00A90A2C" w:rsidRPr="00A90A2C" w:rsidRDefault="00A90A2C" w:rsidP="00A90A2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>Identificación: C.C. 52.345.925</w:t>
            </w:r>
          </w:p>
          <w:p w:rsidR="00A90A2C" w:rsidRPr="00A90A2C" w:rsidRDefault="00A90A2C" w:rsidP="00A90A2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>Nacionalidad: COLOMBIANA</w:t>
            </w:r>
          </w:p>
          <w:p w:rsidR="00A90A2C" w:rsidRPr="00A90A2C" w:rsidRDefault="00A90A2C" w:rsidP="00A90A2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>Dirección – ciudad de residencia: CARRERA 91 No. 136 - 12- Bogotá.</w:t>
            </w:r>
          </w:p>
          <w:p w:rsidR="00A90A2C" w:rsidRPr="00A90A2C" w:rsidRDefault="00A90A2C" w:rsidP="00A90A2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>Teléfono de contacto: 3105645517</w:t>
            </w:r>
          </w:p>
          <w:p w:rsidR="00D570AB" w:rsidRDefault="00A90A2C" w:rsidP="00A90A2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E-mail de contacto: </w:t>
            </w:r>
            <w:hyperlink r:id="rId9" w:history="1">
              <w:r w:rsidR="00AD547C" w:rsidRPr="00E16441">
                <w:rPr>
                  <w:rStyle w:val="Hipervnculo"/>
                  <w:rFonts w:ascii="Arial" w:eastAsia="Arial" w:hAnsi="Arial" w:cs="Arial"/>
                  <w:sz w:val="18"/>
                  <w:szCs w:val="18"/>
                </w:rPr>
                <w:t>Sinai74@hotmail.com</w:t>
              </w:r>
            </w:hyperlink>
            <w:r w:rsidR="00AD547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F50061" w:rsidRDefault="00F50061" w:rsidP="00A90A2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D570AB">
        <w:trPr>
          <w:trHeight w:val="523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0AB" w:rsidRDefault="00D017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SUPERVISOR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0A2C" w:rsidRPr="00A90A2C" w:rsidRDefault="00A90A2C" w:rsidP="00A90A2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Nombre completo: CP. NESTOR ANDRES RAMIREZ SANCHEZ </w:t>
            </w:r>
          </w:p>
          <w:p w:rsidR="00A90A2C" w:rsidRPr="00A90A2C" w:rsidRDefault="00A90A2C" w:rsidP="00A90A2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>Cargo: COORDINADOR CEFAM HOSPITAL MILITAR</w:t>
            </w:r>
          </w:p>
          <w:p w:rsidR="00D570AB" w:rsidRDefault="00A90A2C" w:rsidP="00A90A2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>Resolución No. 0000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16</w:t>
            </w: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del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19 de </w:t>
            </w:r>
            <w:r w:rsidR="00472229">
              <w:rPr>
                <w:rFonts w:ascii="Arial" w:eastAsia="Arial" w:hAnsi="Arial" w:cs="Arial"/>
                <w:color w:val="000000"/>
                <w:sz w:val="18"/>
                <w:szCs w:val="18"/>
              </w:rPr>
              <w:t>enero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 2021</w:t>
            </w:r>
          </w:p>
          <w:p w:rsidR="00F50061" w:rsidRDefault="00F50061" w:rsidP="00A90A2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D570AB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70AB" w:rsidRDefault="00D017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OBJETO CONTRACTUAL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70AB" w:rsidRDefault="00D33288" w:rsidP="00A90A2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33288">
              <w:rPr>
                <w:rFonts w:ascii="Arial" w:eastAsia="Arial" w:hAnsi="Arial" w:cs="Arial"/>
                <w:color w:val="000000"/>
                <w:sz w:val="18"/>
                <w:szCs w:val="18"/>
              </w:rPr>
              <w:t>PRESTACION DE SERVICIOS PROFESIONALES COMO ASESOR Y ORIENTADOR PSICOSOCIAL DEL CEFAM HOMIC.</w:t>
            </w:r>
          </w:p>
          <w:p w:rsidR="00F50061" w:rsidRDefault="00F50061" w:rsidP="00A90A2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D570AB">
        <w:trPr>
          <w:trHeight w:val="5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70AB" w:rsidRDefault="00D017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OBLIGACIONES CONTRACTUALES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1. Presentar informes de gestión de manera mensual, trimestral y al finalizar el plazo de ejecución del presente contrato, de acuerdo a las directrices emitidas por la Dirección de Familia y Bienestar del Ejército Nacional.</w:t>
            </w: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2. Asistir y participar en las capacitaciones de inducción, actividades, reuniones y mesas de trabajo que se requieran en el transcurso del año por parte del M.D.N., Ejército Nacional, Unidad Operativa Mayor, Menor o Táctica, la Dirección de Familia y Bienestar y redes externas.</w:t>
            </w: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3. Ejecutar los lineamientos y directrices establecidos por la Dirección de Familia y Bienestar, emitidos a través de planes, directivas, boletines, entre otros requerimientos</w:t>
            </w:r>
            <w:r w:rsid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.</w:t>
            </w: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lastRenderedPageBreak/>
              <w:t xml:space="preserve">4. Gestionar recursos y beneficios a nivel departamental y municipal, con el propósito de vincular en programas y actividades que ofrecen las entidades públicas y privadas a la familia militar. </w:t>
            </w: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5. Capacitar permanentemente al personal militar, civil, población sensible y sus respectivas familias en materia de prevención y promoción a nivel familiar y en temas relacionados con el contexto laboral. </w:t>
            </w: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6. Elaborar y difundir a las diferentes poblaciones documentos, guías, cartillas, folletos, boletines, juegos, vídeos, entre otro material informativo o educativo en temas de familia. </w:t>
            </w: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7. Mantener el debido secreto profesional acorde al código ético, en relación a la información que recibirá como miembro del equipo CEFAM. </w:t>
            </w: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8. Realizar el panorama de familia en la unidad en coordinación con el equipo del Centro de Familia, teniendo en cuenta el diagnóstico de necesidades y caracterizando las diferentes poblaciones con las que interviene el Centro de Familia. El formato establecido debe ser entregado el último día del mes de febrero. </w:t>
            </w: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9. Realizar en coordinación con el resto de los miembros del equipo CEFAM el plan de acción, cronograma de actividades mensual – anual y organización del portafolio de servicios del Centro de Familia, de acuerdo a un diagnóstico de necesidades y una caracterización de la población. </w:t>
            </w: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10.</w:t>
            </w:r>
            <w:r w:rsidR="00C87955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 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Realizar orientación y atención a los militares víctimas del conflicto armado y sus familias.</w:t>
            </w: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11.Realizar orientación psicosocial individual y/o familiar de acuerdo a las necesidades del personal militar, civil y sus familias, identificando las necesidades y problemáticas que afectan su dinámica y estructura, estableciendo un diagnóstico inicial. </w:t>
            </w:r>
            <w:r w:rsid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El contratista no efectuara intervención clínica, en caso de requerirla</w:t>
            </w:r>
            <w:r w:rsidR="00C20E42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 remitir el caso a la autoridad.</w:t>
            </w:r>
          </w:p>
          <w:p w:rsidR="00FE03FC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4B3E02" w:rsidRDefault="004B3E02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12. </w:t>
            </w:r>
            <w:r w:rsidRPr="00AF6FC9">
              <w:rPr>
                <w:rFonts w:ascii="Arial" w:eastAsia="DejaVu Sans" w:hAnsi="Arial" w:cs="Arial"/>
                <w:kern w:val="1"/>
                <w:sz w:val="18"/>
                <w:szCs w:val="18"/>
              </w:rPr>
              <w:t>Estructurar un plan de intervención o trabajo con los miembros del CEFAM</w:t>
            </w:r>
            <w:r>
              <w:rPr>
                <w:rFonts w:ascii="Arial" w:eastAsia="DejaVu Sans" w:hAnsi="Arial" w:cs="Arial"/>
                <w:kern w:val="1"/>
                <w:sz w:val="18"/>
                <w:szCs w:val="18"/>
              </w:rPr>
              <w:t xml:space="preserve">, el equipo debe planear de manera interna </w:t>
            </w:r>
            <w:r w:rsidRPr="00C20E42">
              <w:rPr>
                <w:rFonts w:ascii="Arial" w:hAnsi="Arial" w:cs="Arial"/>
                <w:sz w:val="18"/>
                <w:szCs w:val="18"/>
              </w:rPr>
              <w:t>capacitaciones propias a parte de las establecidas por la DIFAB con el propósito de mitigar las problemáticas y necesidades de la población de su respectiva jurisdicción de acuerdo con el análisis realizado al panorama de familia, la morbilidad y las características de la población, deben reportarse según los fo</w:t>
            </w:r>
            <w:r>
              <w:rPr>
                <w:rFonts w:ascii="Arial" w:hAnsi="Arial" w:cs="Arial"/>
                <w:sz w:val="18"/>
                <w:szCs w:val="18"/>
              </w:rPr>
              <w:t>rmatos establecidos y vigentes.</w:t>
            </w:r>
          </w:p>
          <w:p w:rsidR="004B3E02" w:rsidRDefault="004B3E02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13. Realizar visita domiciliaria al personal militar y sus familias cuando se requiera, previa coordinación con el equipo interdisciplinario. </w:t>
            </w: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14. Realizar el respectivo seguimiento y remisión a las redes internas y externas (privadas o públicas) de los casos atendidos por el profesional de acuerdo al grado de complejidad y competencia, diligenciando los formatos correspondientes. De igual forma, realizar el cierre de los casos ya sea por cumplimiento de objetivos, traslado, fallecimiento o inasistencia del consultante y/o su familia.</w:t>
            </w: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15. Diligenciar de manera completa y sin enmendaduras los formatos y documentos establecidos por la DIFAB, los cuales soportan el proceso de orientación psicosocial con los consultantes tales como: el libro foliado, entrevista psicosocial, seguimiento, visitas domiciliarias, remisión a redes internas o redes externas, consejería telefónica, entre otros. </w:t>
            </w: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lastRenderedPageBreak/>
              <w:t xml:space="preserve">16. Realizar diagnóstico de necesidades de la población sensible y sus familias tanto en la unidad como en la jurisdicción, de acuerdo a los programas planteados por la Dirección de Familia y Bienestar, bajo el formato RPS (Registro de Población Sensible) y conformar grupos de apoyo o autoayuda para mantenerlos informados frente a los beneficios adquiridos por ley o gestionados tanto por la Dirección de Familia y Bienestar como por el Centro de Familia a nivel nacional, regional y local. </w:t>
            </w: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17. Ejecutar y movilizar mensualmente cada uno de los programas y campañas dirigidas a la familia y poblaciones sensibles, realizando las acciones, actividades, subcampañas, gestiones, requerimientos y capacitaciones en la unidad, de acuerdo a las iniciativas del Centro de Familia y directrices emitidas por la Dirección de Familia y Bienestar. </w:t>
            </w: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18. Acompañar y apoyar a las familias de los heridos y fallecidos, </w:t>
            </w:r>
            <w:r w:rsidR="00813D6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desaparecidos y secuestrados, 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con el equipo interdisciplinario completo, de acuerdo las necesidades de la población y de la DIFAB. </w:t>
            </w: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19. Diligenciar y entregar el día 25 de cada mes informes estadísticos y de evaluación en cuanto a las problemáticas más vistas y/o reincidentes dentro de la guarnición de acuerdo a los formatos establecidos por la DIFAB. </w:t>
            </w: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20. Crear y actualizar las bases de datos de la población militar que vivan en la jurisdicción. </w:t>
            </w: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21. Promover e incentivar la vinculación académica de los miembros de la Fuerza y sus familias, gestionando alianzas y acuerdos con las entidades educativas. Así mismo, dar a conocer los convenios establecidos por el Ministerio de Defensa y el Ejército Nacional </w:t>
            </w: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22. En coordinación con el Oficial y/o Suboficial coordinador del centro de familia, difundir las actividades de descuento programadas en beneficio de la familia militar a nivel nacional. </w:t>
            </w: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23. Ejecutar el plan de comunicaciones y directrices emitidas por el área de alianzas de la Dirección de Familia y Bienestar. </w:t>
            </w: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24. Las demás obligaciones que sean asignadas por el supervisor</w:t>
            </w:r>
            <w:r w:rsidR="00813D6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 del contrato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, </w:t>
            </w:r>
            <w:r w:rsidR="00813D6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de acuerdo a las necesidades de la dirección de familia y bienestar, 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relacionadas con </w:t>
            </w:r>
            <w:r w:rsidR="00813D6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la naturaleza y objeto del contrato.</w:t>
            </w: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b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b/>
                <w:color w:val="auto"/>
                <w:kern w:val="1"/>
                <w:sz w:val="18"/>
                <w:szCs w:val="18"/>
                <w:lang w:val="es-CO"/>
              </w:rPr>
              <w:t xml:space="preserve">OBLIGACIONES </w:t>
            </w:r>
            <w:r w:rsidR="009324EE">
              <w:rPr>
                <w:rFonts w:ascii="Arial" w:eastAsia="DejaVu Sans" w:hAnsi="Arial" w:cs="Arial"/>
                <w:b/>
                <w:color w:val="auto"/>
                <w:kern w:val="1"/>
                <w:sz w:val="18"/>
                <w:szCs w:val="18"/>
                <w:lang w:val="es-CO"/>
              </w:rPr>
              <w:t>LEGALES</w:t>
            </w:r>
            <w:r w:rsidRPr="00AF6FC9">
              <w:rPr>
                <w:rFonts w:ascii="Arial" w:eastAsia="DejaVu Sans" w:hAnsi="Arial" w:cs="Arial"/>
                <w:b/>
                <w:color w:val="auto"/>
                <w:kern w:val="1"/>
                <w:sz w:val="18"/>
                <w:szCs w:val="18"/>
                <w:lang w:val="es-CO"/>
              </w:rPr>
              <w:t xml:space="preserve"> GENERALES</w:t>
            </w:r>
          </w:p>
          <w:p w:rsidR="009324EE" w:rsidRPr="009324EE" w:rsidRDefault="009324EE" w:rsidP="009324EE">
            <w:pPr>
              <w:pStyle w:val="Default"/>
              <w:ind w:left="367" w:hanging="367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9324EE" w:rsidRPr="009324EE" w:rsidRDefault="009324EE" w:rsidP="009324EE">
            <w:pPr>
              <w:pStyle w:val="Default"/>
              <w:numPr>
                <w:ilvl w:val="0"/>
                <w:numId w:val="8"/>
              </w:numPr>
              <w:ind w:left="367" w:hanging="367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9324EE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De Conformidad con el artículo 282 de la Ley 100 de 1993, el contratista debe acreditar el pago mensual al sistema de pensión, salud y riesgos laborales, anexando a su informe mensual fotocopia de los documentos que acrediten el cumplimiento de tal exigencia.</w:t>
            </w:r>
          </w:p>
          <w:p w:rsidR="009324EE" w:rsidRPr="009324EE" w:rsidRDefault="009324EE" w:rsidP="009324EE">
            <w:pPr>
              <w:pStyle w:val="Default"/>
              <w:ind w:left="367" w:hanging="367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9324EE" w:rsidRPr="009324EE" w:rsidRDefault="009324EE" w:rsidP="009324EE">
            <w:pPr>
              <w:pStyle w:val="Default"/>
              <w:numPr>
                <w:ilvl w:val="0"/>
                <w:numId w:val="8"/>
              </w:numPr>
              <w:ind w:left="367" w:hanging="367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9324EE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De conformidad con la ley 594 de 2000 y el artículo 3 del Decreto 2609 de 2012, el contratista será responsable por la gestión documental de las actividades realizadas durante la ejecución del contrato, incluyendo el cuidado, conservación y organización del archivo y la elaboración del formato único de inventario documental (FUID).</w:t>
            </w:r>
          </w:p>
          <w:p w:rsidR="009324EE" w:rsidRPr="009324EE" w:rsidRDefault="009324EE" w:rsidP="009324EE">
            <w:pPr>
              <w:pStyle w:val="Default"/>
              <w:ind w:left="367" w:hanging="367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9324EE" w:rsidRPr="009324EE" w:rsidRDefault="009324EE" w:rsidP="009324EE">
            <w:pPr>
              <w:pStyle w:val="Default"/>
              <w:numPr>
                <w:ilvl w:val="0"/>
                <w:numId w:val="8"/>
              </w:numPr>
              <w:ind w:left="367" w:hanging="367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9324EE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Dar cumplimiento al sistema de gestión documental ORFEO SGD, manteniendo al día las bandejas, garantizando con ello la seguridad de la información y la trazabilidad de los procesos. </w:t>
            </w:r>
          </w:p>
          <w:p w:rsidR="00FE03FC" w:rsidRPr="00AF6FC9" w:rsidRDefault="00FE03FC" w:rsidP="009324EE">
            <w:pPr>
              <w:pStyle w:val="Default"/>
              <w:ind w:left="367" w:hanging="367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numPr>
                <w:ilvl w:val="0"/>
                <w:numId w:val="6"/>
              </w:numPr>
              <w:ind w:left="288" w:hanging="288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El contratista deberá garantizar que el Ejército Nacional de 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lastRenderedPageBreak/>
              <w:t xml:space="preserve">Colombia será el titular de los derechos de propiedad intelectual y demás derechos de las investigaciones desarrolladas y creadas durante la ejecución del contrato para la Dirección de Familia y Bienestar, respetando en todo caso los derechos morales que le correspondan. </w:t>
            </w:r>
          </w:p>
          <w:p w:rsidR="00FE03FC" w:rsidRPr="00AF6FC9" w:rsidRDefault="00FE03FC" w:rsidP="00FE03FC">
            <w:pPr>
              <w:ind w:left="286"/>
              <w:rPr>
                <w:rFonts w:ascii="Arial" w:hAnsi="Arial" w:cs="Arial"/>
                <w:sz w:val="18"/>
                <w:szCs w:val="18"/>
              </w:rPr>
            </w:pPr>
          </w:p>
          <w:p w:rsidR="00FE03FC" w:rsidRDefault="00FE03FC" w:rsidP="00FE03FC">
            <w:pPr>
              <w:pStyle w:val="Default"/>
              <w:numPr>
                <w:ilvl w:val="0"/>
                <w:numId w:val="6"/>
              </w:numPr>
              <w:ind w:left="288" w:hanging="288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Ejecutar el objeto del contrato con calidad, oportunidad y eficiencia.</w:t>
            </w:r>
          </w:p>
          <w:p w:rsidR="00F50061" w:rsidRPr="00AF6FC9" w:rsidRDefault="00F50061" w:rsidP="00F5006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numPr>
                <w:ilvl w:val="0"/>
                <w:numId w:val="6"/>
              </w:numPr>
              <w:ind w:left="288" w:hanging="288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:rsidR="00FE03FC" w:rsidRPr="00AF6FC9" w:rsidRDefault="00FE03FC" w:rsidP="00FE03FC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FE03FC" w:rsidRPr="00AF6FC9" w:rsidRDefault="00FE03FC" w:rsidP="00FE03FC">
            <w:pPr>
              <w:pStyle w:val="Default"/>
              <w:numPr>
                <w:ilvl w:val="0"/>
                <w:numId w:val="6"/>
              </w:numPr>
              <w:ind w:left="288" w:hanging="288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El contratista autoriza al MDN – EJÉRCITO NACIONAL a realizar los estudios de seguridad, comprobación de lealtad, realización de los exámenes de poligrafía y pruebas sicométricas antes y durante la contratación.</w:t>
            </w:r>
          </w:p>
          <w:p w:rsidR="00FE03FC" w:rsidRPr="00AF6FC9" w:rsidRDefault="00FE03FC" w:rsidP="00FE03FC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FE03FC" w:rsidRPr="00AF6FC9" w:rsidRDefault="00FE03FC" w:rsidP="00FE03FC">
            <w:pPr>
              <w:pStyle w:val="Default"/>
              <w:numPr>
                <w:ilvl w:val="0"/>
                <w:numId w:val="6"/>
              </w:numPr>
              <w:ind w:left="288" w:hanging="288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Las demás obligaciones establecidas en el estudio previo, documento que el contratista declara conocer, y que hace parte del presente contrato.</w:t>
            </w:r>
          </w:p>
          <w:p w:rsidR="00FE03FC" w:rsidRPr="00AF6FC9" w:rsidRDefault="00FE03FC" w:rsidP="00FE03FC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FE03FC" w:rsidRDefault="00FE03FC" w:rsidP="00FE03FC">
            <w:pPr>
              <w:pStyle w:val="Default"/>
              <w:numPr>
                <w:ilvl w:val="0"/>
                <w:numId w:val="6"/>
              </w:numPr>
              <w:ind w:left="288" w:hanging="288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Las demás obligaciones que se deriven del objeto del contrato</w:t>
            </w:r>
            <w:r w:rsidR="003C4334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.</w:t>
            </w:r>
          </w:p>
          <w:p w:rsidR="003C4334" w:rsidRDefault="003C4334" w:rsidP="003C4334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3C4334" w:rsidRDefault="003C4334" w:rsidP="00FE03FC">
            <w:pPr>
              <w:pStyle w:val="Default"/>
              <w:numPr>
                <w:ilvl w:val="0"/>
                <w:numId w:val="6"/>
              </w:numPr>
              <w:ind w:left="288" w:hanging="288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Las obligaciones legales que se deriven de los contratos estatales.</w:t>
            </w:r>
          </w:p>
          <w:p w:rsidR="003C4334" w:rsidRDefault="003C4334" w:rsidP="003C4334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3C4334" w:rsidRPr="00AF6FC9" w:rsidRDefault="003C4334" w:rsidP="00FE03FC">
            <w:pPr>
              <w:pStyle w:val="Default"/>
              <w:numPr>
                <w:ilvl w:val="0"/>
                <w:numId w:val="6"/>
              </w:numPr>
              <w:ind w:left="288" w:hanging="288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El cumplimiento de las políticas y directrices emanadas del Ministerio de Defensa Nacional – Ejército Nacional.</w:t>
            </w:r>
          </w:p>
          <w:p w:rsidR="00FE03FC" w:rsidRPr="00AF6FC9" w:rsidRDefault="00FE03FC" w:rsidP="00FE03FC">
            <w:pPr>
              <w:pStyle w:val="Default"/>
              <w:ind w:left="288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 w:rsidRPr="00AF6FC9">
              <w:rPr>
                <w:rFonts w:ascii="Arial" w:eastAsia="DejaVu Sans" w:hAnsi="Arial" w:cs="Arial"/>
                <w:b/>
                <w:color w:val="auto"/>
                <w:kern w:val="1"/>
                <w:sz w:val="18"/>
                <w:szCs w:val="18"/>
                <w:lang w:val="es-CO"/>
              </w:rPr>
              <w:t>PARAGRAFO PRIMERO: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 Independencia del Contratista. El Contratista es independiente del Ministerio de Defensa – Ejército Nacional, y en consecuencia, el Contratista no es su representante, agente o mandatario. El Contratista no tiene la facultad de hacer declaraciones, representaciones o compromisos en nombre del Ministerio de Defensa – Ejército Nacional, ni de tomar decisiones o iniciar acciones que generen obligaciones a su cargo.</w:t>
            </w:r>
          </w:p>
          <w:p w:rsidR="00FE03FC" w:rsidRPr="00AF6FC9" w:rsidRDefault="00FE03FC" w:rsidP="00FE03F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D570AB" w:rsidRDefault="00FE03FC" w:rsidP="00FE03FC">
            <w:pPr>
              <w:tabs>
                <w:tab w:val="left" w:pos="1701"/>
              </w:tabs>
              <w:jc w:val="both"/>
              <w:rPr>
                <w:rFonts w:ascii="Arial" w:eastAsia="DejaVu Sans" w:hAnsi="Arial" w:cs="Arial"/>
                <w:kern w:val="1"/>
                <w:sz w:val="18"/>
                <w:szCs w:val="18"/>
              </w:rPr>
            </w:pPr>
            <w:r w:rsidRPr="00AF6FC9">
              <w:rPr>
                <w:rFonts w:ascii="Arial" w:eastAsia="DejaVu Sans" w:hAnsi="Arial" w:cs="Arial"/>
                <w:b/>
                <w:kern w:val="1"/>
                <w:sz w:val="18"/>
                <w:szCs w:val="18"/>
              </w:rPr>
              <w:t>PARAGRAFO SEGUNDO:</w:t>
            </w:r>
            <w:r w:rsidRPr="00AF6FC9">
              <w:rPr>
                <w:rFonts w:ascii="Arial" w:eastAsia="DejaVu Sans" w:hAnsi="Arial" w:cs="Arial"/>
                <w:kern w:val="1"/>
                <w:sz w:val="18"/>
                <w:szCs w:val="18"/>
              </w:rPr>
              <w:t xml:space="preserve"> El contratista se encuentra en la obligación de mantener en </w:t>
            </w:r>
            <w:r w:rsidR="00835510" w:rsidRPr="00AF6FC9">
              <w:rPr>
                <w:rFonts w:ascii="Arial" w:eastAsia="DejaVu Sans" w:hAnsi="Arial" w:cs="Arial"/>
                <w:kern w:val="1"/>
                <w:sz w:val="18"/>
                <w:szCs w:val="18"/>
              </w:rPr>
              <w:t>todos sus actos tendientes</w:t>
            </w:r>
            <w:r w:rsidRPr="00AF6FC9">
              <w:rPr>
                <w:rFonts w:ascii="Arial" w:eastAsia="DejaVu Sans" w:hAnsi="Arial" w:cs="Arial"/>
                <w:kern w:val="1"/>
                <w:sz w:val="18"/>
                <w:szCs w:val="18"/>
              </w:rPr>
              <w:t xml:space="preserve"> a la ejecución y cumplimiento del contrato, la observancia de las disposiciones internas y reglamentos institucionales que se encuentren dirigidos a establecer medidas de seguridad y trámites internos para el cumplimiento de la misión institucional, debiendo prestar sus servicios dentro del marco del respeto, decoro y buen trato hacia el personal que labora en la institución.</w:t>
            </w:r>
          </w:p>
          <w:p w:rsidR="00030A53" w:rsidRDefault="00030A53" w:rsidP="00FE03F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D570AB">
        <w:trPr>
          <w:trHeight w:val="158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70AB" w:rsidRDefault="00D017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lastRenderedPageBreak/>
              <w:t>DOCUMENTOS QUE SOPORTAN EL CUMPLIMINETO DE LAS OBLIGACIONES CONTRACTUALES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423B" w:rsidRDefault="0045423B" w:rsidP="002F65B2">
            <w:pPr>
              <w:pStyle w:val="Default"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:rsidR="002F65B2" w:rsidRDefault="00D0178B" w:rsidP="002F65B2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Obligación No. 1: </w:t>
            </w:r>
            <w:r w:rsidR="002F65B2"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Presentar informes de gestión de manera mensual, trimestral y al finalizar el plazo de ejecución del presente contrato, de acuerdo a las directrices emitidas por la Dirección de Familia y Bienestar del Ejército Nacional.</w:t>
            </w:r>
          </w:p>
          <w:p w:rsidR="00AD547C" w:rsidRDefault="00AD547C" w:rsidP="002F65B2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45423B" w:rsidRDefault="0045423B" w:rsidP="002F65B2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tbl>
            <w:tblPr>
              <w:tblStyle w:val="a2"/>
              <w:tblW w:w="5040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AD547C" w:rsidTr="00B80F81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AD547C" w:rsidRDefault="00AD547C" w:rsidP="00AD547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AD547C" w:rsidRDefault="00AD547C" w:rsidP="00AD547C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AD547C" w:rsidRDefault="00AD547C" w:rsidP="00AD547C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AD547C" w:rsidRDefault="00AD547C" w:rsidP="00B80F81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D967EF" w:rsidTr="00B80F81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D967EF" w:rsidRDefault="00D967EF" w:rsidP="00D967EF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5C085A" w:rsidRDefault="005C085A" w:rsidP="00D967E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  <w:p w:rsidR="005C085A" w:rsidRDefault="005C085A" w:rsidP="00D967E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D967EF" w:rsidRDefault="00D967EF" w:rsidP="00D967E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  <w:p w:rsidR="005C085A" w:rsidRDefault="005C085A" w:rsidP="00D967E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5C085A" w:rsidRDefault="005C085A" w:rsidP="00D967E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OFICIO </w:t>
                  </w:r>
                </w:p>
              </w:tc>
              <w:tc>
                <w:tcPr>
                  <w:tcW w:w="1134" w:type="dxa"/>
                </w:tcPr>
                <w:p w:rsidR="005C085A" w:rsidRDefault="000E1461" w:rsidP="00D967E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</w:t>
                  </w:r>
                  <w:r w:rsidR="002F188E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7011</w:t>
                  </w:r>
                </w:p>
                <w:p w:rsidR="005C085A" w:rsidRDefault="005C085A" w:rsidP="00D967E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D967EF" w:rsidRDefault="002F188E" w:rsidP="00D967E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10017012</w:t>
                  </w:r>
                </w:p>
                <w:p w:rsidR="005C085A" w:rsidRDefault="005C085A" w:rsidP="00D967E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5C085A" w:rsidRDefault="002F188E" w:rsidP="00D967EF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10017013</w:t>
                  </w:r>
                </w:p>
              </w:tc>
              <w:tc>
                <w:tcPr>
                  <w:tcW w:w="2249" w:type="dxa"/>
                </w:tcPr>
                <w:p w:rsidR="00D967EF" w:rsidRDefault="00D967EF" w:rsidP="00E9039A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</w:t>
                  </w:r>
                  <w:r w:rsidR="002D4F56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– Se realizaron los </w:t>
                  </w:r>
                  <w:r w:rsidR="00E9039A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reportes semanales (</w:t>
                  </w:r>
                  <w:r w:rsidR="002D4F56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infografía)</w:t>
                  </w:r>
                  <w:r w:rsidR="00B07AA3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, l</w:t>
                  </w:r>
                  <w:r w:rsidR="002D4F56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os </w:t>
                  </w:r>
                  <w:r w:rsidR="00E9039A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reportes mensuales de actividades y reportes de atención de acuerdo </w:t>
                  </w:r>
                  <w:r w:rsidR="002D4F56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 las directrices emitidas por la DIFAB.</w:t>
                  </w:r>
                </w:p>
              </w:tc>
            </w:tr>
          </w:tbl>
          <w:p w:rsidR="002145E5" w:rsidRDefault="002145E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45423B" w:rsidRDefault="0045423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7C7FBB" w:rsidRDefault="00902257">
            <w:pPr>
              <w:tabs>
                <w:tab w:val="left" w:pos="1701"/>
              </w:tabs>
              <w:jc w:val="both"/>
              <w:rPr>
                <w:rFonts w:ascii="Arial" w:eastAsia="DejaVu Sans" w:hAnsi="Arial" w:cs="Arial"/>
                <w:kern w:val="1"/>
                <w:sz w:val="18"/>
                <w:szCs w:val="18"/>
              </w:rPr>
            </w:pPr>
            <w:r>
              <w:rPr>
                <w:rFonts w:ascii="Arial" w:eastAsia="DejaVu Sans" w:hAnsi="Arial" w:cs="Arial"/>
                <w:kern w:val="1"/>
                <w:sz w:val="18"/>
                <w:szCs w:val="18"/>
              </w:rPr>
              <w:lastRenderedPageBreak/>
              <w:t xml:space="preserve">Obligación </w:t>
            </w:r>
            <w:r w:rsidR="001A04C0">
              <w:rPr>
                <w:rFonts w:ascii="Arial" w:eastAsia="DejaVu Sans" w:hAnsi="Arial" w:cs="Arial"/>
                <w:kern w:val="1"/>
                <w:sz w:val="18"/>
                <w:szCs w:val="18"/>
              </w:rPr>
              <w:t xml:space="preserve">11: </w:t>
            </w:r>
            <w:r w:rsidRPr="00AF6FC9">
              <w:rPr>
                <w:rFonts w:ascii="Arial" w:eastAsia="DejaVu Sans" w:hAnsi="Arial" w:cs="Arial"/>
                <w:kern w:val="1"/>
                <w:sz w:val="18"/>
                <w:szCs w:val="18"/>
              </w:rPr>
              <w:t xml:space="preserve">Realizar orientación psicosocial individual y/o familiar de acuerdo a las necesidades del personal militar, civil y sus familias, identificando las necesidades y problemáticas que afectan su dinámica y estructura, estableciendo un diagnóstico inicial. </w:t>
            </w:r>
            <w:r>
              <w:rPr>
                <w:rFonts w:ascii="Arial" w:eastAsia="DejaVu Sans" w:hAnsi="Arial" w:cs="Arial"/>
                <w:kern w:val="1"/>
                <w:sz w:val="18"/>
                <w:szCs w:val="18"/>
              </w:rPr>
              <w:t>El contratista no efectuara intervención clínica, en caso de requerirla remitir el caso a la autoridad.</w:t>
            </w:r>
          </w:p>
          <w:p w:rsidR="0045423B" w:rsidRDefault="0045423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Style w:val="a2"/>
              <w:tblW w:w="5040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F0AD3" w:rsidTr="00C3152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F0AD3" w:rsidRDefault="00EF0AD3" w:rsidP="00EF0AD3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F0AD3" w:rsidRDefault="00EF0AD3" w:rsidP="00EF0AD3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F0AD3" w:rsidRDefault="00EF0AD3" w:rsidP="00EF0AD3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F0AD3" w:rsidRDefault="00EF0AD3" w:rsidP="00EF0AD3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EF0AD3" w:rsidTr="00C3152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EF0AD3" w:rsidRDefault="00EF0AD3" w:rsidP="00EF0AD3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EF0AD3" w:rsidRDefault="00EF0AD3" w:rsidP="00EF0AD3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EF0AD3" w:rsidRDefault="0045423B" w:rsidP="00D141E8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10017012</w:t>
                  </w:r>
                </w:p>
              </w:tc>
              <w:tc>
                <w:tcPr>
                  <w:tcW w:w="2249" w:type="dxa"/>
                </w:tcPr>
                <w:p w:rsidR="00EF0AD3" w:rsidRDefault="00EF0AD3" w:rsidP="0080462F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</w:t>
                  </w:r>
                  <w:r w:rsidR="004307E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– </w:t>
                  </w:r>
                  <w:r w:rsidR="00365750" w:rsidRPr="0036575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Se realizaron </w:t>
                  </w:r>
                  <w:r w:rsidR="00A20A3F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18</w:t>
                  </w:r>
                  <w:r w:rsidR="0088748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 w:rsidR="00365750" w:rsidRPr="0036575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orientaciones psicosociales </w:t>
                  </w:r>
                  <w:r w:rsidR="0088748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presenciales</w:t>
                  </w:r>
                  <w:r w:rsidR="00773E41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 w:rsidR="0088748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</w:t>
                  </w:r>
                  <w:r w:rsidR="00365750" w:rsidRPr="0036575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las familias que se le presentaron problemáticas duran</w:t>
                  </w:r>
                  <w:r w:rsidR="0036575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te procesos médicos en el HOMIL.</w:t>
                  </w:r>
                </w:p>
              </w:tc>
            </w:tr>
          </w:tbl>
          <w:p w:rsidR="00EF0AD3" w:rsidRDefault="00EF0AD3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0D0C78" w:rsidRPr="00AF6FC9" w:rsidRDefault="000D0C78" w:rsidP="000D0C78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Obligación </w:t>
            </w:r>
            <w:r w:rsidR="001A04C0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14: 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Realizar el respectivo seguimiento y remisión a las redes internas y externas (privadas o públicas) de los casos atendidos por el profesional de acuerdo al grado de complejidad y competencia, diligenciando los formatos correspondientes. De igual forma, realizar el cierre de los casos ya sea por cumplimiento de objetivos, traslado, fallecimiento o inasistencia del consultante y/o su familia.</w:t>
            </w:r>
          </w:p>
          <w:p w:rsidR="000D0C78" w:rsidRDefault="000D0C78" w:rsidP="000D0C78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tbl>
            <w:tblPr>
              <w:tblStyle w:val="a2"/>
              <w:tblW w:w="5040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F0AD3" w:rsidTr="00C3152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F0AD3" w:rsidRDefault="00EF0AD3" w:rsidP="00EF0AD3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F0AD3" w:rsidRDefault="00EF0AD3" w:rsidP="00EF0AD3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F0AD3" w:rsidRDefault="00EF0AD3" w:rsidP="00EF0AD3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F0AD3" w:rsidRDefault="00EF0AD3" w:rsidP="00EF0AD3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EF0AD3" w:rsidTr="00C3152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EF0AD3" w:rsidRDefault="00EF0AD3" w:rsidP="00EF0AD3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EF0AD3" w:rsidRDefault="00EF0AD3" w:rsidP="00EF0AD3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EF0AD3" w:rsidRDefault="0034618C" w:rsidP="005A23A8">
                  <w:pPr>
                    <w:tabs>
                      <w:tab w:val="left" w:pos="1701"/>
                    </w:tabs>
                    <w:ind w:left="37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10017012</w:t>
                  </w:r>
                </w:p>
              </w:tc>
              <w:tc>
                <w:tcPr>
                  <w:tcW w:w="2249" w:type="dxa"/>
                </w:tcPr>
                <w:p w:rsidR="00EF0AD3" w:rsidRDefault="00EF0AD3" w:rsidP="008E3EFB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</w:t>
                  </w:r>
                  <w:r w:rsidR="00E10C6C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–</w:t>
                  </w:r>
                  <w:r w:rsidR="007F469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Se realizaron </w:t>
                  </w:r>
                  <w:r w:rsidR="0068569C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77</w:t>
                  </w:r>
                  <w:r w:rsidR="007F469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seguimiento</w:t>
                  </w:r>
                  <w:r w:rsidR="0030156E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</w:t>
                  </w:r>
                  <w:r w:rsidR="00C4534C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(telefónicos, correos, etc.)</w:t>
                  </w:r>
                  <w:r w:rsidR="00D629DE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, se remitieron a red interna </w:t>
                  </w:r>
                  <w:r w:rsidR="008E3EFB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</w:t>
                  </w:r>
                  <w:r w:rsidR="00D629DE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casos, </w:t>
                  </w:r>
                  <w:r w:rsidR="007F469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y se cerraron</w:t>
                  </w:r>
                  <w:r w:rsidR="00C4534C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 w:rsidR="00B71D7D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26</w:t>
                  </w:r>
                  <w:r w:rsidR="00035E24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casos.</w:t>
                  </w:r>
                </w:p>
              </w:tc>
            </w:tr>
          </w:tbl>
          <w:p w:rsidR="00EF0AD3" w:rsidRDefault="00EF0AD3" w:rsidP="000D0C78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5D76D9" w:rsidRPr="00AF6FC9" w:rsidRDefault="005D76D9" w:rsidP="005D76D9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Obligación 16: 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Realizar diagnóstico de necesidades de la población sensible y sus familias tanto en la unidad como en la jurisdicción, de acuerdo a los programas planteados por la Dirección de Familia y Bienestar, bajo el formato RPS (Registro de Población Sensible) y conformar grupos de apoyo o autoayuda para mantenerlos informados frente a los beneficios adquiridos por ley o gestionados tanto por la Dirección de Familia y Bienestar como por el Centro de Familia a nivel nacional, regional y local. </w:t>
            </w:r>
          </w:p>
          <w:p w:rsidR="005D76D9" w:rsidRDefault="005D76D9" w:rsidP="005D76D9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tbl>
            <w:tblPr>
              <w:tblStyle w:val="a2"/>
              <w:tblW w:w="5040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5D76D9" w:rsidTr="00875D85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5D76D9" w:rsidRDefault="005D76D9" w:rsidP="005D76D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5D76D9" w:rsidRDefault="005D76D9" w:rsidP="005D76D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5D76D9" w:rsidRDefault="005D76D9" w:rsidP="005D76D9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5D76D9" w:rsidRDefault="005D76D9" w:rsidP="005D76D9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5D76D9" w:rsidTr="00875D85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5D76D9" w:rsidRDefault="005D76D9" w:rsidP="005D76D9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5D76D9" w:rsidRDefault="005D76D9" w:rsidP="005D76D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5D76D9" w:rsidRDefault="009E209E" w:rsidP="005D76D9">
                  <w:pPr>
                    <w:tabs>
                      <w:tab w:val="left" w:pos="1701"/>
                    </w:tabs>
                    <w:ind w:left="37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10017013</w:t>
                  </w:r>
                </w:p>
              </w:tc>
              <w:tc>
                <w:tcPr>
                  <w:tcW w:w="2249" w:type="dxa"/>
                </w:tcPr>
                <w:p w:rsidR="005D76D9" w:rsidRDefault="005D76D9" w:rsidP="009663EE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MENSUAL CEFAM HOMIC – </w:t>
                  </w:r>
                  <w:r w:rsidRPr="005D76D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 realizó atención a la población sensible, identificando necesidades de la población y diligenciamiento de RPS;</w:t>
                  </w:r>
                  <w:r w:rsidR="009663EE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se </w:t>
                  </w:r>
                  <w:proofErr w:type="spellStart"/>
                  <w:r w:rsidR="009663EE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recepcionó</w:t>
                  </w:r>
                  <w:proofErr w:type="spellEnd"/>
                  <w:r w:rsidR="00502D36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01</w:t>
                  </w:r>
                  <w:r w:rsidR="004A067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caso</w:t>
                  </w:r>
                  <w:r w:rsidR="003D7B1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del </w:t>
                  </w:r>
                  <w:r w:rsidR="00D828B2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programa </w:t>
                  </w:r>
                  <w:r w:rsidR="0032610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de </w:t>
                  </w:r>
                  <w:r w:rsidR="003D7B1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heridos y familias</w:t>
                  </w:r>
                  <w:r w:rsidR="00AB6B86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y 03</w:t>
                  </w:r>
                  <w:r w:rsidR="009108E1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caos del programa de atención a familia de fallecidos.</w:t>
                  </w:r>
                </w:p>
              </w:tc>
            </w:tr>
          </w:tbl>
          <w:p w:rsidR="005D76D9" w:rsidRDefault="005D76D9" w:rsidP="005D76D9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944113" w:rsidRPr="00AF6FC9" w:rsidRDefault="00944113" w:rsidP="00944113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Obligación 17: 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Ejecutar y movilizar mensualmente cada uno de los programas y campañas dirigidas a la familia y poblaciones sensibles, realizando las acciones, actividades, subcampañas, gestiones, requerimientos y capacitaciones en la unidad, de acuerdo a las iniciativas del Centro de Familia y directrices emitidas por la Dirección de Familia y Bienestar. </w:t>
            </w:r>
          </w:p>
          <w:p w:rsidR="00BB49C9" w:rsidRDefault="00BB49C9" w:rsidP="005D76D9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tbl>
            <w:tblPr>
              <w:tblStyle w:val="a2"/>
              <w:tblW w:w="5040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944113" w:rsidTr="00875D85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944113" w:rsidRDefault="00944113" w:rsidP="00944113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944113" w:rsidRDefault="00944113" w:rsidP="00944113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944113" w:rsidRDefault="00944113" w:rsidP="00944113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944113" w:rsidRDefault="00944113" w:rsidP="00944113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944113" w:rsidTr="00875D85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944113" w:rsidRDefault="00944113" w:rsidP="00944113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944113" w:rsidRDefault="00944113" w:rsidP="00944113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944113" w:rsidRDefault="00C77AE9" w:rsidP="00944113">
                  <w:pPr>
                    <w:tabs>
                      <w:tab w:val="left" w:pos="1701"/>
                    </w:tabs>
                    <w:ind w:left="37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10017013</w:t>
                  </w:r>
                </w:p>
              </w:tc>
              <w:tc>
                <w:tcPr>
                  <w:tcW w:w="2249" w:type="dxa"/>
                </w:tcPr>
                <w:p w:rsidR="00944113" w:rsidRDefault="00944113" w:rsidP="0029698A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MENSUAL CEFAM HOMIC – </w:t>
                  </w:r>
                  <w:r w:rsidR="00AB5081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 movilizo el programa</w:t>
                  </w:r>
                  <w:r w:rsidR="00B830AA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 w:rsidR="00EB03C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heridos</w:t>
                  </w:r>
                  <w:r w:rsidR="00CD5C8A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y sus familias</w:t>
                  </w:r>
                  <w:r w:rsidR="001E1382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, </w:t>
                  </w:r>
                  <w:r w:rsidR="0029698A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el programa de género </w:t>
                  </w:r>
                  <w:r w:rsidR="00372F6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y el programa de </w:t>
                  </w:r>
                  <w:r w:rsidR="0029698A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infancia y adolescencia </w:t>
                  </w:r>
                  <w:r w:rsidR="00AB5081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de la DIFAB de acuerdo a las d</w:t>
                  </w:r>
                  <w:r w:rsidR="00B830AA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irectrices emitidas</w:t>
                  </w:r>
                  <w:r w:rsidR="00AB5081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.</w:t>
                  </w:r>
                </w:p>
              </w:tc>
            </w:tr>
          </w:tbl>
          <w:p w:rsidR="00944113" w:rsidRDefault="00944113" w:rsidP="00944113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A15B4C" w:rsidRPr="00AF6FC9" w:rsidRDefault="00A15B4C" w:rsidP="00A15B4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Obligación </w:t>
            </w:r>
            <w:r w:rsidR="001A04C0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18: 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Acompañar y apoyar a las familias de los heridos y fallecidos, </w:t>
            </w: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desaparecidos y secuestrados, 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con el equipo interdisciplinario completo, de acuerdo las necesidades de la población y de la DIFAB. </w:t>
            </w:r>
          </w:p>
          <w:p w:rsidR="00A15B4C" w:rsidRDefault="00A15B4C" w:rsidP="00A15B4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317E2B" w:rsidRDefault="00317E2B" w:rsidP="00A15B4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tbl>
            <w:tblPr>
              <w:tblStyle w:val="a2"/>
              <w:tblW w:w="5040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F0AD3" w:rsidTr="00C3152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F0AD3" w:rsidRDefault="00EF0AD3" w:rsidP="00EF0AD3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F0AD3" w:rsidRDefault="00EF0AD3" w:rsidP="00EF0AD3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F0AD3" w:rsidRDefault="00EF0AD3" w:rsidP="00EF0AD3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F0AD3" w:rsidRDefault="00EF0AD3" w:rsidP="00EF0AD3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EF0AD3" w:rsidTr="00C3152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EF0AD3" w:rsidRDefault="00EF0AD3" w:rsidP="00EF0AD3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EF0AD3" w:rsidRDefault="00EF0AD3" w:rsidP="00EF0AD3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EF0AD3" w:rsidRDefault="0065400C" w:rsidP="005A23A8">
                  <w:pPr>
                    <w:tabs>
                      <w:tab w:val="left" w:pos="1701"/>
                    </w:tabs>
                    <w:ind w:left="37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10017013</w:t>
                  </w:r>
                </w:p>
              </w:tc>
              <w:tc>
                <w:tcPr>
                  <w:tcW w:w="2249" w:type="dxa"/>
                </w:tcPr>
                <w:p w:rsidR="00EF0AD3" w:rsidRDefault="00EF0AD3" w:rsidP="00AC4FF8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</w:t>
                  </w:r>
                  <w:r w:rsidR="00621AF2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– Se realizó </w:t>
                  </w:r>
                  <w:r w:rsidR="00AC4FF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20</w:t>
                  </w:r>
                  <w:r w:rsidR="003A189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acompañamientos a los heridos y </w:t>
                  </w:r>
                  <w:r w:rsidR="00B461C4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sus </w:t>
                  </w:r>
                  <w:r w:rsidR="00B2477F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familias y 0</w:t>
                  </w:r>
                  <w:r w:rsidR="00AC4FF8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7</w:t>
                  </w:r>
                  <w:r w:rsidR="00B2477F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acompañamientos a las familias de los fallecidos.</w:t>
                  </w:r>
                </w:p>
              </w:tc>
            </w:tr>
          </w:tbl>
          <w:p w:rsidR="00EF0AD3" w:rsidRDefault="00EF0AD3" w:rsidP="00A15B4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E906B7" w:rsidRPr="00AF6FC9" w:rsidRDefault="00E906B7" w:rsidP="00E906B7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Obligación 19: 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Diligenciar y entregar el día 25 de cada mes informes estadísticos y de evaluación en cuanto a las problemáticas más vistas y/o reincidentes dentro de la guarnición de acuerdo a los formatos establecidos por la DIFAB. </w:t>
            </w:r>
          </w:p>
          <w:p w:rsidR="006047F3" w:rsidRDefault="006047F3" w:rsidP="00A15B4C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tbl>
            <w:tblPr>
              <w:tblStyle w:val="a2"/>
              <w:tblW w:w="5040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F0AD3" w:rsidTr="00C3152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F0AD3" w:rsidRDefault="00EF0AD3" w:rsidP="00EF0AD3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F0AD3" w:rsidRDefault="00EF0AD3" w:rsidP="00EF0AD3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F0AD3" w:rsidRDefault="00EF0AD3" w:rsidP="00EF0AD3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F0AD3" w:rsidRDefault="00EF0AD3" w:rsidP="00EF0AD3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772512" w:rsidTr="00C3152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772512" w:rsidRDefault="00772512" w:rsidP="00772512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772512" w:rsidRDefault="00772512" w:rsidP="00772512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  <w:p w:rsidR="00772512" w:rsidRDefault="00772512" w:rsidP="00772512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772512" w:rsidRDefault="00772512" w:rsidP="00772512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  <w:p w:rsidR="00772512" w:rsidRDefault="00772512" w:rsidP="00772512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772512" w:rsidRDefault="00772512" w:rsidP="00772512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OFICIO </w:t>
                  </w:r>
                </w:p>
              </w:tc>
              <w:tc>
                <w:tcPr>
                  <w:tcW w:w="1134" w:type="dxa"/>
                </w:tcPr>
                <w:p w:rsidR="009118EA" w:rsidRDefault="008F7ADF" w:rsidP="009118E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10017011</w:t>
                  </w:r>
                </w:p>
                <w:p w:rsidR="009118EA" w:rsidRDefault="009118EA" w:rsidP="009118E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9118EA" w:rsidRDefault="008F7ADF" w:rsidP="009118E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10017012</w:t>
                  </w:r>
                </w:p>
                <w:p w:rsidR="009118EA" w:rsidRDefault="009118EA" w:rsidP="009118E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772512" w:rsidRDefault="008F7ADF" w:rsidP="009118EA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10017013</w:t>
                  </w:r>
                </w:p>
              </w:tc>
              <w:tc>
                <w:tcPr>
                  <w:tcW w:w="2249" w:type="dxa"/>
                </w:tcPr>
                <w:p w:rsidR="00772512" w:rsidRDefault="00772512" w:rsidP="00772512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 – Se elaboraron los respectivos informes mensuales donde se describe las orientaciones psicosociales y actividades realizadas.</w:t>
                  </w:r>
                </w:p>
              </w:tc>
            </w:tr>
          </w:tbl>
          <w:p w:rsidR="00902257" w:rsidRDefault="00902257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5D76D9" w:rsidRDefault="005D76D9" w:rsidP="005D76D9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Obligación 20: 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Crear y actualizar las bases de datos de la población militar que vivan en la jurisdicción. </w:t>
            </w:r>
          </w:p>
          <w:p w:rsidR="00C5768A" w:rsidRPr="00AF6FC9" w:rsidRDefault="00C5768A" w:rsidP="00C5768A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tbl>
            <w:tblPr>
              <w:tblStyle w:val="a2"/>
              <w:tblW w:w="5040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C5768A" w:rsidTr="008A39F1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C5768A" w:rsidRDefault="00C5768A" w:rsidP="00C5768A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C5768A" w:rsidRDefault="00C5768A" w:rsidP="00C5768A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C5768A" w:rsidRDefault="00C5768A" w:rsidP="00C5768A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C5768A" w:rsidRDefault="00C5768A" w:rsidP="00C5768A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C5768A" w:rsidTr="008A39F1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C5768A" w:rsidRDefault="00C5768A" w:rsidP="00C5768A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C5768A" w:rsidRDefault="00C5768A" w:rsidP="00C5768A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C5768A" w:rsidRDefault="00E56B88" w:rsidP="00C5768A">
                  <w:pPr>
                    <w:tabs>
                      <w:tab w:val="left" w:pos="1701"/>
                    </w:tabs>
                    <w:ind w:left="179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10017012</w:t>
                  </w:r>
                </w:p>
              </w:tc>
              <w:tc>
                <w:tcPr>
                  <w:tcW w:w="2249" w:type="dxa"/>
                </w:tcPr>
                <w:p w:rsidR="00C5768A" w:rsidRDefault="00C5768A" w:rsidP="00E92811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 – S</w:t>
                  </w:r>
                  <w:r w:rsidR="00E92811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e actualizo la base de datos de heridos y sus familias,</w:t>
                  </w:r>
                  <w:r w:rsidR="00C5447C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 w:rsidR="00E92811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la </w:t>
                  </w:r>
                  <w:r w:rsidR="00C5447C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base de dato</w:t>
                  </w:r>
                  <w:r w:rsidR="00E92811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 de las familias de fallecidos y la base de datos de los NNA con eventos oncológicos.</w:t>
                  </w:r>
                </w:p>
              </w:tc>
            </w:tr>
          </w:tbl>
          <w:p w:rsidR="00C5768A" w:rsidRDefault="00C5768A" w:rsidP="00C5768A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387FCA" w:rsidRPr="00AF6FC9" w:rsidRDefault="00387FCA" w:rsidP="00387FCA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Obligación 22: </w:t>
            </w:r>
            <w:r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En coordinación con el Oficial y/o Suboficial coordinador del centro de familia, difundir las actividades de descuento programadas en beneficio de la familia militar a nivel nacional.</w:t>
            </w:r>
          </w:p>
          <w:p w:rsidR="00477921" w:rsidRPr="00AF6FC9" w:rsidRDefault="00477921" w:rsidP="00477921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tbl>
            <w:tblPr>
              <w:tblStyle w:val="a2"/>
              <w:tblW w:w="5040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477921" w:rsidTr="009F77BB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477921" w:rsidRDefault="00477921" w:rsidP="0047792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477921" w:rsidRDefault="00477921" w:rsidP="0047792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477921" w:rsidRDefault="00477921" w:rsidP="00477921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477921" w:rsidRDefault="00477921" w:rsidP="00477921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477921" w:rsidTr="009F77BB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477921" w:rsidRDefault="00477921" w:rsidP="00477921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477921" w:rsidRDefault="00477921" w:rsidP="00477921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477921" w:rsidRDefault="004F1351" w:rsidP="00477921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10017011</w:t>
                  </w:r>
                </w:p>
              </w:tc>
              <w:tc>
                <w:tcPr>
                  <w:tcW w:w="2249" w:type="dxa"/>
                </w:tcPr>
                <w:p w:rsidR="00477921" w:rsidRDefault="00477921" w:rsidP="00477921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MENSUAL CEFAM HOMIC – Se </w:t>
                  </w:r>
                  <w:r w:rsidRPr="00387FCA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difundido a través del teléfono institucional (Wha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tsApp, Facebook Live y Twitter) y de las redes internas </w:t>
                  </w:r>
                  <w:r w:rsidRPr="00387FCA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las actividades de descuento programadas por la DIFAB en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beneficio de la familia miliar.</w:t>
                  </w:r>
                </w:p>
              </w:tc>
            </w:tr>
          </w:tbl>
          <w:p w:rsidR="00477921" w:rsidRDefault="00477921" w:rsidP="00387FCA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p w:rsidR="00046BB7" w:rsidRPr="00AF6FC9" w:rsidRDefault="00046BB7" w:rsidP="00046BB7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  <w:r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Obligación 24:</w:t>
            </w:r>
            <w:r w:rsidR="00066C88"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 Las demás obligaciones que sean asignadas por el supervisor</w:t>
            </w:r>
            <w:r w:rsidR="00066C88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 del contrato</w:t>
            </w:r>
            <w:r w:rsidR="00066C88"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, </w:t>
            </w:r>
            <w:r w:rsidR="00066C88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de acuerdo a las necesidades de la dirección de familia y bienestar, </w:t>
            </w:r>
            <w:r w:rsidR="00066C88" w:rsidRPr="00AF6FC9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 xml:space="preserve">relacionadas con </w:t>
            </w:r>
            <w:r w:rsidR="00066C88"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  <w:t>la naturaleza y objeto del contrato.</w:t>
            </w:r>
          </w:p>
          <w:p w:rsidR="00046BB7" w:rsidRPr="00AF6FC9" w:rsidRDefault="00046BB7" w:rsidP="00046BB7">
            <w:pPr>
              <w:pStyle w:val="Default"/>
              <w:jc w:val="both"/>
              <w:rPr>
                <w:rFonts w:ascii="Arial" w:eastAsia="DejaVu Sans" w:hAnsi="Arial" w:cs="Arial"/>
                <w:color w:val="auto"/>
                <w:kern w:val="1"/>
                <w:sz w:val="18"/>
                <w:szCs w:val="18"/>
                <w:lang w:val="es-CO"/>
              </w:rPr>
            </w:pPr>
          </w:p>
          <w:tbl>
            <w:tblPr>
              <w:tblStyle w:val="a2"/>
              <w:tblW w:w="5040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046BB7" w:rsidTr="00300282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046BB7" w:rsidRDefault="00046BB7" w:rsidP="00046BB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046BB7" w:rsidRDefault="00046BB7" w:rsidP="00046BB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046BB7" w:rsidRDefault="00046BB7" w:rsidP="00046BB7">
                  <w:pPr>
                    <w:tabs>
                      <w:tab w:val="left" w:pos="1701"/>
                    </w:tabs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046BB7" w:rsidRDefault="00046BB7" w:rsidP="00046BB7">
                  <w:pPr>
                    <w:tabs>
                      <w:tab w:val="left" w:pos="1701"/>
                    </w:tabs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046BB7" w:rsidTr="00300282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046BB7" w:rsidRDefault="00046BB7" w:rsidP="00046BB7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046BB7" w:rsidRDefault="00046BB7" w:rsidP="00046BB7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046BB7" w:rsidRDefault="00921DE2" w:rsidP="00046BB7">
                  <w:pPr>
                    <w:tabs>
                      <w:tab w:val="left" w:pos="1701"/>
                    </w:tabs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10017012</w:t>
                  </w:r>
                </w:p>
              </w:tc>
              <w:tc>
                <w:tcPr>
                  <w:tcW w:w="2249" w:type="dxa"/>
                </w:tcPr>
                <w:p w:rsidR="00046BB7" w:rsidRDefault="00046BB7" w:rsidP="00B30BB3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MENSUAL CEFAM HOMIC – Se </w:t>
                  </w:r>
                  <w:r w:rsidR="00921DE2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organizó</w:t>
                  </w:r>
                  <w:r w:rsidR="00B30BB3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el archivo de la sección de acuerdo a los lineamientos emitidos por la sección de Archivo de la DIFAB.</w:t>
                  </w:r>
                </w:p>
              </w:tc>
            </w:tr>
          </w:tbl>
          <w:p w:rsidR="005D76D9" w:rsidRDefault="005D76D9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D570AB">
        <w:trPr>
          <w:trHeight w:val="1580"/>
        </w:trPr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70AB" w:rsidRDefault="00D017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284" w:hanging="284"/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lastRenderedPageBreak/>
              <w:t>CONSTANCIAS</w:t>
            </w:r>
          </w:p>
        </w:tc>
        <w:tc>
          <w:tcPr>
            <w:tcW w:w="5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0AB" w:rsidRDefault="00D0178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Dejo constancia </w:t>
            </w:r>
            <w:r w:rsidR="008E01A7">
              <w:rPr>
                <w:rFonts w:ascii="Arial" w:eastAsia="Arial" w:hAnsi="Arial" w:cs="Arial"/>
                <w:color w:val="000000"/>
                <w:sz w:val="18"/>
                <w:szCs w:val="18"/>
              </w:rPr>
              <w:t>que,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D570AB" w:rsidRDefault="00D570A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030A53" w:rsidRDefault="00D0178B" w:rsidP="00317E2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Así mismo, tanto el/la suscrito/a y el Ministerio de Defensa – Ejército Nacional – </w:t>
            </w:r>
            <w:r w:rsidR="008B70E5">
              <w:rPr>
                <w:rFonts w:ascii="Arial" w:eastAsia="Arial" w:hAnsi="Arial" w:cs="Arial"/>
                <w:color w:val="000000"/>
                <w:sz w:val="18"/>
                <w:szCs w:val="18"/>
              </w:rPr>
              <w:t>CENAC Personal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ha dado cumplimiento a las obligaciones legales y contractuales registradas en el contrato. </w:t>
            </w:r>
          </w:p>
        </w:tc>
      </w:tr>
    </w:tbl>
    <w:p w:rsidR="00030A53" w:rsidRPr="009A0C98" w:rsidRDefault="00030A53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:rsidR="00D570AB" w:rsidRPr="009A0C98" w:rsidRDefault="00D0178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  <w:r w:rsidRPr="009A0C98">
        <w:rPr>
          <w:rFonts w:ascii="Arial" w:eastAsia="Arial" w:hAnsi="Arial" w:cs="Arial"/>
          <w:color w:val="000000"/>
          <w:sz w:val="18"/>
          <w:szCs w:val="18"/>
        </w:rPr>
        <w:t>Para constancia se firma en,</w:t>
      </w:r>
      <w:r w:rsidR="006A571B">
        <w:rPr>
          <w:rFonts w:ascii="Arial" w:eastAsia="Arial" w:hAnsi="Arial" w:cs="Arial"/>
          <w:color w:val="000000"/>
          <w:sz w:val="18"/>
          <w:szCs w:val="18"/>
        </w:rPr>
        <w:t xml:space="preserve"> Bogotá D. C., AGOSTO</w:t>
      </w:r>
      <w:r w:rsidR="003B2232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1B55F5" w:rsidRPr="009A0C98">
        <w:rPr>
          <w:rFonts w:ascii="Arial" w:eastAsia="Arial" w:hAnsi="Arial" w:cs="Arial"/>
          <w:color w:val="000000"/>
          <w:sz w:val="18"/>
          <w:szCs w:val="18"/>
        </w:rPr>
        <w:t>de 2021</w:t>
      </w:r>
    </w:p>
    <w:p w:rsidR="00030A53" w:rsidRDefault="00030A53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</w:p>
    <w:p w:rsidR="00317E2B" w:rsidRPr="009A0C98" w:rsidRDefault="00317E2B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  <w:bookmarkStart w:id="0" w:name="_GoBack"/>
      <w:bookmarkEnd w:id="0"/>
    </w:p>
    <w:p w:rsidR="001B55F5" w:rsidRPr="009A0C98" w:rsidRDefault="001B55F5" w:rsidP="001B55F5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  <w:r w:rsidRPr="009A0C98">
        <w:rPr>
          <w:rFonts w:ascii="Arial" w:eastAsia="Arial" w:hAnsi="Arial" w:cs="Arial"/>
          <w:b/>
          <w:color w:val="000000"/>
          <w:sz w:val="18"/>
          <w:szCs w:val="18"/>
        </w:rPr>
        <w:t>ANDREA BOJACA MENDOZA</w:t>
      </w:r>
    </w:p>
    <w:p w:rsidR="00D570AB" w:rsidRPr="009A0C98" w:rsidRDefault="001B55F5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  <w:r w:rsidRPr="009A0C98">
        <w:rPr>
          <w:rFonts w:ascii="Arial" w:eastAsia="Arial" w:hAnsi="Arial" w:cs="Arial"/>
          <w:b/>
          <w:color w:val="000000"/>
          <w:sz w:val="18"/>
          <w:szCs w:val="18"/>
        </w:rPr>
        <w:t>C.C. No. 52.345.925 de Bogotá</w:t>
      </w:r>
    </w:p>
    <w:sectPr w:rsidR="00D570AB" w:rsidRPr="009A0C98">
      <w:footerReference w:type="default" r:id="rId10"/>
      <w:pgSz w:w="12240" w:h="15840"/>
      <w:pgMar w:top="799" w:right="1418" w:bottom="1418" w:left="1843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A00" w:rsidRDefault="000C4A00">
      <w:r>
        <w:separator/>
      </w:r>
    </w:p>
  </w:endnote>
  <w:endnote w:type="continuationSeparator" w:id="0">
    <w:p w:rsidR="000C4A00" w:rsidRDefault="000C4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jaVu Sans">
    <w:altName w:val="Arial"/>
    <w:charset w:val="00"/>
    <w:family w:val="swiss"/>
    <w:pitch w:val="variable"/>
    <w:sig w:usb0="E7000EFF" w:usb1="5200F5FF" w:usb2="0A04202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0AB" w:rsidRDefault="00D0178B">
    <w:pPr>
      <w:keepNext/>
      <w:tabs>
        <w:tab w:val="left" w:pos="6014"/>
      </w:tabs>
      <w:ind w:right="49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ab/>
    </w:r>
    <w:r>
      <w:rPr>
        <w:noProof/>
        <w:lang w:val="es-ES" w:eastAsia="es-ES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4655113</wp:posOffset>
          </wp:positionH>
          <wp:positionV relativeFrom="paragraph">
            <wp:posOffset>56514</wp:posOffset>
          </wp:positionV>
          <wp:extent cx="928386" cy="60281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8386" cy="602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-31824</wp:posOffset>
          </wp:positionH>
          <wp:positionV relativeFrom="paragraph">
            <wp:posOffset>5715</wp:posOffset>
          </wp:positionV>
          <wp:extent cx="2142564" cy="388852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2564" cy="38885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570AB" w:rsidRDefault="00D570AB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:rsidR="00D570AB" w:rsidRDefault="00D570AB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:rsidR="00D570AB" w:rsidRDefault="00D0178B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Carrera 46 No. 20b – 99 Bogotá DC, Edificio COPER piso 4</w:t>
    </w:r>
  </w:p>
  <w:p w:rsidR="00D570AB" w:rsidRPr="009E0584" w:rsidRDefault="00D0178B">
    <w:pPr>
      <w:tabs>
        <w:tab w:val="left" w:pos="360"/>
      </w:tabs>
      <w:ind w:right="-20"/>
      <w:rPr>
        <w:rFonts w:ascii="Arial" w:eastAsia="Arial" w:hAnsi="Arial" w:cs="Arial"/>
        <w:sz w:val="14"/>
        <w:szCs w:val="14"/>
        <w:lang w:val="en-US"/>
      </w:rPr>
    </w:pPr>
    <w:r w:rsidRPr="009E0584">
      <w:rPr>
        <w:rFonts w:ascii="Arial" w:eastAsia="Arial" w:hAnsi="Arial" w:cs="Arial"/>
        <w:sz w:val="14"/>
        <w:szCs w:val="14"/>
        <w:lang w:val="en-US"/>
      </w:rPr>
      <w:t>4261426 EXT. 38282</w:t>
    </w:r>
  </w:p>
  <w:p w:rsidR="00D570AB" w:rsidRPr="009E0584" w:rsidRDefault="00D0178B">
    <w:pPr>
      <w:tabs>
        <w:tab w:val="left" w:pos="360"/>
      </w:tabs>
      <w:ind w:right="-20"/>
      <w:rPr>
        <w:rFonts w:ascii="Arial" w:eastAsia="Arial" w:hAnsi="Arial" w:cs="Arial"/>
        <w:color w:val="0000FF"/>
        <w:sz w:val="12"/>
        <w:szCs w:val="12"/>
        <w:u w:val="single"/>
        <w:lang w:val="en-US"/>
      </w:rPr>
    </w:pPr>
    <w:r w:rsidRPr="009E0584">
      <w:rPr>
        <w:rFonts w:ascii="Arial" w:eastAsia="Arial" w:hAnsi="Arial" w:cs="Arial"/>
        <w:sz w:val="14"/>
        <w:szCs w:val="14"/>
        <w:lang w:val="en-US"/>
      </w:rPr>
      <w:t xml:space="preserve">mensajeriaCENACCOPER@ejercito.mil.co - </w:t>
    </w:r>
    <w:hyperlink r:id="rId3">
      <w:r w:rsidRPr="009E0584">
        <w:rPr>
          <w:rFonts w:ascii="Arial" w:eastAsia="Arial" w:hAnsi="Arial" w:cs="Arial"/>
          <w:color w:val="0000FF"/>
          <w:sz w:val="14"/>
          <w:szCs w:val="14"/>
          <w:u w:val="single"/>
          <w:lang w:val="en-US"/>
        </w:rPr>
        <w:t>www.ejercito.mil.co</w:t>
      </w:r>
    </w:hyperlink>
  </w:p>
  <w:p w:rsidR="00D570AB" w:rsidRPr="009E0584" w:rsidRDefault="00D0178B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0"/>
        <w:szCs w:val="10"/>
        <w:lang w:val="en-US"/>
      </w:rPr>
    </w:pPr>
    <w:r w:rsidRPr="009E0584">
      <w:rPr>
        <w:rFonts w:ascii="Arial" w:eastAsia="Arial" w:hAnsi="Arial" w:cs="Arial"/>
        <w:color w:val="000000"/>
        <w:sz w:val="10"/>
        <w:szCs w:val="10"/>
        <w:lang w:val="en-US"/>
      </w:rPr>
      <w:tab/>
    </w:r>
  </w:p>
  <w:p w:rsidR="00D570AB" w:rsidRPr="009E0584" w:rsidRDefault="00D570AB">
    <w:pPr>
      <w:tabs>
        <w:tab w:val="left" w:pos="360"/>
      </w:tabs>
      <w:ind w:right="-20"/>
      <w:jc w:val="center"/>
      <w:rPr>
        <w:rFonts w:ascii="Arial" w:eastAsia="Arial" w:hAnsi="Arial" w:cs="Arial"/>
        <w:b/>
        <w:lang w:val="en-US"/>
      </w:rPr>
    </w:pPr>
  </w:p>
  <w:p w:rsidR="00D570AB" w:rsidRPr="009E0584" w:rsidRDefault="00D570A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A00" w:rsidRDefault="000C4A00">
      <w:r>
        <w:separator/>
      </w:r>
    </w:p>
  </w:footnote>
  <w:footnote w:type="continuationSeparator" w:id="0">
    <w:p w:rsidR="000C4A00" w:rsidRDefault="000C4A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35077"/>
    <w:multiLevelType w:val="multilevel"/>
    <w:tmpl w:val="682E1250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">
    <w:nsid w:val="1516139E"/>
    <w:multiLevelType w:val="multilevel"/>
    <w:tmpl w:val="7E26EA2C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A73C98"/>
    <w:multiLevelType w:val="hybridMultilevel"/>
    <w:tmpl w:val="AF7CBA5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8060D9"/>
    <w:multiLevelType w:val="multilevel"/>
    <w:tmpl w:val="681423FC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F438A3"/>
    <w:multiLevelType w:val="multilevel"/>
    <w:tmpl w:val="0BF068FC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50701A83"/>
    <w:multiLevelType w:val="hybridMultilevel"/>
    <w:tmpl w:val="AAD427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B213DF"/>
    <w:multiLevelType w:val="hybridMultilevel"/>
    <w:tmpl w:val="29F28038"/>
    <w:lvl w:ilvl="0" w:tplc="240A000D">
      <w:start w:val="1"/>
      <w:numFmt w:val="bullet"/>
      <w:lvlText w:val=""/>
      <w:lvlJc w:val="left"/>
      <w:pPr>
        <w:ind w:left="100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7">
    <w:nsid w:val="707923EA"/>
    <w:multiLevelType w:val="multilevel"/>
    <w:tmpl w:val="1F74EF70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0AB"/>
    <w:rsid w:val="000173C7"/>
    <w:rsid w:val="00023FA8"/>
    <w:rsid w:val="0002402A"/>
    <w:rsid w:val="00030A53"/>
    <w:rsid w:val="00035E24"/>
    <w:rsid w:val="000416E0"/>
    <w:rsid w:val="00045284"/>
    <w:rsid w:val="00046BB7"/>
    <w:rsid w:val="00066C88"/>
    <w:rsid w:val="0008634A"/>
    <w:rsid w:val="000A04FC"/>
    <w:rsid w:val="000A7417"/>
    <w:rsid w:val="000B7C5E"/>
    <w:rsid w:val="000C4A00"/>
    <w:rsid w:val="000D0C78"/>
    <w:rsid w:val="000D23BA"/>
    <w:rsid w:val="000E1461"/>
    <w:rsid w:val="000E18B6"/>
    <w:rsid w:val="000F2146"/>
    <w:rsid w:val="000F2B0A"/>
    <w:rsid w:val="00115881"/>
    <w:rsid w:val="00115F95"/>
    <w:rsid w:val="0012203A"/>
    <w:rsid w:val="00145B43"/>
    <w:rsid w:val="001530CE"/>
    <w:rsid w:val="00157A3E"/>
    <w:rsid w:val="00167EE4"/>
    <w:rsid w:val="00170839"/>
    <w:rsid w:val="00171537"/>
    <w:rsid w:val="0017320B"/>
    <w:rsid w:val="0017401D"/>
    <w:rsid w:val="001A04C0"/>
    <w:rsid w:val="001A5631"/>
    <w:rsid w:val="001B55F5"/>
    <w:rsid w:val="001B6965"/>
    <w:rsid w:val="001E1382"/>
    <w:rsid w:val="001E7013"/>
    <w:rsid w:val="001F0C21"/>
    <w:rsid w:val="001F306A"/>
    <w:rsid w:val="001F4D25"/>
    <w:rsid w:val="00205EB2"/>
    <w:rsid w:val="002145E5"/>
    <w:rsid w:val="00216308"/>
    <w:rsid w:val="002179B8"/>
    <w:rsid w:val="00220757"/>
    <w:rsid w:val="00232816"/>
    <w:rsid w:val="002342B7"/>
    <w:rsid w:val="002428B9"/>
    <w:rsid w:val="002538E8"/>
    <w:rsid w:val="002606FA"/>
    <w:rsid w:val="0027690B"/>
    <w:rsid w:val="00282422"/>
    <w:rsid w:val="002836E3"/>
    <w:rsid w:val="00295C01"/>
    <w:rsid w:val="0029698A"/>
    <w:rsid w:val="002B056C"/>
    <w:rsid w:val="002B358C"/>
    <w:rsid w:val="002C0A2F"/>
    <w:rsid w:val="002C31F0"/>
    <w:rsid w:val="002D0045"/>
    <w:rsid w:val="002D4F56"/>
    <w:rsid w:val="002D7222"/>
    <w:rsid w:val="002F188E"/>
    <w:rsid w:val="002F65B2"/>
    <w:rsid w:val="0030156E"/>
    <w:rsid w:val="00317E2B"/>
    <w:rsid w:val="00322522"/>
    <w:rsid w:val="003227F2"/>
    <w:rsid w:val="00326109"/>
    <w:rsid w:val="0034618C"/>
    <w:rsid w:val="00362885"/>
    <w:rsid w:val="00365750"/>
    <w:rsid w:val="0037016A"/>
    <w:rsid w:val="00372BA9"/>
    <w:rsid w:val="00372F69"/>
    <w:rsid w:val="0038491B"/>
    <w:rsid w:val="0038505F"/>
    <w:rsid w:val="00385993"/>
    <w:rsid w:val="00387FCA"/>
    <w:rsid w:val="00396F0B"/>
    <w:rsid w:val="003A1498"/>
    <w:rsid w:val="003A1899"/>
    <w:rsid w:val="003B2232"/>
    <w:rsid w:val="003B6D9A"/>
    <w:rsid w:val="003C4334"/>
    <w:rsid w:val="003C5707"/>
    <w:rsid w:val="003D7B15"/>
    <w:rsid w:val="003E1C72"/>
    <w:rsid w:val="003E4F6F"/>
    <w:rsid w:val="00405040"/>
    <w:rsid w:val="00411E5A"/>
    <w:rsid w:val="0042740E"/>
    <w:rsid w:val="004307E5"/>
    <w:rsid w:val="00447BD7"/>
    <w:rsid w:val="00450E1A"/>
    <w:rsid w:val="00453784"/>
    <w:rsid w:val="0045423B"/>
    <w:rsid w:val="00454F9C"/>
    <w:rsid w:val="00456743"/>
    <w:rsid w:val="00464E7B"/>
    <w:rsid w:val="00470871"/>
    <w:rsid w:val="00472229"/>
    <w:rsid w:val="00476630"/>
    <w:rsid w:val="00477921"/>
    <w:rsid w:val="004A0678"/>
    <w:rsid w:val="004B3E02"/>
    <w:rsid w:val="004E715D"/>
    <w:rsid w:val="004F1351"/>
    <w:rsid w:val="00502D36"/>
    <w:rsid w:val="00505310"/>
    <w:rsid w:val="005073DF"/>
    <w:rsid w:val="00511581"/>
    <w:rsid w:val="00526572"/>
    <w:rsid w:val="0053472C"/>
    <w:rsid w:val="00546302"/>
    <w:rsid w:val="00555A54"/>
    <w:rsid w:val="00573741"/>
    <w:rsid w:val="0057398E"/>
    <w:rsid w:val="00584BA3"/>
    <w:rsid w:val="005901D0"/>
    <w:rsid w:val="005A23A8"/>
    <w:rsid w:val="005A2718"/>
    <w:rsid w:val="005A5FD3"/>
    <w:rsid w:val="005B15D4"/>
    <w:rsid w:val="005B37BF"/>
    <w:rsid w:val="005C01E6"/>
    <w:rsid w:val="005C085A"/>
    <w:rsid w:val="005C22AE"/>
    <w:rsid w:val="005C42F3"/>
    <w:rsid w:val="005D1CCB"/>
    <w:rsid w:val="005D76D9"/>
    <w:rsid w:val="005E2158"/>
    <w:rsid w:val="005E357E"/>
    <w:rsid w:val="005F01AE"/>
    <w:rsid w:val="00604686"/>
    <w:rsid w:val="006047F3"/>
    <w:rsid w:val="00621AF2"/>
    <w:rsid w:val="006268CC"/>
    <w:rsid w:val="006348BA"/>
    <w:rsid w:val="00636F12"/>
    <w:rsid w:val="00644DB3"/>
    <w:rsid w:val="0065400C"/>
    <w:rsid w:val="00656425"/>
    <w:rsid w:val="00671A4E"/>
    <w:rsid w:val="0068569C"/>
    <w:rsid w:val="00686452"/>
    <w:rsid w:val="006A192B"/>
    <w:rsid w:val="006A4315"/>
    <w:rsid w:val="006A4A3A"/>
    <w:rsid w:val="006A571B"/>
    <w:rsid w:val="006A6379"/>
    <w:rsid w:val="006A6CA6"/>
    <w:rsid w:val="006B3710"/>
    <w:rsid w:val="006C18B0"/>
    <w:rsid w:val="006C3EEB"/>
    <w:rsid w:val="006C5EFB"/>
    <w:rsid w:val="006E2E26"/>
    <w:rsid w:val="006E7030"/>
    <w:rsid w:val="007274AD"/>
    <w:rsid w:val="007437B2"/>
    <w:rsid w:val="00744231"/>
    <w:rsid w:val="007576EA"/>
    <w:rsid w:val="00762865"/>
    <w:rsid w:val="00772512"/>
    <w:rsid w:val="00773E41"/>
    <w:rsid w:val="007A1440"/>
    <w:rsid w:val="007B272E"/>
    <w:rsid w:val="007C12C5"/>
    <w:rsid w:val="007C3E8D"/>
    <w:rsid w:val="007C7FBB"/>
    <w:rsid w:val="007D4FF2"/>
    <w:rsid w:val="007D6199"/>
    <w:rsid w:val="007E2883"/>
    <w:rsid w:val="007F208F"/>
    <w:rsid w:val="007F4690"/>
    <w:rsid w:val="007F583E"/>
    <w:rsid w:val="008001DE"/>
    <w:rsid w:val="0080229C"/>
    <w:rsid w:val="00802B61"/>
    <w:rsid w:val="0080462F"/>
    <w:rsid w:val="00807F74"/>
    <w:rsid w:val="00813D69"/>
    <w:rsid w:val="00817310"/>
    <w:rsid w:val="00820531"/>
    <w:rsid w:val="00823B51"/>
    <w:rsid w:val="00827496"/>
    <w:rsid w:val="008342BC"/>
    <w:rsid w:val="00834D9A"/>
    <w:rsid w:val="00835510"/>
    <w:rsid w:val="008406E0"/>
    <w:rsid w:val="0085074E"/>
    <w:rsid w:val="00853D01"/>
    <w:rsid w:val="008540B9"/>
    <w:rsid w:val="00856DDA"/>
    <w:rsid w:val="00861018"/>
    <w:rsid w:val="0086391D"/>
    <w:rsid w:val="008648D4"/>
    <w:rsid w:val="00887489"/>
    <w:rsid w:val="008923C0"/>
    <w:rsid w:val="008933D5"/>
    <w:rsid w:val="00896903"/>
    <w:rsid w:val="008A53D6"/>
    <w:rsid w:val="008A6613"/>
    <w:rsid w:val="008B40A8"/>
    <w:rsid w:val="008B4F4C"/>
    <w:rsid w:val="008B70E5"/>
    <w:rsid w:val="008C0401"/>
    <w:rsid w:val="008E01A7"/>
    <w:rsid w:val="008E3C34"/>
    <w:rsid w:val="008E3EFB"/>
    <w:rsid w:val="008E3FE2"/>
    <w:rsid w:val="008F7ADF"/>
    <w:rsid w:val="00902257"/>
    <w:rsid w:val="0090599D"/>
    <w:rsid w:val="009108E0"/>
    <w:rsid w:val="009108E1"/>
    <w:rsid w:val="0091189A"/>
    <w:rsid w:val="009118EA"/>
    <w:rsid w:val="00914EA1"/>
    <w:rsid w:val="00916376"/>
    <w:rsid w:val="00921DE2"/>
    <w:rsid w:val="00931B14"/>
    <w:rsid w:val="009324EE"/>
    <w:rsid w:val="009401F4"/>
    <w:rsid w:val="00944113"/>
    <w:rsid w:val="009443CF"/>
    <w:rsid w:val="0094762E"/>
    <w:rsid w:val="009476DC"/>
    <w:rsid w:val="00953F47"/>
    <w:rsid w:val="009663EE"/>
    <w:rsid w:val="00972091"/>
    <w:rsid w:val="009806DC"/>
    <w:rsid w:val="00982093"/>
    <w:rsid w:val="00984B7C"/>
    <w:rsid w:val="00986ACC"/>
    <w:rsid w:val="009A0C98"/>
    <w:rsid w:val="009A26DD"/>
    <w:rsid w:val="009A6C2C"/>
    <w:rsid w:val="009A794F"/>
    <w:rsid w:val="009C5AF2"/>
    <w:rsid w:val="009E0584"/>
    <w:rsid w:val="009E061B"/>
    <w:rsid w:val="009E209E"/>
    <w:rsid w:val="009F0705"/>
    <w:rsid w:val="009F315B"/>
    <w:rsid w:val="00A0170D"/>
    <w:rsid w:val="00A02AF5"/>
    <w:rsid w:val="00A15B4C"/>
    <w:rsid w:val="00A20A3F"/>
    <w:rsid w:val="00A24229"/>
    <w:rsid w:val="00A2653B"/>
    <w:rsid w:val="00A563D3"/>
    <w:rsid w:val="00A64BFE"/>
    <w:rsid w:val="00A70BCB"/>
    <w:rsid w:val="00A72521"/>
    <w:rsid w:val="00A85C9B"/>
    <w:rsid w:val="00A85FA6"/>
    <w:rsid w:val="00A9042F"/>
    <w:rsid w:val="00A90A2C"/>
    <w:rsid w:val="00A92970"/>
    <w:rsid w:val="00A96B90"/>
    <w:rsid w:val="00AB4ABB"/>
    <w:rsid w:val="00AB5081"/>
    <w:rsid w:val="00AB66E1"/>
    <w:rsid w:val="00AB6868"/>
    <w:rsid w:val="00AB6B86"/>
    <w:rsid w:val="00AC4FF8"/>
    <w:rsid w:val="00AD0945"/>
    <w:rsid w:val="00AD547C"/>
    <w:rsid w:val="00AF6FC9"/>
    <w:rsid w:val="00B00AD0"/>
    <w:rsid w:val="00B03A68"/>
    <w:rsid w:val="00B07AA3"/>
    <w:rsid w:val="00B2477F"/>
    <w:rsid w:val="00B30BB3"/>
    <w:rsid w:val="00B37A15"/>
    <w:rsid w:val="00B37D72"/>
    <w:rsid w:val="00B42E18"/>
    <w:rsid w:val="00B461C4"/>
    <w:rsid w:val="00B51C79"/>
    <w:rsid w:val="00B526AA"/>
    <w:rsid w:val="00B53D2E"/>
    <w:rsid w:val="00B57B5A"/>
    <w:rsid w:val="00B60A81"/>
    <w:rsid w:val="00B71D7D"/>
    <w:rsid w:val="00B747A9"/>
    <w:rsid w:val="00B76478"/>
    <w:rsid w:val="00B80F81"/>
    <w:rsid w:val="00B830AA"/>
    <w:rsid w:val="00B856E1"/>
    <w:rsid w:val="00B87AEC"/>
    <w:rsid w:val="00B956C4"/>
    <w:rsid w:val="00BB49C9"/>
    <w:rsid w:val="00BC5E43"/>
    <w:rsid w:val="00BD07A8"/>
    <w:rsid w:val="00BF031F"/>
    <w:rsid w:val="00BF33BD"/>
    <w:rsid w:val="00BF5F2D"/>
    <w:rsid w:val="00C05E68"/>
    <w:rsid w:val="00C20E42"/>
    <w:rsid w:val="00C270AC"/>
    <w:rsid w:val="00C32FAE"/>
    <w:rsid w:val="00C36E4C"/>
    <w:rsid w:val="00C43CBD"/>
    <w:rsid w:val="00C4534C"/>
    <w:rsid w:val="00C50A13"/>
    <w:rsid w:val="00C5447C"/>
    <w:rsid w:val="00C5768A"/>
    <w:rsid w:val="00C705DE"/>
    <w:rsid w:val="00C75A5D"/>
    <w:rsid w:val="00C77AE9"/>
    <w:rsid w:val="00C82314"/>
    <w:rsid w:val="00C87955"/>
    <w:rsid w:val="00CA0655"/>
    <w:rsid w:val="00CA170C"/>
    <w:rsid w:val="00CD452A"/>
    <w:rsid w:val="00CD5C8A"/>
    <w:rsid w:val="00CD64F8"/>
    <w:rsid w:val="00CE2995"/>
    <w:rsid w:val="00CE49B5"/>
    <w:rsid w:val="00CF1BDC"/>
    <w:rsid w:val="00CF1DCE"/>
    <w:rsid w:val="00D0178B"/>
    <w:rsid w:val="00D019CD"/>
    <w:rsid w:val="00D060E8"/>
    <w:rsid w:val="00D12009"/>
    <w:rsid w:val="00D141E8"/>
    <w:rsid w:val="00D17F79"/>
    <w:rsid w:val="00D25D14"/>
    <w:rsid w:val="00D312CF"/>
    <w:rsid w:val="00D33288"/>
    <w:rsid w:val="00D429CB"/>
    <w:rsid w:val="00D477F3"/>
    <w:rsid w:val="00D570AB"/>
    <w:rsid w:val="00D629DE"/>
    <w:rsid w:val="00D7638F"/>
    <w:rsid w:val="00D81529"/>
    <w:rsid w:val="00D828B2"/>
    <w:rsid w:val="00D967EF"/>
    <w:rsid w:val="00DA60B6"/>
    <w:rsid w:val="00DB3246"/>
    <w:rsid w:val="00DB3CA9"/>
    <w:rsid w:val="00DC2419"/>
    <w:rsid w:val="00DD1911"/>
    <w:rsid w:val="00DE4717"/>
    <w:rsid w:val="00E05619"/>
    <w:rsid w:val="00E10C6C"/>
    <w:rsid w:val="00E10C8B"/>
    <w:rsid w:val="00E12918"/>
    <w:rsid w:val="00E15674"/>
    <w:rsid w:val="00E267C7"/>
    <w:rsid w:val="00E26B0A"/>
    <w:rsid w:val="00E31DED"/>
    <w:rsid w:val="00E3454F"/>
    <w:rsid w:val="00E35B07"/>
    <w:rsid w:val="00E56B88"/>
    <w:rsid w:val="00E72C38"/>
    <w:rsid w:val="00E757F5"/>
    <w:rsid w:val="00E75A4A"/>
    <w:rsid w:val="00E75D71"/>
    <w:rsid w:val="00E77DE3"/>
    <w:rsid w:val="00E813BF"/>
    <w:rsid w:val="00E9039A"/>
    <w:rsid w:val="00E906B7"/>
    <w:rsid w:val="00E92811"/>
    <w:rsid w:val="00E92C00"/>
    <w:rsid w:val="00E92F60"/>
    <w:rsid w:val="00EB03C9"/>
    <w:rsid w:val="00EB2AB6"/>
    <w:rsid w:val="00EB5859"/>
    <w:rsid w:val="00EB70D1"/>
    <w:rsid w:val="00EB7CF6"/>
    <w:rsid w:val="00EC392F"/>
    <w:rsid w:val="00ED7FE5"/>
    <w:rsid w:val="00EE1716"/>
    <w:rsid w:val="00EE18B4"/>
    <w:rsid w:val="00EF0AD3"/>
    <w:rsid w:val="00EF3766"/>
    <w:rsid w:val="00EF686E"/>
    <w:rsid w:val="00F32CE0"/>
    <w:rsid w:val="00F45C17"/>
    <w:rsid w:val="00F46EA7"/>
    <w:rsid w:val="00F50061"/>
    <w:rsid w:val="00F61ABB"/>
    <w:rsid w:val="00F621E3"/>
    <w:rsid w:val="00F76732"/>
    <w:rsid w:val="00F97B2A"/>
    <w:rsid w:val="00FA6337"/>
    <w:rsid w:val="00FB164F"/>
    <w:rsid w:val="00FB6EB0"/>
    <w:rsid w:val="00FC2249"/>
    <w:rsid w:val="00FC5CCC"/>
    <w:rsid w:val="00FE03FC"/>
    <w:rsid w:val="00FE5376"/>
    <w:rsid w:val="00FE5620"/>
    <w:rsid w:val="00FF3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FE03FC"/>
    <w:pPr>
      <w:suppressAutoHyphens/>
      <w:ind w:left="720"/>
      <w:contextualSpacing/>
    </w:pPr>
    <w:rPr>
      <w:rFonts w:eastAsia="DejaVu Sans" w:cs="Times New Roman"/>
      <w:kern w:val="1"/>
    </w:rPr>
  </w:style>
  <w:style w:type="paragraph" w:customStyle="1" w:styleId="Default">
    <w:name w:val="Default"/>
    <w:rsid w:val="00FE03FC"/>
    <w:pPr>
      <w:widowControl/>
      <w:autoSpaceDE w:val="0"/>
      <w:autoSpaceDN w:val="0"/>
      <w:adjustRightInd w:val="0"/>
    </w:pPr>
    <w:rPr>
      <w:rFonts w:ascii="Wingdings" w:eastAsiaTheme="minorHAnsi" w:hAnsi="Wingdings" w:cs="Wingdings"/>
      <w:color w:val="000000"/>
      <w:lang w:val="es-ES" w:eastAsia="en-US"/>
    </w:rPr>
  </w:style>
  <w:style w:type="table" w:styleId="Tablaconcuadrcula">
    <w:name w:val="Table Grid"/>
    <w:basedOn w:val="Tablanormal"/>
    <w:uiPriority w:val="39"/>
    <w:rsid w:val="002F6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D547C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0C2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0C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FE03FC"/>
    <w:pPr>
      <w:suppressAutoHyphens/>
      <w:ind w:left="720"/>
      <w:contextualSpacing/>
    </w:pPr>
    <w:rPr>
      <w:rFonts w:eastAsia="DejaVu Sans" w:cs="Times New Roman"/>
      <w:kern w:val="1"/>
    </w:rPr>
  </w:style>
  <w:style w:type="paragraph" w:customStyle="1" w:styleId="Default">
    <w:name w:val="Default"/>
    <w:rsid w:val="00FE03FC"/>
    <w:pPr>
      <w:widowControl/>
      <w:autoSpaceDE w:val="0"/>
      <w:autoSpaceDN w:val="0"/>
      <w:adjustRightInd w:val="0"/>
    </w:pPr>
    <w:rPr>
      <w:rFonts w:ascii="Wingdings" w:eastAsiaTheme="minorHAnsi" w:hAnsi="Wingdings" w:cs="Wingdings"/>
      <w:color w:val="000000"/>
      <w:lang w:val="es-ES" w:eastAsia="en-US"/>
    </w:rPr>
  </w:style>
  <w:style w:type="table" w:styleId="Tablaconcuadrcula">
    <w:name w:val="Table Grid"/>
    <w:basedOn w:val="Tablanormal"/>
    <w:uiPriority w:val="39"/>
    <w:rsid w:val="002F6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D547C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0C2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0C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inai74@hotmail.com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jercito.mil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6</Pages>
  <Words>2526</Words>
  <Characters>13899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1</dc:creator>
  <cp:lastModifiedBy>usuario</cp:lastModifiedBy>
  <cp:revision>243</cp:revision>
  <cp:lastPrinted>2021-08-06T20:28:00Z</cp:lastPrinted>
  <dcterms:created xsi:type="dcterms:W3CDTF">2021-04-24T14:31:00Z</dcterms:created>
  <dcterms:modified xsi:type="dcterms:W3CDTF">2021-08-06T20:28:00Z</dcterms:modified>
</cp:coreProperties>
</file>