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7FD" w:rsidRPr="00315F1B" w:rsidRDefault="00A217FD" w:rsidP="00A217FD">
      <w:pPr>
        <w:tabs>
          <w:tab w:val="left" w:pos="284"/>
        </w:tabs>
        <w:ind w:right="48"/>
        <w:jc w:val="center"/>
        <w:outlineLvl w:val="0"/>
        <w:rPr>
          <w:rFonts w:ascii="Arial" w:hAnsi="Arial" w:cs="Arial"/>
          <w:sz w:val="20"/>
          <w:szCs w:val="20"/>
          <w:lang w:val="es-CO"/>
        </w:rPr>
      </w:pPr>
      <w:r>
        <w:rPr>
          <w:rFonts w:ascii="Arial" w:hAnsi="Arial" w:cs="Arial"/>
          <w:b/>
          <w:sz w:val="20"/>
          <w:szCs w:val="20"/>
          <w:lang w:val="es-CO"/>
        </w:rPr>
        <w:t>ANEXO “B</w:t>
      </w:r>
      <w:r w:rsidRPr="00315F1B">
        <w:rPr>
          <w:rFonts w:ascii="Arial" w:hAnsi="Arial" w:cs="Arial"/>
          <w:b/>
          <w:sz w:val="20"/>
          <w:szCs w:val="20"/>
          <w:lang w:val="es-CO"/>
        </w:rPr>
        <w:t>”</w:t>
      </w:r>
    </w:p>
    <w:p w:rsidR="00A217FD" w:rsidRPr="00315F1B" w:rsidRDefault="00A217FD" w:rsidP="00A217FD">
      <w:pPr>
        <w:tabs>
          <w:tab w:val="left" w:pos="284"/>
        </w:tabs>
        <w:ind w:right="48"/>
        <w:jc w:val="center"/>
        <w:rPr>
          <w:rFonts w:ascii="Arial" w:hAnsi="Arial" w:cs="Arial"/>
          <w:b/>
          <w:sz w:val="20"/>
          <w:szCs w:val="20"/>
          <w:lang w:val="es-CO"/>
        </w:rPr>
      </w:pPr>
      <w:r w:rsidRPr="00315F1B">
        <w:rPr>
          <w:rFonts w:ascii="Arial" w:hAnsi="Arial" w:cs="Arial"/>
          <w:b/>
          <w:sz w:val="20"/>
          <w:szCs w:val="20"/>
          <w:lang w:val="es-CO"/>
        </w:rPr>
        <w:t>ESPECIFICACIONES TÉCNICAS MÍNIMAS</w:t>
      </w:r>
    </w:p>
    <w:p w:rsidR="00A217FD" w:rsidRPr="00315F1B" w:rsidRDefault="00A217FD" w:rsidP="00A217FD">
      <w:pPr>
        <w:jc w:val="both"/>
        <w:rPr>
          <w:rFonts w:ascii="Arial" w:hAnsi="Arial" w:cs="Arial"/>
          <w:sz w:val="20"/>
          <w:szCs w:val="20"/>
          <w:lang w:val="es-CO"/>
        </w:rPr>
      </w:pPr>
    </w:p>
    <w:p w:rsidR="00A217FD" w:rsidRPr="00315F1B" w:rsidRDefault="00A217FD" w:rsidP="00A217FD">
      <w:pPr>
        <w:jc w:val="both"/>
        <w:rPr>
          <w:rFonts w:ascii="Arial" w:hAnsi="Arial" w:cs="Arial"/>
          <w:sz w:val="20"/>
          <w:szCs w:val="20"/>
        </w:rPr>
      </w:pPr>
      <w:r w:rsidRPr="00315F1B">
        <w:rPr>
          <w:rFonts w:ascii="Arial" w:hAnsi="Arial" w:cs="Arial"/>
          <w:sz w:val="20"/>
          <w:szCs w:val="20"/>
        </w:rPr>
        <w:t xml:space="preserve">El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 de los bienes/servicios relacionados en el presente anexo, fichas técnicas y condiciones de ejecución del contrato que se llegare a suscribir, y hacen parte del proceso </w:t>
      </w:r>
      <w:bookmarkStart w:id="0" w:name="_Hlk533957706"/>
      <w:bookmarkStart w:id="1" w:name="_Hlk534659040"/>
      <w:r w:rsidR="00FF1EE8">
        <w:rPr>
          <w:rFonts w:ascii="Arial" w:hAnsi="Arial" w:cs="Arial"/>
          <w:sz w:val="20"/>
          <w:szCs w:val="20"/>
        </w:rPr>
        <w:t>No. 002</w:t>
      </w:r>
      <w:r w:rsidR="00C17239">
        <w:rPr>
          <w:rFonts w:ascii="Arial" w:hAnsi="Arial" w:cs="Arial"/>
          <w:sz w:val="20"/>
          <w:szCs w:val="20"/>
        </w:rPr>
        <w:t>8</w:t>
      </w:r>
      <w:bookmarkStart w:id="2" w:name="_GoBack"/>
      <w:bookmarkEnd w:id="2"/>
      <w:r w:rsidRPr="00315F1B">
        <w:rPr>
          <w:rFonts w:ascii="Arial" w:hAnsi="Arial" w:cs="Arial"/>
          <w:sz w:val="20"/>
          <w:szCs w:val="20"/>
        </w:rPr>
        <w:t>-ARC-CGAMA-20</w:t>
      </w:r>
      <w:bookmarkEnd w:id="0"/>
      <w:r w:rsidRPr="00315F1B">
        <w:rPr>
          <w:rFonts w:ascii="Arial" w:hAnsi="Arial" w:cs="Arial"/>
          <w:sz w:val="20"/>
          <w:szCs w:val="20"/>
        </w:rPr>
        <w:t>2</w:t>
      </w:r>
      <w:bookmarkEnd w:id="1"/>
      <w:r>
        <w:rPr>
          <w:rFonts w:ascii="Arial" w:hAnsi="Arial" w:cs="Arial"/>
          <w:sz w:val="20"/>
          <w:szCs w:val="20"/>
        </w:rPr>
        <w:t xml:space="preserve">1 </w:t>
      </w:r>
      <w:r w:rsidRPr="00315F1B">
        <w:rPr>
          <w:rFonts w:ascii="Arial" w:hAnsi="Arial" w:cs="Arial"/>
          <w:sz w:val="20"/>
          <w:szCs w:val="20"/>
        </w:rPr>
        <w:t>cuyo  objeto es CONTRATAR LA ADQUISICION DE OTROS MATERIALES Y SUMINISTRO</w:t>
      </w:r>
      <w:r w:rsidR="00FF1EE8">
        <w:rPr>
          <w:rFonts w:ascii="Arial" w:hAnsi="Arial" w:cs="Arial"/>
          <w:sz w:val="20"/>
          <w:szCs w:val="20"/>
        </w:rPr>
        <w:t>S</w:t>
      </w:r>
      <w:r w:rsidRPr="00315F1B">
        <w:rPr>
          <w:rFonts w:ascii="Arial" w:hAnsi="Arial" w:cs="Arial"/>
          <w:sz w:val="20"/>
          <w:szCs w:val="20"/>
        </w:rPr>
        <w:t xml:space="preserve"> PARA EL COMANDO GUARDACOSTAS DEL AMAZONAS.</w:t>
      </w:r>
    </w:p>
    <w:p w:rsidR="00A217FD" w:rsidRPr="00931972" w:rsidRDefault="00A217FD" w:rsidP="00A217FD">
      <w:pPr>
        <w:jc w:val="both"/>
        <w:rPr>
          <w:rFonts w:ascii="Arial" w:hAnsi="Arial" w:cs="Arial"/>
          <w:sz w:val="20"/>
          <w:szCs w:val="20"/>
        </w:rPr>
      </w:pPr>
    </w:p>
    <w:p w:rsidR="00A217FD" w:rsidRPr="00931972" w:rsidRDefault="00A217FD" w:rsidP="00A217FD">
      <w:pPr>
        <w:pStyle w:val="Prrafodelista"/>
        <w:numPr>
          <w:ilvl w:val="0"/>
          <w:numId w:val="2"/>
        </w:numPr>
        <w:rPr>
          <w:rFonts w:ascii="Arial" w:hAnsi="Arial" w:cs="Arial"/>
          <w:b/>
          <w:sz w:val="20"/>
          <w:szCs w:val="20"/>
        </w:rPr>
      </w:pPr>
      <w:r w:rsidRPr="00931972">
        <w:rPr>
          <w:rFonts w:ascii="Arial" w:hAnsi="Arial" w:cs="Arial"/>
          <w:b/>
          <w:sz w:val="20"/>
          <w:szCs w:val="20"/>
        </w:rPr>
        <w:t>CARACTERISTICAS TÉCNICAS DEL BIEN O SERVICIO</w:t>
      </w:r>
    </w:p>
    <w:p w:rsidR="00A217FD" w:rsidRDefault="00A217FD" w:rsidP="00A217FD">
      <w:pPr>
        <w:rPr>
          <w:rFonts w:ascii="Arial" w:hAnsi="Arial" w:cs="Arial"/>
          <w:b/>
          <w:color w:val="FF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1135"/>
        <w:gridCol w:w="3053"/>
        <w:gridCol w:w="1058"/>
        <w:gridCol w:w="925"/>
        <w:gridCol w:w="2039"/>
      </w:tblGrid>
      <w:tr w:rsidR="002B46CE" w:rsidTr="002547D9">
        <w:trPr>
          <w:trHeight w:val="1440"/>
        </w:trPr>
        <w:tc>
          <w:tcPr>
            <w:tcW w:w="330" w:type="pct"/>
            <w:shd w:val="clear" w:color="auto" w:fill="auto"/>
            <w:vAlign w:val="center"/>
            <w:hideMark/>
          </w:tcPr>
          <w:p w:rsidR="002B46CE" w:rsidRDefault="002B46CE" w:rsidP="002547D9">
            <w:pPr>
              <w:jc w:val="center"/>
              <w:rPr>
                <w:rFonts w:ascii="Calibri" w:hAnsi="Calibri"/>
                <w:b/>
                <w:bCs/>
                <w:sz w:val="18"/>
                <w:szCs w:val="18"/>
                <w:lang w:val="es-CO" w:eastAsia="es-CO"/>
              </w:rPr>
            </w:pPr>
            <w:r w:rsidRPr="002E2E7B">
              <w:rPr>
                <w:rFonts w:ascii="Arial" w:hAnsi="Arial" w:cs="Arial"/>
                <w:b/>
                <w:bCs/>
                <w:color w:val="000000"/>
                <w:sz w:val="20"/>
                <w:szCs w:val="20"/>
              </w:rPr>
              <w:t>ÍTEM</w:t>
            </w:r>
          </w:p>
        </w:tc>
        <w:tc>
          <w:tcPr>
            <w:tcW w:w="647" w:type="pct"/>
            <w:vAlign w:val="center"/>
          </w:tcPr>
          <w:p w:rsidR="002B46CE" w:rsidRDefault="002B46CE" w:rsidP="002547D9">
            <w:pPr>
              <w:jc w:val="center"/>
              <w:rPr>
                <w:rFonts w:ascii="Calibri" w:hAnsi="Calibri"/>
                <w:b/>
                <w:bCs/>
                <w:sz w:val="18"/>
                <w:szCs w:val="18"/>
              </w:rPr>
            </w:pPr>
            <w:r w:rsidRPr="002E2E7B">
              <w:rPr>
                <w:rFonts w:ascii="Arial" w:hAnsi="Arial" w:cs="Arial"/>
                <w:b/>
                <w:bCs/>
                <w:color w:val="000000"/>
                <w:sz w:val="20"/>
                <w:szCs w:val="20"/>
              </w:rPr>
              <w:t>CÓDIGO UNSPSC</w:t>
            </w:r>
          </w:p>
        </w:tc>
        <w:tc>
          <w:tcPr>
            <w:tcW w:w="1733" w:type="pct"/>
            <w:shd w:val="clear" w:color="auto" w:fill="auto"/>
            <w:vAlign w:val="center"/>
            <w:hideMark/>
          </w:tcPr>
          <w:p w:rsidR="002B46CE" w:rsidRDefault="002B46CE" w:rsidP="002547D9">
            <w:pPr>
              <w:jc w:val="center"/>
              <w:rPr>
                <w:rFonts w:ascii="Calibri" w:hAnsi="Calibri"/>
                <w:b/>
                <w:bCs/>
                <w:sz w:val="18"/>
                <w:szCs w:val="18"/>
              </w:rPr>
            </w:pPr>
            <w:r>
              <w:rPr>
                <w:rFonts w:ascii="Arial" w:hAnsi="Arial" w:cs="Arial"/>
                <w:b/>
                <w:bCs/>
                <w:color w:val="000000"/>
                <w:sz w:val="20"/>
                <w:szCs w:val="20"/>
              </w:rPr>
              <w:t>ESPECIFICACIÓN TÉCNICA</w:t>
            </w:r>
          </w:p>
        </w:tc>
        <w:tc>
          <w:tcPr>
            <w:tcW w:w="603" w:type="pct"/>
            <w:shd w:val="clear" w:color="auto" w:fill="auto"/>
            <w:vAlign w:val="center"/>
            <w:hideMark/>
          </w:tcPr>
          <w:p w:rsidR="002B46CE" w:rsidRDefault="002B46CE" w:rsidP="002547D9">
            <w:pPr>
              <w:jc w:val="center"/>
              <w:rPr>
                <w:rFonts w:ascii="Calibri" w:hAnsi="Calibri"/>
                <w:b/>
                <w:bCs/>
                <w:sz w:val="18"/>
                <w:szCs w:val="18"/>
              </w:rPr>
            </w:pPr>
            <w:r w:rsidRPr="002E2E7B">
              <w:rPr>
                <w:rFonts w:ascii="Arial" w:hAnsi="Arial" w:cs="Arial"/>
                <w:b/>
                <w:bCs/>
                <w:color w:val="000000"/>
                <w:sz w:val="20"/>
                <w:szCs w:val="20"/>
              </w:rPr>
              <w:t>UNIDAD DE MEDIDA</w:t>
            </w:r>
          </w:p>
        </w:tc>
        <w:tc>
          <w:tcPr>
            <w:tcW w:w="528" w:type="pct"/>
            <w:shd w:val="clear" w:color="auto" w:fill="auto"/>
            <w:vAlign w:val="center"/>
            <w:hideMark/>
          </w:tcPr>
          <w:p w:rsidR="002B46CE" w:rsidRDefault="002B46CE" w:rsidP="002547D9">
            <w:pPr>
              <w:jc w:val="center"/>
              <w:rPr>
                <w:rFonts w:ascii="Calibri" w:hAnsi="Calibri"/>
                <w:b/>
                <w:bCs/>
                <w:sz w:val="18"/>
                <w:szCs w:val="18"/>
              </w:rPr>
            </w:pPr>
            <w:r w:rsidRPr="002E2E7B">
              <w:rPr>
                <w:rFonts w:ascii="Arial" w:hAnsi="Arial" w:cs="Arial"/>
                <w:b/>
                <w:bCs/>
                <w:color w:val="000000"/>
                <w:sz w:val="20"/>
                <w:szCs w:val="20"/>
              </w:rPr>
              <w:t>CANT</w:t>
            </w:r>
          </w:p>
        </w:tc>
        <w:tc>
          <w:tcPr>
            <w:tcW w:w="1159" w:type="pct"/>
            <w:vAlign w:val="center"/>
          </w:tcPr>
          <w:p w:rsidR="002B46CE" w:rsidRDefault="002B46CE" w:rsidP="002547D9">
            <w:pPr>
              <w:jc w:val="center"/>
              <w:rPr>
                <w:rFonts w:ascii="Calibri" w:hAnsi="Calibri"/>
                <w:b/>
                <w:bCs/>
                <w:sz w:val="18"/>
                <w:szCs w:val="18"/>
              </w:rPr>
            </w:pPr>
            <w:r w:rsidRPr="00396D7F">
              <w:rPr>
                <w:rFonts w:ascii="Arial" w:hAnsi="Arial" w:cs="Arial"/>
                <w:b/>
                <w:bCs/>
                <w:color w:val="000000"/>
                <w:sz w:val="20"/>
                <w:szCs w:val="20"/>
              </w:rPr>
              <w:t>IMAGEN DE REFERENCIA</w:t>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11162116</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ESTOPA MULTIUSOS EMPAQUE POR 400 GRM</w:t>
            </w:r>
          </w:p>
        </w:tc>
        <w:tc>
          <w:tcPr>
            <w:tcW w:w="603"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KG</w:t>
            </w:r>
          </w:p>
        </w:tc>
        <w:tc>
          <w:tcPr>
            <w:tcW w:w="528"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4</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298087E8" wp14:editId="42EA86F4">
                  <wp:extent cx="940495" cy="670353"/>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63736" cy="686919"/>
                          </a:xfrm>
                          <a:prstGeom prst="rect">
                            <a:avLst/>
                          </a:prstGeom>
                        </pic:spPr>
                      </pic:pic>
                    </a:graphicData>
                  </a:graphic>
                </wp:inline>
              </w:drawing>
            </w:r>
          </w:p>
        </w:tc>
      </w:tr>
      <w:tr w:rsidR="002B46CE" w:rsidTr="002547D9">
        <w:trPr>
          <w:trHeight w:val="48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2</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31151504</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ROLLO DE 100 METROS MERLIN ALQUITRANADO COLOR NEGRO No 4</w:t>
            </w:r>
          </w:p>
        </w:tc>
        <w:tc>
          <w:tcPr>
            <w:tcW w:w="603"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4</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3A4816E8" wp14:editId="7AA39B11">
                  <wp:extent cx="509654" cy="594689"/>
                  <wp:effectExtent l="0" t="0" r="508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3687" cy="622732"/>
                          </a:xfrm>
                          <a:prstGeom prst="rect">
                            <a:avLst/>
                          </a:prstGeom>
                        </pic:spPr>
                      </pic:pic>
                    </a:graphicData>
                  </a:graphic>
                </wp:inline>
              </w:drawing>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3</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31151504</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ROLLO DE 100 METROS DRIZA PARA FALCACEO No 3  ROJO</w:t>
            </w:r>
          </w:p>
        </w:tc>
        <w:tc>
          <w:tcPr>
            <w:tcW w:w="603"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4</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7180E4BE" wp14:editId="78D439BE">
                  <wp:extent cx="648586" cy="711042"/>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58124" cy="721498"/>
                          </a:xfrm>
                          <a:prstGeom prst="rect">
                            <a:avLst/>
                          </a:prstGeom>
                        </pic:spPr>
                      </pic:pic>
                    </a:graphicData>
                  </a:graphic>
                </wp:inline>
              </w:drawing>
            </w:r>
          </w:p>
        </w:tc>
      </w:tr>
      <w:tr w:rsidR="002B46CE" w:rsidTr="002547D9">
        <w:trPr>
          <w:trHeight w:val="48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4</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31151504</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ROLLO DE 100 METROS DRIZA PARA FALCACEO No 3  AMARILLO</w:t>
            </w:r>
          </w:p>
        </w:tc>
        <w:tc>
          <w:tcPr>
            <w:tcW w:w="603"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4</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00B81D72" wp14:editId="324E55CA">
                  <wp:extent cx="520566" cy="676233"/>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433" cy="712433"/>
                          </a:xfrm>
                          <a:prstGeom prst="rect">
                            <a:avLst/>
                          </a:prstGeom>
                        </pic:spPr>
                      </pic:pic>
                    </a:graphicData>
                  </a:graphic>
                </wp:inline>
              </w:drawing>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5</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31151504</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ROLLO DE 100 METROS DRIZA PARA FALCACEO No 3  AZUL</w:t>
            </w:r>
          </w:p>
        </w:tc>
        <w:tc>
          <w:tcPr>
            <w:tcW w:w="603"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4</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023DE2C8" wp14:editId="1B31BAB5">
                  <wp:extent cx="657417" cy="600778"/>
                  <wp:effectExtent l="0" t="0" r="9525" b="889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5524" cy="608187"/>
                          </a:xfrm>
                          <a:prstGeom prst="rect">
                            <a:avLst/>
                          </a:prstGeom>
                        </pic:spPr>
                      </pic:pic>
                    </a:graphicData>
                  </a:graphic>
                </wp:inline>
              </w:drawing>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6</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31151504</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ROLLO DE 100 METROS DRIZA PARA FALCACEO No 3 NEGRO</w:t>
            </w:r>
          </w:p>
        </w:tc>
        <w:tc>
          <w:tcPr>
            <w:tcW w:w="603"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4</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5DD47BBF" wp14:editId="3B9C3A3F">
                  <wp:extent cx="509654" cy="594689"/>
                  <wp:effectExtent l="0" t="0" r="508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3687" cy="622732"/>
                          </a:xfrm>
                          <a:prstGeom prst="rect">
                            <a:avLst/>
                          </a:prstGeom>
                        </pic:spPr>
                      </pic:pic>
                    </a:graphicData>
                  </a:graphic>
                </wp:inline>
              </w:drawing>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7</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23281903</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LIMPIADOR ELECTRICO</w:t>
            </w:r>
          </w:p>
        </w:tc>
        <w:tc>
          <w:tcPr>
            <w:tcW w:w="60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6</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73735B99" wp14:editId="2B8DFF2F">
                  <wp:extent cx="435935" cy="609997"/>
                  <wp:effectExtent l="0" t="0" r="254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9616" cy="629141"/>
                          </a:xfrm>
                          <a:prstGeom prst="rect">
                            <a:avLst/>
                          </a:prstGeom>
                        </pic:spPr>
                      </pic:pic>
                    </a:graphicData>
                  </a:graphic>
                </wp:inline>
              </w:drawing>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8</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23281903</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LUBRICANTE PENETRANTE</w:t>
            </w:r>
          </w:p>
        </w:tc>
        <w:tc>
          <w:tcPr>
            <w:tcW w:w="60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11</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018378A2" wp14:editId="2BB78810">
                  <wp:extent cx="488950" cy="765713"/>
                  <wp:effectExtent l="0" t="0" r="635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2392" cy="786764"/>
                          </a:xfrm>
                          <a:prstGeom prst="rect">
                            <a:avLst/>
                          </a:prstGeom>
                        </pic:spPr>
                      </pic:pic>
                    </a:graphicData>
                  </a:graphic>
                </wp:inline>
              </w:drawing>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lastRenderedPageBreak/>
              <w:t>9</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23281903</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CRC LIMPIADOR ELECTRONICO X 500ML</w:t>
            </w:r>
          </w:p>
        </w:tc>
        <w:tc>
          <w:tcPr>
            <w:tcW w:w="60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7</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3AEBA3E8" wp14:editId="7CFBD54E">
                  <wp:extent cx="329610" cy="621452"/>
                  <wp:effectExtent l="0" t="0" r="0" b="762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5795" cy="633114"/>
                          </a:xfrm>
                          <a:prstGeom prst="rect">
                            <a:avLst/>
                          </a:prstGeom>
                        </pic:spPr>
                      </pic:pic>
                    </a:graphicData>
                  </a:graphic>
                </wp:inline>
              </w:drawing>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10</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23281903</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CRC LUBRICANTE PENETRANTE X 500ML</w:t>
            </w:r>
          </w:p>
        </w:tc>
        <w:tc>
          <w:tcPr>
            <w:tcW w:w="60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11</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64330792" wp14:editId="14B65E28">
                  <wp:extent cx="251304" cy="733646"/>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7198" cy="867628"/>
                          </a:xfrm>
                          <a:prstGeom prst="rect">
                            <a:avLst/>
                          </a:prstGeom>
                        </pic:spPr>
                      </pic:pic>
                    </a:graphicData>
                  </a:graphic>
                </wp:inline>
              </w:drawing>
            </w:r>
          </w:p>
        </w:tc>
      </w:tr>
      <w:tr w:rsidR="002B46CE" w:rsidTr="002547D9">
        <w:trPr>
          <w:trHeight w:val="72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11</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76111604</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CERA LIQUIDA PARA POLICHAR AUTOS CON FILTROS UV PARA PROTECCION Y CUIDADO DEL VEHICULO EN PRESENTACION X 5OOML</w:t>
            </w:r>
          </w:p>
        </w:tc>
        <w:tc>
          <w:tcPr>
            <w:tcW w:w="60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7</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3346F082" wp14:editId="43858C1C">
                  <wp:extent cx="342585" cy="723014"/>
                  <wp:effectExtent l="0" t="0" r="635" b="127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8030" cy="755611"/>
                          </a:xfrm>
                          <a:prstGeom prst="rect">
                            <a:avLst/>
                          </a:prstGeom>
                        </pic:spPr>
                      </pic:pic>
                    </a:graphicData>
                  </a:graphic>
                </wp:inline>
              </w:drawing>
            </w:r>
          </w:p>
        </w:tc>
      </w:tr>
      <w:tr w:rsidR="002B46CE" w:rsidTr="002547D9">
        <w:trPr>
          <w:trHeight w:val="48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12</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27111909</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ESPATULAS PLASTICAS 3" RESISTENTE A SOLVENTES, FABRICADA EN POLIPROPILENO PARA CONSTRUCCION.</w:t>
            </w:r>
          </w:p>
        </w:tc>
        <w:tc>
          <w:tcPr>
            <w:tcW w:w="603"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14</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755CE2B0" wp14:editId="077175F3">
                  <wp:extent cx="691116" cy="570594"/>
                  <wp:effectExtent l="0" t="0" r="0" b="127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02217" cy="579759"/>
                          </a:xfrm>
                          <a:prstGeom prst="rect">
                            <a:avLst/>
                          </a:prstGeom>
                        </pic:spPr>
                      </pic:pic>
                    </a:graphicData>
                  </a:graphic>
                </wp:inline>
              </w:drawing>
            </w:r>
          </w:p>
        </w:tc>
      </w:tr>
      <w:tr w:rsidR="002B46CE" w:rsidTr="002547D9">
        <w:trPr>
          <w:trHeight w:val="48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13</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27111909</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ESPATULAS PLASTICAS 4" RESISTENTE A SOLVENTES, FABRICADA EN POLIPROPILENO PARA CONSTRUCCION</w:t>
            </w:r>
          </w:p>
        </w:tc>
        <w:tc>
          <w:tcPr>
            <w:tcW w:w="603"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14</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26C69012" wp14:editId="2A91BD22">
                  <wp:extent cx="621795" cy="501502"/>
                  <wp:effectExtent l="0" t="0" r="698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41620" cy="517492"/>
                          </a:xfrm>
                          <a:prstGeom prst="rect">
                            <a:avLst/>
                          </a:prstGeom>
                        </pic:spPr>
                      </pic:pic>
                    </a:graphicData>
                  </a:graphic>
                </wp:inline>
              </w:drawing>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14</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40142008</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MANGUERA DE ACOPLE PARA SANITARIO</w:t>
            </w:r>
          </w:p>
        </w:tc>
        <w:tc>
          <w:tcPr>
            <w:tcW w:w="603"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14</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34119CD7" wp14:editId="22BAB5A1">
                  <wp:extent cx="552893" cy="511195"/>
                  <wp:effectExtent l="0" t="0" r="0" b="317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5447" cy="541294"/>
                          </a:xfrm>
                          <a:prstGeom prst="rect">
                            <a:avLst/>
                          </a:prstGeom>
                        </pic:spPr>
                      </pic:pic>
                    </a:graphicData>
                  </a:graphic>
                </wp:inline>
              </w:drawing>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15</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40142008</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MANGUERA VERDE REGADERA CON ACOPLES X30M</w:t>
            </w:r>
          </w:p>
        </w:tc>
        <w:tc>
          <w:tcPr>
            <w:tcW w:w="603"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2</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6FD6ACF0" wp14:editId="19B57005">
                  <wp:extent cx="706726" cy="491185"/>
                  <wp:effectExtent l="0" t="0" r="0" b="444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29323" cy="506891"/>
                          </a:xfrm>
                          <a:prstGeom prst="rect">
                            <a:avLst/>
                          </a:prstGeom>
                        </pic:spPr>
                      </pic:pic>
                    </a:graphicData>
                  </a:graphic>
                </wp:inline>
              </w:drawing>
            </w:r>
          </w:p>
        </w:tc>
      </w:tr>
      <w:tr w:rsidR="002B46CE" w:rsidTr="002547D9">
        <w:trPr>
          <w:trHeight w:val="48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16</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44102907</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PROTECTOR DE RADIO EN PLASTICO TRANSPARENTE  IP68 4O CM ALTO X 05 CM ANCHO</w:t>
            </w:r>
          </w:p>
        </w:tc>
        <w:tc>
          <w:tcPr>
            <w:tcW w:w="603"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4</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60973AF8" wp14:editId="24BE1D0E">
                  <wp:extent cx="574158" cy="606779"/>
                  <wp:effectExtent l="0" t="0" r="0" b="317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6847" cy="620189"/>
                          </a:xfrm>
                          <a:prstGeom prst="rect">
                            <a:avLst/>
                          </a:prstGeom>
                        </pic:spPr>
                      </pic:pic>
                    </a:graphicData>
                  </a:graphic>
                </wp:inline>
              </w:drawing>
            </w:r>
          </w:p>
        </w:tc>
      </w:tr>
      <w:tr w:rsidR="002B46CE" w:rsidTr="002547D9">
        <w:trPr>
          <w:trHeight w:val="48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17</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40141603</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VALVULA CON FLOTADOR DE 1/2" PARA SISTEMAS DE TANQUE ELEVADO DE AGUA</w:t>
            </w:r>
          </w:p>
        </w:tc>
        <w:tc>
          <w:tcPr>
            <w:tcW w:w="603"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6</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2C6D5736" wp14:editId="79B78423">
                  <wp:extent cx="574158" cy="74398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4607" cy="757519"/>
                          </a:xfrm>
                          <a:prstGeom prst="rect">
                            <a:avLst/>
                          </a:prstGeom>
                        </pic:spPr>
                      </pic:pic>
                    </a:graphicData>
                  </a:graphic>
                </wp:inline>
              </w:drawing>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18</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24141601</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EMPAQUE 69J-41135-A0</w:t>
            </w:r>
          </w:p>
        </w:tc>
        <w:tc>
          <w:tcPr>
            <w:tcW w:w="60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2</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10552489" wp14:editId="2D674BF3">
                  <wp:extent cx="476927" cy="554886"/>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1340" cy="560021"/>
                          </a:xfrm>
                          <a:prstGeom prst="rect">
                            <a:avLst/>
                          </a:prstGeom>
                        </pic:spPr>
                      </pic:pic>
                    </a:graphicData>
                  </a:graphic>
                </wp:inline>
              </w:drawing>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19</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24141601</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EMPAQUE 6S1-41136-00</w:t>
            </w:r>
          </w:p>
        </w:tc>
        <w:tc>
          <w:tcPr>
            <w:tcW w:w="60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2</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6ED97B3F" wp14:editId="285A1527">
                  <wp:extent cx="476927" cy="554886"/>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1340" cy="560021"/>
                          </a:xfrm>
                          <a:prstGeom prst="rect">
                            <a:avLst/>
                          </a:prstGeom>
                        </pic:spPr>
                      </pic:pic>
                    </a:graphicData>
                  </a:graphic>
                </wp:inline>
              </w:drawing>
            </w:r>
          </w:p>
        </w:tc>
      </w:tr>
      <w:tr w:rsidR="002B46CE" w:rsidTr="002547D9">
        <w:trPr>
          <w:trHeight w:val="48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20</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39112012</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EXTENSION ELECTRICA INDUSTRIAL  PARA VOLTAJE 110V, MULTITOMA X 50M TRIFILAR CALIBRE DEL CABLE 10AWG</w:t>
            </w:r>
          </w:p>
        </w:tc>
        <w:tc>
          <w:tcPr>
            <w:tcW w:w="60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3</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22EA36FC" wp14:editId="0E4C35C5">
                  <wp:extent cx="861238" cy="46530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66454" cy="468118"/>
                          </a:xfrm>
                          <a:prstGeom prst="rect">
                            <a:avLst/>
                          </a:prstGeom>
                        </pic:spPr>
                      </pic:pic>
                    </a:graphicData>
                  </a:graphic>
                </wp:inline>
              </w:drawing>
            </w:r>
          </w:p>
        </w:tc>
      </w:tr>
      <w:tr w:rsidR="002B46CE" w:rsidTr="002547D9">
        <w:trPr>
          <w:trHeight w:val="48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21</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39112012</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EXTENSION ELECTRICA INDUSTRIAL  PARA VOLTAJE 110V, MULTITOMA X 20M TRIFILAR CALIBRE DEL CABLE 10AWG</w:t>
            </w:r>
          </w:p>
        </w:tc>
        <w:tc>
          <w:tcPr>
            <w:tcW w:w="60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2</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1CB78057" wp14:editId="46C33ECE">
                  <wp:extent cx="865925" cy="467832"/>
                  <wp:effectExtent l="0" t="0" r="0" b="889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87845" cy="479675"/>
                          </a:xfrm>
                          <a:prstGeom prst="rect">
                            <a:avLst/>
                          </a:prstGeom>
                        </pic:spPr>
                      </pic:pic>
                    </a:graphicData>
                  </a:graphic>
                </wp:inline>
              </w:drawing>
            </w:r>
          </w:p>
        </w:tc>
      </w:tr>
      <w:tr w:rsidR="002B46CE" w:rsidTr="002547D9">
        <w:trPr>
          <w:trHeight w:val="48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lastRenderedPageBreak/>
              <w:t>22</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39112102</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LAMPARA LED  SOBREPONER CUADRADA 30X30 CM X 24W X 110V</w:t>
            </w:r>
          </w:p>
        </w:tc>
        <w:tc>
          <w:tcPr>
            <w:tcW w:w="60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8</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4B4D3D53" wp14:editId="6D3686D8">
                  <wp:extent cx="701749" cy="409670"/>
                  <wp:effectExtent l="0" t="0" r="3175" b="952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07432" cy="412988"/>
                          </a:xfrm>
                          <a:prstGeom prst="rect">
                            <a:avLst/>
                          </a:prstGeom>
                        </pic:spPr>
                      </pic:pic>
                    </a:graphicData>
                  </a:graphic>
                </wp:inline>
              </w:drawing>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23</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39112102</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LAMPARA LED REDONDA 11" SOBREPONER  X 24W X 110V</w:t>
            </w:r>
          </w:p>
        </w:tc>
        <w:tc>
          <w:tcPr>
            <w:tcW w:w="60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67</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5FE009AC" wp14:editId="30DFF968">
                  <wp:extent cx="765544" cy="581172"/>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70970" cy="585291"/>
                          </a:xfrm>
                          <a:prstGeom prst="rect">
                            <a:avLst/>
                          </a:prstGeom>
                        </pic:spPr>
                      </pic:pic>
                    </a:graphicData>
                  </a:graphic>
                </wp:inline>
              </w:drawing>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24</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39112102</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REFLECTOR LED 100W EXTERIOR LUZ BLANCA 220VAC IP65</w:t>
            </w:r>
          </w:p>
        </w:tc>
        <w:tc>
          <w:tcPr>
            <w:tcW w:w="60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6</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1B6FD02B" wp14:editId="2B91BCBE">
                  <wp:extent cx="516475" cy="552893"/>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2597" cy="559446"/>
                          </a:xfrm>
                          <a:prstGeom prst="rect">
                            <a:avLst/>
                          </a:prstGeom>
                        </pic:spPr>
                      </pic:pic>
                    </a:graphicData>
                  </a:graphic>
                </wp:inline>
              </w:drawing>
            </w:r>
          </w:p>
          <w:p w:rsidR="002B46CE" w:rsidRDefault="002B46CE" w:rsidP="002547D9">
            <w:pPr>
              <w:jc w:val="center"/>
              <w:rPr>
                <w:rFonts w:ascii="Calibri" w:hAnsi="Calibri"/>
                <w:color w:val="000000"/>
                <w:sz w:val="18"/>
                <w:szCs w:val="18"/>
              </w:rPr>
            </w:pP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25</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25172906</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REFLECTOR DE BUSQUEDA 12V</w:t>
            </w:r>
          </w:p>
        </w:tc>
        <w:tc>
          <w:tcPr>
            <w:tcW w:w="60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11028491" wp14:editId="28A4635A">
                  <wp:extent cx="627203" cy="534018"/>
                  <wp:effectExtent l="0" t="0" r="190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3882" cy="539705"/>
                          </a:xfrm>
                          <a:prstGeom prst="rect">
                            <a:avLst/>
                          </a:prstGeom>
                        </pic:spPr>
                      </pic:pic>
                    </a:graphicData>
                  </a:graphic>
                </wp:inline>
              </w:drawing>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26</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26111702</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PILAS O BATERIAS TRI´PLE (AAA)</w:t>
            </w:r>
          </w:p>
        </w:tc>
        <w:tc>
          <w:tcPr>
            <w:tcW w:w="603"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17</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458441C5" wp14:editId="7DDC06BE">
                  <wp:extent cx="366602" cy="617053"/>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2017" cy="626167"/>
                          </a:xfrm>
                          <a:prstGeom prst="rect">
                            <a:avLst/>
                          </a:prstGeom>
                        </pic:spPr>
                      </pic:pic>
                    </a:graphicData>
                  </a:graphic>
                </wp:inline>
              </w:drawing>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27</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26111702</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PILAS O BATERIAS DOBLE (AA)</w:t>
            </w:r>
          </w:p>
        </w:tc>
        <w:tc>
          <w:tcPr>
            <w:tcW w:w="603"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12</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7CFBA19A" wp14:editId="5C739771">
                  <wp:extent cx="467560" cy="520995"/>
                  <wp:effectExtent l="0" t="0" r="889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9914" cy="523618"/>
                          </a:xfrm>
                          <a:prstGeom prst="rect">
                            <a:avLst/>
                          </a:prstGeom>
                        </pic:spPr>
                      </pic:pic>
                    </a:graphicData>
                  </a:graphic>
                </wp:inline>
              </w:drawing>
            </w:r>
          </w:p>
        </w:tc>
      </w:tr>
      <w:tr w:rsidR="002B46CE" w:rsidTr="002547D9">
        <w:trPr>
          <w:trHeight w:val="240"/>
        </w:trPr>
        <w:tc>
          <w:tcPr>
            <w:tcW w:w="330"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28</w:t>
            </w:r>
          </w:p>
        </w:tc>
        <w:tc>
          <w:tcPr>
            <w:tcW w:w="647" w:type="pct"/>
            <w:vAlign w:val="center"/>
          </w:tcPr>
          <w:p w:rsidR="002B46CE" w:rsidRPr="008A3159" w:rsidRDefault="002B46CE" w:rsidP="002547D9">
            <w:pPr>
              <w:jc w:val="center"/>
              <w:rPr>
                <w:rFonts w:ascii="Calibri" w:hAnsi="Calibri"/>
                <w:sz w:val="18"/>
                <w:szCs w:val="18"/>
              </w:rPr>
            </w:pPr>
            <w:r w:rsidRPr="008A3159">
              <w:rPr>
                <w:rFonts w:ascii="Calibri" w:hAnsi="Calibri"/>
                <w:sz w:val="18"/>
                <w:szCs w:val="18"/>
              </w:rPr>
              <w:t>39112102</w:t>
            </w:r>
          </w:p>
        </w:tc>
        <w:tc>
          <w:tcPr>
            <w:tcW w:w="1733" w:type="pct"/>
            <w:shd w:val="clear" w:color="auto" w:fill="auto"/>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BOMBILLOS LED 12W CON ROSCA ESTANDAR O E - 27</w:t>
            </w:r>
          </w:p>
        </w:tc>
        <w:tc>
          <w:tcPr>
            <w:tcW w:w="603"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UNIDAD</w:t>
            </w:r>
          </w:p>
        </w:tc>
        <w:tc>
          <w:tcPr>
            <w:tcW w:w="528" w:type="pct"/>
            <w:shd w:val="clear" w:color="auto" w:fill="auto"/>
            <w:noWrap/>
            <w:vAlign w:val="center"/>
            <w:hideMark/>
          </w:tcPr>
          <w:p w:rsidR="002B46CE" w:rsidRDefault="002B46CE" w:rsidP="002547D9">
            <w:pPr>
              <w:jc w:val="center"/>
              <w:rPr>
                <w:rFonts w:ascii="Calibri" w:hAnsi="Calibri"/>
                <w:color w:val="000000"/>
                <w:sz w:val="18"/>
                <w:szCs w:val="18"/>
              </w:rPr>
            </w:pPr>
            <w:r>
              <w:rPr>
                <w:rFonts w:ascii="Calibri" w:hAnsi="Calibri"/>
                <w:color w:val="000000"/>
                <w:sz w:val="18"/>
                <w:szCs w:val="18"/>
              </w:rPr>
              <w:t>16</w:t>
            </w:r>
          </w:p>
        </w:tc>
        <w:tc>
          <w:tcPr>
            <w:tcW w:w="1159" w:type="pct"/>
            <w:vAlign w:val="center"/>
          </w:tcPr>
          <w:p w:rsidR="002B46CE" w:rsidRDefault="002B46CE" w:rsidP="002547D9">
            <w:pPr>
              <w:jc w:val="center"/>
              <w:rPr>
                <w:rFonts w:ascii="Calibri" w:hAnsi="Calibri"/>
                <w:color w:val="000000"/>
                <w:sz w:val="18"/>
                <w:szCs w:val="18"/>
              </w:rPr>
            </w:pPr>
            <w:r>
              <w:rPr>
                <w:noProof/>
                <w:lang w:val="es-CO" w:eastAsia="es-CO"/>
              </w:rPr>
              <w:drawing>
                <wp:inline distT="0" distB="0" distL="0" distR="0" wp14:anchorId="5985A5B0" wp14:editId="77323065">
                  <wp:extent cx="499730" cy="671768"/>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09940" cy="685493"/>
                          </a:xfrm>
                          <a:prstGeom prst="rect">
                            <a:avLst/>
                          </a:prstGeom>
                        </pic:spPr>
                      </pic:pic>
                    </a:graphicData>
                  </a:graphic>
                </wp:inline>
              </w:drawing>
            </w:r>
          </w:p>
          <w:p w:rsidR="002B46CE" w:rsidRDefault="002B46CE" w:rsidP="002547D9">
            <w:pPr>
              <w:jc w:val="center"/>
              <w:rPr>
                <w:rFonts w:ascii="Calibri" w:hAnsi="Calibri"/>
                <w:color w:val="000000"/>
                <w:sz w:val="18"/>
                <w:szCs w:val="18"/>
              </w:rPr>
            </w:pPr>
          </w:p>
        </w:tc>
      </w:tr>
    </w:tbl>
    <w:p w:rsidR="00A217FD" w:rsidRDefault="00A217FD" w:rsidP="00A217FD">
      <w:pPr>
        <w:rPr>
          <w:rFonts w:ascii="Arial" w:hAnsi="Arial" w:cs="Arial"/>
          <w:b/>
          <w:color w:val="FF0000"/>
          <w:sz w:val="20"/>
          <w:szCs w:val="20"/>
        </w:rPr>
      </w:pPr>
    </w:p>
    <w:p w:rsidR="00A217FD" w:rsidRPr="00931972" w:rsidRDefault="00A217FD" w:rsidP="00A217FD">
      <w:pPr>
        <w:rPr>
          <w:rFonts w:ascii="Arial" w:hAnsi="Arial" w:cs="Arial"/>
          <w:b/>
          <w:sz w:val="20"/>
          <w:szCs w:val="20"/>
        </w:rPr>
      </w:pPr>
    </w:p>
    <w:p w:rsidR="00A217FD" w:rsidRPr="00931972" w:rsidRDefault="00A217FD" w:rsidP="00A217FD">
      <w:pPr>
        <w:pStyle w:val="Default"/>
        <w:tabs>
          <w:tab w:val="left" w:pos="284"/>
          <w:tab w:val="left" w:pos="10972"/>
        </w:tabs>
        <w:ind w:right="48"/>
        <w:jc w:val="center"/>
        <w:rPr>
          <w:rFonts w:ascii="Arial" w:hAnsi="Arial" w:cs="Arial"/>
          <w:color w:val="auto"/>
          <w:sz w:val="16"/>
          <w:szCs w:val="16"/>
          <w:lang w:val="es-CO"/>
        </w:rPr>
      </w:pPr>
      <w:r w:rsidRPr="00931972">
        <w:rPr>
          <w:rFonts w:ascii="Arial" w:hAnsi="Arial" w:cs="Arial"/>
          <w:color w:val="auto"/>
          <w:sz w:val="16"/>
          <w:szCs w:val="16"/>
          <w:lang w:val="es-CO"/>
        </w:rPr>
        <w:t>Tabla 6.  Especificaciones técnicas</w:t>
      </w:r>
    </w:p>
    <w:p w:rsidR="00A217FD" w:rsidRPr="00F834C3" w:rsidRDefault="00A217FD" w:rsidP="00A217FD">
      <w:pPr>
        <w:pStyle w:val="Default"/>
        <w:tabs>
          <w:tab w:val="left" w:pos="284"/>
          <w:tab w:val="left" w:pos="10972"/>
        </w:tabs>
        <w:ind w:right="48"/>
        <w:jc w:val="center"/>
        <w:rPr>
          <w:rFonts w:ascii="Arial" w:hAnsi="Arial" w:cs="Arial"/>
          <w:color w:val="FF0000"/>
          <w:sz w:val="16"/>
          <w:szCs w:val="16"/>
          <w:lang w:val="es-CO"/>
        </w:rPr>
      </w:pPr>
    </w:p>
    <w:p w:rsidR="002B46CE" w:rsidRPr="00315F1B" w:rsidRDefault="002B46CE" w:rsidP="002B46CE">
      <w:pPr>
        <w:tabs>
          <w:tab w:val="left" w:pos="284"/>
        </w:tabs>
        <w:ind w:right="48"/>
        <w:jc w:val="both"/>
        <w:rPr>
          <w:rFonts w:ascii="Arial" w:hAnsi="Arial" w:cs="Arial"/>
          <w:b/>
          <w:sz w:val="20"/>
          <w:szCs w:val="20"/>
        </w:rPr>
      </w:pPr>
      <w:bookmarkStart w:id="3" w:name="_Hlk535166943"/>
      <w:r w:rsidRPr="00315F1B">
        <w:rPr>
          <w:rFonts w:ascii="Arial" w:hAnsi="Arial" w:cs="Arial"/>
          <w:b/>
          <w:sz w:val="20"/>
          <w:szCs w:val="20"/>
        </w:rPr>
        <w:t>2. CONSIDERACIONES TÉCNICAS ADICIONALES</w:t>
      </w:r>
    </w:p>
    <w:p w:rsidR="002B46CE" w:rsidRPr="002E2E7B" w:rsidRDefault="002B46CE" w:rsidP="002B46CE">
      <w:pPr>
        <w:tabs>
          <w:tab w:val="left" w:pos="284"/>
        </w:tabs>
        <w:ind w:right="48"/>
        <w:jc w:val="center"/>
        <w:rPr>
          <w:rFonts w:ascii="Arial" w:hAnsi="Arial" w:cs="Arial"/>
          <w:sz w:val="20"/>
          <w:szCs w:val="20"/>
          <w:lang w:val="es-CO"/>
        </w:rPr>
      </w:pPr>
    </w:p>
    <w:tbl>
      <w:tblPr>
        <w:tblStyle w:val="Tablaconcuadrcula"/>
        <w:tblW w:w="0" w:type="auto"/>
        <w:tblInd w:w="-34" w:type="dxa"/>
        <w:tblLook w:val="04A0" w:firstRow="1" w:lastRow="0" w:firstColumn="1" w:lastColumn="0" w:noHBand="0" w:noVBand="1"/>
      </w:tblPr>
      <w:tblGrid>
        <w:gridCol w:w="563"/>
        <w:gridCol w:w="8299"/>
      </w:tblGrid>
      <w:tr w:rsidR="002B46CE" w:rsidRPr="002E2E7B" w:rsidTr="002547D9">
        <w:tc>
          <w:tcPr>
            <w:tcW w:w="9668" w:type="dxa"/>
            <w:gridSpan w:val="2"/>
          </w:tcPr>
          <w:p w:rsidR="002B46CE" w:rsidRPr="002E2E7B" w:rsidRDefault="002B46CE" w:rsidP="002547D9">
            <w:pPr>
              <w:ind w:right="191"/>
              <w:jc w:val="center"/>
              <w:rPr>
                <w:rFonts w:ascii="Arial" w:hAnsi="Arial" w:cs="Arial"/>
                <w:b/>
                <w:bCs/>
                <w:sz w:val="20"/>
                <w:szCs w:val="20"/>
                <w:lang w:eastAsia="es-CO"/>
              </w:rPr>
            </w:pPr>
            <w:r w:rsidRPr="002E2E7B">
              <w:rPr>
                <w:rFonts w:ascii="Arial" w:hAnsi="Arial" w:cs="Arial"/>
                <w:b/>
                <w:bCs/>
                <w:sz w:val="20"/>
                <w:szCs w:val="20"/>
                <w:lang w:eastAsia="es-CO"/>
              </w:rPr>
              <w:t>CONSIDERACIONES TÉCNICAS ADICIONALES</w:t>
            </w:r>
          </w:p>
        </w:tc>
      </w:tr>
      <w:tr w:rsidR="002B46CE" w:rsidRPr="002E2E7B" w:rsidTr="002547D9">
        <w:tc>
          <w:tcPr>
            <w:tcW w:w="568" w:type="dxa"/>
            <w:vAlign w:val="center"/>
          </w:tcPr>
          <w:p w:rsidR="002B46CE" w:rsidRPr="002E2E7B" w:rsidRDefault="002B46CE" w:rsidP="002547D9">
            <w:pPr>
              <w:ind w:right="191"/>
              <w:jc w:val="center"/>
              <w:rPr>
                <w:rFonts w:ascii="Arial" w:hAnsi="Arial" w:cs="Arial"/>
                <w:sz w:val="20"/>
                <w:szCs w:val="20"/>
              </w:rPr>
            </w:pPr>
            <w:r w:rsidRPr="002E2E7B">
              <w:rPr>
                <w:rFonts w:ascii="Arial" w:hAnsi="Arial" w:cs="Arial"/>
                <w:sz w:val="20"/>
                <w:szCs w:val="20"/>
              </w:rPr>
              <w:t>1</w:t>
            </w:r>
          </w:p>
        </w:tc>
        <w:tc>
          <w:tcPr>
            <w:tcW w:w="9100" w:type="dxa"/>
          </w:tcPr>
          <w:p w:rsidR="002B46CE" w:rsidRPr="002E2E7B" w:rsidRDefault="002B46CE" w:rsidP="002547D9">
            <w:pPr>
              <w:pStyle w:val="Textosinformato"/>
              <w:ind w:right="34"/>
              <w:jc w:val="both"/>
              <w:rPr>
                <w:rFonts w:ascii="Arial" w:eastAsia="Times New Roman" w:hAnsi="Arial" w:cs="Arial"/>
                <w:sz w:val="20"/>
                <w:szCs w:val="20"/>
                <w:lang w:eastAsia="es-ES"/>
              </w:rPr>
            </w:pPr>
            <w:r w:rsidRPr="002E2E7B">
              <w:rPr>
                <w:rFonts w:ascii="Arial" w:eastAsia="Times New Roman" w:hAnsi="Arial" w:cs="Arial"/>
                <w:sz w:val="20"/>
                <w:szCs w:val="20"/>
                <w:lang w:eastAsia="es-ES"/>
              </w:rPr>
              <w:t xml:space="preserve">Los bienes a suministrar deberán ser nuevos, originales de fábrica, de excelente calidad, no </w:t>
            </w:r>
            <w:proofErr w:type="spellStart"/>
            <w:r w:rsidRPr="002E2E7B">
              <w:rPr>
                <w:rFonts w:ascii="Arial" w:eastAsia="Times New Roman" w:hAnsi="Arial" w:cs="Arial"/>
                <w:sz w:val="20"/>
                <w:szCs w:val="20"/>
                <w:lang w:eastAsia="es-ES"/>
              </w:rPr>
              <w:t>remanufacturados</w:t>
            </w:r>
            <w:proofErr w:type="spellEnd"/>
            <w:r w:rsidRPr="002E2E7B">
              <w:rPr>
                <w:rFonts w:ascii="Arial" w:eastAsia="Times New Roman" w:hAnsi="Arial" w:cs="Arial"/>
                <w:sz w:val="20"/>
                <w:szCs w:val="20"/>
                <w:lang w:eastAsia="es-ES"/>
              </w:rPr>
              <w:t>, debidamente sellados, con empaque original, los cuales no pueden estar vencidos, viejos o en mal estado y no puede tener fecha de vencimiento inferior a un año (En el caso que aplique). Con el fin que verificar que los bienes a recibir cumplan con los requerimientos técnicos y de calidad exigidos por la Entidad, el oferente deberá entregar junto con su oferta las fichas técnicas o catálogo de fabricante, este requerimiento es para todos y cada uno de los ítems relacionados en las especificaciones técnicas, los cuales serán los mismos bienes a entregar como objeto del contrato en cuanto a su referencia y especificación técnica, por lo cual se aclara que las fichas técnicas aportadas por el oferente que le sea adjudicado el proceso de contratación y sean aceptadas por el comité técnico evaluador, harán partea  integral del contrato.</w:t>
            </w:r>
          </w:p>
          <w:p w:rsidR="002B46CE" w:rsidRPr="002E2E7B" w:rsidRDefault="002B46CE" w:rsidP="002547D9">
            <w:pPr>
              <w:pStyle w:val="Textosinformato"/>
              <w:ind w:right="34"/>
              <w:jc w:val="both"/>
              <w:rPr>
                <w:rFonts w:ascii="Arial" w:eastAsia="Times New Roman" w:hAnsi="Arial" w:cs="Arial"/>
                <w:sz w:val="20"/>
                <w:szCs w:val="20"/>
                <w:lang w:eastAsia="es-ES"/>
              </w:rPr>
            </w:pPr>
          </w:p>
          <w:p w:rsidR="002B46CE" w:rsidRPr="002E2E7B" w:rsidRDefault="002B46CE" w:rsidP="002547D9">
            <w:pPr>
              <w:pStyle w:val="Textosinformato"/>
              <w:ind w:right="34"/>
              <w:jc w:val="both"/>
              <w:rPr>
                <w:rFonts w:ascii="Arial" w:eastAsia="Times New Roman" w:hAnsi="Arial" w:cs="Arial"/>
                <w:sz w:val="20"/>
                <w:szCs w:val="20"/>
                <w:lang w:eastAsia="es-ES"/>
              </w:rPr>
            </w:pPr>
            <w:r w:rsidRPr="002E2E7B">
              <w:rPr>
                <w:rFonts w:ascii="Arial" w:eastAsia="Times New Roman" w:hAnsi="Arial" w:cs="Arial"/>
                <w:sz w:val="20"/>
                <w:szCs w:val="20"/>
                <w:lang w:eastAsia="es-ES"/>
              </w:rPr>
              <w:t>En caso de aportar copias de fichas técnicas o catálogo, estas deben ser legibles, buena calidad, sin tachones ni enmendaduras, falta de nitidez o cambios que causen duda sobre su contenido. Si el original se encuentra en otro idioma diferente al castellano, el oferente deberá entregar copia fiel de la traducción.</w:t>
            </w:r>
          </w:p>
        </w:tc>
      </w:tr>
      <w:tr w:rsidR="002B46CE" w:rsidRPr="002E2E7B" w:rsidTr="002547D9">
        <w:tc>
          <w:tcPr>
            <w:tcW w:w="568" w:type="dxa"/>
            <w:vAlign w:val="center"/>
          </w:tcPr>
          <w:p w:rsidR="002B46CE" w:rsidRPr="002E2E7B" w:rsidRDefault="002B46CE" w:rsidP="002547D9">
            <w:pPr>
              <w:ind w:right="191"/>
              <w:jc w:val="center"/>
              <w:rPr>
                <w:rFonts w:ascii="Arial" w:hAnsi="Arial" w:cs="Arial"/>
                <w:sz w:val="20"/>
                <w:szCs w:val="20"/>
              </w:rPr>
            </w:pPr>
            <w:r w:rsidRPr="002E2E7B">
              <w:rPr>
                <w:rFonts w:ascii="Arial" w:hAnsi="Arial" w:cs="Arial"/>
                <w:sz w:val="20"/>
                <w:szCs w:val="20"/>
              </w:rPr>
              <w:t>2</w:t>
            </w:r>
          </w:p>
        </w:tc>
        <w:tc>
          <w:tcPr>
            <w:tcW w:w="9100" w:type="dxa"/>
          </w:tcPr>
          <w:p w:rsidR="002B46CE" w:rsidRPr="002E2E7B" w:rsidRDefault="002B46CE" w:rsidP="002547D9">
            <w:pPr>
              <w:ind w:right="191"/>
              <w:jc w:val="both"/>
              <w:rPr>
                <w:rFonts w:ascii="Arial" w:hAnsi="Arial" w:cs="Arial"/>
                <w:sz w:val="20"/>
                <w:szCs w:val="20"/>
              </w:rPr>
            </w:pPr>
            <w:r w:rsidRPr="002E2E7B">
              <w:rPr>
                <w:rFonts w:ascii="Arial" w:hAnsi="Arial" w:cs="Arial"/>
                <w:sz w:val="20"/>
                <w:szCs w:val="20"/>
              </w:rPr>
              <w:t>El contratista se compromete a entregar los bienes en LUGAR Y FECHA establecida por la unidad delegataria y/o supervisor del contrato</w:t>
            </w:r>
          </w:p>
        </w:tc>
      </w:tr>
      <w:tr w:rsidR="002B46CE" w:rsidRPr="002E2E7B" w:rsidTr="002547D9">
        <w:tc>
          <w:tcPr>
            <w:tcW w:w="568" w:type="dxa"/>
            <w:vAlign w:val="center"/>
          </w:tcPr>
          <w:p w:rsidR="002B46CE" w:rsidRPr="002E2E7B" w:rsidRDefault="002B46CE" w:rsidP="002547D9">
            <w:pPr>
              <w:ind w:right="191"/>
              <w:jc w:val="center"/>
              <w:rPr>
                <w:rFonts w:ascii="Arial" w:hAnsi="Arial" w:cs="Arial"/>
                <w:sz w:val="20"/>
                <w:szCs w:val="20"/>
              </w:rPr>
            </w:pPr>
            <w:r w:rsidRPr="002E2E7B">
              <w:rPr>
                <w:rFonts w:ascii="Arial" w:hAnsi="Arial" w:cs="Arial"/>
                <w:sz w:val="20"/>
                <w:szCs w:val="20"/>
              </w:rPr>
              <w:t>3</w:t>
            </w:r>
          </w:p>
        </w:tc>
        <w:tc>
          <w:tcPr>
            <w:tcW w:w="9100" w:type="dxa"/>
          </w:tcPr>
          <w:p w:rsidR="002B46CE" w:rsidRPr="002E2E7B" w:rsidRDefault="002B46CE" w:rsidP="002547D9">
            <w:pPr>
              <w:ind w:right="191"/>
              <w:jc w:val="both"/>
              <w:rPr>
                <w:rFonts w:ascii="Arial" w:hAnsi="Arial" w:cs="Arial"/>
                <w:sz w:val="20"/>
                <w:szCs w:val="20"/>
              </w:rPr>
            </w:pPr>
            <w:r w:rsidRPr="002E2E7B">
              <w:rPr>
                <w:rFonts w:ascii="Arial" w:hAnsi="Arial" w:cs="Arial"/>
                <w:sz w:val="20"/>
                <w:szCs w:val="20"/>
              </w:rPr>
              <w:t>En caso que la entidad requiera algún elementos que no esté incluido en el anexo técnico del presente proceso, pero que sea de la misma naturaleza del objeto, el contratista estará en la obligación de suministrarlo, previa cotización y estudio de mercado que adelante el supervisor del contrato y modificar el contrato para determinar el valor de estos elementos, el supervisor requerirá al proponente cotización y elaborará estudio de mercado con dos cotizaciones más, con el fin de establecer los precios de mercado.</w:t>
            </w:r>
          </w:p>
        </w:tc>
      </w:tr>
      <w:tr w:rsidR="002B46CE" w:rsidRPr="002E2E7B" w:rsidTr="002547D9">
        <w:tc>
          <w:tcPr>
            <w:tcW w:w="568" w:type="dxa"/>
            <w:vAlign w:val="center"/>
          </w:tcPr>
          <w:p w:rsidR="002B46CE" w:rsidRPr="002E2E7B" w:rsidRDefault="002B46CE" w:rsidP="002547D9">
            <w:pPr>
              <w:ind w:right="191"/>
              <w:jc w:val="center"/>
              <w:rPr>
                <w:rFonts w:ascii="Arial" w:hAnsi="Arial" w:cs="Arial"/>
                <w:sz w:val="20"/>
                <w:szCs w:val="20"/>
              </w:rPr>
            </w:pPr>
            <w:r w:rsidRPr="002E2E7B">
              <w:rPr>
                <w:rFonts w:ascii="Arial" w:hAnsi="Arial" w:cs="Arial"/>
                <w:sz w:val="20"/>
                <w:szCs w:val="20"/>
              </w:rPr>
              <w:t>4</w:t>
            </w:r>
          </w:p>
        </w:tc>
        <w:tc>
          <w:tcPr>
            <w:tcW w:w="9100" w:type="dxa"/>
          </w:tcPr>
          <w:p w:rsidR="002B46CE" w:rsidRPr="002E2E7B" w:rsidRDefault="002B46CE" w:rsidP="002547D9">
            <w:pPr>
              <w:ind w:right="191"/>
              <w:jc w:val="both"/>
              <w:rPr>
                <w:rFonts w:ascii="Arial" w:hAnsi="Arial" w:cs="Arial"/>
                <w:sz w:val="20"/>
                <w:szCs w:val="20"/>
              </w:rPr>
            </w:pPr>
            <w:r w:rsidRPr="002E2E7B">
              <w:rPr>
                <w:rFonts w:ascii="Arial" w:hAnsi="Arial" w:cs="Arial"/>
                <w:sz w:val="20"/>
                <w:szCs w:val="20"/>
              </w:rPr>
              <w:t>El contratista deberá cumplir con todas las normas legales vigentes aplicables la venta, transporte, fabricación y/o distribución de los bienes requeridos en el anexo técnico durante toda la ejecución del contrato.</w:t>
            </w:r>
          </w:p>
        </w:tc>
      </w:tr>
    </w:tbl>
    <w:p w:rsidR="002B46CE" w:rsidRDefault="002B46CE" w:rsidP="002B46CE">
      <w:pPr>
        <w:tabs>
          <w:tab w:val="left" w:pos="284"/>
        </w:tabs>
        <w:ind w:right="48"/>
        <w:jc w:val="center"/>
        <w:rPr>
          <w:rFonts w:ascii="Arial" w:hAnsi="Arial" w:cs="Arial"/>
          <w:sz w:val="20"/>
          <w:szCs w:val="20"/>
        </w:rPr>
      </w:pPr>
    </w:p>
    <w:p w:rsidR="002B46CE" w:rsidRPr="00315F1B" w:rsidRDefault="002B46CE" w:rsidP="002B46CE">
      <w:pPr>
        <w:tabs>
          <w:tab w:val="left" w:pos="284"/>
        </w:tabs>
        <w:ind w:right="48"/>
        <w:jc w:val="center"/>
        <w:rPr>
          <w:rFonts w:ascii="Arial" w:hAnsi="Arial" w:cs="Arial"/>
          <w:sz w:val="20"/>
          <w:szCs w:val="20"/>
        </w:rPr>
      </w:pPr>
    </w:p>
    <w:p w:rsidR="002B46CE" w:rsidRPr="002E2E7B" w:rsidRDefault="002B46CE" w:rsidP="002B46CE">
      <w:pPr>
        <w:tabs>
          <w:tab w:val="left" w:pos="284"/>
        </w:tabs>
        <w:ind w:right="48"/>
        <w:jc w:val="both"/>
        <w:rPr>
          <w:rFonts w:ascii="Arial" w:hAnsi="Arial" w:cs="Arial"/>
          <w:sz w:val="20"/>
          <w:szCs w:val="20"/>
          <w:lang w:val="es-ES"/>
        </w:rPr>
      </w:pPr>
      <w:r>
        <w:rPr>
          <w:rFonts w:ascii="Arial" w:hAnsi="Arial" w:cs="Arial"/>
          <w:b/>
          <w:sz w:val="20"/>
          <w:szCs w:val="20"/>
          <w:lang w:val="es-ES"/>
        </w:rPr>
        <w:t>2.2</w:t>
      </w:r>
      <w:r w:rsidRPr="002E2E7B">
        <w:rPr>
          <w:rFonts w:ascii="Arial" w:hAnsi="Arial" w:cs="Arial"/>
          <w:b/>
          <w:sz w:val="20"/>
          <w:szCs w:val="20"/>
          <w:lang w:val="es-ES"/>
        </w:rPr>
        <w:t xml:space="preserve"> GARANTÍA TÉCNICA: </w:t>
      </w:r>
      <w:r w:rsidRPr="002E2E7B">
        <w:rPr>
          <w:rFonts w:ascii="Arial" w:hAnsi="Arial" w:cs="Arial"/>
          <w:sz w:val="20"/>
          <w:szCs w:val="20"/>
          <w:lang w:val="es-ES"/>
        </w:rPr>
        <w:t xml:space="preserve">De conformidad con lo establecido en la Ley 1480 de 2011 y demás normas concordantes y complementarias, ofrezco garantía de los BIENES prestados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un lapso mínimo de </w:t>
      </w:r>
      <w:r w:rsidRPr="002E2E7B">
        <w:rPr>
          <w:rFonts w:ascii="Arial" w:hAnsi="Arial" w:cs="Arial"/>
          <w:sz w:val="20"/>
          <w:szCs w:val="20"/>
        </w:rPr>
        <w:t>por un lapso mínimo de un (01) año.</w:t>
      </w:r>
      <w:r w:rsidRPr="002E2E7B">
        <w:rPr>
          <w:rFonts w:ascii="Arial" w:hAnsi="Arial" w:cs="Arial"/>
          <w:sz w:val="20"/>
          <w:szCs w:val="20"/>
          <w:lang w:val="es-ES"/>
        </w:rPr>
        <w:t>contado a partir de la expedición del acta de recibo a satisfacción suscrita por el supervisor del contrato.</w:t>
      </w:r>
    </w:p>
    <w:p w:rsidR="002B46CE" w:rsidRPr="002E2E7B" w:rsidRDefault="002B46CE" w:rsidP="002B46CE">
      <w:pPr>
        <w:tabs>
          <w:tab w:val="left" w:pos="284"/>
        </w:tabs>
        <w:ind w:right="48"/>
        <w:jc w:val="both"/>
        <w:rPr>
          <w:rFonts w:ascii="Arial" w:hAnsi="Arial" w:cs="Arial"/>
          <w:sz w:val="20"/>
          <w:szCs w:val="20"/>
        </w:rPr>
      </w:pPr>
    </w:p>
    <w:p w:rsidR="002B46CE" w:rsidRPr="002E2E7B" w:rsidRDefault="002B46CE" w:rsidP="002B46CE">
      <w:pPr>
        <w:tabs>
          <w:tab w:val="left" w:pos="284"/>
        </w:tabs>
        <w:ind w:right="48"/>
        <w:jc w:val="both"/>
        <w:rPr>
          <w:rFonts w:ascii="Arial" w:hAnsi="Arial" w:cs="Arial"/>
          <w:sz w:val="20"/>
          <w:szCs w:val="20"/>
        </w:rPr>
      </w:pPr>
      <w:r w:rsidRPr="002E2E7B">
        <w:rPr>
          <w:rFonts w:ascii="Arial" w:hAnsi="Arial" w:cs="Arial"/>
          <w:color w:val="000000" w:themeColor="text1"/>
          <w:sz w:val="20"/>
          <w:szCs w:val="20"/>
        </w:rPr>
        <w:t>Y que durante la</w:t>
      </w:r>
      <w:r w:rsidRPr="002E2E7B">
        <w:rPr>
          <w:rFonts w:ascii="Arial" w:hAnsi="Arial" w:cs="Arial"/>
          <w:sz w:val="20"/>
          <w:szCs w:val="20"/>
        </w:rPr>
        <w:t xml:space="preserve"> vigencia del contrato resultare defectuosos y/o anómalo cualquiera de los elementos entregados, el contratista deberá asumir su costo, por cuenta y riesgo del mismo (incluyendo la totalidad de los gastos que el subsanar genere) a satisfacción del Comando de Guardacostas del Amazonas, dentro de un lapso máximo de quince (15) días a partir de la indicación de lo ocurrido por parte del supervisor del contrato. En este caso corresponderá al Comando de Guardacostas del Amazonas notificar por escrito al contratista dentro de los cinco (05) días calendario, siguientes a la fecha en que suceda y/</w:t>
      </w:r>
      <w:proofErr w:type="gramStart"/>
      <w:r w:rsidRPr="002E2E7B">
        <w:rPr>
          <w:rFonts w:ascii="Arial" w:hAnsi="Arial" w:cs="Arial"/>
          <w:sz w:val="20"/>
          <w:szCs w:val="20"/>
        </w:rPr>
        <w:t>o  se</w:t>
      </w:r>
      <w:proofErr w:type="gramEnd"/>
      <w:r w:rsidRPr="002E2E7B">
        <w:rPr>
          <w:rFonts w:ascii="Arial" w:hAnsi="Arial" w:cs="Arial"/>
          <w:sz w:val="20"/>
          <w:szCs w:val="20"/>
        </w:rPr>
        <w:t xml:space="preserve"> descubra la falla o el defecto e indicar el plazo dentro del cual se debe reponer el material. El contratista en consecuencia procederá a subsanar y/o remplazar lo peticionado, sin ningún costo para el Comando de Guardacostas del Amazonas. Si la anomalía es resultado de mala operación o del uso indebido por parte del Comando de Guardacostas del Amazonas, debidamente comprobada, la subsanación será a cargo del Comando de Guardacostas del Amazonas.</w:t>
      </w:r>
    </w:p>
    <w:p w:rsidR="002B46CE" w:rsidRPr="002E2E7B" w:rsidRDefault="002B46CE" w:rsidP="002B46CE">
      <w:pPr>
        <w:tabs>
          <w:tab w:val="left" w:pos="284"/>
        </w:tabs>
        <w:ind w:right="48"/>
        <w:jc w:val="both"/>
        <w:rPr>
          <w:rFonts w:ascii="Arial" w:hAnsi="Arial" w:cs="Arial"/>
          <w:sz w:val="20"/>
          <w:szCs w:val="20"/>
          <w:lang w:val="es-ES"/>
        </w:rPr>
      </w:pPr>
    </w:p>
    <w:p w:rsidR="002B46CE" w:rsidRPr="002E2E7B" w:rsidRDefault="002B46CE" w:rsidP="002B46CE">
      <w:pPr>
        <w:tabs>
          <w:tab w:val="left" w:pos="284"/>
        </w:tabs>
        <w:ind w:right="48"/>
        <w:jc w:val="both"/>
        <w:rPr>
          <w:rFonts w:ascii="Arial" w:hAnsi="Arial" w:cs="Arial"/>
          <w:sz w:val="20"/>
          <w:szCs w:val="20"/>
          <w:lang w:val="es-ES"/>
        </w:rPr>
      </w:pPr>
      <w:r w:rsidRPr="002E2E7B">
        <w:rPr>
          <w:rFonts w:ascii="Arial" w:hAnsi="Arial" w:cs="Arial"/>
          <w:sz w:val="20"/>
          <w:szCs w:val="20"/>
          <w:lang w:val="es-ES"/>
        </w:rPr>
        <w:t>TÉRMINO PARA ATENDER EL RECLAMO DE GARANTÍA.  En caso de reclamo de garantía, la Armada Nacional informará al contratista el defecto o falla que presenta el bien o las novedades del servicio prestado, efectuando la entrega del servicio, el contratista o quien realice la reparación en su nombre previa autorización escrita, deberá expedir una constancia de recibo conforme con las reglas previstas para la prestación de servicios que suponen la entrega de un bien, e indicará los motivos de la reclamación.</w:t>
      </w:r>
    </w:p>
    <w:p w:rsidR="002B46CE" w:rsidRPr="002E2E7B" w:rsidRDefault="002B46CE" w:rsidP="002B46CE">
      <w:pPr>
        <w:pStyle w:val="NormalWeb"/>
        <w:spacing w:before="0" w:beforeAutospacing="0" w:after="0" w:afterAutospacing="0"/>
        <w:jc w:val="both"/>
        <w:rPr>
          <w:rFonts w:ascii="Arial" w:hAnsi="Arial" w:cs="Arial"/>
          <w:sz w:val="20"/>
          <w:szCs w:val="20"/>
        </w:rPr>
      </w:pPr>
    </w:p>
    <w:p w:rsidR="002B46CE" w:rsidRPr="002E2E7B" w:rsidRDefault="002B46CE" w:rsidP="002B46CE">
      <w:pPr>
        <w:pStyle w:val="NormalWeb"/>
        <w:spacing w:before="0" w:beforeAutospacing="0" w:after="0" w:afterAutospacing="0"/>
        <w:jc w:val="both"/>
        <w:rPr>
          <w:rFonts w:ascii="Arial" w:hAnsi="Arial" w:cs="Arial"/>
          <w:sz w:val="20"/>
          <w:szCs w:val="20"/>
        </w:rPr>
      </w:pPr>
      <w:r w:rsidRPr="002E2E7B">
        <w:rPr>
          <w:rFonts w:ascii="Arial" w:hAnsi="Arial" w:cs="Arial"/>
          <w:sz w:val="20"/>
          <w:szCs w:val="20"/>
        </w:rPr>
        <w:t>Cuando el servicio sea reparado en cumplimiento de una garantía legal o suplementaria, el contratista o quien realice la reparación en su nombre previa autorización por escrito, estará obligado a entregar al Comando de Guardacostas del Amazonas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el Comando de Guardacostas del Amazonas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p>
    <w:p w:rsidR="002B46CE" w:rsidRPr="002E2E7B" w:rsidRDefault="002B46CE" w:rsidP="002B46CE">
      <w:pPr>
        <w:tabs>
          <w:tab w:val="left" w:pos="284"/>
        </w:tabs>
        <w:ind w:right="48"/>
        <w:jc w:val="both"/>
        <w:rPr>
          <w:rFonts w:ascii="Arial" w:hAnsi="Arial" w:cs="Arial"/>
          <w:sz w:val="20"/>
          <w:szCs w:val="20"/>
          <w:lang w:val="es-ES"/>
        </w:rPr>
      </w:pPr>
    </w:p>
    <w:p w:rsidR="002B46CE" w:rsidRPr="002E2E7B" w:rsidRDefault="002B46CE" w:rsidP="002B46CE">
      <w:pPr>
        <w:pStyle w:val="NormalWeb"/>
        <w:spacing w:before="0" w:beforeAutospacing="0" w:after="0" w:afterAutospacing="0"/>
        <w:jc w:val="both"/>
        <w:rPr>
          <w:rFonts w:ascii="Arial" w:hAnsi="Arial" w:cs="Arial"/>
          <w:sz w:val="20"/>
          <w:szCs w:val="20"/>
        </w:rPr>
      </w:pPr>
      <w:r w:rsidRPr="002E2E7B">
        <w:rPr>
          <w:rFonts w:ascii="Arial" w:hAnsi="Arial" w:cs="Arial"/>
          <w:sz w:val="20"/>
          <w:szCs w:val="20"/>
        </w:rPr>
        <w:t>EXONERACIÓN DE RESPONSABILIDAD DE LA GARANTÍA.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rsidR="002B46CE" w:rsidRPr="002E2E7B" w:rsidRDefault="002B46CE" w:rsidP="002B46CE">
      <w:pPr>
        <w:pStyle w:val="NormalWeb"/>
        <w:spacing w:before="0" w:beforeAutospacing="0" w:after="0" w:afterAutospacing="0"/>
        <w:jc w:val="both"/>
        <w:rPr>
          <w:rFonts w:ascii="Arial" w:hAnsi="Arial" w:cs="Arial"/>
          <w:sz w:val="20"/>
          <w:szCs w:val="20"/>
        </w:rPr>
      </w:pPr>
    </w:p>
    <w:p w:rsidR="002B46CE" w:rsidRPr="002E2E7B" w:rsidRDefault="002B46CE" w:rsidP="002B46CE">
      <w:pPr>
        <w:pStyle w:val="NormalWeb"/>
        <w:spacing w:before="0" w:beforeAutospacing="0" w:after="0" w:afterAutospacing="0"/>
        <w:jc w:val="both"/>
        <w:rPr>
          <w:rFonts w:ascii="Arial" w:hAnsi="Arial" w:cs="Arial"/>
          <w:sz w:val="20"/>
          <w:szCs w:val="20"/>
        </w:rPr>
      </w:pPr>
      <w:r w:rsidRPr="002E2E7B">
        <w:rPr>
          <w:rFonts w:ascii="Arial" w:hAnsi="Arial" w:cs="Arial"/>
          <w:sz w:val="20"/>
          <w:szCs w:val="20"/>
        </w:rPr>
        <w:t>SUSPENSIÓN Y AMPLIACIÓN DEL PLAZO DE GARANTÍA: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rsidR="002B46CE" w:rsidRPr="002E2E7B" w:rsidRDefault="002B46CE" w:rsidP="002B46CE">
      <w:pPr>
        <w:tabs>
          <w:tab w:val="left" w:pos="284"/>
        </w:tabs>
        <w:ind w:right="48"/>
        <w:jc w:val="both"/>
        <w:rPr>
          <w:rFonts w:ascii="Arial" w:hAnsi="Arial" w:cs="Arial"/>
          <w:sz w:val="20"/>
          <w:szCs w:val="20"/>
          <w:lang w:val="es-ES"/>
        </w:rPr>
      </w:pPr>
    </w:p>
    <w:p w:rsidR="002B46CE" w:rsidRPr="002E2E7B" w:rsidRDefault="002B46CE" w:rsidP="002B46CE">
      <w:pPr>
        <w:tabs>
          <w:tab w:val="left" w:pos="284"/>
        </w:tabs>
        <w:ind w:right="48"/>
        <w:outlineLvl w:val="0"/>
        <w:rPr>
          <w:rFonts w:ascii="Arial" w:hAnsi="Arial" w:cs="Arial"/>
          <w:b/>
          <w:sz w:val="20"/>
          <w:szCs w:val="20"/>
        </w:rPr>
      </w:pPr>
      <w:r w:rsidRPr="002E2E7B">
        <w:rPr>
          <w:rFonts w:ascii="Arial" w:hAnsi="Arial" w:cs="Arial"/>
          <w:b/>
          <w:sz w:val="20"/>
          <w:szCs w:val="20"/>
        </w:rPr>
        <w:t>3. EXPERIENCIA DEL PROPONENTE</w:t>
      </w:r>
    </w:p>
    <w:p w:rsidR="002B46CE" w:rsidRPr="002E2E7B" w:rsidRDefault="002B46CE" w:rsidP="002B46CE">
      <w:pPr>
        <w:tabs>
          <w:tab w:val="left" w:pos="284"/>
        </w:tabs>
        <w:ind w:right="48"/>
        <w:outlineLvl w:val="0"/>
        <w:rPr>
          <w:rFonts w:ascii="Arial" w:hAnsi="Arial" w:cs="Arial"/>
          <w:sz w:val="20"/>
          <w:szCs w:val="20"/>
        </w:rPr>
      </w:pPr>
    </w:p>
    <w:p w:rsidR="002B46CE" w:rsidRPr="002E2E7B" w:rsidRDefault="002B46CE" w:rsidP="002B46CE">
      <w:pPr>
        <w:tabs>
          <w:tab w:val="left" w:pos="426"/>
          <w:tab w:val="left" w:pos="709"/>
        </w:tabs>
        <w:jc w:val="both"/>
        <w:rPr>
          <w:rFonts w:ascii="Arial" w:hAnsi="Arial" w:cs="Arial"/>
          <w:sz w:val="20"/>
          <w:szCs w:val="20"/>
        </w:rPr>
      </w:pPr>
      <w:r w:rsidRPr="002E2E7B">
        <w:rPr>
          <w:rFonts w:ascii="Arial" w:hAnsi="Arial" w:cs="Arial"/>
          <w:sz w:val="20"/>
          <w:szCs w:val="20"/>
        </w:rPr>
        <w:t xml:space="preserve">La experiencia podrá ser acreditada a través de </w:t>
      </w:r>
      <w:r w:rsidRPr="002E2E7B">
        <w:rPr>
          <w:rFonts w:ascii="Arial" w:hAnsi="Arial" w:cs="Arial"/>
          <w:b/>
          <w:sz w:val="20"/>
          <w:szCs w:val="20"/>
        </w:rPr>
        <w:t>Certificaciones de experiencia</w:t>
      </w:r>
      <w:r w:rsidRPr="002E2E7B">
        <w:rPr>
          <w:rFonts w:ascii="Arial" w:hAnsi="Arial" w:cs="Arial"/>
          <w:sz w:val="20"/>
          <w:szCs w:val="20"/>
        </w:rPr>
        <w:t xml:space="preserve"> o </w:t>
      </w:r>
      <w:r w:rsidRPr="002E2E7B">
        <w:rPr>
          <w:rFonts w:ascii="Arial" w:hAnsi="Arial" w:cs="Arial"/>
          <w:b/>
          <w:sz w:val="20"/>
          <w:szCs w:val="20"/>
        </w:rPr>
        <w:t>copia de contratos totalmente ejecutados, adjuntando el acta de recibo a satisfacción o liquidación del contrato,</w:t>
      </w:r>
      <w:r w:rsidRPr="002E2E7B">
        <w:rPr>
          <w:rFonts w:ascii="Arial" w:hAnsi="Arial" w:cs="Arial"/>
          <w:sz w:val="20"/>
          <w:szCs w:val="20"/>
        </w:rPr>
        <w:t xml:space="preserve"> suscritos con personas jurídicas de naturaleza pública o privada o personas naturales.  Para el caso de contratos suscritos con personas naturales debe adjuntar adicional a la copia del contrato el acta de recepción o factura.</w:t>
      </w:r>
    </w:p>
    <w:p w:rsidR="002B46CE" w:rsidRPr="002E2E7B" w:rsidRDefault="002B46CE" w:rsidP="002B46CE">
      <w:pPr>
        <w:tabs>
          <w:tab w:val="left" w:pos="426"/>
          <w:tab w:val="left" w:pos="709"/>
        </w:tabs>
        <w:jc w:val="both"/>
        <w:rPr>
          <w:rFonts w:ascii="Arial" w:hAnsi="Arial" w:cs="Arial"/>
          <w:b/>
          <w:sz w:val="20"/>
          <w:szCs w:val="20"/>
        </w:rPr>
      </w:pPr>
    </w:p>
    <w:p w:rsidR="002B46CE" w:rsidRPr="002E2E7B" w:rsidRDefault="002B46CE" w:rsidP="002B46CE">
      <w:pPr>
        <w:tabs>
          <w:tab w:val="left" w:pos="426"/>
          <w:tab w:val="left" w:pos="709"/>
        </w:tabs>
        <w:jc w:val="both"/>
        <w:rPr>
          <w:rFonts w:ascii="Arial" w:hAnsi="Arial" w:cs="Arial"/>
          <w:sz w:val="20"/>
          <w:szCs w:val="20"/>
        </w:rPr>
      </w:pPr>
      <w:proofErr w:type="gramStart"/>
      <w:r w:rsidRPr="002E2E7B">
        <w:rPr>
          <w:rFonts w:ascii="Arial" w:hAnsi="Arial" w:cs="Arial"/>
          <w:sz w:val="20"/>
          <w:szCs w:val="20"/>
        </w:rPr>
        <w:t>3.1  Certificaciones</w:t>
      </w:r>
      <w:proofErr w:type="gramEnd"/>
      <w:r w:rsidRPr="002E2E7B">
        <w:rPr>
          <w:rFonts w:ascii="Arial" w:hAnsi="Arial" w:cs="Arial"/>
          <w:sz w:val="20"/>
          <w:szCs w:val="20"/>
        </w:rPr>
        <w:t xml:space="preserve"> de experiencia</w:t>
      </w:r>
    </w:p>
    <w:p w:rsidR="002B46CE" w:rsidRPr="002E2E7B" w:rsidRDefault="002B46CE" w:rsidP="002B46CE">
      <w:pPr>
        <w:tabs>
          <w:tab w:val="left" w:pos="426"/>
          <w:tab w:val="left" w:pos="709"/>
        </w:tabs>
        <w:jc w:val="both"/>
        <w:rPr>
          <w:rFonts w:ascii="Arial" w:hAnsi="Arial" w:cs="Arial"/>
          <w:b/>
          <w:sz w:val="20"/>
          <w:szCs w:val="20"/>
        </w:rPr>
      </w:pPr>
    </w:p>
    <w:p w:rsidR="002B46CE" w:rsidRPr="002E2E7B" w:rsidRDefault="002B46CE" w:rsidP="002B46CE">
      <w:pPr>
        <w:jc w:val="both"/>
        <w:rPr>
          <w:rFonts w:ascii="Arial" w:hAnsi="Arial" w:cs="Arial"/>
          <w:sz w:val="20"/>
          <w:szCs w:val="20"/>
        </w:rPr>
      </w:pPr>
      <w:r w:rsidRPr="002E2E7B">
        <w:rPr>
          <w:rFonts w:ascii="Arial" w:hAnsi="Arial" w:cs="Arial"/>
          <w:sz w:val="20"/>
          <w:szCs w:val="20"/>
        </w:rPr>
        <w:t xml:space="preserve">El proponente debe presentar entre los folios contentivos de su ofrecimiento, certificaciones de contratos celebrados y ejecutados con personas jurídicas de naturaleza pública o privada o personas naturales, </w:t>
      </w:r>
      <w:r w:rsidRPr="002E2E7B">
        <w:rPr>
          <w:rFonts w:ascii="Arial" w:hAnsi="Arial" w:cs="Arial"/>
          <w:sz w:val="20"/>
          <w:szCs w:val="20"/>
          <w:u w:val="single"/>
        </w:rPr>
        <w:t>relacionadas</w:t>
      </w:r>
      <w:r w:rsidRPr="002E2E7B">
        <w:rPr>
          <w:rFonts w:ascii="Arial" w:hAnsi="Arial" w:cs="Arial"/>
          <w:sz w:val="20"/>
          <w:szCs w:val="20"/>
        </w:rPr>
        <w:t xml:space="preserve"> con el objeto del presente proceso, cuyo valor en conjunto equivalga mínimo al 100% del presupuesto oficial previsto para el mismo. Las certificaciones deben contener como mínimo:</w:t>
      </w:r>
    </w:p>
    <w:p w:rsidR="002B46CE" w:rsidRPr="002E2E7B" w:rsidRDefault="002B46CE" w:rsidP="002B46CE">
      <w:pPr>
        <w:jc w:val="both"/>
        <w:rPr>
          <w:rFonts w:ascii="Arial" w:hAnsi="Arial" w:cs="Arial"/>
          <w:sz w:val="20"/>
          <w:szCs w:val="20"/>
        </w:rPr>
      </w:pPr>
    </w:p>
    <w:p w:rsidR="002B46CE" w:rsidRPr="002E2E7B" w:rsidRDefault="002B46CE" w:rsidP="002B46CE">
      <w:pPr>
        <w:numPr>
          <w:ilvl w:val="0"/>
          <w:numId w:val="3"/>
        </w:numPr>
        <w:tabs>
          <w:tab w:val="clear" w:pos="720"/>
          <w:tab w:val="num" w:pos="567"/>
        </w:tabs>
        <w:autoSpaceDE w:val="0"/>
        <w:autoSpaceDN w:val="0"/>
        <w:adjustRightInd w:val="0"/>
        <w:ind w:left="0" w:firstLine="65"/>
        <w:jc w:val="both"/>
        <w:rPr>
          <w:rFonts w:ascii="Arial" w:hAnsi="Arial" w:cs="Arial"/>
          <w:sz w:val="20"/>
          <w:szCs w:val="20"/>
        </w:rPr>
      </w:pPr>
      <w:r w:rsidRPr="002E2E7B">
        <w:rPr>
          <w:rFonts w:ascii="Arial" w:hAnsi="Arial" w:cs="Arial"/>
          <w:sz w:val="20"/>
          <w:szCs w:val="20"/>
        </w:rPr>
        <w:t>Contratante y NIT.</w:t>
      </w:r>
    </w:p>
    <w:p w:rsidR="002B46CE" w:rsidRPr="002E2E7B" w:rsidRDefault="002B46CE" w:rsidP="002B46CE">
      <w:pPr>
        <w:numPr>
          <w:ilvl w:val="0"/>
          <w:numId w:val="3"/>
        </w:numPr>
        <w:tabs>
          <w:tab w:val="clear" w:pos="720"/>
          <w:tab w:val="num" w:pos="567"/>
        </w:tabs>
        <w:autoSpaceDE w:val="0"/>
        <w:autoSpaceDN w:val="0"/>
        <w:adjustRightInd w:val="0"/>
        <w:ind w:left="0" w:firstLine="65"/>
        <w:jc w:val="both"/>
        <w:rPr>
          <w:rFonts w:ascii="Arial" w:hAnsi="Arial" w:cs="Arial"/>
          <w:sz w:val="20"/>
          <w:szCs w:val="20"/>
        </w:rPr>
      </w:pPr>
      <w:r w:rsidRPr="002E2E7B">
        <w:rPr>
          <w:rFonts w:ascii="Arial" w:hAnsi="Arial" w:cs="Arial"/>
          <w:sz w:val="20"/>
          <w:szCs w:val="20"/>
        </w:rPr>
        <w:t>Contratista y NIT.</w:t>
      </w:r>
    </w:p>
    <w:p w:rsidR="002B46CE" w:rsidRPr="002E2E7B" w:rsidRDefault="002B46CE" w:rsidP="002B46CE">
      <w:pPr>
        <w:numPr>
          <w:ilvl w:val="0"/>
          <w:numId w:val="3"/>
        </w:numPr>
        <w:tabs>
          <w:tab w:val="clear" w:pos="720"/>
          <w:tab w:val="num" w:pos="567"/>
        </w:tabs>
        <w:autoSpaceDE w:val="0"/>
        <w:autoSpaceDN w:val="0"/>
        <w:adjustRightInd w:val="0"/>
        <w:ind w:left="0" w:firstLine="65"/>
        <w:jc w:val="both"/>
        <w:rPr>
          <w:rFonts w:ascii="Arial" w:hAnsi="Arial" w:cs="Arial"/>
          <w:sz w:val="20"/>
          <w:szCs w:val="20"/>
        </w:rPr>
      </w:pPr>
      <w:r w:rsidRPr="002E2E7B">
        <w:rPr>
          <w:rFonts w:ascii="Arial" w:hAnsi="Arial" w:cs="Arial"/>
          <w:sz w:val="20"/>
          <w:szCs w:val="20"/>
        </w:rPr>
        <w:t>Valor del contrato.</w:t>
      </w:r>
    </w:p>
    <w:p w:rsidR="002B46CE" w:rsidRPr="002E2E7B" w:rsidRDefault="002B46CE" w:rsidP="002B46CE">
      <w:pPr>
        <w:numPr>
          <w:ilvl w:val="0"/>
          <w:numId w:val="3"/>
        </w:numPr>
        <w:tabs>
          <w:tab w:val="clear" w:pos="720"/>
          <w:tab w:val="num" w:pos="567"/>
        </w:tabs>
        <w:autoSpaceDE w:val="0"/>
        <w:autoSpaceDN w:val="0"/>
        <w:adjustRightInd w:val="0"/>
        <w:ind w:left="0" w:firstLine="65"/>
        <w:jc w:val="both"/>
        <w:rPr>
          <w:rFonts w:ascii="Arial" w:hAnsi="Arial" w:cs="Arial"/>
          <w:sz w:val="20"/>
          <w:szCs w:val="20"/>
        </w:rPr>
      </w:pPr>
      <w:r w:rsidRPr="002E2E7B">
        <w:rPr>
          <w:rFonts w:ascii="Arial" w:hAnsi="Arial" w:cs="Arial"/>
          <w:sz w:val="20"/>
          <w:szCs w:val="20"/>
        </w:rPr>
        <w:t>Número del contrato (cuando aplique).</w:t>
      </w:r>
    </w:p>
    <w:p w:rsidR="002B46CE" w:rsidRPr="002E2E7B" w:rsidRDefault="002B46CE" w:rsidP="002B46CE">
      <w:pPr>
        <w:numPr>
          <w:ilvl w:val="0"/>
          <w:numId w:val="3"/>
        </w:numPr>
        <w:tabs>
          <w:tab w:val="clear" w:pos="720"/>
          <w:tab w:val="num" w:pos="567"/>
        </w:tabs>
        <w:autoSpaceDE w:val="0"/>
        <w:autoSpaceDN w:val="0"/>
        <w:adjustRightInd w:val="0"/>
        <w:ind w:left="0" w:firstLine="65"/>
        <w:jc w:val="both"/>
        <w:rPr>
          <w:rFonts w:ascii="Arial" w:hAnsi="Arial" w:cs="Arial"/>
          <w:sz w:val="20"/>
          <w:szCs w:val="20"/>
        </w:rPr>
      </w:pPr>
      <w:r w:rsidRPr="002E2E7B">
        <w:rPr>
          <w:rFonts w:ascii="Arial" w:hAnsi="Arial" w:cs="Arial"/>
          <w:sz w:val="20"/>
          <w:szCs w:val="20"/>
        </w:rPr>
        <w:t>Fecha de Terminación del contrato.</w:t>
      </w:r>
    </w:p>
    <w:p w:rsidR="002B46CE" w:rsidRPr="002E2E7B" w:rsidRDefault="002B46CE" w:rsidP="002B46CE">
      <w:pPr>
        <w:numPr>
          <w:ilvl w:val="0"/>
          <w:numId w:val="3"/>
        </w:numPr>
        <w:tabs>
          <w:tab w:val="clear" w:pos="720"/>
          <w:tab w:val="num" w:pos="567"/>
        </w:tabs>
        <w:autoSpaceDE w:val="0"/>
        <w:autoSpaceDN w:val="0"/>
        <w:adjustRightInd w:val="0"/>
        <w:ind w:left="0" w:firstLine="65"/>
        <w:jc w:val="both"/>
        <w:rPr>
          <w:rFonts w:ascii="Arial" w:hAnsi="Arial" w:cs="Arial"/>
          <w:sz w:val="20"/>
          <w:szCs w:val="20"/>
        </w:rPr>
      </w:pPr>
      <w:r w:rsidRPr="002E2E7B">
        <w:rPr>
          <w:rFonts w:ascii="Arial" w:hAnsi="Arial" w:cs="Arial"/>
          <w:sz w:val="20"/>
          <w:szCs w:val="20"/>
        </w:rPr>
        <w:t>Objeto del contrato.</w:t>
      </w:r>
    </w:p>
    <w:p w:rsidR="002B46CE" w:rsidRPr="002E2E7B" w:rsidRDefault="002B46CE" w:rsidP="002B46CE">
      <w:pPr>
        <w:numPr>
          <w:ilvl w:val="0"/>
          <w:numId w:val="3"/>
        </w:numPr>
        <w:tabs>
          <w:tab w:val="clear" w:pos="720"/>
          <w:tab w:val="num" w:pos="567"/>
        </w:tabs>
        <w:autoSpaceDE w:val="0"/>
        <w:autoSpaceDN w:val="0"/>
        <w:adjustRightInd w:val="0"/>
        <w:ind w:left="0" w:firstLine="65"/>
        <w:jc w:val="both"/>
        <w:rPr>
          <w:rFonts w:ascii="Arial" w:hAnsi="Arial" w:cs="Arial"/>
          <w:sz w:val="20"/>
          <w:szCs w:val="20"/>
        </w:rPr>
      </w:pPr>
      <w:r w:rsidRPr="002E2E7B">
        <w:rPr>
          <w:rFonts w:ascii="Arial" w:hAnsi="Arial" w:cs="Arial"/>
          <w:sz w:val="20"/>
          <w:szCs w:val="20"/>
        </w:rPr>
        <w:t>Teléfono de la entidad contratante y/o funcionario que certifica.</w:t>
      </w:r>
    </w:p>
    <w:p w:rsidR="002B46CE" w:rsidRPr="002E2E7B" w:rsidRDefault="002B46CE" w:rsidP="002B46CE">
      <w:pPr>
        <w:autoSpaceDE w:val="0"/>
        <w:autoSpaceDN w:val="0"/>
        <w:adjustRightInd w:val="0"/>
        <w:jc w:val="both"/>
        <w:rPr>
          <w:rFonts w:ascii="Arial" w:eastAsia="Calibri" w:hAnsi="Arial" w:cs="Arial"/>
          <w:sz w:val="20"/>
          <w:szCs w:val="20"/>
          <w:lang w:eastAsia="en-US"/>
        </w:rPr>
      </w:pPr>
    </w:p>
    <w:p w:rsidR="002B46CE" w:rsidRPr="002E2E7B" w:rsidRDefault="002B46CE" w:rsidP="002B46CE">
      <w:pPr>
        <w:jc w:val="both"/>
        <w:rPr>
          <w:rFonts w:ascii="Arial" w:hAnsi="Arial" w:cs="Arial"/>
          <w:sz w:val="20"/>
          <w:szCs w:val="20"/>
        </w:rPr>
      </w:pPr>
      <w:r w:rsidRPr="002E2E7B">
        <w:rPr>
          <w:rFonts w:ascii="Arial" w:hAnsi="Arial" w:cs="Arial"/>
          <w:sz w:val="20"/>
          <w:szCs w:val="20"/>
        </w:rPr>
        <w:t>La entidad evaluará la información suministrada y de acuerdo con ella, determinará si resulta suficiente para acreditar la experiencia. Así mismo la entidad se reserva el derecho de verificar la información aportada por los oferentes y de rechazar las propuestas en las cuales se incluya información inconsistente o que no corresponda a la realidad, sin perjuicio de las eventuales acciones civiles y penales a que haya lugar.</w:t>
      </w:r>
    </w:p>
    <w:p w:rsidR="002B46CE" w:rsidRPr="002E2E7B" w:rsidRDefault="002B46CE" w:rsidP="002B46CE">
      <w:pPr>
        <w:jc w:val="both"/>
        <w:rPr>
          <w:rFonts w:ascii="Arial" w:hAnsi="Arial" w:cs="Arial"/>
          <w:sz w:val="20"/>
          <w:szCs w:val="20"/>
        </w:rPr>
      </w:pPr>
    </w:p>
    <w:p w:rsidR="002B46CE" w:rsidRPr="002E2E7B" w:rsidRDefault="002B46CE" w:rsidP="002B46CE">
      <w:pPr>
        <w:adjustRightInd w:val="0"/>
        <w:jc w:val="both"/>
        <w:rPr>
          <w:rFonts w:ascii="Arial" w:hAnsi="Arial" w:cs="Arial"/>
          <w:sz w:val="20"/>
          <w:szCs w:val="20"/>
        </w:rPr>
      </w:pPr>
      <w:r w:rsidRPr="002E2E7B">
        <w:rPr>
          <w:rFonts w:ascii="Arial" w:hAnsi="Arial" w:cs="Arial"/>
          <w:sz w:val="20"/>
          <w:szCs w:val="20"/>
        </w:rPr>
        <w:t>No podrá acumularse a la vez, la experiencia de los socios y la de la persona jurídica cuando éstos se asocien entre sí para presentar propuesta bajo alguna de las modalidades previstas en el Artículo 7 de la Ley 80 de 1993.</w:t>
      </w:r>
    </w:p>
    <w:p w:rsidR="002B46CE" w:rsidRPr="002E2E7B" w:rsidRDefault="002B46CE" w:rsidP="002B46CE">
      <w:pPr>
        <w:adjustRightInd w:val="0"/>
        <w:rPr>
          <w:rFonts w:ascii="Arial" w:hAnsi="Arial" w:cs="Arial"/>
          <w:sz w:val="20"/>
          <w:szCs w:val="20"/>
        </w:rPr>
      </w:pPr>
    </w:p>
    <w:p w:rsidR="002B46CE" w:rsidRPr="002E2E7B" w:rsidRDefault="002B46CE" w:rsidP="002B46CE">
      <w:pPr>
        <w:tabs>
          <w:tab w:val="left" w:pos="426"/>
          <w:tab w:val="left" w:pos="709"/>
        </w:tabs>
        <w:jc w:val="both"/>
        <w:rPr>
          <w:rFonts w:ascii="Arial" w:hAnsi="Arial" w:cs="Arial"/>
          <w:sz w:val="20"/>
          <w:szCs w:val="20"/>
        </w:rPr>
      </w:pPr>
      <w:r w:rsidRPr="002E2E7B">
        <w:rPr>
          <w:rFonts w:ascii="Arial" w:hAnsi="Arial" w:cs="Arial"/>
          <w:sz w:val="20"/>
          <w:szCs w:val="20"/>
        </w:rPr>
        <w:t>10.2.2.2 Copia de contratos con acta de recibo a satisfacción o acta de liquidación</w:t>
      </w:r>
    </w:p>
    <w:p w:rsidR="002B46CE" w:rsidRPr="002E2E7B" w:rsidRDefault="002B46CE" w:rsidP="002B46CE">
      <w:pPr>
        <w:tabs>
          <w:tab w:val="left" w:pos="426"/>
          <w:tab w:val="left" w:pos="709"/>
        </w:tabs>
        <w:jc w:val="both"/>
        <w:rPr>
          <w:rFonts w:ascii="Arial" w:hAnsi="Arial" w:cs="Arial"/>
          <w:b/>
          <w:sz w:val="20"/>
          <w:szCs w:val="20"/>
        </w:rPr>
      </w:pPr>
    </w:p>
    <w:p w:rsidR="002B46CE" w:rsidRPr="002E2E7B" w:rsidRDefault="002B46CE" w:rsidP="002B46CE">
      <w:pPr>
        <w:tabs>
          <w:tab w:val="left" w:pos="426"/>
          <w:tab w:val="left" w:pos="709"/>
        </w:tabs>
        <w:jc w:val="both"/>
        <w:rPr>
          <w:rFonts w:ascii="Arial" w:hAnsi="Arial" w:cs="Arial"/>
          <w:sz w:val="20"/>
          <w:szCs w:val="20"/>
        </w:rPr>
      </w:pPr>
      <w:r w:rsidRPr="002E2E7B">
        <w:rPr>
          <w:rFonts w:ascii="Arial" w:hAnsi="Arial" w:cs="Arial"/>
          <w:sz w:val="20"/>
          <w:szCs w:val="20"/>
        </w:rPr>
        <w:t xml:space="preserve">El Proponente podrá acreditar </w:t>
      </w:r>
      <w:r w:rsidRPr="002E2E7B">
        <w:rPr>
          <w:rFonts w:ascii="Arial" w:hAnsi="Arial" w:cs="Arial"/>
          <w:b/>
          <w:sz w:val="20"/>
          <w:szCs w:val="20"/>
        </w:rPr>
        <w:t>EXPERIENCIA</w:t>
      </w:r>
      <w:r w:rsidRPr="002E2E7B">
        <w:rPr>
          <w:rFonts w:ascii="Arial" w:hAnsi="Arial" w:cs="Arial"/>
          <w:sz w:val="20"/>
          <w:szCs w:val="20"/>
        </w:rPr>
        <w:t xml:space="preserve"> a través de copia contratos </w:t>
      </w:r>
      <w:r w:rsidRPr="002E2E7B">
        <w:rPr>
          <w:rFonts w:ascii="Arial" w:hAnsi="Arial" w:cs="Arial"/>
          <w:sz w:val="20"/>
          <w:szCs w:val="20"/>
          <w:u w:val="single"/>
        </w:rPr>
        <w:t>relacionados</w:t>
      </w:r>
      <w:r w:rsidRPr="002E2E7B">
        <w:rPr>
          <w:rFonts w:ascii="Arial" w:hAnsi="Arial" w:cs="Arial"/>
          <w:sz w:val="20"/>
          <w:szCs w:val="20"/>
        </w:rPr>
        <w:t xml:space="preserve"> con el objeto del presente proceso acompañados del acta de recibo a satisfacción o acta de liquidación, suscritos con personas jurídicas de naturaleza pública o privada o personas naturales suscritos acompañadas de la respectiva acta de recibo a satisfacción o factura comercial cuya sumatoria de valores sea por lo menos igual al presupuesto oficial del proceso.</w:t>
      </w:r>
    </w:p>
    <w:p w:rsidR="002B46CE" w:rsidRPr="002E2E7B" w:rsidRDefault="002B46CE" w:rsidP="002B46CE">
      <w:pPr>
        <w:pStyle w:val="Default"/>
        <w:tabs>
          <w:tab w:val="left" w:pos="1134"/>
        </w:tabs>
        <w:jc w:val="both"/>
        <w:rPr>
          <w:rFonts w:ascii="Arial" w:hAnsi="Arial" w:cs="Arial"/>
          <w:color w:val="auto"/>
          <w:sz w:val="20"/>
          <w:szCs w:val="20"/>
          <w:lang w:val="es-ES_tradnl"/>
        </w:rPr>
      </w:pPr>
    </w:p>
    <w:p w:rsidR="002B46CE" w:rsidRPr="002E2E7B" w:rsidRDefault="002B46CE" w:rsidP="002B46CE">
      <w:pPr>
        <w:adjustRightInd w:val="0"/>
        <w:jc w:val="both"/>
        <w:rPr>
          <w:rFonts w:ascii="Arial" w:hAnsi="Arial" w:cs="Arial"/>
          <w:sz w:val="20"/>
          <w:szCs w:val="20"/>
        </w:rPr>
      </w:pPr>
      <w:r w:rsidRPr="002E2E7B">
        <w:rPr>
          <w:rFonts w:ascii="Arial" w:hAnsi="Arial" w:cs="Arial"/>
          <w:sz w:val="20"/>
          <w:szCs w:val="20"/>
        </w:rPr>
        <w:t xml:space="preserve">No podrá acumularse a la vez, la experiencia de los socios y la de la persona jurídica cuando éstos se asocien entre sí para presentar propuesta bajo alguna de las modalidades previstas en el Artículo 7 de la Ley 80 de 1993. </w:t>
      </w:r>
    </w:p>
    <w:p w:rsidR="002B46CE" w:rsidRPr="002E2E7B" w:rsidRDefault="002B46CE" w:rsidP="002B46CE">
      <w:pPr>
        <w:adjustRightInd w:val="0"/>
        <w:jc w:val="both"/>
        <w:rPr>
          <w:rFonts w:ascii="Arial" w:hAnsi="Arial" w:cs="Arial"/>
          <w:sz w:val="20"/>
          <w:szCs w:val="20"/>
        </w:rPr>
      </w:pPr>
    </w:p>
    <w:p w:rsidR="002B46CE" w:rsidRPr="002E2E7B" w:rsidRDefault="002B46CE" w:rsidP="002B46CE">
      <w:pPr>
        <w:adjustRightInd w:val="0"/>
        <w:jc w:val="both"/>
        <w:rPr>
          <w:rFonts w:ascii="Arial" w:hAnsi="Arial" w:cs="Arial"/>
          <w:sz w:val="20"/>
          <w:szCs w:val="20"/>
          <w:u w:val="single"/>
        </w:rPr>
      </w:pPr>
      <w:r w:rsidRPr="002E2E7B">
        <w:rPr>
          <w:rFonts w:ascii="Arial" w:hAnsi="Arial" w:cs="Arial"/>
          <w:sz w:val="20"/>
          <w:szCs w:val="20"/>
          <w:u w:val="single"/>
        </w:rPr>
        <w:t xml:space="preserve">Si el contrato cuya experiencia se pretende hacer valer ha sido suscrito con El COMANDO GUARDACOSTAS DEL </w:t>
      </w:r>
      <w:proofErr w:type="gramStart"/>
      <w:r w:rsidRPr="002E2E7B">
        <w:rPr>
          <w:rFonts w:ascii="Arial" w:hAnsi="Arial" w:cs="Arial"/>
          <w:sz w:val="20"/>
          <w:szCs w:val="20"/>
          <w:u w:val="single"/>
        </w:rPr>
        <w:t>AMAZONAS  bastará</w:t>
      </w:r>
      <w:proofErr w:type="gramEnd"/>
      <w:r w:rsidRPr="002E2E7B">
        <w:rPr>
          <w:rFonts w:ascii="Arial" w:hAnsi="Arial" w:cs="Arial"/>
          <w:sz w:val="20"/>
          <w:szCs w:val="20"/>
          <w:u w:val="single"/>
        </w:rPr>
        <w:t xml:space="preserve"> la indicación del número del contrato, objeto y fecha de suscripción.</w:t>
      </w:r>
    </w:p>
    <w:p w:rsidR="002B46CE" w:rsidRPr="002E2E7B" w:rsidRDefault="002B46CE" w:rsidP="002B46CE">
      <w:pPr>
        <w:tabs>
          <w:tab w:val="left" w:pos="284"/>
        </w:tabs>
        <w:ind w:right="48"/>
        <w:outlineLvl w:val="0"/>
        <w:rPr>
          <w:rFonts w:ascii="Arial" w:hAnsi="Arial" w:cs="Arial"/>
          <w:sz w:val="20"/>
          <w:szCs w:val="20"/>
        </w:rPr>
      </w:pPr>
    </w:p>
    <w:p w:rsidR="002B46CE" w:rsidRPr="002E2E7B" w:rsidRDefault="002B46CE" w:rsidP="002B46CE">
      <w:pPr>
        <w:tabs>
          <w:tab w:val="left" w:pos="284"/>
        </w:tabs>
        <w:ind w:right="48"/>
        <w:jc w:val="both"/>
        <w:outlineLvl w:val="0"/>
        <w:rPr>
          <w:rFonts w:ascii="Arial" w:hAnsi="Arial" w:cs="Arial"/>
          <w:b/>
          <w:sz w:val="20"/>
          <w:szCs w:val="20"/>
          <w:lang w:val="es-CO"/>
        </w:rPr>
      </w:pPr>
      <w:r w:rsidRPr="002E2E7B">
        <w:rPr>
          <w:rFonts w:ascii="Arial" w:hAnsi="Arial" w:cs="Arial"/>
          <w:sz w:val="20"/>
          <w:szCs w:val="20"/>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rsidR="00A217FD" w:rsidRPr="00315F1B" w:rsidRDefault="00A217FD" w:rsidP="00A217FD">
      <w:pPr>
        <w:tabs>
          <w:tab w:val="left" w:pos="284"/>
        </w:tabs>
        <w:ind w:right="48"/>
        <w:outlineLvl w:val="0"/>
        <w:rPr>
          <w:rFonts w:ascii="Arial" w:hAnsi="Arial" w:cs="Arial"/>
          <w:b/>
          <w:sz w:val="20"/>
          <w:szCs w:val="20"/>
          <w:lang w:val="es-CO"/>
        </w:rPr>
      </w:pPr>
    </w:p>
    <w:p w:rsidR="00A217FD" w:rsidRPr="00315F1B" w:rsidRDefault="00A217FD" w:rsidP="00A217FD">
      <w:pPr>
        <w:tabs>
          <w:tab w:val="left" w:pos="284"/>
        </w:tabs>
        <w:ind w:right="48"/>
        <w:outlineLvl w:val="0"/>
        <w:rPr>
          <w:rFonts w:ascii="Arial" w:hAnsi="Arial" w:cs="Arial"/>
          <w:b/>
          <w:sz w:val="20"/>
          <w:szCs w:val="20"/>
          <w:lang w:val="es-CO"/>
        </w:rPr>
      </w:pPr>
    </w:p>
    <w:p w:rsidR="00A217FD" w:rsidRPr="00315F1B" w:rsidRDefault="00A217FD" w:rsidP="00A217FD">
      <w:pPr>
        <w:tabs>
          <w:tab w:val="left" w:pos="284"/>
        </w:tabs>
        <w:ind w:right="48"/>
        <w:outlineLvl w:val="0"/>
        <w:rPr>
          <w:rFonts w:ascii="Arial" w:hAnsi="Arial" w:cs="Arial"/>
          <w:b/>
          <w:sz w:val="20"/>
          <w:szCs w:val="20"/>
          <w:lang w:val="es-CO"/>
        </w:rPr>
      </w:pPr>
    </w:p>
    <w:p w:rsidR="00A217FD" w:rsidRPr="00315F1B" w:rsidRDefault="00A217FD" w:rsidP="00A217FD">
      <w:pPr>
        <w:tabs>
          <w:tab w:val="left" w:pos="284"/>
        </w:tabs>
        <w:ind w:right="48"/>
        <w:outlineLvl w:val="0"/>
        <w:rPr>
          <w:rFonts w:ascii="Arial" w:hAnsi="Arial" w:cs="Arial"/>
          <w:b/>
          <w:sz w:val="20"/>
          <w:szCs w:val="20"/>
          <w:lang w:val="es-CO"/>
        </w:rPr>
      </w:pPr>
    </w:p>
    <w:p w:rsidR="00A217FD" w:rsidRPr="00315F1B" w:rsidRDefault="00A217FD" w:rsidP="00A217FD">
      <w:pPr>
        <w:tabs>
          <w:tab w:val="left" w:pos="284"/>
        </w:tabs>
        <w:ind w:right="48"/>
        <w:outlineLvl w:val="0"/>
        <w:rPr>
          <w:rFonts w:ascii="Arial" w:hAnsi="Arial" w:cs="Arial"/>
          <w:sz w:val="20"/>
          <w:szCs w:val="20"/>
          <w:lang w:val="es-CO"/>
        </w:rPr>
      </w:pPr>
      <w:r w:rsidRPr="00315F1B">
        <w:rPr>
          <w:rFonts w:ascii="Arial" w:hAnsi="Arial" w:cs="Arial"/>
          <w:sz w:val="20"/>
          <w:szCs w:val="20"/>
          <w:lang w:val="es-CO"/>
        </w:rPr>
        <w:t>FIRMA OFERENTE</w:t>
      </w:r>
    </w:p>
    <w:p w:rsidR="00A217FD" w:rsidRPr="00315F1B" w:rsidRDefault="00A217FD" w:rsidP="00A217FD">
      <w:pPr>
        <w:tabs>
          <w:tab w:val="left" w:pos="284"/>
        </w:tabs>
        <w:ind w:right="48"/>
        <w:outlineLvl w:val="0"/>
        <w:rPr>
          <w:rFonts w:ascii="Arial" w:hAnsi="Arial" w:cs="Arial"/>
          <w:sz w:val="20"/>
          <w:szCs w:val="20"/>
          <w:lang w:val="es-CO"/>
        </w:rPr>
      </w:pPr>
      <w:r w:rsidRPr="00315F1B">
        <w:rPr>
          <w:rFonts w:ascii="Arial" w:hAnsi="Arial" w:cs="Arial"/>
          <w:sz w:val="20"/>
          <w:szCs w:val="20"/>
          <w:lang w:val="es-CO"/>
        </w:rPr>
        <w:t>NOMBRE OFERENTE</w:t>
      </w:r>
    </w:p>
    <w:p w:rsidR="00A217FD" w:rsidRPr="00315F1B" w:rsidRDefault="00A217FD" w:rsidP="00A217FD">
      <w:pPr>
        <w:tabs>
          <w:tab w:val="left" w:pos="284"/>
        </w:tabs>
        <w:ind w:right="48"/>
        <w:outlineLvl w:val="0"/>
        <w:rPr>
          <w:rFonts w:ascii="Arial" w:hAnsi="Arial" w:cs="Arial"/>
          <w:sz w:val="20"/>
          <w:szCs w:val="20"/>
          <w:lang w:val="es-CO"/>
        </w:rPr>
      </w:pPr>
      <w:r w:rsidRPr="00315F1B">
        <w:rPr>
          <w:rFonts w:ascii="Arial" w:hAnsi="Arial" w:cs="Arial"/>
          <w:sz w:val="20"/>
          <w:szCs w:val="20"/>
          <w:lang w:val="es-CO"/>
        </w:rPr>
        <w:t xml:space="preserve">DIRECCIÓN </w:t>
      </w:r>
    </w:p>
    <w:p w:rsidR="00A217FD" w:rsidRPr="00315F1B" w:rsidRDefault="00A217FD" w:rsidP="00A217FD">
      <w:pPr>
        <w:tabs>
          <w:tab w:val="left" w:pos="284"/>
        </w:tabs>
        <w:ind w:right="48"/>
        <w:outlineLvl w:val="0"/>
        <w:rPr>
          <w:rFonts w:ascii="Arial" w:hAnsi="Arial" w:cs="Arial"/>
          <w:sz w:val="20"/>
          <w:szCs w:val="20"/>
          <w:lang w:val="es-CO"/>
        </w:rPr>
      </w:pPr>
      <w:r w:rsidRPr="00315F1B">
        <w:rPr>
          <w:rFonts w:ascii="Arial" w:hAnsi="Arial" w:cs="Arial"/>
          <w:sz w:val="20"/>
          <w:szCs w:val="20"/>
          <w:lang w:val="es-CO"/>
        </w:rPr>
        <w:t>CORREO ELECTRÓNICO</w:t>
      </w:r>
    </w:p>
    <w:p w:rsidR="00A217FD" w:rsidRPr="00315F1B" w:rsidRDefault="00A217FD" w:rsidP="00A217FD">
      <w:pPr>
        <w:tabs>
          <w:tab w:val="left" w:pos="284"/>
        </w:tabs>
        <w:ind w:right="48"/>
        <w:outlineLvl w:val="0"/>
        <w:rPr>
          <w:rFonts w:ascii="Arial" w:hAnsi="Arial" w:cs="Arial"/>
          <w:sz w:val="20"/>
          <w:szCs w:val="20"/>
          <w:lang w:val="pt-BR"/>
        </w:rPr>
      </w:pPr>
      <w:r w:rsidRPr="00315F1B">
        <w:rPr>
          <w:rFonts w:ascii="Arial" w:hAnsi="Arial" w:cs="Arial"/>
          <w:sz w:val="20"/>
          <w:szCs w:val="20"/>
          <w:lang w:val="pt-BR"/>
        </w:rPr>
        <w:t>TELEFONO</w:t>
      </w:r>
      <w:bookmarkEnd w:id="3"/>
    </w:p>
    <w:p w:rsidR="003651C1" w:rsidRDefault="003651C1" w:rsidP="0064246A"/>
    <w:sectPr w:rsidR="003651C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3AE393C"/>
    <w:multiLevelType w:val="hybridMultilevel"/>
    <w:tmpl w:val="02AE2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46A"/>
    <w:rsid w:val="002B46CE"/>
    <w:rsid w:val="003651C1"/>
    <w:rsid w:val="0064246A"/>
    <w:rsid w:val="00672C98"/>
    <w:rsid w:val="00A217FD"/>
    <w:rsid w:val="00C17239"/>
    <w:rsid w:val="00FF1E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2DA4C"/>
  <w15:chartTrackingRefBased/>
  <w15:docId w15:val="{51806DBA-3207-464C-946A-ABB603B9C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46A"/>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64246A"/>
    <w:rPr>
      <w:color w:val="0000FF"/>
      <w:u w:val="single"/>
    </w:rPr>
  </w:style>
  <w:style w:type="paragraph" w:styleId="Sangradetextonormal">
    <w:name w:val="Body Text Indent"/>
    <w:basedOn w:val="Normal"/>
    <w:link w:val="SangradetextonormalCar"/>
    <w:rsid w:val="0064246A"/>
    <w:pPr>
      <w:tabs>
        <w:tab w:val="num" w:pos="142"/>
      </w:tabs>
      <w:autoSpaceDE w:val="0"/>
      <w:autoSpaceDN w:val="0"/>
      <w:adjustRightInd w:val="0"/>
      <w:ind w:left="142"/>
      <w:jc w:val="both"/>
    </w:pPr>
    <w:rPr>
      <w:rFonts w:ascii="Arial" w:hAnsi="Arial"/>
      <w:sz w:val="22"/>
    </w:rPr>
  </w:style>
  <w:style w:type="character" w:customStyle="1" w:styleId="SangradetextonormalCar">
    <w:name w:val="Sangría de texto normal Car"/>
    <w:basedOn w:val="Fuentedeprrafopredeter"/>
    <w:link w:val="Sangradetextonormal"/>
    <w:rsid w:val="0064246A"/>
    <w:rPr>
      <w:rFonts w:ascii="Arial" w:eastAsia="Times New Roman" w:hAnsi="Arial" w:cs="Times New Roman"/>
      <w:szCs w:val="24"/>
      <w:lang w:val="es-ES_tradnl" w:eastAsia="es-ES"/>
    </w:rPr>
  </w:style>
  <w:style w:type="paragraph" w:styleId="Sangra2detindependiente">
    <w:name w:val="Body Text Indent 2"/>
    <w:basedOn w:val="Normal"/>
    <w:link w:val="Sangra2detindependienteCar"/>
    <w:rsid w:val="0064246A"/>
    <w:pPr>
      <w:ind w:left="567"/>
      <w:jc w:val="both"/>
    </w:pPr>
    <w:rPr>
      <w:rFonts w:ascii="Bookman Old Style" w:hAnsi="Bookman Old Style"/>
      <w:sz w:val="22"/>
    </w:rPr>
  </w:style>
  <w:style w:type="character" w:customStyle="1" w:styleId="Sangra2detindependienteCar">
    <w:name w:val="Sangría 2 de t. independiente Car"/>
    <w:basedOn w:val="Fuentedeprrafopredeter"/>
    <w:link w:val="Sangra2detindependiente"/>
    <w:rsid w:val="0064246A"/>
    <w:rPr>
      <w:rFonts w:ascii="Bookman Old Style" w:eastAsia="Times New Roman" w:hAnsi="Bookman Old Style" w:cs="Times New Roman"/>
      <w:szCs w:val="24"/>
      <w:lang w:val="es-ES_tradnl" w:eastAsia="es-ES"/>
    </w:rPr>
  </w:style>
  <w:style w:type="paragraph" w:customStyle="1" w:styleId="Prrafodelista1">
    <w:name w:val="Párrafo de lista1"/>
    <w:basedOn w:val="Normal"/>
    <w:qFormat/>
    <w:rsid w:val="0064246A"/>
    <w:pPr>
      <w:ind w:left="720"/>
    </w:pPr>
    <w:rPr>
      <w:lang w:val="es-ES"/>
    </w:rPr>
  </w:style>
  <w:style w:type="paragraph" w:customStyle="1" w:styleId="Default">
    <w:name w:val="Default"/>
    <w:link w:val="DefaultCar"/>
    <w:rsid w:val="00A217FD"/>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paragraph" w:styleId="Prrafodelista">
    <w:name w:val="List Paragraph"/>
    <w:basedOn w:val="Normal"/>
    <w:uiPriority w:val="34"/>
    <w:qFormat/>
    <w:rsid w:val="00A217FD"/>
    <w:pPr>
      <w:ind w:left="708"/>
    </w:pPr>
  </w:style>
  <w:style w:type="paragraph" w:styleId="NormalWeb">
    <w:name w:val="Normal (Web)"/>
    <w:basedOn w:val="Normal"/>
    <w:link w:val="NormalWebCar"/>
    <w:uiPriority w:val="99"/>
    <w:rsid w:val="00A217FD"/>
    <w:pPr>
      <w:spacing w:before="100" w:beforeAutospacing="1" w:after="100" w:afterAutospacing="1"/>
    </w:pPr>
    <w:rPr>
      <w:lang w:val="es-ES"/>
    </w:rPr>
  </w:style>
  <w:style w:type="character" w:customStyle="1" w:styleId="NormalWebCar">
    <w:name w:val="Normal (Web) Car"/>
    <w:link w:val="NormalWeb"/>
    <w:rsid w:val="00A217FD"/>
    <w:rPr>
      <w:rFonts w:ascii="Times New Roman" w:eastAsia="Times New Roman" w:hAnsi="Times New Roman" w:cs="Times New Roman"/>
      <w:sz w:val="24"/>
      <w:szCs w:val="24"/>
      <w:lang w:val="es-ES" w:eastAsia="es-ES"/>
    </w:rPr>
  </w:style>
  <w:style w:type="character" w:customStyle="1" w:styleId="DefaultCar">
    <w:name w:val="Default Car"/>
    <w:link w:val="Default"/>
    <w:rsid w:val="00A217FD"/>
    <w:rPr>
      <w:rFonts w:ascii="Times" w:eastAsia="Times New Roman" w:hAnsi="Times" w:cs="Times New Roman"/>
      <w:color w:val="000000"/>
      <w:sz w:val="24"/>
      <w:szCs w:val="24"/>
      <w:lang w:val="es-ES" w:eastAsia="es-ES"/>
    </w:rPr>
  </w:style>
  <w:style w:type="table" w:styleId="Tablaconcuadrcula">
    <w:name w:val="Table Grid"/>
    <w:basedOn w:val="Tablanormal"/>
    <w:rsid w:val="002B46C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unhideWhenUsed/>
    <w:rsid w:val="002B46CE"/>
    <w:rPr>
      <w:rFonts w:ascii="Calibri" w:eastAsia="Calibri" w:hAnsi="Calibri"/>
      <w:sz w:val="22"/>
      <w:szCs w:val="21"/>
      <w:lang w:eastAsia="en-US"/>
    </w:rPr>
  </w:style>
  <w:style w:type="character" w:customStyle="1" w:styleId="TextosinformatoCar">
    <w:name w:val="Texto sin formato Car"/>
    <w:basedOn w:val="Fuentedeprrafopredeter"/>
    <w:link w:val="Textosinformato"/>
    <w:uiPriority w:val="99"/>
    <w:rsid w:val="002B46CE"/>
    <w:rPr>
      <w:rFonts w:ascii="Calibri" w:eastAsia="Calibri" w:hAnsi="Calibri" w:cs="Times New Roman"/>
      <w:szCs w:val="21"/>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1965</Words>
  <Characters>10812</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CGAMA</dc:creator>
  <cp:keywords/>
  <dc:description/>
  <cp:lastModifiedBy>ADQUISICIONES</cp:lastModifiedBy>
  <cp:revision>5</cp:revision>
  <dcterms:created xsi:type="dcterms:W3CDTF">2021-05-24T20:12:00Z</dcterms:created>
  <dcterms:modified xsi:type="dcterms:W3CDTF">2021-08-26T22:10:00Z</dcterms:modified>
</cp:coreProperties>
</file>