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BA4B7F" w14:textId="77777777" w:rsidR="00DC70B8" w:rsidRPr="00996D73" w:rsidRDefault="00DC70B8" w:rsidP="00DC70B8">
      <w:pPr>
        <w:keepNext/>
        <w:keepLines/>
        <w:spacing w:before="200" w:line="276" w:lineRule="auto"/>
        <w:jc w:val="both"/>
        <w:outlineLvl w:val="2"/>
        <w:rPr>
          <w:sz w:val="20"/>
          <w:lang w:val="es-ES_tradnl"/>
        </w:rPr>
      </w:pPr>
      <w:bookmarkStart w:id="0" w:name="_Hlk71565104"/>
      <w:r w:rsidRPr="00996D73">
        <w:rPr>
          <w:b/>
          <w:bCs/>
          <w:sz w:val="20"/>
        </w:rPr>
        <w:t>OBJETO DE PROCESO:</w:t>
      </w:r>
      <w:r w:rsidRPr="00996D73">
        <w:rPr>
          <w:sz w:val="20"/>
        </w:rPr>
        <w:t xml:space="preserve"> </w:t>
      </w:r>
      <w:bookmarkStart w:id="1" w:name="_Toc415217470"/>
      <w:r w:rsidRPr="00996D73">
        <w:rPr>
          <w:color w:val="000000"/>
          <w:sz w:val="20"/>
        </w:rPr>
        <w:t>ADQUIRIR AGENTES EXTINTORES PARA EL SERVICIO DE EXTINCION DE INCENDIOS (POLVO QUIMICO SECO Y ESPUMA)</w:t>
      </w:r>
      <w:bookmarkEnd w:id="1"/>
    </w:p>
    <w:p w14:paraId="56EEFCC9" w14:textId="77777777" w:rsidR="00DC70B8" w:rsidRDefault="00DC70B8" w:rsidP="00DC70B8">
      <w:pPr>
        <w:jc w:val="both"/>
        <w:rPr>
          <w:b/>
          <w:bCs/>
          <w:sz w:val="20"/>
        </w:rPr>
      </w:pPr>
    </w:p>
    <w:p w14:paraId="296486F5" w14:textId="38492DF7" w:rsidR="00DC70B8" w:rsidRPr="00996D73" w:rsidRDefault="00DC70B8" w:rsidP="00DC70B8">
      <w:pPr>
        <w:jc w:val="both"/>
        <w:rPr>
          <w:sz w:val="20"/>
        </w:rPr>
      </w:pPr>
      <w:r w:rsidRPr="00996D73">
        <w:rPr>
          <w:b/>
          <w:bCs/>
          <w:sz w:val="20"/>
        </w:rPr>
        <w:t>Numero ITEM en</w:t>
      </w:r>
      <w:r>
        <w:rPr>
          <w:b/>
          <w:bCs/>
          <w:sz w:val="20"/>
        </w:rPr>
        <w:t xml:space="preserve"> Formato </w:t>
      </w:r>
      <w:r w:rsidRPr="00996D73">
        <w:rPr>
          <w:b/>
          <w:bCs/>
          <w:sz w:val="20"/>
        </w:rPr>
        <w:t>siete (7) Propuesta Económica</w:t>
      </w:r>
      <w:r w:rsidRPr="00996D73">
        <w:rPr>
          <w:sz w:val="20"/>
        </w:rPr>
        <w:t xml:space="preserve">: </w:t>
      </w:r>
      <w:r>
        <w:rPr>
          <w:sz w:val="20"/>
        </w:rPr>
        <w:t>2</w:t>
      </w:r>
    </w:p>
    <w:bookmarkEnd w:id="0"/>
    <w:p w14:paraId="6AB6F69C" w14:textId="77777777" w:rsidR="00DC70B8" w:rsidRDefault="00DC70B8" w:rsidP="009813B1">
      <w:pPr>
        <w:contextualSpacing/>
        <w:jc w:val="both"/>
        <w:rPr>
          <w:rFonts w:ascii="Tahoma" w:hAnsi="Tahoma" w:cs="Tahoma"/>
          <w:bCs/>
          <w:spacing w:val="1"/>
          <w:sz w:val="20"/>
        </w:rPr>
      </w:pPr>
    </w:p>
    <w:p w14:paraId="59AA533E" w14:textId="77777777" w:rsidR="00620EBB" w:rsidRDefault="00620EBB" w:rsidP="00620EBB">
      <w:pPr>
        <w:pStyle w:val="Textocomentario"/>
      </w:pPr>
      <w:r>
        <w:t>La presente ficha contiene las especificaciones mínimas que debe cumplir el Proponente así:</w:t>
      </w:r>
    </w:p>
    <w:p w14:paraId="76485C12" w14:textId="77777777" w:rsidR="00620EBB" w:rsidRDefault="00620EBB" w:rsidP="00620EBB">
      <w:pPr>
        <w:jc w:val="both"/>
        <w:rPr>
          <w:sz w:val="20"/>
        </w:rPr>
      </w:pPr>
    </w:p>
    <w:p w14:paraId="116E9081" w14:textId="77777777" w:rsidR="00620EBB" w:rsidRPr="00830397" w:rsidRDefault="00620EBB" w:rsidP="00830397">
      <w:pPr>
        <w:autoSpaceDE w:val="0"/>
        <w:autoSpaceDN w:val="0"/>
        <w:adjustRightInd w:val="0"/>
        <w:jc w:val="both"/>
        <w:rPr>
          <w:bCs/>
          <w:spacing w:val="-3"/>
          <w:sz w:val="18"/>
          <w:szCs w:val="18"/>
          <w:lang w:val="es-ES_tradnl"/>
        </w:rPr>
      </w:pPr>
    </w:p>
    <w:tbl>
      <w:tblPr>
        <w:tblW w:w="49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27"/>
      </w:tblGrid>
      <w:tr w:rsidR="00B235F9" w:rsidRPr="00EC715E" w14:paraId="28364C8D" w14:textId="77777777" w:rsidTr="006963D7">
        <w:trPr>
          <w:trHeight w:val="303"/>
          <w:jc w:val="center"/>
        </w:trPr>
        <w:tc>
          <w:tcPr>
            <w:tcW w:w="5000" w:type="pct"/>
            <w:tcBorders>
              <w:top w:val="single" w:sz="8" w:space="0" w:color="auto"/>
              <w:left w:val="single" w:sz="8" w:space="0" w:color="auto"/>
              <w:bottom w:val="single" w:sz="8" w:space="0" w:color="auto"/>
              <w:right w:val="single" w:sz="8" w:space="0" w:color="auto"/>
            </w:tcBorders>
            <w:shd w:val="clear" w:color="auto" w:fill="C0C0C0"/>
            <w:vAlign w:val="center"/>
          </w:tcPr>
          <w:p w14:paraId="3CF899EF" w14:textId="77777777" w:rsidR="00B235F9" w:rsidRPr="00B235F9" w:rsidRDefault="00B235F9" w:rsidP="00F653A6">
            <w:pPr>
              <w:spacing w:before="60" w:after="60"/>
              <w:jc w:val="center"/>
              <w:rPr>
                <w:b/>
                <w:sz w:val="24"/>
                <w:szCs w:val="24"/>
              </w:rPr>
            </w:pPr>
            <w:r w:rsidRPr="00B235F9">
              <w:rPr>
                <w:b/>
                <w:sz w:val="24"/>
                <w:szCs w:val="24"/>
              </w:rPr>
              <w:t>FICHA TECNICA</w:t>
            </w:r>
            <w:r w:rsidR="00A161BB">
              <w:rPr>
                <w:b/>
                <w:sz w:val="24"/>
                <w:szCs w:val="24"/>
              </w:rPr>
              <w:t>.</w:t>
            </w:r>
          </w:p>
        </w:tc>
      </w:tr>
      <w:tr w:rsidR="0085776C" w:rsidRPr="00EC715E" w14:paraId="5E92308B" w14:textId="77777777" w:rsidTr="006963D7">
        <w:trPr>
          <w:trHeight w:val="303"/>
          <w:jc w:val="center"/>
        </w:trPr>
        <w:tc>
          <w:tcPr>
            <w:tcW w:w="5000" w:type="pct"/>
            <w:tcBorders>
              <w:top w:val="single" w:sz="8" w:space="0" w:color="auto"/>
              <w:left w:val="single" w:sz="8" w:space="0" w:color="auto"/>
              <w:bottom w:val="single" w:sz="8" w:space="0" w:color="auto"/>
              <w:right w:val="single" w:sz="8" w:space="0" w:color="auto"/>
            </w:tcBorders>
            <w:shd w:val="clear" w:color="auto" w:fill="BFBFBF"/>
            <w:vAlign w:val="center"/>
          </w:tcPr>
          <w:p w14:paraId="46239830" w14:textId="77777777" w:rsidR="0085776C" w:rsidRPr="00EC715E" w:rsidRDefault="0085776C" w:rsidP="00F653A6">
            <w:pPr>
              <w:spacing w:before="60" w:after="60"/>
              <w:jc w:val="center"/>
              <w:rPr>
                <w:b/>
              </w:rPr>
            </w:pPr>
            <w:r w:rsidRPr="00EC715E">
              <w:rPr>
                <w:b/>
              </w:rPr>
              <w:t>DENOMINACIÓN DE BIEN O SERVICIO</w:t>
            </w:r>
            <w:r w:rsidR="00A161BB">
              <w:rPr>
                <w:b/>
              </w:rPr>
              <w:t>.</w:t>
            </w:r>
          </w:p>
        </w:tc>
      </w:tr>
      <w:tr w:rsidR="0085776C" w:rsidRPr="00EC715E" w14:paraId="768C61F3" w14:textId="77777777" w:rsidTr="006963D7">
        <w:trPr>
          <w:trHeight w:val="352"/>
          <w:jc w:val="center"/>
        </w:trPr>
        <w:tc>
          <w:tcPr>
            <w:tcW w:w="5000" w:type="pct"/>
            <w:tcBorders>
              <w:top w:val="single" w:sz="8" w:space="0" w:color="auto"/>
              <w:left w:val="single" w:sz="8" w:space="0" w:color="auto"/>
              <w:bottom w:val="single" w:sz="8" w:space="0" w:color="auto"/>
              <w:right w:val="single" w:sz="8" w:space="0" w:color="auto"/>
            </w:tcBorders>
            <w:shd w:val="clear" w:color="auto" w:fill="auto"/>
            <w:vAlign w:val="center"/>
          </w:tcPr>
          <w:p w14:paraId="295D2CCC" w14:textId="4D6DC857" w:rsidR="0085776C" w:rsidRPr="00EF0BCD" w:rsidRDefault="00DC70B8" w:rsidP="00EC62C3">
            <w:pPr>
              <w:jc w:val="center"/>
              <w:rPr>
                <w:sz w:val="20"/>
              </w:rPr>
            </w:pPr>
            <w:r w:rsidRPr="00DC70B8">
              <w:rPr>
                <w:sz w:val="20"/>
              </w:rPr>
              <w:t>POLVO QUIMICO SECO PURPLE K CLASE B Y C</w:t>
            </w:r>
          </w:p>
        </w:tc>
      </w:tr>
      <w:tr w:rsidR="00B235F9" w:rsidRPr="00EC715E" w14:paraId="6A1C7A90" w14:textId="77777777" w:rsidTr="006963D7">
        <w:trPr>
          <w:trHeight w:val="352"/>
          <w:jc w:val="center"/>
        </w:trPr>
        <w:tc>
          <w:tcPr>
            <w:tcW w:w="5000" w:type="pct"/>
            <w:tcBorders>
              <w:top w:val="single" w:sz="8" w:space="0" w:color="auto"/>
              <w:left w:val="single" w:sz="8" w:space="0" w:color="auto"/>
              <w:bottom w:val="single" w:sz="8" w:space="0" w:color="auto"/>
              <w:right w:val="single" w:sz="8" w:space="0" w:color="auto"/>
            </w:tcBorders>
            <w:shd w:val="clear" w:color="auto" w:fill="BFBFBF"/>
            <w:vAlign w:val="center"/>
          </w:tcPr>
          <w:p w14:paraId="0296B14D" w14:textId="77777777" w:rsidR="00B235F9" w:rsidRDefault="00B235F9" w:rsidP="00B235F9">
            <w:pPr>
              <w:jc w:val="center"/>
            </w:pPr>
            <w:r w:rsidRPr="00EC715E">
              <w:rPr>
                <w:b/>
              </w:rPr>
              <w:t>DENOMINACIÓN TÉCNICA DEL BIEN O SERVICIO</w:t>
            </w:r>
            <w:r w:rsidR="00A161BB">
              <w:rPr>
                <w:b/>
              </w:rPr>
              <w:t>.</w:t>
            </w:r>
          </w:p>
        </w:tc>
      </w:tr>
      <w:tr w:rsidR="0041486E" w:rsidRPr="00EC715E" w14:paraId="70F18E59" w14:textId="77777777" w:rsidTr="006963D7">
        <w:trPr>
          <w:trHeight w:val="352"/>
          <w:jc w:val="center"/>
        </w:trPr>
        <w:tc>
          <w:tcPr>
            <w:tcW w:w="5000" w:type="pct"/>
            <w:tcBorders>
              <w:top w:val="single" w:sz="8" w:space="0" w:color="auto"/>
              <w:left w:val="single" w:sz="8" w:space="0" w:color="auto"/>
              <w:bottom w:val="single" w:sz="8" w:space="0" w:color="auto"/>
              <w:right w:val="single" w:sz="8" w:space="0" w:color="auto"/>
            </w:tcBorders>
            <w:shd w:val="clear" w:color="auto" w:fill="auto"/>
            <w:vAlign w:val="center"/>
          </w:tcPr>
          <w:p w14:paraId="6196CADE" w14:textId="1445E567" w:rsidR="0041486E" w:rsidRPr="00B32825" w:rsidRDefault="00DC70B8" w:rsidP="00B235F9">
            <w:pPr>
              <w:jc w:val="center"/>
              <w:rPr>
                <w:b/>
                <w:sz w:val="20"/>
              </w:rPr>
            </w:pPr>
            <w:r>
              <w:rPr>
                <w:sz w:val="18"/>
                <w:szCs w:val="18"/>
              </w:rPr>
              <w:t>AGENTE COMPLEMENTARIO CONTRA INCENDIOS</w:t>
            </w:r>
          </w:p>
        </w:tc>
      </w:tr>
      <w:tr w:rsidR="00B235F9" w:rsidRPr="00EC715E" w14:paraId="4E743DDE" w14:textId="77777777" w:rsidTr="006963D7">
        <w:trPr>
          <w:trHeight w:val="352"/>
          <w:jc w:val="center"/>
        </w:trPr>
        <w:tc>
          <w:tcPr>
            <w:tcW w:w="5000" w:type="pct"/>
            <w:tcBorders>
              <w:top w:val="single" w:sz="8" w:space="0" w:color="auto"/>
              <w:left w:val="single" w:sz="8" w:space="0" w:color="auto"/>
              <w:bottom w:val="single" w:sz="8" w:space="0" w:color="auto"/>
              <w:right w:val="single" w:sz="8" w:space="0" w:color="auto"/>
            </w:tcBorders>
            <w:shd w:val="clear" w:color="auto" w:fill="BFBFBF"/>
            <w:vAlign w:val="center"/>
          </w:tcPr>
          <w:p w14:paraId="7DEED527" w14:textId="77777777" w:rsidR="00B235F9" w:rsidRPr="00EC715E" w:rsidRDefault="0041486E" w:rsidP="00B235F9">
            <w:pPr>
              <w:jc w:val="center"/>
              <w:rPr>
                <w:b/>
              </w:rPr>
            </w:pPr>
            <w:r>
              <w:rPr>
                <w:b/>
              </w:rPr>
              <w:t>IDENTIFICACION ADICIONAL REQUERIDA</w:t>
            </w:r>
            <w:r w:rsidR="00A161BB">
              <w:rPr>
                <w:b/>
              </w:rPr>
              <w:t>.</w:t>
            </w:r>
          </w:p>
        </w:tc>
      </w:tr>
      <w:tr w:rsidR="00B235F9" w:rsidRPr="00EC715E" w14:paraId="3ED56CC6" w14:textId="77777777" w:rsidTr="006963D7">
        <w:trPr>
          <w:trHeight w:val="352"/>
          <w:jc w:val="center"/>
        </w:trPr>
        <w:tc>
          <w:tcPr>
            <w:tcW w:w="5000" w:type="pct"/>
            <w:tcBorders>
              <w:top w:val="single" w:sz="8" w:space="0" w:color="auto"/>
              <w:left w:val="single" w:sz="8" w:space="0" w:color="auto"/>
              <w:bottom w:val="single" w:sz="8" w:space="0" w:color="auto"/>
              <w:right w:val="single" w:sz="8" w:space="0" w:color="auto"/>
            </w:tcBorders>
            <w:shd w:val="clear" w:color="auto" w:fill="auto"/>
            <w:vAlign w:val="center"/>
          </w:tcPr>
          <w:p w14:paraId="5C763B7F" w14:textId="77777777" w:rsidR="00B235F9" w:rsidRPr="00CC0487" w:rsidRDefault="00821CA4" w:rsidP="005B414E">
            <w:pPr>
              <w:jc w:val="center"/>
              <w:rPr>
                <w:b/>
                <w:sz w:val="20"/>
              </w:rPr>
            </w:pPr>
            <w:r>
              <w:rPr>
                <w:sz w:val="18"/>
                <w:szCs w:val="18"/>
              </w:rPr>
              <w:t>CERTIFICAD</w:t>
            </w:r>
            <w:r w:rsidR="00293099">
              <w:rPr>
                <w:sz w:val="18"/>
                <w:szCs w:val="18"/>
              </w:rPr>
              <w:t>O</w:t>
            </w:r>
            <w:r>
              <w:rPr>
                <w:sz w:val="18"/>
                <w:szCs w:val="18"/>
              </w:rPr>
              <w:t xml:space="preserve"> UL</w:t>
            </w:r>
          </w:p>
        </w:tc>
      </w:tr>
      <w:tr w:rsidR="00B235F9" w:rsidRPr="00EC715E" w14:paraId="44AB2899" w14:textId="77777777" w:rsidTr="006963D7">
        <w:trPr>
          <w:trHeight w:val="352"/>
          <w:jc w:val="center"/>
        </w:trPr>
        <w:tc>
          <w:tcPr>
            <w:tcW w:w="5000" w:type="pct"/>
            <w:tcBorders>
              <w:top w:val="single" w:sz="8" w:space="0" w:color="auto"/>
              <w:left w:val="single" w:sz="8" w:space="0" w:color="auto"/>
              <w:bottom w:val="single" w:sz="8" w:space="0" w:color="auto"/>
              <w:right w:val="single" w:sz="8" w:space="0" w:color="auto"/>
            </w:tcBorders>
            <w:shd w:val="clear" w:color="auto" w:fill="BFBFBF"/>
            <w:vAlign w:val="center"/>
          </w:tcPr>
          <w:p w14:paraId="1CBAC884" w14:textId="77777777" w:rsidR="00B235F9" w:rsidRPr="00EC715E" w:rsidRDefault="0041486E" w:rsidP="00B235F9">
            <w:pPr>
              <w:jc w:val="center"/>
              <w:rPr>
                <w:b/>
              </w:rPr>
            </w:pPr>
            <w:r w:rsidRPr="00EC715E">
              <w:rPr>
                <w:b/>
              </w:rPr>
              <w:t>UNIDAD DE MEDIDA</w:t>
            </w:r>
            <w:r w:rsidR="00A161BB">
              <w:rPr>
                <w:b/>
              </w:rPr>
              <w:t>.</w:t>
            </w:r>
          </w:p>
        </w:tc>
      </w:tr>
      <w:tr w:rsidR="00B235F9" w:rsidRPr="00EC715E" w14:paraId="67681EB2" w14:textId="77777777" w:rsidTr="006963D7">
        <w:trPr>
          <w:trHeight w:val="352"/>
          <w:jc w:val="center"/>
        </w:trPr>
        <w:tc>
          <w:tcPr>
            <w:tcW w:w="5000" w:type="pct"/>
            <w:tcBorders>
              <w:top w:val="single" w:sz="8" w:space="0" w:color="auto"/>
              <w:left w:val="single" w:sz="8" w:space="0" w:color="auto"/>
              <w:bottom w:val="single" w:sz="8" w:space="0" w:color="auto"/>
              <w:right w:val="single" w:sz="8" w:space="0" w:color="auto"/>
            </w:tcBorders>
            <w:shd w:val="clear" w:color="auto" w:fill="auto"/>
            <w:vAlign w:val="center"/>
          </w:tcPr>
          <w:p w14:paraId="75415BB5" w14:textId="77777777" w:rsidR="00B235F9" w:rsidRPr="00B32825" w:rsidRDefault="00821CA4" w:rsidP="00B235F9">
            <w:pPr>
              <w:jc w:val="center"/>
              <w:rPr>
                <w:b/>
                <w:sz w:val="20"/>
              </w:rPr>
            </w:pPr>
            <w:r>
              <w:rPr>
                <w:sz w:val="20"/>
              </w:rPr>
              <w:t xml:space="preserve">CUÑETE </w:t>
            </w:r>
            <w:r w:rsidR="00293099">
              <w:rPr>
                <w:sz w:val="20"/>
              </w:rPr>
              <w:t>2</w:t>
            </w:r>
            <w:r>
              <w:rPr>
                <w:sz w:val="20"/>
              </w:rPr>
              <w:t xml:space="preserve">5 </w:t>
            </w:r>
            <w:r w:rsidR="00293099">
              <w:rPr>
                <w:sz w:val="20"/>
              </w:rPr>
              <w:t>KILOGRAMOS</w:t>
            </w:r>
          </w:p>
        </w:tc>
      </w:tr>
      <w:tr w:rsidR="00B235F9" w:rsidRPr="00EC715E" w14:paraId="496D49B4" w14:textId="77777777" w:rsidTr="006963D7">
        <w:trPr>
          <w:trHeight w:val="352"/>
          <w:jc w:val="center"/>
        </w:trPr>
        <w:tc>
          <w:tcPr>
            <w:tcW w:w="5000" w:type="pct"/>
            <w:tcBorders>
              <w:top w:val="single" w:sz="8" w:space="0" w:color="auto"/>
              <w:left w:val="single" w:sz="8" w:space="0" w:color="auto"/>
              <w:bottom w:val="single" w:sz="8" w:space="0" w:color="auto"/>
              <w:right w:val="single" w:sz="8" w:space="0" w:color="auto"/>
            </w:tcBorders>
            <w:shd w:val="clear" w:color="auto" w:fill="BFBFBF"/>
            <w:vAlign w:val="center"/>
          </w:tcPr>
          <w:p w14:paraId="206E7AE4" w14:textId="77777777" w:rsidR="00B235F9" w:rsidRDefault="0041486E" w:rsidP="00B235F9">
            <w:pPr>
              <w:jc w:val="center"/>
            </w:pPr>
            <w:r w:rsidRPr="006F6C08">
              <w:rPr>
                <w:b/>
              </w:rPr>
              <w:t>CLASIFICACIÓN UNSPSC</w:t>
            </w:r>
            <w:r w:rsidR="00A161BB">
              <w:rPr>
                <w:b/>
              </w:rPr>
              <w:t>.</w:t>
            </w:r>
          </w:p>
        </w:tc>
      </w:tr>
      <w:tr w:rsidR="0041486E" w:rsidRPr="00EC715E" w14:paraId="30A9490D" w14:textId="77777777" w:rsidTr="00801D76">
        <w:trPr>
          <w:trHeight w:val="597"/>
          <w:jc w:val="center"/>
        </w:trPr>
        <w:tc>
          <w:tcPr>
            <w:tcW w:w="5000" w:type="pct"/>
            <w:tcBorders>
              <w:top w:val="single" w:sz="8" w:space="0" w:color="auto"/>
              <w:left w:val="single" w:sz="8" w:space="0" w:color="auto"/>
              <w:bottom w:val="single" w:sz="8" w:space="0" w:color="auto"/>
              <w:right w:val="single" w:sz="8" w:space="0" w:color="auto"/>
            </w:tcBorders>
            <w:shd w:val="clear" w:color="auto" w:fill="auto"/>
            <w:vAlign w:val="center"/>
          </w:tcPr>
          <w:p w14:paraId="5F0CAF77" w14:textId="77777777" w:rsidR="00907027" w:rsidRDefault="00907027" w:rsidP="00907027">
            <w:pPr>
              <w:autoSpaceDE w:val="0"/>
              <w:autoSpaceDN w:val="0"/>
              <w:adjustRightInd w:val="0"/>
              <w:jc w:val="center"/>
              <w:rPr>
                <w:b/>
                <w:bCs/>
                <w:sz w:val="20"/>
                <w:lang w:val="es-CO" w:eastAsia="es-CO"/>
              </w:rPr>
            </w:pPr>
            <w:r w:rsidRPr="000F37A8">
              <w:rPr>
                <w:b/>
                <w:bCs/>
                <w:sz w:val="20"/>
                <w:lang w:val="es-CO" w:eastAsia="es-CO"/>
              </w:rPr>
              <w:t>46</w:t>
            </w:r>
            <w:r>
              <w:rPr>
                <w:b/>
                <w:bCs/>
                <w:sz w:val="20"/>
                <w:lang w:val="es-CO" w:eastAsia="es-CO"/>
              </w:rPr>
              <w:t>191500 – Prevención de incendios</w:t>
            </w:r>
          </w:p>
          <w:p w14:paraId="00B1662C" w14:textId="04B448D1" w:rsidR="0041486E" w:rsidRPr="00D259EA" w:rsidRDefault="00907027" w:rsidP="00907027">
            <w:pPr>
              <w:autoSpaceDE w:val="0"/>
              <w:autoSpaceDN w:val="0"/>
              <w:adjustRightInd w:val="0"/>
              <w:jc w:val="center"/>
              <w:rPr>
                <w:sz w:val="20"/>
                <w:lang w:val="es-CO" w:eastAsia="es-CO"/>
              </w:rPr>
            </w:pPr>
            <w:r w:rsidRPr="00DF5073">
              <w:rPr>
                <w:b/>
                <w:bCs/>
                <w:sz w:val="20"/>
                <w:lang w:val="es-CO" w:eastAsia="es-CO"/>
              </w:rPr>
              <w:t>46191600 – Equipos Contra Incendios</w:t>
            </w:r>
          </w:p>
        </w:tc>
      </w:tr>
      <w:tr w:rsidR="0041486E" w:rsidRPr="00EC715E" w14:paraId="48A55DF8" w14:textId="77777777" w:rsidTr="006963D7">
        <w:trPr>
          <w:trHeight w:val="352"/>
          <w:jc w:val="center"/>
        </w:trPr>
        <w:tc>
          <w:tcPr>
            <w:tcW w:w="5000" w:type="pct"/>
            <w:tcBorders>
              <w:top w:val="single" w:sz="8" w:space="0" w:color="auto"/>
              <w:left w:val="single" w:sz="8" w:space="0" w:color="auto"/>
              <w:bottom w:val="single" w:sz="8" w:space="0" w:color="auto"/>
              <w:right w:val="single" w:sz="8" w:space="0" w:color="auto"/>
            </w:tcBorders>
            <w:shd w:val="clear" w:color="auto" w:fill="BFBFBF"/>
            <w:vAlign w:val="center"/>
          </w:tcPr>
          <w:p w14:paraId="696451DC" w14:textId="77777777" w:rsidR="0041486E" w:rsidRDefault="0041486E" w:rsidP="00B235F9">
            <w:pPr>
              <w:jc w:val="center"/>
            </w:pPr>
            <w:r w:rsidRPr="00EC715E">
              <w:rPr>
                <w:b/>
              </w:rPr>
              <w:t>DESCRIPCIÓN GENERAL</w:t>
            </w:r>
            <w:r w:rsidR="00A161BB">
              <w:rPr>
                <w:b/>
              </w:rPr>
              <w:t>.</w:t>
            </w:r>
          </w:p>
        </w:tc>
      </w:tr>
      <w:tr w:rsidR="0041486E" w:rsidRPr="00B32825" w14:paraId="12715706" w14:textId="77777777" w:rsidTr="006963D7">
        <w:trPr>
          <w:trHeight w:val="352"/>
          <w:jc w:val="center"/>
        </w:trPr>
        <w:tc>
          <w:tcPr>
            <w:tcW w:w="5000" w:type="pct"/>
            <w:tcBorders>
              <w:top w:val="single" w:sz="8" w:space="0" w:color="auto"/>
              <w:left w:val="single" w:sz="8" w:space="0" w:color="auto"/>
              <w:bottom w:val="single" w:sz="8" w:space="0" w:color="auto"/>
              <w:right w:val="single" w:sz="8" w:space="0" w:color="auto"/>
            </w:tcBorders>
            <w:shd w:val="clear" w:color="auto" w:fill="auto"/>
            <w:vAlign w:val="center"/>
          </w:tcPr>
          <w:p w14:paraId="0B12CA9D" w14:textId="77777777" w:rsidR="0041486E" w:rsidRPr="00B32825" w:rsidRDefault="0041486E" w:rsidP="006152EE">
            <w:pPr>
              <w:jc w:val="center"/>
              <w:rPr>
                <w:b/>
                <w:sz w:val="20"/>
              </w:rPr>
            </w:pPr>
            <w:r w:rsidRPr="00B32825">
              <w:rPr>
                <w:b/>
                <w:sz w:val="20"/>
              </w:rPr>
              <w:t>PATRONES MINIMOS DE DESEMPE</w:t>
            </w:r>
            <w:r w:rsidR="00B32825">
              <w:rPr>
                <w:b/>
                <w:sz w:val="20"/>
              </w:rPr>
              <w:t>Ñ</w:t>
            </w:r>
            <w:r w:rsidRPr="00B32825">
              <w:rPr>
                <w:b/>
                <w:sz w:val="20"/>
              </w:rPr>
              <w:t>O</w:t>
            </w:r>
          </w:p>
          <w:p w14:paraId="6AF3A281" w14:textId="77777777" w:rsidR="006152EE" w:rsidRDefault="006152EE" w:rsidP="005B414E">
            <w:pPr>
              <w:pStyle w:val="Prrafodelista"/>
              <w:ind w:left="0"/>
              <w:contextualSpacing/>
              <w:rPr>
                <w:sz w:val="20"/>
              </w:rPr>
            </w:pPr>
          </w:p>
          <w:p w14:paraId="1FAE14EB" w14:textId="2F10649F" w:rsidR="00B32825" w:rsidRDefault="0041486E" w:rsidP="00A150F6">
            <w:pPr>
              <w:pStyle w:val="Prrafodelista"/>
              <w:ind w:left="0"/>
              <w:contextualSpacing/>
              <w:jc w:val="center"/>
              <w:rPr>
                <w:sz w:val="20"/>
              </w:rPr>
            </w:pPr>
            <w:r w:rsidRPr="00B32825">
              <w:rPr>
                <w:sz w:val="20"/>
              </w:rPr>
              <w:t xml:space="preserve">Cantidad: </w:t>
            </w:r>
            <w:r w:rsidR="006963D7">
              <w:rPr>
                <w:sz w:val="20"/>
              </w:rPr>
              <w:t>22</w:t>
            </w:r>
            <w:r w:rsidR="00A150F6">
              <w:rPr>
                <w:sz w:val="20"/>
              </w:rPr>
              <w:t>7</w:t>
            </w:r>
            <w:r w:rsidR="00A161BB">
              <w:rPr>
                <w:sz w:val="20"/>
              </w:rPr>
              <w:t xml:space="preserve"> </w:t>
            </w:r>
            <w:r w:rsidR="00821CA4">
              <w:rPr>
                <w:sz w:val="20"/>
              </w:rPr>
              <w:t xml:space="preserve">cuñetes de </w:t>
            </w:r>
            <w:r w:rsidR="006963D7">
              <w:rPr>
                <w:sz w:val="20"/>
              </w:rPr>
              <w:t>2</w:t>
            </w:r>
            <w:r w:rsidR="00821CA4">
              <w:rPr>
                <w:sz w:val="20"/>
              </w:rPr>
              <w:t xml:space="preserve">5 </w:t>
            </w:r>
            <w:r w:rsidR="006963D7">
              <w:rPr>
                <w:sz w:val="20"/>
              </w:rPr>
              <w:t>KG</w:t>
            </w:r>
          </w:p>
          <w:p w14:paraId="74653E21" w14:textId="77777777" w:rsidR="00821CA4" w:rsidRPr="005B414E" w:rsidRDefault="00821CA4" w:rsidP="005B414E">
            <w:pPr>
              <w:pStyle w:val="Prrafodelista"/>
              <w:ind w:left="0"/>
              <w:contextualSpacing/>
              <w:rPr>
                <w:sz w:val="20"/>
              </w:rPr>
            </w:pPr>
          </w:p>
          <w:p w14:paraId="6B0D721E" w14:textId="77777777" w:rsidR="006B7964" w:rsidRPr="006963D7" w:rsidRDefault="006963D7" w:rsidP="006152EE">
            <w:pPr>
              <w:pStyle w:val="Prrafodelista"/>
              <w:ind w:left="720"/>
              <w:contextualSpacing/>
              <w:jc w:val="center"/>
              <w:rPr>
                <w:b/>
                <w:bCs/>
                <w:sz w:val="20"/>
              </w:rPr>
            </w:pPr>
            <w:r w:rsidRPr="006963D7">
              <w:rPr>
                <w:b/>
                <w:bCs/>
                <w:sz w:val="18"/>
                <w:szCs w:val="18"/>
              </w:rPr>
              <w:t>POLVO QUIMICO SECO PURPURA K</w:t>
            </w:r>
          </w:p>
          <w:p w14:paraId="7DDFEC18" w14:textId="77777777" w:rsidR="006B7964" w:rsidRPr="006B7964" w:rsidRDefault="006B7964" w:rsidP="006152EE">
            <w:pPr>
              <w:pStyle w:val="Prrafodelista"/>
              <w:ind w:left="0"/>
              <w:contextualSpacing/>
              <w:rPr>
                <w:sz w:val="20"/>
              </w:rPr>
            </w:pPr>
            <w:r>
              <w:rPr>
                <w:sz w:val="20"/>
              </w:rPr>
              <w:t xml:space="preserve"> </w:t>
            </w:r>
          </w:p>
        </w:tc>
      </w:tr>
      <w:tr w:rsidR="006152EE" w:rsidRPr="00842869" w14:paraId="044CEAFC" w14:textId="77777777" w:rsidTr="006963D7">
        <w:trPr>
          <w:trHeight w:val="352"/>
          <w:jc w:val="center"/>
        </w:trPr>
        <w:tc>
          <w:tcPr>
            <w:tcW w:w="5000" w:type="pct"/>
            <w:tcBorders>
              <w:top w:val="single" w:sz="8" w:space="0" w:color="auto"/>
              <w:left w:val="single" w:sz="8" w:space="0" w:color="auto"/>
              <w:bottom w:val="single" w:sz="8" w:space="0" w:color="auto"/>
              <w:right w:val="single" w:sz="8" w:space="0" w:color="auto"/>
            </w:tcBorders>
            <w:shd w:val="clear" w:color="auto" w:fill="auto"/>
            <w:vAlign w:val="center"/>
          </w:tcPr>
          <w:p w14:paraId="21242FDD" w14:textId="77777777" w:rsidR="006152EE" w:rsidRPr="006152EE" w:rsidRDefault="006152EE" w:rsidP="006859DD">
            <w:pPr>
              <w:rPr>
                <w:sz w:val="20"/>
              </w:rPr>
            </w:pPr>
            <w:r w:rsidRPr="006152EE">
              <w:rPr>
                <w:sz w:val="20"/>
              </w:rPr>
              <w:t xml:space="preserve">SE DEBERÁ INDICAR PARA </w:t>
            </w:r>
            <w:r w:rsidR="00821CA4">
              <w:rPr>
                <w:sz w:val="20"/>
              </w:rPr>
              <w:t>LA ESPUMA</w:t>
            </w:r>
            <w:r w:rsidRPr="006152EE">
              <w:rPr>
                <w:sz w:val="20"/>
              </w:rPr>
              <w:t>: MARCA</w:t>
            </w:r>
            <w:r w:rsidR="00821CA4">
              <w:rPr>
                <w:sz w:val="20"/>
              </w:rPr>
              <w:t xml:space="preserve"> Y</w:t>
            </w:r>
            <w:r w:rsidRPr="006152EE">
              <w:rPr>
                <w:sz w:val="20"/>
              </w:rPr>
              <w:t xml:space="preserve"> REFERENCIA.</w:t>
            </w:r>
          </w:p>
        </w:tc>
      </w:tr>
      <w:tr w:rsidR="006152EE" w:rsidRPr="00842869" w14:paraId="386975E8" w14:textId="77777777" w:rsidTr="006963D7">
        <w:trPr>
          <w:trHeight w:val="352"/>
          <w:jc w:val="center"/>
        </w:trPr>
        <w:tc>
          <w:tcPr>
            <w:tcW w:w="5000" w:type="pct"/>
            <w:tcBorders>
              <w:top w:val="single" w:sz="8" w:space="0" w:color="auto"/>
              <w:left w:val="single" w:sz="8" w:space="0" w:color="auto"/>
              <w:bottom w:val="single" w:sz="8" w:space="0" w:color="auto"/>
              <w:right w:val="single" w:sz="8" w:space="0" w:color="auto"/>
            </w:tcBorders>
            <w:shd w:val="clear" w:color="auto" w:fill="auto"/>
            <w:vAlign w:val="center"/>
          </w:tcPr>
          <w:p w14:paraId="15DF73C8" w14:textId="77777777" w:rsidR="006152EE" w:rsidRPr="006963D7" w:rsidRDefault="006963D7" w:rsidP="00821CA4">
            <w:pPr>
              <w:rPr>
                <w:sz w:val="20"/>
                <w:lang w:val="es-ES_tradnl"/>
              </w:rPr>
            </w:pPr>
            <w:r w:rsidRPr="006963D7">
              <w:rPr>
                <w:sz w:val="20"/>
              </w:rPr>
              <w:t>Púrpura K NOMBRE COMUN Polvo químico seco BC púrpura K TIPO II Base de Bicarbonato de Potasio</w:t>
            </w:r>
          </w:p>
        </w:tc>
      </w:tr>
      <w:tr w:rsidR="006152EE" w:rsidRPr="00842869" w14:paraId="7B2B5A85" w14:textId="77777777" w:rsidTr="006963D7">
        <w:trPr>
          <w:trHeight w:val="352"/>
          <w:jc w:val="center"/>
        </w:trPr>
        <w:tc>
          <w:tcPr>
            <w:tcW w:w="5000" w:type="pct"/>
            <w:tcBorders>
              <w:top w:val="single" w:sz="8" w:space="0" w:color="auto"/>
              <w:left w:val="single" w:sz="8" w:space="0" w:color="auto"/>
              <w:bottom w:val="single" w:sz="8" w:space="0" w:color="auto"/>
              <w:right w:val="single" w:sz="8" w:space="0" w:color="auto"/>
            </w:tcBorders>
            <w:shd w:val="clear" w:color="auto" w:fill="auto"/>
            <w:vAlign w:val="center"/>
          </w:tcPr>
          <w:p w14:paraId="40DD0C3D" w14:textId="77777777" w:rsidR="006152EE" w:rsidRPr="006152EE" w:rsidRDefault="006963D7" w:rsidP="00821CA4">
            <w:pPr>
              <w:rPr>
                <w:sz w:val="20"/>
              </w:rPr>
            </w:pPr>
            <w:r>
              <w:rPr>
                <w:sz w:val="20"/>
              </w:rPr>
              <w:t>C</w:t>
            </w:r>
            <w:r w:rsidRPr="006963D7">
              <w:rPr>
                <w:sz w:val="20"/>
              </w:rPr>
              <w:t>ontenido químico 75%</w:t>
            </w:r>
          </w:p>
        </w:tc>
      </w:tr>
      <w:tr w:rsidR="006152EE" w:rsidRPr="00842869" w14:paraId="363D1C2F" w14:textId="77777777" w:rsidTr="006963D7">
        <w:trPr>
          <w:trHeight w:val="352"/>
          <w:jc w:val="center"/>
        </w:trPr>
        <w:tc>
          <w:tcPr>
            <w:tcW w:w="5000" w:type="pct"/>
            <w:tcBorders>
              <w:top w:val="single" w:sz="8" w:space="0" w:color="auto"/>
              <w:left w:val="single" w:sz="8" w:space="0" w:color="auto"/>
              <w:bottom w:val="single" w:sz="8" w:space="0" w:color="auto"/>
              <w:right w:val="single" w:sz="8" w:space="0" w:color="auto"/>
            </w:tcBorders>
            <w:shd w:val="clear" w:color="auto" w:fill="auto"/>
            <w:vAlign w:val="center"/>
          </w:tcPr>
          <w:p w14:paraId="493CA2C4" w14:textId="77777777" w:rsidR="006152EE" w:rsidRPr="006152EE" w:rsidRDefault="006963D7" w:rsidP="006859DD">
            <w:pPr>
              <w:rPr>
                <w:sz w:val="20"/>
              </w:rPr>
            </w:pPr>
            <w:r>
              <w:t>R</w:t>
            </w:r>
            <w:r w:rsidRPr="008A0D68">
              <w:t>epelencia al agua 80% - 95.2%</w:t>
            </w:r>
          </w:p>
        </w:tc>
      </w:tr>
      <w:tr w:rsidR="006152EE" w:rsidRPr="00842869" w14:paraId="7C9B162B" w14:textId="77777777" w:rsidTr="006963D7">
        <w:trPr>
          <w:trHeight w:val="352"/>
          <w:jc w:val="center"/>
        </w:trPr>
        <w:tc>
          <w:tcPr>
            <w:tcW w:w="5000" w:type="pct"/>
            <w:tcBorders>
              <w:top w:val="single" w:sz="8" w:space="0" w:color="auto"/>
              <w:left w:val="single" w:sz="8" w:space="0" w:color="auto"/>
              <w:bottom w:val="single" w:sz="8" w:space="0" w:color="auto"/>
              <w:right w:val="single" w:sz="8" w:space="0" w:color="auto"/>
            </w:tcBorders>
            <w:shd w:val="clear" w:color="auto" w:fill="auto"/>
            <w:vAlign w:val="center"/>
          </w:tcPr>
          <w:p w14:paraId="616F0EE3" w14:textId="77777777" w:rsidR="006152EE" w:rsidRPr="006152EE" w:rsidRDefault="006963D7" w:rsidP="006859DD">
            <w:pPr>
              <w:rPr>
                <w:sz w:val="20"/>
              </w:rPr>
            </w:pPr>
            <w:r>
              <w:t>H</w:t>
            </w:r>
            <w:r w:rsidRPr="008A0D68">
              <w:t>umedad 0.09% -1%</w:t>
            </w:r>
          </w:p>
        </w:tc>
      </w:tr>
      <w:tr w:rsidR="009D5950" w:rsidRPr="00842869" w14:paraId="1260EAD9" w14:textId="77777777" w:rsidTr="006963D7">
        <w:trPr>
          <w:trHeight w:val="352"/>
          <w:jc w:val="center"/>
        </w:trPr>
        <w:tc>
          <w:tcPr>
            <w:tcW w:w="5000" w:type="pct"/>
            <w:tcBorders>
              <w:top w:val="single" w:sz="8" w:space="0" w:color="auto"/>
              <w:left w:val="single" w:sz="8" w:space="0" w:color="auto"/>
              <w:bottom w:val="single" w:sz="8" w:space="0" w:color="auto"/>
              <w:right w:val="single" w:sz="8" w:space="0" w:color="auto"/>
            </w:tcBorders>
            <w:shd w:val="clear" w:color="auto" w:fill="auto"/>
            <w:vAlign w:val="center"/>
          </w:tcPr>
          <w:p w14:paraId="64AE6B8D" w14:textId="77777777" w:rsidR="009D5950" w:rsidRPr="006152EE" w:rsidRDefault="006963D7" w:rsidP="006859DD">
            <w:pPr>
              <w:rPr>
                <w:sz w:val="20"/>
              </w:rPr>
            </w:pPr>
            <w:r>
              <w:t>D</w:t>
            </w:r>
            <w:r w:rsidRPr="008A0D68">
              <w:t>ensidad aparente 0.70 g/ml – 0.90 g/ml</w:t>
            </w:r>
          </w:p>
        </w:tc>
      </w:tr>
      <w:tr w:rsidR="00C45EE3" w:rsidRPr="00842869" w14:paraId="446A3AF2" w14:textId="77777777" w:rsidTr="006963D7">
        <w:trPr>
          <w:trHeight w:val="352"/>
          <w:jc w:val="center"/>
        </w:trPr>
        <w:tc>
          <w:tcPr>
            <w:tcW w:w="5000" w:type="pct"/>
            <w:tcBorders>
              <w:top w:val="single" w:sz="8" w:space="0" w:color="auto"/>
              <w:left w:val="single" w:sz="8" w:space="0" w:color="auto"/>
              <w:bottom w:val="single" w:sz="8" w:space="0" w:color="auto"/>
              <w:right w:val="single" w:sz="8" w:space="0" w:color="auto"/>
            </w:tcBorders>
            <w:shd w:val="clear" w:color="auto" w:fill="auto"/>
            <w:vAlign w:val="center"/>
          </w:tcPr>
          <w:p w14:paraId="2B1E4C84" w14:textId="77777777" w:rsidR="00C45EE3" w:rsidRDefault="006963D7" w:rsidP="006859DD">
            <w:pPr>
              <w:rPr>
                <w:sz w:val="20"/>
              </w:rPr>
            </w:pPr>
            <w:proofErr w:type="spellStart"/>
            <w:r>
              <w:t>H</w:t>
            </w:r>
            <w:r w:rsidRPr="008A0D68">
              <w:t>igroscopocidad</w:t>
            </w:r>
            <w:proofErr w:type="spellEnd"/>
            <w:r w:rsidRPr="008A0D68">
              <w:t xml:space="preserve"> 1% - 4%</w:t>
            </w:r>
          </w:p>
        </w:tc>
      </w:tr>
      <w:tr w:rsidR="006963D7" w:rsidRPr="00842869" w14:paraId="2FDF386B" w14:textId="77777777" w:rsidTr="006963D7">
        <w:trPr>
          <w:trHeight w:val="352"/>
          <w:jc w:val="center"/>
        </w:trPr>
        <w:tc>
          <w:tcPr>
            <w:tcW w:w="5000" w:type="pct"/>
            <w:tcBorders>
              <w:top w:val="single" w:sz="8" w:space="0" w:color="auto"/>
              <w:left w:val="single" w:sz="8" w:space="0" w:color="auto"/>
              <w:bottom w:val="single" w:sz="8" w:space="0" w:color="auto"/>
              <w:right w:val="single" w:sz="8" w:space="0" w:color="auto"/>
            </w:tcBorders>
            <w:shd w:val="clear" w:color="auto" w:fill="auto"/>
            <w:vAlign w:val="center"/>
          </w:tcPr>
          <w:p w14:paraId="3A642B55" w14:textId="77777777" w:rsidR="006963D7" w:rsidRPr="006963D7" w:rsidRDefault="006963D7" w:rsidP="006859DD">
            <w:pPr>
              <w:rPr>
                <w:sz w:val="20"/>
                <w:lang w:val="es-ES_tradnl"/>
              </w:rPr>
            </w:pPr>
            <w:r>
              <w:t>C</w:t>
            </w:r>
            <w:r w:rsidRPr="008A0D68">
              <w:t>ompatibilidad</w:t>
            </w:r>
            <w:r>
              <w:t xml:space="preserve"> d</w:t>
            </w:r>
            <w:r w:rsidRPr="008A0D68">
              <w:t>ebe ser compatible para la utilización con Espuma</w:t>
            </w:r>
          </w:p>
        </w:tc>
      </w:tr>
      <w:tr w:rsidR="006963D7" w:rsidRPr="00842869" w14:paraId="64ED7668" w14:textId="77777777" w:rsidTr="006963D7">
        <w:trPr>
          <w:trHeight w:val="352"/>
          <w:jc w:val="center"/>
        </w:trPr>
        <w:tc>
          <w:tcPr>
            <w:tcW w:w="5000" w:type="pct"/>
            <w:tcBorders>
              <w:top w:val="single" w:sz="8" w:space="0" w:color="auto"/>
              <w:left w:val="single" w:sz="8" w:space="0" w:color="auto"/>
              <w:bottom w:val="single" w:sz="8" w:space="0" w:color="auto"/>
              <w:right w:val="single" w:sz="8" w:space="0" w:color="auto"/>
            </w:tcBorders>
            <w:shd w:val="clear" w:color="auto" w:fill="auto"/>
            <w:vAlign w:val="center"/>
          </w:tcPr>
          <w:p w14:paraId="218420DD" w14:textId="77777777" w:rsidR="006963D7" w:rsidRDefault="006963D7" w:rsidP="006859DD">
            <w:pPr>
              <w:rPr>
                <w:sz w:val="20"/>
              </w:rPr>
            </w:pPr>
            <w:r>
              <w:rPr>
                <w:sz w:val="20"/>
              </w:rPr>
              <w:t>T</w:t>
            </w:r>
            <w:r w:rsidRPr="006963D7">
              <w:rPr>
                <w:sz w:val="20"/>
              </w:rPr>
              <w:t>amaño de la partícula retenido en malla 325: 50% a 70% efecto corrosivo no es corrosivo si se mantiene seco</w:t>
            </w:r>
          </w:p>
        </w:tc>
      </w:tr>
    </w:tbl>
    <w:p w14:paraId="279743C2" w14:textId="77777777" w:rsidR="00DC70B8" w:rsidRDefault="00DC70B8" w:rsidP="00A95B30">
      <w:pPr>
        <w:pStyle w:val="Prrafodelista"/>
        <w:ind w:left="0"/>
        <w:contextualSpacing/>
        <w:jc w:val="both"/>
        <w:rPr>
          <w:rFonts w:eastAsia="Arial Unicode MS"/>
          <w:sz w:val="20"/>
          <w:lang w:val="es-ES_tradnl"/>
        </w:rPr>
      </w:pPr>
    </w:p>
    <w:p w14:paraId="7C981A0E" w14:textId="77777777" w:rsidR="00620EBB" w:rsidRDefault="00620EBB" w:rsidP="00620EBB">
      <w:pPr>
        <w:ind w:left="-426"/>
        <w:contextualSpacing/>
        <w:jc w:val="both"/>
        <w:rPr>
          <w:rFonts w:eastAsia="Arial Unicode MS"/>
          <w:sz w:val="20"/>
          <w:lang w:val="es-ES_tradnl"/>
        </w:rPr>
      </w:pPr>
    </w:p>
    <w:p w14:paraId="722C963A" w14:textId="77777777" w:rsidR="00620EBB" w:rsidRDefault="00620EBB" w:rsidP="00620EBB">
      <w:pPr>
        <w:ind w:left="-426"/>
        <w:contextualSpacing/>
        <w:jc w:val="both"/>
        <w:rPr>
          <w:rFonts w:eastAsia="Arial Unicode MS"/>
          <w:sz w:val="20"/>
          <w:lang w:val="es-ES_tradnl"/>
        </w:rPr>
      </w:pPr>
    </w:p>
    <w:p w14:paraId="338C14C0" w14:textId="77777777" w:rsidR="00620EBB" w:rsidRDefault="00620EBB" w:rsidP="00620EBB">
      <w:pPr>
        <w:ind w:left="-426"/>
        <w:contextualSpacing/>
        <w:jc w:val="both"/>
        <w:rPr>
          <w:rFonts w:eastAsia="Arial Unicode MS"/>
          <w:sz w:val="20"/>
          <w:lang w:val="es-ES_tradnl"/>
        </w:rPr>
      </w:pPr>
    </w:p>
    <w:p w14:paraId="2004CFF6" w14:textId="77777777" w:rsidR="00620EBB" w:rsidRDefault="00620EBB" w:rsidP="00620EBB">
      <w:pPr>
        <w:ind w:left="-426"/>
        <w:contextualSpacing/>
        <w:jc w:val="both"/>
        <w:rPr>
          <w:rFonts w:eastAsia="Arial Unicode MS"/>
          <w:sz w:val="20"/>
          <w:lang w:val="es-ES_tradnl"/>
        </w:rPr>
      </w:pPr>
    </w:p>
    <w:p w14:paraId="30B3CBA4" w14:textId="77777777" w:rsidR="00620EBB" w:rsidRPr="004D5B68" w:rsidRDefault="00620EBB" w:rsidP="00620EBB">
      <w:pPr>
        <w:ind w:left="-426"/>
        <w:contextualSpacing/>
        <w:jc w:val="both"/>
        <w:rPr>
          <w:sz w:val="20"/>
          <w:highlight w:val="yellow"/>
        </w:rPr>
      </w:pPr>
      <w:r w:rsidRPr="004D5B68">
        <w:rPr>
          <w:rFonts w:eastAsia="Arial Unicode MS"/>
          <w:sz w:val="20"/>
          <w:lang w:val="es-ES_tradnl"/>
        </w:rPr>
        <w:t>El proponente para cumplir con lo solicitado en el</w:t>
      </w:r>
      <w:r>
        <w:rPr>
          <w:rFonts w:eastAsia="Arial Unicode MS"/>
          <w:sz w:val="20"/>
          <w:lang w:val="es-ES_tradnl"/>
        </w:rPr>
        <w:t xml:space="preserve"> presente anexo, </w:t>
      </w:r>
      <w:r w:rsidRPr="004D5B68">
        <w:rPr>
          <w:rFonts w:eastAsia="Arial Unicode MS"/>
          <w:sz w:val="20"/>
          <w:lang w:val="es-ES_tradnl"/>
        </w:rPr>
        <w:t xml:space="preserve">deberá </w:t>
      </w:r>
      <w:r w:rsidRPr="00541D90">
        <w:rPr>
          <w:rFonts w:eastAsia="Arial Unicode MS"/>
          <w:sz w:val="20"/>
          <w:lang w:val="es-ES_tradnl"/>
        </w:rPr>
        <w:t>aportar</w:t>
      </w:r>
      <w:r>
        <w:rPr>
          <w:rFonts w:eastAsia="Arial Unicode MS"/>
          <w:sz w:val="20"/>
          <w:lang w:val="es-ES_tradnl"/>
        </w:rPr>
        <w:t xml:space="preserve"> al momento del cierre,</w:t>
      </w:r>
      <w:r w:rsidRPr="004D5B68">
        <w:rPr>
          <w:rFonts w:eastAsia="Arial Unicode MS"/>
          <w:sz w:val="20"/>
          <w:lang w:val="es-ES_tradnl"/>
        </w:rPr>
        <w:t xml:space="preserve"> los catálogos del </w:t>
      </w:r>
      <w:proofErr w:type="gramStart"/>
      <w:r w:rsidRPr="004D5B68">
        <w:rPr>
          <w:rFonts w:eastAsia="Arial Unicode MS"/>
          <w:sz w:val="20"/>
          <w:lang w:val="es-ES_tradnl"/>
        </w:rPr>
        <w:t>fabricante  o</w:t>
      </w:r>
      <w:proofErr w:type="gramEnd"/>
      <w:r w:rsidRPr="004D5B68">
        <w:rPr>
          <w:rFonts w:eastAsia="Arial Unicode MS"/>
          <w:sz w:val="20"/>
          <w:lang w:val="es-ES_tradnl"/>
        </w:rPr>
        <w:t xml:space="preserve"> la ficha del fabricante del bien ofertado</w:t>
      </w:r>
      <w:r w:rsidRPr="004D5B68">
        <w:rPr>
          <w:sz w:val="20"/>
          <w:lang w:val="es-ES_tradnl"/>
        </w:rPr>
        <w:t xml:space="preserve"> </w:t>
      </w:r>
      <w:r w:rsidRPr="004D5B68">
        <w:rPr>
          <w:rFonts w:eastAsia="Arial Unicode MS"/>
          <w:sz w:val="20"/>
          <w:lang w:val="es-ES_tradnl"/>
        </w:rPr>
        <w:t>donde se pueda verificar el cumplimiento de cada una de los requerimientos técnicos solicitados por la Entidad.</w:t>
      </w:r>
    </w:p>
    <w:p w14:paraId="712BF0E1" w14:textId="77777777" w:rsidR="00DC70B8" w:rsidRDefault="00DC70B8" w:rsidP="00A95B30">
      <w:pPr>
        <w:pStyle w:val="Prrafodelista"/>
        <w:ind w:left="0"/>
        <w:contextualSpacing/>
        <w:jc w:val="both"/>
        <w:rPr>
          <w:rFonts w:eastAsia="Arial Unicode MS"/>
          <w:sz w:val="20"/>
          <w:lang w:val="es-ES_tradnl"/>
        </w:rPr>
      </w:pPr>
    </w:p>
    <w:sectPr w:rsidR="00DC70B8" w:rsidSect="00830397">
      <w:headerReference w:type="default" r:id="rId7"/>
      <w:footerReference w:type="default" r:id="rId8"/>
      <w:type w:val="continuous"/>
      <w:pgSz w:w="12242" w:h="15842" w:code="1"/>
      <w:pgMar w:top="745" w:right="1327" w:bottom="1134" w:left="1701" w:header="1134"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3A9B33" w14:textId="77777777" w:rsidR="00551889" w:rsidRDefault="00551889">
      <w:r>
        <w:separator/>
      </w:r>
    </w:p>
  </w:endnote>
  <w:endnote w:type="continuationSeparator" w:id="0">
    <w:p w14:paraId="45941943" w14:textId="77777777" w:rsidR="00551889" w:rsidRDefault="005518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Times New Roman"/>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2474AA" w14:textId="77777777" w:rsidR="00C2783F" w:rsidRDefault="00C2783F" w:rsidP="009813B1">
    <w:pPr>
      <w:pStyle w:val="Piedepgina"/>
      <w:rPr>
        <w:rStyle w:val="Nmerodepgina"/>
        <w:rFonts w:ascii="Tahoma" w:hAnsi="Tahoma" w:cs="Tahoma"/>
        <w:sz w:val="16"/>
      </w:rPr>
    </w:pPr>
    <w:bookmarkStart w:id="2" w:name="_Toc409611345"/>
    <w:bookmarkStart w:id="3" w:name="_Toc409611581"/>
    <w:bookmarkStart w:id="4" w:name="_Toc409615655"/>
    <w:bookmarkStart w:id="5" w:name="_Toc409615706"/>
    <w:bookmarkStart w:id="6" w:name="_Toc445899416"/>
    <w:bookmarkStart w:id="7" w:name="_Toc445899564"/>
    <w:bookmarkStart w:id="8" w:name="_Toc445903169"/>
    <w:bookmarkStart w:id="9" w:name="_Toc445903408"/>
    <w:r>
      <w:rPr>
        <w:rStyle w:val="Nmerodepgina"/>
        <w:rFonts w:ascii="Tahoma" w:hAnsi="Tahoma" w:cs="Tahoma"/>
        <w:sz w:val="16"/>
      </w:rPr>
      <w:tab/>
    </w:r>
  </w:p>
  <w:p w14:paraId="2E9C676A" w14:textId="77777777" w:rsidR="00C2783F" w:rsidRDefault="007F4BEA" w:rsidP="007F4BEA">
    <w:pPr>
      <w:pStyle w:val="Piedepgina"/>
      <w:tabs>
        <w:tab w:val="center" w:pos="4607"/>
        <w:tab w:val="left" w:pos="6655"/>
      </w:tabs>
      <w:rPr>
        <w:rStyle w:val="Nmerodepgina"/>
        <w:rFonts w:ascii="Tahoma" w:hAnsi="Tahoma" w:cs="Tahoma"/>
        <w:sz w:val="16"/>
      </w:rPr>
    </w:pPr>
    <w:r>
      <w:rPr>
        <w:rStyle w:val="Nmerodepgina"/>
        <w:rFonts w:ascii="Tahoma" w:hAnsi="Tahoma" w:cs="Tahoma"/>
        <w:sz w:val="16"/>
      </w:rPr>
      <w:tab/>
    </w:r>
    <w:r w:rsidR="00C2783F">
      <w:rPr>
        <w:rStyle w:val="Nmerodepgina"/>
        <w:rFonts w:ascii="Tahoma" w:hAnsi="Tahoma" w:cs="Tahoma"/>
        <w:sz w:val="16"/>
      </w:rPr>
      <w:t xml:space="preserve">Página No. </w:t>
    </w:r>
    <w:r w:rsidR="00C2783F">
      <w:rPr>
        <w:rStyle w:val="Nmerodepgina"/>
        <w:rFonts w:ascii="Tahoma" w:hAnsi="Tahoma" w:cs="Tahoma"/>
        <w:sz w:val="16"/>
      </w:rPr>
      <w:fldChar w:fldCharType="begin"/>
    </w:r>
    <w:r w:rsidR="00C2783F">
      <w:rPr>
        <w:rStyle w:val="Nmerodepgina"/>
        <w:rFonts w:ascii="Tahoma" w:hAnsi="Tahoma" w:cs="Tahoma"/>
        <w:sz w:val="16"/>
      </w:rPr>
      <w:instrText xml:space="preserve"> PAGE </w:instrText>
    </w:r>
    <w:r w:rsidR="00C2783F">
      <w:rPr>
        <w:rStyle w:val="Nmerodepgina"/>
        <w:rFonts w:ascii="Tahoma" w:hAnsi="Tahoma" w:cs="Tahoma"/>
        <w:sz w:val="16"/>
      </w:rPr>
      <w:fldChar w:fldCharType="separate"/>
    </w:r>
    <w:r w:rsidR="00620EBB">
      <w:rPr>
        <w:rStyle w:val="Nmerodepgina"/>
        <w:rFonts w:ascii="Tahoma" w:hAnsi="Tahoma" w:cs="Tahoma"/>
        <w:noProof/>
        <w:sz w:val="16"/>
      </w:rPr>
      <w:t>2</w:t>
    </w:r>
    <w:r w:rsidR="00C2783F">
      <w:rPr>
        <w:rStyle w:val="Nmerodepgina"/>
        <w:rFonts w:ascii="Tahoma" w:hAnsi="Tahoma" w:cs="Tahoma"/>
        <w:sz w:val="16"/>
      </w:rPr>
      <w:fldChar w:fldCharType="end"/>
    </w:r>
    <w:r w:rsidR="00C2783F">
      <w:rPr>
        <w:rStyle w:val="Nmerodepgina"/>
        <w:rFonts w:ascii="Tahoma" w:hAnsi="Tahoma" w:cs="Tahoma"/>
        <w:sz w:val="16"/>
      </w:rPr>
      <w:t xml:space="preserve"> de </w:t>
    </w:r>
    <w:r w:rsidR="00C2783F">
      <w:rPr>
        <w:rStyle w:val="Nmerodepgina"/>
        <w:rFonts w:ascii="Tahoma" w:hAnsi="Tahoma" w:cs="Tahoma"/>
        <w:sz w:val="16"/>
      </w:rPr>
      <w:fldChar w:fldCharType="begin"/>
    </w:r>
    <w:r w:rsidR="00C2783F">
      <w:rPr>
        <w:rStyle w:val="Nmerodepgina"/>
        <w:rFonts w:ascii="Tahoma" w:hAnsi="Tahoma" w:cs="Tahoma"/>
        <w:sz w:val="16"/>
      </w:rPr>
      <w:instrText xml:space="preserve"> NUMPAGES </w:instrText>
    </w:r>
    <w:r w:rsidR="00C2783F">
      <w:rPr>
        <w:rStyle w:val="Nmerodepgina"/>
        <w:rFonts w:ascii="Tahoma" w:hAnsi="Tahoma" w:cs="Tahoma"/>
        <w:sz w:val="16"/>
      </w:rPr>
      <w:fldChar w:fldCharType="separate"/>
    </w:r>
    <w:r w:rsidR="00620EBB">
      <w:rPr>
        <w:rStyle w:val="Nmerodepgina"/>
        <w:rFonts w:ascii="Tahoma" w:hAnsi="Tahoma" w:cs="Tahoma"/>
        <w:noProof/>
        <w:sz w:val="16"/>
      </w:rPr>
      <w:t>2</w:t>
    </w:r>
    <w:r w:rsidR="00C2783F">
      <w:rPr>
        <w:rStyle w:val="Nmerodepgina"/>
        <w:rFonts w:ascii="Tahoma" w:hAnsi="Tahoma" w:cs="Tahoma"/>
        <w:sz w:val="16"/>
      </w:rPr>
      <w:fldChar w:fldCharType="end"/>
    </w:r>
    <w:r>
      <w:rPr>
        <w:rStyle w:val="Nmerodepgina"/>
        <w:rFonts w:ascii="Tahoma" w:hAnsi="Tahoma" w:cs="Tahoma"/>
        <w:sz w:val="16"/>
      </w:rPr>
      <w:tab/>
    </w:r>
  </w:p>
  <w:bookmarkEnd w:id="2"/>
  <w:bookmarkEnd w:id="3"/>
  <w:bookmarkEnd w:id="4"/>
  <w:bookmarkEnd w:id="5"/>
  <w:bookmarkEnd w:id="6"/>
  <w:bookmarkEnd w:id="7"/>
  <w:bookmarkEnd w:id="8"/>
  <w:bookmarkEnd w:id="9"/>
  <w:p w14:paraId="41381630" w14:textId="77777777" w:rsidR="00C2783F" w:rsidRDefault="00C2783F">
    <w:pPr>
      <w:pStyle w:val="Piedepgina"/>
      <w:rPr>
        <w:rFonts w:ascii="Tahoma" w:hAnsi="Tahoma" w:cs="Tahoma"/>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C71DDD" w14:textId="77777777" w:rsidR="00551889" w:rsidRDefault="00551889">
      <w:r>
        <w:separator/>
      </w:r>
    </w:p>
  </w:footnote>
  <w:footnote w:type="continuationSeparator" w:id="0">
    <w:p w14:paraId="4FA67F87" w14:textId="77777777" w:rsidR="00551889" w:rsidRDefault="005518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A5781C" w14:textId="77777777" w:rsidR="00C2783F" w:rsidRDefault="00C2783F" w:rsidP="009A6DAA">
    <w:pPr>
      <w:pStyle w:val="Encabezado"/>
      <w:rPr>
        <w:b/>
        <w:lang w:val="es-MX"/>
      </w:rPr>
    </w:pPr>
  </w:p>
  <w:tbl>
    <w:tblPr>
      <w:tblW w:w="0" w:type="auto"/>
      <w:tblLook w:val="0000" w:firstRow="0" w:lastRow="0" w:firstColumn="0" w:lastColumn="0" w:noHBand="0" w:noVBand="0"/>
    </w:tblPr>
    <w:tblGrid>
      <w:gridCol w:w="1127"/>
      <w:gridCol w:w="8087"/>
    </w:tblGrid>
    <w:tr w:rsidR="00C2783F" w14:paraId="66AD590C" w14:textId="77777777">
      <w:tc>
        <w:tcPr>
          <w:tcW w:w="819" w:type="dxa"/>
        </w:tcPr>
        <w:p w14:paraId="7EFDC9B2" w14:textId="77777777" w:rsidR="00C2783F" w:rsidRDefault="008C0DA2" w:rsidP="009A6DAA">
          <w:pPr>
            <w:pStyle w:val="Encabezado"/>
            <w:rPr>
              <w:b/>
              <w:lang w:val="es-MX"/>
            </w:rPr>
          </w:pPr>
          <w:r w:rsidRPr="00984000">
            <w:rPr>
              <w:noProof/>
              <w:lang w:val="es-CO" w:eastAsia="es-CO"/>
            </w:rPr>
            <w:drawing>
              <wp:inline distT="0" distB="0" distL="0" distR="0" wp14:anchorId="221AC9E8" wp14:editId="78C095EE">
                <wp:extent cx="578485" cy="445135"/>
                <wp:effectExtent l="0" t="0" r="0" b="0"/>
                <wp:docPr id="1" name="Imagen 1" descr="Descripción: D:\$JOHANNA SANTAMARIA\JOHANNA TERESA\0 RESULTADO REDISEÑO SGC\PROCESOS\logos en alta\logo vertical pixeles.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Descripción: D:\$JOHANNA SANTAMARIA\JOHANNA TERESA\0 RESULTADO REDISEÑO SGC\PROCESOS\logos en alta\logo vertical pixeles.jp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8485" cy="445135"/>
                        </a:xfrm>
                        <a:prstGeom prst="rect">
                          <a:avLst/>
                        </a:prstGeom>
                        <a:noFill/>
                        <a:ln>
                          <a:noFill/>
                        </a:ln>
                      </pic:spPr>
                    </pic:pic>
                  </a:graphicData>
                </a:graphic>
              </wp:inline>
            </w:drawing>
          </w:r>
        </w:p>
      </w:tc>
      <w:tc>
        <w:tcPr>
          <w:tcW w:w="8728" w:type="dxa"/>
          <w:vAlign w:val="center"/>
        </w:tcPr>
        <w:p w14:paraId="692FB7DC" w14:textId="054E5B7A" w:rsidR="00C2783F" w:rsidRPr="00830397" w:rsidRDefault="00DC70B8" w:rsidP="00EC62C3">
          <w:pPr>
            <w:pStyle w:val="Encabezado"/>
            <w:pBdr>
              <w:bottom w:val="single" w:sz="4" w:space="1" w:color="auto"/>
            </w:pBdr>
            <w:jc w:val="center"/>
            <w:rPr>
              <w:b/>
              <w:lang w:val="es-CO"/>
            </w:rPr>
          </w:pPr>
          <w:r>
            <w:rPr>
              <w:b/>
              <w:szCs w:val="22"/>
              <w:lang w:val="es-MX"/>
            </w:rPr>
            <w:t xml:space="preserve">ANEXO </w:t>
          </w:r>
          <w:r w:rsidR="004E6C26">
            <w:rPr>
              <w:b/>
              <w:szCs w:val="22"/>
              <w:lang w:val="es-MX"/>
            </w:rPr>
            <w:t>No 10</w:t>
          </w:r>
          <w:r w:rsidR="009813B1">
            <w:rPr>
              <w:b/>
              <w:szCs w:val="22"/>
              <w:lang w:val="es-MX"/>
            </w:rPr>
            <w:t xml:space="preserve">. </w:t>
          </w:r>
          <w:r w:rsidR="00890AC5">
            <w:rPr>
              <w:b/>
              <w:szCs w:val="22"/>
              <w:lang w:val="es-MX"/>
            </w:rPr>
            <w:t xml:space="preserve">B </w:t>
          </w:r>
          <w:r w:rsidR="009813B1">
            <w:rPr>
              <w:b/>
              <w:szCs w:val="22"/>
              <w:lang w:val="es-MX"/>
            </w:rPr>
            <w:t>FICHA TÉCNICA</w:t>
          </w:r>
          <w:r w:rsidR="009813B1" w:rsidRPr="00B3089D">
            <w:rPr>
              <w:b/>
              <w:szCs w:val="22"/>
              <w:lang w:val="es-MX"/>
            </w:rPr>
            <w:t xml:space="preserve"> </w:t>
          </w:r>
        </w:p>
      </w:tc>
    </w:tr>
  </w:tbl>
  <w:p w14:paraId="233E114E" w14:textId="77777777" w:rsidR="00C2783F" w:rsidRDefault="00C2783F" w:rsidP="009A6DAA">
    <w:pPr>
      <w:pStyle w:val="Encabezado"/>
      <w:jc w:val="right"/>
      <w:rPr>
        <w:b/>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8FFE9C44"/>
    <w:lvl w:ilvl="0">
      <w:start w:val="1"/>
      <w:numFmt w:val="decimal"/>
      <w:pStyle w:val="Listaconnmeros"/>
      <w:lvlText w:val="%1."/>
      <w:lvlJc w:val="left"/>
      <w:pPr>
        <w:tabs>
          <w:tab w:val="num" w:pos="360"/>
        </w:tabs>
        <w:ind w:left="360" w:hanging="360"/>
      </w:pPr>
    </w:lvl>
  </w:abstractNum>
  <w:abstractNum w:abstractNumId="1" w15:restartNumberingAfterBreak="0">
    <w:nsid w:val="29991664"/>
    <w:multiLevelType w:val="multilevel"/>
    <w:tmpl w:val="DDF20616"/>
    <w:lvl w:ilvl="0">
      <w:start w:val="6"/>
      <w:numFmt w:val="decimal"/>
      <w:lvlText w:val="%1"/>
      <w:lvlJc w:val="left"/>
      <w:pPr>
        <w:tabs>
          <w:tab w:val="num" w:pos="432"/>
        </w:tabs>
        <w:ind w:left="432" w:hanging="432"/>
      </w:pPr>
      <w:rPr>
        <w:rFonts w:ascii="Tahoma" w:hAnsi="Tahoma" w:hint="default"/>
        <w:b/>
        <w:i w:val="0"/>
        <w:sz w:val="24"/>
      </w:rPr>
    </w:lvl>
    <w:lvl w:ilvl="1">
      <w:start w:val="1"/>
      <w:numFmt w:val="decimal"/>
      <w:lvlText w:val="%1.%2"/>
      <w:lvlJc w:val="left"/>
      <w:pPr>
        <w:tabs>
          <w:tab w:val="num" w:pos="576"/>
        </w:tabs>
        <w:ind w:left="576" w:hanging="576"/>
      </w:pPr>
      <w:rPr>
        <w:rFonts w:ascii="Tahoma" w:hAnsi="Tahoma" w:hint="default"/>
        <w:b/>
        <w:i w:val="0"/>
        <w:sz w:val="24"/>
      </w:rPr>
    </w:lvl>
    <w:lvl w:ilvl="2">
      <w:start w:val="1"/>
      <w:numFmt w:val="decimal"/>
      <w:lvlText w:val="%1.%2.%3"/>
      <w:lvlJc w:val="left"/>
      <w:pPr>
        <w:tabs>
          <w:tab w:val="num" w:pos="720"/>
        </w:tabs>
        <w:ind w:left="720" w:hanging="720"/>
      </w:pPr>
      <w:rPr>
        <w:rFonts w:ascii="Tahoma" w:hAnsi="Tahoma" w:hint="default"/>
        <w:b w:val="0"/>
        <w:i w:val="0"/>
        <w:sz w:val="24"/>
      </w:rPr>
    </w:lvl>
    <w:lvl w:ilvl="3">
      <w:start w:val="1"/>
      <w:numFmt w:val="decimal"/>
      <w:lvlText w:val="%1.%2.%3.%4"/>
      <w:lvlJc w:val="left"/>
      <w:pPr>
        <w:tabs>
          <w:tab w:val="num" w:pos="1080"/>
        </w:tabs>
        <w:ind w:left="864" w:hanging="864"/>
      </w:pPr>
      <w:rPr>
        <w:rFonts w:ascii="Tahoma" w:hAnsi="Tahoma" w:hint="default"/>
        <w:b w:val="0"/>
        <w:i w:val="0"/>
        <w:color w:val="auto"/>
        <w:sz w:val="24"/>
      </w:rPr>
    </w:lvl>
    <w:lvl w:ilvl="4">
      <w:start w:val="1"/>
      <w:numFmt w:val="decimal"/>
      <w:pStyle w:val="Ttulo5"/>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 w15:restartNumberingAfterBreak="0">
    <w:nsid w:val="4F75742C"/>
    <w:multiLevelType w:val="singleLevel"/>
    <w:tmpl w:val="40FC70E4"/>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69B103F6"/>
    <w:multiLevelType w:val="hybridMultilevel"/>
    <w:tmpl w:val="4ECC62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7C42312E"/>
    <w:multiLevelType w:val="hybridMultilevel"/>
    <w:tmpl w:val="BD5CEC72"/>
    <w:lvl w:ilvl="0" w:tplc="34482E20">
      <w:start w:val="1"/>
      <w:numFmt w:val="bullet"/>
      <w:pStyle w:val="StandardsIndent-Bullets"/>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7D9B6D94"/>
    <w:multiLevelType w:val="hybridMultilevel"/>
    <w:tmpl w:val="252C7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5"/>
  </w:num>
  <w:num w:numId="6">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60A6"/>
    <w:rsid w:val="000015EE"/>
    <w:rsid w:val="0001239E"/>
    <w:rsid w:val="00013596"/>
    <w:rsid w:val="0001399A"/>
    <w:rsid w:val="00013FB7"/>
    <w:rsid w:val="00015C19"/>
    <w:rsid w:val="0001796F"/>
    <w:rsid w:val="0002194E"/>
    <w:rsid w:val="00021E8B"/>
    <w:rsid w:val="00025547"/>
    <w:rsid w:val="000257C2"/>
    <w:rsid w:val="00026251"/>
    <w:rsid w:val="00031763"/>
    <w:rsid w:val="000318DA"/>
    <w:rsid w:val="00041C2E"/>
    <w:rsid w:val="00045924"/>
    <w:rsid w:val="00062724"/>
    <w:rsid w:val="000629BB"/>
    <w:rsid w:val="0006379F"/>
    <w:rsid w:val="00071046"/>
    <w:rsid w:val="00075702"/>
    <w:rsid w:val="000765FC"/>
    <w:rsid w:val="00076E9E"/>
    <w:rsid w:val="000816CD"/>
    <w:rsid w:val="00082CB3"/>
    <w:rsid w:val="00086258"/>
    <w:rsid w:val="00086CB1"/>
    <w:rsid w:val="000A03DD"/>
    <w:rsid w:val="000A3BA3"/>
    <w:rsid w:val="000A702F"/>
    <w:rsid w:val="000A7303"/>
    <w:rsid w:val="000A79D2"/>
    <w:rsid w:val="000B3159"/>
    <w:rsid w:val="000C78FD"/>
    <w:rsid w:val="000D0CD7"/>
    <w:rsid w:val="000E4AF1"/>
    <w:rsid w:val="000E57E0"/>
    <w:rsid w:val="000F2E3B"/>
    <w:rsid w:val="000F32DF"/>
    <w:rsid w:val="000F703A"/>
    <w:rsid w:val="00106981"/>
    <w:rsid w:val="001123C3"/>
    <w:rsid w:val="001127E7"/>
    <w:rsid w:val="00117A1D"/>
    <w:rsid w:val="00126B67"/>
    <w:rsid w:val="0013068A"/>
    <w:rsid w:val="0013070C"/>
    <w:rsid w:val="00131D8E"/>
    <w:rsid w:val="00133211"/>
    <w:rsid w:val="00135654"/>
    <w:rsid w:val="00140715"/>
    <w:rsid w:val="00147AFC"/>
    <w:rsid w:val="0015107C"/>
    <w:rsid w:val="00173979"/>
    <w:rsid w:val="001778C1"/>
    <w:rsid w:val="00186EC3"/>
    <w:rsid w:val="0019331E"/>
    <w:rsid w:val="00193DD0"/>
    <w:rsid w:val="00195615"/>
    <w:rsid w:val="001967C7"/>
    <w:rsid w:val="001A04F4"/>
    <w:rsid w:val="001A12C3"/>
    <w:rsid w:val="001A1377"/>
    <w:rsid w:val="001A21E3"/>
    <w:rsid w:val="001A3B4F"/>
    <w:rsid w:val="001A7433"/>
    <w:rsid w:val="001B10D9"/>
    <w:rsid w:val="001C0027"/>
    <w:rsid w:val="001C162C"/>
    <w:rsid w:val="001C42A1"/>
    <w:rsid w:val="001C7F61"/>
    <w:rsid w:val="001D6B3F"/>
    <w:rsid w:val="001E6B66"/>
    <w:rsid w:val="001E7A7A"/>
    <w:rsid w:val="001F0383"/>
    <w:rsid w:val="001F171B"/>
    <w:rsid w:val="001F2E6D"/>
    <w:rsid w:val="001F3B58"/>
    <w:rsid w:val="001F4FA0"/>
    <w:rsid w:val="001F5C8E"/>
    <w:rsid w:val="002101D9"/>
    <w:rsid w:val="0021049B"/>
    <w:rsid w:val="00211391"/>
    <w:rsid w:val="002205F4"/>
    <w:rsid w:val="0022469B"/>
    <w:rsid w:val="0023159B"/>
    <w:rsid w:val="00235260"/>
    <w:rsid w:val="00237E98"/>
    <w:rsid w:val="00250735"/>
    <w:rsid w:val="00252433"/>
    <w:rsid w:val="00256D8E"/>
    <w:rsid w:val="00260BB1"/>
    <w:rsid w:val="00265C1A"/>
    <w:rsid w:val="00270502"/>
    <w:rsid w:val="00290F4E"/>
    <w:rsid w:val="00292C7B"/>
    <w:rsid w:val="00293099"/>
    <w:rsid w:val="00293146"/>
    <w:rsid w:val="00293BDA"/>
    <w:rsid w:val="00294B32"/>
    <w:rsid w:val="0029644A"/>
    <w:rsid w:val="002A0EDB"/>
    <w:rsid w:val="002A50B1"/>
    <w:rsid w:val="002A5EC6"/>
    <w:rsid w:val="002A7E51"/>
    <w:rsid w:val="002B1626"/>
    <w:rsid w:val="002B2C44"/>
    <w:rsid w:val="002C0AEA"/>
    <w:rsid w:val="002C30A9"/>
    <w:rsid w:val="002C4FDC"/>
    <w:rsid w:val="002D4B4F"/>
    <w:rsid w:val="002D57FE"/>
    <w:rsid w:val="002E7DCC"/>
    <w:rsid w:val="002F1068"/>
    <w:rsid w:val="002F336A"/>
    <w:rsid w:val="002F5889"/>
    <w:rsid w:val="002F5E07"/>
    <w:rsid w:val="002F6573"/>
    <w:rsid w:val="003028C6"/>
    <w:rsid w:val="00313822"/>
    <w:rsid w:val="00316813"/>
    <w:rsid w:val="00317D4E"/>
    <w:rsid w:val="003236A5"/>
    <w:rsid w:val="00333466"/>
    <w:rsid w:val="00333925"/>
    <w:rsid w:val="00375097"/>
    <w:rsid w:val="003754FF"/>
    <w:rsid w:val="003761CD"/>
    <w:rsid w:val="00384B50"/>
    <w:rsid w:val="003876DC"/>
    <w:rsid w:val="00394AC0"/>
    <w:rsid w:val="003A321E"/>
    <w:rsid w:val="003A5BDE"/>
    <w:rsid w:val="003A7F28"/>
    <w:rsid w:val="003B0174"/>
    <w:rsid w:val="003B0305"/>
    <w:rsid w:val="003B167B"/>
    <w:rsid w:val="003B30F6"/>
    <w:rsid w:val="003B37E2"/>
    <w:rsid w:val="003B395B"/>
    <w:rsid w:val="003B4E2B"/>
    <w:rsid w:val="003C208D"/>
    <w:rsid w:val="003C42D5"/>
    <w:rsid w:val="003C54DD"/>
    <w:rsid w:val="003D2A9F"/>
    <w:rsid w:val="003D3301"/>
    <w:rsid w:val="003E7AFF"/>
    <w:rsid w:val="003F1F10"/>
    <w:rsid w:val="004034C8"/>
    <w:rsid w:val="00403797"/>
    <w:rsid w:val="00411220"/>
    <w:rsid w:val="00413AE7"/>
    <w:rsid w:val="0041486E"/>
    <w:rsid w:val="004277FA"/>
    <w:rsid w:val="004312AB"/>
    <w:rsid w:val="00435F24"/>
    <w:rsid w:val="00435F94"/>
    <w:rsid w:val="0043753E"/>
    <w:rsid w:val="00440660"/>
    <w:rsid w:val="00442EEB"/>
    <w:rsid w:val="00455745"/>
    <w:rsid w:val="00461B0B"/>
    <w:rsid w:val="00464309"/>
    <w:rsid w:val="00467980"/>
    <w:rsid w:val="004709BA"/>
    <w:rsid w:val="00471974"/>
    <w:rsid w:val="00480E0F"/>
    <w:rsid w:val="004843EF"/>
    <w:rsid w:val="00487C57"/>
    <w:rsid w:val="00491260"/>
    <w:rsid w:val="00491F28"/>
    <w:rsid w:val="004926E0"/>
    <w:rsid w:val="00493006"/>
    <w:rsid w:val="00497F4E"/>
    <w:rsid w:val="004C0CAD"/>
    <w:rsid w:val="004C1080"/>
    <w:rsid w:val="004C5510"/>
    <w:rsid w:val="004E104B"/>
    <w:rsid w:val="004E6C26"/>
    <w:rsid w:val="004F30A4"/>
    <w:rsid w:val="004F7C3C"/>
    <w:rsid w:val="00504A21"/>
    <w:rsid w:val="00505F59"/>
    <w:rsid w:val="00514C2C"/>
    <w:rsid w:val="00516ABD"/>
    <w:rsid w:val="00520575"/>
    <w:rsid w:val="00532418"/>
    <w:rsid w:val="005332D5"/>
    <w:rsid w:val="0053754E"/>
    <w:rsid w:val="005418CF"/>
    <w:rsid w:val="0054448B"/>
    <w:rsid w:val="00550EB6"/>
    <w:rsid w:val="00551889"/>
    <w:rsid w:val="00553A1C"/>
    <w:rsid w:val="005579D4"/>
    <w:rsid w:val="00563CE7"/>
    <w:rsid w:val="0056668E"/>
    <w:rsid w:val="005706CE"/>
    <w:rsid w:val="0057404C"/>
    <w:rsid w:val="00576C46"/>
    <w:rsid w:val="00577F6F"/>
    <w:rsid w:val="005822A1"/>
    <w:rsid w:val="0058482F"/>
    <w:rsid w:val="0059744D"/>
    <w:rsid w:val="005A7F8E"/>
    <w:rsid w:val="005B07F4"/>
    <w:rsid w:val="005B22FC"/>
    <w:rsid w:val="005B274B"/>
    <w:rsid w:val="005B414E"/>
    <w:rsid w:val="005B5A91"/>
    <w:rsid w:val="005B6AD3"/>
    <w:rsid w:val="005C5E60"/>
    <w:rsid w:val="005D1FC8"/>
    <w:rsid w:val="005D2361"/>
    <w:rsid w:val="005D384A"/>
    <w:rsid w:val="005D64E1"/>
    <w:rsid w:val="005E1FD5"/>
    <w:rsid w:val="005E2E1B"/>
    <w:rsid w:val="005E32D7"/>
    <w:rsid w:val="005E62CC"/>
    <w:rsid w:val="005F7330"/>
    <w:rsid w:val="00601B0E"/>
    <w:rsid w:val="00603E00"/>
    <w:rsid w:val="006152EE"/>
    <w:rsid w:val="00616BB6"/>
    <w:rsid w:val="00620EBB"/>
    <w:rsid w:val="00622CDB"/>
    <w:rsid w:val="00626858"/>
    <w:rsid w:val="0062782C"/>
    <w:rsid w:val="006338CF"/>
    <w:rsid w:val="006362A3"/>
    <w:rsid w:val="006432B9"/>
    <w:rsid w:val="006445B7"/>
    <w:rsid w:val="00651EC8"/>
    <w:rsid w:val="00656DA9"/>
    <w:rsid w:val="0066348C"/>
    <w:rsid w:val="00667204"/>
    <w:rsid w:val="00667B02"/>
    <w:rsid w:val="00675E66"/>
    <w:rsid w:val="0068137B"/>
    <w:rsid w:val="00684070"/>
    <w:rsid w:val="006859DD"/>
    <w:rsid w:val="006963D7"/>
    <w:rsid w:val="006A4ED5"/>
    <w:rsid w:val="006A5347"/>
    <w:rsid w:val="006A560D"/>
    <w:rsid w:val="006B09DD"/>
    <w:rsid w:val="006B4F33"/>
    <w:rsid w:val="006B7964"/>
    <w:rsid w:val="006C0327"/>
    <w:rsid w:val="006C7701"/>
    <w:rsid w:val="006C7E05"/>
    <w:rsid w:val="006D04F7"/>
    <w:rsid w:val="006D1F34"/>
    <w:rsid w:val="006D30CD"/>
    <w:rsid w:val="006D3376"/>
    <w:rsid w:val="006F04B3"/>
    <w:rsid w:val="006F0DD3"/>
    <w:rsid w:val="006F6C08"/>
    <w:rsid w:val="00700D34"/>
    <w:rsid w:val="00704797"/>
    <w:rsid w:val="00705971"/>
    <w:rsid w:val="0071151C"/>
    <w:rsid w:val="007121F7"/>
    <w:rsid w:val="00713F3F"/>
    <w:rsid w:val="007213B7"/>
    <w:rsid w:val="00736D50"/>
    <w:rsid w:val="0074485B"/>
    <w:rsid w:val="007537EE"/>
    <w:rsid w:val="00761B53"/>
    <w:rsid w:val="00762A92"/>
    <w:rsid w:val="00764035"/>
    <w:rsid w:val="007642DD"/>
    <w:rsid w:val="007702F8"/>
    <w:rsid w:val="0077168C"/>
    <w:rsid w:val="00775453"/>
    <w:rsid w:val="00776D9A"/>
    <w:rsid w:val="007833D8"/>
    <w:rsid w:val="00783C89"/>
    <w:rsid w:val="00784C31"/>
    <w:rsid w:val="007901DA"/>
    <w:rsid w:val="007935C2"/>
    <w:rsid w:val="007937AF"/>
    <w:rsid w:val="00793AF1"/>
    <w:rsid w:val="007945BD"/>
    <w:rsid w:val="00794F9F"/>
    <w:rsid w:val="007A0292"/>
    <w:rsid w:val="007A4183"/>
    <w:rsid w:val="007A43C6"/>
    <w:rsid w:val="007C5B21"/>
    <w:rsid w:val="007C7F39"/>
    <w:rsid w:val="007D13DA"/>
    <w:rsid w:val="007D2EA1"/>
    <w:rsid w:val="007E2326"/>
    <w:rsid w:val="007F0487"/>
    <w:rsid w:val="007F41EE"/>
    <w:rsid w:val="007F4BEA"/>
    <w:rsid w:val="00801D76"/>
    <w:rsid w:val="008020ED"/>
    <w:rsid w:val="00804B82"/>
    <w:rsid w:val="00806016"/>
    <w:rsid w:val="00811343"/>
    <w:rsid w:val="00812320"/>
    <w:rsid w:val="00812C1D"/>
    <w:rsid w:val="0081310C"/>
    <w:rsid w:val="00816549"/>
    <w:rsid w:val="00821CA4"/>
    <w:rsid w:val="00830397"/>
    <w:rsid w:val="00832903"/>
    <w:rsid w:val="0085776C"/>
    <w:rsid w:val="008608B2"/>
    <w:rsid w:val="00871A61"/>
    <w:rsid w:val="00872264"/>
    <w:rsid w:val="00873D0B"/>
    <w:rsid w:val="00874563"/>
    <w:rsid w:val="00885175"/>
    <w:rsid w:val="00890AC5"/>
    <w:rsid w:val="00890AE3"/>
    <w:rsid w:val="008937C6"/>
    <w:rsid w:val="008A13B8"/>
    <w:rsid w:val="008A1532"/>
    <w:rsid w:val="008B2EC1"/>
    <w:rsid w:val="008B35FC"/>
    <w:rsid w:val="008B5DF0"/>
    <w:rsid w:val="008C0DA2"/>
    <w:rsid w:val="008C3B9C"/>
    <w:rsid w:val="008C4E42"/>
    <w:rsid w:val="008C7FF8"/>
    <w:rsid w:val="008E558A"/>
    <w:rsid w:val="008E790A"/>
    <w:rsid w:val="008F6895"/>
    <w:rsid w:val="009023D0"/>
    <w:rsid w:val="009050BA"/>
    <w:rsid w:val="00906231"/>
    <w:rsid w:val="00906AC2"/>
    <w:rsid w:val="00907027"/>
    <w:rsid w:val="00907955"/>
    <w:rsid w:val="00912EAE"/>
    <w:rsid w:val="009164D9"/>
    <w:rsid w:val="009178E6"/>
    <w:rsid w:val="00920427"/>
    <w:rsid w:val="009206F0"/>
    <w:rsid w:val="009209F7"/>
    <w:rsid w:val="00922599"/>
    <w:rsid w:val="0092487E"/>
    <w:rsid w:val="00926F28"/>
    <w:rsid w:val="00927F4A"/>
    <w:rsid w:val="00931B4C"/>
    <w:rsid w:val="00932C30"/>
    <w:rsid w:val="009331FB"/>
    <w:rsid w:val="00936229"/>
    <w:rsid w:val="00940EEF"/>
    <w:rsid w:val="00942A67"/>
    <w:rsid w:val="00944BA5"/>
    <w:rsid w:val="00950EEE"/>
    <w:rsid w:val="00953F00"/>
    <w:rsid w:val="00955039"/>
    <w:rsid w:val="00956A08"/>
    <w:rsid w:val="0095720F"/>
    <w:rsid w:val="009646EC"/>
    <w:rsid w:val="00964DE7"/>
    <w:rsid w:val="00965472"/>
    <w:rsid w:val="009667A5"/>
    <w:rsid w:val="00975DBC"/>
    <w:rsid w:val="00976D97"/>
    <w:rsid w:val="00977A00"/>
    <w:rsid w:val="009813B1"/>
    <w:rsid w:val="00987B41"/>
    <w:rsid w:val="00987B61"/>
    <w:rsid w:val="00991288"/>
    <w:rsid w:val="0099385C"/>
    <w:rsid w:val="0099601B"/>
    <w:rsid w:val="009A208D"/>
    <w:rsid w:val="009A6752"/>
    <w:rsid w:val="009A6DAA"/>
    <w:rsid w:val="009B4117"/>
    <w:rsid w:val="009B4577"/>
    <w:rsid w:val="009B5D8B"/>
    <w:rsid w:val="009B7103"/>
    <w:rsid w:val="009C0FA9"/>
    <w:rsid w:val="009D0948"/>
    <w:rsid w:val="009D572D"/>
    <w:rsid w:val="009D5950"/>
    <w:rsid w:val="009E1614"/>
    <w:rsid w:val="009E5723"/>
    <w:rsid w:val="009E5B64"/>
    <w:rsid w:val="009E6637"/>
    <w:rsid w:val="009F4373"/>
    <w:rsid w:val="009F5A02"/>
    <w:rsid w:val="00A10499"/>
    <w:rsid w:val="00A1266B"/>
    <w:rsid w:val="00A150F6"/>
    <w:rsid w:val="00A161BB"/>
    <w:rsid w:val="00A177A6"/>
    <w:rsid w:val="00A213C1"/>
    <w:rsid w:val="00A2147C"/>
    <w:rsid w:val="00A215A5"/>
    <w:rsid w:val="00A23C67"/>
    <w:rsid w:val="00A415D7"/>
    <w:rsid w:val="00A43624"/>
    <w:rsid w:val="00A46683"/>
    <w:rsid w:val="00A565B3"/>
    <w:rsid w:val="00A67E6E"/>
    <w:rsid w:val="00A73300"/>
    <w:rsid w:val="00A734A0"/>
    <w:rsid w:val="00A74D21"/>
    <w:rsid w:val="00A94BFD"/>
    <w:rsid w:val="00A95531"/>
    <w:rsid w:val="00A95B30"/>
    <w:rsid w:val="00AA0224"/>
    <w:rsid w:val="00AB475B"/>
    <w:rsid w:val="00AB4AB0"/>
    <w:rsid w:val="00AB56AD"/>
    <w:rsid w:val="00AB5ECD"/>
    <w:rsid w:val="00AC015A"/>
    <w:rsid w:val="00AC03A0"/>
    <w:rsid w:val="00AC04E1"/>
    <w:rsid w:val="00AC3937"/>
    <w:rsid w:val="00AD0C22"/>
    <w:rsid w:val="00AD21D2"/>
    <w:rsid w:val="00AD63E1"/>
    <w:rsid w:val="00AE1002"/>
    <w:rsid w:val="00AE2C9A"/>
    <w:rsid w:val="00AE429C"/>
    <w:rsid w:val="00AE60D6"/>
    <w:rsid w:val="00B025FC"/>
    <w:rsid w:val="00B10ED1"/>
    <w:rsid w:val="00B12BC0"/>
    <w:rsid w:val="00B14EF9"/>
    <w:rsid w:val="00B235F9"/>
    <w:rsid w:val="00B32825"/>
    <w:rsid w:val="00B3300C"/>
    <w:rsid w:val="00B36EE9"/>
    <w:rsid w:val="00B411D0"/>
    <w:rsid w:val="00B427F2"/>
    <w:rsid w:val="00B43CA3"/>
    <w:rsid w:val="00B465E4"/>
    <w:rsid w:val="00B47A0E"/>
    <w:rsid w:val="00B53774"/>
    <w:rsid w:val="00B55787"/>
    <w:rsid w:val="00B64661"/>
    <w:rsid w:val="00B64ACB"/>
    <w:rsid w:val="00B64CA6"/>
    <w:rsid w:val="00B65978"/>
    <w:rsid w:val="00B701BD"/>
    <w:rsid w:val="00B736A2"/>
    <w:rsid w:val="00B74837"/>
    <w:rsid w:val="00B8053B"/>
    <w:rsid w:val="00B82DCA"/>
    <w:rsid w:val="00B84DB1"/>
    <w:rsid w:val="00B872C8"/>
    <w:rsid w:val="00B92E95"/>
    <w:rsid w:val="00B96E80"/>
    <w:rsid w:val="00BA1183"/>
    <w:rsid w:val="00BA6350"/>
    <w:rsid w:val="00BA6793"/>
    <w:rsid w:val="00BB14A7"/>
    <w:rsid w:val="00BB26C1"/>
    <w:rsid w:val="00BB5C62"/>
    <w:rsid w:val="00BC6653"/>
    <w:rsid w:val="00BC7926"/>
    <w:rsid w:val="00BD01D1"/>
    <w:rsid w:val="00BD2F70"/>
    <w:rsid w:val="00BD3C39"/>
    <w:rsid w:val="00BE6446"/>
    <w:rsid w:val="00BF1CBF"/>
    <w:rsid w:val="00BF60A6"/>
    <w:rsid w:val="00C033EA"/>
    <w:rsid w:val="00C115DE"/>
    <w:rsid w:val="00C227E5"/>
    <w:rsid w:val="00C2783F"/>
    <w:rsid w:val="00C27A83"/>
    <w:rsid w:val="00C45608"/>
    <w:rsid w:val="00C45731"/>
    <w:rsid w:val="00C45EE3"/>
    <w:rsid w:val="00C56727"/>
    <w:rsid w:val="00C75135"/>
    <w:rsid w:val="00C77FC9"/>
    <w:rsid w:val="00CA398C"/>
    <w:rsid w:val="00CA74FD"/>
    <w:rsid w:val="00CB7745"/>
    <w:rsid w:val="00CC0487"/>
    <w:rsid w:val="00CD3D17"/>
    <w:rsid w:val="00CD4E5C"/>
    <w:rsid w:val="00CE3A27"/>
    <w:rsid w:val="00CF0B03"/>
    <w:rsid w:val="00CF0CFF"/>
    <w:rsid w:val="00CF3BD3"/>
    <w:rsid w:val="00CF54AC"/>
    <w:rsid w:val="00D0337E"/>
    <w:rsid w:val="00D069DB"/>
    <w:rsid w:val="00D24181"/>
    <w:rsid w:val="00D259EA"/>
    <w:rsid w:val="00D26153"/>
    <w:rsid w:val="00D378CE"/>
    <w:rsid w:val="00D44397"/>
    <w:rsid w:val="00D45EE2"/>
    <w:rsid w:val="00D46A0A"/>
    <w:rsid w:val="00D46AC3"/>
    <w:rsid w:val="00D51DBE"/>
    <w:rsid w:val="00D67E8F"/>
    <w:rsid w:val="00D706AD"/>
    <w:rsid w:val="00D74AC8"/>
    <w:rsid w:val="00D757EB"/>
    <w:rsid w:val="00DA1365"/>
    <w:rsid w:val="00DA39EA"/>
    <w:rsid w:val="00DA729F"/>
    <w:rsid w:val="00DB63B9"/>
    <w:rsid w:val="00DC53E9"/>
    <w:rsid w:val="00DC70B8"/>
    <w:rsid w:val="00DD5809"/>
    <w:rsid w:val="00DE3F79"/>
    <w:rsid w:val="00DF2509"/>
    <w:rsid w:val="00DF3EE9"/>
    <w:rsid w:val="00E01AAE"/>
    <w:rsid w:val="00E10245"/>
    <w:rsid w:val="00E11D55"/>
    <w:rsid w:val="00E147FC"/>
    <w:rsid w:val="00E21D28"/>
    <w:rsid w:val="00E2265C"/>
    <w:rsid w:val="00E22F50"/>
    <w:rsid w:val="00E24674"/>
    <w:rsid w:val="00E24A13"/>
    <w:rsid w:val="00E261D7"/>
    <w:rsid w:val="00E34FE8"/>
    <w:rsid w:val="00E42005"/>
    <w:rsid w:val="00E51EC7"/>
    <w:rsid w:val="00E52F40"/>
    <w:rsid w:val="00E53DBD"/>
    <w:rsid w:val="00E54F4D"/>
    <w:rsid w:val="00E55E2D"/>
    <w:rsid w:val="00E56E07"/>
    <w:rsid w:val="00E7011D"/>
    <w:rsid w:val="00E764A4"/>
    <w:rsid w:val="00E77D74"/>
    <w:rsid w:val="00E81900"/>
    <w:rsid w:val="00E82A27"/>
    <w:rsid w:val="00E83E02"/>
    <w:rsid w:val="00E93B87"/>
    <w:rsid w:val="00E944BE"/>
    <w:rsid w:val="00E959B8"/>
    <w:rsid w:val="00E95A81"/>
    <w:rsid w:val="00E97B9A"/>
    <w:rsid w:val="00EA0BC5"/>
    <w:rsid w:val="00EA58FA"/>
    <w:rsid w:val="00EC62C3"/>
    <w:rsid w:val="00ED2056"/>
    <w:rsid w:val="00ED4707"/>
    <w:rsid w:val="00EE5E38"/>
    <w:rsid w:val="00EE7198"/>
    <w:rsid w:val="00EE7CD1"/>
    <w:rsid w:val="00EF0BCD"/>
    <w:rsid w:val="00EF405D"/>
    <w:rsid w:val="00EF54BC"/>
    <w:rsid w:val="00F016D5"/>
    <w:rsid w:val="00F05709"/>
    <w:rsid w:val="00F11A8A"/>
    <w:rsid w:val="00F140F1"/>
    <w:rsid w:val="00F26E04"/>
    <w:rsid w:val="00F33915"/>
    <w:rsid w:val="00F33F07"/>
    <w:rsid w:val="00F34CFF"/>
    <w:rsid w:val="00F41B69"/>
    <w:rsid w:val="00F4388D"/>
    <w:rsid w:val="00F45ED9"/>
    <w:rsid w:val="00F55624"/>
    <w:rsid w:val="00F579D4"/>
    <w:rsid w:val="00F57EA1"/>
    <w:rsid w:val="00F630BC"/>
    <w:rsid w:val="00F653A6"/>
    <w:rsid w:val="00F81060"/>
    <w:rsid w:val="00F82FFC"/>
    <w:rsid w:val="00FA087C"/>
    <w:rsid w:val="00FB370C"/>
    <w:rsid w:val="00FB4122"/>
    <w:rsid w:val="00FB5337"/>
    <w:rsid w:val="00FB7580"/>
    <w:rsid w:val="00FC5174"/>
    <w:rsid w:val="00FC6B54"/>
    <w:rsid w:val="00FD4710"/>
    <w:rsid w:val="00FD51CB"/>
    <w:rsid w:val="00FD525F"/>
    <w:rsid w:val="00FD5E68"/>
    <w:rsid w:val="00FD6A5F"/>
    <w:rsid w:val="00FD7005"/>
    <w:rsid w:val="00FF1BF7"/>
    <w:rsid w:val="00FF406B"/>
    <w:rsid w:val="00FF4BE7"/>
    <w:rsid w:val="00FF50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5C3AB69B"/>
  <w15:docId w15:val="{352A760D-2AB3-EA45-AF50-3053B5E26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MX"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069DB"/>
    <w:rPr>
      <w:rFonts w:ascii="Arial" w:hAnsi="Arial" w:cs="Arial"/>
      <w:sz w:val="22"/>
      <w:lang w:val="es-ES" w:eastAsia="es-ES"/>
    </w:rPr>
  </w:style>
  <w:style w:type="paragraph" w:styleId="Ttulo1">
    <w:name w:val="heading 1"/>
    <w:aliases w:val="Nombre Proyecto"/>
    <w:basedOn w:val="Normal"/>
    <w:next w:val="Normal"/>
    <w:qFormat/>
    <w:pPr>
      <w:keepNext/>
      <w:widowControl w:val="0"/>
      <w:tabs>
        <w:tab w:val="left" w:pos="-720"/>
        <w:tab w:val="left" w:pos="0"/>
        <w:tab w:val="left" w:pos="720"/>
        <w:tab w:val="left" w:pos="1440"/>
        <w:tab w:val="left" w:pos="2160"/>
      </w:tabs>
      <w:suppressAutoHyphens/>
      <w:spacing w:before="240" w:after="60"/>
      <w:jc w:val="both"/>
      <w:outlineLvl w:val="0"/>
    </w:pPr>
    <w:rPr>
      <w:b/>
      <w:spacing w:val="-3"/>
      <w:kern w:val="28"/>
      <w:lang w:val="es-ES_tradnl"/>
    </w:rPr>
  </w:style>
  <w:style w:type="paragraph" w:styleId="Ttulo2">
    <w:name w:val="heading 2"/>
    <w:basedOn w:val="Normal"/>
    <w:next w:val="Normal"/>
    <w:qFormat/>
    <w:pPr>
      <w:keepNext/>
      <w:widowControl w:val="0"/>
      <w:tabs>
        <w:tab w:val="left" w:pos="-720"/>
        <w:tab w:val="left" w:pos="0"/>
        <w:tab w:val="left" w:pos="720"/>
        <w:tab w:val="left" w:pos="1440"/>
        <w:tab w:val="left" w:pos="2160"/>
      </w:tabs>
      <w:suppressAutoHyphens/>
      <w:spacing w:before="240" w:after="60"/>
      <w:jc w:val="both"/>
      <w:outlineLvl w:val="1"/>
    </w:pPr>
    <w:rPr>
      <w:i/>
      <w:spacing w:val="-3"/>
      <w:lang w:val="es-ES_tradnl"/>
    </w:rPr>
  </w:style>
  <w:style w:type="paragraph" w:styleId="Ttulo3">
    <w:name w:val="heading 3"/>
    <w:basedOn w:val="Normal"/>
    <w:next w:val="Normal"/>
    <w:autoRedefine/>
    <w:qFormat/>
    <w:pPr>
      <w:keepNext/>
      <w:widowControl w:val="0"/>
      <w:tabs>
        <w:tab w:val="left" w:pos="-720"/>
        <w:tab w:val="left" w:pos="1440"/>
      </w:tabs>
      <w:suppressAutoHyphens/>
      <w:spacing w:after="240"/>
      <w:jc w:val="both"/>
      <w:outlineLvl w:val="2"/>
    </w:pPr>
    <w:rPr>
      <w:b/>
      <w:bCs/>
      <w:snapToGrid w:val="0"/>
      <w:spacing w:val="-3"/>
      <w:szCs w:val="24"/>
    </w:rPr>
  </w:style>
  <w:style w:type="paragraph" w:styleId="Ttulo4">
    <w:name w:val="heading 4"/>
    <w:basedOn w:val="Normal"/>
    <w:next w:val="Normal"/>
    <w:qFormat/>
    <w:pPr>
      <w:keepNext/>
      <w:widowControl w:val="0"/>
      <w:tabs>
        <w:tab w:val="left" w:pos="-720"/>
        <w:tab w:val="left" w:pos="709"/>
        <w:tab w:val="left" w:pos="1440"/>
        <w:tab w:val="left" w:pos="2160"/>
      </w:tabs>
      <w:suppressAutoHyphens/>
      <w:spacing w:before="240" w:after="60"/>
      <w:jc w:val="both"/>
      <w:outlineLvl w:val="3"/>
    </w:pPr>
    <w:rPr>
      <w:spacing w:val="-3"/>
      <w:lang w:val="es-ES_tradnl"/>
    </w:rPr>
  </w:style>
  <w:style w:type="paragraph" w:styleId="Ttulo5">
    <w:name w:val="heading 5"/>
    <w:basedOn w:val="Normal"/>
    <w:next w:val="Normal"/>
    <w:qFormat/>
    <w:pPr>
      <w:widowControl w:val="0"/>
      <w:numPr>
        <w:ilvl w:val="4"/>
        <w:numId w:val="3"/>
      </w:numPr>
      <w:tabs>
        <w:tab w:val="left" w:pos="-720"/>
        <w:tab w:val="left" w:pos="709"/>
        <w:tab w:val="left" w:pos="1440"/>
        <w:tab w:val="left" w:pos="2160"/>
      </w:tabs>
      <w:suppressAutoHyphens/>
      <w:spacing w:before="240" w:after="60"/>
      <w:jc w:val="both"/>
      <w:outlineLvl w:val="4"/>
    </w:pPr>
    <w:rPr>
      <w:spacing w:val="-3"/>
      <w:lang w:val="es-ES_tradnl"/>
    </w:rPr>
  </w:style>
  <w:style w:type="paragraph" w:styleId="Ttulo6">
    <w:name w:val="heading 6"/>
    <w:basedOn w:val="Normal"/>
    <w:next w:val="Normal"/>
    <w:qFormat/>
    <w:pPr>
      <w:widowControl w:val="0"/>
      <w:numPr>
        <w:ilvl w:val="5"/>
        <w:numId w:val="3"/>
      </w:numPr>
      <w:tabs>
        <w:tab w:val="left" w:pos="-720"/>
        <w:tab w:val="left" w:pos="0"/>
        <w:tab w:val="left" w:pos="720"/>
        <w:tab w:val="left" w:pos="1440"/>
        <w:tab w:val="left" w:pos="2160"/>
      </w:tabs>
      <w:suppressAutoHyphens/>
      <w:spacing w:before="240" w:after="60"/>
      <w:jc w:val="both"/>
      <w:outlineLvl w:val="5"/>
    </w:pPr>
    <w:rPr>
      <w:rFonts w:ascii="Times New Roman" w:hAnsi="Times New Roman"/>
      <w:i/>
      <w:spacing w:val="-3"/>
      <w:lang w:val="es-ES_tradnl"/>
    </w:rPr>
  </w:style>
  <w:style w:type="paragraph" w:styleId="Ttulo7">
    <w:name w:val="heading 7"/>
    <w:basedOn w:val="Normal"/>
    <w:next w:val="Normal"/>
    <w:qFormat/>
    <w:pPr>
      <w:widowControl w:val="0"/>
      <w:numPr>
        <w:ilvl w:val="6"/>
        <w:numId w:val="3"/>
      </w:numPr>
      <w:tabs>
        <w:tab w:val="left" w:pos="-720"/>
        <w:tab w:val="left" w:pos="0"/>
        <w:tab w:val="left" w:pos="720"/>
        <w:tab w:val="left" w:pos="1440"/>
        <w:tab w:val="left" w:pos="2160"/>
      </w:tabs>
      <w:suppressAutoHyphens/>
      <w:spacing w:before="240" w:after="60"/>
      <w:jc w:val="both"/>
      <w:outlineLvl w:val="6"/>
    </w:pPr>
    <w:rPr>
      <w:spacing w:val="-3"/>
      <w:lang w:val="es-ES_tradnl"/>
    </w:rPr>
  </w:style>
  <w:style w:type="paragraph" w:styleId="Ttulo8">
    <w:name w:val="heading 8"/>
    <w:basedOn w:val="Normal"/>
    <w:next w:val="Normal"/>
    <w:qFormat/>
    <w:pPr>
      <w:widowControl w:val="0"/>
      <w:numPr>
        <w:ilvl w:val="7"/>
        <w:numId w:val="3"/>
      </w:numPr>
      <w:tabs>
        <w:tab w:val="left" w:pos="-720"/>
        <w:tab w:val="left" w:pos="0"/>
        <w:tab w:val="left" w:pos="720"/>
        <w:tab w:val="left" w:pos="2160"/>
      </w:tabs>
      <w:suppressAutoHyphens/>
      <w:spacing w:before="240" w:after="60"/>
      <w:jc w:val="both"/>
      <w:outlineLvl w:val="7"/>
    </w:pPr>
    <w:rPr>
      <w:i/>
      <w:spacing w:val="-3"/>
      <w:lang w:val="es-ES_tradnl"/>
    </w:rPr>
  </w:style>
  <w:style w:type="paragraph" w:styleId="Ttulo9">
    <w:name w:val="heading 9"/>
    <w:basedOn w:val="Normal"/>
    <w:next w:val="Normal"/>
    <w:qFormat/>
    <w:pPr>
      <w:widowControl w:val="0"/>
      <w:numPr>
        <w:ilvl w:val="8"/>
        <w:numId w:val="3"/>
      </w:numPr>
      <w:tabs>
        <w:tab w:val="left" w:pos="-720"/>
        <w:tab w:val="left" w:pos="0"/>
        <w:tab w:val="left" w:pos="720"/>
        <w:tab w:val="left" w:pos="1440"/>
        <w:tab w:val="left" w:pos="2160"/>
      </w:tabs>
      <w:suppressAutoHyphens/>
      <w:spacing w:before="240" w:after="60"/>
      <w:jc w:val="both"/>
      <w:outlineLvl w:val="8"/>
    </w:pPr>
    <w:rPr>
      <w:b/>
      <w:i/>
      <w:spacing w:val="-3"/>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pPr>
      <w:widowControl w:val="0"/>
      <w:jc w:val="both"/>
    </w:pPr>
    <w:rPr>
      <w:lang w:val="es-ES_tradnl"/>
    </w:rPr>
  </w:style>
  <w:style w:type="paragraph" w:styleId="Encabezado">
    <w:name w:val="header"/>
    <w:aliases w:val="Encabezado 1"/>
    <w:basedOn w:val="Normal"/>
    <w:pPr>
      <w:tabs>
        <w:tab w:val="center" w:pos="4419"/>
        <w:tab w:val="right" w:pos="8838"/>
      </w:tabs>
    </w:pPr>
  </w:style>
  <w:style w:type="paragraph" w:styleId="Piedepgina">
    <w:name w:val="footer"/>
    <w:basedOn w:val="Normal"/>
    <w:pPr>
      <w:tabs>
        <w:tab w:val="center" w:pos="4419"/>
        <w:tab w:val="right" w:pos="8838"/>
      </w:tabs>
    </w:pPr>
  </w:style>
  <w:style w:type="character" w:styleId="Nmerodepgina">
    <w:name w:val="page number"/>
    <w:basedOn w:val="Fuentedeprrafopredeter"/>
  </w:style>
  <w:style w:type="paragraph" w:customStyle="1" w:styleId="Textodenotaalfinal">
    <w:name w:val="Texto de nota al final"/>
    <w:basedOn w:val="Normal"/>
    <w:pPr>
      <w:widowControl w:val="0"/>
      <w:tabs>
        <w:tab w:val="left" w:pos="-720"/>
        <w:tab w:val="left" w:pos="0"/>
        <w:tab w:val="left" w:pos="720"/>
        <w:tab w:val="left" w:pos="2160"/>
      </w:tabs>
      <w:suppressAutoHyphens/>
      <w:jc w:val="both"/>
    </w:pPr>
    <w:rPr>
      <w:spacing w:val="-3"/>
      <w:sz w:val="24"/>
      <w:lang w:val="es-MX"/>
    </w:rPr>
  </w:style>
  <w:style w:type="paragraph" w:styleId="TDC1">
    <w:name w:val="toc 1"/>
    <w:basedOn w:val="Normal"/>
    <w:next w:val="Normal"/>
    <w:autoRedefine/>
    <w:semiHidden/>
    <w:pPr>
      <w:spacing w:before="360"/>
    </w:pPr>
    <w:rPr>
      <w:rFonts w:cs="Times New Roman"/>
      <w:b/>
      <w:bCs/>
      <w:caps/>
      <w:szCs w:val="28"/>
    </w:rPr>
  </w:style>
  <w:style w:type="paragraph" w:styleId="TDC2">
    <w:name w:val="toc 2"/>
    <w:basedOn w:val="Normal"/>
    <w:next w:val="Normal"/>
    <w:autoRedefine/>
    <w:semiHidden/>
    <w:pPr>
      <w:spacing w:before="240"/>
    </w:pPr>
    <w:rPr>
      <w:rFonts w:ascii="Times New Roman" w:hAnsi="Times New Roman" w:cs="Times New Roman"/>
      <w:b/>
      <w:bCs/>
      <w:szCs w:val="24"/>
    </w:rPr>
  </w:style>
  <w:style w:type="paragraph" w:styleId="TDC3">
    <w:name w:val="toc 3"/>
    <w:basedOn w:val="Normal"/>
    <w:next w:val="Normal"/>
    <w:autoRedefine/>
    <w:semiHidden/>
    <w:pPr>
      <w:ind w:left="220"/>
    </w:pPr>
    <w:rPr>
      <w:rFonts w:ascii="Times New Roman" w:hAnsi="Times New Roman" w:cs="Times New Roman"/>
      <w:szCs w:val="24"/>
    </w:rPr>
  </w:style>
  <w:style w:type="paragraph" w:styleId="TDC4">
    <w:name w:val="toc 4"/>
    <w:basedOn w:val="Normal"/>
    <w:next w:val="Normal"/>
    <w:autoRedefine/>
    <w:semiHidden/>
    <w:pPr>
      <w:ind w:left="440"/>
    </w:pPr>
    <w:rPr>
      <w:rFonts w:ascii="Times New Roman" w:hAnsi="Times New Roman" w:cs="Times New Roman"/>
      <w:szCs w:val="24"/>
    </w:rPr>
  </w:style>
  <w:style w:type="paragraph" w:styleId="TDC5">
    <w:name w:val="toc 5"/>
    <w:basedOn w:val="Normal"/>
    <w:next w:val="Normal"/>
    <w:autoRedefine/>
    <w:semiHidden/>
    <w:pPr>
      <w:ind w:left="660"/>
    </w:pPr>
    <w:rPr>
      <w:rFonts w:ascii="Times New Roman" w:hAnsi="Times New Roman" w:cs="Times New Roman"/>
      <w:szCs w:val="24"/>
    </w:rPr>
  </w:style>
  <w:style w:type="paragraph" w:styleId="TDC6">
    <w:name w:val="toc 6"/>
    <w:basedOn w:val="Normal"/>
    <w:next w:val="Normal"/>
    <w:autoRedefine/>
    <w:semiHidden/>
    <w:pPr>
      <w:ind w:left="880"/>
    </w:pPr>
    <w:rPr>
      <w:rFonts w:ascii="Times New Roman" w:hAnsi="Times New Roman" w:cs="Times New Roman"/>
      <w:szCs w:val="24"/>
    </w:rPr>
  </w:style>
  <w:style w:type="paragraph" w:styleId="TDC7">
    <w:name w:val="toc 7"/>
    <w:basedOn w:val="Normal"/>
    <w:next w:val="Normal"/>
    <w:autoRedefine/>
    <w:semiHidden/>
    <w:pPr>
      <w:ind w:left="1100"/>
    </w:pPr>
    <w:rPr>
      <w:rFonts w:ascii="Times New Roman" w:hAnsi="Times New Roman" w:cs="Times New Roman"/>
      <w:szCs w:val="24"/>
    </w:rPr>
  </w:style>
  <w:style w:type="paragraph" w:styleId="TDC8">
    <w:name w:val="toc 8"/>
    <w:basedOn w:val="Normal"/>
    <w:next w:val="Normal"/>
    <w:autoRedefine/>
    <w:semiHidden/>
    <w:pPr>
      <w:ind w:left="1320"/>
    </w:pPr>
    <w:rPr>
      <w:rFonts w:ascii="Times New Roman" w:hAnsi="Times New Roman" w:cs="Times New Roman"/>
      <w:szCs w:val="24"/>
    </w:rPr>
  </w:style>
  <w:style w:type="paragraph" w:styleId="TDC9">
    <w:name w:val="toc 9"/>
    <w:basedOn w:val="Normal"/>
    <w:next w:val="Normal"/>
    <w:autoRedefine/>
    <w:semiHidden/>
    <w:pPr>
      <w:ind w:left="1540"/>
    </w:pPr>
    <w:rPr>
      <w:rFonts w:ascii="Times New Roman" w:hAnsi="Times New Roman" w:cs="Times New Roman"/>
      <w:szCs w:val="24"/>
    </w:rPr>
  </w:style>
  <w:style w:type="paragraph" w:styleId="ndice1">
    <w:name w:val="index 1"/>
    <w:basedOn w:val="Normal"/>
    <w:next w:val="Normal"/>
    <w:autoRedefine/>
    <w:semiHidden/>
    <w:pPr>
      <w:ind w:left="200" w:hanging="200"/>
    </w:pPr>
    <w:rPr>
      <w:rFonts w:ascii="Times New Roman" w:hAnsi="Times New Roman"/>
    </w:rPr>
  </w:style>
  <w:style w:type="paragraph" w:styleId="ndice2">
    <w:name w:val="index 2"/>
    <w:basedOn w:val="Normal"/>
    <w:next w:val="Normal"/>
    <w:autoRedefine/>
    <w:semiHidden/>
    <w:pPr>
      <w:ind w:left="400" w:hanging="200"/>
    </w:pPr>
    <w:rPr>
      <w:rFonts w:ascii="Times New Roman" w:hAnsi="Times New Roman"/>
    </w:rPr>
  </w:style>
  <w:style w:type="paragraph" w:styleId="ndice3">
    <w:name w:val="index 3"/>
    <w:basedOn w:val="Normal"/>
    <w:next w:val="Normal"/>
    <w:autoRedefine/>
    <w:semiHidden/>
    <w:pPr>
      <w:ind w:left="600" w:hanging="200"/>
    </w:pPr>
    <w:rPr>
      <w:rFonts w:ascii="Times New Roman" w:hAnsi="Times New Roman"/>
    </w:rPr>
  </w:style>
  <w:style w:type="paragraph" w:styleId="ndice4">
    <w:name w:val="index 4"/>
    <w:basedOn w:val="Normal"/>
    <w:next w:val="Normal"/>
    <w:autoRedefine/>
    <w:semiHidden/>
    <w:pPr>
      <w:ind w:left="800" w:hanging="200"/>
    </w:pPr>
    <w:rPr>
      <w:rFonts w:ascii="Times New Roman" w:hAnsi="Times New Roman"/>
    </w:rPr>
  </w:style>
  <w:style w:type="paragraph" w:styleId="ndice5">
    <w:name w:val="index 5"/>
    <w:basedOn w:val="Normal"/>
    <w:next w:val="Normal"/>
    <w:autoRedefine/>
    <w:semiHidden/>
    <w:pPr>
      <w:ind w:left="1000" w:hanging="200"/>
    </w:pPr>
    <w:rPr>
      <w:rFonts w:ascii="Times New Roman" w:hAnsi="Times New Roman"/>
    </w:rPr>
  </w:style>
  <w:style w:type="paragraph" w:styleId="ndice6">
    <w:name w:val="index 6"/>
    <w:basedOn w:val="Normal"/>
    <w:next w:val="Normal"/>
    <w:autoRedefine/>
    <w:semiHidden/>
    <w:pPr>
      <w:ind w:left="1200" w:hanging="200"/>
    </w:pPr>
    <w:rPr>
      <w:rFonts w:ascii="Times New Roman" w:hAnsi="Times New Roman"/>
    </w:rPr>
  </w:style>
  <w:style w:type="paragraph" w:styleId="ndice7">
    <w:name w:val="index 7"/>
    <w:basedOn w:val="Normal"/>
    <w:next w:val="Normal"/>
    <w:autoRedefine/>
    <w:semiHidden/>
    <w:pPr>
      <w:ind w:left="1400" w:hanging="200"/>
    </w:pPr>
    <w:rPr>
      <w:rFonts w:ascii="Times New Roman" w:hAnsi="Times New Roman"/>
    </w:rPr>
  </w:style>
  <w:style w:type="paragraph" w:styleId="ndice8">
    <w:name w:val="index 8"/>
    <w:basedOn w:val="Normal"/>
    <w:next w:val="Normal"/>
    <w:autoRedefine/>
    <w:semiHidden/>
    <w:pPr>
      <w:ind w:left="1600" w:hanging="200"/>
    </w:pPr>
    <w:rPr>
      <w:rFonts w:ascii="Times New Roman" w:hAnsi="Times New Roman"/>
    </w:rPr>
  </w:style>
  <w:style w:type="paragraph" w:styleId="ndice9">
    <w:name w:val="index 9"/>
    <w:basedOn w:val="Normal"/>
    <w:next w:val="Normal"/>
    <w:autoRedefine/>
    <w:semiHidden/>
    <w:pPr>
      <w:ind w:left="1800" w:hanging="200"/>
    </w:pPr>
    <w:rPr>
      <w:rFonts w:ascii="Times New Roman" w:hAnsi="Times New Roman"/>
    </w:rPr>
  </w:style>
  <w:style w:type="paragraph" w:styleId="Ttulodendice">
    <w:name w:val="index heading"/>
    <w:basedOn w:val="Normal"/>
    <w:next w:val="ndice1"/>
    <w:semiHidden/>
    <w:pPr>
      <w:spacing w:before="120" w:after="120"/>
    </w:pPr>
    <w:rPr>
      <w:rFonts w:ascii="Times New Roman" w:hAnsi="Times New Roman"/>
      <w:b/>
      <w:i/>
    </w:rPr>
  </w:style>
  <w:style w:type="paragraph" w:styleId="Textoindependiente2">
    <w:name w:val="Body Text 2"/>
    <w:basedOn w:val="Normal"/>
    <w:pPr>
      <w:jc w:val="center"/>
    </w:pPr>
  </w:style>
  <w:style w:type="paragraph" w:customStyle="1" w:styleId="Sangra2detindependiente1">
    <w:name w:val="Sangría 2 de t. independiente1"/>
    <w:basedOn w:val="Normal"/>
    <w:pPr>
      <w:widowControl w:val="0"/>
      <w:ind w:left="709" w:hanging="1"/>
      <w:jc w:val="both"/>
    </w:pPr>
    <w:rPr>
      <w:lang w:val="es-ES_tradnl"/>
    </w:rPr>
  </w:style>
  <w:style w:type="paragraph" w:styleId="Sangra2detindependiente">
    <w:name w:val="Body Text Indent 2"/>
    <w:basedOn w:val="Normal"/>
    <w:pPr>
      <w:widowControl w:val="0"/>
      <w:ind w:left="709"/>
      <w:jc w:val="both"/>
    </w:pPr>
    <w:rPr>
      <w:lang w:val="es-ES_tradnl"/>
    </w:rPr>
  </w:style>
  <w:style w:type="paragraph" w:styleId="Listaconvietas">
    <w:name w:val="List Bullet"/>
    <w:basedOn w:val="Normal"/>
    <w:autoRedefine/>
    <w:pPr>
      <w:widowControl w:val="0"/>
      <w:numPr>
        <w:numId w:val="1"/>
      </w:numPr>
      <w:tabs>
        <w:tab w:val="left" w:pos="-720"/>
        <w:tab w:val="left" w:pos="0"/>
        <w:tab w:val="left" w:pos="720"/>
        <w:tab w:val="left" w:pos="2160"/>
      </w:tabs>
      <w:suppressAutoHyphens/>
      <w:jc w:val="both"/>
    </w:pPr>
    <w:rPr>
      <w:spacing w:val="-3"/>
      <w:lang w:val="es-MX"/>
    </w:rPr>
  </w:style>
  <w:style w:type="paragraph" w:styleId="Ttulo">
    <w:name w:val="Title"/>
    <w:basedOn w:val="Normal"/>
    <w:qFormat/>
    <w:pPr>
      <w:jc w:val="center"/>
    </w:pPr>
    <w:rPr>
      <w:b/>
      <w:sz w:val="20"/>
    </w:rPr>
  </w:style>
  <w:style w:type="paragraph" w:customStyle="1" w:styleId="Tablehead">
    <w:name w:val="Table head"/>
    <w:basedOn w:val="Normal"/>
    <w:pPr>
      <w:spacing w:before="40" w:after="40"/>
    </w:pPr>
    <w:rPr>
      <w:b/>
      <w:szCs w:val="24"/>
    </w:rPr>
  </w:style>
  <w:style w:type="paragraph" w:styleId="Listaconnmeros">
    <w:name w:val="List Number"/>
    <w:basedOn w:val="Normal"/>
    <w:pPr>
      <w:numPr>
        <w:numId w:val="2"/>
      </w:numPr>
    </w:pPr>
  </w:style>
  <w:style w:type="paragraph" w:customStyle="1" w:styleId="tablebody">
    <w:name w:val="table body"/>
    <w:basedOn w:val="Normal"/>
    <w:pPr>
      <w:spacing w:before="40" w:after="40"/>
    </w:pPr>
    <w:rPr>
      <w:szCs w:val="24"/>
    </w:rPr>
  </w:style>
  <w:style w:type="paragraph" w:styleId="Textoindependiente3">
    <w:name w:val="Body Text 3"/>
    <w:basedOn w:val="Normal"/>
    <w:pPr>
      <w:jc w:val="both"/>
    </w:pPr>
    <w:rPr>
      <w:iCs/>
    </w:rPr>
  </w:style>
  <w:style w:type="paragraph" w:customStyle="1" w:styleId="C1">
    <w:name w:val="C1"/>
    <w:basedOn w:val="Normal"/>
    <w:pPr>
      <w:spacing w:before="120" w:after="120"/>
      <w:jc w:val="both"/>
    </w:pPr>
    <w:rPr>
      <w:lang w:val="es-MX"/>
    </w:rPr>
  </w:style>
  <w:style w:type="paragraph" w:styleId="NormalWeb">
    <w:name w:val="Normal (Web)"/>
    <w:basedOn w:val="Normal"/>
    <w:pPr>
      <w:spacing w:before="100" w:beforeAutospacing="1" w:after="100" w:afterAutospacing="1"/>
    </w:pPr>
    <w:rPr>
      <w:rFonts w:ascii="Arial Unicode MS" w:eastAsia="Arial Unicode MS" w:hAnsi="Arial Unicode MS" w:cs="Arial Unicode MS"/>
      <w:szCs w:val="24"/>
    </w:rPr>
  </w:style>
  <w:style w:type="paragraph" w:customStyle="1" w:styleId="Textodenotaalpie">
    <w:name w:val="Texto de nota al pie"/>
    <w:basedOn w:val="Normal"/>
    <w:pPr>
      <w:widowControl w:val="0"/>
      <w:overflowPunct w:val="0"/>
      <w:autoSpaceDE w:val="0"/>
      <w:autoSpaceDN w:val="0"/>
      <w:adjustRightInd w:val="0"/>
      <w:textAlignment w:val="baseline"/>
    </w:pPr>
    <w:rPr>
      <w:rFonts w:ascii="Courier" w:hAnsi="Courier"/>
      <w:lang w:val="es-ES_tradnl"/>
    </w:rPr>
  </w:style>
  <w:style w:type="character" w:customStyle="1" w:styleId="DefaultParagraphFo">
    <w:name w:val="Default Paragraph Fo"/>
    <w:basedOn w:val="Fuentedeprrafopredeter"/>
  </w:style>
  <w:style w:type="character" w:customStyle="1" w:styleId="Documento4">
    <w:name w:val="Documento 4"/>
    <w:rPr>
      <w:b/>
      <w:i/>
      <w:sz w:val="24"/>
    </w:rPr>
  </w:style>
  <w:style w:type="character" w:customStyle="1" w:styleId="Bibliogr">
    <w:name w:val="Bibliogr."/>
    <w:basedOn w:val="Fuentedeprrafopredeter"/>
  </w:style>
  <w:style w:type="character" w:customStyle="1" w:styleId="Documento5">
    <w:name w:val="Documento 5"/>
    <w:basedOn w:val="Fuentedeprrafopredeter"/>
  </w:style>
  <w:style w:type="character" w:customStyle="1" w:styleId="Documento2">
    <w:name w:val="Documento 2"/>
    <w:basedOn w:val="Fuentedeprrafopredeter"/>
  </w:style>
  <w:style w:type="character" w:customStyle="1" w:styleId="Documento6">
    <w:name w:val="Documento 6"/>
    <w:basedOn w:val="Fuentedeprrafopredeter"/>
  </w:style>
  <w:style w:type="character" w:customStyle="1" w:styleId="Documento7">
    <w:name w:val="Documento 7"/>
    <w:basedOn w:val="Fuentedeprrafopredeter"/>
  </w:style>
  <w:style w:type="character" w:customStyle="1" w:styleId="Documento8">
    <w:name w:val="Documento 8"/>
    <w:basedOn w:val="Fuentedeprrafopredeter"/>
  </w:style>
  <w:style w:type="character" w:customStyle="1" w:styleId="Documento3">
    <w:name w:val="Documento 3"/>
    <w:basedOn w:val="Fuentedeprrafopredeter"/>
  </w:style>
  <w:style w:type="paragraph" w:customStyle="1" w:styleId="Prder1">
    <w:name w:val="Pár. der. 1"/>
    <w:pPr>
      <w:widowControl w:val="0"/>
      <w:tabs>
        <w:tab w:val="left" w:pos="-720"/>
        <w:tab w:val="left" w:pos="0"/>
        <w:tab w:val="left" w:pos="511"/>
        <w:tab w:val="decimal" w:pos="7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2">
    <w:name w:val="Pár. der. 2"/>
    <w:pPr>
      <w:widowControl w:val="0"/>
      <w:tabs>
        <w:tab w:val="left" w:pos="-720"/>
        <w:tab w:val="left" w:pos="0"/>
        <w:tab w:val="left" w:pos="720"/>
        <w:tab w:val="left" w:pos="1146"/>
        <w:tab w:val="decimal" w:pos="144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3">
    <w:name w:val="Pár. der. 3"/>
    <w:pPr>
      <w:widowControl w:val="0"/>
      <w:tabs>
        <w:tab w:val="left" w:pos="-720"/>
        <w:tab w:val="left" w:pos="0"/>
        <w:tab w:val="left" w:pos="720"/>
        <w:tab w:val="left" w:pos="1440"/>
        <w:tab w:val="left" w:pos="1923"/>
        <w:tab w:val="decimal" w:pos="216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4">
    <w:name w:val="Pár. der. 4"/>
    <w:pPr>
      <w:widowControl w:val="0"/>
      <w:tabs>
        <w:tab w:val="left" w:pos="-720"/>
        <w:tab w:val="left" w:pos="0"/>
        <w:tab w:val="left" w:pos="720"/>
        <w:tab w:val="left" w:pos="1440"/>
        <w:tab w:val="left" w:pos="2160"/>
        <w:tab w:val="left" w:pos="2643"/>
        <w:tab w:val="decimal" w:pos="288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Documento1">
    <w:name w:val="Documento 1"/>
    <w:pPr>
      <w:keepNext/>
      <w:keepLines/>
      <w:widowControl w:val="0"/>
      <w:tabs>
        <w:tab w:val="left" w:pos="-7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5">
    <w:name w:val="Pár. der. 5"/>
    <w:pPr>
      <w:widowControl w:val="0"/>
      <w:tabs>
        <w:tab w:val="left" w:pos="-720"/>
        <w:tab w:val="left" w:pos="0"/>
        <w:tab w:val="left" w:pos="720"/>
        <w:tab w:val="left" w:pos="1440"/>
        <w:tab w:val="left" w:pos="2160"/>
        <w:tab w:val="left" w:pos="2880"/>
        <w:tab w:val="left" w:pos="3243"/>
        <w:tab w:val="decimal" w:pos="360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6">
    <w:name w:val="Pár. der. 6"/>
    <w:pPr>
      <w:widowControl w:val="0"/>
      <w:tabs>
        <w:tab w:val="left" w:pos="-720"/>
        <w:tab w:val="left" w:pos="0"/>
        <w:tab w:val="left" w:pos="720"/>
        <w:tab w:val="left" w:pos="1440"/>
        <w:tab w:val="left" w:pos="2160"/>
        <w:tab w:val="left" w:pos="2880"/>
        <w:tab w:val="left" w:pos="3600"/>
        <w:tab w:val="left" w:pos="3963"/>
        <w:tab w:val="decimal" w:pos="43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7">
    <w:name w:val="Pár. der. 7"/>
    <w:pPr>
      <w:widowControl w:val="0"/>
      <w:tabs>
        <w:tab w:val="left" w:pos="-720"/>
        <w:tab w:val="left" w:pos="0"/>
        <w:tab w:val="left" w:pos="720"/>
        <w:tab w:val="left" w:pos="1440"/>
        <w:tab w:val="left" w:pos="2160"/>
        <w:tab w:val="left" w:pos="2880"/>
        <w:tab w:val="left" w:pos="3600"/>
        <w:tab w:val="left" w:pos="4320"/>
        <w:tab w:val="left" w:pos="4818"/>
        <w:tab w:val="decimal" w:pos="504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8">
    <w:name w:val="Pár. der. 8"/>
    <w:pPr>
      <w:widowControl w:val="0"/>
      <w:tabs>
        <w:tab w:val="left" w:pos="-720"/>
        <w:tab w:val="left" w:pos="0"/>
        <w:tab w:val="left" w:pos="720"/>
        <w:tab w:val="left" w:pos="1440"/>
        <w:tab w:val="left" w:pos="2160"/>
        <w:tab w:val="left" w:pos="2880"/>
        <w:tab w:val="left" w:pos="3600"/>
        <w:tab w:val="left" w:pos="4320"/>
        <w:tab w:val="left" w:pos="5040"/>
        <w:tab w:val="left" w:pos="5490"/>
        <w:tab w:val="decimal" w:pos="5760"/>
      </w:tabs>
      <w:suppressAutoHyphens/>
      <w:overflowPunct w:val="0"/>
      <w:autoSpaceDE w:val="0"/>
      <w:autoSpaceDN w:val="0"/>
      <w:adjustRightInd w:val="0"/>
      <w:textAlignment w:val="baseline"/>
    </w:pPr>
    <w:rPr>
      <w:rFonts w:ascii="Courier" w:hAnsi="Courier"/>
      <w:sz w:val="24"/>
      <w:lang w:val="en-US" w:eastAsia="es-ES"/>
    </w:rPr>
  </w:style>
  <w:style w:type="character" w:customStyle="1" w:styleId="Tcnico2">
    <w:name w:val="Técnico 2"/>
    <w:basedOn w:val="Fuentedeprrafopredeter"/>
  </w:style>
  <w:style w:type="character" w:customStyle="1" w:styleId="Tcnico3">
    <w:name w:val="Técnico 3"/>
    <w:basedOn w:val="Fuentedeprrafopredeter"/>
  </w:style>
  <w:style w:type="paragraph" w:customStyle="1" w:styleId="Tcnico4">
    <w:name w:val="Técnico 4"/>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character" w:customStyle="1" w:styleId="Tcnico1">
    <w:name w:val="Técnico 1"/>
    <w:basedOn w:val="Fuentedeprrafopredeter"/>
  </w:style>
  <w:style w:type="character" w:customStyle="1" w:styleId="Inicdoc">
    <w:name w:val="Inic. doc."/>
    <w:basedOn w:val="Fuentedeprrafopredeter"/>
  </w:style>
  <w:style w:type="paragraph" w:customStyle="1" w:styleId="Tcnico5">
    <w:name w:val="Técnico 5"/>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6">
    <w:name w:val="Técnico 6"/>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7">
    <w:name w:val="Técnico 7"/>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8">
    <w:name w:val="Técnico 8"/>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character" w:customStyle="1" w:styleId="Inicestt">
    <w:name w:val="Inic. est. t"/>
    <w:basedOn w:val="Fuentedeprrafopredeter"/>
  </w:style>
  <w:style w:type="paragraph" w:customStyle="1" w:styleId="Escrlegal">
    <w:name w:val="Escr. legal"/>
    <w:pPr>
      <w:widowControl w:val="0"/>
      <w:tabs>
        <w:tab w:val="left" w:pos="-720"/>
      </w:tabs>
      <w:suppressAutoHyphens/>
      <w:overflowPunct w:val="0"/>
      <w:autoSpaceDE w:val="0"/>
      <w:autoSpaceDN w:val="0"/>
      <w:adjustRightInd w:val="0"/>
      <w:textAlignment w:val="baseline"/>
    </w:pPr>
    <w:rPr>
      <w:rFonts w:ascii="Courier" w:hAnsi="Courier"/>
      <w:sz w:val="24"/>
      <w:lang w:val="en-US" w:eastAsia="es-ES"/>
    </w:rPr>
  </w:style>
  <w:style w:type="character" w:customStyle="1" w:styleId="Unnamed1">
    <w:name w:val="Unnamed 1"/>
    <w:basedOn w:val="Fuentedeprrafopredeter"/>
  </w:style>
  <w:style w:type="character" w:customStyle="1" w:styleId="OBJETO">
    <w:name w:val="OBJETO:Â"/>
    <w:basedOn w:val="Fuentedeprrafopredeter"/>
  </w:style>
  <w:style w:type="paragraph" w:customStyle="1" w:styleId="toa">
    <w:name w:val="toa"/>
    <w:pPr>
      <w:widowControl w:val="0"/>
      <w:tabs>
        <w:tab w:val="left" w:pos="0"/>
        <w:tab w:val="left" w:pos="9000"/>
        <w:tab w:val="right" w:pos="9360"/>
      </w:tabs>
      <w:suppressAutoHyphens/>
      <w:overflowPunct w:val="0"/>
      <w:autoSpaceDE w:val="0"/>
      <w:autoSpaceDN w:val="0"/>
      <w:adjustRightInd w:val="0"/>
      <w:textAlignment w:val="baseline"/>
    </w:pPr>
    <w:rPr>
      <w:rFonts w:ascii="Courier" w:hAnsi="Courier"/>
      <w:sz w:val="24"/>
      <w:lang w:val="en-US" w:eastAsia="es-ES"/>
    </w:rPr>
  </w:style>
  <w:style w:type="paragraph" w:styleId="Descripcin">
    <w:name w:val="caption"/>
    <w:basedOn w:val="Normal"/>
    <w:next w:val="Normal"/>
    <w:qFormat/>
    <w:pPr>
      <w:widowControl w:val="0"/>
      <w:tabs>
        <w:tab w:val="left" w:pos="-720"/>
      </w:tabs>
      <w:suppressAutoHyphens/>
      <w:overflowPunct w:val="0"/>
      <w:autoSpaceDE w:val="0"/>
      <w:autoSpaceDN w:val="0"/>
      <w:adjustRightInd w:val="0"/>
      <w:textAlignment w:val="baseline"/>
    </w:pPr>
    <w:rPr>
      <w:rFonts w:ascii="Courier" w:hAnsi="Courier"/>
      <w:lang w:val="en-US"/>
    </w:rPr>
  </w:style>
  <w:style w:type="character" w:customStyle="1" w:styleId="EquationCaption">
    <w:name w:val="_Equation Caption"/>
    <w:basedOn w:val="Fuentedeprrafopredeter"/>
  </w:style>
  <w:style w:type="paragraph" w:customStyle="1" w:styleId="tdc10">
    <w:name w:val="tdc 1"/>
    <w:basedOn w:val="Normal"/>
    <w:pPr>
      <w:widowControl w:val="0"/>
      <w:tabs>
        <w:tab w:val="right" w:leader="dot" w:pos="9360"/>
      </w:tabs>
      <w:suppressAutoHyphens/>
      <w:overflowPunct w:val="0"/>
      <w:autoSpaceDE w:val="0"/>
      <w:autoSpaceDN w:val="0"/>
      <w:adjustRightInd w:val="0"/>
      <w:spacing w:before="480"/>
      <w:ind w:left="720" w:right="720" w:hanging="720"/>
      <w:textAlignment w:val="baseline"/>
    </w:pPr>
    <w:rPr>
      <w:rFonts w:ascii="Courier" w:hAnsi="Courier"/>
      <w:lang w:val="en-US"/>
    </w:rPr>
  </w:style>
  <w:style w:type="paragraph" w:customStyle="1" w:styleId="tdc20">
    <w:name w:val="tdc 2"/>
    <w:basedOn w:val="Normal"/>
    <w:pPr>
      <w:widowControl w:val="0"/>
      <w:tabs>
        <w:tab w:val="right" w:leader="dot" w:pos="9360"/>
      </w:tabs>
      <w:suppressAutoHyphens/>
      <w:overflowPunct w:val="0"/>
      <w:autoSpaceDE w:val="0"/>
      <w:autoSpaceDN w:val="0"/>
      <w:adjustRightInd w:val="0"/>
      <w:ind w:left="1440" w:right="720" w:hanging="720"/>
      <w:textAlignment w:val="baseline"/>
    </w:pPr>
    <w:rPr>
      <w:rFonts w:ascii="Courier" w:hAnsi="Courier"/>
      <w:lang w:val="en-US"/>
    </w:rPr>
  </w:style>
  <w:style w:type="paragraph" w:customStyle="1" w:styleId="tdc30">
    <w:name w:val="tdc 3"/>
    <w:basedOn w:val="Normal"/>
    <w:pPr>
      <w:widowControl w:val="0"/>
      <w:tabs>
        <w:tab w:val="right" w:leader="dot" w:pos="9360"/>
      </w:tabs>
      <w:suppressAutoHyphens/>
      <w:overflowPunct w:val="0"/>
      <w:autoSpaceDE w:val="0"/>
      <w:autoSpaceDN w:val="0"/>
      <w:adjustRightInd w:val="0"/>
      <w:ind w:left="2160" w:right="720" w:hanging="720"/>
      <w:textAlignment w:val="baseline"/>
    </w:pPr>
    <w:rPr>
      <w:rFonts w:ascii="Courier" w:hAnsi="Courier"/>
      <w:lang w:val="en-US"/>
    </w:rPr>
  </w:style>
  <w:style w:type="paragraph" w:customStyle="1" w:styleId="tdc40">
    <w:name w:val="tdc 4"/>
    <w:basedOn w:val="Normal"/>
    <w:pPr>
      <w:widowControl w:val="0"/>
      <w:tabs>
        <w:tab w:val="right" w:leader="dot" w:pos="9360"/>
      </w:tabs>
      <w:suppressAutoHyphens/>
      <w:overflowPunct w:val="0"/>
      <w:autoSpaceDE w:val="0"/>
      <w:autoSpaceDN w:val="0"/>
      <w:adjustRightInd w:val="0"/>
      <w:ind w:left="2880" w:right="720" w:hanging="720"/>
      <w:textAlignment w:val="baseline"/>
    </w:pPr>
    <w:rPr>
      <w:rFonts w:ascii="Courier" w:hAnsi="Courier"/>
      <w:lang w:val="en-US"/>
    </w:rPr>
  </w:style>
  <w:style w:type="paragraph" w:customStyle="1" w:styleId="tdc50">
    <w:name w:val="tdc 5"/>
    <w:basedOn w:val="Normal"/>
    <w:pPr>
      <w:widowControl w:val="0"/>
      <w:tabs>
        <w:tab w:val="right" w:leader="dot" w:pos="9360"/>
      </w:tabs>
      <w:suppressAutoHyphens/>
      <w:overflowPunct w:val="0"/>
      <w:autoSpaceDE w:val="0"/>
      <w:autoSpaceDN w:val="0"/>
      <w:adjustRightInd w:val="0"/>
      <w:ind w:left="3600" w:right="720" w:hanging="720"/>
      <w:textAlignment w:val="baseline"/>
    </w:pPr>
    <w:rPr>
      <w:rFonts w:ascii="Courier" w:hAnsi="Courier"/>
      <w:lang w:val="en-US"/>
    </w:rPr>
  </w:style>
  <w:style w:type="paragraph" w:customStyle="1" w:styleId="tdc60">
    <w:name w:val="tdc 6"/>
    <w:basedOn w:val="Normal"/>
    <w:pPr>
      <w:widowControl w:val="0"/>
      <w:tabs>
        <w:tab w:val="right" w:pos="9360"/>
      </w:tabs>
      <w:suppressAutoHyphens/>
      <w:overflowPunct w:val="0"/>
      <w:autoSpaceDE w:val="0"/>
      <w:autoSpaceDN w:val="0"/>
      <w:adjustRightInd w:val="0"/>
      <w:ind w:left="720" w:hanging="720"/>
      <w:textAlignment w:val="baseline"/>
    </w:pPr>
    <w:rPr>
      <w:rFonts w:ascii="Courier" w:hAnsi="Courier"/>
      <w:lang w:val="en-US"/>
    </w:rPr>
  </w:style>
  <w:style w:type="paragraph" w:customStyle="1" w:styleId="tdc70">
    <w:name w:val="tdc 7"/>
    <w:basedOn w:val="Normal"/>
    <w:pPr>
      <w:widowControl w:val="0"/>
      <w:suppressAutoHyphens/>
      <w:overflowPunct w:val="0"/>
      <w:autoSpaceDE w:val="0"/>
      <w:autoSpaceDN w:val="0"/>
      <w:adjustRightInd w:val="0"/>
      <w:ind w:left="720" w:hanging="720"/>
      <w:textAlignment w:val="baseline"/>
    </w:pPr>
    <w:rPr>
      <w:rFonts w:ascii="Courier" w:hAnsi="Courier"/>
      <w:lang w:val="en-US"/>
    </w:rPr>
  </w:style>
  <w:style w:type="paragraph" w:customStyle="1" w:styleId="tdc80">
    <w:name w:val="tdc 8"/>
    <w:basedOn w:val="Normal"/>
    <w:pPr>
      <w:widowControl w:val="0"/>
      <w:tabs>
        <w:tab w:val="right" w:pos="9360"/>
      </w:tabs>
      <w:suppressAutoHyphens/>
      <w:overflowPunct w:val="0"/>
      <w:autoSpaceDE w:val="0"/>
      <w:autoSpaceDN w:val="0"/>
      <w:adjustRightInd w:val="0"/>
      <w:ind w:left="720" w:hanging="720"/>
      <w:textAlignment w:val="baseline"/>
    </w:pPr>
    <w:rPr>
      <w:rFonts w:ascii="Courier" w:hAnsi="Courier"/>
      <w:lang w:val="en-US"/>
    </w:rPr>
  </w:style>
  <w:style w:type="paragraph" w:customStyle="1" w:styleId="tdc90">
    <w:name w:val="tdc 9"/>
    <w:basedOn w:val="Normal"/>
    <w:pPr>
      <w:widowControl w:val="0"/>
      <w:tabs>
        <w:tab w:val="right" w:leader="dot" w:pos="9360"/>
      </w:tabs>
      <w:suppressAutoHyphens/>
      <w:overflowPunct w:val="0"/>
      <w:autoSpaceDE w:val="0"/>
      <w:autoSpaceDN w:val="0"/>
      <w:adjustRightInd w:val="0"/>
      <w:ind w:left="720" w:hanging="720"/>
      <w:textAlignment w:val="baseline"/>
    </w:pPr>
    <w:rPr>
      <w:rFonts w:ascii="Courier" w:hAnsi="Courier"/>
      <w:lang w:val="en-US"/>
    </w:rPr>
  </w:style>
  <w:style w:type="paragraph" w:customStyle="1" w:styleId="ndice10">
    <w:name w:val="índice 1"/>
    <w:basedOn w:val="Normal"/>
    <w:pPr>
      <w:widowControl w:val="0"/>
      <w:tabs>
        <w:tab w:val="right" w:leader="dot" w:pos="9360"/>
      </w:tabs>
      <w:suppressAutoHyphens/>
      <w:overflowPunct w:val="0"/>
      <w:autoSpaceDE w:val="0"/>
      <w:autoSpaceDN w:val="0"/>
      <w:adjustRightInd w:val="0"/>
      <w:ind w:left="1440" w:right="720" w:hanging="1440"/>
      <w:textAlignment w:val="baseline"/>
    </w:pPr>
    <w:rPr>
      <w:rFonts w:ascii="Courier" w:hAnsi="Courier"/>
      <w:lang w:val="en-US"/>
    </w:rPr>
  </w:style>
  <w:style w:type="paragraph" w:customStyle="1" w:styleId="ndice20">
    <w:name w:val="índice 2"/>
    <w:basedOn w:val="Normal"/>
    <w:pPr>
      <w:widowControl w:val="0"/>
      <w:tabs>
        <w:tab w:val="right" w:leader="dot" w:pos="9360"/>
      </w:tabs>
      <w:suppressAutoHyphens/>
      <w:overflowPunct w:val="0"/>
      <w:autoSpaceDE w:val="0"/>
      <w:autoSpaceDN w:val="0"/>
      <w:adjustRightInd w:val="0"/>
      <w:ind w:left="1440" w:right="720" w:hanging="720"/>
      <w:textAlignment w:val="baseline"/>
    </w:pPr>
    <w:rPr>
      <w:rFonts w:ascii="Courier" w:hAnsi="Courier"/>
      <w:lang w:val="en-US"/>
    </w:rPr>
  </w:style>
  <w:style w:type="paragraph" w:customStyle="1" w:styleId="encabezadodetoa">
    <w:name w:val="encabezado de toa"/>
    <w:basedOn w:val="Normal"/>
    <w:pPr>
      <w:widowControl w:val="0"/>
      <w:tabs>
        <w:tab w:val="right" w:pos="9360"/>
      </w:tabs>
      <w:suppressAutoHyphens/>
      <w:overflowPunct w:val="0"/>
      <w:autoSpaceDE w:val="0"/>
      <w:autoSpaceDN w:val="0"/>
      <w:adjustRightInd w:val="0"/>
      <w:textAlignment w:val="baseline"/>
    </w:pPr>
    <w:rPr>
      <w:rFonts w:ascii="Courier" w:hAnsi="Courier"/>
      <w:lang w:val="en-US"/>
    </w:rPr>
  </w:style>
  <w:style w:type="paragraph" w:customStyle="1" w:styleId="ttulo0">
    <w:name w:val="título"/>
    <w:basedOn w:val="Normal"/>
    <w:pPr>
      <w:widowControl w:val="0"/>
      <w:overflowPunct w:val="0"/>
      <w:autoSpaceDE w:val="0"/>
      <w:autoSpaceDN w:val="0"/>
      <w:adjustRightInd w:val="0"/>
      <w:textAlignment w:val="baseline"/>
    </w:pPr>
    <w:rPr>
      <w:rFonts w:ascii="Courier" w:hAnsi="Courier"/>
      <w:lang w:val="es-ES_tradnl"/>
    </w:rPr>
  </w:style>
  <w:style w:type="character" w:customStyle="1" w:styleId="EquationCaption1">
    <w:name w:val="_Equation Caption1"/>
  </w:style>
  <w:style w:type="paragraph" w:styleId="Lista">
    <w:name w:val="List"/>
    <w:basedOn w:val="Normal"/>
    <w:pPr>
      <w:widowControl w:val="0"/>
      <w:overflowPunct w:val="0"/>
      <w:autoSpaceDE w:val="0"/>
      <w:autoSpaceDN w:val="0"/>
      <w:adjustRightInd w:val="0"/>
      <w:ind w:left="283" w:hanging="283"/>
      <w:textAlignment w:val="baseline"/>
    </w:pPr>
    <w:rPr>
      <w:rFonts w:ascii="Courier" w:hAnsi="Courier"/>
      <w:lang w:val="es-ES_tradnl"/>
    </w:rPr>
  </w:style>
  <w:style w:type="paragraph" w:styleId="Lista2">
    <w:name w:val="List 2"/>
    <w:basedOn w:val="Normal"/>
    <w:pPr>
      <w:widowControl w:val="0"/>
      <w:overflowPunct w:val="0"/>
      <w:autoSpaceDE w:val="0"/>
      <w:autoSpaceDN w:val="0"/>
      <w:adjustRightInd w:val="0"/>
      <w:ind w:left="566" w:hanging="283"/>
      <w:textAlignment w:val="baseline"/>
    </w:pPr>
    <w:rPr>
      <w:rFonts w:ascii="Courier" w:hAnsi="Courier"/>
      <w:lang w:val="es-ES_tradnl"/>
    </w:rPr>
  </w:style>
  <w:style w:type="paragraph" w:styleId="Lista3">
    <w:name w:val="List 3"/>
    <w:basedOn w:val="Normal"/>
    <w:pPr>
      <w:widowControl w:val="0"/>
      <w:overflowPunct w:val="0"/>
      <w:autoSpaceDE w:val="0"/>
      <w:autoSpaceDN w:val="0"/>
      <w:adjustRightInd w:val="0"/>
      <w:ind w:left="849" w:hanging="283"/>
      <w:textAlignment w:val="baseline"/>
    </w:pPr>
    <w:rPr>
      <w:rFonts w:ascii="Courier" w:hAnsi="Courier"/>
      <w:lang w:val="es-ES_tradnl"/>
    </w:rPr>
  </w:style>
  <w:style w:type="paragraph" w:styleId="Lista4">
    <w:name w:val="List 4"/>
    <w:basedOn w:val="Normal"/>
    <w:pPr>
      <w:widowControl w:val="0"/>
      <w:overflowPunct w:val="0"/>
      <w:autoSpaceDE w:val="0"/>
      <w:autoSpaceDN w:val="0"/>
      <w:adjustRightInd w:val="0"/>
      <w:ind w:left="1132" w:hanging="283"/>
      <w:textAlignment w:val="baseline"/>
    </w:pPr>
    <w:rPr>
      <w:rFonts w:ascii="Courier" w:hAnsi="Courier"/>
      <w:lang w:val="es-ES_tradnl"/>
    </w:rPr>
  </w:style>
  <w:style w:type="paragraph" w:styleId="Cierre">
    <w:name w:val="Closing"/>
    <w:basedOn w:val="Normal"/>
    <w:pPr>
      <w:widowControl w:val="0"/>
      <w:overflowPunct w:val="0"/>
      <w:autoSpaceDE w:val="0"/>
      <w:autoSpaceDN w:val="0"/>
      <w:adjustRightInd w:val="0"/>
      <w:ind w:left="4252"/>
      <w:textAlignment w:val="baseline"/>
    </w:pPr>
    <w:rPr>
      <w:rFonts w:ascii="Courier" w:hAnsi="Courier"/>
      <w:lang w:val="es-ES_tradnl"/>
    </w:rPr>
  </w:style>
  <w:style w:type="paragraph" w:styleId="Listaconvietas2">
    <w:name w:val="List Bullet 2"/>
    <w:basedOn w:val="Normal"/>
    <w:autoRedefine/>
    <w:pPr>
      <w:widowControl w:val="0"/>
      <w:overflowPunct w:val="0"/>
      <w:autoSpaceDE w:val="0"/>
      <w:autoSpaceDN w:val="0"/>
      <w:adjustRightInd w:val="0"/>
      <w:ind w:left="566" w:hanging="283"/>
      <w:textAlignment w:val="baseline"/>
    </w:pPr>
    <w:rPr>
      <w:rFonts w:ascii="Courier" w:hAnsi="Courier"/>
      <w:lang w:val="es-ES_tradnl"/>
    </w:rPr>
  </w:style>
  <w:style w:type="paragraph" w:styleId="Continuarlista">
    <w:name w:val="List Continue"/>
    <w:basedOn w:val="Normal"/>
    <w:pPr>
      <w:widowControl w:val="0"/>
      <w:overflowPunct w:val="0"/>
      <w:autoSpaceDE w:val="0"/>
      <w:autoSpaceDN w:val="0"/>
      <w:adjustRightInd w:val="0"/>
      <w:spacing w:after="120"/>
      <w:ind w:left="283"/>
      <w:textAlignment w:val="baseline"/>
    </w:pPr>
    <w:rPr>
      <w:rFonts w:ascii="Courier" w:hAnsi="Courier"/>
      <w:lang w:val="es-ES_tradnl"/>
    </w:rPr>
  </w:style>
  <w:style w:type="paragraph" w:styleId="Continuarlista2">
    <w:name w:val="List Continue 2"/>
    <w:basedOn w:val="Normal"/>
    <w:pPr>
      <w:widowControl w:val="0"/>
      <w:overflowPunct w:val="0"/>
      <w:autoSpaceDE w:val="0"/>
      <w:autoSpaceDN w:val="0"/>
      <w:adjustRightInd w:val="0"/>
      <w:spacing w:after="120"/>
      <w:ind w:left="566"/>
      <w:textAlignment w:val="baseline"/>
    </w:pPr>
    <w:rPr>
      <w:rFonts w:ascii="Courier" w:hAnsi="Courier"/>
      <w:lang w:val="es-ES_tradnl"/>
    </w:rPr>
  </w:style>
  <w:style w:type="paragraph" w:styleId="Firma">
    <w:name w:val="Signature"/>
    <w:basedOn w:val="Normal"/>
    <w:pPr>
      <w:widowControl w:val="0"/>
      <w:overflowPunct w:val="0"/>
      <w:autoSpaceDE w:val="0"/>
      <w:autoSpaceDN w:val="0"/>
      <w:adjustRightInd w:val="0"/>
      <w:ind w:left="4252"/>
      <w:textAlignment w:val="baseline"/>
    </w:pPr>
    <w:rPr>
      <w:rFonts w:ascii="Courier" w:hAnsi="Courier"/>
      <w:lang w:val="es-ES_tradnl"/>
    </w:rPr>
  </w:style>
  <w:style w:type="paragraph" w:customStyle="1" w:styleId="Textoindependiente21">
    <w:name w:val="Texto independiente 21"/>
    <w:basedOn w:val="Normal"/>
    <w:pPr>
      <w:widowControl w:val="0"/>
      <w:overflowPunct w:val="0"/>
      <w:autoSpaceDE w:val="0"/>
      <w:autoSpaceDN w:val="0"/>
      <w:adjustRightInd w:val="0"/>
      <w:spacing w:after="120"/>
      <w:ind w:left="283"/>
      <w:textAlignment w:val="baseline"/>
    </w:pPr>
    <w:rPr>
      <w:rFonts w:ascii="Courier" w:hAnsi="Courier"/>
      <w:lang w:val="es-ES_tradnl"/>
    </w:rPr>
  </w:style>
  <w:style w:type="paragraph" w:customStyle="1" w:styleId="Textoindependiente31">
    <w:name w:val="Texto independiente 31"/>
    <w:basedOn w:val="Textoindependiente21"/>
  </w:style>
  <w:style w:type="paragraph" w:styleId="Subttulo">
    <w:name w:val="Subtitle"/>
    <w:basedOn w:val="Normal"/>
    <w:qFormat/>
    <w:pPr>
      <w:widowControl w:val="0"/>
      <w:overflowPunct w:val="0"/>
      <w:autoSpaceDE w:val="0"/>
      <w:autoSpaceDN w:val="0"/>
      <w:adjustRightInd w:val="0"/>
      <w:spacing w:after="60"/>
      <w:jc w:val="center"/>
      <w:textAlignment w:val="baseline"/>
    </w:pPr>
    <w:rPr>
      <w:lang w:val="es-ES_tradnl"/>
    </w:rPr>
  </w:style>
  <w:style w:type="paragraph" w:customStyle="1" w:styleId="Sangra3detindependiente1">
    <w:name w:val="Sangría 3 de t. independiente1"/>
    <w:basedOn w:val="Normal"/>
    <w:pPr>
      <w:widowControl w:val="0"/>
      <w:tabs>
        <w:tab w:val="left" w:pos="-720"/>
      </w:tabs>
      <w:suppressAutoHyphens/>
      <w:overflowPunct w:val="0"/>
      <w:autoSpaceDE w:val="0"/>
      <w:autoSpaceDN w:val="0"/>
      <w:adjustRightInd w:val="0"/>
      <w:ind w:left="1440" w:hanging="1440"/>
      <w:jc w:val="both"/>
      <w:textAlignment w:val="baseline"/>
    </w:pPr>
    <w:rPr>
      <w:spacing w:val="-3"/>
      <w:lang w:val="es-ES_tradnl"/>
    </w:rPr>
  </w:style>
  <w:style w:type="paragraph" w:styleId="Sangradetextonormal">
    <w:name w:val="Body Text Indent"/>
    <w:basedOn w:val="Normal"/>
    <w:pPr>
      <w:widowControl w:val="0"/>
      <w:overflowPunct w:val="0"/>
      <w:autoSpaceDE w:val="0"/>
      <w:autoSpaceDN w:val="0"/>
      <w:adjustRightInd w:val="0"/>
      <w:ind w:left="1260"/>
      <w:textAlignment w:val="baseline"/>
    </w:pPr>
    <w:rPr>
      <w:rFonts w:ascii="Tahoma" w:hAnsi="Tahoma"/>
    </w:rPr>
  </w:style>
  <w:style w:type="paragraph" w:styleId="Sangra3detindependiente">
    <w:name w:val="Body Text Indent 3"/>
    <w:basedOn w:val="Normal"/>
    <w:pPr>
      <w:widowControl w:val="0"/>
      <w:tabs>
        <w:tab w:val="left" w:pos="-720"/>
        <w:tab w:val="left" w:pos="0"/>
        <w:tab w:val="left" w:pos="1701"/>
      </w:tabs>
      <w:suppressAutoHyphens/>
      <w:overflowPunct w:val="0"/>
      <w:autoSpaceDE w:val="0"/>
      <w:autoSpaceDN w:val="0"/>
      <w:adjustRightInd w:val="0"/>
      <w:ind w:left="2716"/>
      <w:jc w:val="both"/>
      <w:textAlignment w:val="baseline"/>
    </w:pPr>
    <w:rPr>
      <w:spacing w:val="-3"/>
      <w:lang w:val="en-US"/>
    </w:rPr>
  </w:style>
  <w:style w:type="paragraph" w:customStyle="1" w:styleId="xl25">
    <w:name w:val="xl25"/>
    <w:basedOn w:val="Normal"/>
    <w:pPr>
      <w:pBdr>
        <w:top w:val="single" w:sz="8" w:space="0" w:color="auto"/>
        <w:left w:val="single" w:sz="8" w:space="0" w:color="auto"/>
        <w:bottom w:val="single" w:sz="8" w:space="0" w:color="auto"/>
      </w:pBdr>
      <w:spacing w:before="100" w:beforeAutospacing="1" w:after="100" w:afterAutospacing="1"/>
    </w:pPr>
    <w:rPr>
      <w:rFonts w:eastAsia="Arial Unicode MS"/>
      <w:b/>
      <w:bCs/>
      <w:color w:val="000080"/>
      <w:szCs w:val="24"/>
    </w:rPr>
  </w:style>
  <w:style w:type="paragraph" w:customStyle="1" w:styleId="xl26">
    <w:name w:val="xl26"/>
    <w:basedOn w:val="Normal"/>
    <w:pPr>
      <w:pBdr>
        <w:right w:val="single" w:sz="8" w:space="0" w:color="auto"/>
      </w:pBdr>
      <w:spacing w:before="100" w:beforeAutospacing="1" w:after="100" w:afterAutospacing="1"/>
    </w:pPr>
    <w:rPr>
      <w:rFonts w:ascii="Arial Unicode MS" w:eastAsia="Arial Unicode MS" w:hAnsi="Arial Unicode MS" w:cs="Arial Unicode MS"/>
      <w:szCs w:val="24"/>
    </w:rPr>
  </w:style>
  <w:style w:type="paragraph" w:customStyle="1" w:styleId="xl27">
    <w:name w:val="xl27"/>
    <w:basedOn w:val="Normal"/>
    <w:pPr>
      <w:pBdr>
        <w:bottom w:val="single" w:sz="8" w:space="0" w:color="auto"/>
        <w:right w:val="single" w:sz="8" w:space="0" w:color="auto"/>
      </w:pBdr>
      <w:spacing w:before="100" w:beforeAutospacing="1" w:after="100" w:afterAutospacing="1"/>
    </w:pPr>
    <w:rPr>
      <w:rFonts w:ascii="Arial Unicode MS" w:eastAsia="Arial Unicode MS" w:hAnsi="Arial Unicode MS" w:cs="Arial Unicode MS"/>
      <w:szCs w:val="24"/>
    </w:rPr>
  </w:style>
  <w:style w:type="paragraph" w:customStyle="1" w:styleId="xl28">
    <w:name w:val="xl28"/>
    <w:basedOn w:val="Normal"/>
    <w:pPr>
      <w:pBdr>
        <w:top w:val="single" w:sz="8" w:space="0" w:color="auto"/>
        <w:bottom w:val="single" w:sz="8" w:space="0" w:color="auto"/>
      </w:pBdr>
      <w:spacing w:before="100" w:beforeAutospacing="1" w:after="100" w:afterAutospacing="1"/>
    </w:pPr>
    <w:rPr>
      <w:rFonts w:ascii="Arial Unicode MS" w:eastAsia="Arial Unicode MS" w:hAnsi="Arial Unicode MS" w:cs="Arial Unicode MS"/>
      <w:szCs w:val="24"/>
    </w:rPr>
  </w:style>
  <w:style w:type="paragraph" w:customStyle="1" w:styleId="xl29">
    <w:name w:val="xl29"/>
    <w:basedOn w:val="Normal"/>
    <w:pPr>
      <w:pBdr>
        <w:top w:val="single" w:sz="8"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szCs w:val="24"/>
    </w:rPr>
  </w:style>
  <w:style w:type="paragraph" w:customStyle="1" w:styleId="xl30">
    <w:name w:val="xl30"/>
    <w:basedOn w:val="Normal"/>
    <w:pPr>
      <w:pBdr>
        <w:left w:val="single" w:sz="8"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szCs w:val="24"/>
    </w:rPr>
  </w:style>
  <w:style w:type="paragraph" w:customStyle="1" w:styleId="xl31">
    <w:name w:val="xl31"/>
    <w:basedOn w:val="Normal"/>
    <w:pPr>
      <w:pBdr>
        <w:left w:val="single" w:sz="8" w:space="0" w:color="auto"/>
        <w:right w:val="single" w:sz="8" w:space="0" w:color="auto"/>
      </w:pBdr>
      <w:spacing w:before="100" w:beforeAutospacing="1" w:after="100" w:afterAutospacing="1"/>
    </w:pPr>
    <w:rPr>
      <w:rFonts w:ascii="Arial Unicode MS" w:eastAsia="Arial Unicode MS" w:hAnsi="Arial Unicode MS" w:cs="Arial Unicode MS"/>
      <w:szCs w:val="24"/>
    </w:rPr>
  </w:style>
  <w:style w:type="paragraph" w:customStyle="1" w:styleId="xl32">
    <w:name w:val="xl32"/>
    <w:basedOn w:val="Normal"/>
    <w:pPr>
      <w:spacing w:before="100" w:beforeAutospacing="1" w:after="100" w:afterAutospacing="1"/>
    </w:pPr>
    <w:rPr>
      <w:rFonts w:eastAsia="Arial Unicode MS"/>
      <w:b/>
      <w:bCs/>
      <w:color w:val="000080"/>
      <w:szCs w:val="24"/>
    </w:rPr>
  </w:style>
  <w:style w:type="paragraph" w:customStyle="1" w:styleId="xl33">
    <w:name w:val="xl33"/>
    <w:basedOn w:val="Normal"/>
    <w:pPr>
      <w:spacing w:before="100" w:beforeAutospacing="1" w:after="100" w:afterAutospacing="1"/>
    </w:pPr>
    <w:rPr>
      <w:rFonts w:eastAsia="Arial Unicode MS"/>
      <w:b/>
      <w:bCs/>
      <w:color w:val="000080"/>
      <w:sz w:val="28"/>
      <w:szCs w:val="28"/>
    </w:rPr>
  </w:style>
  <w:style w:type="paragraph" w:customStyle="1" w:styleId="xl34">
    <w:name w:val="xl34"/>
    <w:basedOn w:val="Normal"/>
    <w:pPr>
      <w:spacing w:before="100" w:beforeAutospacing="1" w:after="100" w:afterAutospacing="1"/>
    </w:pPr>
    <w:rPr>
      <w:rFonts w:eastAsia="Arial Unicode MS"/>
      <w:b/>
      <w:bCs/>
      <w:color w:val="000080"/>
      <w:szCs w:val="24"/>
    </w:rPr>
  </w:style>
  <w:style w:type="paragraph" w:customStyle="1" w:styleId="xl35">
    <w:name w:val="xl35"/>
    <w:basedOn w:val="Normal"/>
    <w:pPr>
      <w:spacing w:before="100" w:beforeAutospacing="1" w:after="100" w:afterAutospacing="1"/>
    </w:pPr>
    <w:rPr>
      <w:rFonts w:eastAsia="Arial Unicode MS"/>
      <w:color w:val="000080"/>
      <w:sz w:val="28"/>
      <w:szCs w:val="28"/>
    </w:rPr>
  </w:style>
  <w:style w:type="paragraph" w:customStyle="1" w:styleId="xl36">
    <w:name w:val="xl36"/>
    <w:basedOn w:val="Normal"/>
    <w:pPr>
      <w:spacing w:before="100" w:beforeAutospacing="1" w:after="100" w:afterAutospacing="1"/>
    </w:pPr>
    <w:rPr>
      <w:rFonts w:eastAsia="Arial Unicode MS"/>
      <w:b/>
      <w:bCs/>
      <w:color w:val="000080"/>
      <w:sz w:val="32"/>
      <w:szCs w:val="32"/>
    </w:rPr>
  </w:style>
  <w:style w:type="paragraph" w:customStyle="1" w:styleId="xl37">
    <w:name w:val="xl37"/>
    <w:basedOn w:val="Normal"/>
    <w:pPr>
      <w:spacing w:before="100" w:beforeAutospacing="1" w:after="100" w:afterAutospacing="1"/>
    </w:pPr>
    <w:rPr>
      <w:rFonts w:eastAsia="Arial Unicode MS"/>
      <w:color w:val="000080"/>
      <w:szCs w:val="24"/>
    </w:rPr>
  </w:style>
  <w:style w:type="paragraph" w:customStyle="1" w:styleId="xl38">
    <w:name w:val="xl38"/>
    <w:basedOn w:val="Normal"/>
    <w:pPr>
      <w:spacing w:before="100" w:beforeAutospacing="1" w:after="100" w:afterAutospacing="1"/>
      <w:textAlignment w:val="center"/>
    </w:pPr>
    <w:rPr>
      <w:rFonts w:eastAsia="Arial Unicode MS"/>
      <w:b/>
      <w:bCs/>
      <w:szCs w:val="24"/>
    </w:rPr>
  </w:style>
  <w:style w:type="paragraph" w:customStyle="1" w:styleId="xl39">
    <w:name w:val="xl39"/>
    <w:basedOn w:val="Normal"/>
    <w:pPr>
      <w:spacing w:before="100" w:beforeAutospacing="1" w:after="100" w:afterAutospacing="1"/>
    </w:pPr>
    <w:rPr>
      <w:rFonts w:eastAsia="Arial Unicode MS"/>
      <w:color w:val="000080"/>
      <w:szCs w:val="24"/>
    </w:rPr>
  </w:style>
  <w:style w:type="paragraph" w:customStyle="1" w:styleId="xl40">
    <w:name w:val="xl40"/>
    <w:basedOn w:val="Normal"/>
    <w:pPr>
      <w:spacing w:before="100" w:beforeAutospacing="1" w:after="100" w:afterAutospacing="1"/>
    </w:pPr>
    <w:rPr>
      <w:rFonts w:eastAsia="Arial Unicode MS"/>
      <w:b/>
      <w:bCs/>
      <w:color w:val="000080"/>
      <w:szCs w:val="24"/>
    </w:rPr>
  </w:style>
  <w:style w:type="paragraph" w:customStyle="1" w:styleId="xl41">
    <w:name w:val="xl41"/>
    <w:basedOn w:val="Normal"/>
    <w:pPr>
      <w:pBdr>
        <w:top w:val="single" w:sz="8" w:space="0" w:color="auto"/>
        <w:left w:val="single" w:sz="8" w:space="0" w:color="auto"/>
      </w:pBdr>
      <w:spacing w:before="100" w:beforeAutospacing="1" w:after="100" w:afterAutospacing="1"/>
    </w:pPr>
    <w:rPr>
      <w:rFonts w:eastAsia="Arial Unicode MS"/>
      <w:b/>
      <w:bCs/>
      <w:color w:val="000080"/>
      <w:szCs w:val="24"/>
    </w:rPr>
  </w:style>
  <w:style w:type="paragraph" w:customStyle="1" w:styleId="xl42">
    <w:name w:val="xl42"/>
    <w:basedOn w:val="Normal"/>
    <w:pPr>
      <w:pBdr>
        <w:top w:val="single" w:sz="8" w:space="0" w:color="auto"/>
      </w:pBdr>
      <w:spacing w:before="100" w:beforeAutospacing="1" w:after="100" w:afterAutospacing="1"/>
    </w:pPr>
    <w:rPr>
      <w:rFonts w:eastAsia="Arial Unicode MS"/>
      <w:b/>
      <w:bCs/>
      <w:color w:val="000080"/>
      <w:szCs w:val="24"/>
    </w:rPr>
  </w:style>
  <w:style w:type="paragraph" w:customStyle="1" w:styleId="xl43">
    <w:name w:val="xl43"/>
    <w:basedOn w:val="Normal"/>
    <w:pPr>
      <w:pBdr>
        <w:top w:val="single" w:sz="8" w:space="0" w:color="auto"/>
      </w:pBdr>
      <w:spacing w:before="100" w:beforeAutospacing="1" w:after="100" w:afterAutospacing="1"/>
    </w:pPr>
    <w:rPr>
      <w:rFonts w:eastAsia="Arial Unicode MS"/>
      <w:color w:val="000080"/>
      <w:szCs w:val="24"/>
    </w:rPr>
  </w:style>
  <w:style w:type="paragraph" w:customStyle="1" w:styleId="xl44">
    <w:name w:val="xl44"/>
    <w:basedOn w:val="Normal"/>
    <w:pPr>
      <w:pBdr>
        <w:left w:val="single" w:sz="8" w:space="0" w:color="auto"/>
        <w:bottom w:val="single" w:sz="8" w:space="0" w:color="auto"/>
      </w:pBdr>
      <w:spacing w:before="100" w:beforeAutospacing="1" w:after="100" w:afterAutospacing="1"/>
    </w:pPr>
    <w:rPr>
      <w:rFonts w:eastAsia="Arial Unicode MS"/>
      <w:b/>
      <w:bCs/>
      <w:color w:val="000080"/>
      <w:szCs w:val="24"/>
    </w:rPr>
  </w:style>
  <w:style w:type="paragraph" w:customStyle="1" w:styleId="xl45">
    <w:name w:val="xl45"/>
    <w:basedOn w:val="Normal"/>
    <w:pPr>
      <w:pBdr>
        <w:bottom w:val="single" w:sz="8" w:space="0" w:color="auto"/>
      </w:pBdr>
      <w:spacing w:before="100" w:beforeAutospacing="1" w:after="100" w:afterAutospacing="1"/>
    </w:pPr>
    <w:rPr>
      <w:rFonts w:eastAsia="Arial Unicode MS"/>
      <w:b/>
      <w:bCs/>
      <w:color w:val="000080"/>
      <w:szCs w:val="24"/>
    </w:rPr>
  </w:style>
  <w:style w:type="paragraph" w:customStyle="1" w:styleId="xl46">
    <w:name w:val="xl46"/>
    <w:basedOn w:val="Normal"/>
    <w:pPr>
      <w:pBdr>
        <w:bottom w:val="single" w:sz="8" w:space="0" w:color="auto"/>
      </w:pBdr>
      <w:spacing w:before="100" w:beforeAutospacing="1" w:after="100" w:afterAutospacing="1"/>
    </w:pPr>
    <w:rPr>
      <w:rFonts w:eastAsia="Arial Unicode MS"/>
      <w:color w:val="000080"/>
      <w:szCs w:val="24"/>
    </w:rPr>
  </w:style>
  <w:style w:type="paragraph" w:customStyle="1" w:styleId="xl47">
    <w:name w:val="xl47"/>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eastAsia="Arial Unicode MS"/>
      <w:b/>
      <w:bCs/>
      <w:color w:val="000080"/>
      <w:szCs w:val="24"/>
    </w:rPr>
  </w:style>
  <w:style w:type="paragraph" w:customStyle="1" w:styleId="xl48">
    <w:name w:val="xl48"/>
    <w:basedOn w:val="Normal"/>
    <w:pPr>
      <w:pBdr>
        <w:top w:val="single" w:sz="8" w:space="0" w:color="auto"/>
        <w:bottom w:val="single" w:sz="8" w:space="0" w:color="auto"/>
        <w:right w:val="single" w:sz="8" w:space="0" w:color="auto"/>
      </w:pBdr>
      <w:spacing w:before="100" w:beforeAutospacing="1" w:after="100" w:afterAutospacing="1"/>
      <w:jc w:val="center"/>
    </w:pPr>
    <w:rPr>
      <w:rFonts w:eastAsia="Arial Unicode MS"/>
      <w:b/>
      <w:bCs/>
      <w:color w:val="000080"/>
      <w:szCs w:val="24"/>
    </w:rPr>
  </w:style>
  <w:style w:type="paragraph" w:customStyle="1" w:styleId="xl49">
    <w:name w:val="xl49"/>
    <w:basedOn w:val="Normal"/>
    <w:pPr>
      <w:pBdr>
        <w:left w:val="single" w:sz="8" w:space="0" w:color="auto"/>
        <w:right w:val="single" w:sz="8" w:space="0" w:color="auto"/>
      </w:pBdr>
      <w:spacing w:before="100" w:beforeAutospacing="1" w:after="100" w:afterAutospacing="1"/>
    </w:pPr>
    <w:rPr>
      <w:rFonts w:ascii="Arial Unicode MS" w:eastAsia="Arial Unicode MS" w:hAnsi="Arial Unicode MS" w:cs="Arial Unicode MS"/>
      <w:szCs w:val="24"/>
    </w:rPr>
  </w:style>
  <w:style w:type="paragraph" w:customStyle="1" w:styleId="xl50">
    <w:name w:val="xl50"/>
    <w:basedOn w:val="Normal"/>
    <w:pPr>
      <w:pBdr>
        <w:left w:val="single" w:sz="8" w:space="0" w:color="auto"/>
        <w:right w:val="single" w:sz="8" w:space="0" w:color="auto"/>
      </w:pBdr>
      <w:spacing w:before="100" w:beforeAutospacing="1" w:after="100" w:afterAutospacing="1"/>
      <w:jc w:val="center"/>
    </w:pPr>
    <w:rPr>
      <w:rFonts w:ascii="Arial Unicode MS" w:eastAsia="Arial Unicode MS" w:hAnsi="Arial Unicode MS" w:cs="Arial Unicode MS"/>
      <w:szCs w:val="24"/>
    </w:rPr>
  </w:style>
  <w:style w:type="paragraph" w:customStyle="1" w:styleId="xl51">
    <w:name w:val="xl51"/>
    <w:basedOn w:val="Normal"/>
    <w:pPr>
      <w:spacing w:before="100" w:beforeAutospacing="1" w:after="100" w:afterAutospacing="1"/>
      <w:jc w:val="center"/>
    </w:pPr>
    <w:rPr>
      <w:rFonts w:ascii="Arial Unicode MS" w:eastAsia="Arial Unicode MS" w:hAnsi="Arial Unicode MS" w:cs="Arial Unicode MS"/>
      <w:szCs w:val="24"/>
    </w:rPr>
  </w:style>
  <w:style w:type="paragraph" w:customStyle="1" w:styleId="xl52">
    <w:name w:val="xl52"/>
    <w:basedOn w:val="Normal"/>
    <w:pPr>
      <w:pBdr>
        <w:top w:val="single" w:sz="8" w:space="0" w:color="auto"/>
        <w:bottom w:val="single" w:sz="8" w:space="0" w:color="auto"/>
      </w:pBdr>
      <w:spacing w:before="100" w:beforeAutospacing="1" w:after="100" w:afterAutospacing="1"/>
    </w:pPr>
    <w:rPr>
      <w:rFonts w:eastAsia="Arial Unicode MS"/>
      <w:color w:val="000080"/>
      <w:szCs w:val="24"/>
    </w:rPr>
  </w:style>
  <w:style w:type="paragraph" w:customStyle="1" w:styleId="xl53">
    <w:name w:val="xl53"/>
    <w:basedOn w:val="Normal"/>
    <w:pPr>
      <w:pBdr>
        <w:left w:val="single" w:sz="8" w:space="0" w:color="auto"/>
      </w:pBdr>
      <w:spacing w:before="100" w:beforeAutospacing="1" w:after="100" w:afterAutospacing="1"/>
    </w:pPr>
    <w:rPr>
      <w:rFonts w:eastAsia="Arial Unicode MS"/>
      <w:color w:val="000080"/>
      <w:szCs w:val="24"/>
    </w:rPr>
  </w:style>
  <w:style w:type="paragraph" w:customStyle="1" w:styleId="xl54">
    <w:name w:val="xl54"/>
    <w:basedOn w:val="Normal"/>
    <w:pPr>
      <w:pBdr>
        <w:left w:val="single" w:sz="8" w:space="0" w:color="auto"/>
      </w:pBdr>
      <w:spacing w:before="100" w:beforeAutospacing="1" w:after="100" w:afterAutospacing="1"/>
    </w:pPr>
    <w:rPr>
      <w:rFonts w:eastAsia="Arial Unicode MS"/>
      <w:b/>
      <w:bCs/>
      <w:color w:val="000080"/>
      <w:szCs w:val="24"/>
    </w:rPr>
  </w:style>
  <w:style w:type="paragraph" w:customStyle="1" w:styleId="xl55">
    <w:name w:val="xl55"/>
    <w:basedOn w:val="Normal"/>
    <w:pPr>
      <w:pBdr>
        <w:top w:val="single" w:sz="8" w:space="0" w:color="auto"/>
        <w:bottom w:val="single" w:sz="8" w:space="0" w:color="auto"/>
      </w:pBdr>
      <w:spacing w:before="100" w:beforeAutospacing="1" w:after="100" w:afterAutospacing="1"/>
    </w:pPr>
    <w:rPr>
      <w:rFonts w:eastAsia="Arial Unicode MS"/>
      <w:b/>
      <w:bCs/>
      <w:color w:val="000080"/>
      <w:szCs w:val="24"/>
    </w:rPr>
  </w:style>
  <w:style w:type="paragraph" w:customStyle="1" w:styleId="xl56">
    <w:name w:val="xl56"/>
    <w:basedOn w:val="Normal"/>
    <w:pPr>
      <w:pBdr>
        <w:top w:val="single" w:sz="8" w:space="0" w:color="auto"/>
        <w:bottom w:val="single" w:sz="8" w:space="0" w:color="auto"/>
      </w:pBdr>
      <w:spacing w:before="100" w:beforeAutospacing="1" w:after="100" w:afterAutospacing="1"/>
    </w:pPr>
    <w:rPr>
      <w:rFonts w:eastAsia="Arial Unicode MS"/>
      <w:b/>
      <w:bCs/>
      <w:szCs w:val="24"/>
    </w:rPr>
  </w:style>
  <w:style w:type="paragraph" w:customStyle="1" w:styleId="xl57">
    <w:name w:val="xl57"/>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eastAsia="Arial Unicode MS"/>
      <w:b/>
      <w:bCs/>
      <w:szCs w:val="24"/>
    </w:rPr>
  </w:style>
  <w:style w:type="paragraph" w:customStyle="1" w:styleId="xl58">
    <w:name w:val="xl58"/>
    <w:basedOn w:val="Normal"/>
    <w:pPr>
      <w:pBdr>
        <w:top w:val="single" w:sz="8" w:space="0" w:color="auto"/>
        <w:bottom w:val="single" w:sz="8" w:space="0" w:color="auto"/>
      </w:pBdr>
      <w:spacing w:before="100" w:beforeAutospacing="1" w:after="100" w:afterAutospacing="1"/>
    </w:pPr>
    <w:rPr>
      <w:rFonts w:eastAsia="Arial Unicode MS"/>
      <w:b/>
      <w:bCs/>
      <w:szCs w:val="24"/>
    </w:rPr>
  </w:style>
  <w:style w:type="paragraph" w:customStyle="1" w:styleId="xl59">
    <w:name w:val="xl59"/>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eastAsia="Arial Unicode MS"/>
      <w:b/>
      <w:bCs/>
      <w:szCs w:val="24"/>
    </w:rPr>
  </w:style>
  <w:style w:type="paragraph" w:customStyle="1" w:styleId="font5">
    <w:name w:val="font5"/>
    <w:basedOn w:val="Normal"/>
    <w:pPr>
      <w:spacing w:before="100" w:beforeAutospacing="1" w:after="100" w:afterAutospacing="1"/>
    </w:pPr>
    <w:rPr>
      <w:rFonts w:eastAsia="Arial Unicode MS"/>
      <w:b/>
      <w:bCs/>
      <w:color w:val="000080"/>
      <w:sz w:val="18"/>
      <w:szCs w:val="18"/>
    </w:rPr>
  </w:style>
  <w:style w:type="paragraph" w:customStyle="1" w:styleId="xl60">
    <w:name w:val="xl60"/>
    <w:basedOn w:val="Normal"/>
    <w:pPr>
      <w:pBdr>
        <w:bottom w:val="single" w:sz="8" w:space="0" w:color="auto"/>
        <w:right w:val="single" w:sz="8" w:space="0" w:color="auto"/>
      </w:pBdr>
      <w:spacing w:before="100" w:beforeAutospacing="1" w:after="100" w:afterAutospacing="1"/>
    </w:pPr>
    <w:rPr>
      <w:rFonts w:eastAsia="Arial Unicode MS"/>
      <w:color w:val="000080"/>
      <w:szCs w:val="24"/>
    </w:rPr>
  </w:style>
  <w:style w:type="paragraph" w:customStyle="1" w:styleId="xl61">
    <w:name w:val="xl61"/>
    <w:basedOn w:val="Normal"/>
    <w:pPr>
      <w:pBdr>
        <w:top w:val="single" w:sz="8" w:space="0" w:color="auto"/>
        <w:bottom w:val="single" w:sz="8" w:space="0" w:color="auto"/>
        <w:right w:val="single" w:sz="8" w:space="0" w:color="auto"/>
      </w:pBdr>
      <w:spacing w:before="100" w:beforeAutospacing="1" w:after="100" w:afterAutospacing="1"/>
    </w:pPr>
    <w:rPr>
      <w:rFonts w:eastAsia="Arial Unicode MS"/>
      <w:color w:val="000080"/>
      <w:szCs w:val="24"/>
    </w:rPr>
  </w:style>
  <w:style w:type="paragraph" w:customStyle="1" w:styleId="xl62">
    <w:name w:val="xl62"/>
    <w:basedOn w:val="Normal"/>
    <w:pPr>
      <w:pBdr>
        <w:left w:val="single" w:sz="8" w:space="0" w:color="auto"/>
        <w:bottom w:val="single" w:sz="8" w:space="0" w:color="auto"/>
        <w:right w:val="single" w:sz="8" w:space="0" w:color="auto"/>
      </w:pBdr>
      <w:spacing w:before="100" w:beforeAutospacing="1" w:after="100" w:afterAutospacing="1"/>
    </w:pPr>
    <w:rPr>
      <w:rFonts w:eastAsia="Arial Unicode MS"/>
      <w:color w:val="000080"/>
      <w:szCs w:val="24"/>
    </w:rPr>
  </w:style>
  <w:style w:type="paragraph" w:customStyle="1" w:styleId="xl63">
    <w:name w:val="xl63"/>
    <w:basedOn w:val="Normal"/>
    <w:pPr>
      <w:pBdr>
        <w:top w:val="single" w:sz="8" w:space="0" w:color="auto"/>
        <w:left w:val="single" w:sz="8" w:space="0" w:color="auto"/>
        <w:bottom w:val="single" w:sz="8" w:space="0" w:color="auto"/>
      </w:pBdr>
      <w:spacing w:before="100" w:beforeAutospacing="1" w:after="100" w:afterAutospacing="1"/>
    </w:pPr>
    <w:rPr>
      <w:rFonts w:eastAsia="Arial Unicode MS"/>
      <w:color w:val="000080"/>
      <w:szCs w:val="24"/>
    </w:rPr>
  </w:style>
  <w:style w:type="paragraph" w:customStyle="1" w:styleId="xl64">
    <w:name w:val="xl64"/>
    <w:basedOn w:val="Normal"/>
    <w:pPr>
      <w:pBdr>
        <w:left w:val="single" w:sz="8" w:space="0" w:color="auto"/>
        <w:right w:val="single" w:sz="8" w:space="0" w:color="auto"/>
      </w:pBdr>
      <w:spacing w:before="100" w:beforeAutospacing="1" w:after="100" w:afterAutospacing="1"/>
    </w:pPr>
    <w:rPr>
      <w:rFonts w:eastAsia="Arial Unicode MS"/>
      <w:color w:val="000080"/>
      <w:szCs w:val="24"/>
    </w:rPr>
  </w:style>
  <w:style w:type="paragraph" w:customStyle="1" w:styleId="xl65">
    <w:name w:val="xl65"/>
    <w:basedOn w:val="Normal"/>
    <w:pPr>
      <w:pBdr>
        <w:top w:val="single" w:sz="4" w:space="0" w:color="auto"/>
        <w:left w:val="single" w:sz="4" w:space="0" w:color="auto"/>
        <w:right w:val="single" w:sz="4" w:space="0" w:color="auto"/>
      </w:pBdr>
      <w:spacing w:before="100" w:beforeAutospacing="1" w:after="100" w:afterAutospacing="1"/>
      <w:jc w:val="center"/>
    </w:pPr>
    <w:rPr>
      <w:rFonts w:ascii="MS Sans Serif" w:eastAsia="Arial Unicode MS" w:hAnsi="MS Sans Serif" w:cs="Arial Unicode MS"/>
      <w:color w:val="000000"/>
      <w:sz w:val="16"/>
      <w:szCs w:val="16"/>
    </w:rPr>
  </w:style>
  <w:style w:type="paragraph" w:customStyle="1" w:styleId="xl66">
    <w:name w:val="xl66"/>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MS Sans Serif" w:eastAsia="Arial Unicode MS" w:hAnsi="MS Sans Serif" w:cs="Arial Unicode MS"/>
      <w:b/>
      <w:bCs/>
      <w:color w:val="000000"/>
      <w:sz w:val="14"/>
      <w:szCs w:val="14"/>
    </w:rPr>
  </w:style>
  <w:style w:type="paragraph" w:customStyle="1" w:styleId="xl68">
    <w:name w:val="xl68"/>
    <w:basedOn w:val="Normal"/>
    <w:pPr>
      <w:pBdr>
        <w:top w:val="single" w:sz="4" w:space="0" w:color="auto"/>
        <w:bottom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MS Sans Serif" w:eastAsia="Arial Unicode MS" w:hAnsi="MS Sans Serif" w:cs="Arial Unicode MS"/>
      <w:b/>
      <w:bCs/>
      <w:color w:val="000000"/>
      <w:sz w:val="14"/>
      <w:szCs w:val="14"/>
    </w:rPr>
  </w:style>
  <w:style w:type="paragraph" w:customStyle="1" w:styleId="xl70">
    <w:name w:val="xl70"/>
    <w:basedOn w:val="Normal"/>
    <w:pPr>
      <w:pBdr>
        <w:top w:val="single" w:sz="4" w:space="0" w:color="auto"/>
        <w:bottom w:val="single" w:sz="4" w:space="0" w:color="auto"/>
        <w:right w:val="single" w:sz="4" w:space="0" w:color="auto"/>
      </w:pBdr>
      <w:spacing w:before="100" w:beforeAutospacing="1" w:after="100" w:afterAutospacing="1"/>
    </w:pPr>
    <w:rPr>
      <w:rFonts w:ascii="MS Sans Serif" w:eastAsia="Arial Unicode MS" w:hAnsi="MS Sans Serif" w:cs="Arial Unicode MS"/>
      <w:b/>
      <w:bCs/>
      <w:color w:val="000000"/>
      <w:sz w:val="14"/>
      <w:szCs w:val="14"/>
    </w:rPr>
  </w:style>
  <w:style w:type="paragraph" w:customStyle="1" w:styleId="xl71">
    <w:name w:val="xl71"/>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b/>
      <w:bCs/>
      <w:color w:val="000000"/>
      <w:sz w:val="14"/>
      <w:szCs w:val="14"/>
    </w:rPr>
  </w:style>
  <w:style w:type="paragraph" w:customStyle="1" w:styleId="xl72">
    <w:name w:val="xl72"/>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73">
    <w:name w:val="xl73"/>
    <w:basedOn w:val="Normal"/>
    <w:pPr>
      <w:pBdr>
        <w:bottom w:val="single" w:sz="4" w:space="0" w:color="auto"/>
      </w:pBdr>
      <w:spacing w:before="100" w:beforeAutospacing="1" w:after="100" w:afterAutospacing="1"/>
    </w:pPr>
    <w:rPr>
      <w:rFonts w:ascii="MS Sans Serif" w:eastAsia="Arial Unicode MS" w:hAnsi="MS Sans Serif" w:cs="Arial Unicode MS"/>
      <w:b/>
      <w:bCs/>
      <w:color w:val="000000"/>
      <w:sz w:val="14"/>
      <w:szCs w:val="14"/>
    </w:rPr>
  </w:style>
  <w:style w:type="paragraph" w:customStyle="1" w:styleId="xl74">
    <w:name w:val="xl74"/>
    <w:basedOn w:val="Normal"/>
    <w:pPr>
      <w:pBdr>
        <w:bottom w:val="single" w:sz="4" w:space="0" w:color="auto"/>
      </w:pBdr>
      <w:spacing w:before="100" w:beforeAutospacing="1" w:after="100" w:afterAutospacing="1"/>
    </w:pPr>
    <w:rPr>
      <w:rFonts w:ascii="MS Sans Serif" w:eastAsia="Arial Unicode MS" w:hAnsi="MS Sans Serif" w:cs="Arial Unicode MS"/>
      <w:b/>
      <w:bCs/>
      <w:color w:val="000000"/>
      <w:sz w:val="14"/>
      <w:szCs w:val="14"/>
    </w:rPr>
  </w:style>
  <w:style w:type="paragraph" w:customStyle="1" w:styleId="xl75">
    <w:name w:val="xl75"/>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b/>
      <w:bCs/>
      <w:color w:val="000000"/>
      <w:sz w:val="14"/>
      <w:szCs w:val="14"/>
    </w:rPr>
  </w:style>
  <w:style w:type="paragraph" w:customStyle="1" w:styleId="xl76">
    <w:name w:val="xl76"/>
    <w:basedOn w:val="Normal"/>
    <w:pPr>
      <w:pBdr>
        <w:left w:val="single" w:sz="4" w:space="0" w:color="auto"/>
        <w:right w:val="single" w:sz="4" w:space="0" w:color="auto"/>
      </w:pBdr>
      <w:spacing w:before="100" w:beforeAutospacing="1" w:after="100" w:afterAutospacing="1"/>
    </w:pPr>
    <w:rPr>
      <w:rFonts w:ascii="MS Sans Serif" w:eastAsia="Arial Unicode MS" w:hAnsi="MS Sans Serif" w:cs="Arial Unicode MS"/>
      <w:color w:val="000000"/>
      <w:sz w:val="16"/>
      <w:szCs w:val="16"/>
    </w:rPr>
  </w:style>
  <w:style w:type="paragraph" w:customStyle="1" w:styleId="xl77">
    <w:name w:val="xl77"/>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b/>
      <w:bCs/>
      <w:color w:val="000000"/>
      <w:sz w:val="14"/>
      <w:szCs w:val="14"/>
    </w:rPr>
  </w:style>
  <w:style w:type="paragraph" w:customStyle="1" w:styleId="xl78">
    <w:name w:val="xl78"/>
    <w:basedOn w:val="Normal"/>
    <w:pPr>
      <w:pBdr>
        <w:bottom w:val="single" w:sz="4" w:space="0" w:color="auto"/>
        <w:right w:val="single" w:sz="4" w:space="0" w:color="auto"/>
      </w:pBdr>
      <w:shd w:val="clear" w:color="FFFFFF" w:fill="auto"/>
      <w:spacing w:before="100" w:beforeAutospacing="1" w:after="100" w:afterAutospacing="1"/>
    </w:pPr>
    <w:rPr>
      <w:rFonts w:ascii="MS Sans Serif" w:eastAsia="Arial Unicode MS" w:hAnsi="MS Sans Serif" w:cs="Arial Unicode MS"/>
      <w:color w:val="000000"/>
      <w:sz w:val="14"/>
      <w:szCs w:val="14"/>
    </w:rPr>
  </w:style>
  <w:style w:type="paragraph" w:customStyle="1" w:styleId="xl79">
    <w:name w:val="xl79"/>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80">
    <w:name w:val="xl80"/>
    <w:basedOn w:val="Normal"/>
    <w:pPr>
      <w:pBdr>
        <w:bottom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81">
    <w:name w:val="xl81"/>
    <w:basedOn w:val="Normal"/>
    <w:pPr>
      <w:pBdr>
        <w:bottom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82">
    <w:name w:val="xl82"/>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83">
    <w:name w:val="xl83"/>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84">
    <w:name w:val="xl84"/>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85">
    <w:name w:val="xl85"/>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86">
    <w:name w:val="xl86"/>
    <w:basedOn w:val="Normal"/>
    <w:pPr>
      <w:pBdr>
        <w:left w:val="single" w:sz="4" w:space="0" w:color="auto"/>
        <w:right w:val="single" w:sz="4" w:space="0" w:color="auto"/>
      </w:pBdr>
      <w:spacing w:before="100" w:beforeAutospacing="1" w:after="100" w:afterAutospacing="1"/>
      <w:jc w:val="center"/>
    </w:pPr>
    <w:rPr>
      <w:rFonts w:ascii="MS Sans Serif" w:eastAsia="Arial Unicode MS" w:hAnsi="MS Sans Serif" w:cs="Arial Unicode MS"/>
      <w:color w:val="000000"/>
      <w:sz w:val="16"/>
      <w:szCs w:val="16"/>
    </w:rPr>
  </w:style>
  <w:style w:type="paragraph" w:customStyle="1" w:styleId="xl87">
    <w:name w:val="xl87"/>
    <w:basedOn w:val="Normal"/>
    <w:pPr>
      <w:pBdr>
        <w:right w:val="single" w:sz="4" w:space="0" w:color="auto"/>
      </w:pBdr>
      <w:spacing w:before="100" w:beforeAutospacing="1" w:after="100" w:afterAutospacing="1"/>
      <w:jc w:val="center"/>
    </w:pPr>
    <w:rPr>
      <w:rFonts w:ascii="MS Sans Serif" w:eastAsia="Arial Unicode MS" w:hAnsi="MS Sans Serif" w:cs="Arial Unicode MS"/>
      <w:color w:val="000000"/>
      <w:sz w:val="16"/>
      <w:szCs w:val="16"/>
    </w:rPr>
  </w:style>
  <w:style w:type="paragraph" w:customStyle="1" w:styleId="xl88">
    <w:name w:val="xl88"/>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b/>
      <w:bCs/>
      <w:color w:val="000000"/>
      <w:sz w:val="14"/>
      <w:szCs w:val="14"/>
    </w:rPr>
  </w:style>
  <w:style w:type="paragraph" w:customStyle="1" w:styleId="xl89">
    <w:name w:val="xl89"/>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90">
    <w:name w:val="xl90"/>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91">
    <w:name w:val="xl91"/>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92">
    <w:name w:val="xl92"/>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93">
    <w:name w:val="xl93"/>
    <w:basedOn w:val="Normal"/>
    <w:pPr>
      <w:pBdr>
        <w:bottom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94">
    <w:name w:val="xl94"/>
    <w:basedOn w:val="Normal"/>
    <w:pPr>
      <w:pBdr>
        <w:bottom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95">
    <w:name w:val="xl95"/>
    <w:basedOn w:val="Normal"/>
    <w:pPr>
      <w:pBdr>
        <w:bottom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96">
    <w:name w:val="xl96"/>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97">
    <w:name w:val="xl97"/>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98">
    <w:name w:val="xl98"/>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b/>
      <w:bCs/>
      <w:color w:val="000000"/>
      <w:sz w:val="14"/>
      <w:szCs w:val="14"/>
    </w:rPr>
  </w:style>
  <w:style w:type="paragraph" w:customStyle="1" w:styleId="xl99">
    <w:name w:val="xl99"/>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100">
    <w:name w:val="xl100"/>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b/>
      <w:bCs/>
      <w:color w:val="000000"/>
      <w:sz w:val="14"/>
      <w:szCs w:val="14"/>
    </w:rPr>
  </w:style>
  <w:style w:type="paragraph" w:customStyle="1" w:styleId="xl101">
    <w:name w:val="xl101"/>
    <w:basedOn w:val="Normal"/>
    <w:pPr>
      <w:pBdr>
        <w:top w:val="single" w:sz="4" w:space="0" w:color="auto"/>
        <w:left w:val="single" w:sz="4" w:space="0" w:color="auto"/>
        <w:right w:val="single" w:sz="4" w:space="0" w:color="auto"/>
      </w:pBdr>
      <w:spacing w:before="100" w:beforeAutospacing="1" w:after="100" w:afterAutospacing="1"/>
      <w:jc w:val="center"/>
    </w:pPr>
    <w:rPr>
      <w:rFonts w:ascii="MS Sans Serif" w:eastAsia="Arial Unicode MS" w:hAnsi="MS Sans Serif" w:cs="Arial Unicode MS"/>
      <w:color w:val="000000"/>
      <w:sz w:val="16"/>
      <w:szCs w:val="16"/>
    </w:rPr>
  </w:style>
  <w:style w:type="paragraph" w:customStyle="1" w:styleId="xl102">
    <w:name w:val="xl102"/>
    <w:basedOn w:val="Normal"/>
    <w:pPr>
      <w:pBdr>
        <w:top w:val="single" w:sz="4" w:space="0" w:color="auto"/>
        <w:right w:val="single" w:sz="4" w:space="0" w:color="auto"/>
      </w:pBdr>
      <w:spacing w:before="100" w:beforeAutospacing="1" w:after="100" w:afterAutospacing="1"/>
      <w:jc w:val="center"/>
    </w:pPr>
    <w:rPr>
      <w:rFonts w:ascii="MS Sans Serif" w:eastAsia="Arial Unicode MS" w:hAnsi="MS Sans Serif" w:cs="Arial Unicode MS"/>
      <w:color w:val="000000"/>
      <w:sz w:val="16"/>
      <w:szCs w:val="16"/>
    </w:rPr>
  </w:style>
  <w:style w:type="paragraph" w:customStyle="1" w:styleId="xl103">
    <w:name w:val="xl103"/>
    <w:basedOn w:val="Normal"/>
    <w:pPr>
      <w:pBdr>
        <w:top w:val="single" w:sz="4" w:space="0" w:color="auto"/>
        <w:bottom w:val="single" w:sz="4" w:space="0" w:color="auto"/>
        <w:right w:val="single" w:sz="4" w:space="0" w:color="auto"/>
      </w:pBdr>
      <w:spacing w:before="100" w:beforeAutospacing="1" w:after="100" w:afterAutospacing="1"/>
    </w:pPr>
    <w:rPr>
      <w:rFonts w:ascii="MS Sans Serif" w:eastAsia="Arial Unicode MS" w:hAnsi="MS Sans Serif" w:cs="Arial Unicode MS"/>
      <w:b/>
      <w:bCs/>
      <w:color w:val="000000"/>
      <w:sz w:val="14"/>
      <w:szCs w:val="14"/>
    </w:rPr>
  </w:style>
  <w:style w:type="paragraph" w:customStyle="1" w:styleId="xl104">
    <w:name w:val="xl104"/>
    <w:basedOn w:val="Normal"/>
    <w:pPr>
      <w:pBdr>
        <w:top w:val="single" w:sz="4" w:space="0" w:color="auto"/>
        <w:bottom w:val="single" w:sz="4" w:space="0" w:color="auto"/>
        <w:right w:val="single" w:sz="4" w:space="0" w:color="auto"/>
      </w:pBdr>
      <w:spacing w:before="100" w:beforeAutospacing="1" w:after="100" w:afterAutospacing="1"/>
    </w:pPr>
    <w:rPr>
      <w:rFonts w:ascii="MS Sans Serif" w:eastAsia="Arial Unicode MS" w:hAnsi="MS Sans Serif" w:cs="Arial Unicode MS"/>
      <w:b/>
      <w:bCs/>
      <w:color w:val="000000"/>
      <w:sz w:val="14"/>
      <w:szCs w:val="14"/>
    </w:rPr>
  </w:style>
  <w:style w:type="paragraph" w:customStyle="1" w:styleId="xl105">
    <w:name w:val="xl105"/>
    <w:basedOn w:val="Normal"/>
    <w:pPr>
      <w:pBdr>
        <w:top w:val="single" w:sz="4" w:space="0" w:color="auto"/>
        <w:bottom w:val="single" w:sz="4" w:space="0" w:color="auto"/>
        <w:right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106">
    <w:name w:val="xl10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107">
    <w:name w:val="xl107"/>
    <w:basedOn w:val="Normal"/>
    <w:pPr>
      <w:pBdr>
        <w:top w:val="single" w:sz="4" w:space="0" w:color="auto"/>
        <w:bottom w:val="single" w:sz="4" w:space="0" w:color="auto"/>
        <w:right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108">
    <w:name w:val="xl108"/>
    <w:basedOn w:val="Normal"/>
    <w:pPr>
      <w:pBdr>
        <w:top w:val="single" w:sz="4" w:space="0" w:color="auto"/>
        <w:bottom w:val="single" w:sz="4" w:space="0" w:color="auto"/>
        <w:right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109">
    <w:name w:val="xl109"/>
    <w:basedOn w:val="Normal"/>
    <w:pPr>
      <w:pBdr>
        <w:top w:val="single" w:sz="4" w:space="0" w:color="auto"/>
        <w:bottom w:val="single" w:sz="4" w:space="0" w:color="auto"/>
        <w:right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110">
    <w:name w:val="xl110"/>
    <w:basedOn w:val="Normal"/>
    <w:pPr>
      <w:pBdr>
        <w:top w:val="single" w:sz="4" w:space="0" w:color="auto"/>
        <w:bottom w:val="single" w:sz="4" w:space="0" w:color="auto"/>
        <w:right w:val="single" w:sz="4" w:space="0" w:color="auto"/>
      </w:pBdr>
      <w:spacing w:before="100" w:beforeAutospacing="1" w:after="100" w:afterAutospacing="1"/>
    </w:pPr>
    <w:rPr>
      <w:rFonts w:ascii="MS Sans Serif" w:eastAsia="Arial Unicode MS" w:hAnsi="MS Sans Serif" w:cs="Arial Unicode MS"/>
      <w:b/>
      <w:bCs/>
      <w:color w:val="000000"/>
      <w:sz w:val="14"/>
      <w:szCs w:val="14"/>
    </w:rPr>
  </w:style>
  <w:style w:type="paragraph" w:customStyle="1" w:styleId="xl111">
    <w:name w:val="xl111"/>
    <w:basedOn w:val="Normal"/>
    <w:pPr>
      <w:pBdr>
        <w:top w:val="single" w:sz="4" w:space="0" w:color="auto"/>
        <w:bottom w:val="single" w:sz="4" w:space="0" w:color="auto"/>
        <w:right w:val="single" w:sz="4" w:space="0" w:color="auto"/>
      </w:pBdr>
      <w:spacing w:before="100" w:beforeAutospacing="1" w:after="100" w:afterAutospacing="1"/>
    </w:pPr>
    <w:rPr>
      <w:rFonts w:ascii="MS Sans Serif" w:eastAsia="Arial Unicode MS" w:hAnsi="MS Sans Serif" w:cs="Arial Unicode MS"/>
      <w:color w:val="000000"/>
      <w:sz w:val="14"/>
      <w:szCs w:val="14"/>
    </w:rPr>
  </w:style>
  <w:style w:type="paragraph" w:customStyle="1" w:styleId="xl112">
    <w:name w:val="xl112"/>
    <w:basedOn w:val="Normal"/>
    <w:pPr>
      <w:pBdr>
        <w:bottom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13">
    <w:name w:val="xl113"/>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b/>
      <w:bCs/>
      <w:color w:val="000000"/>
      <w:sz w:val="14"/>
      <w:szCs w:val="14"/>
    </w:rPr>
  </w:style>
  <w:style w:type="paragraph" w:customStyle="1" w:styleId="xl114">
    <w:name w:val="xl114"/>
    <w:basedOn w:val="Normal"/>
    <w:pPr>
      <w:pBdr>
        <w:right w:val="single" w:sz="4" w:space="0" w:color="auto"/>
      </w:pBdr>
      <w:spacing w:before="100" w:beforeAutospacing="1" w:after="100" w:afterAutospacing="1"/>
      <w:jc w:val="center"/>
    </w:pPr>
    <w:rPr>
      <w:rFonts w:ascii="MS Sans Serif" w:eastAsia="Arial Unicode MS" w:hAnsi="MS Sans Serif" w:cs="Arial Unicode MS"/>
      <w:sz w:val="16"/>
      <w:szCs w:val="16"/>
    </w:rPr>
  </w:style>
  <w:style w:type="paragraph" w:customStyle="1" w:styleId="xl115">
    <w:name w:val="xl115"/>
    <w:basedOn w:val="Normal"/>
    <w:pPr>
      <w:pBdr>
        <w:right w:val="single" w:sz="4" w:space="0" w:color="auto"/>
      </w:pBdr>
      <w:spacing w:before="100" w:beforeAutospacing="1" w:after="100" w:afterAutospacing="1"/>
      <w:jc w:val="center"/>
    </w:pPr>
    <w:rPr>
      <w:rFonts w:ascii="MS Sans Serif" w:eastAsia="Arial Unicode MS" w:hAnsi="MS Sans Serif" w:cs="Arial Unicode MS"/>
      <w:sz w:val="16"/>
      <w:szCs w:val="16"/>
    </w:rPr>
  </w:style>
  <w:style w:type="paragraph" w:customStyle="1" w:styleId="xl116">
    <w:name w:val="xl116"/>
    <w:basedOn w:val="Normal"/>
    <w:pPr>
      <w:pBdr>
        <w:right w:val="single" w:sz="4" w:space="0" w:color="auto"/>
      </w:pBdr>
      <w:spacing w:before="100" w:beforeAutospacing="1" w:after="100" w:afterAutospacing="1"/>
      <w:jc w:val="center"/>
    </w:pPr>
    <w:rPr>
      <w:rFonts w:ascii="MS Sans Serif" w:eastAsia="Arial Unicode MS" w:hAnsi="MS Sans Serif" w:cs="Arial Unicode MS"/>
      <w:sz w:val="16"/>
      <w:szCs w:val="16"/>
    </w:rPr>
  </w:style>
  <w:style w:type="paragraph" w:customStyle="1" w:styleId="xl117">
    <w:name w:val="xl117"/>
    <w:basedOn w:val="Normal"/>
    <w:pPr>
      <w:spacing w:before="100" w:beforeAutospacing="1" w:after="100" w:afterAutospacing="1"/>
    </w:pPr>
    <w:rPr>
      <w:rFonts w:ascii="MS Sans Serif" w:eastAsia="Arial Unicode MS" w:hAnsi="MS Sans Serif" w:cs="Arial Unicode MS"/>
      <w:sz w:val="14"/>
      <w:szCs w:val="14"/>
    </w:rPr>
  </w:style>
  <w:style w:type="paragraph" w:customStyle="1" w:styleId="xl118">
    <w:name w:val="xl118"/>
    <w:basedOn w:val="Normal"/>
    <w:pPr>
      <w:spacing w:before="100" w:beforeAutospacing="1" w:after="100" w:afterAutospacing="1"/>
    </w:pPr>
    <w:rPr>
      <w:rFonts w:ascii="MS Sans Serif" w:eastAsia="Arial Unicode MS" w:hAnsi="MS Sans Serif" w:cs="Arial Unicode MS"/>
      <w:sz w:val="14"/>
      <w:szCs w:val="14"/>
    </w:rPr>
  </w:style>
  <w:style w:type="paragraph" w:customStyle="1" w:styleId="xl119">
    <w:name w:val="xl119"/>
    <w:basedOn w:val="Normal"/>
    <w:pPr>
      <w:pBdr>
        <w:right w:val="single" w:sz="4" w:space="0" w:color="auto"/>
      </w:pBdr>
      <w:spacing w:before="100" w:beforeAutospacing="1" w:after="100" w:afterAutospacing="1"/>
    </w:pPr>
    <w:rPr>
      <w:rFonts w:ascii="MS Sans Serif" w:eastAsia="Arial Unicode MS" w:hAnsi="MS Sans Serif" w:cs="Arial Unicode MS"/>
      <w:sz w:val="14"/>
      <w:szCs w:val="14"/>
    </w:rPr>
  </w:style>
  <w:style w:type="paragraph" w:customStyle="1" w:styleId="xl120">
    <w:name w:val="xl120"/>
    <w:basedOn w:val="Normal"/>
    <w:pPr>
      <w:pBdr>
        <w:right w:val="single" w:sz="4" w:space="0" w:color="auto"/>
      </w:pBdr>
      <w:spacing w:before="100" w:beforeAutospacing="1" w:after="100" w:afterAutospacing="1"/>
    </w:pPr>
    <w:rPr>
      <w:rFonts w:ascii="MS Sans Serif" w:eastAsia="Arial Unicode MS" w:hAnsi="MS Sans Serif" w:cs="Arial Unicode MS"/>
      <w:sz w:val="14"/>
      <w:szCs w:val="14"/>
    </w:rPr>
  </w:style>
  <w:style w:type="paragraph" w:customStyle="1" w:styleId="xl121">
    <w:name w:val="xl121"/>
    <w:basedOn w:val="Normal"/>
    <w:pPr>
      <w:pBdr>
        <w:top w:val="single" w:sz="4" w:space="0" w:color="auto"/>
        <w:bottom w:val="single" w:sz="4" w:space="0" w:color="auto"/>
        <w:right w:val="single" w:sz="4" w:space="0" w:color="auto"/>
      </w:pBdr>
      <w:spacing w:before="100" w:beforeAutospacing="1" w:after="100" w:afterAutospacing="1"/>
    </w:pPr>
    <w:rPr>
      <w:rFonts w:ascii="MS Sans Serif" w:eastAsia="Arial Unicode MS" w:hAnsi="MS Sans Serif" w:cs="Arial Unicode MS"/>
      <w:sz w:val="14"/>
      <w:szCs w:val="14"/>
    </w:rPr>
  </w:style>
  <w:style w:type="paragraph" w:customStyle="1" w:styleId="xl122">
    <w:name w:val="xl122"/>
    <w:basedOn w:val="Normal"/>
    <w:pPr>
      <w:pBdr>
        <w:top w:val="single" w:sz="4" w:space="0" w:color="auto"/>
        <w:bottom w:val="single" w:sz="4" w:space="0" w:color="auto"/>
        <w:right w:val="single" w:sz="4" w:space="0" w:color="auto"/>
      </w:pBdr>
      <w:spacing w:before="100" w:beforeAutospacing="1" w:after="100" w:afterAutospacing="1"/>
    </w:pPr>
    <w:rPr>
      <w:rFonts w:ascii="MS Sans Serif" w:eastAsia="Arial Unicode MS" w:hAnsi="MS Sans Serif" w:cs="Arial Unicode MS"/>
      <w:szCs w:val="24"/>
    </w:rPr>
  </w:style>
  <w:style w:type="paragraph" w:customStyle="1" w:styleId="xl123">
    <w:name w:val="xl123"/>
    <w:basedOn w:val="Normal"/>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szCs w:val="24"/>
    </w:rPr>
  </w:style>
  <w:style w:type="paragraph" w:customStyle="1" w:styleId="xl124">
    <w:name w:val="xl124"/>
    <w:basedOn w:val="Normal"/>
    <w:pPr>
      <w:pBdr>
        <w:top w:val="single" w:sz="4" w:space="0" w:color="auto"/>
        <w:bottom w:val="single" w:sz="4" w:space="0" w:color="auto"/>
        <w:right w:val="single" w:sz="4" w:space="0" w:color="auto"/>
      </w:pBdr>
      <w:spacing w:before="100" w:beforeAutospacing="1" w:after="100" w:afterAutospacing="1"/>
    </w:pPr>
    <w:rPr>
      <w:rFonts w:ascii="MS Sans Serif" w:eastAsia="Arial Unicode MS" w:hAnsi="MS Sans Serif" w:cs="Arial Unicode MS"/>
      <w:sz w:val="16"/>
      <w:szCs w:val="16"/>
    </w:rPr>
  </w:style>
  <w:style w:type="paragraph" w:customStyle="1" w:styleId="xl125">
    <w:name w:val="xl125"/>
    <w:basedOn w:val="Normal"/>
    <w:pPr>
      <w:pBdr>
        <w:top w:val="single" w:sz="4" w:space="0" w:color="auto"/>
        <w:bottom w:val="single" w:sz="4" w:space="0" w:color="auto"/>
      </w:pBdr>
      <w:spacing w:before="100" w:beforeAutospacing="1" w:after="100" w:afterAutospacing="1"/>
    </w:pPr>
    <w:rPr>
      <w:rFonts w:ascii="MS Sans Serif" w:eastAsia="Arial Unicode MS" w:hAnsi="MS Sans Serif" w:cs="Arial Unicode MS"/>
      <w:sz w:val="16"/>
      <w:szCs w:val="16"/>
    </w:rPr>
  </w:style>
  <w:style w:type="paragraph" w:customStyle="1" w:styleId="xl126">
    <w:name w:val="xl126"/>
    <w:basedOn w:val="Normal"/>
    <w:pPr>
      <w:pBdr>
        <w:top w:val="single" w:sz="4" w:space="0" w:color="auto"/>
        <w:bottom w:val="single" w:sz="4" w:space="0" w:color="auto"/>
        <w:right w:val="single" w:sz="4" w:space="0" w:color="auto"/>
      </w:pBdr>
      <w:spacing w:before="100" w:beforeAutospacing="1" w:after="100" w:afterAutospacing="1"/>
    </w:pPr>
    <w:rPr>
      <w:rFonts w:ascii="MS Sans Serif" w:eastAsia="Arial Unicode MS" w:hAnsi="MS Sans Serif" w:cs="Arial Unicode MS"/>
      <w:sz w:val="16"/>
      <w:szCs w:val="16"/>
    </w:rPr>
  </w:style>
  <w:style w:type="paragraph" w:customStyle="1" w:styleId="xl127">
    <w:name w:val="xl127"/>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sz w:val="14"/>
      <w:szCs w:val="14"/>
    </w:rPr>
  </w:style>
  <w:style w:type="paragraph" w:customStyle="1" w:styleId="xl128">
    <w:name w:val="xl128"/>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szCs w:val="24"/>
    </w:rPr>
  </w:style>
  <w:style w:type="paragraph" w:customStyle="1" w:styleId="xl129">
    <w:name w:val="xl129"/>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sz w:val="16"/>
      <w:szCs w:val="16"/>
    </w:rPr>
  </w:style>
  <w:style w:type="paragraph" w:customStyle="1" w:styleId="xl130">
    <w:name w:val="xl130"/>
    <w:basedOn w:val="Normal"/>
    <w:pPr>
      <w:pBdr>
        <w:bottom w:val="single" w:sz="4" w:space="0" w:color="auto"/>
      </w:pBdr>
      <w:spacing w:before="100" w:beforeAutospacing="1" w:after="100" w:afterAutospacing="1"/>
    </w:pPr>
    <w:rPr>
      <w:rFonts w:ascii="MS Sans Serif" w:eastAsia="Arial Unicode MS" w:hAnsi="MS Sans Serif" w:cs="Arial Unicode MS"/>
      <w:sz w:val="16"/>
      <w:szCs w:val="16"/>
    </w:rPr>
  </w:style>
  <w:style w:type="paragraph" w:customStyle="1" w:styleId="xl131">
    <w:name w:val="xl131"/>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sz w:val="16"/>
      <w:szCs w:val="16"/>
    </w:rPr>
  </w:style>
  <w:style w:type="paragraph" w:customStyle="1" w:styleId="xl132">
    <w:name w:val="xl132"/>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sz w:val="16"/>
      <w:szCs w:val="16"/>
    </w:rPr>
  </w:style>
  <w:style w:type="paragraph" w:customStyle="1" w:styleId="xl133">
    <w:name w:val="xl133"/>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sz w:val="14"/>
      <w:szCs w:val="14"/>
    </w:rPr>
  </w:style>
  <w:style w:type="paragraph" w:customStyle="1" w:styleId="xl134">
    <w:name w:val="xl134"/>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szCs w:val="24"/>
    </w:rPr>
  </w:style>
  <w:style w:type="paragraph" w:customStyle="1" w:styleId="xl135">
    <w:name w:val="xl135"/>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sz w:val="16"/>
      <w:szCs w:val="16"/>
    </w:rPr>
  </w:style>
  <w:style w:type="paragraph" w:customStyle="1" w:styleId="xl136">
    <w:name w:val="xl136"/>
    <w:basedOn w:val="Normal"/>
    <w:pPr>
      <w:pBdr>
        <w:bottom w:val="single" w:sz="4" w:space="0" w:color="auto"/>
      </w:pBdr>
      <w:spacing w:before="100" w:beforeAutospacing="1" w:after="100" w:afterAutospacing="1"/>
    </w:pPr>
    <w:rPr>
      <w:rFonts w:ascii="MS Sans Serif" w:eastAsia="Arial Unicode MS" w:hAnsi="MS Sans Serif" w:cs="Arial Unicode MS"/>
      <w:sz w:val="16"/>
      <w:szCs w:val="16"/>
    </w:rPr>
  </w:style>
  <w:style w:type="paragraph" w:customStyle="1" w:styleId="xl137">
    <w:name w:val="xl137"/>
    <w:basedOn w:val="Normal"/>
    <w:pPr>
      <w:pBdr>
        <w:bottom w:val="single" w:sz="4" w:space="0" w:color="auto"/>
        <w:right w:val="single" w:sz="4" w:space="0" w:color="auto"/>
      </w:pBdr>
      <w:spacing w:before="100" w:beforeAutospacing="1" w:after="100" w:afterAutospacing="1"/>
    </w:pPr>
    <w:rPr>
      <w:rFonts w:ascii="MS Sans Serif" w:eastAsia="Arial Unicode MS" w:hAnsi="MS Sans Serif" w:cs="Arial Unicode MS"/>
      <w:sz w:val="16"/>
      <w:szCs w:val="16"/>
    </w:rPr>
  </w:style>
  <w:style w:type="paragraph" w:customStyle="1" w:styleId="xl138">
    <w:name w:val="xl138"/>
    <w:basedOn w:val="Normal"/>
    <w:pPr>
      <w:spacing w:before="100" w:beforeAutospacing="1" w:after="100" w:afterAutospacing="1"/>
    </w:pPr>
    <w:rPr>
      <w:rFonts w:ascii="MS Sans Serif" w:eastAsia="Arial Unicode MS" w:hAnsi="MS Sans Serif" w:cs="Arial Unicode MS"/>
      <w:szCs w:val="24"/>
    </w:rPr>
  </w:style>
  <w:style w:type="paragraph" w:customStyle="1" w:styleId="xl139">
    <w:name w:val="xl139"/>
    <w:basedOn w:val="Normal"/>
    <w:pPr>
      <w:spacing w:before="100" w:beforeAutospacing="1" w:after="100" w:afterAutospacing="1"/>
    </w:pPr>
    <w:rPr>
      <w:rFonts w:ascii="MS Sans Serif" w:eastAsia="Arial Unicode MS" w:hAnsi="MS Sans Serif" w:cs="Arial Unicode MS"/>
      <w:sz w:val="14"/>
      <w:szCs w:val="14"/>
    </w:rPr>
  </w:style>
  <w:style w:type="paragraph" w:customStyle="1" w:styleId="xl140">
    <w:name w:val="xl140"/>
    <w:basedOn w:val="Normal"/>
    <w:pPr>
      <w:pBdr>
        <w:top w:val="single" w:sz="4" w:space="0" w:color="auto"/>
        <w:left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41">
    <w:name w:val="xl141"/>
    <w:basedOn w:val="Normal"/>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42">
    <w:name w:val="xl142"/>
    <w:basedOn w:val="Normal"/>
    <w:pPr>
      <w:pBdr>
        <w:top w:val="single" w:sz="4" w:space="0" w:color="auto"/>
        <w:bottom w:val="single" w:sz="4" w:space="0" w:color="auto"/>
      </w:pBdr>
      <w:shd w:val="clear" w:color="auto" w:fill="FFFFFF"/>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43">
    <w:name w:val="xl143"/>
    <w:basedOn w:val="Normal"/>
    <w:pPr>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44">
    <w:name w:val="xl144"/>
    <w:basedOn w:val="Normal"/>
    <w:pPr>
      <w:pBdr>
        <w:top w:val="single" w:sz="4" w:space="0" w:color="auto"/>
        <w:left w:val="single" w:sz="4" w:space="0" w:color="auto"/>
        <w:bottom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45">
    <w:name w:val="xl145"/>
    <w:basedOn w:val="Normal"/>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46">
    <w:name w:val="xl146"/>
    <w:basedOn w:val="Normal"/>
    <w:pPr>
      <w:pBdr>
        <w:top w:val="single" w:sz="4" w:space="0" w:color="auto"/>
        <w:left w:val="single" w:sz="4" w:space="0" w:color="auto"/>
        <w:bottom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47">
    <w:name w:val="xl147"/>
    <w:basedOn w:val="Normal"/>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48">
    <w:name w:val="xl148"/>
    <w:basedOn w:val="Normal"/>
    <w:pPr>
      <w:pBdr>
        <w:top w:val="single" w:sz="4" w:space="0" w:color="auto"/>
        <w:left w:val="single" w:sz="4" w:space="0" w:color="auto"/>
        <w:bottom w:val="single" w:sz="4" w:space="0" w:color="auto"/>
      </w:pBdr>
      <w:spacing w:before="100" w:beforeAutospacing="1" w:after="100" w:afterAutospacing="1"/>
      <w:jc w:val="center"/>
    </w:pPr>
    <w:rPr>
      <w:rFonts w:ascii="MS Sans Serif" w:eastAsia="Arial Unicode MS" w:hAnsi="MS Sans Serif" w:cs="Arial Unicode MS"/>
      <w:sz w:val="16"/>
      <w:szCs w:val="16"/>
    </w:rPr>
  </w:style>
  <w:style w:type="paragraph" w:customStyle="1" w:styleId="xl149">
    <w:name w:val="xl149"/>
    <w:basedOn w:val="Normal"/>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sz w:val="16"/>
      <w:szCs w:val="16"/>
    </w:rPr>
  </w:style>
  <w:style w:type="paragraph" w:customStyle="1" w:styleId="xl150">
    <w:name w:val="xl150"/>
    <w:basedOn w:val="Normal"/>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sz w:val="16"/>
      <w:szCs w:val="16"/>
    </w:rPr>
  </w:style>
  <w:style w:type="paragraph" w:customStyle="1" w:styleId="xl151">
    <w:name w:val="xl151"/>
    <w:basedOn w:val="Normal"/>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sz w:val="16"/>
      <w:szCs w:val="16"/>
    </w:rPr>
  </w:style>
  <w:style w:type="paragraph" w:customStyle="1" w:styleId="xl152">
    <w:name w:val="xl152"/>
    <w:basedOn w:val="Normal"/>
    <w:pPr>
      <w:pBdr>
        <w:top w:val="single" w:sz="4" w:space="0" w:color="auto"/>
        <w:left w:val="single" w:sz="4" w:space="0" w:color="auto"/>
        <w:bottom w:val="single" w:sz="4" w:space="0" w:color="auto"/>
      </w:pBdr>
      <w:spacing w:before="100" w:beforeAutospacing="1" w:after="100" w:afterAutospacing="1"/>
      <w:jc w:val="center"/>
    </w:pPr>
    <w:rPr>
      <w:rFonts w:ascii="MS Sans Serif" w:eastAsia="Arial Unicode MS" w:hAnsi="MS Sans Serif" w:cs="Arial Unicode MS"/>
      <w:sz w:val="16"/>
      <w:szCs w:val="16"/>
    </w:rPr>
  </w:style>
  <w:style w:type="paragraph" w:customStyle="1" w:styleId="xl153">
    <w:name w:val="xl153"/>
    <w:basedOn w:val="Normal"/>
    <w:pPr>
      <w:pBdr>
        <w:top w:val="single" w:sz="4" w:space="0" w:color="auto"/>
        <w:left w:val="single" w:sz="4" w:space="0" w:color="auto"/>
        <w:bottom w:val="single" w:sz="4" w:space="0" w:color="auto"/>
      </w:pBdr>
      <w:spacing w:before="100" w:beforeAutospacing="1" w:after="100" w:afterAutospacing="1"/>
      <w:jc w:val="center"/>
    </w:pPr>
    <w:rPr>
      <w:rFonts w:ascii="MS Sans Serif" w:eastAsia="Arial Unicode MS" w:hAnsi="MS Sans Serif" w:cs="Arial Unicode MS"/>
      <w:sz w:val="16"/>
      <w:szCs w:val="16"/>
    </w:rPr>
  </w:style>
  <w:style w:type="paragraph" w:customStyle="1" w:styleId="xl154">
    <w:name w:val="xl154"/>
    <w:basedOn w:val="Normal"/>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55">
    <w:name w:val="xl155"/>
    <w:basedOn w:val="Normal"/>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56">
    <w:name w:val="xl156"/>
    <w:basedOn w:val="Normal"/>
    <w:pPr>
      <w:pBdr>
        <w:top w:val="single" w:sz="4" w:space="0" w:color="auto"/>
        <w:left w:val="single" w:sz="4" w:space="0" w:color="auto"/>
        <w:bottom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57">
    <w:name w:val="xl157"/>
    <w:basedOn w:val="Normal"/>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58">
    <w:name w:val="xl158"/>
    <w:basedOn w:val="Normal"/>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59">
    <w:name w:val="xl159"/>
    <w:basedOn w:val="Normal"/>
    <w:pPr>
      <w:pBdr>
        <w:top w:val="single" w:sz="4" w:space="0" w:color="auto"/>
        <w:left w:val="single" w:sz="4" w:space="0" w:color="auto"/>
        <w:bottom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60">
    <w:name w:val="xl160"/>
    <w:basedOn w:val="Normal"/>
    <w:pPr>
      <w:pBdr>
        <w:top w:val="single" w:sz="4" w:space="0" w:color="auto"/>
        <w:left w:val="single" w:sz="4" w:space="0" w:color="auto"/>
        <w:bottom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61">
    <w:name w:val="xl161"/>
    <w:basedOn w:val="Normal"/>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62">
    <w:name w:val="xl162"/>
    <w:basedOn w:val="Normal"/>
    <w:pPr>
      <w:pBdr>
        <w:top w:val="single" w:sz="4" w:space="0" w:color="auto"/>
        <w:left w:val="single" w:sz="4" w:space="0" w:color="auto"/>
        <w:bottom w:val="single" w:sz="4" w:space="0" w:color="auto"/>
      </w:pBdr>
      <w:spacing w:before="100" w:beforeAutospacing="1" w:after="100" w:afterAutospacing="1"/>
      <w:jc w:val="center"/>
    </w:pPr>
    <w:rPr>
      <w:rFonts w:ascii="MS Sans Serif" w:eastAsia="Arial Unicode MS" w:hAnsi="MS Sans Serif" w:cs="Arial Unicode MS"/>
      <w:sz w:val="16"/>
      <w:szCs w:val="16"/>
    </w:rPr>
  </w:style>
  <w:style w:type="paragraph" w:customStyle="1" w:styleId="xl163">
    <w:name w:val="xl163"/>
    <w:basedOn w:val="Normal"/>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sz w:val="16"/>
      <w:szCs w:val="16"/>
    </w:rPr>
  </w:style>
  <w:style w:type="paragraph" w:customStyle="1" w:styleId="xl164">
    <w:name w:val="xl164"/>
    <w:basedOn w:val="Normal"/>
    <w:pPr>
      <w:pBdr>
        <w:top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65">
    <w:name w:val="xl165"/>
    <w:basedOn w:val="Normal"/>
    <w:pPr>
      <w:pBdr>
        <w:top w:val="single" w:sz="4" w:space="0" w:color="auto"/>
        <w:right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66">
    <w:name w:val="xl166"/>
    <w:basedOn w:val="Normal"/>
    <w:pPr>
      <w:pBdr>
        <w:top w:val="single" w:sz="4" w:space="0" w:color="auto"/>
        <w:left w:val="single" w:sz="4" w:space="0" w:color="auto"/>
        <w:bottom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67">
    <w:name w:val="xl167"/>
    <w:basedOn w:val="Normal"/>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68">
    <w:name w:val="xl168"/>
    <w:basedOn w:val="Normal"/>
    <w:pPr>
      <w:pBdr>
        <w:top w:val="single" w:sz="4" w:space="0" w:color="auto"/>
        <w:left w:val="single" w:sz="4" w:space="0" w:color="auto"/>
        <w:bottom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69">
    <w:name w:val="xl169"/>
    <w:basedOn w:val="Normal"/>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70">
    <w:name w:val="xl170"/>
    <w:basedOn w:val="Normal"/>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sz w:val="16"/>
      <w:szCs w:val="16"/>
    </w:rPr>
  </w:style>
  <w:style w:type="paragraph" w:customStyle="1" w:styleId="xl171">
    <w:name w:val="xl171"/>
    <w:basedOn w:val="Normal"/>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sz w:val="16"/>
      <w:szCs w:val="16"/>
    </w:rPr>
  </w:style>
  <w:style w:type="paragraph" w:customStyle="1" w:styleId="xl172">
    <w:name w:val="xl172"/>
    <w:basedOn w:val="Normal"/>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sz w:val="16"/>
      <w:szCs w:val="16"/>
    </w:rPr>
  </w:style>
  <w:style w:type="paragraph" w:customStyle="1" w:styleId="xl173">
    <w:name w:val="xl173"/>
    <w:basedOn w:val="Normal"/>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74">
    <w:name w:val="xl174"/>
    <w:basedOn w:val="Normal"/>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75">
    <w:name w:val="xl175"/>
    <w:basedOn w:val="Normal"/>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76">
    <w:name w:val="xl176"/>
    <w:basedOn w:val="Normal"/>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character" w:styleId="Hipervnculo">
    <w:name w:val="Hyperlink"/>
    <w:rPr>
      <w:color w:val="0000FF"/>
      <w:u w:val="single"/>
    </w:rPr>
  </w:style>
  <w:style w:type="paragraph" w:customStyle="1" w:styleId="BodyText21">
    <w:name w:val="Body Text 21"/>
    <w:basedOn w:val="Normal"/>
    <w:pPr>
      <w:widowControl w:val="0"/>
      <w:overflowPunct w:val="0"/>
      <w:autoSpaceDE w:val="0"/>
      <w:autoSpaceDN w:val="0"/>
      <w:adjustRightInd w:val="0"/>
      <w:jc w:val="both"/>
      <w:textAlignment w:val="baseline"/>
    </w:pPr>
  </w:style>
  <w:style w:type="paragraph" w:customStyle="1" w:styleId="Tcnico40">
    <w:name w:val="TÀ)Àcnico 4"/>
    <w:pPr>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xl24">
    <w:name w:val="xl24"/>
    <w:basedOn w:val="Normal"/>
    <w:pPr>
      <w:pBdr>
        <w:top w:val="double" w:sz="6" w:space="0" w:color="auto"/>
        <w:right w:val="double" w:sz="6" w:space="0" w:color="auto"/>
      </w:pBdr>
      <w:spacing w:before="100" w:beforeAutospacing="1" w:after="100" w:afterAutospacing="1"/>
    </w:pPr>
    <w:rPr>
      <w:rFonts w:ascii="Arial Unicode MS" w:eastAsia="Arial Unicode MS" w:hAnsi="Arial Unicode MS" w:cs="Arial Unicode MS"/>
      <w:szCs w:val="24"/>
    </w:rPr>
  </w:style>
  <w:style w:type="paragraph" w:customStyle="1" w:styleId="Bullet">
    <w:name w:val="Bullet"/>
    <w:basedOn w:val="Normal"/>
    <w:pPr>
      <w:spacing w:after="110"/>
      <w:jc w:val="both"/>
    </w:pPr>
    <w:rPr>
      <w:noProof/>
      <w:lang w:val="es-CO"/>
    </w:rPr>
  </w:style>
  <w:style w:type="character" w:styleId="Hipervnculovisitado">
    <w:name w:val="FollowedHyperlink"/>
    <w:rPr>
      <w:color w:val="800080"/>
      <w:u w:val="single"/>
    </w:rPr>
  </w:style>
  <w:style w:type="table" w:styleId="Tablaconcuadrcula">
    <w:name w:val="Table Grid"/>
    <w:basedOn w:val="Tablanormal"/>
    <w:rsid w:val="009A6D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bsica1">
    <w:name w:val="Table Simple 1"/>
    <w:basedOn w:val="Tablanormal"/>
    <w:rsid w:val="009A6DAA"/>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conlista5">
    <w:name w:val="Table List 5"/>
    <w:basedOn w:val="Tablanormal"/>
    <w:rsid w:val="002A7E51"/>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paragraph" w:styleId="HTMLconformatoprevio">
    <w:name w:val="HTML Preformatted"/>
    <w:basedOn w:val="Normal"/>
    <w:rsid w:val="00250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paragraph" w:customStyle="1" w:styleId="bodytext2">
    <w:name w:val="bodytext2"/>
    <w:basedOn w:val="Normal"/>
    <w:rsid w:val="00705971"/>
    <w:pPr>
      <w:overflowPunct w:val="0"/>
      <w:autoSpaceDE w:val="0"/>
      <w:autoSpaceDN w:val="0"/>
      <w:spacing w:after="120"/>
      <w:ind w:left="283"/>
    </w:pPr>
    <w:rPr>
      <w:rFonts w:ascii="Courier" w:eastAsia="Arial Unicode MS" w:hAnsi="Courier" w:cs="Arial Unicode MS"/>
      <w:sz w:val="24"/>
      <w:szCs w:val="24"/>
    </w:rPr>
  </w:style>
  <w:style w:type="paragraph" w:customStyle="1" w:styleId="bodytextindent2">
    <w:name w:val="bodytextindent2"/>
    <w:basedOn w:val="Normal"/>
    <w:rsid w:val="00705971"/>
    <w:pPr>
      <w:overflowPunct w:val="0"/>
      <w:autoSpaceDE w:val="0"/>
      <w:autoSpaceDN w:val="0"/>
      <w:ind w:left="2880" w:hanging="2880"/>
      <w:jc w:val="both"/>
    </w:pPr>
    <w:rPr>
      <w:rFonts w:eastAsia="Arial Unicode MS"/>
      <w:b/>
      <w:bCs/>
      <w:spacing w:val="-3"/>
      <w:sz w:val="24"/>
      <w:szCs w:val="24"/>
    </w:rPr>
  </w:style>
  <w:style w:type="paragraph" w:customStyle="1" w:styleId="StandardsIndent-Bullets">
    <w:name w:val="Standards Indent - Bullets"/>
    <w:rsid w:val="00932C30"/>
    <w:pPr>
      <w:numPr>
        <w:numId w:val="4"/>
      </w:numPr>
    </w:pPr>
    <w:rPr>
      <w:rFonts w:ascii="Arial" w:hAnsi="Arial"/>
      <w:i/>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01399A"/>
    <w:pPr>
      <w:spacing w:after="160" w:line="240" w:lineRule="exact"/>
    </w:pPr>
    <w:rPr>
      <w:rFonts w:ascii="Verdana" w:hAnsi="Verdana" w:cs="Times New Roman"/>
      <w:sz w:val="20"/>
      <w:lang w:val="en-US" w:eastAsia="en-US"/>
    </w:rPr>
  </w:style>
  <w:style w:type="paragraph" w:customStyle="1" w:styleId="bodytext28">
    <w:name w:val="bodytext28"/>
    <w:basedOn w:val="Normal"/>
    <w:rsid w:val="00B55787"/>
    <w:pPr>
      <w:overflowPunct w:val="0"/>
      <w:autoSpaceDE w:val="0"/>
      <w:autoSpaceDN w:val="0"/>
      <w:jc w:val="both"/>
    </w:pPr>
    <w:rPr>
      <w:spacing w:val="-3"/>
      <w:sz w:val="24"/>
      <w:szCs w:val="24"/>
    </w:rPr>
  </w:style>
  <w:style w:type="paragraph" w:customStyle="1" w:styleId="bodytextindent24">
    <w:name w:val="bodytextindent24"/>
    <w:basedOn w:val="Normal"/>
    <w:rsid w:val="00B55787"/>
    <w:pPr>
      <w:overflowPunct w:val="0"/>
      <w:autoSpaceDE w:val="0"/>
      <w:autoSpaceDN w:val="0"/>
      <w:ind w:left="1843"/>
      <w:jc w:val="both"/>
    </w:pPr>
    <w:rPr>
      <w:color w:val="000000"/>
      <w:sz w:val="24"/>
      <w:szCs w:val="24"/>
    </w:rPr>
  </w:style>
  <w:style w:type="paragraph" w:styleId="Textodeglobo">
    <w:name w:val="Balloon Text"/>
    <w:basedOn w:val="Normal"/>
    <w:link w:val="TextodegloboCar"/>
    <w:rsid w:val="008937C6"/>
    <w:rPr>
      <w:rFonts w:ascii="Tahoma" w:hAnsi="Tahoma" w:cs="Tahoma"/>
      <w:sz w:val="16"/>
      <w:szCs w:val="16"/>
    </w:rPr>
  </w:style>
  <w:style w:type="character" w:customStyle="1" w:styleId="TextodegloboCar">
    <w:name w:val="Texto de globo Car"/>
    <w:link w:val="Textodeglobo"/>
    <w:rsid w:val="008937C6"/>
    <w:rPr>
      <w:rFonts w:ascii="Tahoma" w:hAnsi="Tahoma" w:cs="Tahoma"/>
      <w:sz w:val="16"/>
      <w:szCs w:val="16"/>
      <w:lang w:val="es-ES" w:eastAsia="es-ES"/>
    </w:rPr>
  </w:style>
  <w:style w:type="paragraph" w:styleId="Prrafodelista">
    <w:name w:val="List Paragraph"/>
    <w:basedOn w:val="Normal"/>
    <w:uiPriority w:val="34"/>
    <w:qFormat/>
    <w:rsid w:val="00F140F1"/>
    <w:pPr>
      <w:ind w:left="708"/>
    </w:pPr>
  </w:style>
  <w:style w:type="paragraph" w:customStyle="1" w:styleId="Normal1">
    <w:name w:val="Normal1"/>
    <w:rsid w:val="00256D8E"/>
    <w:pPr>
      <w:suppressAutoHyphens/>
      <w:autoSpaceDE w:val="0"/>
    </w:pPr>
    <w:rPr>
      <w:rFonts w:ascii="Arial" w:hAnsi="Arial" w:cs="Arial"/>
      <w:color w:val="000000"/>
      <w:sz w:val="24"/>
      <w:szCs w:val="24"/>
      <w:lang w:eastAsia="zh-CN"/>
    </w:rPr>
  </w:style>
  <w:style w:type="paragraph" w:styleId="Textocomentario">
    <w:name w:val="annotation text"/>
    <w:basedOn w:val="Normal"/>
    <w:link w:val="TextocomentarioCar"/>
    <w:semiHidden/>
    <w:unhideWhenUsed/>
    <w:rsid w:val="00620EBB"/>
    <w:rPr>
      <w:sz w:val="20"/>
    </w:rPr>
  </w:style>
  <w:style w:type="character" w:customStyle="1" w:styleId="TextocomentarioCar">
    <w:name w:val="Texto comentario Car"/>
    <w:basedOn w:val="Fuentedeprrafopredeter"/>
    <w:link w:val="Textocomentario"/>
    <w:semiHidden/>
    <w:rsid w:val="00620EBB"/>
    <w:rPr>
      <w:rFonts w:ascii="Arial" w:hAnsi="Arial" w:cs="Arial"/>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37812">
      <w:bodyDiv w:val="1"/>
      <w:marLeft w:val="0"/>
      <w:marRight w:val="0"/>
      <w:marTop w:val="0"/>
      <w:marBottom w:val="0"/>
      <w:divBdr>
        <w:top w:val="none" w:sz="0" w:space="0" w:color="auto"/>
        <w:left w:val="none" w:sz="0" w:space="0" w:color="auto"/>
        <w:bottom w:val="none" w:sz="0" w:space="0" w:color="auto"/>
        <w:right w:val="none" w:sz="0" w:space="0" w:color="auto"/>
      </w:divBdr>
    </w:div>
    <w:div w:id="216862017">
      <w:bodyDiv w:val="1"/>
      <w:marLeft w:val="0"/>
      <w:marRight w:val="0"/>
      <w:marTop w:val="0"/>
      <w:marBottom w:val="0"/>
      <w:divBdr>
        <w:top w:val="none" w:sz="0" w:space="0" w:color="auto"/>
        <w:left w:val="none" w:sz="0" w:space="0" w:color="auto"/>
        <w:bottom w:val="none" w:sz="0" w:space="0" w:color="auto"/>
        <w:right w:val="none" w:sz="0" w:space="0" w:color="auto"/>
      </w:divBdr>
    </w:div>
    <w:div w:id="263660054">
      <w:bodyDiv w:val="1"/>
      <w:marLeft w:val="0"/>
      <w:marRight w:val="0"/>
      <w:marTop w:val="0"/>
      <w:marBottom w:val="0"/>
      <w:divBdr>
        <w:top w:val="none" w:sz="0" w:space="0" w:color="auto"/>
        <w:left w:val="none" w:sz="0" w:space="0" w:color="auto"/>
        <w:bottom w:val="none" w:sz="0" w:space="0" w:color="auto"/>
        <w:right w:val="none" w:sz="0" w:space="0" w:color="auto"/>
      </w:divBdr>
    </w:div>
    <w:div w:id="299237821">
      <w:bodyDiv w:val="1"/>
      <w:marLeft w:val="0"/>
      <w:marRight w:val="0"/>
      <w:marTop w:val="0"/>
      <w:marBottom w:val="0"/>
      <w:divBdr>
        <w:top w:val="none" w:sz="0" w:space="0" w:color="auto"/>
        <w:left w:val="none" w:sz="0" w:space="0" w:color="auto"/>
        <w:bottom w:val="none" w:sz="0" w:space="0" w:color="auto"/>
        <w:right w:val="none" w:sz="0" w:space="0" w:color="auto"/>
      </w:divBdr>
    </w:div>
    <w:div w:id="424496540">
      <w:bodyDiv w:val="1"/>
      <w:marLeft w:val="0"/>
      <w:marRight w:val="0"/>
      <w:marTop w:val="0"/>
      <w:marBottom w:val="0"/>
      <w:divBdr>
        <w:top w:val="none" w:sz="0" w:space="0" w:color="auto"/>
        <w:left w:val="none" w:sz="0" w:space="0" w:color="auto"/>
        <w:bottom w:val="none" w:sz="0" w:space="0" w:color="auto"/>
        <w:right w:val="none" w:sz="0" w:space="0" w:color="auto"/>
      </w:divBdr>
    </w:div>
    <w:div w:id="580914717">
      <w:bodyDiv w:val="1"/>
      <w:marLeft w:val="0"/>
      <w:marRight w:val="0"/>
      <w:marTop w:val="0"/>
      <w:marBottom w:val="0"/>
      <w:divBdr>
        <w:top w:val="none" w:sz="0" w:space="0" w:color="auto"/>
        <w:left w:val="none" w:sz="0" w:space="0" w:color="auto"/>
        <w:bottom w:val="none" w:sz="0" w:space="0" w:color="auto"/>
        <w:right w:val="none" w:sz="0" w:space="0" w:color="auto"/>
      </w:divBdr>
    </w:div>
    <w:div w:id="777257089">
      <w:bodyDiv w:val="1"/>
      <w:marLeft w:val="0"/>
      <w:marRight w:val="0"/>
      <w:marTop w:val="0"/>
      <w:marBottom w:val="0"/>
      <w:divBdr>
        <w:top w:val="none" w:sz="0" w:space="0" w:color="auto"/>
        <w:left w:val="none" w:sz="0" w:space="0" w:color="auto"/>
        <w:bottom w:val="none" w:sz="0" w:space="0" w:color="auto"/>
        <w:right w:val="none" w:sz="0" w:space="0" w:color="auto"/>
      </w:divBdr>
    </w:div>
    <w:div w:id="1461803061">
      <w:bodyDiv w:val="1"/>
      <w:marLeft w:val="0"/>
      <w:marRight w:val="0"/>
      <w:marTop w:val="0"/>
      <w:marBottom w:val="0"/>
      <w:divBdr>
        <w:top w:val="none" w:sz="0" w:space="0" w:color="auto"/>
        <w:left w:val="none" w:sz="0" w:space="0" w:color="auto"/>
        <w:bottom w:val="none" w:sz="0" w:space="0" w:color="auto"/>
        <w:right w:val="none" w:sz="0" w:space="0" w:color="auto"/>
      </w:divBdr>
    </w:div>
    <w:div w:id="1471484790">
      <w:bodyDiv w:val="1"/>
      <w:marLeft w:val="0"/>
      <w:marRight w:val="0"/>
      <w:marTop w:val="0"/>
      <w:marBottom w:val="0"/>
      <w:divBdr>
        <w:top w:val="none" w:sz="0" w:space="0" w:color="auto"/>
        <w:left w:val="none" w:sz="0" w:space="0" w:color="auto"/>
        <w:bottom w:val="none" w:sz="0" w:space="0" w:color="auto"/>
        <w:right w:val="none" w:sz="0" w:space="0" w:color="auto"/>
      </w:divBdr>
    </w:div>
    <w:div w:id="1485899076">
      <w:bodyDiv w:val="1"/>
      <w:marLeft w:val="0"/>
      <w:marRight w:val="0"/>
      <w:marTop w:val="0"/>
      <w:marBottom w:val="0"/>
      <w:divBdr>
        <w:top w:val="none" w:sz="0" w:space="0" w:color="auto"/>
        <w:left w:val="none" w:sz="0" w:space="0" w:color="auto"/>
        <w:bottom w:val="none" w:sz="0" w:space="0" w:color="auto"/>
        <w:right w:val="none" w:sz="0" w:space="0" w:color="auto"/>
      </w:divBdr>
    </w:div>
    <w:div w:id="1565723870">
      <w:bodyDiv w:val="1"/>
      <w:marLeft w:val="0"/>
      <w:marRight w:val="0"/>
      <w:marTop w:val="0"/>
      <w:marBottom w:val="0"/>
      <w:divBdr>
        <w:top w:val="none" w:sz="0" w:space="0" w:color="auto"/>
        <w:left w:val="none" w:sz="0" w:space="0" w:color="auto"/>
        <w:bottom w:val="none" w:sz="0" w:space="0" w:color="auto"/>
        <w:right w:val="none" w:sz="0" w:space="0" w:color="auto"/>
      </w:divBdr>
    </w:div>
    <w:div w:id="1617130348">
      <w:bodyDiv w:val="1"/>
      <w:marLeft w:val="0"/>
      <w:marRight w:val="0"/>
      <w:marTop w:val="0"/>
      <w:marBottom w:val="0"/>
      <w:divBdr>
        <w:top w:val="none" w:sz="0" w:space="0" w:color="auto"/>
        <w:left w:val="none" w:sz="0" w:space="0" w:color="auto"/>
        <w:bottom w:val="none" w:sz="0" w:space="0" w:color="auto"/>
        <w:right w:val="none" w:sz="0" w:space="0" w:color="auto"/>
      </w:divBdr>
    </w:div>
    <w:div w:id="1964386449">
      <w:bodyDiv w:val="1"/>
      <w:marLeft w:val="0"/>
      <w:marRight w:val="0"/>
      <w:marTop w:val="0"/>
      <w:marBottom w:val="0"/>
      <w:divBdr>
        <w:top w:val="none" w:sz="0" w:space="0" w:color="auto"/>
        <w:left w:val="none" w:sz="0" w:space="0" w:color="auto"/>
        <w:bottom w:val="none" w:sz="0" w:space="0" w:color="auto"/>
        <w:right w:val="none" w:sz="0" w:space="0" w:color="auto"/>
      </w:divBdr>
    </w:div>
    <w:div w:id="2036926834">
      <w:bodyDiv w:val="1"/>
      <w:marLeft w:val="0"/>
      <w:marRight w:val="0"/>
      <w:marTop w:val="0"/>
      <w:marBottom w:val="0"/>
      <w:divBdr>
        <w:top w:val="none" w:sz="0" w:space="0" w:color="auto"/>
        <w:left w:val="none" w:sz="0" w:space="0" w:color="auto"/>
        <w:bottom w:val="none" w:sz="0" w:space="0" w:color="auto"/>
        <w:right w:val="none" w:sz="0" w:space="0" w:color="auto"/>
      </w:divBdr>
    </w:div>
    <w:div w:id="2088768789">
      <w:bodyDiv w:val="1"/>
      <w:marLeft w:val="0"/>
      <w:marRight w:val="0"/>
      <w:marTop w:val="0"/>
      <w:marBottom w:val="0"/>
      <w:divBdr>
        <w:top w:val="none" w:sz="0" w:space="0" w:color="auto"/>
        <w:left w:val="none" w:sz="0" w:space="0" w:color="auto"/>
        <w:bottom w:val="none" w:sz="0" w:space="0" w:color="auto"/>
        <w:right w:val="none" w:sz="0" w:space="0" w:color="auto"/>
      </w:divBdr>
    </w:div>
    <w:div w:id="2129659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227</Words>
  <Characters>1289</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Cableado fibra optica monomodo y bienestar</vt:lpstr>
    </vt:vector>
  </TitlesOfParts>
  <Company>Aeronautica Civil</Company>
  <LinksUpToDate>false</LinksUpToDate>
  <CharactersWithSpaces>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Cableado fibra optica monomodo y bienestar</dc:title>
  <dc:subject/>
  <dc:creator>Alfredo Bermudez Salazar</dc:creator>
  <cp:keywords/>
  <cp:lastModifiedBy>JENNY MELO</cp:lastModifiedBy>
  <cp:revision>10</cp:revision>
  <cp:lastPrinted>2015-05-22T13:53:00Z</cp:lastPrinted>
  <dcterms:created xsi:type="dcterms:W3CDTF">2021-05-12T23:21:00Z</dcterms:created>
  <dcterms:modified xsi:type="dcterms:W3CDTF">2021-07-10T00:56:00Z</dcterms:modified>
</cp:coreProperties>
</file>