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462D2" w14:textId="77777777" w:rsidR="000C3748" w:rsidRDefault="000C3748">
      <w:pPr>
        <w:pBdr>
          <w:top w:val="nil"/>
          <w:left w:val="nil"/>
          <w:bottom w:val="nil"/>
          <w:right w:val="nil"/>
          <w:between w:val="nil"/>
        </w:pBdr>
        <w:rPr>
          <w:rFonts w:ascii="Arial" w:eastAsia="Arial" w:hAnsi="Arial" w:cs="Arial"/>
          <w:b/>
          <w:color w:val="000000"/>
          <w:sz w:val="22"/>
          <w:szCs w:val="22"/>
        </w:rPr>
      </w:pPr>
    </w:p>
    <w:p w14:paraId="422FF5F2" w14:textId="77777777" w:rsidR="000C3748" w:rsidRDefault="00B43DF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INFORME DE EJECUCIÓN CONTRACTUAL</w:t>
      </w:r>
    </w:p>
    <w:p w14:paraId="44FB0EB8" w14:textId="77777777" w:rsidR="000C3748" w:rsidRDefault="000C3748">
      <w:pPr>
        <w:jc w:val="both"/>
        <w:rPr>
          <w:rFonts w:ascii="Arial" w:eastAsia="Arial" w:hAnsi="Arial" w:cs="Arial"/>
          <w:b/>
          <w:sz w:val="22"/>
          <w:szCs w:val="22"/>
        </w:rPr>
      </w:pPr>
    </w:p>
    <w:tbl>
      <w:tblPr>
        <w:tblStyle w:val="4"/>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3"/>
        <w:gridCol w:w="2549"/>
        <w:gridCol w:w="2268"/>
        <w:gridCol w:w="2410"/>
      </w:tblGrid>
      <w:tr w:rsidR="000C3748" w14:paraId="6CD6AACE" w14:textId="77777777">
        <w:trPr>
          <w:trHeight w:val="283"/>
          <w:jc w:val="center"/>
        </w:trPr>
        <w:tc>
          <w:tcPr>
            <w:tcW w:w="10060" w:type="dxa"/>
            <w:gridSpan w:val="4"/>
            <w:shd w:val="clear" w:color="auto" w:fill="EBF1DD"/>
            <w:vAlign w:val="center"/>
          </w:tcPr>
          <w:p w14:paraId="6E707F75" w14:textId="77777777" w:rsidR="000C3748" w:rsidRDefault="00B43DFB">
            <w:pPr>
              <w:ind w:left="142" w:right="170"/>
              <w:jc w:val="center"/>
              <w:rPr>
                <w:rFonts w:ascii="Arial" w:eastAsia="Arial" w:hAnsi="Arial" w:cs="Arial"/>
                <w:b/>
              </w:rPr>
            </w:pPr>
            <w:r>
              <w:rPr>
                <w:rFonts w:ascii="Arial" w:eastAsia="Arial" w:hAnsi="Arial" w:cs="Arial"/>
                <w:b/>
                <w:sz w:val="18"/>
                <w:szCs w:val="18"/>
              </w:rPr>
              <w:t>DATOS GENERALES DEL CONTRATISTA</w:t>
            </w:r>
          </w:p>
        </w:tc>
      </w:tr>
      <w:tr w:rsidR="000C3748" w14:paraId="18CC5491" w14:textId="77777777">
        <w:trPr>
          <w:trHeight w:val="283"/>
          <w:jc w:val="center"/>
        </w:trPr>
        <w:tc>
          <w:tcPr>
            <w:tcW w:w="2833" w:type="dxa"/>
            <w:shd w:val="clear" w:color="auto" w:fill="auto"/>
            <w:vAlign w:val="center"/>
          </w:tcPr>
          <w:p w14:paraId="0263920F" w14:textId="77777777" w:rsidR="000C3748" w:rsidRDefault="00B43DFB">
            <w:pPr>
              <w:rPr>
                <w:rFonts w:ascii="Arial" w:eastAsia="Arial" w:hAnsi="Arial" w:cs="Arial"/>
              </w:rPr>
            </w:pPr>
            <w:r>
              <w:rPr>
                <w:rFonts w:ascii="Arial" w:eastAsia="Arial" w:hAnsi="Arial" w:cs="Arial"/>
              </w:rPr>
              <w:t>Fecha de presentación del informe:</w:t>
            </w:r>
          </w:p>
        </w:tc>
        <w:tc>
          <w:tcPr>
            <w:tcW w:w="2549" w:type="dxa"/>
            <w:shd w:val="clear" w:color="auto" w:fill="auto"/>
            <w:vAlign w:val="center"/>
          </w:tcPr>
          <w:p w14:paraId="40E6E83F" w14:textId="2388173C" w:rsidR="000C3748" w:rsidRDefault="002B3D74">
            <w:pPr>
              <w:jc w:val="center"/>
              <w:rPr>
                <w:rFonts w:ascii="Arial" w:eastAsia="Arial" w:hAnsi="Arial" w:cs="Arial"/>
              </w:rPr>
            </w:pPr>
            <w:r>
              <w:rPr>
                <w:rFonts w:ascii="Arial" w:eastAsia="Arial" w:hAnsi="Arial" w:cs="Arial"/>
              </w:rPr>
              <w:t>6</w:t>
            </w:r>
            <w:r w:rsidR="006F5602">
              <w:rPr>
                <w:rFonts w:ascii="Arial" w:eastAsia="Arial" w:hAnsi="Arial" w:cs="Arial"/>
              </w:rPr>
              <w:t xml:space="preserve"> </w:t>
            </w:r>
            <w:r w:rsidR="00F5369D">
              <w:rPr>
                <w:rFonts w:ascii="Arial" w:eastAsia="Arial" w:hAnsi="Arial" w:cs="Arial"/>
              </w:rPr>
              <w:t xml:space="preserve">de </w:t>
            </w:r>
            <w:r w:rsidR="009E18C7">
              <w:rPr>
                <w:rFonts w:ascii="Arial" w:eastAsia="Arial" w:hAnsi="Arial" w:cs="Arial"/>
              </w:rPr>
              <w:t>AGOSTO</w:t>
            </w:r>
            <w:r w:rsidR="00C578F4">
              <w:rPr>
                <w:rFonts w:ascii="Arial" w:eastAsia="Arial" w:hAnsi="Arial" w:cs="Arial"/>
              </w:rPr>
              <w:t xml:space="preserve"> 2021</w:t>
            </w:r>
          </w:p>
        </w:tc>
        <w:tc>
          <w:tcPr>
            <w:tcW w:w="2268" w:type="dxa"/>
            <w:shd w:val="clear" w:color="auto" w:fill="auto"/>
            <w:vAlign w:val="center"/>
          </w:tcPr>
          <w:p w14:paraId="75688576" w14:textId="77777777" w:rsidR="000C3748" w:rsidRDefault="00B43DFB">
            <w:pPr>
              <w:rPr>
                <w:rFonts w:ascii="Arial" w:eastAsia="Arial" w:hAnsi="Arial" w:cs="Arial"/>
              </w:rPr>
            </w:pPr>
            <w:r>
              <w:rPr>
                <w:rFonts w:ascii="Arial" w:eastAsia="Arial" w:hAnsi="Arial" w:cs="Arial"/>
              </w:rPr>
              <w:t>Numero de contrato:</w:t>
            </w:r>
          </w:p>
        </w:tc>
        <w:tc>
          <w:tcPr>
            <w:tcW w:w="2410" w:type="dxa"/>
            <w:shd w:val="clear" w:color="auto" w:fill="auto"/>
            <w:vAlign w:val="center"/>
          </w:tcPr>
          <w:p w14:paraId="45D50923" w14:textId="55727794" w:rsidR="000C3748" w:rsidRPr="00600C88" w:rsidRDefault="006F06DF">
            <w:pPr>
              <w:jc w:val="center"/>
              <w:rPr>
                <w:rFonts w:ascii="Arial" w:eastAsia="Arial" w:hAnsi="Arial" w:cs="Arial"/>
              </w:rPr>
            </w:pPr>
            <w:r>
              <w:rPr>
                <w:rFonts w:ascii="Arial" w:hAnsi="Arial" w:cs="Arial"/>
                <w:color w:val="000000"/>
                <w:sz w:val="18"/>
                <w:szCs w:val="18"/>
                <w:shd w:val="clear" w:color="auto" w:fill="FFFFFF"/>
              </w:rPr>
              <w:t>CD-45-2021-1972</w:t>
            </w:r>
          </w:p>
        </w:tc>
      </w:tr>
      <w:tr w:rsidR="000C3748" w14:paraId="3386671E" w14:textId="77777777">
        <w:trPr>
          <w:trHeight w:val="283"/>
          <w:jc w:val="center"/>
        </w:trPr>
        <w:tc>
          <w:tcPr>
            <w:tcW w:w="2833" w:type="dxa"/>
            <w:shd w:val="clear" w:color="auto" w:fill="auto"/>
            <w:vAlign w:val="center"/>
          </w:tcPr>
          <w:p w14:paraId="71D4F1C6" w14:textId="77777777" w:rsidR="000C3748" w:rsidRDefault="00B43DFB">
            <w:pPr>
              <w:rPr>
                <w:rFonts w:ascii="Arial" w:eastAsia="Arial" w:hAnsi="Arial" w:cs="Arial"/>
              </w:rPr>
            </w:pPr>
            <w:r>
              <w:rPr>
                <w:rFonts w:ascii="Arial" w:eastAsia="Arial" w:hAnsi="Arial" w:cs="Arial"/>
              </w:rPr>
              <w:t>Nombres y apellidos del contratista:</w:t>
            </w:r>
          </w:p>
        </w:tc>
        <w:tc>
          <w:tcPr>
            <w:tcW w:w="7227" w:type="dxa"/>
            <w:gridSpan w:val="3"/>
            <w:shd w:val="clear" w:color="auto" w:fill="auto"/>
            <w:vAlign w:val="center"/>
          </w:tcPr>
          <w:p w14:paraId="114C347D" w14:textId="14AAAD71" w:rsidR="000C3748" w:rsidRDefault="00600C88" w:rsidP="00600C88">
            <w:pPr>
              <w:jc w:val="center"/>
              <w:rPr>
                <w:rFonts w:ascii="Arial" w:eastAsia="Arial" w:hAnsi="Arial" w:cs="Arial"/>
              </w:rPr>
            </w:pPr>
            <w:r>
              <w:rPr>
                <w:rFonts w:ascii="Arial" w:eastAsia="Arial" w:hAnsi="Arial" w:cs="Arial"/>
              </w:rPr>
              <w:t>ALEJANDRO DE LA ROSA BERNAL</w:t>
            </w:r>
          </w:p>
        </w:tc>
      </w:tr>
      <w:tr w:rsidR="000C3748" w14:paraId="0AB9F5E6" w14:textId="77777777">
        <w:trPr>
          <w:trHeight w:val="283"/>
          <w:jc w:val="center"/>
        </w:trPr>
        <w:tc>
          <w:tcPr>
            <w:tcW w:w="2833" w:type="dxa"/>
            <w:shd w:val="clear" w:color="auto" w:fill="auto"/>
            <w:vAlign w:val="center"/>
          </w:tcPr>
          <w:p w14:paraId="462EBD38" w14:textId="77777777" w:rsidR="000C3748" w:rsidRDefault="00B43DFB">
            <w:pPr>
              <w:rPr>
                <w:rFonts w:ascii="Arial" w:eastAsia="Arial" w:hAnsi="Arial" w:cs="Arial"/>
              </w:rPr>
            </w:pPr>
            <w:r>
              <w:rPr>
                <w:rFonts w:ascii="Arial" w:eastAsia="Arial" w:hAnsi="Arial" w:cs="Arial"/>
              </w:rPr>
              <w:t>Fecha de inicio contrato:</w:t>
            </w:r>
          </w:p>
        </w:tc>
        <w:tc>
          <w:tcPr>
            <w:tcW w:w="2549" w:type="dxa"/>
            <w:shd w:val="clear" w:color="auto" w:fill="auto"/>
            <w:vAlign w:val="center"/>
          </w:tcPr>
          <w:p w14:paraId="0A1DE696" w14:textId="0C6DD14B" w:rsidR="000C3748" w:rsidRDefault="006F06DF">
            <w:pPr>
              <w:jc w:val="center"/>
              <w:rPr>
                <w:rFonts w:ascii="Arial" w:eastAsia="Arial" w:hAnsi="Arial" w:cs="Arial"/>
              </w:rPr>
            </w:pPr>
            <w:r w:rsidRPr="00BC5BEE">
              <w:rPr>
                <w:rFonts w:ascii="Arial" w:hAnsi="Arial" w:cs="Arial"/>
                <w:bCs/>
                <w:color w:val="000000"/>
                <w:sz w:val="18"/>
                <w:szCs w:val="18"/>
              </w:rPr>
              <w:t>12-04-2021</w:t>
            </w:r>
          </w:p>
        </w:tc>
        <w:tc>
          <w:tcPr>
            <w:tcW w:w="2268" w:type="dxa"/>
            <w:shd w:val="clear" w:color="auto" w:fill="auto"/>
            <w:vAlign w:val="center"/>
          </w:tcPr>
          <w:p w14:paraId="3823C8C8" w14:textId="77777777" w:rsidR="000C3748" w:rsidRDefault="00B43DFB">
            <w:pPr>
              <w:jc w:val="both"/>
              <w:rPr>
                <w:rFonts w:ascii="Arial" w:eastAsia="Arial" w:hAnsi="Arial" w:cs="Arial"/>
              </w:rPr>
            </w:pPr>
            <w:r>
              <w:rPr>
                <w:rFonts w:ascii="Arial" w:eastAsia="Arial" w:hAnsi="Arial" w:cs="Arial"/>
              </w:rPr>
              <w:t>Fecha de finalización contrato:</w:t>
            </w:r>
          </w:p>
        </w:tc>
        <w:tc>
          <w:tcPr>
            <w:tcW w:w="2410" w:type="dxa"/>
            <w:shd w:val="clear" w:color="auto" w:fill="auto"/>
            <w:vAlign w:val="center"/>
          </w:tcPr>
          <w:p w14:paraId="4FDA74A6" w14:textId="78849E73" w:rsidR="000C3748" w:rsidRDefault="006F06DF">
            <w:pPr>
              <w:jc w:val="center"/>
              <w:rPr>
                <w:rFonts w:ascii="Arial" w:eastAsia="Arial" w:hAnsi="Arial" w:cs="Arial"/>
              </w:rPr>
            </w:pPr>
            <w:r>
              <w:rPr>
                <w:rFonts w:ascii="Arial" w:eastAsia="Arial" w:hAnsi="Arial" w:cs="Arial"/>
              </w:rPr>
              <w:t>31-12-2021</w:t>
            </w:r>
          </w:p>
        </w:tc>
      </w:tr>
      <w:tr w:rsidR="000C3748" w14:paraId="535B8278" w14:textId="77777777">
        <w:trPr>
          <w:trHeight w:val="283"/>
          <w:jc w:val="center"/>
        </w:trPr>
        <w:tc>
          <w:tcPr>
            <w:tcW w:w="2833" w:type="dxa"/>
            <w:shd w:val="clear" w:color="auto" w:fill="auto"/>
            <w:vAlign w:val="center"/>
          </w:tcPr>
          <w:p w14:paraId="1B1B3A1F" w14:textId="77777777" w:rsidR="000C3748" w:rsidRDefault="00B43DFB">
            <w:pPr>
              <w:rPr>
                <w:rFonts w:ascii="Arial" w:eastAsia="Arial" w:hAnsi="Arial" w:cs="Arial"/>
              </w:rPr>
            </w:pPr>
            <w:r>
              <w:rPr>
                <w:rFonts w:ascii="Arial" w:eastAsia="Arial" w:hAnsi="Arial" w:cs="Arial"/>
              </w:rPr>
              <w:t>Periodo del informe:</w:t>
            </w:r>
          </w:p>
        </w:tc>
        <w:tc>
          <w:tcPr>
            <w:tcW w:w="2549" w:type="dxa"/>
            <w:shd w:val="clear" w:color="auto" w:fill="auto"/>
            <w:vAlign w:val="center"/>
          </w:tcPr>
          <w:p w14:paraId="7E916843" w14:textId="5781AA7A" w:rsidR="000C3748" w:rsidRPr="00EA3032" w:rsidRDefault="009E18C7" w:rsidP="00D925FE">
            <w:pPr>
              <w:rPr>
                <w:rFonts w:ascii="Arial" w:eastAsia="Arial" w:hAnsi="Arial" w:cs="Arial"/>
                <w:iCs/>
              </w:rPr>
            </w:pPr>
            <w:r>
              <w:rPr>
                <w:rFonts w:ascii="Arial" w:eastAsia="Arial" w:hAnsi="Arial" w:cs="Arial"/>
                <w:iCs/>
              </w:rPr>
              <w:t>Cuarto</w:t>
            </w:r>
            <w:r w:rsidR="002B3D74">
              <w:rPr>
                <w:rFonts w:ascii="Arial" w:eastAsia="Arial" w:hAnsi="Arial" w:cs="Arial"/>
                <w:iCs/>
              </w:rPr>
              <w:t xml:space="preserve"> informe al 31 de </w:t>
            </w:r>
            <w:r>
              <w:rPr>
                <w:rFonts w:ascii="Arial" w:eastAsia="Arial" w:hAnsi="Arial" w:cs="Arial"/>
                <w:iCs/>
              </w:rPr>
              <w:t>julio</w:t>
            </w:r>
            <w:r w:rsidR="00D925FE">
              <w:rPr>
                <w:rFonts w:ascii="Arial" w:eastAsia="Arial" w:hAnsi="Arial" w:cs="Arial"/>
                <w:iCs/>
              </w:rPr>
              <w:t xml:space="preserve"> de 2021.</w:t>
            </w:r>
          </w:p>
        </w:tc>
        <w:tc>
          <w:tcPr>
            <w:tcW w:w="2268" w:type="dxa"/>
            <w:shd w:val="clear" w:color="auto" w:fill="auto"/>
            <w:vAlign w:val="center"/>
          </w:tcPr>
          <w:p w14:paraId="2B59CA9A" w14:textId="77777777" w:rsidR="000C3748" w:rsidRPr="00EA3032" w:rsidRDefault="00B43DFB">
            <w:pPr>
              <w:jc w:val="both"/>
              <w:rPr>
                <w:rFonts w:ascii="Arial" w:eastAsia="Arial" w:hAnsi="Arial" w:cs="Arial"/>
                <w:iCs/>
              </w:rPr>
            </w:pPr>
            <w:r w:rsidRPr="00EA3032">
              <w:rPr>
                <w:rFonts w:ascii="Arial" w:eastAsia="Arial" w:hAnsi="Arial" w:cs="Arial"/>
                <w:iCs/>
              </w:rPr>
              <w:t xml:space="preserve">Informe número: </w:t>
            </w:r>
          </w:p>
        </w:tc>
        <w:tc>
          <w:tcPr>
            <w:tcW w:w="2410" w:type="dxa"/>
            <w:shd w:val="clear" w:color="auto" w:fill="auto"/>
            <w:vAlign w:val="center"/>
          </w:tcPr>
          <w:p w14:paraId="68458636" w14:textId="35C8406D" w:rsidR="00C25E00" w:rsidRDefault="009E18C7">
            <w:pPr>
              <w:rPr>
                <w:rFonts w:ascii="Arial" w:eastAsia="Arial" w:hAnsi="Arial" w:cs="Arial"/>
                <w:iCs/>
              </w:rPr>
            </w:pPr>
            <w:r>
              <w:rPr>
                <w:rFonts w:ascii="Arial" w:eastAsia="Arial" w:hAnsi="Arial" w:cs="Arial"/>
                <w:iCs/>
              </w:rPr>
              <w:t>4</w:t>
            </w:r>
          </w:p>
          <w:p w14:paraId="2EBE3DF4" w14:textId="4E3AB70F" w:rsidR="000C3748" w:rsidRPr="00EA3032" w:rsidRDefault="00D925FE">
            <w:pPr>
              <w:rPr>
                <w:rFonts w:ascii="Arial" w:eastAsia="Arial" w:hAnsi="Arial" w:cs="Arial"/>
                <w:iCs/>
              </w:rPr>
            </w:pPr>
            <w:r>
              <w:rPr>
                <w:rFonts w:ascii="Arial" w:eastAsia="Arial" w:hAnsi="Arial" w:cs="Arial"/>
                <w:iCs/>
              </w:rPr>
              <w:t xml:space="preserve"> </w:t>
            </w:r>
          </w:p>
        </w:tc>
      </w:tr>
      <w:tr w:rsidR="000C3748" w14:paraId="67E5171F" w14:textId="77777777">
        <w:trPr>
          <w:trHeight w:val="850"/>
          <w:jc w:val="center"/>
        </w:trPr>
        <w:tc>
          <w:tcPr>
            <w:tcW w:w="2833" w:type="dxa"/>
            <w:shd w:val="clear" w:color="auto" w:fill="auto"/>
            <w:vAlign w:val="center"/>
          </w:tcPr>
          <w:p w14:paraId="78A924B6" w14:textId="77777777" w:rsidR="000C3748" w:rsidRDefault="00B43DFB">
            <w:pPr>
              <w:rPr>
                <w:rFonts w:ascii="Arial" w:eastAsia="Arial" w:hAnsi="Arial" w:cs="Arial"/>
              </w:rPr>
            </w:pPr>
            <w:r>
              <w:rPr>
                <w:rFonts w:ascii="Arial" w:eastAsia="Arial" w:hAnsi="Arial" w:cs="Arial"/>
              </w:rPr>
              <w:t>Objeto del contrato:</w:t>
            </w:r>
          </w:p>
        </w:tc>
        <w:tc>
          <w:tcPr>
            <w:tcW w:w="7227" w:type="dxa"/>
            <w:gridSpan w:val="3"/>
            <w:shd w:val="clear" w:color="auto" w:fill="auto"/>
            <w:vAlign w:val="center"/>
          </w:tcPr>
          <w:p w14:paraId="0BF24245" w14:textId="4582A0FB" w:rsidR="000C3748" w:rsidRPr="00EA3032" w:rsidRDefault="006F5602">
            <w:pPr>
              <w:jc w:val="both"/>
              <w:rPr>
                <w:rFonts w:ascii="Arial" w:eastAsia="Arial" w:hAnsi="Arial" w:cs="Arial"/>
                <w:iCs/>
              </w:rPr>
            </w:pPr>
            <w:r w:rsidRPr="00EA3032">
              <w:rPr>
                <w:rFonts w:ascii="Arial" w:eastAsia="Arial" w:hAnsi="Arial" w:cs="Arial"/>
                <w:iCs/>
              </w:rPr>
              <w:t>PRESTACION DE SERVICIOS PROFES</w:t>
            </w:r>
            <w:r w:rsidR="00B43DFB" w:rsidRPr="00EA3032">
              <w:rPr>
                <w:rFonts w:ascii="Arial" w:eastAsia="Arial" w:hAnsi="Arial" w:cs="Arial"/>
                <w:iCs/>
              </w:rPr>
              <w:t xml:space="preserve">IONALES PARA EJERCER LA DEFENSA JUDICIAL Y EXTRAJUDICIAL DEL DISTRITO DE BARRANQUILA  ANTE LOS DISTINTOS DESPACHOS JUDICIALES Y ADMINISTRATIVOS </w:t>
            </w:r>
          </w:p>
        </w:tc>
      </w:tr>
    </w:tbl>
    <w:p w14:paraId="5FEFD79B" w14:textId="77777777" w:rsidR="00EA3032" w:rsidRDefault="00EA3032" w:rsidP="00EA3032">
      <w:pPr>
        <w:jc w:val="both"/>
        <w:rPr>
          <w:rFonts w:ascii="Arial" w:eastAsia="Arial" w:hAnsi="Arial" w:cs="Arial"/>
          <w:sz w:val="22"/>
          <w:szCs w:val="22"/>
        </w:rPr>
      </w:pPr>
    </w:p>
    <w:p w14:paraId="52419633" w14:textId="77777777" w:rsidR="00A517FB" w:rsidRDefault="00A517FB" w:rsidP="00EA3032">
      <w:pPr>
        <w:jc w:val="both"/>
        <w:rPr>
          <w:rFonts w:ascii="Arial" w:eastAsia="Arial" w:hAnsi="Arial" w:cs="Arial"/>
          <w:sz w:val="22"/>
          <w:szCs w:val="22"/>
        </w:rPr>
      </w:pPr>
    </w:p>
    <w:p w14:paraId="4EB81C75" w14:textId="77777777" w:rsidR="00910954" w:rsidRDefault="00910954" w:rsidP="00EA3032">
      <w:pPr>
        <w:jc w:val="both"/>
        <w:rPr>
          <w:rFonts w:ascii="Arial" w:eastAsia="Arial" w:hAnsi="Arial" w:cs="Arial"/>
          <w:sz w:val="22"/>
          <w:szCs w:val="22"/>
        </w:rPr>
      </w:pPr>
    </w:p>
    <w:p w14:paraId="6B6B868E" w14:textId="08288BE0" w:rsidR="00A517FB" w:rsidRDefault="00B43DFB">
      <w:pPr>
        <w:jc w:val="both"/>
        <w:rPr>
          <w:rFonts w:ascii="Arial" w:eastAsia="Arial" w:hAnsi="Arial" w:cs="Arial"/>
          <w:i/>
          <w:sz w:val="22"/>
          <w:szCs w:val="22"/>
        </w:rPr>
      </w:pPr>
      <w:r>
        <w:rPr>
          <w:rFonts w:ascii="Arial" w:eastAsia="Arial" w:hAnsi="Arial" w:cs="Arial"/>
          <w:color w:val="000000"/>
          <w:sz w:val="22"/>
          <w:szCs w:val="22"/>
        </w:rPr>
        <w:t>Las siguientes actividades se desarrollan en cumplimiento del objeto contractual y las obligaciones pactadas:</w:t>
      </w:r>
    </w:p>
    <w:p w14:paraId="168AD2EA" w14:textId="77777777" w:rsidR="00910954" w:rsidRPr="00910954" w:rsidRDefault="00910954">
      <w:pPr>
        <w:jc w:val="both"/>
        <w:rPr>
          <w:rFonts w:ascii="Arial" w:eastAsia="Arial" w:hAnsi="Arial" w:cs="Arial"/>
          <w:i/>
          <w:sz w:val="22"/>
          <w:szCs w:val="22"/>
        </w:rPr>
      </w:pPr>
    </w:p>
    <w:p w14:paraId="1715DE6A" w14:textId="77777777" w:rsidR="00A517FB" w:rsidRDefault="00A517FB">
      <w:pPr>
        <w:jc w:val="both"/>
        <w:rPr>
          <w:rFonts w:ascii="Arial" w:eastAsia="Arial" w:hAnsi="Arial" w:cs="Arial"/>
          <w:sz w:val="22"/>
          <w:szCs w:val="22"/>
        </w:rPr>
      </w:pPr>
    </w:p>
    <w:tbl>
      <w:tblPr>
        <w:tblStyle w:val="3"/>
        <w:tblW w:w="99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7"/>
        <w:gridCol w:w="4798"/>
      </w:tblGrid>
      <w:tr w:rsidR="00910954" w14:paraId="2DCB2A73" w14:textId="77777777" w:rsidTr="006E0E0F">
        <w:trPr>
          <w:jc w:val="center"/>
        </w:trPr>
        <w:tc>
          <w:tcPr>
            <w:tcW w:w="5107" w:type="dxa"/>
          </w:tcPr>
          <w:p w14:paraId="40420E7C" w14:textId="77777777" w:rsidR="00910954" w:rsidRPr="00A42CEB" w:rsidRDefault="00910954">
            <w:pPr>
              <w:jc w:val="center"/>
              <w:rPr>
                <w:rFonts w:ascii="Arial" w:eastAsia="Arial" w:hAnsi="Arial" w:cs="Arial"/>
              </w:rPr>
            </w:pPr>
            <w:r w:rsidRPr="00A42CEB">
              <w:rPr>
                <w:rFonts w:ascii="Arial" w:eastAsia="Arial" w:hAnsi="Arial" w:cs="Arial"/>
                <w:b/>
              </w:rPr>
              <w:t>Obligaciones específicas</w:t>
            </w:r>
          </w:p>
        </w:tc>
        <w:tc>
          <w:tcPr>
            <w:tcW w:w="4798" w:type="dxa"/>
            <w:tcBorders>
              <w:bottom w:val="single" w:sz="4" w:space="0" w:color="auto"/>
            </w:tcBorders>
          </w:tcPr>
          <w:p w14:paraId="41329020" w14:textId="77777777" w:rsidR="00910954" w:rsidRPr="00A42CEB" w:rsidRDefault="00910954">
            <w:pPr>
              <w:jc w:val="center"/>
              <w:rPr>
                <w:rFonts w:ascii="Arial" w:eastAsia="Arial" w:hAnsi="Arial" w:cs="Arial"/>
              </w:rPr>
            </w:pPr>
            <w:r w:rsidRPr="00A42CEB">
              <w:rPr>
                <w:rFonts w:ascii="Arial" w:eastAsia="Arial" w:hAnsi="Arial" w:cs="Arial"/>
                <w:b/>
              </w:rPr>
              <w:t>Descripción de las Actividades realizadas por el contratista en cumplimiento de sus obligaciones</w:t>
            </w:r>
          </w:p>
        </w:tc>
      </w:tr>
      <w:tr w:rsidR="00910954" w14:paraId="20718B4C" w14:textId="77777777" w:rsidTr="006E0E0F">
        <w:trPr>
          <w:trHeight w:val="1335"/>
          <w:jc w:val="center"/>
        </w:trPr>
        <w:tc>
          <w:tcPr>
            <w:tcW w:w="5107" w:type="dxa"/>
            <w:tcBorders>
              <w:right w:val="single" w:sz="4" w:space="0" w:color="auto"/>
            </w:tcBorders>
          </w:tcPr>
          <w:p w14:paraId="13DFAB1D" w14:textId="77777777" w:rsidR="00910954" w:rsidRPr="006D6073" w:rsidRDefault="00910954" w:rsidP="00A42CEB">
            <w:pPr>
              <w:jc w:val="both"/>
              <w:rPr>
                <w:rFonts w:ascii="Arial" w:eastAsia="Arial" w:hAnsi="Arial" w:cs="Arial"/>
                <w:sz w:val="24"/>
                <w:szCs w:val="24"/>
              </w:rPr>
            </w:pPr>
          </w:p>
          <w:p w14:paraId="0F44E309" w14:textId="3ECE2F70" w:rsidR="00910954" w:rsidRPr="006D6073" w:rsidRDefault="00910954" w:rsidP="00A42CEB">
            <w:pPr>
              <w:jc w:val="both"/>
              <w:rPr>
                <w:rFonts w:ascii="Arial" w:eastAsia="MS Mincho" w:hAnsi="Arial" w:cs="Arial"/>
                <w:sz w:val="24"/>
                <w:szCs w:val="24"/>
              </w:rPr>
            </w:pPr>
            <w:r w:rsidRPr="006D6073">
              <w:rPr>
                <w:rFonts w:ascii="Arial" w:hAnsi="Arial" w:cs="Arial"/>
                <w:b/>
                <w:bCs/>
                <w:sz w:val="24"/>
                <w:szCs w:val="24"/>
                <w:lang w:val="es-ES"/>
              </w:rPr>
              <w:t>RECIBIR LOS DOCUMENTOS REQUERIDOS PARA EL DESARROLLO DE SU GESTION Y REGRESARLOS OPORTUNAMENTE, PARA QUE SEAN DEBIDAMENTE ARCHIVADOS.</w:t>
            </w:r>
          </w:p>
        </w:tc>
        <w:tc>
          <w:tcPr>
            <w:tcW w:w="4798" w:type="dxa"/>
            <w:tcBorders>
              <w:top w:val="single" w:sz="4" w:space="0" w:color="auto"/>
              <w:left w:val="single" w:sz="4" w:space="0" w:color="auto"/>
              <w:bottom w:val="single" w:sz="4" w:space="0" w:color="auto"/>
              <w:right w:val="single" w:sz="4" w:space="0" w:color="auto"/>
            </w:tcBorders>
          </w:tcPr>
          <w:p w14:paraId="3DB4B3B1" w14:textId="77777777" w:rsidR="00E36FD9" w:rsidRPr="00C955FD" w:rsidRDefault="00E36FD9" w:rsidP="006E0E0F">
            <w:pPr>
              <w:jc w:val="both"/>
              <w:rPr>
                <w:rFonts w:ascii="Arial" w:hAnsi="Arial" w:cs="Arial"/>
                <w:sz w:val="24"/>
                <w:szCs w:val="24"/>
              </w:rPr>
            </w:pPr>
          </w:p>
          <w:p w14:paraId="0F3136F7" w14:textId="567CA1BB" w:rsidR="00296B27" w:rsidRPr="00C955FD" w:rsidRDefault="00910954" w:rsidP="006E0E0F">
            <w:pPr>
              <w:jc w:val="both"/>
              <w:rPr>
                <w:rFonts w:ascii="Arial" w:hAnsi="Arial" w:cs="Arial"/>
                <w:b/>
                <w:sz w:val="24"/>
                <w:szCs w:val="24"/>
              </w:rPr>
            </w:pPr>
            <w:r w:rsidRPr="00C955FD">
              <w:rPr>
                <w:rFonts w:ascii="Arial" w:hAnsi="Arial" w:cs="Arial"/>
                <w:sz w:val="24"/>
                <w:szCs w:val="24"/>
              </w:rPr>
              <w:t>1.</w:t>
            </w:r>
            <w:r w:rsidR="002B3D74" w:rsidRPr="00C955FD">
              <w:rPr>
                <w:rFonts w:ascii="Arial" w:hAnsi="Arial" w:cs="Arial"/>
                <w:b/>
                <w:sz w:val="24"/>
                <w:szCs w:val="24"/>
              </w:rPr>
              <w:t xml:space="preserve"> </w:t>
            </w:r>
            <w:r w:rsidR="00296B27" w:rsidRPr="00C955FD">
              <w:rPr>
                <w:rFonts w:ascii="Arial" w:hAnsi="Arial" w:cs="Arial"/>
                <w:sz w:val="24"/>
                <w:szCs w:val="24"/>
              </w:rPr>
              <w:t xml:space="preserve">Se recibió el día </w:t>
            </w:r>
            <w:r w:rsidR="0045235A" w:rsidRPr="00C955FD">
              <w:rPr>
                <w:rFonts w:ascii="Arial" w:hAnsi="Arial" w:cs="Arial"/>
                <w:sz w:val="24"/>
                <w:szCs w:val="24"/>
              </w:rPr>
              <w:t>7</w:t>
            </w:r>
            <w:r w:rsidR="00296B27" w:rsidRPr="00C955FD">
              <w:rPr>
                <w:rFonts w:ascii="Arial" w:hAnsi="Arial" w:cs="Arial"/>
                <w:sz w:val="24"/>
                <w:szCs w:val="24"/>
              </w:rPr>
              <w:t xml:space="preserve"> de </w:t>
            </w:r>
            <w:r w:rsidR="0045235A" w:rsidRPr="00C955FD">
              <w:rPr>
                <w:rFonts w:ascii="Arial" w:hAnsi="Arial" w:cs="Arial"/>
                <w:sz w:val="24"/>
                <w:szCs w:val="24"/>
              </w:rPr>
              <w:t>julio</w:t>
            </w:r>
            <w:r w:rsidR="00296B27" w:rsidRPr="00C955FD">
              <w:rPr>
                <w:rFonts w:ascii="Arial" w:hAnsi="Arial" w:cs="Arial"/>
                <w:sz w:val="24"/>
                <w:szCs w:val="24"/>
              </w:rPr>
              <w:t xml:space="preserve"> de 2021, invitación a fin de asistir a la reunión extraordinaria del Comité de Conciliación Distrital No. 0</w:t>
            </w:r>
            <w:r w:rsidR="0045235A" w:rsidRPr="00C955FD">
              <w:rPr>
                <w:rFonts w:ascii="Arial" w:hAnsi="Arial" w:cs="Arial"/>
                <w:sz w:val="24"/>
                <w:szCs w:val="24"/>
              </w:rPr>
              <w:t>15</w:t>
            </w:r>
            <w:r w:rsidR="00296B27" w:rsidRPr="00C955FD">
              <w:rPr>
                <w:rFonts w:ascii="Arial" w:hAnsi="Arial" w:cs="Arial"/>
                <w:sz w:val="24"/>
                <w:szCs w:val="24"/>
              </w:rPr>
              <w:t xml:space="preserve"> - 2021, celebrada el día </w:t>
            </w:r>
            <w:r w:rsidR="0045235A" w:rsidRPr="00C955FD">
              <w:rPr>
                <w:rFonts w:ascii="Arial" w:hAnsi="Arial" w:cs="Arial"/>
                <w:sz w:val="24"/>
                <w:szCs w:val="24"/>
              </w:rPr>
              <w:t>7</w:t>
            </w:r>
            <w:r w:rsidR="00296B27" w:rsidRPr="00C955FD">
              <w:rPr>
                <w:rFonts w:ascii="Arial" w:hAnsi="Arial" w:cs="Arial"/>
                <w:sz w:val="24"/>
                <w:szCs w:val="24"/>
              </w:rPr>
              <w:t xml:space="preserve"> de mayo de 2021 a las 4:00 pm a través de la plataforma Microsoft Teams.</w:t>
            </w:r>
          </w:p>
          <w:p w14:paraId="30AC5342" w14:textId="221F2AD7" w:rsidR="0045235A" w:rsidRPr="00C955FD" w:rsidRDefault="0045235A" w:rsidP="006E0E0F">
            <w:pPr>
              <w:pStyle w:val="Ttulo2"/>
              <w:spacing w:before="200" w:after="0"/>
              <w:jc w:val="both"/>
              <w:outlineLvl w:val="1"/>
              <w:rPr>
                <w:rFonts w:ascii="Arial" w:hAnsi="Arial" w:cs="Arial"/>
                <w:b w:val="0"/>
                <w:sz w:val="24"/>
                <w:szCs w:val="24"/>
              </w:rPr>
            </w:pPr>
            <w:r w:rsidRPr="00C955FD">
              <w:rPr>
                <w:rFonts w:ascii="Arial" w:hAnsi="Arial" w:cs="Arial"/>
                <w:b w:val="0"/>
                <w:sz w:val="24"/>
                <w:szCs w:val="24"/>
              </w:rPr>
              <w:t>2. Se recibió el día 1</w:t>
            </w:r>
            <w:r w:rsidR="0067153F" w:rsidRPr="00C955FD">
              <w:rPr>
                <w:rFonts w:ascii="Arial" w:hAnsi="Arial" w:cs="Arial"/>
                <w:b w:val="0"/>
                <w:sz w:val="24"/>
                <w:szCs w:val="24"/>
              </w:rPr>
              <w:t>3</w:t>
            </w:r>
            <w:r w:rsidRPr="00C955FD">
              <w:rPr>
                <w:rFonts w:ascii="Arial" w:hAnsi="Arial" w:cs="Arial"/>
                <w:b w:val="0"/>
                <w:sz w:val="24"/>
                <w:szCs w:val="24"/>
              </w:rPr>
              <w:t xml:space="preserve"> de </w:t>
            </w:r>
            <w:r w:rsidR="0067153F" w:rsidRPr="00C955FD">
              <w:rPr>
                <w:rFonts w:ascii="Arial" w:hAnsi="Arial" w:cs="Arial"/>
                <w:b w:val="0"/>
                <w:sz w:val="24"/>
                <w:szCs w:val="24"/>
              </w:rPr>
              <w:t>julio</w:t>
            </w:r>
            <w:r w:rsidRPr="00C955FD">
              <w:rPr>
                <w:rFonts w:ascii="Arial" w:hAnsi="Arial" w:cs="Arial"/>
                <w:b w:val="0"/>
                <w:sz w:val="24"/>
                <w:szCs w:val="24"/>
              </w:rPr>
              <w:t xml:space="preserve"> de 2021, </w:t>
            </w:r>
            <w:r w:rsidR="0067153F" w:rsidRPr="00C955FD">
              <w:rPr>
                <w:rFonts w:ascii="Arial" w:hAnsi="Arial" w:cs="Arial"/>
                <w:b w:val="0"/>
                <w:sz w:val="24"/>
                <w:szCs w:val="24"/>
              </w:rPr>
              <w:t>el respectivo expediente de la solicitud de conciliación extrajudicial de</w:t>
            </w:r>
            <w:r w:rsidRPr="00C955FD">
              <w:rPr>
                <w:rFonts w:ascii="Arial" w:hAnsi="Arial" w:cs="Arial"/>
                <w:b w:val="0"/>
                <w:sz w:val="24"/>
                <w:szCs w:val="24"/>
              </w:rPr>
              <w:t xml:space="preserve">: </w:t>
            </w:r>
          </w:p>
          <w:p w14:paraId="5E02D9F3" w14:textId="7A5A2ADA" w:rsidR="0045235A" w:rsidRPr="00C955FD" w:rsidRDefault="0045235A"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 xml:space="preserve">Convocante: </w:t>
            </w:r>
            <w:r w:rsidR="0067153F" w:rsidRPr="00C955FD">
              <w:rPr>
                <w:rFonts w:ascii="Arial" w:hAnsi="Arial" w:cs="Arial"/>
                <w:b w:val="0"/>
                <w:sz w:val="24"/>
                <w:szCs w:val="24"/>
              </w:rPr>
              <w:t>Sandra Del Socorro Aguancha</w:t>
            </w:r>
            <w:r w:rsidRPr="00C955FD">
              <w:rPr>
                <w:rFonts w:ascii="Arial" w:hAnsi="Arial" w:cs="Arial"/>
                <w:b w:val="0"/>
                <w:sz w:val="24"/>
                <w:szCs w:val="24"/>
              </w:rPr>
              <w:t xml:space="preserve">. </w:t>
            </w:r>
          </w:p>
          <w:p w14:paraId="2E702A5A" w14:textId="77777777" w:rsidR="0045235A" w:rsidRPr="00C955FD" w:rsidRDefault="0045235A"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 xml:space="preserve">Convocado: D.E.I.P. de Barranquilla. </w:t>
            </w:r>
          </w:p>
          <w:p w14:paraId="201587D4" w14:textId="77777777" w:rsidR="0045235A" w:rsidRPr="00C955FD" w:rsidRDefault="0045235A"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Medio de Control: Nulidad y Restablecimiento del derecho.</w:t>
            </w:r>
          </w:p>
          <w:p w14:paraId="0736A744" w14:textId="48BB156C" w:rsidR="00296B27" w:rsidRPr="00C955FD" w:rsidRDefault="0067153F" w:rsidP="006E0E0F">
            <w:pPr>
              <w:jc w:val="both"/>
              <w:rPr>
                <w:rFonts w:ascii="Arial" w:hAnsi="Arial" w:cs="Arial"/>
                <w:bCs/>
                <w:sz w:val="24"/>
                <w:szCs w:val="24"/>
              </w:rPr>
            </w:pPr>
            <w:r w:rsidRPr="00C955FD">
              <w:rPr>
                <w:rFonts w:ascii="Arial" w:hAnsi="Arial" w:cs="Arial"/>
                <w:bCs/>
                <w:sz w:val="24"/>
                <w:szCs w:val="24"/>
              </w:rPr>
              <w:t>Procuraduría 174 Judicial I</w:t>
            </w:r>
          </w:p>
          <w:p w14:paraId="401D63E4" w14:textId="41FDAB98" w:rsidR="0067153F" w:rsidRPr="00C955FD" w:rsidRDefault="0067153F" w:rsidP="006E0E0F">
            <w:pPr>
              <w:jc w:val="both"/>
              <w:rPr>
                <w:rFonts w:ascii="Arial" w:hAnsi="Arial" w:cs="Arial"/>
                <w:bCs/>
                <w:sz w:val="24"/>
                <w:szCs w:val="24"/>
              </w:rPr>
            </w:pPr>
            <w:r w:rsidRPr="00C955FD">
              <w:rPr>
                <w:rFonts w:ascii="Arial" w:hAnsi="Arial" w:cs="Arial"/>
                <w:bCs/>
                <w:sz w:val="24"/>
                <w:szCs w:val="24"/>
              </w:rPr>
              <w:t>Radicado: 701 2021</w:t>
            </w:r>
          </w:p>
          <w:p w14:paraId="61655F60" w14:textId="2C1A39B1" w:rsidR="0067153F" w:rsidRPr="00C955FD" w:rsidRDefault="0067153F" w:rsidP="006E0E0F">
            <w:pPr>
              <w:jc w:val="both"/>
              <w:rPr>
                <w:rFonts w:ascii="Arial" w:hAnsi="Arial" w:cs="Arial"/>
                <w:bCs/>
                <w:sz w:val="24"/>
                <w:szCs w:val="24"/>
              </w:rPr>
            </w:pPr>
            <w:r w:rsidRPr="00C955FD">
              <w:rPr>
                <w:rFonts w:ascii="Arial" w:hAnsi="Arial" w:cs="Arial"/>
                <w:bCs/>
                <w:sz w:val="24"/>
                <w:szCs w:val="24"/>
              </w:rPr>
              <w:t>Fecha de la audiencia: 03 de agosto de 2021</w:t>
            </w:r>
          </w:p>
          <w:p w14:paraId="56BB8882" w14:textId="552E99F6" w:rsidR="00296B27" w:rsidRPr="00C955FD" w:rsidRDefault="00D201F9" w:rsidP="006E0E0F">
            <w:pPr>
              <w:jc w:val="both"/>
              <w:rPr>
                <w:rFonts w:ascii="Arial" w:hAnsi="Arial" w:cs="Arial"/>
                <w:bCs/>
                <w:sz w:val="24"/>
                <w:szCs w:val="24"/>
              </w:rPr>
            </w:pPr>
            <w:r w:rsidRPr="00C955FD">
              <w:rPr>
                <w:rFonts w:ascii="Arial" w:hAnsi="Arial" w:cs="Arial"/>
                <w:bCs/>
                <w:sz w:val="24"/>
                <w:szCs w:val="24"/>
              </w:rPr>
              <w:lastRenderedPageBreak/>
              <w:t>Para la r</w:t>
            </w:r>
            <w:r w:rsidR="0067153F" w:rsidRPr="00C955FD">
              <w:rPr>
                <w:rFonts w:ascii="Arial" w:hAnsi="Arial" w:cs="Arial"/>
                <w:bCs/>
                <w:sz w:val="24"/>
                <w:szCs w:val="24"/>
              </w:rPr>
              <w:t xml:space="preserve">espectiva elaboración de la Ficha Técnica, que posteriormente será presentada ante el Comité de Conciliación </w:t>
            </w:r>
            <w:r w:rsidRPr="00C955FD">
              <w:rPr>
                <w:rFonts w:ascii="Arial" w:hAnsi="Arial" w:cs="Arial"/>
                <w:bCs/>
                <w:sz w:val="24"/>
                <w:szCs w:val="24"/>
              </w:rPr>
              <w:t xml:space="preserve">y Defensa Judicial </w:t>
            </w:r>
            <w:r w:rsidR="0067153F" w:rsidRPr="00C955FD">
              <w:rPr>
                <w:rFonts w:ascii="Arial" w:hAnsi="Arial" w:cs="Arial"/>
                <w:bCs/>
                <w:sz w:val="24"/>
                <w:szCs w:val="24"/>
              </w:rPr>
              <w:t>del Dist</w:t>
            </w:r>
            <w:r w:rsidRPr="00C955FD">
              <w:rPr>
                <w:rFonts w:ascii="Arial" w:hAnsi="Arial" w:cs="Arial"/>
                <w:bCs/>
                <w:sz w:val="24"/>
                <w:szCs w:val="24"/>
              </w:rPr>
              <w:t>rito E.I.P. de Barranquilla.</w:t>
            </w:r>
          </w:p>
          <w:p w14:paraId="77D560A9" w14:textId="4FEA1B9F" w:rsidR="00D201F9" w:rsidRPr="00C955FD" w:rsidRDefault="00D201F9" w:rsidP="006E0E0F">
            <w:pPr>
              <w:jc w:val="both"/>
              <w:rPr>
                <w:rFonts w:ascii="Arial" w:hAnsi="Arial" w:cs="Arial"/>
                <w:bCs/>
                <w:sz w:val="24"/>
                <w:szCs w:val="24"/>
              </w:rPr>
            </w:pPr>
          </w:p>
          <w:p w14:paraId="4405CF46" w14:textId="5E3A3260" w:rsidR="00D201F9" w:rsidRPr="00C955FD" w:rsidRDefault="00D201F9" w:rsidP="006E0E0F">
            <w:pPr>
              <w:jc w:val="both"/>
              <w:rPr>
                <w:rFonts w:ascii="Arial" w:hAnsi="Arial" w:cs="Arial"/>
                <w:b/>
                <w:sz w:val="24"/>
                <w:szCs w:val="24"/>
              </w:rPr>
            </w:pPr>
            <w:r w:rsidRPr="00C955FD">
              <w:rPr>
                <w:rFonts w:ascii="Arial" w:hAnsi="Arial" w:cs="Arial"/>
                <w:sz w:val="24"/>
                <w:szCs w:val="24"/>
              </w:rPr>
              <w:t>3. Se recibió el día 14 de julio de 2021, invitación a fin de asistir a la reunión extraordinaria del Comité de Conciliación Distrital No. 016 - 2021, celebrada el día 14 de</w:t>
            </w:r>
            <w:r w:rsidR="006E0E0F" w:rsidRPr="00C955FD">
              <w:rPr>
                <w:rFonts w:ascii="Arial" w:hAnsi="Arial" w:cs="Arial"/>
                <w:sz w:val="24"/>
                <w:szCs w:val="24"/>
              </w:rPr>
              <w:t xml:space="preserve"> julio</w:t>
            </w:r>
            <w:r w:rsidRPr="00C955FD">
              <w:rPr>
                <w:rFonts w:ascii="Arial" w:hAnsi="Arial" w:cs="Arial"/>
                <w:sz w:val="24"/>
                <w:szCs w:val="24"/>
              </w:rPr>
              <w:t xml:space="preserve"> de 2021 a las 4:00 pm a través de la plataforma Microsoft Teams.</w:t>
            </w:r>
          </w:p>
          <w:p w14:paraId="23121897" w14:textId="2DED87F3" w:rsidR="00D201F9" w:rsidRPr="00C955FD" w:rsidRDefault="00D201F9" w:rsidP="006E0E0F">
            <w:pPr>
              <w:jc w:val="both"/>
              <w:rPr>
                <w:rFonts w:ascii="Arial" w:hAnsi="Arial" w:cs="Arial"/>
                <w:sz w:val="24"/>
                <w:szCs w:val="24"/>
              </w:rPr>
            </w:pPr>
          </w:p>
          <w:p w14:paraId="386F5F5B" w14:textId="5001A912" w:rsidR="00D201F9" w:rsidRPr="00C955FD" w:rsidRDefault="00D201F9" w:rsidP="006E0E0F">
            <w:pPr>
              <w:jc w:val="both"/>
              <w:rPr>
                <w:rFonts w:ascii="Arial" w:hAnsi="Arial" w:cs="Arial"/>
                <w:sz w:val="24"/>
                <w:szCs w:val="24"/>
              </w:rPr>
            </w:pPr>
            <w:r w:rsidRPr="00C955FD">
              <w:rPr>
                <w:rFonts w:ascii="Arial" w:hAnsi="Arial" w:cs="Arial"/>
                <w:sz w:val="24"/>
                <w:szCs w:val="24"/>
              </w:rPr>
              <w:t xml:space="preserve">4. Se recibió el día 16 de julio de 2021, el respectivo expediente de la solicitud de conciliación extrajudicial de: </w:t>
            </w:r>
          </w:p>
          <w:p w14:paraId="23A9FFC0" w14:textId="70CE9EE7" w:rsidR="00D201F9" w:rsidRPr="00C955FD" w:rsidRDefault="00D201F9"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 xml:space="preserve">Convocante: Alberto José Yance Rodríguez. </w:t>
            </w:r>
          </w:p>
          <w:p w14:paraId="4BC52C7C" w14:textId="77777777" w:rsidR="00D201F9" w:rsidRPr="00C955FD" w:rsidRDefault="00D201F9"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 xml:space="preserve">Convocado: D.E.I.P. de Barranquilla. </w:t>
            </w:r>
          </w:p>
          <w:p w14:paraId="04644AB1" w14:textId="6B4BCD5B" w:rsidR="00D201F9" w:rsidRPr="00C955FD" w:rsidRDefault="00D201F9"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Medio de Control: Nulidad y Restablecimiento del derecho.</w:t>
            </w:r>
          </w:p>
          <w:p w14:paraId="169214BC" w14:textId="27F438DC" w:rsidR="00D201F9" w:rsidRPr="00C955FD" w:rsidRDefault="00D201F9" w:rsidP="006E0E0F">
            <w:pPr>
              <w:jc w:val="both"/>
              <w:rPr>
                <w:rFonts w:ascii="Arial" w:hAnsi="Arial" w:cs="Arial"/>
                <w:bCs/>
                <w:sz w:val="24"/>
                <w:szCs w:val="24"/>
              </w:rPr>
            </w:pPr>
            <w:r w:rsidRPr="00C955FD">
              <w:rPr>
                <w:rFonts w:ascii="Arial" w:hAnsi="Arial" w:cs="Arial"/>
                <w:bCs/>
                <w:sz w:val="24"/>
                <w:szCs w:val="24"/>
              </w:rPr>
              <w:t xml:space="preserve">Radicado: </w:t>
            </w:r>
          </w:p>
          <w:p w14:paraId="7D323F1E" w14:textId="38FE55D4" w:rsidR="00D201F9" w:rsidRPr="00C955FD" w:rsidRDefault="00D201F9" w:rsidP="006E0E0F">
            <w:pPr>
              <w:jc w:val="both"/>
              <w:rPr>
                <w:rFonts w:ascii="Arial" w:hAnsi="Arial" w:cs="Arial"/>
                <w:bCs/>
                <w:sz w:val="24"/>
                <w:szCs w:val="24"/>
              </w:rPr>
            </w:pPr>
            <w:r w:rsidRPr="00C955FD">
              <w:rPr>
                <w:rFonts w:ascii="Arial" w:hAnsi="Arial" w:cs="Arial"/>
                <w:bCs/>
                <w:sz w:val="24"/>
                <w:szCs w:val="24"/>
              </w:rPr>
              <w:t xml:space="preserve">Fecha de la audiencia: </w:t>
            </w:r>
          </w:p>
          <w:p w14:paraId="0BAC6567" w14:textId="77777777" w:rsidR="00D201F9" w:rsidRPr="00C955FD" w:rsidRDefault="00D201F9" w:rsidP="006E0E0F">
            <w:pPr>
              <w:jc w:val="both"/>
              <w:rPr>
                <w:rFonts w:ascii="Arial" w:hAnsi="Arial" w:cs="Arial"/>
                <w:bCs/>
                <w:sz w:val="24"/>
                <w:szCs w:val="24"/>
              </w:rPr>
            </w:pPr>
            <w:r w:rsidRPr="00C955FD">
              <w:rPr>
                <w:rFonts w:ascii="Arial" w:hAnsi="Arial" w:cs="Arial"/>
                <w:bCs/>
                <w:sz w:val="24"/>
                <w:szCs w:val="24"/>
              </w:rPr>
              <w:t>Para la respectiva elaboración de la Ficha Técnica, que posteriormente será presentada ante el Comité de Conciliación y Defensa Judicial del Distrito E.I.P. de Barranquilla.</w:t>
            </w:r>
          </w:p>
          <w:p w14:paraId="65A78BBA" w14:textId="77777777" w:rsidR="00D201F9" w:rsidRPr="00C955FD" w:rsidRDefault="00D201F9" w:rsidP="006E0E0F">
            <w:pPr>
              <w:jc w:val="both"/>
              <w:rPr>
                <w:rFonts w:ascii="Arial" w:hAnsi="Arial" w:cs="Arial"/>
                <w:sz w:val="24"/>
                <w:szCs w:val="24"/>
              </w:rPr>
            </w:pPr>
          </w:p>
          <w:p w14:paraId="3678FD74" w14:textId="1C2C273F" w:rsidR="00D201F9" w:rsidRPr="00C955FD" w:rsidRDefault="00D201F9" w:rsidP="006E0E0F">
            <w:pPr>
              <w:jc w:val="both"/>
              <w:rPr>
                <w:rFonts w:ascii="Arial" w:hAnsi="Arial" w:cs="Arial"/>
                <w:sz w:val="24"/>
                <w:szCs w:val="24"/>
              </w:rPr>
            </w:pPr>
            <w:r w:rsidRPr="00C955FD">
              <w:rPr>
                <w:rFonts w:ascii="Arial" w:hAnsi="Arial" w:cs="Arial"/>
                <w:sz w:val="24"/>
                <w:szCs w:val="24"/>
              </w:rPr>
              <w:t xml:space="preserve">5. Se recibió el día 16 de julio de 2021, el respectivo expediente de la solicitud de conciliación extrajudicial de: </w:t>
            </w:r>
          </w:p>
          <w:p w14:paraId="5AA00AD4" w14:textId="7A3A190E" w:rsidR="00D201F9" w:rsidRPr="00C955FD" w:rsidRDefault="00D201F9"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 xml:space="preserve">Convocante: Carlos Enrique Gonzales Mendoza. </w:t>
            </w:r>
          </w:p>
          <w:p w14:paraId="48CC4FFD" w14:textId="77777777" w:rsidR="00D201F9" w:rsidRPr="00C955FD" w:rsidRDefault="00D201F9"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 xml:space="preserve">Convocado: D.E.I.P. de Barranquilla. </w:t>
            </w:r>
          </w:p>
          <w:p w14:paraId="7809B5BC" w14:textId="4B45A0DF" w:rsidR="00D201F9" w:rsidRPr="00C955FD" w:rsidRDefault="00D201F9"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Medio de Control: Nulidad y Restablecimiento del derecho.</w:t>
            </w:r>
          </w:p>
          <w:p w14:paraId="278DE0D7" w14:textId="28CF0285" w:rsidR="00D201F9" w:rsidRPr="00C955FD" w:rsidRDefault="00D201F9" w:rsidP="006E0E0F">
            <w:pPr>
              <w:jc w:val="both"/>
              <w:rPr>
                <w:rFonts w:ascii="Arial" w:hAnsi="Arial" w:cs="Arial"/>
                <w:bCs/>
                <w:sz w:val="24"/>
                <w:szCs w:val="24"/>
              </w:rPr>
            </w:pPr>
            <w:r w:rsidRPr="00C955FD">
              <w:rPr>
                <w:rFonts w:ascii="Arial" w:hAnsi="Arial" w:cs="Arial"/>
                <w:bCs/>
                <w:sz w:val="24"/>
                <w:szCs w:val="24"/>
              </w:rPr>
              <w:t xml:space="preserve">Radicado: </w:t>
            </w:r>
          </w:p>
          <w:p w14:paraId="08F74F2E" w14:textId="56E90D9E" w:rsidR="00D201F9" w:rsidRPr="00C955FD" w:rsidRDefault="00D201F9" w:rsidP="006E0E0F">
            <w:pPr>
              <w:jc w:val="both"/>
              <w:rPr>
                <w:rFonts w:ascii="Arial" w:hAnsi="Arial" w:cs="Arial"/>
                <w:bCs/>
                <w:sz w:val="24"/>
                <w:szCs w:val="24"/>
              </w:rPr>
            </w:pPr>
            <w:r w:rsidRPr="00C955FD">
              <w:rPr>
                <w:rFonts w:ascii="Arial" w:hAnsi="Arial" w:cs="Arial"/>
                <w:bCs/>
                <w:sz w:val="24"/>
                <w:szCs w:val="24"/>
              </w:rPr>
              <w:t>Fecha de la audiencia:</w:t>
            </w:r>
          </w:p>
          <w:p w14:paraId="12A55E99" w14:textId="77777777" w:rsidR="00D201F9" w:rsidRPr="00C955FD" w:rsidRDefault="00D201F9" w:rsidP="006E0E0F">
            <w:pPr>
              <w:jc w:val="both"/>
              <w:rPr>
                <w:rFonts w:ascii="Arial" w:hAnsi="Arial" w:cs="Arial"/>
                <w:bCs/>
                <w:sz w:val="24"/>
                <w:szCs w:val="24"/>
              </w:rPr>
            </w:pPr>
            <w:r w:rsidRPr="00C955FD">
              <w:rPr>
                <w:rFonts w:ascii="Arial" w:hAnsi="Arial" w:cs="Arial"/>
                <w:bCs/>
                <w:sz w:val="24"/>
                <w:szCs w:val="24"/>
              </w:rPr>
              <w:t>Para la respectiva elaboración de la Ficha Técnica, que posteriormente será presentada ante el Comité de Conciliación y Defensa Judicial del Distrito E.I.P. de Barranquilla.</w:t>
            </w:r>
          </w:p>
          <w:p w14:paraId="3B9D04E9" w14:textId="55E7BE36" w:rsidR="00D201F9" w:rsidRPr="00C955FD" w:rsidRDefault="00D201F9" w:rsidP="006E0E0F">
            <w:pPr>
              <w:jc w:val="both"/>
              <w:rPr>
                <w:rFonts w:ascii="Arial" w:hAnsi="Arial" w:cs="Arial"/>
                <w:sz w:val="24"/>
                <w:szCs w:val="24"/>
              </w:rPr>
            </w:pPr>
          </w:p>
          <w:p w14:paraId="612A3F24" w14:textId="45915285" w:rsidR="006E0E0F" w:rsidRPr="00C955FD" w:rsidRDefault="006E0E0F" w:rsidP="006E0E0F">
            <w:pPr>
              <w:jc w:val="both"/>
              <w:rPr>
                <w:rFonts w:ascii="Arial" w:hAnsi="Arial" w:cs="Arial"/>
                <w:sz w:val="24"/>
                <w:szCs w:val="24"/>
              </w:rPr>
            </w:pPr>
            <w:r w:rsidRPr="00C955FD">
              <w:rPr>
                <w:rFonts w:ascii="Arial" w:hAnsi="Arial" w:cs="Arial"/>
                <w:sz w:val="24"/>
                <w:szCs w:val="24"/>
              </w:rPr>
              <w:t>6.</w:t>
            </w:r>
            <w:r w:rsidRPr="00C955FD">
              <w:rPr>
                <w:rFonts w:ascii="Arial" w:hAnsi="Arial" w:cs="Arial"/>
                <w:b/>
                <w:sz w:val="24"/>
                <w:szCs w:val="24"/>
              </w:rPr>
              <w:t xml:space="preserve"> </w:t>
            </w:r>
            <w:r w:rsidRPr="00C955FD">
              <w:rPr>
                <w:rFonts w:ascii="Arial" w:hAnsi="Arial" w:cs="Arial"/>
                <w:sz w:val="24"/>
                <w:szCs w:val="24"/>
              </w:rPr>
              <w:t>Se recibió el día 21 de julio de 2021, invitación a fin de asistir a la reunión extraordinaria del Comité de Conciliación Distrital No. 017 - 2021, celebrada el día 21 de julio de 2021 a las 4:00 pm a través de la plataforma Microsoft Teams.</w:t>
            </w:r>
          </w:p>
          <w:p w14:paraId="35619310" w14:textId="7B53A227" w:rsidR="006E0E0F" w:rsidRPr="00C955FD" w:rsidRDefault="006E0E0F" w:rsidP="006E0E0F">
            <w:pPr>
              <w:jc w:val="both"/>
              <w:rPr>
                <w:rFonts w:ascii="Arial" w:hAnsi="Arial" w:cs="Arial"/>
                <w:sz w:val="24"/>
                <w:szCs w:val="24"/>
              </w:rPr>
            </w:pPr>
          </w:p>
          <w:p w14:paraId="18E7FEE9" w14:textId="5E772279" w:rsidR="006E0E0F" w:rsidRPr="00C955FD" w:rsidRDefault="006E0E0F" w:rsidP="006E0E0F">
            <w:pPr>
              <w:jc w:val="both"/>
              <w:rPr>
                <w:rFonts w:ascii="Arial" w:hAnsi="Arial" w:cs="Arial"/>
                <w:sz w:val="24"/>
                <w:szCs w:val="24"/>
              </w:rPr>
            </w:pPr>
            <w:r w:rsidRPr="00C955FD">
              <w:rPr>
                <w:rFonts w:ascii="Arial" w:hAnsi="Arial" w:cs="Arial"/>
                <w:sz w:val="24"/>
                <w:szCs w:val="24"/>
              </w:rPr>
              <w:t>7. Se recibió el día 28 de julio de 2021, certificación del comité de conciliación y defensa judicial de la alcaldía del D.E.I.P de Barranquilla, donde se estudió la solicitud de conciliación prejudicial, presentada por la convocante Sandra Del Socorro Aguancha, en contra el Distrito de Especial Industrial y Portuario de Barranquilla</w:t>
            </w:r>
          </w:p>
          <w:p w14:paraId="5280AE19" w14:textId="172AF1C3" w:rsidR="006E0E0F" w:rsidRPr="00C955FD" w:rsidRDefault="006E0E0F" w:rsidP="006E0E0F">
            <w:pPr>
              <w:jc w:val="both"/>
              <w:rPr>
                <w:rFonts w:ascii="Arial" w:hAnsi="Arial" w:cs="Arial"/>
                <w:sz w:val="24"/>
                <w:szCs w:val="24"/>
              </w:rPr>
            </w:pPr>
          </w:p>
          <w:p w14:paraId="25149321" w14:textId="1ADC2256" w:rsidR="006E0E0F" w:rsidRPr="00C955FD" w:rsidRDefault="006E0E0F" w:rsidP="006E0E0F">
            <w:pPr>
              <w:jc w:val="both"/>
              <w:rPr>
                <w:rFonts w:ascii="Arial" w:hAnsi="Arial" w:cs="Arial"/>
                <w:sz w:val="24"/>
                <w:szCs w:val="24"/>
              </w:rPr>
            </w:pPr>
            <w:r w:rsidRPr="00C955FD">
              <w:rPr>
                <w:rFonts w:ascii="Arial" w:hAnsi="Arial" w:cs="Arial"/>
                <w:sz w:val="24"/>
                <w:szCs w:val="24"/>
              </w:rPr>
              <w:t>8.</w:t>
            </w:r>
            <w:r w:rsidRPr="00C955FD">
              <w:rPr>
                <w:rFonts w:ascii="Arial" w:hAnsi="Arial" w:cs="Arial"/>
                <w:b/>
                <w:sz w:val="24"/>
                <w:szCs w:val="24"/>
              </w:rPr>
              <w:t xml:space="preserve"> </w:t>
            </w:r>
            <w:r w:rsidRPr="00C955FD">
              <w:rPr>
                <w:rFonts w:ascii="Arial" w:hAnsi="Arial" w:cs="Arial"/>
                <w:sz w:val="24"/>
                <w:szCs w:val="24"/>
              </w:rPr>
              <w:t>Se recibió el día 28 de julio de 2021, invitación a fin de asistir a la reunión extraordinaria del Comité de Conciliación Distrital No. 018 - 2021, celebrada el día 28 de julio de 2021 a las 4:00 pm a través de la plataforma Microsoft Teams.</w:t>
            </w:r>
          </w:p>
          <w:p w14:paraId="3352D3A2" w14:textId="0B8DBB08" w:rsidR="006E0E0F" w:rsidRPr="00C955FD" w:rsidRDefault="006E0E0F" w:rsidP="006E0E0F">
            <w:pPr>
              <w:jc w:val="both"/>
              <w:rPr>
                <w:rFonts w:ascii="Arial" w:hAnsi="Arial" w:cs="Arial"/>
                <w:sz w:val="24"/>
                <w:szCs w:val="24"/>
              </w:rPr>
            </w:pPr>
          </w:p>
          <w:p w14:paraId="297BF729" w14:textId="77777777" w:rsidR="006E0E0F" w:rsidRPr="00C955FD" w:rsidRDefault="006E0E0F" w:rsidP="006E0E0F">
            <w:pPr>
              <w:jc w:val="both"/>
              <w:rPr>
                <w:rFonts w:ascii="Arial" w:hAnsi="Arial" w:cs="Arial"/>
                <w:sz w:val="24"/>
                <w:szCs w:val="24"/>
              </w:rPr>
            </w:pPr>
            <w:r w:rsidRPr="00C955FD">
              <w:rPr>
                <w:rFonts w:ascii="Arial" w:hAnsi="Arial" w:cs="Arial"/>
                <w:bCs/>
                <w:sz w:val="24"/>
                <w:szCs w:val="24"/>
              </w:rPr>
              <w:t xml:space="preserve">9. </w:t>
            </w:r>
            <w:r w:rsidR="008D240B" w:rsidRPr="00C955FD">
              <w:rPr>
                <w:rFonts w:ascii="Arial" w:hAnsi="Arial" w:cs="Arial"/>
                <w:sz w:val="24"/>
                <w:szCs w:val="24"/>
              </w:rPr>
              <w:t xml:space="preserve">Se recibió el día </w:t>
            </w:r>
            <w:r w:rsidRPr="00C955FD">
              <w:rPr>
                <w:rFonts w:ascii="Arial" w:hAnsi="Arial" w:cs="Arial"/>
                <w:sz w:val="24"/>
                <w:szCs w:val="24"/>
              </w:rPr>
              <w:t>30</w:t>
            </w:r>
            <w:r w:rsidR="008D240B" w:rsidRPr="00C955FD">
              <w:rPr>
                <w:rFonts w:ascii="Arial" w:hAnsi="Arial" w:cs="Arial"/>
                <w:sz w:val="24"/>
                <w:szCs w:val="24"/>
              </w:rPr>
              <w:t xml:space="preserve"> de </w:t>
            </w:r>
            <w:r w:rsidRPr="00C955FD">
              <w:rPr>
                <w:rFonts w:ascii="Arial" w:hAnsi="Arial" w:cs="Arial"/>
                <w:sz w:val="24"/>
                <w:szCs w:val="24"/>
              </w:rPr>
              <w:t>julio</w:t>
            </w:r>
            <w:r w:rsidR="008D240B" w:rsidRPr="00C955FD">
              <w:rPr>
                <w:rFonts w:ascii="Arial" w:hAnsi="Arial" w:cs="Arial"/>
                <w:sz w:val="24"/>
                <w:szCs w:val="24"/>
              </w:rPr>
              <w:t xml:space="preserve"> de 2021, poder para actuar en el siguiente proceso:</w:t>
            </w:r>
          </w:p>
          <w:p w14:paraId="08B6E5D3" w14:textId="465E44A3" w:rsidR="008D240B" w:rsidRPr="00C955FD" w:rsidRDefault="008D240B" w:rsidP="006E0E0F">
            <w:pPr>
              <w:jc w:val="both"/>
              <w:rPr>
                <w:rFonts w:ascii="Arial" w:hAnsi="Arial" w:cs="Arial"/>
                <w:b/>
                <w:sz w:val="24"/>
                <w:szCs w:val="24"/>
              </w:rPr>
            </w:pPr>
            <w:r w:rsidRPr="00C955FD">
              <w:rPr>
                <w:rFonts w:ascii="Arial" w:hAnsi="Arial" w:cs="Arial"/>
                <w:sz w:val="24"/>
                <w:szCs w:val="24"/>
              </w:rPr>
              <w:t>Convocante:</w:t>
            </w:r>
            <w:r w:rsidR="006E0E0F" w:rsidRPr="00C955FD">
              <w:rPr>
                <w:rFonts w:ascii="Arial" w:hAnsi="Arial" w:cs="Arial"/>
                <w:sz w:val="24"/>
                <w:szCs w:val="24"/>
              </w:rPr>
              <w:t xml:space="preserve"> Sandra Del Socorro Aguancha</w:t>
            </w:r>
            <w:r w:rsidRPr="00C955FD">
              <w:rPr>
                <w:rFonts w:ascii="Arial" w:hAnsi="Arial" w:cs="Arial"/>
                <w:sz w:val="24"/>
                <w:szCs w:val="24"/>
              </w:rPr>
              <w:t xml:space="preserve">. </w:t>
            </w:r>
          </w:p>
          <w:p w14:paraId="71F64F94" w14:textId="77777777" w:rsidR="00E36FD9" w:rsidRPr="00C955FD" w:rsidRDefault="008D240B"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Convocado: D.E.I.P. de Barranquilla.</w:t>
            </w:r>
          </w:p>
          <w:p w14:paraId="4952AB87" w14:textId="6DD2F82A" w:rsidR="008D240B" w:rsidRPr="00C955FD" w:rsidRDefault="008D240B" w:rsidP="006E0E0F">
            <w:pPr>
              <w:pStyle w:val="Ttulo2"/>
              <w:spacing w:before="0" w:after="0"/>
              <w:jc w:val="both"/>
              <w:outlineLvl w:val="1"/>
              <w:rPr>
                <w:rFonts w:ascii="Arial" w:hAnsi="Arial" w:cs="Arial"/>
                <w:b w:val="0"/>
                <w:sz w:val="24"/>
                <w:szCs w:val="24"/>
              </w:rPr>
            </w:pPr>
            <w:r w:rsidRPr="00C955FD">
              <w:rPr>
                <w:rFonts w:ascii="Arial" w:hAnsi="Arial" w:cs="Arial"/>
                <w:b w:val="0"/>
                <w:sz w:val="24"/>
                <w:szCs w:val="24"/>
              </w:rPr>
              <w:t>Medio de Control: Nulidad y Restablecimiento del derecho.</w:t>
            </w:r>
          </w:p>
          <w:p w14:paraId="58ECCA9F" w14:textId="2133E08D" w:rsidR="00296B27" w:rsidRPr="00C955FD" w:rsidRDefault="00296B27" w:rsidP="006E0E0F">
            <w:pPr>
              <w:jc w:val="both"/>
              <w:rPr>
                <w:rFonts w:ascii="Arial" w:hAnsi="Arial" w:cs="Arial"/>
                <w:sz w:val="24"/>
                <w:szCs w:val="24"/>
              </w:rPr>
            </w:pPr>
          </w:p>
          <w:p w14:paraId="473D5C54" w14:textId="77777777" w:rsidR="00910954" w:rsidRPr="00C955FD" w:rsidRDefault="00910954" w:rsidP="006E0E0F">
            <w:pPr>
              <w:pStyle w:val="Textoindependiente3"/>
              <w:rPr>
                <w:rFonts w:cs="Arial"/>
                <w:bCs/>
                <w:color w:val="auto"/>
                <w:szCs w:val="24"/>
                <w:lang w:val="es-CO"/>
              </w:rPr>
            </w:pPr>
          </w:p>
          <w:p w14:paraId="60C688EA" w14:textId="5C733F2F" w:rsidR="00910954" w:rsidRPr="00C955FD" w:rsidRDefault="00910954" w:rsidP="006E0E0F">
            <w:pPr>
              <w:pStyle w:val="Textoindependiente3"/>
              <w:ind w:left="360"/>
              <w:rPr>
                <w:rFonts w:eastAsia="Arial" w:cs="Arial"/>
                <w:b/>
                <w:szCs w:val="24"/>
                <w:lang w:val="es-ES"/>
              </w:rPr>
            </w:pPr>
          </w:p>
        </w:tc>
      </w:tr>
      <w:tr w:rsidR="006E0E0F" w14:paraId="3D13E08E" w14:textId="77777777" w:rsidTr="006E0E0F">
        <w:trPr>
          <w:trHeight w:val="1335"/>
          <w:jc w:val="center"/>
        </w:trPr>
        <w:tc>
          <w:tcPr>
            <w:tcW w:w="5107" w:type="dxa"/>
          </w:tcPr>
          <w:p w14:paraId="15752C47" w14:textId="77777777" w:rsidR="006D6073" w:rsidRDefault="006D6073">
            <w:pPr>
              <w:jc w:val="both"/>
              <w:rPr>
                <w:rFonts w:ascii="Arial" w:eastAsia="Arial" w:hAnsi="Arial" w:cs="Arial"/>
                <w:b/>
                <w:sz w:val="24"/>
                <w:szCs w:val="24"/>
              </w:rPr>
            </w:pPr>
          </w:p>
          <w:p w14:paraId="3EF9A452" w14:textId="0676C521" w:rsidR="006E0E0F" w:rsidRPr="006D6073" w:rsidRDefault="006E0E0F">
            <w:pPr>
              <w:jc w:val="both"/>
              <w:rPr>
                <w:rFonts w:ascii="Arial" w:eastAsia="Arial" w:hAnsi="Arial" w:cs="Arial"/>
                <w:b/>
                <w:sz w:val="24"/>
                <w:szCs w:val="24"/>
              </w:rPr>
            </w:pPr>
            <w:r w:rsidRPr="006D6073">
              <w:rPr>
                <w:rFonts w:ascii="Arial" w:eastAsia="Arial" w:hAnsi="Arial" w:cs="Arial"/>
                <w:b/>
                <w:sz w:val="24"/>
                <w:szCs w:val="24"/>
              </w:rPr>
              <w:t>APORTAR COPIA DE LAS ACTAS DE LAS AUDIENCIAS, CONTESTACIONES DE DEMANDAS, ALEGATOS Y DEMAS ESCRITOS PRESENTADOS EN EJERCICIO DE LA DEFENSA JURIDICA, CON SU RESPECTIVO RECIBIDO JUNTO CON EL INFORME DE GESTION MENSUAL.</w:t>
            </w:r>
          </w:p>
        </w:tc>
        <w:tc>
          <w:tcPr>
            <w:tcW w:w="4798" w:type="dxa"/>
          </w:tcPr>
          <w:p w14:paraId="7F89EE63" w14:textId="77777777" w:rsidR="00C955FD" w:rsidRPr="00C955FD" w:rsidRDefault="00C955FD" w:rsidP="002B4580">
            <w:pPr>
              <w:jc w:val="both"/>
              <w:rPr>
                <w:rFonts w:ascii="Arial" w:eastAsia="Arial" w:hAnsi="Arial" w:cs="Arial"/>
                <w:sz w:val="24"/>
                <w:szCs w:val="24"/>
              </w:rPr>
            </w:pPr>
          </w:p>
          <w:p w14:paraId="0A21C319" w14:textId="702CBE35" w:rsidR="006E0E0F" w:rsidRPr="00C955FD" w:rsidRDefault="006E0E0F" w:rsidP="002B4580">
            <w:pPr>
              <w:jc w:val="both"/>
              <w:rPr>
                <w:rFonts w:ascii="Arial" w:eastAsia="Arial" w:hAnsi="Arial" w:cs="Arial"/>
                <w:sz w:val="24"/>
                <w:szCs w:val="24"/>
              </w:rPr>
            </w:pPr>
            <w:r w:rsidRPr="00C955FD">
              <w:rPr>
                <w:rFonts w:ascii="Arial" w:eastAsia="Arial" w:hAnsi="Arial" w:cs="Arial"/>
                <w:sz w:val="24"/>
                <w:szCs w:val="24"/>
              </w:rPr>
              <w:t>Realice el envío de</w:t>
            </w:r>
            <w:r w:rsidR="00C955FD" w:rsidRPr="00C955FD">
              <w:rPr>
                <w:rFonts w:ascii="Arial" w:eastAsia="Arial" w:hAnsi="Arial" w:cs="Arial"/>
                <w:sz w:val="24"/>
                <w:szCs w:val="24"/>
              </w:rPr>
              <w:t>l expediente de la solicitud de conciliación de la convocante Sandra Del Socorro Aguancha contra el Distrito de Barranquilla, el cual fue solicitado ante la Procuraduría 174 Judicial I.</w:t>
            </w:r>
          </w:p>
        </w:tc>
      </w:tr>
      <w:tr w:rsidR="003356E7" w14:paraId="72D27039" w14:textId="77777777" w:rsidTr="006E0E0F">
        <w:trPr>
          <w:trHeight w:val="1335"/>
          <w:jc w:val="center"/>
        </w:trPr>
        <w:tc>
          <w:tcPr>
            <w:tcW w:w="5107" w:type="dxa"/>
          </w:tcPr>
          <w:p w14:paraId="71B1D4B6" w14:textId="77777777" w:rsidR="003356E7" w:rsidRPr="003356E7" w:rsidRDefault="003356E7" w:rsidP="003356E7">
            <w:pPr>
              <w:jc w:val="both"/>
              <w:rPr>
                <w:rFonts w:ascii="Arial" w:hAnsi="Arial" w:cs="Arial"/>
                <w:b/>
                <w:sz w:val="24"/>
                <w:szCs w:val="24"/>
              </w:rPr>
            </w:pPr>
          </w:p>
          <w:p w14:paraId="0E283E96" w14:textId="58B34D85" w:rsidR="003356E7" w:rsidRPr="003356E7" w:rsidRDefault="003356E7" w:rsidP="003356E7">
            <w:pPr>
              <w:jc w:val="both"/>
              <w:rPr>
                <w:rFonts w:ascii="Arial" w:eastAsia="Arial" w:hAnsi="Arial" w:cs="Arial"/>
                <w:b/>
                <w:sz w:val="24"/>
                <w:szCs w:val="24"/>
              </w:rPr>
            </w:pPr>
            <w:r w:rsidRPr="003356E7">
              <w:rPr>
                <w:rFonts w:ascii="Arial" w:hAnsi="Arial" w:cs="Arial"/>
                <w:b/>
                <w:sz w:val="24"/>
                <w:szCs w:val="24"/>
              </w:rPr>
              <w:t>TRAMITAR LA FICHA TÉCNICA PARA SER PRESENTADA ANTE EL COMITÉ DE CONCILIACIÓN INMEDIATAMENTE RECIBA LA SOLICITUD DE CONCILIACIÓN JUDICIAL Y/O PREJUDICIAL PROVENIENTE DEL INTERESADO Y ANTES DE LA FIJACIÓN DE LA AUDIENCIA DE CONCILIACIÓN RESPECTIVA.</w:t>
            </w:r>
          </w:p>
          <w:p w14:paraId="38F5A7FB" w14:textId="77777777" w:rsidR="003356E7" w:rsidRDefault="003356E7" w:rsidP="003356E7">
            <w:pPr>
              <w:jc w:val="both"/>
              <w:rPr>
                <w:rFonts w:ascii="Arial" w:eastAsia="Arial" w:hAnsi="Arial" w:cs="Arial"/>
              </w:rPr>
            </w:pPr>
          </w:p>
          <w:p w14:paraId="3E1027C2" w14:textId="77777777" w:rsidR="003356E7" w:rsidRPr="006D6073" w:rsidRDefault="003356E7">
            <w:pPr>
              <w:jc w:val="both"/>
              <w:rPr>
                <w:rFonts w:ascii="Arial" w:hAnsi="Arial" w:cs="Arial"/>
                <w:b/>
                <w:bCs/>
                <w:sz w:val="24"/>
                <w:szCs w:val="24"/>
                <w:lang w:val="es-ES"/>
              </w:rPr>
            </w:pPr>
          </w:p>
        </w:tc>
        <w:tc>
          <w:tcPr>
            <w:tcW w:w="4798" w:type="dxa"/>
          </w:tcPr>
          <w:p w14:paraId="1AB624ED" w14:textId="77777777" w:rsidR="003356E7" w:rsidRDefault="003356E7" w:rsidP="003356E7">
            <w:pPr>
              <w:jc w:val="both"/>
              <w:rPr>
                <w:rFonts w:ascii="Arial" w:hAnsi="Arial" w:cs="Arial"/>
                <w:sz w:val="24"/>
                <w:szCs w:val="24"/>
              </w:rPr>
            </w:pPr>
          </w:p>
          <w:p w14:paraId="27F79A44" w14:textId="2A690A20" w:rsidR="003356E7" w:rsidRPr="003356E7" w:rsidRDefault="003356E7" w:rsidP="003356E7">
            <w:pPr>
              <w:jc w:val="both"/>
              <w:rPr>
                <w:rFonts w:ascii="Arial" w:hAnsi="Arial" w:cs="Arial"/>
                <w:sz w:val="24"/>
                <w:szCs w:val="24"/>
              </w:rPr>
            </w:pPr>
            <w:r w:rsidRPr="003356E7">
              <w:rPr>
                <w:rFonts w:ascii="Arial" w:hAnsi="Arial" w:cs="Arial"/>
                <w:sz w:val="24"/>
                <w:szCs w:val="24"/>
              </w:rPr>
              <w:t xml:space="preserve">1. Tramité y realicé él envió de las fichas técnicas de conciliación extrajudiciales, que se me asignaron, dentro del término otorgado para tal fin, de los siguientes procesos: </w:t>
            </w:r>
          </w:p>
          <w:p w14:paraId="592E6C22" w14:textId="64F73981" w:rsidR="003356E7" w:rsidRPr="003356E7" w:rsidRDefault="003356E7" w:rsidP="003356E7">
            <w:pPr>
              <w:jc w:val="both"/>
              <w:rPr>
                <w:rFonts w:ascii="Arial" w:hAnsi="Arial" w:cs="Arial"/>
                <w:sz w:val="24"/>
                <w:szCs w:val="24"/>
              </w:rPr>
            </w:pPr>
            <w:r w:rsidRPr="003356E7">
              <w:rPr>
                <w:rFonts w:ascii="Arial" w:hAnsi="Arial" w:cs="Arial"/>
                <w:sz w:val="24"/>
                <w:szCs w:val="24"/>
              </w:rPr>
              <w:t xml:space="preserve">Convocante: Sandra Del Socorro Aguancha. </w:t>
            </w:r>
          </w:p>
          <w:p w14:paraId="50ACAA4C" w14:textId="5381ED99" w:rsidR="003356E7" w:rsidRPr="003356E7" w:rsidRDefault="003356E7" w:rsidP="003356E7">
            <w:pPr>
              <w:jc w:val="both"/>
              <w:rPr>
                <w:rFonts w:ascii="Arial" w:hAnsi="Arial" w:cs="Arial"/>
                <w:sz w:val="24"/>
                <w:szCs w:val="24"/>
              </w:rPr>
            </w:pPr>
            <w:r w:rsidRPr="003356E7">
              <w:rPr>
                <w:rFonts w:ascii="Arial" w:hAnsi="Arial" w:cs="Arial"/>
                <w:sz w:val="24"/>
                <w:szCs w:val="24"/>
              </w:rPr>
              <w:t xml:space="preserve">Convocado: D.E.I.P. de Barranquilla. </w:t>
            </w:r>
          </w:p>
          <w:p w14:paraId="0B0E043F" w14:textId="2B9AF7FA" w:rsidR="003356E7" w:rsidRPr="003356E7" w:rsidRDefault="003356E7" w:rsidP="003356E7">
            <w:pPr>
              <w:jc w:val="both"/>
              <w:rPr>
                <w:rFonts w:ascii="Arial" w:hAnsi="Arial" w:cs="Arial"/>
                <w:sz w:val="24"/>
                <w:szCs w:val="24"/>
              </w:rPr>
            </w:pPr>
            <w:r w:rsidRPr="003356E7">
              <w:rPr>
                <w:rFonts w:ascii="Arial" w:hAnsi="Arial" w:cs="Arial"/>
                <w:sz w:val="24"/>
                <w:szCs w:val="24"/>
              </w:rPr>
              <w:t>Medio de Control: Nulidad y Restablecimiento del derecho.</w:t>
            </w:r>
          </w:p>
          <w:p w14:paraId="43C75A4D" w14:textId="77777777" w:rsidR="003356E7" w:rsidRPr="003356E7" w:rsidRDefault="003356E7" w:rsidP="003356E7">
            <w:pPr>
              <w:jc w:val="both"/>
              <w:rPr>
                <w:rFonts w:ascii="Arial" w:hAnsi="Arial" w:cs="Arial"/>
                <w:sz w:val="24"/>
                <w:szCs w:val="24"/>
              </w:rPr>
            </w:pPr>
          </w:p>
          <w:p w14:paraId="594CB4B7" w14:textId="1B728C98" w:rsidR="003356E7" w:rsidRPr="003356E7" w:rsidRDefault="003356E7" w:rsidP="003356E7">
            <w:pPr>
              <w:jc w:val="both"/>
              <w:rPr>
                <w:rFonts w:ascii="Arial" w:hAnsi="Arial" w:cs="Arial"/>
                <w:sz w:val="24"/>
                <w:szCs w:val="24"/>
              </w:rPr>
            </w:pPr>
            <w:r w:rsidRPr="003356E7">
              <w:rPr>
                <w:rFonts w:ascii="Arial" w:hAnsi="Arial" w:cs="Arial"/>
                <w:sz w:val="24"/>
                <w:szCs w:val="24"/>
              </w:rPr>
              <w:t>2</w:t>
            </w:r>
            <w:r w:rsidRPr="003356E7">
              <w:rPr>
                <w:rFonts w:ascii="Arial" w:hAnsi="Arial" w:cs="Arial"/>
                <w:sz w:val="24"/>
                <w:szCs w:val="24"/>
              </w:rPr>
              <w:t xml:space="preserve">. Tramité y realicé él envió de las fichas técnicas de conciliación extrajudiciales, que se me asignaron, dentro del término otorgado para tal fin, de los siguientes procesos: </w:t>
            </w:r>
          </w:p>
          <w:p w14:paraId="2F3D0666" w14:textId="6B50FA60" w:rsidR="003356E7" w:rsidRPr="003356E7" w:rsidRDefault="003356E7" w:rsidP="003356E7">
            <w:pPr>
              <w:jc w:val="both"/>
              <w:rPr>
                <w:rFonts w:ascii="Arial" w:hAnsi="Arial" w:cs="Arial"/>
                <w:sz w:val="24"/>
                <w:szCs w:val="24"/>
              </w:rPr>
            </w:pPr>
            <w:r w:rsidRPr="003356E7">
              <w:rPr>
                <w:rFonts w:ascii="Arial" w:hAnsi="Arial" w:cs="Arial"/>
                <w:sz w:val="24"/>
                <w:szCs w:val="24"/>
              </w:rPr>
              <w:t>Convocante: Alberto</w:t>
            </w:r>
            <w:r w:rsidRPr="003356E7">
              <w:rPr>
                <w:rFonts w:ascii="Arial" w:hAnsi="Arial" w:cs="Arial"/>
                <w:sz w:val="24"/>
                <w:szCs w:val="24"/>
              </w:rPr>
              <w:t xml:space="preserve"> José Yance Rodríguez. </w:t>
            </w:r>
          </w:p>
          <w:p w14:paraId="6DC35775" w14:textId="77777777" w:rsidR="003356E7" w:rsidRPr="003356E7" w:rsidRDefault="003356E7" w:rsidP="003356E7">
            <w:pPr>
              <w:jc w:val="both"/>
              <w:rPr>
                <w:rFonts w:ascii="Arial" w:hAnsi="Arial" w:cs="Arial"/>
                <w:sz w:val="24"/>
                <w:szCs w:val="24"/>
              </w:rPr>
            </w:pPr>
            <w:r w:rsidRPr="003356E7">
              <w:rPr>
                <w:rFonts w:ascii="Arial" w:hAnsi="Arial" w:cs="Arial"/>
                <w:sz w:val="24"/>
                <w:szCs w:val="24"/>
              </w:rPr>
              <w:t xml:space="preserve">Convocado: D.E.I.P. de Barranquilla. </w:t>
            </w:r>
          </w:p>
          <w:p w14:paraId="4BB64C53" w14:textId="58364829" w:rsidR="003356E7" w:rsidRPr="003356E7" w:rsidRDefault="003356E7" w:rsidP="003356E7">
            <w:pPr>
              <w:jc w:val="both"/>
              <w:rPr>
                <w:rFonts w:ascii="Arial" w:hAnsi="Arial" w:cs="Arial"/>
                <w:sz w:val="24"/>
                <w:szCs w:val="24"/>
              </w:rPr>
            </w:pPr>
            <w:r w:rsidRPr="003356E7">
              <w:rPr>
                <w:rFonts w:ascii="Arial" w:hAnsi="Arial" w:cs="Arial"/>
                <w:sz w:val="24"/>
                <w:szCs w:val="24"/>
              </w:rPr>
              <w:t>Medio de Control: Nulidad y Restablecimiento del derecho.</w:t>
            </w:r>
          </w:p>
          <w:p w14:paraId="0A7C6A0D" w14:textId="77777777" w:rsidR="003356E7" w:rsidRPr="003356E7" w:rsidRDefault="003356E7" w:rsidP="003356E7">
            <w:pPr>
              <w:jc w:val="both"/>
              <w:rPr>
                <w:rFonts w:ascii="Arial" w:hAnsi="Arial" w:cs="Arial"/>
                <w:sz w:val="24"/>
                <w:szCs w:val="24"/>
              </w:rPr>
            </w:pPr>
          </w:p>
          <w:p w14:paraId="40E407CB" w14:textId="4677EFA8" w:rsidR="003356E7" w:rsidRPr="003356E7" w:rsidRDefault="003356E7" w:rsidP="003356E7">
            <w:pPr>
              <w:jc w:val="both"/>
              <w:rPr>
                <w:rFonts w:ascii="Arial" w:hAnsi="Arial" w:cs="Arial"/>
                <w:sz w:val="24"/>
                <w:szCs w:val="24"/>
              </w:rPr>
            </w:pPr>
            <w:r w:rsidRPr="003356E7">
              <w:rPr>
                <w:rFonts w:ascii="Arial" w:hAnsi="Arial" w:cs="Arial"/>
                <w:sz w:val="24"/>
                <w:szCs w:val="24"/>
              </w:rPr>
              <w:t>3</w:t>
            </w:r>
            <w:r w:rsidRPr="003356E7">
              <w:rPr>
                <w:rFonts w:ascii="Arial" w:hAnsi="Arial" w:cs="Arial"/>
                <w:sz w:val="24"/>
                <w:szCs w:val="24"/>
              </w:rPr>
              <w:t xml:space="preserve">. Tramité y realicé él envió de las fichas técnicas de conciliación extrajudiciales, que se me asignaron, dentro del término otorgado para tal fin, de los siguientes procesos: </w:t>
            </w:r>
          </w:p>
          <w:p w14:paraId="47D508F0" w14:textId="6CE741DD" w:rsidR="003356E7" w:rsidRPr="003356E7" w:rsidRDefault="003356E7" w:rsidP="003356E7">
            <w:pPr>
              <w:jc w:val="both"/>
              <w:rPr>
                <w:rFonts w:ascii="Arial" w:hAnsi="Arial" w:cs="Arial"/>
                <w:sz w:val="24"/>
                <w:szCs w:val="24"/>
              </w:rPr>
            </w:pPr>
            <w:r w:rsidRPr="003356E7">
              <w:rPr>
                <w:rFonts w:ascii="Arial" w:hAnsi="Arial" w:cs="Arial"/>
                <w:sz w:val="24"/>
                <w:szCs w:val="24"/>
              </w:rPr>
              <w:t>Convocante:</w:t>
            </w:r>
            <w:r w:rsidRPr="003356E7">
              <w:rPr>
                <w:rFonts w:ascii="Arial" w:hAnsi="Arial" w:cs="Arial"/>
                <w:sz w:val="24"/>
                <w:szCs w:val="24"/>
              </w:rPr>
              <w:t xml:space="preserve"> </w:t>
            </w:r>
            <w:r w:rsidRPr="003356E7">
              <w:rPr>
                <w:rFonts w:ascii="Arial" w:hAnsi="Arial" w:cs="Arial"/>
                <w:sz w:val="24"/>
                <w:szCs w:val="24"/>
              </w:rPr>
              <w:t xml:space="preserve">Carlos Enrique Gonzales Mendoza. </w:t>
            </w:r>
          </w:p>
          <w:p w14:paraId="729A4360" w14:textId="77777777" w:rsidR="003356E7" w:rsidRPr="003356E7" w:rsidRDefault="003356E7" w:rsidP="003356E7">
            <w:pPr>
              <w:jc w:val="both"/>
              <w:rPr>
                <w:rFonts w:ascii="Arial" w:hAnsi="Arial" w:cs="Arial"/>
                <w:sz w:val="24"/>
                <w:szCs w:val="24"/>
              </w:rPr>
            </w:pPr>
            <w:r w:rsidRPr="003356E7">
              <w:rPr>
                <w:rFonts w:ascii="Arial" w:hAnsi="Arial" w:cs="Arial"/>
                <w:sz w:val="24"/>
                <w:szCs w:val="24"/>
              </w:rPr>
              <w:t xml:space="preserve">Convocado: D.E.I.P. de Barranquilla. </w:t>
            </w:r>
          </w:p>
          <w:p w14:paraId="5E78B7F6" w14:textId="77777777" w:rsidR="003356E7" w:rsidRPr="003356E7" w:rsidRDefault="003356E7" w:rsidP="003356E7">
            <w:pPr>
              <w:jc w:val="both"/>
              <w:rPr>
                <w:rFonts w:ascii="Arial" w:hAnsi="Arial" w:cs="Arial"/>
                <w:sz w:val="24"/>
                <w:szCs w:val="24"/>
              </w:rPr>
            </w:pPr>
            <w:r w:rsidRPr="003356E7">
              <w:rPr>
                <w:rFonts w:ascii="Arial" w:hAnsi="Arial" w:cs="Arial"/>
                <w:sz w:val="24"/>
                <w:szCs w:val="24"/>
              </w:rPr>
              <w:t>Medio de Control: Nulidad y Restablecimiento del derecho.</w:t>
            </w:r>
          </w:p>
          <w:p w14:paraId="0CD2173E" w14:textId="77777777" w:rsidR="003356E7" w:rsidRPr="003356E7" w:rsidRDefault="003356E7" w:rsidP="005A4DED">
            <w:pPr>
              <w:pStyle w:val="Ttulo2"/>
              <w:spacing w:before="200" w:after="0"/>
              <w:jc w:val="both"/>
              <w:outlineLvl w:val="1"/>
              <w:rPr>
                <w:rFonts w:ascii="Arial" w:hAnsi="Arial" w:cs="Arial"/>
                <w:b w:val="0"/>
                <w:sz w:val="24"/>
                <w:szCs w:val="24"/>
              </w:rPr>
            </w:pPr>
          </w:p>
        </w:tc>
      </w:tr>
      <w:tr w:rsidR="006E0E0F" w14:paraId="5A4C37C1" w14:textId="77777777" w:rsidTr="006E0E0F">
        <w:trPr>
          <w:trHeight w:val="1335"/>
          <w:jc w:val="center"/>
        </w:trPr>
        <w:tc>
          <w:tcPr>
            <w:tcW w:w="5107" w:type="dxa"/>
          </w:tcPr>
          <w:p w14:paraId="1D63D372" w14:textId="77777777" w:rsidR="006E0E0F" w:rsidRPr="006D6073" w:rsidRDefault="006E0E0F">
            <w:pPr>
              <w:jc w:val="both"/>
              <w:rPr>
                <w:rFonts w:ascii="Arial" w:hAnsi="Arial" w:cs="Arial"/>
                <w:b/>
                <w:bCs/>
                <w:sz w:val="24"/>
                <w:szCs w:val="24"/>
                <w:lang w:val="es-ES"/>
              </w:rPr>
            </w:pPr>
          </w:p>
          <w:p w14:paraId="19B37330" w14:textId="77777777" w:rsidR="006E0E0F" w:rsidRPr="006D6073" w:rsidRDefault="006E0E0F" w:rsidP="006F06DF">
            <w:pPr>
              <w:jc w:val="both"/>
              <w:rPr>
                <w:rFonts w:ascii="Arial" w:hAnsi="Arial" w:cs="Arial"/>
                <w:b/>
                <w:bCs/>
                <w:sz w:val="24"/>
                <w:szCs w:val="24"/>
                <w:lang w:val="es-ES"/>
              </w:rPr>
            </w:pPr>
            <w:r w:rsidRPr="006D6073">
              <w:rPr>
                <w:rFonts w:ascii="Arial" w:eastAsia="Arial" w:hAnsi="Arial" w:cs="Arial"/>
                <w:b/>
                <w:sz w:val="24"/>
                <w:szCs w:val="24"/>
              </w:rPr>
              <w:t>ATENDER OPORTUNA Y EFICIENTEMENTE LAS SOLICITUDES REALIZADAS POR EL SECRETARIO JURIDICO O LA PERSONA QUE ESTE DELEGUE PARA TAL FIN</w:t>
            </w:r>
          </w:p>
          <w:p w14:paraId="0F450F96" w14:textId="2521D136" w:rsidR="006E0E0F" w:rsidRPr="006D6073" w:rsidRDefault="006E0E0F">
            <w:pPr>
              <w:jc w:val="both"/>
              <w:rPr>
                <w:rFonts w:ascii="Arial" w:eastAsia="Arial" w:hAnsi="Arial" w:cs="Arial"/>
                <w:b/>
                <w:sz w:val="24"/>
                <w:szCs w:val="24"/>
              </w:rPr>
            </w:pPr>
          </w:p>
        </w:tc>
        <w:tc>
          <w:tcPr>
            <w:tcW w:w="4798" w:type="dxa"/>
          </w:tcPr>
          <w:p w14:paraId="6088EE14" w14:textId="06F0B459" w:rsidR="006E0E0F" w:rsidRPr="00C955FD" w:rsidRDefault="006E0E0F" w:rsidP="005A4DED">
            <w:pPr>
              <w:pStyle w:val="Ttulo2"/>
              <w:spacing w:before="200" w:after="0"/>
              <w:jc w:val="both"/>
              <w:outlineLvl w:val="1"/>
              <w:rPr>
                <w:rFonts w:ascii="Arial" w:hAnsi="Arial" w:cs="Arial"/>
                <w:b w:val="0"/>
                <w:sz w:val="24"/>
                <w:szCs w:val="24"/>
              </w:rPr>
            </w:pPr>
            <w:r w:rsidRPr="00C955FD">
              <w:rPr>
                <w:rFonts w:ascii="Arial" w:hAnsi="Arial" w:cs="Arial"/>
                <w:b w:val="0"/>
                <w:sz w:val="24"/>
                <w:szCs w:val="24"/>
              </w:rPr>
              <w:t>1. Asistí de manera puntual, a las reuniones extraordinarias del Comité de Conciliación Distrital No. 0</w:t>
            </w:r>
            <w:r w:rsidR="00C955FD" w:rsidRPr="00C955FD">
              <w:rPr>
                <w:rFonts w:ascii="Arial" w:hAnsi="Arial" w:cs="Arial"/>
                <w:b w:val="0"/>
                <w:sz w:val="24"/>
                <w:szCs w:val="24"/>
              </w:rPr>
              <w:t>15</w:t>
            </w:r>
            <w:r w:rsidRPr="00C955FD">
              <w:rPr>
                <w:rFonts w:ascii="Arial" w:hAnsi="Arial" w:cs="Arial"/>
                <w:b w:val="0"/>
                <w:sz w:val="24"/>
                <w:szCs w:val="24"/>
              </w:rPr>
              <w:t>-01</w:t>
            </w:r>
            <w:r w:rsidR="00C955FD" w:rsidRPr="00C955FD">
              <w:rPr>
                <w:rFonts w:ascii="Arial" w:hAnsi="Arial" w:cs="Arial"/>
                <w:b w:val="0"/>
                <w:sz w:val="24"/>
                <w:szCs w:val="24"/>
              </w:rPr>
              <w:t>6</w:t>
            </w:r>
            <w:r w:rsidRPr="00C955FD">
              <w:rPr>
                <w:rFonts w:ascii="Arial" w:hAnsi="Arial" w:cs="Arial"/>
                <w:b w:val="0"/>
                <w:sz w:val="24"/>
                <w:szCs w:val="24"/>
              </w:rPr>
              <w:t>-01</w:t>
            </w:r>
            <w:r w:rsidR="00C955FD" w:rsidRPr="00C955FD">
              <w:rPr>
                <w:rFonts w:ascii="Arial" w:hAnsi="Arial" w:cs="Arial"/>
                <w:b w:val="0"/>
                <w:sz w:val="24"/>
                <w:szCs w:val="24"/>
              </w:rPr>
              <w:t>7</w:t>
            </w:r>
            <w:r w:rsidRPr="00C955FD">
              <w:rPr>
                <w:rFonts w:ascii="Arial" w:hAnsi="Arial" w:cs="Arial"/>
                <w:b w:val="0"/>
                <w:sz w:val="24"/>
                <w:szCs w:val="24"/>
              </w:rPr>
              <w:t>-01</w:t>
            </w:r>
            <w:r w:rsidR="00C955FD" w:rsidRPr="00C955FD">
              <w:rPr>
                <w:rFonts w:ascii="Arial" w:hAnsi="Arial" w:cs="Arial"/>
                <w:b w:val="0"/>
                <w:sz w:val="24"/>
                <w:szCs w:val="24"/>
              </w:rPr>
              <w:t>8</w:t>
            </w:r>
            <w:r w:rsidRPr="00C955FD">
              <w:rPr>
                <w:rFonts w:ascii="Arial" w:hAnsi="Arial" w:cs="Arial"/>
                <w:b w:val="0"/>
                <w:sz w:val="24"/>
                <w:szCs w:val="24"/>
              </w:rPr>
              <w:t xml:space="preserve"> de 2021, celebradas los días </w:t>
            </w:r>
            <w:r w:rsidR="00C955FD" w:rsidRPr="00C955FD">
              <w:rPr>
                <w:rFonts w:ascii="Arial" w:hAnsi="Arial" w:cs="Arial"/>
                <w:b w:val="0"/>
                <w:sz w:val="24"/>
                <w:szCs w:val="24"/>
              </w:rPr>
              <w:t>7</w:t>
            </w:r>
            <w:r w:rsidRPr="00C955FD">
              <w:rPr>
                <w:rFonts w:ascii="Arial" w:hAnsi="Arial" w:cs="Arial"/>
                <w:b w:val="0"/>
                <w:sz w:val="24"/>
                <w:szCs w:val="24"/>
              </w:rPr>
              <w:t>, 1</w:t>
            </w:r>
            <w:r w:rsidR="00C955FD" w:rsidRPr="00C955FD">
              <w:rPr>
                <w:rFonts w:ascii="Arial" w:hAnsi="Arial" w:cs="Arial"/>
                <w:b w:val="0"/>
                <w:sz w:val="24"/>
                <w:szCs w:val="24"/>
              </w:rPr>
              <w:t>4</w:t>
            </w:r>
            <w:r w:rsidRPr="00C955FD">
              <w:rPr>
                <w:rFonts w:ascii="Arial" w:hAnsi="Arial" w:cs="Arial"/>
                <w:b w:val="0"/>
                <w:sz w:val="24"/>
                <w:szCs w:val="24"/>
              </w:rPr>
              <w:t>,</w:t>
            </w:r>
            <w:r w:rsidR="00C955FD" w:rsidRPr="00C955FD">
              <w:rPr>
                <w:rFonts w:ascii="Arial" w:hAnsi="Arial" w:cs="Arial"/>
                <w:b w:val="0"/>
                <w:sz w:val="24"/>
                <w:szCs w:val="24"/>
              </w:rPr>
              <w:t>21</w:t>
            </w:r>
            <w:r w:rsidRPr="00C955FD">
              <w:rPr>
                <w:rFonts w:ascii="Arial" w:hAnsi="Arial" w:cs="Arial"/>
                <w:b w:val="0"/>
                <w:sz w:val="24"/>
                <w:szCs w:val="24"/>
              </w:rPr>
              <w:t xml:space="preserve"> y 2</w:t>
            </w:r>
            <w:r w:rsidR="00C955FD" w:rsidRPr="00C955FD">
              <w:rPr>
                <w:rFonts w:ascii="Arial" w:hAnsi="Arial" w:cs="Arial"/>
                <w:b w:val="0"/>
                <w:sz w:val="24"/>
                <w:szCs w:val="24"/>
              </w:rPr>
              <w:t>8</w:t>
            </w:r>
            <w:r w:rsidRPr="00C955FD">
              <w:rPr>
                <w:rFonts w:ascii="Arial" w:hAnsi="Arial" w:cs="Arial"/>
                <w:b w:val="0"/>
                <w:sz w:val="24"/>
                <w:szCs w:val="24"/>
              </w:rPr>
              <w:t xml:space="preserve"> de </w:t>
            </w:r>
            <w:r w:rsidR="00C955FD" w:rsidRPr="00C955FD">
              <w:rPr>
                <w:rFonts w:ascii="Arial" w:hAnsi="Arial" w:cs="Arial"/>
                <w:b w:val="0"/>
                <w:sz w:val="24"/>
                <w:szCs w:val="24"/>
              </w:rPr>
              <w:t>julio</w:t>
            </w:r>
            <w:r w:rsidRPr="00C955FD">
              <w:rPr>
                <w:rFonts w:ascii="Arial" w:hAnsi="Arial" w:cs="Arial"/>
                <w:b w:val="0"/>
                <w:sz w:val="24"/>
                <w:szCs w:val="24"/>
              </w:rPr>
              <w:t xml:space="preserve"> de 2021 a las 4:00 P.M.  </w:t>
            </w:r>
          </w:p>
          <w:p w14:paraId="002253FB" w14:textId="77777777" w:rsidR="006E0E0F" w:rsidRPr="00C955FD" w:rsidRDefault="006E0E0F" w:rsidP="004909B1">
            <w:pPr>
              <w:jc w:val="both"/>
              <w:rPr>
                <w:rFonts w:ascii="Arial" w:hAnsi="Arial" w:cs="Arial"/>
                <w:sz w:val="24"/>
                <w:szCs w:val="24"/>
              </w:rPr>
            </w:pPr>
          </w:p>
          <w:p w14:paraId="2089A22D" w14:textId="282D7C21" w:rsidR="006E0E0F" w:rsidRPr="00C955FD" w:rsidRDefault="00C955FD" w:rsidP="002B4580">
            <w:pPr>
              <w:jc w:val="both"/>
              <w:rPr>
                <w:rFonts w:ascii="Arial" w:hAnsi="Arial" w:cs="Arial"/>
                <w:sz w:val="24"/>
                <w:szCs w:val="24"/>
              </w:rPr>
            </w:pPr>
            <w:r w:rsidRPr="00C955FD">
              <w:rPr>
                <w:rFonts w:ascii="Arial" w:hAnsi="Arial" w:cs="Arial"/>
                <w:sz w:val="24"/>
                <w:szCs w:val="24"/>
              </w:rPr>
              <w:t>2</w:t>
            </w:r>
            <w:r w:rsidR="006E0E0F" w:rsidRPr="00C955FD">
              <w:rPr>
                <w:rFonts w:ascii="Arial" w:hAnsi="Arial" w:cs="Arial"/>
                <w:sz w:val="24"/>
                <w:szCs w:val="24"/>
              </w:rPr>
              <w:t xml:space="preserve">. Se atendieron de forma oportuna y eficiente las solicitudes que me fueron realizadas, durante el mes de </w:t>
            </w:r>
            <w:r w:rsidR="001225E2">
              <w:rPr>
                <w:rFonts w:ascii="Arial" w:hAnsi="Arial" w:cs="Arial"/>
                <w:sz w:val="24"/>
                <w:szCs w:val="24"/>
              </w:rPr>
              <w:t>Julio</w:t>
            </w:r>
            <w:r w:rsidR="006E0E0F" w:rsidRPr="00C955FD">
              <w:rPr>
                <w:rFonts w:ascii="Arial" w:hAnsi="Arial" w:cs="Arial"/>
                <w:sz w:val="24"/>
                <w:szCs w:val="24"/>
              </w:rPr>
              <w:t xml:space="preserve"> de </w:t>
            </w:r>
            <w:r w:rsidR="006E0E0F" w:rsidRPr="00C955FD">
              <w:rPr>
                <w:rFonts w:ascii="Arial" w:hAnsi="Arial" w:cs="Arial"/>
                <w:sz w:val="24"/>
                <w:szCs w:val="24"/>
              </w:rPr>
              <w:lastRenderedPageBreak/>
              <w:t>2021.</w:t>
            </w:r>
          </w:p>
          <w:p w14:paraId="6773A34A" w14:textId="355F3539" w:rsidR="00C955FD" w:rsidRPr="00C955FD" w:rsidRDefault="00C955FD" w:rsidP="002B4580">
            <w:pPr>
              <w:jc w:val="both"/>
              <w:rPr>
                <w:rFonts w:ascii="Arial" w:eastAsia="Arial" w:hAnsi="Arial" w:cs="Arial"/>
                <w:sz w:val="24"/>
                <w:szCs w:val="24"/>
              </w:rPr>
            </w:pPr>
          </w:p>
        </w:tc>
      </w:tr>
      <w:tr w:rsidR="006E0E0F" w14:paraId="00AA042D" w14:textId="77777777" w:rsidTr="006E0E0F">
        <w:trPr>
          <w:trHeight w:val="1335"/>
          <w:jc w:val="center"/>
        </w:trPr>
        <w:tc>
          <w:tcPr>
            <w:tcW w:w="5107" w:type="dxa"/>
          </w:tcPr>
          <w:p w14:paraId="65FAA2DA" w14:textId="77777777" w:rsidR="006E0E0F" w:rsidRPr="006D6073" w:rsidRDefault="006E0E0F">
            <w:pPr>
              <w:jc w:val="both"/>
              <w:rPr>
                <w:rFonts w:ascii="Arial" w:hAnsi="Arial" w:cs="Arial"/>
                <w:b/>
                <w:sz w:val="24"/>
                <w:szCs w:val="24"/>
              </w:rPr>
            </w:pPr>
          </w:p>
          <w:p w14:paraId="1872EA2E" w14:textId="77777777" w:rsidR="006E0E0F" w:rsidRDefault="006E0E0F">
            <w:pPr>
              <w:jc w:val="both"/>
              <w:rPr>
                <w:rFonts w:ascii="Arial" w:hAnsi="Arial" w:cs="Arial"/>
                <w:b/>
                <w:sz w:val="24"/>
                <w:szCs w:val="24"/>
              </w:rPr>
            </w:pPr>
            <w:r w:rsidRPr="006D6073">
              <w:rPr>
                <w:rFonts w:ascii="Arial" w:hAnsi="Arial" w:cs="Arial"/>
                <w:b/>
                <w:sz w:val="24"/>
                <w:szCs w:val="24"/>
              </w:rPr>
              <w:t>SEGUIR LOS LINEAMIENTOS IMPARTIDOS POR LA SECRETARÍA JURÍDICA DISTRITAL EN EL ESTABLECIMIENTO DE LA DEFENSA EN LOS PROCESOS QUE LE SEAN ENTREGADOS.</w:t>
            </w:r>
          </w:p>
          <w:p w14:paraId="4D8EDEE2" w14:textId="4B30567E" w:rsidR="006D6073" w:rsidRPr="006D6073" w:rsidRDefault="006D6073">
            <w:pPr>
              <w:jc w:val="both"/>
              <w:rPr>
                <w:rFonts w:ascii="Arial" w:eastAsia="Arial" w:hAnsi="Arial" w:cs="Arial"/>
                <w:sz w:val="24"/>
                <w:szCs w:val="24"/>
                <w:lang w:val="es-ES"/>
              </w:rPr>
            </w:pPr>
          </w:p>
        </w:tc>
        <w:tc>
          <w:tcPr>
            <w:tcW w:w="4798" w:type="dxa"/>
          </w:tcPr>
          <w:p w14:paraId="459F056B" w14:textId="77777777" w:rsidR="006E0E0F" w:rsidRPr="00C955FD" w:rsidRDefault="006E0E0F" w:rsidP="005A4DED">
            <w:pPr>
              <w:pStyle w:val="Ttulo2"/>
              <w:spacing w:before="200" w:after="0"/>
              <w:jc w:val="both"/>
              <w:outlineLvl w:val="1"/>
              <w:rPr>
                <w:rFonts w:ascii="Arial" w:hAnsi="Arial" w:cs="Arial"/>
                <w:b w:val="0"/>
                <w:sz w:val="24"/>
                <w:szCs w:val="24"/>
              </w:rPr>
            </w:pPr>
            <w:r w:rsidRPr="00C955FD">
              <w:rPr>
                <w:rFonts w:ascii="Arial" w:hAnsi="Arial" w:cs="Arial"/>
                <w:b w:val="0"/>
                <w:sz w:val="24"/>
                <w:szCs w:val="24"/>
              </w:rPr>
              <w:t>Se siguieron los lineamientos establecidos, por la secretaria jurídica, en el establecimiento de la defensa en los procesos que me fueron asignados.</w:t>
            </w:r>
          </w:p>
          <w:p w14:paraId="7D0973D1" w14:textId="3808D34D" w:rsidR="006E0E0F" w:rsidRPr="00C955FD" w:rsidRDefault="006E0E0F" w:rsidP="005A4DED">
            <w:pPr>
              <w:pStyle w:val="Ttulo2"/>
              <w:spacing w:before="200" w:after="0"/>
              <w:jc w:val="both"/>
              <w:outlineLvl w:val="1"/>
              <w:rPr>
                <w:rFonts w:ascii="Arial" w:hAnsi="Arial" w:cs="Arial"/>
                <w:b w:val="0"/>
                <w:sz w:val="24"/>
                <w:szCs w:val="24"/>
                <w:lang w:val="es-ES"/>
              </w:rPr>
            </w:pPr>
          </w:p>
        </w:tc>
      </w:tr>
      <w:tr w:rsidR="006E0E0F" w14:paraId="0F749192" w14:textId="77777777" w:rsidTr="006E0E0F">
        <w:trPr>
          <w:trHeight w:val="1335"/>
          <w:jc w:val="center"/>
        </w:trPr>
        <w:tc>
          <w:tcPr>
            <w:tcW w:w="5107" w:type="dxa"/>
          </w:tcPr>
          <w:p w14:paraId="0811D210" w14:textId="77777777" w:rsidR="006E0E0F" w:rsidRPr="006D6073" w:rsidRDefault="006E0E0F">
            <w:pPr>
              <w:jc w:val="both"/>
              <w:rPr>
                <w:rFonts w:ascii="Arial" w:hAnsi="Arial" w:cs="Arial"/>
                <w:b/>
                <w:sz w:val="24"/>
                <w:szCs w:val="24"/>
              </w:rPr>
            </w:pPr>
          </w:p>
          <w:p w14:paraId="40F6BE45" w14:textId="2EB46311" w:rsidR="006E0E0F" w:rsidRPr="006D6073" w:rsidRDefault="006E0E0F">
            <w:pPr>
              <w:jc w:val="both"/>
              <w:rPr>
                <w:rFonts w:ascii="Arial" w:eastAsia="Arial" w:hAnsi="Arial" w:cs="Arial"/>
                <w:b/>
                <w:sz w:val="24"/>
                <w:szCs w:val="24"/>
              </w:rPr>
            </w:pPr>
            <w:r w:rsidRPr="006D6073">
              <w:rPr>
                <w:rFonts w:ascii="Arial" w:hAnsi="Arial" w:cs="Arial"/>
                <w:b/>
                <w:sz w:val="24"/>
                <w:szCs w:val="24"/>
              </w:rPr>
              <w:t>GUARDAR ABSOLUTA RESERVA SOBRE LOS ASUNTOS QUE LE SEAN CONSULTADOS.</w:t>
            </w:r>
          </w:p>
        </w:tc>
        <w:tc>
          <w:tcPr>
            <w:tcW w:w="4798" w:type="dxa"/>
          </w:tcPr>
          <w:p w14:paraId="5E3346B7" w14:textId="77777777" w:rsidR="00C955FD" w:rsidRPr="00C955FD" w:rsidRDefault="00C955FD" w:rsidP="00C62EBC">
            <w:pPr>
              <w:rPr>
                <w:rFonts w:ascii="Arial" w:hAnsi="Arial" w:cs="Arial"/>
                <w:sz w:val="24"/>
                <w:szCs w:val="24"/>
              </w:rPr>
            </w:pPr>
          </w:p>
          <w:p w14:paraId="54EE443E" w14:textId="5B1F6359" w:rsidR="006E0E0F" w:rsidRPr="00C955FD" w:rsidRDefault="006E0E0F" w:rsidP="00C62EBC">
            <w:pPr>
              <w:rPr>
                <w:sz w:val="24"/>
                <w:szCs w:val="24"/>
              </w:rPr>
            </w:pPr>
            <w:r w:rsidRPr="00C955FD">
              <w:rPr>
                <w:rFonts w:ascii="Arial" w:hAnsi="Arial" w:cs="Arial"/>
                <w:sz w:val="24"/>
                <w:szCs w:val="24"/>
              </w:rPr>
              <w:t>Se ha guardado la reserva sobre todos y cada uno de los asuntos encomendados y/o consultados.</w:t>
            </w:r>
          </w:p>
        </w:tc>
      </w:tr>
    </w:tbl>
    <w:p w14:paraId="7ADD3CAA" w14:textId="77777777" w:rsidR="006D6073" w:rsidRDefault="006D6073">
      <w:pPr>
        <w:jc w:val="both"/>
        <w:rPr>
          <w:rFonts w:ascii="Arial" w:eastAsia="Arial" w:hAnsi="Arial" w:cs="Arial"/>
          <w:sz w:val="22"/>
          <w:szCs w:val="22"/>
        </w:rPr>
      </w:pPr>
    </w:p>
    <w:p w14:paraId="0E0BFC8D" w14:textId="77777777" w:rsidR="006D6073" w:rsidRDefault="006D6073">
      <w:pPr>
        <w:jc w:val="both"/>
        <w:rPr>
          <w:rFonts w:ascii="Arial" w:eastAsia="Arial" w:hAnsi="Arial" w:cs="Arial"/>
          <w:sz w:val="22"/>
          <w:szCs w:val="22"/>
        </w:rPr>
      </w:pPr>
    </w:p>
    <w:p w14:paraId="61CB9446" w14:textId="77777777" w:rsidR="006D6073" w:rsidRDefault="006D6073">
      <w:pPr>
        <w:jc w:val="both"/>
        <w:rPr>
          <w:rFonts w:ascii="Arial" w:eastAsia="Arial" w:hAnsi="Arial" w:cs="Arial"/>
          <w:sz w:val="22"/>
          <w:szCs w:val="22"/>
        </w:rPr>
      </w:pPr>
    </w:p>
    <w:p w14:paraId="6E666A74" w14:textId="7CE46A36" w:rsidR="000C3748" w:rsidRDefault="006634F1">
      <w:pPr>
        <w:jc w:val="both"/>
        <w:rPr>
          <w:rFonts w:ascii="Arial" w:eastAsia="Arial" w:hAnsi="Arial" w:cs="Arial"/>
          <w:sz w:val="22"/>
          <w:szCs w:val="22"/>
        </w:rPr>
      </w:pPr>
      <w:r>
        <w:rPr>
          <w:rFonts w:ascii="Arial" w:eastAsia="Arial" w:hAnsi="Arial" w:cs="Arial"/>
          <w:sz w:val="22"/>
          <w:szCs w:val="22"/>
        </w:rPr>
        <w:t>Cordialmente,</w:t>
      </w:r>
    </w:p>
    <w:p w14:paraId="3D52F503" w14:textId="5A04289B" w:rsidR="006D6073" w:rsidRDefault="006D6073">
      <w:pPr>
        <w:jc w:val="both"/>
        <w:rPr>
          <w:rFonts w:ascii="Arial" w:eastAsia="Arial" w:hAnsi="Arial" w:cs="Arial"/>
          <w:sz w:val="22"/>
          <w:szCs w:val="22"/>
        </w:rPr>
      </w:pPr>
    </w:p>
    <w:p w14:paraId="6C96A0B7" w14:textId="69A08796" w:rsidR="006D6073" w:rsidRDefault="006D6073">
      <w:pPr>
        <w:jc w:val="both"/>
        <w:rPr>
          <w:rFonts w:ascii="Arial" w:eastAsia="Arial" w:hAnsi="Arial" w:cs="Arial"/>
          <w:sz w:val="22"/>
          <w:szCs w:val="22"/>
        </w:rPr>
      </w:pPr>
    </w:p>
    <w:p w14:paraId="4E7E701D" w14:textId="639FF494" w:rsidR="006D6073" w:rsidRDefault="006D6073">
      <w:pPr>
        <w:jc w:val="both"/>
        <w:rPr>
          <w:rFonts w:ascii="Arial" w:eastAsia="Arial" w:hAnsi="Arial" w:cs="Arial"/>
          <w:sz w:val="22"/>
          <w:szCs w:val="22"/>
        </w:rPr>
      </w:pPr>
    </w:p>
    <w:p w14:paraId="0A76CF20" w14:textId="77777777" w:rsidR="006D6073" w:rsidRDefault="006D6073">
      <w:pPr>
        <w:jc w:val="both"/>
        <w:rPr>
          <w:rFonts w:ascii="Arial" w:eastAsia="Arial" w:hAnsi="Arial" w:cs="Arial"/>
          <w:sz w:val="22"/>
          <w:szCs w:val="22"/>
        </w:rPr>
      </w:pPr>
    </w:p>
    <w:p w14:paraId="16482C8B" w14:textId="77777777" w:rsidR="006D6073" w:rsidRDefault="006D6073">
      <w:pPr>
        <w:jc w:val="both"/>
        <w:rPr>
          <w:rFonts w:ascii="Arial" w:eastAsia="Arial" w:hAnsi="Arial" w:cs="Arial"/>
          <w:sz w:val="22"/>
          <w:szCs w:val="22"/>
        </w:rPr>
      </w:pPr>
    </w:p>
    <w:p w14:paraId="3188DDF2" w14:textId="0B0BB726" w:rsidR="000A4C0B" w:rsidRDefault="000A4C0B">
      <w:pPr>
        <w:pBdr>
          <w:bottom w:val="single" w:sz="12" w:space="1" w:color="auto"/>
        </w:pBdr>
        <w:jc w:val="both"/>
        <w:rPr>
          <w:rFonts w:ascii="Arial" w:eastAsia="Arial" w:hAnsi="Arial" w:cs="Arial"/>
          <w:sz w:val="22"/>
          <w:szCs w:val="22"/>
        </w:rPr>
      </w:pPr>
      <w:r>
        <w:rPr>
          <w:rFonts w:ascii="Arial" w:eastAsia="Arial" w:hAnsi="Arial" w:cs="Arial"/>
          <w:noProof/>
          <w:sz w:val="22"/>
          <w:szCs w:val="22"/>
          <w:lang w:val="es-CO"/>
        </w:rPr>
        <w:drawing>
          <wp:inline distT="0" distB="0" distL="0" distR="0" wp14:anchorId="39D6227F" wp14:editId="434DD055">
            <wp:extent cx="2863117" cy="7239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4814" cy="724329"/>
                    </a:xfrm>
                    <a:prstGeom prst="rect">
                      <a:avLst/>
                    </a:prstGeom>
                    <a:noFill/>
                    <a:ln>
                      <a:noFill/>
                    </a:ln>
                  </pic:spPr>
                </pic:pic>
              </a:graphicData>
            </a:graphic>
          </wp:inline>
        </w:drawing>
      </w:r>
    </w:p>
    <w:p w14:paraId="5036C2ED" w14:textId="1F7F6326" w:rsidR="000C3748" w:rsidRDefault="00B43DFB">
      <w:pPr>
        <w:jc w:val="both"/>
        <w:rPr>
          <w:rFonts w:ascii="Arial" w:eastAsia="Arial" w:hAnsi="Arial" w:cs="Arial"/>
          <w:sz w:val="22"/>
          <w:szCs w:val="22"/>
        </w:rPr>
      </w:pPr>
      <w:r>
        <w:rPr>
          <w:rFonts w:ascii="Arial" w:eastAsia="Arial" w:hAnsi="Arial" w:cs="Arial"/>
          <w:sz w:val="22"/>
          <w:szCs w:val="22"/>
        </w:rPr>
        <w:t>Firma</w:t>
      </w:r>
    </w:p>
    <w:p w14:paraId="3E8320B7" w14:textId="77777777" w:rsidR="00AA630E" w:rsidRDefault="00AA630E">
      <w:pPr>
        <w:jc w:val="both"/>
        <w:rPr>
          <w:rFonts w:ascii="Arial" w:eastAsia="Arial" w:hAnsi="Arial" w:cs="Arial"/>
          <w:sz w:val="22"/>
          <w:szCs w:val="22"/>
        </w:rPr>
      </w:pPr>
    </w:p>
    <w:p w14:paraId="478AE100" w14:textId="77777777" w:rsidR="00AA630E" w:rsidRDefault="00AA630E">
      <w:pPr>
        <w:jc w:val="both"/>
        <w:rPr>
          <w:rFonts w:ascii="Arial" w:eastAsia="Arial" w:hAnsi="Arial" w:cs="Arial"/>
          <w:sz w:val="22"/>
          <w:szCs w:val="22"/>
        </w:rPr>
      </w:pPr>
    </w:p>
    <w:p w14:paraId="35E692A5" w14:textId="77777777" w:rsidR="00AA630E" w:rsidRDefault="00AA630E">
      <w:pPr>
        <w:jc w:val="both"/>
        <w:rPr>
          <w:rFonts w:ascii="Arial" w:eastAsia="Arial" w:hAnsi="Arial" w:cs="Arial"/>
          <w:sz w:val="22"/>
          <w:szCs w:val="22"/>
        </w:rPr>
      </w:pPr>
    </w:p>
    <w:p w14:paraId="69948F04" w14:textId="77777777" w:rsidR="00AA630E" w:rsidRDefault="00AA630E">
      <w:pPr>
        <w:jc w:val="both"/>
        <w:rPr>
          <w:rFonts w:ascii="Arial" w:eastAsia="Arial" w:hAnsi="Arial" w:cs="Arial"/>
          <w:sz w:val="22"/>
          <w:szCs w:val="22"/>
        </w:rPr>
      </w:pPr>
    </w:p>
    <w:p w14:paraId="033F8CCF" w14:textId="77777777" w:rsidR="00AA630E" w:rsidRDefault="00AA630E">
      <w:pPr>
        <w:jc w:val="both"/>
        <w:rPr>
          <w:rFonts w:ascii="Arial" w:eastAsia="Arial" w:hAnsi="Arial" w:cs="Arial"/>
          <w:sz w:val="22"/>
          <w:szCs w:val="22"/>
        </w:rPr>
      </w:pPr>
    </w:p>
    <w:p w14:paraId="7D45F335" w14:textId="77777777" w:rsidR="00AA630E" w:rsidRDefault="00AA630E">
      <w:pPr>
        <w:jc w:val="both"/>
        <w:rPr>
          <w:rFonts w:ascii="Arial" w:eastAsia="Arial" w:hAnsi="Arial" w:cs="Arial"/>
          <w:sz w:val="22"/>
          <w:szCs w:val="22"/>
        </w:rPr>
      </w:pPr>
    </w:p>
    <w:p w14:paraId="7F902F50" w14:textId="77777777" w:rsidR="00AA630E" w:rsidRDefault="00AA630E">
      <w:pPr>
        <w:jc w:val="both"/>
        <w:rPr>
          <w:rFonts w:ascii="Arial" w:eastAsia="Arial" w:hAnsi="Arial" w:cs="Arial"/>
          <w:sz w:val="22"/>
          <w:szCs w:val="22"/>
        </w:rPr>
      </w:pPr>
    </w:p>
    <w:p w14:paraId="59740207" w14:textId="77777777" w:rsidR="00AA630E" w:rsidRDefault="00AA630E">
      <w:pPr>
        <w:jc w:val="both"/>
        <w:rPr>
          <w:rFonts w:ascii="Arial" w:eastAsia="Arial" w:hAnsi="Arial" w:cs="Arial"/>
          <w:sz w:val="22"/>
          <w:szCs w:val="22"/>
        </w:rPr>
      </w:pPr>
    </w:p>
    <w:p w14:paraId="38099A72" w14:textId="77777777" w:rsidR="00AA630E" w:rsidRDefault="00AA630E">
      <w:pPr>
        <w:jc w:val="both"/>
        <w:rPr>
          <w:rFonts w:ascii="Arial" w:eastAsia="Arial" w:hAnsi="Arial" w:cs="Arial"/>
          <w:sz w:val="22"/>
          <w:szCs w:val="22"/>
        </w:rPr>
      </w:pPr>
    </w:p>
    <w:sectPr w:rsidR="00AA630E">
      <w:headerReference w:type="default" r:id="rId8"/>
      <w:footerReference w:type="default" r:id="rId9"/>
      <w:pgSz w:w="12240" w:h="15840"/>
      <w:pgMar w:top="1276" w:right="1701" w:bottom="1417" w:left="1701" w:header="1134"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87A32" w14:textId="77777777" w:rsidR="00E61D94" w:rsidRDefault="00E61D94">
      <w:pPr>
        <w:spacing w:line="240" w:lineRule="auto"/>
      </w:pPr>
      <w:r>
        <w:separator/>
      </w:r>
    </w:p>
  </w:endnote>
  <w:endnote w:type="continuationSeparator" w:id="0">
    <w:p w14:paraId="484C4C07" w14:textId="77777777" w:rsidR="00E61D94" w:rsidRDefault="00E61D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623A2" w14:textId="77777777" w:rsidR="00296B27" w:rsidRDefault="00296B27">
    <w:pPr>
      <w:pBdr>
        <w:top w:val="nil"/>
        <w:left w:val="nil"/>
        <w:bottom w:val="nil"/>
        <w:right w:val="nil"/>
        <w:between w:val="nil"/>
      </w:pBdr>
      <w:tabs>
        <w:tab w:val="center" w:pos="4419"/>
        <w:tab w:val="right" w:pos="8838"/>
      </w:tabs>
      <w:spacing w:line="240" w:lineRule="auto"/>
      <w:jc w:val="right"/>
      <w:rPr>
        <w:color w:val="000000"/>
      </w:rPr>
    </w:pPr>
  </w:p>
  <w:p w14:paraId="3491C329" w14:textId="77777777" w:rsidR="00296B27" w:rsidRDefault="00296B27">
    <w:pPr>
      <w:pBdr>
        <w:top w:val="nil"/>
        <w:left w:val="nil"/>
        <w:bottom w:val="nil"/>
        <w:right w:val="nil"/>
        <w:between w:val="nil"/>
      </w:pBdr>
      <w:tabs>
        <w:tab w:val="center" w:pos="4419"/>
        <w:tab w:val="right" w:pos="8838"/>
      </w:tabs>
      <w:spacing w:line="240" w:lineRule="auto"/>
      <w:rPr>
        <w:color w:val="000000"/>
      </w:rPr>
    </w:pPr>
    <w:r>
      <w:rPr>
        <w:noProof/>
        <w:lang w:val="es-CO"/>
      </w:rPr>
      <w:drawing>
        <wp:anchor distT="0" distB="0" distL="114300" distR="114300" simplePos="0" relativeHeight="251658240" behindDoc="0" locked="0" layoutInCell="1" hidden="0" allowOverlap="1" wp14:anchorId="58BDE27F" wp14:editId="07A71A1A">
          <wp:simplePos x="0" y="0"/>
          <wp:positionH relativeFrom="page">
            <wp:align>left</wp:align>
          </wp:positionH>
          <wp:positionV relativeFrom="paragraph">
            <wp:posOffset>685800</wp:posOffset>
          </wp:positionV>
          <wp:extent cx="7781925" cy="532448"/>
          <wp:effectExtent l="0" t="0" r="0" b="127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16783"/>
                  <a:stretch>
                    <a:fillRect/>
                  </a:stretch>
                </pic:blipFill>
                <pic:spPr>
                  <a:xfrm>
                    <a:off x="0" y="0"/>
                    <a:ext cx="7781925" cy="53244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897F2" w14:textId="77777777" w:rsidR="00E61D94" w:rsidRDefault="00E61D94">
      <w:pPr>
        <w:spacing w:line="240" w:lineRule="auto"/>
      </w:pPr>
      <w:r>
        <w:separator/>
      </w:r>
    </w:p>
  </w:footnote>
  <w:footnote w:type="continuationSeparator" w:id="0">
    <w:p w14:paraId="122D8611" w14:textId="77777777" w:rsidR="00E61D94" w:rsidRDefault="00E61D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CA46" w14:textId="77777777" w:rsidR="00296B27" w:rsidRDefault="00296B27">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303A4"/>
    <w:multiLevelType w:val="multilevel"/>
    <w:tmpl w:val="D834EBAA"/>
    <w:lvl w:ilvl="0">
      <w:start w:val="1"/>
      <w:numFmt w:val="decimal"/>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9D09E5"/>
    <w:multiLevelType w:val="hybridMultilevel"/>
    <w:tmpl w:val="330CB5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E12C3F"/>
    <w:multiLevelType w:val="hybridMultilevel"/>
    <w:tmpl w:val="6924E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BB5697"/>
    <w:multiLevelType w:val="hybridMultilevel"/>
    <w:tmpl w:val="14F0BFFC"/>
    <w:lvl w:ilvl="0" w:tplc="240A000F">
      <w:start w:val="1"/>
      <w:numFmt w:val="decimal"/>
      <w:lvlText w:val="%1."/>
      <w:lvlJc w:val="left"/>
      <w:pPr>
        <w:ind w:left="396" w:hanging="360"/>
      </w:pPr>
      <w:rPr>
        <w:rFonts w:hint="default"/>
      </w:rPr>
    </w:lvl>
    <w:lvl w:ilvl="1" w:tplc="240A0019" w:tentative="1">
      <w:start w:val="1"/>
      <w:numFmt w:val="lowerLetter"/>
      <w:lvlText w:val="%2."/>
      <w:lvlJc w:val="left"/>
      <w:pPr>
        <w:ind w:left="1116" w:hanging="360"/>
      </w:pPr>
    </w:lvl>
    <w:lvl w:ilvl="2" w:tplc="240A001B" w:tentative="1">
      <w:start w:val="1"/>
      <w:numFmt w:val="lowerRoman"/>
      <w:lvlText w:val="%3."/>
      <w:lvlJc w:val="right"/>
      <w:pPr>
        <w:ind w:left="1836" w:hanging="180"/>
      </w:pPr>
    </w:lvl>
    <w:lvl w:ilvl="3" w:tplc="240A000F" w:tentative="1">
      <w:start w:val="1"/>
      <w:numFmt w:val="decimal"/>
      <w:lvlText w:val="%4."/>
      <w:lvlJc w:val="left"/>
      <w:pPr>
        <w:ind w:left="2556" w:hanging="360"/>
      </w:pPr>
    </w:lvl>
    <w:lvl w:ilvl="4" w:tplc="240A0019" w:tentative="1">
      <w:start w:val="1"/>
      <w:numFmt w:val="lowerLetter"/>
      <w:lvlText w:val="%5."/>
      <w:lvlJc w:val="left"/>
      <w:pPr>
        <w:ind w:left="3276" w:hanging="360"/>
      </w:pPr>
    </w:lvl>
    <w:lvl w:ilvl="5" w:tplc="240A001B" w:tentative="1">
      <w:start w:val="1"/>
      <w:numFmt w:val="lowerRoman"/>
      <w:lvlText w:val="%6."/>
      <w:lvlJc w:val="right"/>
      <w:pPr>
        <w:ind w:left="3996" w:hanging="180"/>
      </w:pPr>
    </w:lvl>
    <w:lvl w:ilvl="6" w:tplc="240A000F" w:tentative="1">
      <w:start w:val="1"/>
      <w:numFmt w:val="decimal"/>
      <w:lvlText w:val="%7."/>
      <w:lvlJc w:val="left"/>
      <w:pPr>
        <w:ind w:left="4716" w:hanging="360"/>
      </w:pPr>
    </w:lvl>
    <w:lvl w:ilvl="7" w:tplc="240A0019" w:tentative="1">
      <w:start w:val="1"/>
      <w:numFmt w:val="lowerLetter"/>
      <w:lvlText w:val="%8."/>
      <w:lvlJc w:val="left"/>
      <w:pPr>
        <w:ind w:left="5436" w:hanging="360"/>
      </w:pPr>
    </w:lvl>
    <w:lvl w:ilvl="8" w:tplc="240A001B" w:tentative="1">
      <w:start w:val="1"/>
      <w:numFmt w:val="lowerRoman"/>
      <w:lvlText w:val="%9."/>
      <w:lvlJc w:val="right"/>
      <w:pPr>
        <w:ind w:left="6156" w:hanging="180"/>
      </w:pPr>
    </w:lvl>
  </w:abstractNum>
  <w:abstractNum w:abstractNumId="4" w15:restartNumberingAfterBreak="0">
    <w:nsid w:val="23BB066C"/>
    <w:multiLevelType w:val="hybridMultilevel"/>
    <w:tmpl w:val="0C0A5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1F4BDD"/>
    <w:multiLevelType w:val="hybridMultilevel"/>
    <w:tmpl w:val="7C32E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89592F"/>
    <w:multiLevelType w:val="multilevel"/>
    <w:tmpl w:val="7718321E"/>
    <w:lvl w:ilvl="0">
      <w:start w:val="1"/>
      <w:numFmt w:val="decimal"/>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CE09C3"/>
    <w:multiLevelType w:val="hybridMultilevel"/>
    <w:tmpl w:val="7AFEE4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A9620B0"/>
    <w:multiLevelType w:val="hybridMultilevel"/>
    <w:tmpl w:val="CDCC9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E502000"/>
    <w:multiLevelType w:val="hybridMultilevel"/>
    <w:tmpl w:val="0C0A5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F73361"/>
    <w:multiLevelType w:val="hybridMultilevel"/>
    <w:tmpl w:val="79D0AE12"/>
    <w:lvl w:ilvl="0" w:tplc="7A2ED2CC">
      <w:start w:val="1"/>
      <w:numFmt w:val="bullet"/>
      <w:lvlText w:val="-"/>
      <w:lvlJc w:val="left"/>
      <w:pPr>
        <w:ind w:left="1080" w:hanging="360"/>
      </w:pPr>
      <w:rPr>
        <w:rFonts w:ascii="Calibri" w:eastAsiaTheme="minorHAnsi" w:hAnsi="Calibri" w:cs="Calibri" w:hint="default"/>
        <w:b w:val="0"/>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11" w15:restartNumberingAfterBreak="0">
    <w:nsid w:val="62220E0C"/>
    <w:multiLevelType w:val="hybridMultilevel"/>
    <w:tmpl w:val="FAAEA63A"/>
    <w:lvl w:ilvl="0" w:tplc="240A000D">
      <w:numFmt w:val="decimal"/>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779600C"/>
    <w:multiLevelType w:val="hybridMultilevel"/>
    <w:tmpl w:val="25F22B9E"/>
    <w:lvl w:ilvl="0" w:tplc="AAC4A9E8">
      <w:start w:val="1"/>
      <w:numFmt w:val="decimal"/>
      <w:lvlText w:val="%1."/>
      <w:lvlJc w:val="left"/>
      <w:pPr>
        <w:ind w:left="360" w:hanging="360"/>
      </w:pPr>
      <w:rPr>
        <w:rFonts w:ascii="Arial" w:eastAsia="Times New Roman" w:hAnsi="Arial" w:cs="Times New Roman"/>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9C02806"/>
    <w:multiLevelType w:val="hybridMultilevel"/>
    <w:tmpl w:val="503457AA"/>
    <w:lvl w:ilvl="0" w:tplc="8E8E7C1E">
      <w:start w:val="1"/>
      <w:numFmt w:val="decimal"/>
      <w:lvlText w:val="%1."/>
      <w:lvlJc w:val="left"/>
      <w:pPr>
        <w:ind w:left="360" w:hanging="360"/>
      </w:pPr>
      <w:rPr>
        <w:rFonts w:ascii="Arial" w:eastAsia="Times New Roman" w:hAnsi="Arial" w:cs="Times New Roman"/>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83967BE"/>
    <w:multiLevelType w:val="hybridMultilevel"/>
    <w:tmpl w:val="7BC4A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BF94CA7"/>
    <w:multiLevelType w:val="hybridMultilevel"/>
    <w:tmpl w:val="26529C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14"/>
  </w:num>
  <w:num w:numId="4">
    <w:abstractNumId w:val="10"/>
  </w:num>
  <w:num w:numId="5">
    <w:abstractNumId w:val="11"/>
  </w:num>
  <w:num w:numId="6">
    <w:abstractNumId w:val="8"/>
  </w:num>
  <w:num w:numId="7">
    <w:abstractNumId w:val="5"/>
  </w:num>
  <w:num w:numId="8">
    <w:abstractNumId w:val="3"/>
  </w:num>
  <w:num w:numId="9">
    <w:abstractNumId w:val="12"/>
  </w:num>
  <w:num w:numId="10">
    <w:abstractNumId w:val="13"/>
  </w:num>
  <w:num w:numId="11">
    <w:abstractNumId w:val="15"/>
  </w:num>
  <w:num w:numId="12">
    <w:abstractNumId w:val="2"/>
  </w:num>
  <w:num w:numId="13">
    <w:abstractNumId w:val="7"/>
  </w:num>
  <w:num w:numId="14">
    <w:abstractNumId w:val="9"/>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3748"/>
    <w:rsid w:val="000868FE"/>
    <w:rsid w:val="000A4C0B"/>
    <w:rsid w:val="000C3748"/>
    <w:rsid w:val="000C421D"/>
    <w:rsid w:val="000E7E4E"/>
    <w:rsid w:val="0012151F"/>
    <w:rsid w:val="001225E2"/>
    <w:rsid w:val="00136E92"/>
    <w:rsid w:val="00176EA6"/>
    <w:rsid w:val="001A3E37"/>
    <w:rsid w:val="001F54E3"/>
    <w:rsid w:val="002438C1"/>
    <w:rsid w:val="00294E39"/>
    <w:rsid w:val="00296B27"/>
    <w:rsid w:val="002B3D74"/>
    <w:rsid w:val="002B4580"/>
    <w:rsid w:val="00300A59"/>
    <w:rsid w:val="00301C59"/>
    <w:rsid w:val="00307D82"/>
    <w:rsid w:val="003356E7"/>
    <w:rsid w:val="00337A33"/>
    <w:rsid w:val="003601BF"/>
    <w:rsid w:val="003616C8"/>
    <w:rsid w:val="0039652F"/>
    <w:rsid w:val="004459F7"/>
    <w:rsid w:val="0045235A"/>
    <w:rsid w:val="00482A22"/>
    <w:rsid w:val="004909B1"/>
    <w:rsid w:val="004B0E7C"/>
    <w:rsid w:val="00513654"/>
    <w:rsid w:val="005553D2"/>
    <w:rsid w:val="005A4DED"/>
    <w:rsid w:val="005C19F0"/>
    <w:rsid w:val="00600C88"/>
    <w:rsid w:val="00655AFB"/>
    <w:rsid w:val="006634F1"/>
    <w:rsid w:val="0067153F"/>
    <w:rsid w:val="006A2573"/>
    <w:rsid w:val="006C173B"/>
    <w:rsid w:val="006D6073"/>
    <w:rsid w:val="006E0E0F"/>
    <w:rsid w:val="006E4CAF"/>
    <w:rsid w:val="006F06DF"/>
    <w:rsid w:val="006F5602"/>
    <w:rsid w:val="007158F3"/>
    <w:rsid w:val="007169D1"/>
    <w:rsid w:val="007363C6"/>
    <w:rsid w:val="00754B00"/>
    <w:rsid w:val="00756281"/>
    <w:rsid w:val="007B1D2D"/>
    <w:rsid w:val="00863231"/>
    <w:rsid w:val="008634F8"/>
    <w:rsid w:val="00886FDF"/>
    <w:rsid w:val="008B4558"/>
    <w:rsid w:val="008B5798"/>
    <w:rsid w:val="008D240B"/>
    <w:rsid w:val="008F6B05"/>
    <w:rsid w:val="00910954"/>
    <w:rsid w:val="00927EB7"/>
    <w:rsid w:val="009A5992"/>
    <w:rsid w:val="009B19F2"/>
    <w:rsid w:val="009E18C7"/>
    <w:rsid w:val="00A11422"/>
    <w:rsid w:val="00A42CEB"/>
    <w:rsid w:val="00A517FB"/>
    <w:rsid w:val="00AA486A"/>
    <w:rsid w:val="00AA630E"/>
    <w:rsid w:val="00B43DFB"/>
    <w:rsid w:val="00B765E0"/>
    <w:rsid w:val="00BC0E2F"/>
    <w:rsid w:val="00BD58D6"/>
    <w:rsid w:val="00BE0265"/>
    <w:rsid w:val="00C25E00"/>
    <w:rsid w:val="00C578F4"/>
    <w:rsid w:val="00C62EBC"/>
    <w:rsid w:val="00C9185D"/>
    <w:rsid w:val="00C955FD"/>
    <w:rsid w:val="00CA423C"/>
    <w:rsid w:val="00CB1453"/>
    <w:rsid w:val="00CC0273"/>
    <w:rsid w:val="00D201F9"/>
    <w:rsid w:val="00D26658"/>
    <w:rsid w:val="00D64A04"/>
    <w:rsid w:val="00D925FE"/>
    <w:rsid w:val="00DB2007"/>
    <w:rsid w:val="00DD632F"/>
    <w:rsid w:val="00DE796D"/>
    <w:rsid w:val="00E36FD9"/>
    <w:rsid w:val="00E61D94"/>
    <w:rsid w:val="00E75DB0"/>
    <w:rsid w:val="00EA3032"/>
    <w:rsid w:val="00EB1BC0"/>
    <w:rsid w:val="00EE5DB8"/>
    <w:rsid w:val="00F02CCA"/>
    <w:rsid w:val="00F344D1"/>
    <w:rsid w:val="00F5369D"/>
    <w:rsid w:val="00F6051A"/>
    <w:rsid w:val="00FA2F32"/>
    <w:rsid w:val="00FB6897"/>
    <w:rsid w:val="00FC3BF4"/>
    <w:rsid w:val="00FC5A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03E36"/>
  <w15:docId w15:val="{B2EBF5EB-F994-498C-92DE-0D560BE0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line="240" w:lineRule="auto"/>
    </w:pPr>
    <w:tblPr>
      <w:tblStyleRowBandSize w:val="1"/>
      <w:tblStyleColBandSize w:val="1"/>
      <w:tblCellMar>
        <w:left w:w="115" w:type="dxa"/>
        <w:right w:w="115" w:type="dxa"/>
      </w:tblCellMar>
    </w:tblPr>
  </w:style>
  <w:style w:type="table" w:customStyle="1" w:styleId="3">
    <w:name w:val="3"/>
    <w:basedOn w:val="TableNormal"/>
    <w:pPr>
      <w:spacing w:line="240" w:lineRule="auto"/>
    </w:pPr>
    <w:tblPr>
      <w:tblStyleRowBandSize w:val="1"/>
      <w:tblStyleColBandSize w:val="1"/>
      <w:tblCellMar>
        <w:left w:w="115" w:type="dxa"/>
        <w:right w:w="115" w:type="dxa"/>
      </w:tblCellMar>
    </w:tblPr>
  </w:style>
  <w:style w:type="table" w:customStyle="1" w:styleId="2">
    <w:name w:val="2"/>
    <w:basedOn w:val="TableNormal"/>
    <w:pPr>
      <w:spacing w:line="240" w:lineRule="auto"/>
    </w:pPr>
    <w:tblPr>
      <w:tblStyleRowBandSize w:val="1"/>
      <w:tblStyleColBandSize w:val="1"/>
      <w:tblCellMar>
        <w:left w:w="115" w:type="dxa"/>
        <w:right w:w="115" w:type="dxa"/>
      </w:tblCellMar>
    </w:tblPr>
  </w:style>
  <w:style w:type="table" w:customStyle="1" w:styleId="1">
    <w:name w:val="1"/>
    <w:basedOn w:val="TableNormal"/>
    <w:pPr>
      <w:spacing w:line="240" w:lineRule="auto"/>
    </w:pPr>
    <w:tblPr>
      <w:tblStyleRowBandSize w:val="1"/>
      <w:tblStyleColBandSize w:val="1"/>
      <w:tblCellMar>
        <w:left w:w="115" w:type="dxa"/>
        <w:right w:w="115" w:type="dxa"/>
      </w:tblCellMar>
    </w:tblPr>
  </w:style>
  <w:style w:type="character" w:styleId="Hipervnculo">
    <w:name w:val="Hyperlink"/>
    <w:basedOn w:val="Fuentedeprrafopredeter"/>
    <w:uiPriority w:val="99"/>
    <w:unhideWhenUsed/>
    <w:rsid w:val="006F5602"/>
    <w:rPr>
      <w:color w:val="0000FF" w:themeColor="hyperlink"/>
      <w:u w:val="single"/>
    </w:rPr>
  </w:style>
  <w:style w:type="paragraph" w:styleId="Encabezado">
    <w:name w:val="header"/>
    <w:basedOn w:val="Normal"/>
    <w:link w:val="EncabezadoCar"/>
    <w:uiPriority w:val="99"/>
    <w:unhideWhenUsed/>
    <w:rsid w:val="00307D82"/>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07D82"/>
  </w:style>
  <w:style w:type="paragraph" w:styleId="Piedepgina">
    <w:name w:val="footer"/>
    <w:basedOn w:val="Normal"/>
    <w:link w:val="PiedepginaCar"/>
    <w:uiPriority w:val="99"/>
    <w:unhideWhenUsed/>
    <w:rsid w:val="00307D82"/>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07D82"/>
  </w:style>
  <w:style w:type="paragraph" w:styleId="Prrafodelista">
    <w:name w:val="List Paragraph"/>
    <w:basedOn w:val="Normal"/>
    <w:uiPriority w:val="34"/>
    <w:qFormat/>
    <w:rsid w:val="00B765E0"/>
    <w:pPr>
      <w:ind w:left="720"/>
      <w:contextualSpacing/>
    </w:pPr>
  </w:style>
  <w:style w:type="paragraph" w:styleId="Textodeglobo">
    <w:name w:val="Balloon Text"/>
    <w:basedOn w:val="Normal"/>
    <w:link w:val="TextodegloboCar"/>
    <w:uiPriority w:val="99"/>
    <w:semiHidden/>
    <w:unhideWhenUsed/>
    <w:rsid w:val="00600C8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00C88"/>
    <w:rPr>
      <w:rFonts w:ascii="Tahoma" w:hAnsi="Tahoma" w:cs="Tahoma"/>
      <w:sz w:val="16"/>
      <w:szCs w:val="16"/>
    </w:rPr>
  </w:style>
  <w:style w:type="paragraph" w:styleId="Textoindependiente3">
    <w:name w:val="Body Text 3"/>
    <w:basedOn w:val="Normal"/>
    <w:link w:val="Textoindependiente3Car"/>
    <w:unhideWhenUsed/>
    <w:rsid w:val="002438C1"/>
    <w:pPr>
      <w:spacing w:line="240" w:lineRule="auto"/>
      <w:jc w:val="both"/>
    </w:pPr>
    <w:rPr>
      <w:rFonts w:ascii="Arial" w:hAnsi="Arial"/>
      <w:color w:val="0000FF"/>
      <w:sz w:val="24"/>
      <w:lang w:eastAsia="es-ES"/>
    </w:rPr>
  </w:style>
  <w:style w:type="character" w:customStyle="1" w:styleId="Textoindependiente3Car">
    <w:name w:val="Texto independiente 3 Car"/>
    <w:basedOn w:val="Fuentedeprrafopredeter"/>
    <w:link w:val="Textoindependiente3"/>
    <w:rsid w:val="002438C1"/>
    <w:rPr>
      <w:rFonts w:ascii="Arial" w:hAnsi="Arial"/>
      <w:color w:val="0000FF"/>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36705">
      <w:bodyDiv w:val="1"/>
      <w:marLeft w:val="0"/>
      <w:marRight w:val="0"/>
      <w:marTop w:val="0"/>
      <w:marBottom w:val="0"/>
      <w:divBdr>
        <w:top w:val="none" w:sz="0" w:space="0" w:color="auto"/>
        <w:left w:val="none" w:sz="0" w:space="0" w:color="auto"/>
        <w:bottom w:val="none" w:sz="0" w:space="0" w:color="auto"/>
        <w:right w:val="none" w:sz="0" w:space="0" w:color="auto"/>
      </w:divBdr>
    </w:div>
    <w:div w:id="1060441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1007</Words>
  <Characters>5543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Isabel</dc:creator>
  <cp:lastModifiedBy>ALEJANDRO DE LA ROSA</cp:lastModifiedBy>
  <cp:revision>9</cp:revision>
  <cp:lastPrinted>2020-07-21T17:26:00Z</cp:lastPrinted>
  <dcterms:created xsi:type="dcterms:W3CDTF">2021-07-06T19:04:00Z</dcterms:created>
  <dcterms:modified xsi:type="dcterms:W3CDTF">2021-08-26T15:11:00Z</dcterms:modified>
</cp:coreProperties>
</file>