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95C3E" w14:textId="13634262" w:rsidR="00203D24" w:rsidRPr="00C420EC" w:rsidRDefault="00203D24" w:rsidP="00203D24">
      <w:pPr>
        <w:jc w:val="both"/>
        <w:rPr>
          <w:rFonts w:ascii="Arial" w:hAnsi="Arial" w:cs="Arial"/>
          <w:color w:val="000000" w:themeColor="text1"/>
          <w:sz w:val="20"/>
          <w:szCs w:val="20"/>
        </w:rPr>
      </w:pPr>
      <w:bookmarkStart w:id="0" w:name="_Toc379219955"/>
      <w:r w:rsidRPr="00C420EC">
        <w:rPr>
          <w:rFonts w:ascii="Arial" w:hAnsi="Arial" w:cs="Arial"/>
          <w:color w:val="000000" w:themeColor="text1"/>
          <w:sz w:val="20"/>
          <w:szCs w:val="20"/>
        </w:rPr>
        <w:t>1405.202</w:t>
      </w:r>
      <w:r w:rsidR="00684A8B" w:rsidRPr="00C420EC">
        <w:rPr>
          <w:rFonts w:ascii="Arial" w:hAnsi="Arial" w:cs="Arial"/>
          <w:color w:val="000000" w:themeColor="text1"/>
          <w:sz w:val="20"/>
          <w:szCs w:val="20"/>
        </w:rPr>
        <w:t>1</w:t>
      </w:r>
      <w:r w:rsidRPr="00C420EC">
        <w:rPr>
          <w:rFonts w:ascii="Arial" w:hAnsi="Arial" w:cs="Arial"/>
          <w:color w:val="000000" w:themeColor="text1"/>
          <w:sz w:val="20"/>
          <w:szCs w:val="20"/>
        </w:rPr>
        <w:t>.</w:t>
      </w:r>
    </w:p>
    <w:p w14:paraId="0924825B" w14:textId="77777777" w:rsidR="00203D24" w:rsidRPr="00C420EC" w:rsidRDefault="00203D24" w:rsidP="00203D24">
      <w:pPr>
        <w:jc w:val="both"/>
        <w:rPr>
          <w:rFonts w:ascii="Arial" w:hAnsi="Arial" w:cs="Arial"/>
          <w:color w:val="000000" w:themeColor="text1"/>
          <w:sz w:val="20"/>
          <w:szCs w:val="20"/>
        </w:rPr>
      </w:pPr>
    </w:p>
    <w:p w14:paraId="58A989A4" w14:textId="77777777" w:rsidR="00203D24" w:rsidRPr="00C420EC" w:rsidRDefault="00203D24" w:rsidP="00203D24">
      <w:pPr>
        <w:jc w:val="both"/>
        <w:rPr>
          <w:rFonts w:ascii="Arial" w:hAnsi="Arial" w:cs="Arial"/>
          <w:color w:val="000000" w:themeColor="text1"/>
          <w:sz w:val="20"/>
          <w:szCs w:val="20"/>
        </w:rPr>
      </w:pPr>
    </w:p>
    <w:p w14:paraId="7B123556" w14:textId="7645074B" w:rsidR="00203D24" w:rsidRPr="00C420EC" w:rsidRDefault="00203D24" w:rsidP="00203D24">
      <w:pPr>
        <w:jc w:val="both"/>
        <w:rPr>
          <w:rFonts w:ascii="Arial" w:hAnsi="Arial" w:cs="Arial"/>
          <w:color w:val="000000" w:themeColor="text1"/>
          <w:sz w:val="20"/>
          <w:szCs w:val="20"/>
        </w:rPr>
      </w:pPr>
      <w:r w:rsidRPr="00C420EC">
        <w:rPr>
          <w:rFonts w:ascii="Arial" w:hAnsi="Arial" w:cs="Arial"/>
          <w:color w:val="000000" w:themeColor="text1"/>
          <w:sz w:val="20"/>
          <w:szCs w:val="20"/>
        </w:rPr>
        <w:t xml:space="preserve">Palmira, </w:t>
      </w:r>
      <w:r w:rsidR="00E30DF7" w:rsidRPr="00C420EC">
        <w:rPr>
          <w:rFonts w:ascii="Arial" w:hAnsi="Arial" w:cs="Arial"/>
          <w:color w:val="000000" w:themeColor="text1"/>
          <w:sz w:val="20"/>
          <w:szCs w:val="20"/>
        </w:rPr>
        <w:t>1</w:t>
      </w:r>
      <w:r w:rsidR="00F83593" w:rsidRPr="00C420EC">
        <w:rPr>
          <w:rFonts w:ascii="Arial" w:hAnsi="Arial" w:cs="Arial"/>
          <w:color w:val="000000" w:themeColor="text1"/>
          <w:sz w:val="20"/>
          <w:szCs w:val="20"/>
        </w:rPr>
        <w:t xml:space="preserve">3 </w:t>
      </w:r>
      <w:r w:rsidRPr="00C420EC">
        <w:rPr>
          <w:rFonts w:ascii="Arial" w:hAnsi="Arial" w:cs="Arial"/>
          <w:color w:val="000000" w:themeColor="text1"/>
          <w:sz w:val="20"/>
          <w:szCs w:val="20"/>
        </w:rPr>
        <w:t>de</w:t>
      </w:r>
      <w:r w:rsidR="00F83593" w:rsidRPr="00C420EC">
        <w:rPr>
          <w:rFonts w:ascii="Arial" w:hAnsi="Arial" w:cs="Arial"/>
          <w:color w:val="000000" w:themeColor="text1"/>
          <w:sz w:val="20"/>
          <w:szCs w:val="20"/>
        </w:rPr>
        <w:t xml:space="preserve"> septiembre</w:t>
      </w:r>
      <w:r w:rsidRPr="00C420EC">
        <w:rPr>
          <w:rFonts w:ascii="Arial" w:hAnsi="Arial" w:cs="Arial"/>
          <w:color w:val="000000" w:themeColor="text1"/>
          <w:sz w:val="20"/>
          <w:szCs w:val="20"/>
        </w:rPr>
        <w:t xml:space="preserve"> de 2021.</w:t>
      </w:r>
    </w:p>
    <w:p w14:paraId="04951F81" w14:textId="77777777" w:rsidR="00203D24" w:rsidRPr="00C420EC" w:rsidRDefault="00203D24" w:rsidP="00203D24">
      <w:pPr>
        <w:jc w:val="both"/>
        <w:rPr>
          <w:rFonts w:ascii="Arial" w:hAnsi="Arial" w:cs="Arial"/>
          <w:color w:val="000000" w:themeColor="text1"/>
          <w:sz w:val="20"/>
          <w:szCs w:val="20"/>
        </w:rPr>
      </w:pPr>
    </w:p>
    <w:p w14:paraId="1BC65806" w14:textId="77777777" w:rsidR="009216F8" w:rsidRPr="00C420EC" w:rsidRDefault="009216F8" w:rsidP="00203D24">
      <w:pPr>
        <w:jc w:val="both"/>
        <w:rPr>
          <w:rFonts w:ascii="Arial" w:hAnsi="Arial" w:cs="Arial"/>
          <w:b/>
          <w:color w:val="000000" w:themeColor="text1"/>
          <w:sz w:val="20"/>
          <w:szCs w:val="20"/>
        </w:rPr>
      </w:pPr>
    </w:p>
    <w:p w14:paraId="67E643B2" w14:textId="4DD26700" w:rsidR="00203D24" w:rsidRPr="00C420EC" w:rsidRDefault="00203D24" w:rsidP="00203D24">
      <w:pPr>
        <w:jc w:val="both"/>
        <w:rPr>
          <w:rFonts w:ascii="Arial" w:hAnsi="Arial" w:cs="Arial"/>
          <w:b/>
          <w:color w:val="000000" w:themeColor="text1"/>
          <w:sz w:val="20"/>
          <w:szCs w:val="20"/>
        </w:rPr>
      </w:pPr>
      <w:r w:rsidRPr="00C420EC">
        <w:rPr>
          <w:rFonts w:ascii="Arial" w:hAnsi="Arial" w:cs="Arial"/>
          <w:b/>
          <w:color w:val="000000" w:themeColor="text1"/>
          <w:sz w:val="20"/>
          <w:szCs w:val="20"/>
        </w:rPr>
        <w:t xml:space="preserve">PARA: </w:t>
      </w:r>
      <w:r w:rsidRPr="00C420EC">
        <w:rPr>
          <w:rFonts w:ascii="Arial" w:hAnsi="Arial" w:cs="Arial"/>
          <w:b/>
          <w:color w:val="000000" w:themeColor="text1"/>
          <w:sz w:val="20"/>
          <w:szCs w:val="20"/>
        </w:rPr>
        <w:tab/>
        <w:t>MILTON CESAR SANCHEZ PEREZ.</w:t>
      </w:r>
      <w:r w:rsidRPr="00C420EC">
        <w:rPr>
          <w:rFonts w:ascii="Arial" w:hAnsi="Arial" w:cs="Arial"/>
          <w:b/>
          <w:color w:val="000000" w:themeColor="text1"/>
          <w:sz w:val="20"/>
          <w:szCs w:val="20"/>
        </w:rPr>
        <w:tab/>
      </w:r>
    </w:p>
    <w:p w14:paraId="07BFE779" w14:textId="77777777" w:rsidR="00203D24" w:rsidRPr="00C420EC" w:rsidRDefault="00203D24" w:rsidP="00203D24">
      <w:pPr>
        <w:jc w:val="both"/>
        <w:rPr>
          <w:rFonts w:ascii="Arial" w:hAnsi="Arial" w:cs="Arial"/>
          <w:color w:val="000000" w:themeColor="text1"/>
          <w:sz w:val="20"/>
          <w:szCs w:val="20"/>
        </w:rPr>
      </w:pPr>
      <w:r w:rsidRPr="00C420EC">
        <w:rPr>
          <w:rFonts w:ascii="Arial" w:hAnsi="Arial" w:cs="Arial"/>
          <w:color w:val="000000" w:themeColor="text1"/>
          <w:sz w:val="20"/>
          <w:szCs w:val="20"/>
        </w:rPr>
        <w:tab/>
      </w:r>
      <w:r w:rsidRPr="00C420EC">
        <w:rPr>
          <w:rFonts w:ascii="Arial" w:hAnsi="Arial" w:cs="Arial"/>
          <w:color w:val="000000" w:themeColor="text1"/>
          <w:sz w:val="20"/>
          <w:szCs w:val="20"/>
        </w:rPr>
        <w:tab/>
        <w:t xml:space="preserve">Director Aeronáutico regional Valle. </w:t>
      </w:r>
    </w:p>
    <w:p w14:paraId="681FBE55" w14:textId="77777777" w:rsidR="00203D24" w:rsidRPr="00C420EC" w:rsidRDefault="00203D24" w:rsidP="00203D24">
      <w:pPr>
        <w:jc w:val="both"/>
        <w:rPr>
          <w:rFonts w:ascii="Arial" w:hAnsi="Arial" w:cs="Arial"/>
          <w:color w:val="000000" w:themeColor="text1"/>
          <w:sz w:val="20"/>
          <w:szCs w:val="20"/>
        </w:rPr>
      </w:pPr>
    </w:p>
    <w:p w14:paraId="24D5B79F" w14:textId="77777777" w:rsidR="00203D24" w:rsidRPr="00C420EC" w:rsidRDefault="00203D24" w:rsidP="00203D24">
      <w:pPr>
        <w:jc w:val="both"/>
        <w:rPr>
          <w:rFonts w:ascii="Arial" w:hAnsi="Arial" w:cs="Arial"/>
          <w:b/>
          <w:color w:val="000000" w:themeColor="text1"/>
          <w:sz w:val="20"/>
          <w:szCs w:val="20"/>
        </w:rPr>
      </w:pPr>
      <w:r w:rsidRPr="00C420EC">
        <w:rPr>
          <w:rFonts w:ascii="Arial" w:hAnsi="Arial" w:cs="Arial"/>
          <w:b/>
          <w:color w:val="000000" w:themeColor="text1"/>
          <w:sz w:val="20"/>
          <w:szCs w:val="20"/>
        </w:rPr>
        <w:t>DE:</w:t>
      </w:r>
      <w:r w:rsidRPr="00C420EC">
        <w:rPr>
          <w:rFonts w:ascii="Arial" w:hAnsi="Arial" w:cs="Arial"/>
          <w:b/>
          <w:color w:val="000000" w:themeColor="text1"/>
          <w:sz w:val="20"/>
          <w:szCs w:val="20"/>
        </w:rPr>
        <w:tab/>
      </w:r>
      <w:r w:rsidRPr="00C420EC">
        <w:rPr>
          <w:rFonts w:ascii="Arial" w:hAnsi="Arial" w:cs="Arial"/>
          <w:b/>
          <w:color w:val="000000" w:themeColor="text1"/>
          <w:sz w:val="20"/>
          <w:szCs w:val="20"/>
        </w:rPr>
        <w:tab/>
        <w:t>JUAN DAVID RODRIGUEZ SUANCHA.</w:t>
      </w:r>
    </w:p>
    <w:p w14:paraId="35F20217" w14:textId="77777777" w:rsidR="00203D24" w:rsidRPr="00C420EC" w:rsidRDefault="00203D24" w:rsidP="00203D24">
      <w:pPr>
        <w:jc w:val="both"/>
        <w:rPr>
          <w:rFonts w:ascii="Arial" w:hAnsi="Arial" w:cs="Arial"/>
          <w:color w:val="000000" w:themeColor="text1"/>
          <w:sz w:val="20"/>
          <w:szCs w:val="20"/>
        </w:rPr>
      </w:pPr>
      <w:r w:rsidRPr="00C420EC">
        <w:rPr>
          <w:rFonts w:ascii="Arial" w:hAnsi="Arial" w:cs="Arial"/>
          <w:color w:val="000000" w:themeColor="text1"/>
          <w:sz w:val="20"/>
          <w:szCs w:val="20"/>
        </w:rPr>
        <w:tab/>
      </w:r>
      <w:r w:rsidRPr="00C420EC">
        <w:rPr>
          <w:rFonts w:ascii="Arial" w:hAnsi="Arial" w:cs="Arial"/>
          <w:color w:val="000000" w:themeColor="text1"/>
          <w:sz w:val="20"/>
          <w:szCs w:val="20"/>
        </w:rPr>
        <w:tab/>
        <w:t>Contratista – Infraestructura regional Valle.</w:t>
      </w:r>
    </w:p>
    <w:p w14:paraId="2046F018" w14:textId="77777777" w:rsidR="00203D24" w:rsidRPr="00C420EC" w:rsidRDefault="00203D24" w:rsidP="00203D24">
      <w:pPr>
        <w:jc w:val="both"/>
        <w:rPr>
          <w:rFonts w:ascii="Arial" w:hAnsi="Arial" w:cs="Arial"/>
          <w:color w:val="000000" w:themeColor="text1"/>
          <w:sz w:val="20"/>
          <w:szCs w:val="20"/>
        </w:rPr>
      </w:pPr>
      <w:r w:rsidRPr="00C420EC">
        <w:rPr>
          <w:rFonts w:ascii="Arial" w:hAnsi="Arial" w:cs="Arial"/>
          <w:b/>
          <w:color w:val="000000" w:themeColor="text1"/>
          <w:sz w:val="20"/>
          <w:szCs w:val="20"/>
        </w:rPr>
        <w:tab/>
      </w:r>
      <w:r w:rsidRPr="00C420EC">
        <w:rPr>
          <w:rFonts w:ascii="Arial" w:hAnsi="Arial" w:cs="Arial"/>
          <w:b/>
          <w:color w:val="000000" w:themeColor="text1"/>
          <w:sz w:val="20"/>
          <w:szCs w:val="20"/>
        </w:rPr>
        <w:tab/>
      </w:r>
    </w:p>
    <w:p w14:paraId="34152B49" w14:textId="77777777" w:rsidR="00402904" w:rsidRPr="00C420EC" w:rsidRDefault="00402904" w:rsidP="00203D24">
      <w:pPr>
        <w:widowControl/>
        <w:autoSpaceDE/>
        <w:autoSpaceDN/>
        <w:adjustRightInd/>
        <w:jc w:val="both"/>
        <w:rPr>
          <w:rFonts w:ascii="Arial" w:hAnsi="Arial" w:cs="Arial"/>
          <w:b/>
          <w:color w:val="000000" w:themeColor="text1"/>
          <w:sz w:val="20"/>
          <w:szCs w:val="20"/>
        </w:rPr>
      </w:pPr>
    </w:p>
    <w:p w14:paraId="5C7583FC" w14:textId="1699FE10" w:rsidR="00203D24" w:rsidRPr="00C420EC" w:rsidRDefault="00203D24" w:rsidP="00203D24">
      <w:pPr>
        <w:widowControl/>
        <w:autoSpaceDE/>
        <w:autoSpaceDN/>
        <w:adjustRightInd/>
        <w:jc w:val="both"/>
        <w:rPr>
          <w:rFonts w:ascii="Arial" w:hAnsi="Arial" w:cs="Arial"/>
          <w:b/>
          <w:color w:val="000000" w:themeColor="text1"/>
          <w:sz w:val="20"/>
          <w:szCs w:val="20"/>
        </w:rPr>
      </w:pPr>
      <w:r w:rsidRPr="00C420EC">
        <w:rPr>
          <w:rFonts w:ascii="Arial" w:hAnsi="Arial" w:cs="Arial"/>
          <w:b/>
          <w:color w:val="000000" w:themeColor="text1"/>
          <w:sz w:val="20"/>
          <w:szCs w:val="20"/>
        </w:rPr>
        <w:t>ASUNTO:</w:t>
      </w:r>
      <w:r w:rsidR="00F83593" w:rsidRPr="00C420EC">
        <w:rPr>
          <w:rFonts w:ascii="Arial" w:hAnsi="Arial" w:cs="Arial"/>
          <w:b/>
          <w:color w:val="000000" w:themeColor="text1"/>
          <w:sz w:val="20"/>
          <w:szCs w:val="20"/>
        </w:rPr>
        <w:t xml:space="preserve"> </w:t>
      </w:r>
      <w:r w:rsidR="00F83593" w:rsidRPr="00C420EC">
        <w:rPr>
          <w:rFonts w:ascii="Arial" w:eastAsia="Times New Roman" w:hAnsi="Arial" w:cs="Arial"/>
          <w:b/>
          <w:color w:val="000000" w:themeColor="text1"/>
          <w:sz w:val="20"/>
          <w:szCs w:val="20"/>
          <w:bdr w:val="none" w:sz="0" w:space="0" w:color="auto" w:frame="1"/>
          <w:lang w:val="es-CO" w:eastAsia="es-CO"/>
        </w:rPr>
        <w:t xml:space="preserve">INFORME DE ACLARACIÓN DE PRECIOS </w:t>
      </w:r>
      <w:r w:rsidR="00F83593" w:rsidRPr="00C420EC">
        <w:rPr>
          <w:rFonts w:ascii="Arial" w:hAnsi="Arial" w:cs="Arial"/>
          <w:b/>
          <w:color w:val="000000" w:themeColor="text1"/>
          <w:sz w:val="20"/>
          <w:szCs w:val="20"/>
        </w:rPr>
        <w:t>ARTIFICIALMENTE BAJOS. PROCESO DE SELECCIÓN ABREVIADA DE MENOR CUANTÍA No.21000916-H4 DE 2021.</w:t>
      </w:r>
    </w:p>
    <w:p w14:paraId="23554E63" w14:textId="77777777" w:rsidR="00203D24" w:rsidRPr="00C420EC" w:rsidRDefault="00203D24" w:rsidP="00203D24">
      <w:pPr>
        <w:widowControl/>
        <w:jc w:val="both"/>
        <w:rPr>
          <w:rFonts w:ascii="Arial" w:hAnsi="Arial" w:cs="Arial"/>
          <w:b/>
          <w:color w:val="000000" w:themeColor="text1"/>
          <w:sz w:val="20"/>
          <w:szCs w:val="20"/>
          <w:lang w:val="es-MX"/>
        </w:rPr>
      </w:pPr>
    </w:p>
    <w:p w14:paraId="24949397" w14:textId="77777777" w:rsidR="009216F8" w:rsidRPr="00C420EC" w:rsidRDefault="009216F8" w:rsidP="00203D24">
      <w:pPr>
        <w:widowControl/>
        <w:jc w:val="center"/>
        <w:rPr>
          <w:rFonts w:ascii="Arial" w:hAnsi="Arial" w:cs="Arial"/>
          <w:b/>
          <w:color w:val="000000" w:themeColor="text1"/>
          <w:sz w:val="20"/>
          <w:szCs w:val="20"/>
        </w:rPr>
      </w:pPr>
    </w:p>
    <w:p w14:paraId="246D0F3E" w14:textId="77777777" w:rsidR="009216F8" w:rsidRPr="00C420EC" w:rsidRDefault="009216F8" w:rsidP="00203D24">
      <w:pPr>
        <w:widowControl/>
        <w:jc w:val="center"/>
        <w:rPr>
          <w:rFonts w:ascii="Arial" w:hAnsi="Arial" w:cs="Arial"/>
          <w:b/>
          <w:color w:val="000000" w:themeColor="text1"/>
          <w:sz w:val="20"/>
          <w:szCs w:val="20"/>
        </w:rPr>
      </w:pPr>
    </w:p>
    <w:p w14:paraId="097BDBE6" w14:textId="77777777" w:rsidR="00F83593" w:rsidRPr="00C420EC" w:rsidRDefault="0011155E" w:rsidP="00F83593">
      <w:pPr>
        <w:pStyle w:val="Sinespaciado"/>
        <w:jc w:val="center"/>
        <w:rPr>
          <w:rFonts w:ascii="Arial" w:hAnsi="Arial" w:cs="Arial"/>
          <w:b/>
          <w:color w:val="000000" w:themeColor="text1"/>
          <w:sz w:val="20"/>
        </w:rPr>
      </w:pPr>
      <w:r w:rsidRPr="00C420EC">
        <w:rPr>
          <w:rFonts w:ascii="Arial" w:hAnsi="Arial" w:cs="Arial"/>
          <w:b/>
          <w:color w:val="000000" w:themeColor="text1"/>
          <w:sz w:val="20"/>
        </w:rPr>
        <w:t xml:space="preserve">OBJETO: </w:t>
      </w:r>
      <w:r w:rsidR="00F83593" w:rsidRPr="00C420EC">
        <w:rPr>
          <w:rFonts w:ascii="Arial" w:hAnsi="Arial" w:cs="Arial"/>
          <w:b/>
          <w:color w:val="000000" w:themeColor="text1"/>
          <w:sz w:val="20"/>
        </w:rPr>
        <w:t>RVLC0202 REALIZAR MANTENIMIENTO DE LA INFRAESTRUCTURA AEROPORTUARIA DE LA AEROCIVIL UBICADA EN EL AEROPUERTO ALFONSO BONILLA ARAGON PALMIRA.”</w:t>
      </w:r>
    </w:p>
    <w:p w14:paraId="0A3367B2" w14:textId="6FAFBB87" w:rsidR="00203D24" w:rsidRPr="00C420EC" w:rsidRDefault="00203D24" w:rsidP="00F83593">
      <w:pPr>
        <w:pStyle w:val="Sinespaciado"/>
        <w:jc w:val="center"/>
        <w:rPr>
          <w:rFonts w:ascii="Arial" w:hAnsi="Arial" w:cs="Arial"/>
          <w:color w:val="000000" w:themeColor="text1"/>
          <w:sz w:val="20"/>
        </w:rPr>
      </w:pPr>
    </w:p>
    <w:p w14:paraId="036471F7" w14:textId="4C51C0DA" w:rsidR="00203D24" w:rsidRPr="00C420EC" w:rsidRDefault="00203D24" w:rsidP="00DC16D4">
      <w:pPr>
        <w:jc w:val="both"/>
        <w:rPr>
          <w:rFonts w:ascii="Arial" w:hAnsi="Arial" w:cs="Arial"/>
          <w:color w:val="000000" w:themeColor="text1"/>
          <w:sz w:val="20"/>
          <w:szCs w:val="20"/>
        </w:rPr>
      </w:pPr>
    </w:p>
    <w:p w14:paraId="31C25479" w14:textId="77777777" w:rsidR="009216F8" w:rsidRPr="00C420EC" w:rsidRDefault="009216F8" w:rsidP="00203D24">
      <w:pPr>
        <w:widowControl/>
        <w:autoSpaceDE/>
        <w:autoSpaceDN/>
        <w:adjustRightInd/>
        <w:jc w:val="both"/>
        <w:rPr>
          <w:rFonts w:ascii="Arial" w:eastAsiaTheme="minorHAnsi" w:hAnsi="Arial" w:cs="Arial"/>
          <w:bCs/>
          <w:color w:val="000000" w:themeColor="text1"/>
          <w:sz w:val="20"/>
          <w:szCs w:val="20"/>
          <w:lang w:val="es-CO" w:eastAsia="en-US"/>
        </w:rPr>
      </w:pPr>
    </w:p>
    <w:p w14:paraId="0C231C62" w14:textId="77777777" w:rsidR="009216F8" w:rsidRPr="00C420EC" w:rsidRDefault="009216F8" w:rsidP="00203D24">
      <w:pPr>
        <w:widowControl/>
        <w:autoSpaceDE/>
        <w:autoSpaceDN/>
        <w:adjustRightInd/>
        <w:jc w:val="both"/>
        <w:rPr>
          <w:rFonts w:ascii="Arial" w:eastAsiaTheme="minorHAnsi" w:hAnsi="Arial" w:cs="Arial"/>
          <w:bCs/>
          <w:color w:val="000000" w:themeColor="text1"/>
          <w:sz w:val="20"/>
          <w:szCs w:val="20"/>
          <w:lang w:val="es-CO" w:eastAsia="en-US"/>
        </w:rPr>
      </w:pPr>
    </w:p>
    <w:p w14:paraId="4CAB1DDD" w14:textId="238CF0A1" w:rsidR="0011155E" w:rsidRPr="00C420EC" w:rsidRDefault="0011155E" w:rsidP="0011155E">
      <w:pPr>
        <w:widowControl/>
        <w:autoSpaceDE/>
        <w:autoSpaceDN/>
        <w:adjustRightInd/>
        <w:jc w:val="both"/>
        <w:rPr>
          <w:rFonts w:ascii="Arial" w:eastAsia="Times New Roman" w:hAnsi="Arial" w:cs="Arial"/>
          <w:color w:val="000000" w:themeColor="text1"/>
          <w:sz w:val="20"/>
          <w:szCs w:val="20"/>
          <w:lang w:val="es-CO" w:eastAsia="es-CO"/>
        </w:rPr>
      </w:pPr>
      <w:r w:rsidRPr="00C420EC">
        <w:rPr>
          <w:rFonts w:ascii="Arial" w:eastAsiaTheme="minorHAnsi" w:hAnsi="Arial" w:cs="Arial"/>
          <w:bCs/>
          <w:color w:val="000000" w:themeColor="text1"/>
          <w:sz w:val="20"/>
          <w:szCs w:val="20"/>
          <w:lang w:val="es-CO" w:eastAsia="en-US"/>
        </w:rPr>
        <w:t>La Unidad Administrativa Especial de Aeronáutica Civil-Regional Valle, en aras de garantizar una correcta ejecución contractual y evitar que se ponga en riesgo el cumplimiento de las obligaciones contractuales; así como evitar a futuro una posible reclamación ante la entidad de un rompimiento de la ecuación contractual,  se le solicita de manera atenta y respetuosa se sirva explicar, justificar y sustentar el precio ofrecido como propuesta económica consignado en el Formulario 1- Formulario PROPUESTA ECONOMICA</w:t>
      </w:r>
      <w:r w:rsidR="00833917" w:rsidRPr="00C420EC">
        <w:rPr>
          <w:rFonts w:ascii="Arial" w:eastAsiaTheme="minorHAnsi" w:hAnsi="Arial" w:cs="Arial"/>
          <w:bCs/>
          <w:color w:val="000000" w:themeColor="text1"/>
          <w:sz w:val="20"/>
          <w:szCs w:val="20"/>
          <w:lang w:val="es-CO" w:eastAsia="en-US"/>
        </w:rPr>
        <w:t xml:space="preserve"> a: </w:t>
      </w:r>
      <w:r w:rsidR="00454F1F" w:rsidRPr="00C420EC">
        <w:rPr>
          <w:rFonts w:ascii="Arial" w:eastAsia="Times New Roman" w:hAnsi="Arial" w:cs="Arial"/>
          <w:color w:val="000000" w:themeColor="text1"/>
          <w:sz w:val="20"/>
          <w:szCs w:val="20"/>
          <w:lang w:val="es-CO" w:eastAsia="es-CO"/>
        </w:rPr>
        <w:t xml:space="preserve">PMP INGENIEROS CONTRATISTAS SAS, RHD CONSTRUCCIONES LTDA, JOSE DAVID LEON BASTIDAS, ANDRES JAVIER GRANADOS ARCINIEGAS, JOAN ANDRES LENIS, INNOVA PROYECTOS, CARLOS DAZA RAMÍREZ, GRG INGENIERIA SAS, </w:t>
      </w:r>
      <w:r w:rsidRPr="00C420EC">
        <w:rPr>
          <w:rFonts w:ascii="Arial" w:eastAsiaTheme="minorHAnsi" w:hAnsi="Arial" w:cs="Arial"/>
          <w:bCs/>
          <w:color w:val="000000" w:themeColor="text1"/>
          <w:sz w:val="20"/>
          <w:szCs w:val="20"/>
          <w:lang w:val="es-CO" w:eastAsia="en-US"/>
        </w:rPr>
        <w:t>dentro del proceso de Selección de Menor Cuantía en referencia.</w:t>
      </w:r>
    </w:p>
    <w:p w14:paraId="324BC371" w14:textId="77777777" w:rsidR="001C4A00" w:rsidRPr="00C420EC" w:rsidRDefault="001C4A00" w:rsidP="0011155E">
      <w:pPr>
        <w:widowControl/>
        <w:autoSpaceDE/>
        <w:autoSpaceDN/>
        <w:adjustRightInd/>
        <w:jc w:val="both"/>
        <w:rPr>
          <w:rFonts w:ascii="Arial" w:eastAsiaTheme="minorHAnsi" w:hAnsi="Arial" w:cs="Arial"/>
          <w:bCs/>
          <w:iCs/>
          <w:color w:val="000000" w:themeColor="text1"/>
          <w:sz w:val="20"/>
          <w:szCs w:val="20"/>
          <w:lang w:eastAsia="en-US"/>
        </w:rPr>
      </w:pPr>
    </w:p>
    <w:p w14:paraId="1B136CAB" w14:textId="71D5CDF9" w:rsidR="0011155E" w:rsidRPr="00C420EC" w:rsidRDefault="0011155E" w:rsidP="0011155E">
      <w:pPr>
        <w:widowControl/>
        <w:autoSpaceDE/>
        <w:autoSpaceDN/>
        <w:adjustRightInd/>
        <w:jc w:val="both"/>
        <w:rPr>
          <w:rFonts w:ascii="Arial" w:eastAsiaTheme="minorHAnsi" w:hAnsi="Arial" w:cs="Arial"/>
          <w:bCs/>
          <w:iCs/>
          <w:color w:val="000000" w:themeColor="text1"/>
          <w:sz w:val="20"/>
          <w:szCs w:val="20"/>
          <w:lang w:eastAsia="en-US"/>
        </w:rPr>
      </w:pPr>
      <w:r w:rsidRPr="00C420EC">
        <w:rPr>
          <w:rFonts w:ascii="Arial" w:eastAsiaTheme="minorHAnsi" w:hAnsi="Arial" w:cs="Arial"/>
          <w:bCs/>
          <w:iCs/>
          <w:color w:val="000000" w:themeColor="text1"/>
          <w:sz w:val="20"/>
          <w:szCs w:val="20"/>
          <w:lang w:eastAsia="en-US"/>
        </w:rPr>
        <w:t xml:space="preserve">Se le solicita </w:t>
      </w:r>
      <w:r w:rsidRPr="00C420EC">
        <w:rPr>
          <w:rFonts w:ascii="Arial" w:eastAsiaTheme="minorHAnsi" w:hAnsi="Arial" w:cs="Arial"/>
          <w:bCs/>
          <w:iCs/>
          <w:color w:val="000000" w:themeColor="text1"/>
          <w:sz w:val="20"/>
          <w:szCs w:val="20"/>
          <w:lang w:val="es-CO" w:eastAsia="en-US"/>
        </w:rPr>
        <w:t>explicar, justificar y sustentar el precio ofrecido como propuesta económica consignado en el Formulario 1</w:t>
      </w:r>
      <w:r w:rsidRPr="00C420EC">
        <w:rPr>
          <w:rFonts w:ascii="Arial" w:eastAsiaTheme="minorHAnsi" w:hAnsi="Arial" w:cs="Arial"/>
          <w:bCs/>
          <w:iCs/>
          <w:color w:val="000000" w:themeColor="text1"/>
          <w:sz w:val="20"/>
          <w:szCs w:val="20"/>
          <w:lang w:eastAsia="en-US"/>
        </w:rPr>
        <w:t>, dentro del término de traslado del informe de evaluación.</w:t>
      </w:r>
    </w:p>
    <w:p w14:paraId="42735BFC" w14:textId="70F808FB" w:rsidR="009216F8" w:rsidRPr="00C420EC" w:rsidRDefault="009216F8" w:rsidP="00203D24">
      <w:pPr>
        <w:widowControl/>
        <w:autoSpaceDE/>
        <w:autoSpaceDN/>
        <w:adjustRightInd/>
        <w:jc w:val="both"/>
        <w:rPr>
          <w:rFonts w:ascii="Arial" w:eastAsiaTheme="minorHAnsi" w:hAnsi="Arial" w:cs="Arial"/>
          <w:bCs/>
          <w:iCs/>
          <w:color w:val="000000" w:themeColor="text1"/>
          <w:sz w:val="20"/>
          <w:szCs w:val="20"/>
          <w:lang w:eastAsia="en-US"/>
        </w:rPr>
      </w:pPr>
    </w:p>
    <w:tbl>
      <w:tblPr>
        <w:tblW w:w="0" w:type="auto"/>
        <w:jc w:val="center"/>
        <w:tblLayout w:type="fixed"/>
        <w:tblCellMar>
          <w:left w:w="70" w:type="dxa"/>
          <w:right w:w="70" w:type="dxa"/>
        </w:tblCellMar>
        <w:tblLook w:val="04A0" w:firstRow="1" w:lastRow="0" w:firstColumn="1" w:lastColumn="0" w:noHBand="0" w:noVBand="1"/>
      </w:tblPr>
      <w:tblGrid>
        <w:gridCol w:w="468"/>
        <w:gridCol w:w="3895"/>
        <w:gridCol w:w="2436"/>
        <w:gridCol w:w="1980"/>
      </w:tblGrid>
      <w:tr w:rsidR="00C420EC" w:rsidRPr="00C420EC" w14:paraId="5D523955" w14:textId="77777777" w:rsidTr="00C420EC">
        <w:trPr>
          <w:trHeight w:val="215"/>
          <w:jc w:val="center"/>
        </w:trPr>
        <w:tc>
          <w:tcPr>
            <w:tcW w:w="468" w:type="dxa"/>
            <w:vMerge w:val="restart"/>
            <w:tcBorders>
              <w:top w:val="single" w:sz="4" w:space="0" w:color="auto"/>
              <w:left w:val="single" w:sz="4" w:space="0" w:color="auto"/>
              <w:right w:val="single" w:sz="4" w:space="0" w:color="auto"/>
            </w:tcBorders>
            <w:shd w:val="clear" w:color="auto" w:fill="auto"/>
            <w:noWrap/>
            <w:vAlign w:val="center"/>
          </w:tcPr>
          <w:p w14:paraId="228EB60A"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b/>
                <w:bCs/>
                <w:color w:val="000000" w:themeColor="text1"/>
                <w:sz w:val="16"/>
                <w:szCs w:val="16"/>
                <w:lang w:val="es-CO" w:eastAsia="es-CO"/>
              </w:rPr>
              <w:t>NO.</w:t>
            </w:r>
          </w:p>
        </w:tc>
        <w:tc>
          <w:tcPr>
            <w:tcW w:w="3895" w:type="dxa"/>
            <w:vMerge w:val="restart"/>
            <w:tcBorders>
              <w:top w:val="single" w:sz="4" w:space="0" w:color="auto"/>
              <w:left w:val="nil"/>
              <w:right w:val="single" w:sz="4" w:space="0" w:color="auto"/>
            </w:tcBorders>
            <w:shd w:val="clear" w:color="auto" w:fill="auto"/>
            <w:noWrap/>
            <w:vAlign w:val="center"/>
          </w:tcPr>
          <w:p w14:paraId="57EA6BC8"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b/>
                <w:bCs/>
                <w:color w:val="000000" w:themeColor="text1"/>
                <w:sz w:val="16"/>
                <w:szCs w:val="16"/>
                <w:lang w:val="es-CO" w:eastAsia="es-CO"/>
              </w:rPr>
              <w:t>PROPONENTE</w:t>
            </w:r>
          </w:p>
        </w:tc>
        <w:tc>
          <w:tcPr>
            <w:tcW w:w="2436" w:type="dxa"/>
            <w:vMerge w:val="restart"/>
            <w:tcBorders>
              <w:top w:val="single" w:sz="4" w:space="0" w:color="auto"/>
              <w:left w:val="nil"/>
              <w:right w:val="single" w:sz="4" w:space="0" w:color="auto"/>
            </w:tcBorders>
            <w:shd w:val="clear" w:color="auto" w:fill="auto"/>
            <w:noWrap/>
            <w:vAlign w:val="center"/>
          </w:tcPr>
          <w:p w14:paraId="5735C2CD"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b/>
                <w:bCs/>
                <w:color w:val="000000" w:themeColor="text1"/>
                <w:sz w:val="16"/>
                <w:szCs w:val="16"/>
                <w:lang w:val="es-CO" w:eastAsia="es-CO"/>
              </w:rPr>
              <w:t>CORREGIDO</w:t>
            </w:r>
          </w:p>
        </w:tc>
        <w:tc>
          <w:tcPr>
            <w:tcW w:w="1980" w:type="dxa"/>
            <w:tcBorders>
              <w:top w:val="single" w:sz="4" w:space="0" w:color="auto"/>
              <w:left w:val="nil"/>
              <w:bottom w:val="single" w:sz="4" w:space="0" w:color="auto"/>
              <w:right w:val="single" w:sz="4" w:space="0" w:color="auto"/>
            </w:tcBorders>
            <w:shd w:val="clear" w:color="auto" w:fill="auto"/>
            <w:noWrap/>
            <w:vAlign w:val="bottom"/>
          </w:tcPr>
          <w:p w14:paraId="447F28EF"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b/>
                <w:bCs/>
                <w:color w:val="000000" w:themeColor="text1"/>
                <w:sz w:val="16"/>
                <w:szCs w:val="16"/>
                <w:lang w:val="es-CO" w:eastAsia="es-CO"/>
              </w:rPr>
              <w:t>Valor Mínimo Aceptable</w:t>
            </w:r>
          </w:p>
        </w:tc>
      </w:tr>
      <w:tr w:rsidR="00C420EC" w:rsidRPr="00C420EC" w14:paraId="64C2F70F" w14:textId="77777777" w:rsidTr="00C420EC">
        <w:trPr>
          <w:trHeight w:val="56"/>
          <w:jc w:val="center"/>
        </w:trPr>
        <w:tc>
          <w:tcPr>
            <w:tcW w:w="468" w:type="dxa"/>
            <w:vMerge/>
            <w:tcBorders>
              <w:left w:val="single" w:sz="4" w:space="0" w:color="auto"/>
              <w:bottom w:val="single" w:sz="4" w:space="0" w:color="auto"/>
              <w:right w:val="single" w:sz="4" w:space="0" w:color="auto"/>
            </w:tcBorders>
            <w:shd w:val="clear" w:color="auto" w:fill="auto"/>
            <w:noWrap/>
            <w:vAlign w:val="center"/>
          </w:tcPr>
          <w:p w14:paraId="366E49EC" w14:textId="77777777" w:rsidR="00454F1F" w:rsidRPr="00C420EC" w:rsidRDefault="00454F1F" w:rsidP="0054164E">
            <w:pPr>
              <w:widowControl/>
              <w:autoSpaceDE/>
              <w:autoSpaceDN/>
              <w:adjustRightInd/>
              <w:jc w:val="center"/>
              <w:rPr>
                <w:rFonts w:ascii="Arial" w:eastAsia="Times New Roman" w:hAnsi="Arial" w:cs="Arial"/>
                <w:b/>
                <w:bCs/>
                <w:color w:val="000000" w:themeColor="text1"/>
                <w:sz w:val="16"/>
                <w:szCs w:val="16"/>
                <w:lang w:val="es-CO" w:eastAsia="es-CO"/>
              </w:rPr>
            </w:pPr>
          </w:p>
        </w:tc>
        <w:tc>
          <w:tcPr>
            <w:tcW w:w="3895" w:type="dxa"/>
            <w:vMerge/>
            <w:tcBorders>
              <w:left w:val="nil"/>
              <w:bottom w:val="single" w:sz="4" w:space="0" w:color="auto"/>
              <w:right w:val="single" w:sz="4" w:space="0" w:color="auto"/>
            </w:tcBorders>
            <w:shd w:val="clear" w:color="auto" w:fill="auto"/>
            <w:noWrap/>
            <w:vAlign w:val="center"/>
          </w:tcPr>
          <w:p w14:paraId="4016A69F" w14:textId="77777777" w:rsidR="00454F1F" w:rsidRPr="00C420EC" w:rsidRDefault="00454F1F" w:rsidP="0054164E">
            <w:pPr>
              <w:widowControl/>
              <w:autoSpaceDE/>
              <w:autoSpaceDN/>
              <w:adjustRightInd/>
              <w:rPr>
                <w:rFonts w:ascii="Arial" w:eastAsia="Times New Roman" w:hAnsi="Arial" w:cs="Arial"/>
                <w:b/>
                <w:bCs/>
                <w:color w:val="000000" w:themeColor="text1"/>
                <w:sz w:val="16"/>
                <w:szCs w:val="16"/>
                <w:lang w:val="es-CO" w:eastAsia="es-CO"/>
              </w:rPr>
            </w:pPr>
          </w:p>
        </w:tc>
        <w:tc>
          <w:tcPr>
            <w:tcW w:w="2436" w:type="dxa"/>
            <w:vMerge/>
            <w:tcBorders>
              <w:left w:val="nil"/>
              <w:bottom w:val="single" w:sz="4" w:space="0" w:color="auto"/>
              <w:right w:val="single" w:sz="4" w:space="0" w:color="auto"/>
            </w:tcBorders>
            <w:shd w:val="clear" w:color="auto" w:fill="auto"/>
            <w:noWrap/>
            <w:vAlign w:val="center"/>
          </w:tcPr>
          <w:p w14:paraId="4002EAF8" w14:textId="77777777" w:rsidR="00454F1F" w:rsidRPr="00C420EC" w:rsidRDefault="00454F1F" w:rsidP="0054164E">
            <w:pPr>
              <w:widowControl/>
              <w:autoSpaceDE/>
              <w:autoSpaceDN/>
              <w:adjustRightInd/>
              <w:rPr>
                <w:rFonts w:ascii="Arial" w:eastAsia="Times New Roman" w:hAnsi="Arial" w:cs="Arial"/>
                <w:b/>
                <w:bCs/>
                <w:color w:val="000000" w:themeColor="text1"/>
                <w:sz w:val="16"/>
                <w:szCs w:val="16"/>
                <w:lang w:val="es-CO" w:eastAsia="es-CO"/>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14:paraId="4AFCF154" w14:textId="77777777" w:rsidR="00454F1F" w:rsidRPr="00C420EC" w:rsidRDefault="00454F1F" w:rsidP="0054164E">
            <w:pPr>
              <w:widowControl/>
              <w:autoSpaceDE/>
              <w:autoSpaceDN/>
              <w:adjustRightInd/>
              <w:jc w:val="center"/>
              <w:rPr>
                <w:rFonts w:ascii="Arial" w:eastAsia="Times New Roman" w:hAnsi="Arial" w:cs="Arial"/>
                <w:b/>
                <w:bCs/>
                <w:color w:val="000000" w:themeColor="text1"/>
                <w:sz w:val="16"/>
                <w:szCs w:val="16"/>
                <w:lang w:val="es-CO" w:eastAsia="es-CO"/>
              </w:rPr>
            </w:pPr>
            <w:r w:rsidRPr="00C420EC">
              <w:rPr>
                <w:rFonts w:ascii="Arial" w:eastAsia="Times New Roman" w:hAnsi="Arial" w:cs="Arial"/>
                <w:b/>
                <w:bCs/>
                <w:color w:val="000000" w:themeColor="text1"/>
                <w:sz w:val="16"/>
                <w:szCs w:val="16"/>
                <w:lang w:val="es-CO"/>
              </w:rPr>
              <w:t>$ 189.053.439,78</w:t>
            </w:r>
          </w:p>
        </w:tc>
      </w:tr>
      <w:tr w:rsidR="00C420EC" w:rsidRPr="00C420EC" w14:paraId="095213C1" w14:textId="77777777" w:rsidTr="00C420EC">
        <w:trPr>
          <w:trHeight w:val="56"/>
          <w:jc w:val="center"/>
        </w:trPr>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558F93F7"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24</w:t>
            </w:r>
          </w:p>
        </w:tc>
        <w:tc>
          <w:tcPr>
            <w:tcW w:w="3895" w:type="dxa"/>
            <w:tcBorders>
              <w:top w:val="nil"/>
              <w:left w:val="nil"/>
              <w:bottom w:val="single" w:sz="4" w:space="0" w:color="auto"/>
              <w:right w:val="single" w:sz="4" w:space="0" w:color="auto"/>
            </w:tcBorders>
            <w:shd w:val="clear" w:color="auto" w:fill="auto"/>
            <w:noWrap/>
            <w:vAlign w:val="bottom"/>
            <w:hideMark/>
          </w:tcPr>
          <w:p w14:paraId="002C5D4D"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PMP INGENIEROS CONTRATISTAS SAS</w:t>
            </w:r>
          </w:p>
        </w:tc>
        <w:tc>
          <w:tcPr>
            <w:tcW w:w="2436" w:type="dxa"/>
            <w:tcBorders>
              <w:top w:val="nil"/>
              <w:left w:val="nil"/>
              <w:bottom w:val="single" w:sz="4" w:space="0" w:color="auto"/>
              <w:right w:val="single" w:sz="4" w:space="0" w:color="auto"/>
            </w:tcBorders>
            <w:shd w:val="clear" w:color="auto" w:fill="auto"/>
            <w:noWrap/>
            <w:vAlign w:val="bottom"/>
            <w:hideMark/>
          </w:tcPr>
          <w:p w14:paraId="4103FC09"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174.432.166,00 </w:t>
            </w:r>
          </w:p>
        </w:tc>
        <w:tc>
          <w:tcPr>
            <w:tcW w:w="1980" w:type="dxa"/>
            <w:tcBorders>
              <w:top w:val="nil"/>
              <w:left w:val="nil"/>
              <w:bottom w:val="single" w:sz="4" w:space="0" w:color="auto"/>
              <w:right w:val="single" w:sz="4" w:space="0" w:color="auto"/>
            </w:tcBorders>
            <w:shd w:val="clear" w:color="auto" w:fill="auto"/>
            <w:noWrap/>
            <w:vAlign w:val="bottom"/>
            <w:hideMark/>
          </w:tcPr>
          <w:p w14:paraId="50E8AD6D"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Artificialmente Bajo</w:t>
            </w:r>
          </w:p>
        </w:tc>
      </w:tr>
      <w:tr w:rsidR="00C420EC" w:rsidRPr="00C420EC" w14:paraId="5B6D0287" w14:textId="77777777" w:rsidTr="00C420EC">
        <w:trPr>
          <w:trHeight w:val="63"/>
          <w:jc w:val="center"/>
        </w:trPr>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25BB885F"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31</w:t>
            </w:r>
          </w:p>
        </w:tc>
        <w:tc>
          <w:tcPr>
            <w:tcW w:w="3895" w:type="dxa"/>
            <w:tcBorders>
              <w:top w:val="nil"/>
              <w:left w:val="nil"/>
              <w:bottom w:val="single" w:sz="4" w:space="0" w:color="auto"/>
              <w:right w:val="single" w:sz="4" w:space="0" w:color="auto"/>
            </w:tcBorders>
            <w:shd w:val="clear" w:color="auto" w:fill="auto"/>
            <w:noWrap/>
            <w:vAlign w:val="bottom"/>
            <w:hideMark/>
          </w:tcPr>
          <w:p w14:paraId="266B7822"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RHD CONSTRUCCIONES LTDA</w:t>
            </w:r>
          </w:p>
        </w:tc>
        <w:tc>
          <w:tcPr>
            <w:tcW w:w="2436" w:type="dxa"/>
            <w:tcBorders>
              <w:top w:val="nil"/>
              <w:left w:val="nil"/>
              <w:bottom w:val="single" w:sz="4" w:space="0" w:color="auto"/>
              <w:right w:val="single" w:sz="4" w:space="0" w:color="auto"/>
            </w:tcBorders>
            <w:shd w:val="clear" w:color="auto" w:fill="auto"/>
            <w:noWrap/>
            <w:vAlign w:val="bottom"/>
            <w:hideMark/>
          </w:tcPr>
          <w:p w14:paraId="03EC7F1B"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188.918.248,00 </w:t>
            </w:r>
          </w:p>
        </w:tc>
        <w:tc>
          <w:tcPr>
            <w:tcW w:w="1980" w:type="dxa"/>
            <w:tcBorders>
              <w:top w:val="nil"/>
              <w:left w:val="nil"/>
              <w:bottom w:val="single" w:sz="4" w:space="0" w:color="auto"/>
              <w:right w:val="single" w:sz="4" w:space="0" w:color="auto"/>
            </w:tcBorders>
            <w:shd w:val="clear" w:color="auto" w:fill="auto"/>
            <w:noWrap/>
            <w:vAlign w:val="bottom"/>
            <w:hideMark/>
          </w:tcPr>
          <w:p w14:paraId="22D4DE9D"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Artificialmente Bajo</w:t>
            </w:r>
          </w:p>
        </w:tc>
      </w:tr>
      <w:tr w:rsidR="00C420EC" w:rsidRPr="00C420EC" w14:paraId="713C8106" w14:textId="77777777" w:rsidTr="00C420EC">
        <w:trPr>
          <w:trHeight w:val="56"/>
          <w:jc w:val="center"/>
        </w:trPr>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053CF981"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42</w:t>
            </w:r>
          </w:p>
        </w:tc>
        <w:tc>
          <w:tcPr>
            <w:tcW w:w="3895" w:type="dxa"/>
            <w:tcBorders>
              <w:top w:val="nil"/>
              <w:left w:val="nil"/>
              <w:bottom w:val="single" w:sz="4" w:space="0" w:color="auto"/>
              <w:right w:val="single" w:sz="4" w:space="0" w:color="auto"/>
            </w:tcBorders>
            <w:shd w:val="clear" w:color="auto" w:fill="auto"/>
            <w:noWrap/>
            <w:vAlign w:val="bottom"/>
            <w:hideMark/>
          </w:tcPr>
          <w:p w14:paraId="0F3C7B65"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JOSE DAVID LEON BASTIDAS</w:t>
            </w:r>
          </w:p>
        </w:tc>
        <w:tc>
          <w:tcPr>
            <w:tcW w:w="2436" w:type="dxa"/>
            <w:tcBorders>
              <w:top w:val="nil"/>
              <w:left w:val="nil"/>
              <w:bottom w:val="single" w:sz="4" w:space="0" w:color="auto"/>
              <w:right w:val="single" w:sz="4" w:space="0" w:color="auto"/>
            </w:tcBorders>
            <w:shd w:val="clear" w:color="auto" w:fill="auto"/>
            <w:noWrap/>
            <w:vAlign w:val="bottom"/>
            <w:hideMark/>
          </w:tcPr>
          <w:p w14:paraId="1E5687A4"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184.889.445,00 </w:t>
            </w:r>
          </w:p>
        </w:tc>
        <w:tc>
          <w:tcPr>
            <w:tcW w:w="1980" w:type="dxa"/>
            <w:tcBorders>
              <w:top w:val="nil"/>
              <w:left w:val="nil"/>
              <w:bottom w:val="single" w:sz="4" w:space="0" w:color="auto"/>
              <w:right w:val="single" w:sz="4" w:space="0" w:color="auto"/>
            </w:tcBorders>
            <w:shd w:val="clear" w:color="auto" w:fill="auto"/>
            <w:noWrap/>
            <w:vAlign w:val="bottom"/>
            <w:hideMark/>
          </w:tcPr>
          <w:p w14:paraId="789E7006"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Artificialmente Bajo</w:t>
            </w:r>
          </w:p>
        </w:tc>
      </w:tr>
      <w:tr w:rsidR="00C420EC" w:rsidRPr="00C420EC" w14:paraId="4034A856" w14:textId="77777777" w:rsidTr="00C420EC">
        <w:trPr>
          <w:trHeight w:val="164"/>
          <w:jc w:val="center"/>
        </w:trPr>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392EC448"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43</w:t>
            </w:r>
          </w:p>
        </w:tc>
        <w:tc>
          <w:tcPr>
            <w:tcW w:w="3895" w:type="dxa"/>
            <w:tcBorders>
              <w:top w:val="nil"/>
              <w:left w:val="nil"/>
              <w:bottom w:val="single" w:sz="4" w:space="0" w:color="auto"/>
              <w:right w:val="single" w:sz="4" w:space="0" w:color="auto"/>
            </w:tcBorders>
            <w:shd w:val="clear" w:color="auto" w:fill="auto"/>
            <w:noWrap/>
            <w:vAlign w:val="bottom"/>
            <w:hideMark/>
          </w:tcPr>
          <w:p w14:paraId="522CD6CC"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ANDRES JAVIER GRANADOS ARCINIEGAS</w:t>
            </w:r>
          </w:p>
        </w:tc>
        <w:tc>
          <w:tcPr>
            <w:tcW w:w="2436" w:type="dxa"/>
            <w:tcBorders>
              <w:top w:val="nil"/>
              <w:left w:val="nil"/>
              <w:bottom w:val="single" w:sz="4" w:space="0" w:color="auto"/>
              <w:right w:val="single" w:sz="4" w:space="0" w:color="auto"/>
            </w:tcBorders>
            <w:shd w:val="clear" w:color="auto" w:fill="auto"/>
            <w:noWrap/>
            <w:vAlign w:val="bottom"/>
            <w:hideMark/>
          </w:tcPr>
          <w:p w14:paraId="1D392561"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187.400.000,00 </w:t>
            </w:r>
          </w:p>
        </w:tc>
        <w:tc>
          <w:tcPr>
            <w:tcW w:w="1980" w:type="dxa"/>
            <w:tcBorders>
              <w:top w:val="nil"/>
              <w:left w:val="nil"/>
              <w:bottom w:val="single" w:sz="4" w:space="0" w:color="auto"/>
              <w:right w:val="single" w:sz="4" w:space="0" w:color="auto"/>
            </w:tcBorders>
            <w:shd w:val="clear" w:color="auto" w:fill="auto"/>
            <w:noWrap/>
            <w:vAlign w:val="bottom"/>
            <w:hideMark/>
          </w:tcPr>
          <w:p w14:paraId="345BC8D7"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Artificialmente Bajo</w:t>
            </w:r>
          </w:p>
        </w:tc>
      </w:tr>
      <w:tr w:rsidR="00C420EC" w:rsidRPr="00C420EC" w14:paraId="65566707" w14:textId="77777777" w:rsidTr="00C420EC">
        <w:trPr>
          <w:trHeight w:val="56"/>
          <w:jc w:val="center"/>
        </w:trPr>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3F2AC8FA"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44</w:t>
            </w:r>
          </w:p>
        </w:tc>
        <w:tc>
          <w:tcPr>
            <w:tcW w:w="3895" w:type="dxa"/>
            <w:tcBorders>
              <w:top w:val="nil"/>
              <w:left w:val="nil"/>
              <w:bottom w:val="single" w:sz="4" w:space="0" w:color="auto"/>
              <w:right w:val="single" w:sz="4" w:space="0" w:color="auto"/>
            </w:tcBorders>
            <w:shd w:val="clear" w:color="auto" w:fill="auto"/>
            <w:noWrap/>
            <w:vAlign w:val="bottom"/>
            <w:hideMark/>
          </w:tcPr>
          <w:p w14:paraId="676D0193"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JOAN ANDRES LENIS</w:t>
            </w:r>
          </w:p>
        </w:tc>
        <w:tc>
          <w:tcPr>
            <w:tcW w:w="2436" w:type="dxa"/>
            <w:tcBorders>
              <w:top w:val="nil"/>
              <w:left w:val="nil"/>
              <w:bottom w:val="single" w:sz="4" w:space="0" w:color="auto"/>
              <w:right w:val="single" w:sz="4" w:space="0" w:color="auto"/>
            </w:tcBorders>
            <w:shd w:val="clear" w:color="auto" w:fill="auto"/>
            <w:noWrap/>
            <w:vAlign w:val="bottom"/>
            <w:hideMark/>
          </w:tcPr>
          <w:p w14:paraId="5BE24DAD"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186.742.170,00 </w:t>
            </w:r>
          </w:p>
        </w:tc>
        <w:tc>
          <w:tcPr>
            <w:tcW w:w="1980" w:type="dxa"/>
            <w:tcBorders>
              <w:top w:val="nil"/>
              <w:left w:val="nil"/>
              <w:bottom w:val="single" w:sz="4" w:space="0" w:color="auto"/>
              <w:right w:val="single" w:sz="4" w:space="0" w:color="auto"/>
            </w:tcBorders>
            <w:shd w:val="clear" w:color="auto" w:fill="auto"/>
            <w:noWrap/>
            <w:vAlign w:val="bottom"/>
            <w:hideMark/>
          </w:tcPr>
          <w:p w14:paraId="13CAC78F"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Artificialmente Bajo</w:t>
            </w:r>
          </w:p>
        </w:tc>
      </w:tr>
      <w:tr w:rsidR="00C420EC" w:rsidRPr="00C420EC" w14:paraId="392743EA" w14:textId="77777777" w:rsidTr="00C420EC">
        <w:trPr>
          <w:trHeight w:val="114"/>
          <w:jc w:val="center"/>
        </w:trPr>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0345D98C"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52</w:t>
            </w:r>
          </w:p>
        </w:tc>
        <w:tc>
          <w:tcPr>
            <w:tcW w:w="3895" w:type="dxa"/>
            <w:tcBorders>
              <w:top w:val="nil"/>
              <w:left w:val="nil"/>
              <w:bottom w:val="single" w:sz="4" w:space="0" w:color="auto"/>
              <w:right w:val="single" w:sz="4" w:space="0" w:color="auto"/>
            </w:tcBorders>
            <w:shd w:val="clear" w:color="auto" w:fill="auto"/>
            <w:noWrap/>
            <w:vAlign w:val="bottom"/>
            <w:hideMark/>
          </w:tcPr>
          <w:p w14:paraId="29B7715B"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INNOVA PROYECTOS</w:t>
            </w:r>
          </w:p>
        </w:tc>
        <w:tc>
          <w:tcPr>
            <w:tcW w:w="2436" w:type="dxa"/>
            <w:tcBorders>
              <w:top w:val="nil"/>
              <w:left w:val="nil"/>
              <w:bottom w:val="single" w:sz="4" w:space="0" w:color="auto"/>
              <w:right w:val="single" w:sz="4" w:space="0" w:color="auto"/>
            </w:tcBorders>
            <w:shd w:val="clear" w:color="auto" w:fill="auto"/>
            <w:noWrap/>
            <w:vAlign w:val="bottom"/>
            <w:hideMark/>
          </w:tcPr>
          <w:p w14:paraId="7D846AF3"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188.270.099,00 </w:t>
            </w:r>
          </w:p>
        </w:tc>
        <w:tc>
          <w:tcPr>
            <w:tcW w:w="1980" w:type="dxa"/>
            <w:tcBorders>
              <w:top w:val="nil"/>
              <w:left w:val="nil"/>
              <w:bottom w:val="single" w:sz="4" w:space="0" w:color="auto"/>
              <w:right w:val="single" w:sz="4" w:space="0" w:color="auto"/>
            </w:tcBorders>
            <w:shd w:val="clear" w:color="auto" w:fill="auto"/>
            <w:noWrap/>
            <w:vAlign w:val="bottom"/>
            <w:hideMark/>
          </w:tcPr>
          <w:p w14:paraId="5C07FAA4"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Artificialmente Bajo</w:t>
            </w:r>
          </w:p>
        </w:tc>
      </w:tr>
      <w:tr w:rsidR="00C420EC" w:rsidRPr="00C420EC" w14:paraId="71D5E6CA" w14:textId="77777777" w:rsidTr="00C420EC">
        <w:trPr>
          <w:trHeight w:val="56"/>
          <w:jc w:val="center"/>
        </w:trPr>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1984B755"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75</w:t>
            </w:r>
          </w:p>
        </w:tc>
        <w:tc>
          <w:tcPr>
            <w:tcW w:w="3895" w:type="dxa"/>
            <w:tcBorders>
              <w:top w:val="nil"/>
              <w:left w:val="nil"/>
              <w:bottom w:val="single" w:sz="4" w:space="0" w:color="auto"/>
              <w:right w:val="single" w:sz="4" w:space="0" w:color="auto"/>
            </w:tcBorders>
            <w:shd w:val="clear" w:color="auto" w:fill="auto"/>
            <w:noWrap/>
            <w:vAlign w:val="bottom"/>
            <w:hideMark/>
          </w:tcPr>
          <w:p w14:paraId="137A06DB"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CARLOS DAZA RAMÍREZ</w:t>
            </w:r>
          </w:p>
        </w:tc>
        <w:tc>
          <w:tcPr>
            <w:tcW w:w="2436" w:type="dxa"/>
            <w:tcBorders>
              <w:top w:val="nil"/>
              <w:left w:val="nil"/>
              <w:bottom w:val="single" w:sz="4" w:space="0" w:color="auto"/>
              <w:right w:val="single" w:sz="4" w:space="0" w:color="auto"/>
            </w:tcBorders>
            <w:shd w:val="clear" w:color="auto" w:fill="auto"/>
            <w:noWrap/>
            <w:vAlign w:val="bottom"/>
            <w:hideMark/>
          </w:tcPr>
          <w:p w14:paraId="4B65C444"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178.000.743,00 </w:t>
            </w:r>
          </w:p>
        </w:tc>
        <w:tc>
          <w:tcPr>
            <w:tcW w:w="1980" w:type="dxa"/>
            <w:tcBorders>
              <w:top w:val="nil"/>
              <w:left w:val="nil"/>
              <w:bottom w:val="single" w:sz="4" w:space="0" w:color="auto"/>
              <w:right w:val="single" w:sz="4" w:space="0" w:color="auto"/>
            </w:tcBorders>
            <w:shd w:val="clear" w:color="auto" w:fill="auto"/>
            <w:noWrap/>
            <w:vAlign w:val="bottom"/>
            <w:hideMark/>
          </w:tcPr>
          <w:p w14:paraId="1A275433"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Artificialmente Bajo</w:t>
            </w:r>
          </w:p>
        </w:tc>
      </w:tr>
      <w:tr w:rsidR="00C420EC" w:rsidRPr="00C420EC" w14:paraId="25BA2A32" w14:textId="77777777" w:rsidTr="00C420EC">
        <w:trPr>
          <w:trHeight w:val="89"/>
          <w:jc w:val="center"/>
        </w:trPr>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0AFCBB79"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86</w:t>
            </w:r>
          </w:p>
        </w:tc>
        <w:tc>
          <w:tcPr>
            <w:tcW w:w="3895" w:type="dxa"/>
            <w:tcBorders>
              <w:top w:val="nil"/>
              <w:left w:val="nil"/>
              <w:bottom w:val="single" w:sz="4" w:space="0" w:color="auto"/>
              <w:right w:val="single" w:sz="4" w:space="0" w:color="auto"/>
            </w:tcBorders>
            <w:shd w:val="clear" w:color="auto" w:fill="auto"/>
            <w:noWrap/>
            <w:vAlign w:val="bottom"/>
            <w:hideMark/>
          </w:tcPr>
          <w:p w14:paraId="1CB0CA81"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GRG INGENIERIA SAS</w:t>
            </w:r>
          </w:p>
        </w:tc>
        <w:tc>
          <w:tcPr>
            <w:tcW w:w="2436" w:type="dxa"/>
            <w:tcBorders>
              <w:top w:val="nil"/>
              <w:left w:val="nil"/>
              <w:bottom w:val="single" w:sz="4" w:space="0" w:color="auto"/>
              <w:right w:val="single" w:sz="4" w:space="0" w:color="auto"/>
            </w:tcBorders>
            <w:shd w:val="clear" w:color="auto" w:fill="auto"/>
            <w:noWrap/>
            <w:vAlign w:val="bottom"/>
            <w:hideMark/>
          </w:tcPr>
          <w:p w14:paraId="45557D85" w14:textId="77777777" w:rsidR="00454F1F" w:rsidRPr="00C420EC" w:rsidRDefault="00454F1F"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184.400.006,00 </w:t>
            </w:r>
          </w:p>
        </w:tc>
        <w:tc>
          <w:tcPr>
            <w:tcW w:w="1980" w:type="dxa"/>
            <w:tcBorders>
              <w:top w:val="nil"/>
              <w:left w:val="nil"/>
              <w:bottom w:val="single" w:sz="4" w:space="0" w:color="auto"/>
              <w:right w:val="single" w:sz="4" w:space="0" w:color="auto"/>
            </w:tcBorders>
            <w:shd w:val="clear" w:color="auto" w:fill="auto"/>
            <w:noWrap/>
            <w:vAlign w:val="bottom"/>
            <w:hideMark/>
          </w:tcPr>
          <w:p w14:paraId="7BBD3C2B" w14:textId="77777777" w:rsidR="00454F1F" w:rsidRPr="00C420EC" w:rsidRDefault="00454F1F"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Artificialmente Bajo</w:t>
            </w:r>
          </w:p>
        </w:tc>
      </w:tr>
    </w:tbl>
    <w:p w14:paraId="767D83BC" w14:textId="4833BB8E" w:rsidR="00454F1F" w:rsidRPr="00C420EC" w:rsidRDefault="00454F1F" w:rsidP="00203D24">
      <w:pPr>
        <w:widowControl/>
        <w:autoSpaceDE/>
        <w:autoSpaceDN/>
        <w:adjustRightInd/>
        <w:jc w:val="both"/>
        <w:rPr>
          <w:rFonts w:ascii="Arial" w:eastAsiaTheme="minorHAnsi" w:hAnsi="Arial" w:cs="Arial"/>
          <w:bCs/>
          <w:iCs/>
          <w:color w:val="000000" w:themeColor="text1"/>
          <w:sz w:val="20"/>
          <w:szCs w:val="20"/>
          <w:lang w:eastAsia="en-US"/>
        </w:rPr>
      </w:pPr>
    </w:p>
    <w:p w14:paraId="6319417F" w14:textId="5AF28D5C" w:rsidR="00454F1F" w:rsidRPr="00C420EC" w:rsidRDefault="00454F1F" w:rsidP="00203D24">
      <w:pPr>
        <w:widowControl/>
        <w:autoSpaceDE/>
        <w:autoSpaceDN/>
        <w:adjustRightInd/>
        <w:jc w:val="both"/>
        <w:rPr>
          <w:rFonts w:ascii="Arial" w:eastAsiaTheme="minorHAnsi" w:hAnsi="Arial" w:cs="Arial"/>
          <w:bCs/>
          <w:iCs/>
          <w:color w:val="000000" w:themeColor="text1"/>
          <w:sz w:val="20"/>
          <w:szCs w:val="20"/>
          <w:lang w:eastAsia="en-US"/>
        </w:rPr>
      </w:pPr>
    </w:p>
    <w:p w14:paraId="3AD1EA14" w14:textId="550B8A63" w:rsidR="00203D24" w:rsidRPr="00C420EC" w:rsidRDefault="00203D24" w:rsidP="00203D24">
      <w:pPr>
        <w:widowControl/>
        <w:autoSpaceDE/>
        <w:autoSpaceDN/>
        <w:adjustRightInd/>
        <w:jc w:val="both"/>
        <w:rPr>
          <w:rFonts w:ascii="Arial" w:eastAsiaTheme="minorHAnsi" w:hAnsi="Arial" w:cs="Arial"/>
          <w:bCs/>
          <w:color w:val="000000" w:themeColor="text1"/>
          <w:sz w:val="20"/>
          <w:szCs w:val="20"/>
          <w:lang w:val="es-CO" w:eastAsia="en-US"/>
        </w:rPr>
      </w:pPr>
      <w:r w:rsidRPr="00C420EC">
        <w:rPr>
          <w:rFonts w:ascii="Arial" w:eastAsiaTheme="minorHAnsi" w:hAnsi="Arial" w:cs="Arial"/>
          <w:bCs/>
          <w:color w:val="000000" w:themeColor="text1"/>
          <w:sz w:val="20"/>
          <w:szCs w:val="20"/>
          <w:lang w:val="es-CO" w:eastAsia="en-US"/>
        </w:rPr>
        <w:lastRenderedPageBreak/>
        <w:t>Los anteriores oferentes con precios artificialmente bajos no serán evaluados hasta que el comité evaluador verifique las explicaciones, justificaciones y soportes, este decida recomendar rechazar la oferta o continuar con el análisis de esta en la evaluación de las ofertas.</w:t>
      </w:r>
    </w:p>
    <w:p w14:paraId="7760372B" w14:textId="4A3B24FE" w:rsidR="00203D24" w:rsidRPr="00C420EC" w:rsidRDefault="00203D24" w:rsidP="00DC16D4">
      <w:pPr>
        <w:jc w:val="both"/>
        <w:rPr>
          <w:rFonts w:ascii="Arial" w:hAnsi="Arial" w:cs="Arial"/>
          <w:b/>
          <w:color w:val="000000" w:themeColor="text1"/>
          <w:sz w:val="20"/>
          <w:szCs w:val="20"/>
        </w:rPr>
      </w:pPr>
    </w:p>
    <w:p w14:paraId="1B801E0A" w14:textId="3735C00D" w:rsidR="00364E35" w:rsidRPr="00C420EC" w:rsidRDefault="00DE08D8" w:rsidP="00DC16D4">
      <w:pPr>
        <w:jc w:val="both"/>
        <w:rPr>
          <w:rFonts w:ascii="Arial" w:eastAsiaTheme="minorHAnsi" w:hAnsi="Arial" w:cs="Arial"/>
          <w:bCs/>
          <w:color w:val="000000" w:themeColor="text1"/>
          <w:sz w:val="20"/>
          <w:szCs w:val="20"/>
          <w:lang w:val="es-CO" w:eastAsia="en-US"/>
        </w:rPr>
      </w:pPr>
      <w:r w:rsidRPr="00C420EC">
        <w:rPr>
          <w:rFonts w:ascii="Arial" w:eastAsiaTheme="minorHAnsi" w:hAnsi="Arial" w:cs="Arial"/>
          <w:bCs/>
          <w:color w:val="000000" w:themeColor="text1"/>
          <w:sz w:val="20"/>
          <w:szCs w:val="20"/>
          <w:lang w:val="es-CO" w:eastAsia="en-US"/>
        </w:rPr>
        <w:t xml:space="preserve">Verificación de documentos de aclaración: </w:t>
      </w:r>
    </w:p>
    <w:p w14:paraId="2097845A" w14:textId="6FBD31E1" w:rsidR="00044AC6" w:rsidRPr="00C420EC" w:rsidRDefault="00044AC6" w:rsidP="00044AC6">
      <w:pPr>
        <w:jc w:val="both"/>
        <w:rPr>
          <w:rFonts w:ascii="Arial" w:eastAsiaTheme="minorHAnsi" w:hAnsi="Arial" w:cs="Arial"/>
          <w:bCs/>
          <w:color w:val="000000" w:themeColor="text1"/>
          <w:sz w:val="20"/>
          <w:szCs w:val="20"/>
          <w:lang w:val="es-CO" w:eastAsia="en-US"/>
        </w:rPr>
      </w:pPr>
    </w:p>
    <w:tbl>
      <w:tblPr>
        <w:tblW w:w="9067" w:type="dxa"/>
        <w:jc w:val="center"/>
        <w:tblCellMar>
          <w:left w:w="70" w:type="dxa"/>
          <w:right w:w="70" w:type="dxa"/>
        </w:tblCellMar>
        <w:tblLook w:val="04A0" w:firstRow="1" w:lastRow="0" w:firstColumn="1" w:lastColumn="0" w:noHBand="0" w:noVBand="1"/>
      </w:tblPr>
      <w:tblGrid>
        <w:gridCol w:w="481"/>
        <w:gridCol w:w="4119"/>
        <w:gridCol w:w="2324"/>
        <w:gridCol w:w="2143"/>
      </w:tblGrid>
      <w:tr w:rsidR="00C420EC" w:rsidRPr="00C420EC" w14:paraId="71D178B5" w14:textId="05055F64" w:rsidTr="00C420EC">
        <w:trPr>
          <w:trHeight w:val="6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BF5E10" w14:textId="7BF51381" w:rsidR="00DE08D8" w:rsidRPr="00C420EC" w:rsidRDefault="00DE08D8"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b/>
                <w:bCs/>
                <w:color w:val="000000" w:themeColor="text1"/>
                <w:sz w:val="16"/>
                <w:szCs w:val="16"/>
                <w:lang w:val="es-CO" w:eastAsia="es-CO"/>
              </w:rPr>
              <w:t>N</w:t>
            </w:r>
            <w:r w:rsidR="00C420EC" w:rsidRPr="00C420EC">
              <w:rPr>
                <w:rFonts w:ascii="Arial" w:eastAsia="Times New Roman" w:hAnsi="Arial" w:cs="Arial"/>
                <w:b/>
                <w:bCs/>
                <w:color w:val="000000" w:themeColor="text1"/>
                <w:sz w:val="16"/>
                <w:szCs w:val="16"/>
                <w:lang w:val="es-CO" w:eastAsia="es-CO"/>
              </w:rPr>
              <w:t>o</w:t>
            </w:r>
            <w:r w:rsidRPr="00C420EC">
              <w:rPr>
                <w:rFonts w:ascii="Arial" w:eastAsia="Times New Roman" w:hAnsi="Arial" w:cs="Arial"/>
                <w:b/>
                <w:bCs/>
                <w:color w:val="000000" w:themeColor="text1"/>
                <w:sz w:val="16"/>
                <w:szCs w:val="16"/>
                <w:lang w:val="es-CO" w:eastAsia="es-CO"/>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6885146" w14:textId="77777777" w:rsidR="00DE08D8" w:rsidRPr="00C420EC" w:rsidRDefault="00DE08D8"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b/>
                <w:bCs/>
                <w:color w:val="000000" w:themeColor="text1"/>
                <w:sz w:val="16"/>
                <w:szCs w:val="16"/>
                <w:lang w:val="es-CO" w:eastAsia="es-CO"/>
              </w:rPr>
              <w:t>PROPONENTE</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6A2AC85" w14:textId="77777777" w:rsidR="00DE08D8" w:rsidRPr="00C420EC" w:rsidRDefault="00DE08D8"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b/>
                <w:bCs/>
                <w:color w:val="000000" w:themeColor="text1"/>
                <w:sz w:val="16"/>
                <w:szCs w:val="16"/>
                <w:lang w:val="es-CO" w:eastAsia="es-CO"/>
              </w:rPr>
              <w:t>CORREGIDO</w:t>
            </w:r>
          </w:p>
        </w:tc>
        <w:tc>
          <w:tcPr>
            <w:tcW w:w="2143" w:type="dxa"/>
            <w:tcBorders>
              <w:top w:val="single" w:sz="4" w:space="0" w:color="auto"/>
              <w:left w:val="nil"/>
              <w:bottom w:val="single" w:sz="4" w:space="0" w:color="auto"/>
              <w:right w:val="single" w:sz="4" w:space="0" w:color="auto"/>
            </w:tcBorders>
          </w:tcPr>
          <w:p w14:paraId="3A292C5C" w14:textId="35091F86" w:rsidR="00DE08D8" w:rsidRPr="00C420EC" w:rsidRDefault="00DE08D8" w:rsidP="00DE08D8">
            <w:pPr>
              <w:jc w:val="center"/>
              <w:rPr>
                <w:rFonts w:ascii="Arial" w:eastAsia="Times New Roman" w:hAnsi="Arial" w:cs="Arial"/>
                <w:b/>
                <w:bCs/>
                <w:color w:val="000000" w:themeColor="text1"/>
                <w:sz w:val="16"/>
                <w:szCs w:val="16"/>
                <w:lang w:val="es-CO" w:eastAsia="es-CO"/>
              </w:rPr>
            </w:pPr>
            <w:r w:rsidRPr="00C420EC">
              <w:rPr>
                <w:rFonts w:ascii="Arial" w:eastAsia="Times New Roman" w:hAnsi="Arial" w:cs="Arial"/>
                <w:b/>
                <w:bCs/>
                <w:color w:val="000000" w:themeColor="text1"/>
                <w:sz w:val="16"/>
                <w:szCs w:val="16"/>
                <w:lang w:val="es-CO" w:eastAsia="es-CO"/>
              </w:rPr>
              <w:t>OBSERVACIONES</w:t>
            </w:r>
          </w:p>
        </w:tc>
      </w:tr>
      <w:tr w:rsidR="00C420EC" w:rsidRPr="00C420EC" w14:paraId="672AF45F" w14:textId="14D33830" w:rsidTr="00C420EC">
        <w:trPr>
          <w:trHeight w:val="56"/>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24890F" w14:textId="77777777" w:rsidR="000A51F9" w:rsidRPr="00C420EC" w:rsidRDefault="000A51F9"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24</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7AAD2F9"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PMP INGENIEROS CONTRATISTAS SAS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F6C8215"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174.432.166,00 </w:t>
            </w:r>
          </w:p>
        </w:tc>
        <w:tc>
          <w:tcPr>
            <w:tcW w:w="2143" w:type="dxa"/>
            <w:tcBorders>
              <w:top w:val="single" w:sz="4" w:space="0" w:color="auto"/>
              <w:left w:val="nil"/>
              <w:bottom w:val="single" w:sz="4" w:space="0" w:color="auto"/>
              <w:right w:val="single" w:sz="4" w:space="0" w:color="auto"/>
            </w:tcBorders>
          </w:tcPr>
          <w:p w14:paraId="061F5126" w14:textId="7C2159A9" w:rsidR="000A51F9" w:rsidRPr="00C420EC" w:rsidRDefault="00081D1C"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NO ALLEGA ACLARACION</w:t>
            </w:r>
          </w:p>
        </w:tc>
      </w:tr>
      <w:tr w:rsidR="00C420EC" w:rsidRPr="00C420EC" w14:paraId="6CBEE271" w14:textId="7A78CBC2" w:rsidTr="00C420EC">
        <w:trPr>
          <w:trHeight w:val="63"/>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5EDD027" w14:textId="77777777" w:rsidR="000A51F9" w:rsidRPr="00C420EC" w:rsidRDefault="000A51F9"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31</w:t>
            </w:r>
          </w:p>
        </w:tc>
        <w:tc>
          <w:tcPr>
            <w:tcW w:w="0" w:type="auto"/>
            <w:tcBorders>
              <w:top w:val="nil"/>
              <w:left w:val="nil"/>
              <w:bottom w:val="single" w:sz="4" w:space="0" w:color="auto"/>
              <w:right w:val="single" w:sz="4" w:space="0" w:color="auto"/>
            </w:tcBorders>
            <w:shd w:val="clear" w:color="auto" w:fill="auto"/>
            <w:noWrap/>
            <w:vAlign w:val="bottom"/>
            <w:hideMark/>
          </w:tcPr>
          <w:p w14:paraId="3F575ABC"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RHD CONSTRUCCIONES LTDA</w:t>
            </w:r>
          </w:p>
        </w:tc>
        <w:tc>
          <w:tcPr>
            <w:tcW w:w="0" w:type="auto"/>
            <w:tcBorders>
              <w:top w:val="nil"/>
              <w:left w:val="nil"/>
              <w:bottom w:val="single" w:sz="4" w:space="0" w:color="auto"/>
              <w:right w:val="single" w:sz="4" w:space="0" w:color="auto"/>
            </w:tcBorders>
            <w:shd w:val="clear" w:color="auto" w:fill="auto"/>
            <w:noWrap/>
            <w:vAlign w:val="bottom"/>
            <w:hideMark/>
          </w:tcPr>
          <w:p w14:paraId="1540ADCC"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188.918.248,00 </w:t>
            </w:r>
          </w:p>
        </w:tc>
        <w:tc>
          <w:tcPr>
            <w:tcW w:w="2143" w:type="dxa"/>
            <w:tcBorders>
              <w:top w:val="nil"/>
              <w:left w:val="nil"/>
              <w:bottom w:val="single" w:sz="4" w:space="0" w:color="auto"/>
              <w:right w:val="single" w:sz="4" w:space="0" w:color="auto"/>
            </w:tcBorders>
          </w:tcPr>
          <w:p w14:paraId="072DD115" w14:textId="23CFECB5" w:rsidR="000A51F9" w:rsidRPr="00C420EC" w:rsidRDefault="00081D1C"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NO ALLEGA ACLARACION</w:t>
            </w:r>
          </w:p>
        </w:tc>
      </w:tr>
      <w:tr w:rsidR="00C420EC" w:rsidRPr="00C420EC" w14:paraId="3F526F5A" w14:textId="03BAD2FF" w:rsidTr="00C420EC">
        <w:trPr>
          <w:trHeight w:val="56"/>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201F060" w14:textId="77777777" w:rsidR="000A51F9" w:rsidRPr="00C420EC" w:rsidRDefault="000A51F9"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42</w:t>
            </w:r>
          </w:p>
        </w:tc>
        <w:tc>
          <w:tcPr>
            <w:tcW w:w="0" w:type="auto"/>
            <w:tcBorders>
              <w:top w:val="nil"/>
              <w:left w:val="nil"/>
              <w:bottom w:val="single" w:sz="4" w:space="0" w:color="auto"/>
              <w:right w:val="single" w:sz="4" w:space="0" w:color="auto"/>
            </w:tcBorders>
            <w:shd w:val="clear" w:color="auto" w:fill="auto"/>
            <w:noWrap/>
            <w:vAlign w:val="bottom"/>
            <w:hideMark/>
          </w:tcPr>
          <w:p w14:paraId="4F6F7F4C"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JOSE DAVID LEON BASTIDAS</w:t>
            </w:r>
          </w:p>
        </w:tc>
        <w:tc>
          <w:tcPr>
            <w:tcW w:w="0" w:type="auto"/>
            <w:tcBorders>
              <w:top w:val="nil"/>
              <w:left w:val="nil"/>
              <w:bottom w:val="single" w:sz="4" w:space="0" w:color="auto"/>
              <w:right w:val="single" w:sz="4" w:space="0" w:color="auto"/>
            </w:tcBorders>
            <w:shd w:val="clear" w:color="auto" w:fill="auto"/>
            <w:noWrap/>
            <w:vAlign w:val="bottom"/>
            <w:hideMark/>
          </w:tcPr>
          <w:p w14:paraId="03735A29"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184.889.445,00 </w:t>
            </w:r>
          </w:p>
        </w:tc>
        <w:tc>
          <w:tcPr>
            <w:tcW w:w="2143" w:type="dxa"/>
            <w:tcBorders>
              <w:top w:val="nil"/>
              <w:left w:val="nil"/>
              <w:bottom w:val="single" w:sz="4" w:space="0" w:color="auto"/>
              <w:right w:val="single" w:sz="4" w:space="0" w:color="auto"/>
            </w:tcBorders>
          </w:tcPr>
          <w:p w14:paraId="313D353D" w14:textId="7AB8AC39" w:rsidR="000A51F9" w:rsidRPr="00C420EC" w:rsidRDefault="00081D1C"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NO ALLEGA ACLARACION</w:t>
            </w:r>
          </w:p>
        </w:tc>
      </w:tr>
      <w:tr w:rsidR="00C420EC" w:rsidRPr="00C420EC" w14:paraId="4726ADAB" w14:textId="14302C45" w:rsidTr="00C420EC">
        <w:trPr>
          <w:trHeight w:val="16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886A4E3" w14:textId="77777777" w:rsidR="000A51F9" w:rsidRPr="00C420EC" w:rsidRDefault="000A51F9"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43</w:t>
            </w:r>
          </w:p>
        </w:tc>
        <w:tc>
          <w:tcPr>
            <w:tcW w:w="0" w:type="auto"/>
            <w:tcBorders>
              <w:top w:val="nil"/>
              <w:left w:val="nil"/>
              <w:bottom w:val="single" w:sz="4" w:space="0" w:color="auto"/>
              <w:right w:val="single" w:sz="4" w:space="0" w:color="auto"/>
            </w:tcBorders>
            <w:shd w:val="clear" w:color="auto" w:fill="auto"/>
            <w:noWrap/>
            <w:vAlign w:val="bottom"/>
            <w:hideMark/>
          </w:tcPr>
          <w:p w14:paraId="40708676"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ANDRES JAVIER GRANADOS ARCINIEGAS</w:t>
            </w:r>
          </w:p>
        </w:tc>
        <w:tc>
          <w:tcPr>
            <w:tcW w:w="0" w:type="auto"/>
            <w:tcBorders>
              <w:top w:val="nil"/>
              <w:left w:val="nil"/>
              <w:bottom w:val="single" w:sz="4" w:space="0" w:color="auto"/>
              <w:right w:val="single" w:sz="4" w:space="0" w:color="auto"/>
            </w:tcBorders>
            <w:shd w:val="clear" w:color="auto" w:fill="auto"/>
            <w:noWrap/>
            <w:vAlign w:val="bottom"/>
            <w:hideMark/>
          </w:tcPr>
          <w:p w14:paraId="37E32938"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187.400.000,00 </w:t>
            </w:r>
          </w:p>
        </w:tc>
        <w:tc>
          <w:tcPr>
            <w:tcW w:w="2143" w:type="dxa"/>
            <w:tcBorders>
              <w:top w:val="nil"/>
              <w:left w:val="nil"/>
              <w:bottom w:val="single" w:sz="4" w:space="0" w:color="auto"/>
              <w:right w:val="single" w:sz="4" w:space="0" w:color="auto"/>
            </w:tcBorders>
          </w:tcPr>
          <w:p w14:paraId="171F1502" w14:textId="19B40A0F" w:rsidR="000A51F9" w:rsidRPr="00C420EC" w:rsidRDefault="00081D1C"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NO ALLEGA ACLARACION</w:t>
            </w:r>
          </w:p>
        </w:tc>
      </w:tr>
      <w:tr w:rsidR="00C420EC" w:rsidRPr="00C420EC" w14:paraId="1DEFEF19" w14:textId="1E759B36" w:rsidTr="00C420EC">
        <w:trPr>
          <w:trHeight w:val="56"/>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1E150A3" w14:textId="77777777" w:rsidR="000A51F9" w:rsidRPr="00C420EC" w:rsidRDefault="000A51F9"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44</w:t>
            </w:r>
          </w:p>
        </w:tc>
        <w:tc>
          <w:tcPr>
            <w:tcW w:w="0" w:type="auto"/>
            <w:tcBorders>
              <w:top w:val="nil"/>
              <w:left w:val="nil"/>
              <w:bottom w:val="single" w:sz="4" w:space="0" w:color="auto"/>
              <w:right w:val="single" w:sz="4" w:space="0" w:color="auto"/>
            </w:tcBorders>
            <w:shd w:val="clear" w:color="auto" w:fill="auto"/>
            <w:noWrap/>
            <w:vAlign w:val="bottom"/>
            <w:hideMark/>
          </w:tcPr>
          <w:p w14:paraId="2BDF5D0D"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JOAN ANDRES LENIS</w:t>
            </w:r>
          </w:p>
        </w:tc>
        <w:tc>
          <w:tcPr>
            <w:tcW w:w="0" w:type="auto"/>
            <w:tcBorders>
              <w:top w:val="nil"/>
              <w:left w:val="nil"/>
              <w:bottom w:val="single" w:sz="4" w:space="0" w:color="auto"/>
              <w:right w:val="single" w:sz="4" w:space="0" w:color="auto"/>
            </w:tcBorders>
            <w:shd w:val="clear" w:color="auto" w:fill="auto"/>
            <w:noWrap/>
            <w:vAlign w:val="bottom"/>
            <w:hideMark/>
          </w:tcPr>
          <w:p w14:paraId="33017B6A"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186.742.170,00 </w:t>
            </w:r>
          </w:p>
        </w:tc>
        <w:tc>
          <w:tcPr>
            <w:tcW w:w="2143" w:type="dxa"/>
            <w:tcBorders>
              <w:top w:val="nil"/>
              <w:left w:val="nil"/>
              <w:bottom w:val="single" w:sz="4" w:space="0" w:color="auto"/>
              <w:right w:val="single" w:sz="4" w:space="0" w:color="auto"/>
            </w:tcBorders>
          </w:tcPr>
          <w:p w14:paraId="20D023E9" w14:textId="2AF2A4F6" w:rsidR="000A51F9" w:rsidRPr="00C420EC" w:rsidRDefault="00081D1C"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NO ALLEGA ACLARACION</w:t>
            </w:r>
          </w:p>
        </w:tc>
      </w:tr>
      <w:tr w:rsidR="00C420EC" w:rsidRPr="00C420EC" w14:paraId="09DA240F" w14:textId="6BFE6B72" w:rsidTr="00C420EC">
        <w:trPr>
          <w:trHeight w:val="11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8B450A6" w14:textId="77777777" w:rsidR="000A51F9" w:rsidRPr="00C420EC" w:rsidRDefault="000A51F9"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52</w:t>
            </w:r>
          </w:p>
        </w:tc>
        <w:tc>
          <w:tcPr>
            <w:tcW w:w="0" w:type="auto"/>
            <w:tcBorders>
              <w:top w:val="nil"/>
              <w:left w:val="nil"/>
              <w:bottom w:val="single" w:sz="4" w:space="0" w:color="auto"/>
              <w:right w:val="single" w:sz="4" w:space="0" w:color="auto"/>
            </w:tcBorders>
            <w:shd w:val="clear" w:color="auto" w:fill="auto"/>
            <w:noWrap/>
            <w:vAlign w:val="bottom"/>
            <w:hideMark/>
          </w:tcPr>
          <w:p w14:paraId="5886BD7B"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INNOVA PROYECTOS</w:t>
            </w:r>
          </w:p>
        </w:tc>
        <w:tc>
          <w:tcPr>
            <w:tcW w:w="0" w:type="auto"/>
            <w:tcBorders>
              <w:top w:val="nil"/>
              <w:left w:val="nil"/>
              <w:bottom w:val="single" w:sz="4" w:space="0" w:color="auto"/>
              <w:right w:val="single" w:sz="4" w:space="0" w:color="auto"/>
            </w:tcBorders>
            <w:shd w:val="clear" w:color="auto" w:fill="auto"/>
            <w:noWrap/>
            <w:vAlign w:val="bottom"/>
            <w:hideMark/>
          </w:tcPr>
          <w:p w14:paraId="441FF4F8"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188.270.099,00 </w:t>
            </w:r>
          </w:p>
        </w:tc>
        <w:tc>
          <w:tcPr>
            <w:tcW w:w="2143" w:type="dxa"/>
            <w:tcBorders>
              <w:top w:val="nil"/>
              <w:left w:val="nil"/>
              <w:bottom w:val="single" w:sz="4" w:space="0" w:color="auto"/>
              <w:right w:val="single" w:sz="4" w:space="0" w:color="auto"/>
            </w:tcBorders>
          </w:tcPr>
          <w:p w14:paraId="1A6CF166" w14:textId="39AF3E18" w:rsidR="000A51F9" w:rsidRPr="00C420EC" w:rsidRDefault="00081D1C"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NO ALLEGA ACLARACION</w:t>
            </w:r>
          </w:p>
        </w:tc>
      </w:tr>
      <w:tr w:rsidR="00C420EC" w:rsidRPr="00C420EC" w14:paraId="01E869DD" w14:textId="607588A1" w:rsidTr="00C420EC">
        <w:trPr>
          <w:trHeight w:val="56"/>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0A60C8C" w14:textId="77777777" w:rsidR="000A51F9" w:rsidRPr="00C420EC" w:rsidRDefault="000A51F9" w:rsidP="0054164E">
            <w:pPr>
              <w:widowControl/>
              <w:autoSpaceDE/>
              <w:autoSpaceDN/>
              <w:adjustRightInd/>
              <w:jc w:val="center"/>
              <w:rPr>
                <w:rFonts w:ascii="Arial" w:eastAsia="Times New Roman" w:hAnsi="Arial" w:cs="Arial"/>
                <w:b/>
                <w:bCs/>
                <w:color w:val="000000" w:themeColor="text1"/>
                <w:sz w:val="16"/>
                <w:szCs w:val="16"/>
              </w:rPr>
            </w:pPr>
            <w:r w:rsidRPr="00C420EC">
              <w:rPr>
                <w:rFonts w:ascii="Arial" w:eastAsia="Times New Roman" w:hAnsi="Arial" w:cs="Arial"/>
                <w:b/>
                <w:bCs/>
                <w:color w:val="000000" w:themeColor="text1"/>
                <w:sz w:val="16"/>
                <w:szCs w:val="16"/>
              </w:rPr>
              <w:t>75</w:t>
            </w:r>
          </w:p>
        </w:tc>
        <w:tc>
          <w:tcPr>
            <w:tcW w:w="0" w:type="auto"/>
            <w:tcBorders>
              <w:top w:val="nil"/>
              <w:left w:val="nil"/>
              <w:bottom w:val="single" w:sz="4" w:space="0" w:color="auto"/>
              <w:right w:val="single" w:sz="4" w:space="0" w:color="auto"/>
            </w:tcBorders>
            <w:shd w:val="clear" w:color="auto" w:fill="auto"/>
            <w:noWrap/>
            <w:vAlign w:val="bottom"/>
            <w:hideMark/>
          </w:tcPr>
          <w:p w14:paraId="4D3C1A12" w14:textId="77777777" w:rsidR="000A51F9" w:rsidRPr="00C420EC" w:rsidRDefault="000A51F9" w:rsidP="0054164E">
            <w:pPr>
              <w:widowControl/>
              <w:autoSpaceDE/>
              <w:autoSpaceDN/>
              <w:adjustRightInd/>
              <w:rPr>
                <w:rFonts w:ascii="Arial" w:eastAsia="Times New Roman" w:hAnsi="Arial" w:cs="Arial"/>
                <w:b/>
                <w:bCs/>
                <w:color w:val="000000" w:themeColor="text1"/>
                <w:sz w:val="16"/>
                <w:szCs w:val="16"/>
              </w:rPr>
            </w:pPr>
            <w:r w:rsidRPr="00C420EC">
              <w:rPr>
                <w:rFonts w:ascii="Arial" w:eastAsia="Times New Roman" w:hAnsi="Arial" w:cs="Arial"/>
                <w:b/>
                <w:bCs/>
                <w:color w:val="000000" w:themeColor="text1"/>
                <w:sz w:val="16"/>
                <w:szCs w:val="16"/>
              </w:rPr>
              <w:t>CARLOS DAZA RAMÍREZ</w:t>
            </w:r>
          </w:p>
        </w:tc>
        <w:tc>
          <w:tcPr>
            <w:tcW w:w="0" w:type="auto"/>
            <w:tcBorders>
              <w:top w:val="nil"/>
              <w:left w:val="nil"/>
              <w:bottom w:val="single" w:sz="4" w:space="0" w:color="auto"/>
              <w:right w:val="single" w:sz="4" w:space="0" w:color="auto"/>
            </w:tcBorders>
            <w:shd w:val="clear" w:color="auto" w:fill="auto"/>
            <w:noWrap/>
            <w:vAlign w:val="bottom"/>
            <w:hideMark/>
          </w:tcPr>
          <w:p w14:paraId="15C0FBC2" w14:textId="77777777" w:rsidR="000A51F9" w:rsidRPr="00C420EC" w:rsidRDefault="000A51F9" w:rsidP="0054164E">
            <w:pPr>
              <w:widowControl/>
              <w:autoSpaceDE/>
              <w:autoSpaceDN/>
              <w:adjustRightInd/>
              <w:rPr>
                <w:rFonts w:ascii="Arial" w:eastAsia="Times New Roman" w:hAnsi="Arial" w:cs="Arial"/>
                <w:b/>
                <w:bCs/>
                <w:color w:val="000000" w:themeColor="text1"/>
                <w:sz w:val="16"/>
                <w:szCs w:val="16"/>
              </w:rPr>
            </w:pPr>
            <w:r w:rsidRPr="00C420EC">
              <w:rPr>
                <w:rFonts w:ascii="Arial" w:eastAsia="Times New Roman" w:hAnsi="Arial" w:cs="Arial"/>
                <w:b/>
                <w:bCs/>
                <w:color w:val="000000" w:themeColor="text1"/>
                <w:sz w:val="16"/>
                <w:szCs w:val="16"/>
              </w:rPr>
              <w:t xml:space="preserve"> $            178.000.743,00 </w:t>
            </w:r>
          </w:p>
        </w:tc>
        <w:tc>
          <w:tcPr>
            <w:tcW w:w="2143" w:type="dxa"/>
            <w:tcBorders>
              <w:top w:val="nil"/>
              <w:left w:val="nil"/>
              <w:bottom w:val="single" w:sz="4" w:space="0" w:color="auto"/>
              <w:right w:val="single" w:sz="4" w:space="0" w:color="auto"/>
            </w:tcBorders>
          </w:tcPr>
          <w:p w14:paraId="180779A2" w14:textId="08846C85" w:rsidR="000A51F9" w:rsidRPr="00C420EC" w:rsidRDefault="00081D1C" w:rsidP="0054164E">
            <w:pPr>
              <w:widowControl/>
              <w:autoSpaceDE/>
              <w:autoSpaceDN/>
              <w:adjustRightInd/>
              <w:rPr>
                <w:rFonts w:ascii="Arial" w:eastAsia="Times New Roman" w:hAnsi="Arial" w:cs="Arial"/>
                <w:b/>
                <w:bCs/>
                <w:color w:val="000000" w:themeColor="text1"/>
                <w:sz w:val="16"/>
                <w:szCs w:val="16"/>
              </w:rPr>
            </w:pPr>
            <w:r w:rsidRPr="00C420EC">
              <w:rPr>
                <w:rFonts w:ascii="Arial" w:eastAsia="Times New Roman" w:hAnsi="Arial" w:cs="Arial"/>
                <w:b/>
                <w:bCs/>
                <w:color w:val="000000" w:themeColor="text1"/>
                <w:sz w:val="16"/>
                <w:szCs w:val="16"/>
              </w:rPr>
              <w:t>ALLEGA DOCUMENTO DE ACLARACION.</w:t>
            </w:r>
          </w:p>
        </w:tc>
      </w:tr>
      <w:tr w:rsidR="00C420EC" w:rsidRPr="00C420EC" w14:paraId="6611527C" w14:textId="71D1F9F7" w:rsidTr="00C420EC">
        <w:trPr>
          <w:trHeight w:val="8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C320466" w14:textId="77777777" w:rsidR="000A51F9" w:rsidRPr="00C420EC" w:rsidRDefault="000A51F9" w:rsidP="0054164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86</w:t>
            </w:r>
          </w:p>
        </w:tc>
        <w:tc>
          <w:tcPr>
            <w:tcW w:w="0" w:type="auto"/>
            <w:tcBorders>
              <w:top w:val="nil"/>
              <w:left w:val="nil"/>
              <w:bottom w:val="single" w:sz="4" w:space="0" w:color="auto"/>
              <w:right w:val="single" w:sz="4" w:space="0" w:color="auto"/>
            </w:tcBorders>
            <w:shd w:val="clear" w:color="auto" w:fill="auto"/>
            <w:noWrap/>
            <w:vAlign w:val="bottom"/>
            <w:hideMark/>
          </w:tcPr>
          <w:p w14:paraId="35DF90FA"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GRG INGENIERIA SAS</w:t>
            </w:r>
          </w:p>
        </w:tc>
        <w:tc>
          <w:tcPr>
            <w:tcW w:w="0" w:type="auto"/>
            <w:tcBorders>
              <w:top w:val="nil"/>
              <w:left w:val="nil"/>
              <w:bottom w:val="single" w:sz="4" w:space="0" w:color="auto"/>
              <w:right w:val="single" w:sz="4" w:space="0" w:color="auto"/>
            </w:tcBorders>
            <w:shd w:val="clear" w:color="auto" w:fill="auto"/>
            <w:noWrap/>
            <w:vAlign w:val="bottom"/>
            <w:hideMark/>
          </w:tcPr>
          <w:p w14:paraId="5CC9A215" w14:textId="77777777" w:rsidR="000A51F9" w:rsidRPr="00C420EC" w:rsidRDefault="000A51F9"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184.400.006,00 </w:t>
            </w:r>
          </w:p>
        </w:tc>
        <w:tc>
          <w:tcPr>
            <w:tcW w:w="2143" w:type="dxa"/>
            <w:tcBorders>
              <w:top w:val="nil"/>
              <w:left w:val="nil"/>
              <w:bottom w:val="single" w:sz="4" w:space="0" w:color="auto"/>
              <w:right w:val="single" w:sz="4" w:space="0" w:color="auto"/>
            </w:tcBorders>
          </w:tcPr>
          <w:p w14:paraId="1F6F68D3" w14:textId="12EDF890" w:rsidR="000A51F9" w:rsidRPr="00C420EC" w:rsidRDefault="00081D1C" w:rsidP="0054164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NO ALLEGA ACLARACION</w:t>
            </w:r>
          </w:p>
        </w:tc>
      </w:tr>
    </w:tbl>
    <w:p w14:paraId="04F58571" w14:textId="41965AC1" w:rsidR="00044AC6" w:rsidRPr="00C420EC" w:rsidRDefault="00044AC6" w:rsidP="00044AC6">
      <w:pPr>
        <w:jc w:val="both"/>
        <w:rPr>
          <w:rFonts w:ascii="Arial" w:eastAsiaTheme="minorHAnsi" w:hAnsi="Arial" w:cs="Arial"/>
          <w:bCs/>
          <w:color w:val="000000" w:themeColor="text1"/>
          <w:sz w:val="20"/>
          <w:szCs w:val="20"/>
          <w:lang w:val="es-CO" w:eastAsia="en-US"/>
        </w:rPr>
      </w:pPr>
    </w:p>
    <w:p w14:paraId="402473AF" w14:textId="5176C4AF" w:rsidR="001358D2" w:rsidRPr="00C420EC" w:rsidRDefault="001358D2" w:rsidP="00044AC6">
      <w:pPr>
        <w:jc w:val="both"/>
        <w:rPr>
          <w:rFonts w:ascii="Arial" w:eastAsiaTheme="minorHAnsi" w:hAnsi="Arial" w:cs="Arial"/>
          <w:bCs/>
          <w:color w:val="000000" w:themeColor="text1"/>
          <w:sz w:val="20"/>
          <w:szCs w:val="20"/>
          <w:lang w:val="es-CO" w:eastAsia="en-US"/>
        </w:rPr>
      </w:pPr>
    </w:p>
    <w:p w14:paraId="54644BAF" w14:textId="5278A9B4" w:rsidR="001358D2" w:rsidRPr="00C420EC" w:rsidRDefault="00081D1C" w:rsidP="00044AC6">
      <w:pPr>
        <w:jc w:val="both"/>
        <w:rPr>
          <w:rFonts w:ascii="Arial" w:eastAsiaTheme="minorHAnsi" w:hAnsi="Arial" w:cs="Arial"/>
          <w:bCs/>
          <w:color w:val="000000" w:themeColor="text1"/>
          <w:sz w:val="20"/>
          <w:szCs w:val="20"/>
          <w:lang w:val="es-CO" w:eastAsia="en-US"/>
        </w:rPr>
      </w:pPr>
      <w:r w:rsidRPr="00C420EC">
        <w:rPr>
          <w:rFonts w:ascii="Arial" w:eastAsiaTheme="minorHAnsi" w:hAnsi="Arial" w:cs="Arial"/>
          <w:bCs/>
          <w:color w:val="000000" w:themeColor="text1"/>
          <w:sz w:val="20"/>
          <w:szCs w:val="20"/>
          <w:lang w:val="es-CO" w:eastAsia="en-US"/>
        </w:rPr>
        <w:t xml:space="preserve">Los proponentes PMP INGENIEROS CONTRATISTAS SAS, RHD CONSTRUCCIONES LTDA, JOSE DAVID LEON BASTIDAS, ANDRES JAVIER GRANADOS ARCINIEGAS, JOAN ANDRES LENIS, GRG INGENIERIA SAS, incurren en causal de rechazo </w:t>
      </w:r>
      <w:r w:rsidR="00404EEB" w:rsidRPr="00C420EC">
        <w:rPr>
          <w:rFonts w:ascii="Arial" w:eastAsiaTheme="minorHAnsi" w:hAnsi="Arial" w:cs="Arial"/>
          <w:bCs/>
          <w:color w:val="000000" w:themeColor="text1"/>
          <w:sz w:val="20"/>
          <w:szCs w:val="20"/>
          <w:lang w:val="es-CO" w:eastAsia="en-US"/>
        </w:rPr>
        <w:t>así</w:t>
      </w:r>
      <w:r w:rsidRPr="00C420EC">
        <w:rPr>
          <w:rFonts w:ascii="Arial" w:eastAsiaTheme="minorHAnsi" w:hAnsi="Arial" w:cs="Arial"/>
          <w:bCs/>
          <w:color w:val="000000" w:themeColor="text1"/>
          <w:sz w:val="20"/>
          <w:szCs w:val="20"/>
          <w:lang w:val="es-CO" w:eastAsia="en-US"/>
        </w:rPr>
        <w:t xml:space="preserve">: </w:t>
      </w:r>
    </w:p>
    <w:p w14:paraId="090D74DF" w14:textId="77777777" w:rsidR="001358D2" w:rsidRPr="00C420EC" w:rsidRDefault="001358D2" w:rsidP="00044AC6">
      <w:pPr>
        <w:jc w:val="both"/>
        <w:rPr>
          <w:rFonts w:ascii="Arial" w:eastAsiaTheme="minorHAnsi" w:hAnsi="Arial" w:cs="Arial"/>
          <w:bCs/>
          <w:color w:val="000000" w:themeColor="text1"/>
          <w:sz w:val="20"/>
          <w:szCs w:val="20"/>
          <w:lang w:val="es-CO" w:eastAsia="en-US"/>
        </w:rPr>
      </w:pPr>
    </w:p>
    <w:p w14:paraId="4750801F" w14:textId="6B286950" w:rsidR="007127C7" w:rsidRPr="00C420EC" w:rsidRDefault="007127C7" w:rsidP="00DC16D4">
      <w:pPr>
        <w:jc w:val="both"/>
        <w:rPr>
          <w:rFonts w:ascii="Arial" w:eastAsiaTheme="minorHAnsi" w:hAnsi="Arial" w:cs="Arial"/>
          <w:bCs/>
          <w:color w:val="000000" w:themeColor="text1"/>
          <w:sz w:val="20"/>
          <w:szCs w:val="20"/>
          <w:lang w:val="es-CO" w:eastAsia="en-US"/>
        </w:rPr>
      </w:pPr>
    </w:p>
    <w:p w14:paraId="23D5650E" w14:textId="77777777" w:rsidR="007127C7" w:rsidRPr="00C420EC" w:rsidRDefault="007127C7" w:rsidP="007127C7">
      <w:pPr>
        <w:pStyle w:val="Prrafodelista"/>
        <w:widowControl/>
        <w:numPr>
          <w:ilvl w:val="0"/>
          <w:numId w:val="4"/>
        </w:numPr>
        <w:autoSpaceDE/>
        <w:autoSpaceDN/>
        <w:adjustRightInd/>
        <w:spacing w:after="200" w:line="276" w:lineRule="auto"/>
        <w:jc w:val="both"/>
        <w:rPr>
          <w:rFonts w:ascii="Arial" w:hAnsi="Arial" w:cs="Arial"/>
          <w:color w:val="000000" w:themeColor="text1"/>
          <w:sz w:val="20"/>
          <w:szCs w:val="20"/>
          <w:lang w:eastAsia="es-CO"/>
        </w:rPr>
      </w:pPr>
      <w:bookmarkStart w:id="1" w:name="_Hlk82078652"/>
      <w:r w:rsidRPr="00C420EC">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Pr="00C420EC">
        <w:rPr>
          <w:rFonts w:ascii="Arial" w:hAnsi="Arial" w:cs="Arial"/>
          <w:color w:val="000000" w:themeColor="text1"/>
          <w:sz w:val="20"/>
          <w:szCs w:val="20"/>
          <w:lang w:eastAsia="es-CO"/>
        </w:rPr>
        <w:t>.</w:t>
      </w:r>
    </w:p>
    <w:bookmarkEnd w:id="1"/>
    <w:p w14:paraId="5CB20482" w14:textId="09490A12" w:rsidR="0040544C" w:rsidRPr="00C420EC" w:rsidRDefault="0040544C" w:rsidP="00404EEB">
      <w:pPr>
        <w:pStyle w:val="Prrafodelista"/>
        <w:widowControl/>
        <w:numPr>
          <w:ilvl w:val="0"/>
          <w:numId w:val="23"/>
        </w:numPr>
        <w:autoSpaceDE/>
        <w:autoSpaceDN/>
        <w:adjustRightInd/>
        <w:spacing w:after="200" w:line="276" w:lineRule="auto"/>
        <w:jc w:val="both"/>
        <w:rPr>
          <w:rFonts w:ascii="Arial" w:hAnsi="Arial" w:cs="Arial"/>
          <w:color w:val="000000" w:themeColor="text1"/>
          <w:sz w:val="20"/>
          <w:szCs w:val="20"/>
          <w:lang w:eastAsia="es-CO"/>
        </w:rPr>
      </w:pPr>
      <w:r w:rsidRPr="00C420EC">
        <w:rPr>
          <w:rFonts w:ascii="Arial" w:eastAsia="Arial,Calibri" w:hAnsi="Arial" w:cs="Arial"/>
          <w:color w:val="000000" w:themeColor="text1"/>
          <w:sz w:val="20"/>
          <w:szCs w:val="20"/>
          <w:lang w:eastAsia="es-CO"/>
        </w:rPr>
        <w:t xml:space="preserve">Cuando se determine que el valor total de la oferta es artificialmente bajo, de acuerdo con lo establecido en la sección </w:t>
      </w:r>
      <w:r w:rsidRPr="00C420EC">
        <w:rPr>
          <w:rFonts w:ascii="Arial" w:eastAsia="Arial,Calibri" w:hAnsi="Arial" w:cs="Arial"/>
          <w:color w:val="000000" w:themeColor="text1"/>
          <w:sz w:val="20"/>
          <w:szCs w:val="20"/>
          <w:lang w:eastAsia="es-CO"/>
        </w:rPr>
        <w:fldChar w:fldCharType="begin"/>
      </w:r>
      <w:r w:rsidRPr="00C420EC">
        <w:rPr>
          <w:rFonts w:ascii="Arial" w:eastAsia="Arial,Calibri" w:hAnsi="Arial" w:cs="Arial"/>
          <w:color w:val="000000" w:themeColor="text1"/>
          <w:sz w:val="20"/>
          <w:szCs w:val="20"/>
          <w:lang w:eastAsia="es-CO"/>
        </w:rPr>
        <w:instrText xml:space="preserve"> REF _Ref531076130 \n \h  \* MERGEFORMAT </w:instrText>
      </w:r>
      <w:r w:rsidRPr="00C420EC">
        <w:rPr>
          <w:rFonts w:ascii="Arial" w:eastAsia="Arial,Calibri" w:hAnsi="Arial" w:cs="Arial"/>
          <w:color w:val="000000" w:themeColor="text1"/>
          <w:sz w:val="20"/>
          <w:szCs w:val="20"/>
          <w:lang w:eastAsia="es-CO"/>
        </w:rPr>
      </w:r>
      <w:r w:rsidRPr="00C420EC">
        <w:rPr>
          <w:rFonts w:ascii="Arial" w:eastAsia="Arial,Calibri" w:hAnsi="Arial" w:cs="Arial"/>
          <w:color w:val="000000" w:themeColor="text1"/>
          <w:sz w:val="20"/>
          <w:szCs w:val="20"/>
          <w:lang w:eastAsia="es-CO"/>
        </w:rPr>
        <w:fldChar w:fldCharType="separate"/>
      </w:r>
      <w:r w:rsidRPr="00C420EC">
        <w:rPr>
          <w:rFonts w:ascii="Arial" w:eastAsia="Arial,Calibri" w:hAnsi="Arial" w:cs="Arial"/>
          <w:color w:val="000000" w:themeColor="text1"/>
          <w:sz w:val="20"/>
          <w:szCs w:val="20"/>
          <w:lang w:eastAsia="es-CO"/>
        </w:rPr>
        <w:t>4.1.3</w:t>
      </w:r>
      <w:r w:rsidRPr="00C420EC">
        <w:rPr>
          <w:rFonts w:ascii="Arial" w:eastAsia="Arial,Calibri" w:hAnsi="Arial" w:cs="Arial"/>
          <w:color w:val="000000" w:themeColor="text1"/>
          <w:sz w:val="20"/>
          <w:szCs w:val="20"/>
          <w:lang w:eastAsia="es-CO"/>
        </w:rPr>
        <w:fldChar w:fldCharType="end"/>
      </w:r>
    </w:p>
    <w:p w14:paraId="4F0ADF9D" w14:textId="35EBFAF3" w:rsidR="0040544C" w:rsidRPr="00C420EC" w:rsidRDefault="0040544C" w:rsidP="0040544C">
      <w:pPr>
        <w:widowControl/>
        <w:autoSpaceDE/>
        <w:autoSpaceDN/>
        <w:adjustRightInd/>
        <w:jc w:val="both"/>
        <w:rPr>
          <w:rFonts w:ascii="Arial" w:hAnsi="Arial" w:cs="Arial"/>
          <w:color w:val="000000" w:themeColor="text1"/>
          <w:sz w:val="20"/>
          <w:szCs w:val="20"/>
        </w:rPr>
      </w:pPr>
    </w:p>
    <w:p w14:paraId="0BF1CC43" w14:textId="77D99488" w:rsidR="007127C7" w:rsidRPr="00C420EC" w:rsidRDefault="008A5DCA" w:rsidP="0040544C">
      <w:pPr>
        <w:widowControl/>
        <w:autoSpaceDE/>
        <w:autoSpaceDN/>
        <w:adjustRightInd/>
        <w:jc w:val="both"/>
        <w:rPr>
          <w:rFonts w:ascii="Arial" w:hAnsi="Arial" w:cs="Arial"/>
          <w:color w:val="000000" w:themeColor="text1"/>
          <w:sz w:val="20"/>
          <w:szCs w:val="20"/>
        </w:rPr>
      </w:pPr>
      <w:r w:rsidRPr="00C420EC">
        <w:rPr>
          <w:rFonts w:ascii="Arial" w:hAnsi="Arial" w:cs="Arial"/>
          <w:color w:val="000000" w:themeColor="text1"/>
          <w:sz w:val="20"/>
          <w:szCs w:val="20"/>
        </w:rPr>
        <w:t>Verificación de documentos de aclaración allegado por el proponente No. 75 CARLOS DAZA RAMÍREZ</w:t>
      </w:r>
      <w:r w:rsidR="00D50680" w:rsidRPr="00C420EC">
        <w:rPr>
          <w:rFonts w:ascii="Arial" w:hAnsi="Arial" w:cs="Arial"/>
          <w:color w:val="000000" w:themeColor="text1"/>
          <w:sz w:val="20"/>
          <w:szCs w:val="20"/>
        </w:rPr>
        <w:t>.</w:t>
      </w:r>
    </w:p>
    <w:p w14:paraId="1ED4DF94" w14:textId="7A7FAB2C" w:rsidR="008A5DCA" w:rsidRPr="00C420EC" w:rsidRDefault="008A5DCA" w:rsidP="0040544C">
      <w:pPr>
        <w:widowControl/>
        <w:autoSpaceDE/>
        <w:autoSpaceDN/>
        <w:adjustRightInd/>
        <w:jc w:val="both"/>
        <w:rPr>
          <w:rFonts w:ascii="Arial" w:hAnsi="Arial" w:cs="Arial"/>
          <w:color w:val="000000" w:themeColor="text1"/>
          <w:sz w:val="20"/>
          <w:szCs w:val="20"/>
        </w:rPr>
      </w:pPr>
    </w:p>
    <w:p w14:paraId="0ED6BB50" w14:textId="6BE2650E" w:rsidR="008A5DCA" w:rsidRPr="00C420EC" w:rsidRDefault="008A5DCA" w:rsidP="0040544C">
      <w:pPr>
        <w:widowControl/>
        <w:autoSpaceDE/>
        <w:autoSpaceDN/>
        <w:adjustRightInd/>
        <w:jc w:val="both"/>
        <w:rPr>
          <w:rFonts w:ascii="Arial" w:hAnsi="Arial" w:cs="Arial"/>
          <w:color w:val="000000" w:themeColor="text1"/>
          <w:sz w:val="20"/>
          <w:szCs w:val="20"/>
        </w:rPr>
      </w:pPr>
    </w:p>
    <w:p w14:paraId="674BC258" w14:textId="116476E8" w:rsidR="00A92343" w:rsidRPr="00C420EC" w:rsidRDefault="00A92343" w:rsidP="0040544C">
      <w:pPr>
        <w:widowControl/>
        <w:autoSpaceDE/>
        <w:autoSpaceDN/>
        <w:adjustRightInd/>
        <w:jc w:val="both"/>
        <w:rPr>
          <w:rFonts w:ascii="Arial" w:hAnsi="Arial" w:cs="Arial"/>
          <w:color w:val="000000" w:themeColor="text1"/>
          <w:sz w:val="20"/>
          <w:szCs w:val="20"/>
        </w:rPr>
      </w:pPr>
      <w:r w:rsidRPr="00C420EC">
        <w:rPr>
          <w:rFonts w:ascii="Arial" w:hAnsi="Arial" w:cs="Arial"/>
          <w:noProof/>
          <w:color w:val="000000" w:themeColor="text1"/>
          <w:sz w:val="20"/>
          <w:szCs w:val="20"/>
        </w:rPr>
        <w:drawing>
          <wp:inline distT="0" distB="0" distL="0" distR="0" wp14:anchorId="1C2BC1C9" wp14:editId="05AD468A">
            <wp:extent cx="5581015" cy="1654175"/>
            <wp:effectExtent l="0" t="0" r="635"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1015" cy="1654175"/>
                    </a:xfrm>
                    <a:prstGeom prst="rect">
                      <a:avLst/>
                    </a:prstGeom>
                    <a:noFill/>
                    <a:ln>
                      <a:noFill/>
                    </a:ln>
                  </pic:spPr>
                </pic:pic>
              </a:graphicData>
            </a:graphic>
          </wp:inline>
        </w:drawing>
      </w:r>
    </w:p>
    <w:p w14:paraId="1AC00A70" w14:textId="545D3371" w:rsidR="00A92343" w:rsidRPr="00C420EC" w:rsidRDefault="00A92343" w:rsidP="0040544C">
      <w:pPr>
        <w:widowControl/>
        <w:autoSpaceDE/>
        <w:autoSpaceDN/>
        <w:adjustRightInd/>
        <w:jc w:val="both"/>
        <w:rPr>
          <w:rFonts w:ascii="Arial" w:hAnsi="Arial" w:cs="Arial"/>
          <w:color w:val="000000" w:themeColor="text1"/>
          <w:sz w:val="20"/>
          <w:szCs w:val="20"/>
        </w:rPr>
      </w:pPr>
    </w:p>
    <w:p w14:paraId="4F9F514A" w14:textId="0F343A8A" w:rsidR="008A5DCA" w:rsidRPr="00C420EC" w:rsidRDefault="008A5DCA" w:rsidP="0040544C">
      <w:pPr>
        <w:widowControl/>
        <w:autoSpaceDE/>
        <w:autoSpaceDN/>
        <w:adjustRightInd/>
        <w:jc w:val="both"/>
        <w:rPr>
          <w:rFonts w:ascii="Arial" w:hAnsi="Arial" w:cs="Arial"/>
          <w:color w:val="000000" w:themeColor="text1"/>
          <w:sz w:val="20"/>
          <w:szCs w:val="20"/>
        </w:rPr>
      </w:pPr>
      <w:r w:rsidRPr="00C420EC">
        <w:rPr>
          <w:rFonts w:ascii="Arial" w:hAnsi="Arial" w:cs="Arial"/>
          <w:color w:val="000000" w:themeColor="text1"/>
          <w:sz w:val="20"/>
          <w:szCs w:val="20"/>
        </w:rPr>
        <w:t>Documento Nombrado</w:t>
      </w:r>
      <w:r w:rsidR="00A92343" w:rsidRPr="00C420EC">
        <w:rPr>
          <w:rFonts w:ascii="Arial" w:hAnsi="Arial" w:cs="Arial"/>
          <w:color w:val="000000" w:themeColor="text1"/>
          <w:sz w:val="20"/>
          <w:szCs w:val="20"/>
        </w:rPr>
        <w:t xml:space="preserve"> SUSTENTACIÓN DE PRECIOS ARTIFICIALMENTE BAJOS</w:t>
      </w:r>
    </w:p>
    <w:tbl>
      <w:tblPr>
        <w:tblStyle w:val="Tablaconcuadrcula"/>
        <w:tblW w:w="0" w:type="auto"/>
        <w:tblLook w:val="04A0" w:firstRow="1" w:lastRow="0" w:firstColumn="1" w:lastColumn="0" w:noHBand="0" w:noVBand="1"/>
      </w:tblPr>
      <w:tblGrid>
        <w:gridCol w:w="4389"/>
        <w:gridCol w:w="4390"/>
      </w:tblGrid>
      <w:tr w:rsidR="00A92343" w:rsidRPr="00C420EC" w14:paraId="5A553A00" w14:textId="77777777" w:rsidTr="00A92343">
        <w:tc>
          <w:tcPr>
            <w:tcW w:w="4389" w:type="dxa"/>
          </w:tcPr>
          <w:p w14:paraId="06E37998" w14:textId="21120ABD" w:rsidR="00A92343" w:rsidRPr="00C420EC" w:rsidRDefault="00A92343" w:rsidP="0040544C">
            <w:pPr>
              <w:widowControl/>
              <w:autoSpaceDE/>
              <w:autoSpaceDN/>
              <w:adjustRightInd/>
              <w:jc w:val="both"/>
              <w:rPr>
                <w:rFonts w:ascii="Arial" w:hAnsi="Arial" w:cs="Arial"/>
                <w:color w:val="000000" w:themeColor="text1"/>
                <w:sz w:val="20"/>
                <w:szCs w:val="20"/>
              </w:rPr>
            </w:pPr>
            <w:r w:rsidRPr="00C420EC">
              <w:rPr>
                <w:rFonts w:ascii="Arial" w:hAnsi="Arial" w:cs="Arial"/>
                <w:noProof/>
                <w:color w:val="000000" w:themeColor="text1"/>
                <w:sz w:val="20"/>
                <w:szCs w:val="20"/>
              </w:rPr>
              <w:lastRenderedPageBreak/>
              <w:drawing>
                <wp:inline distT="0" distB="0" distL="0" distR="0" wp14:anchorId="4C32C56F" wp14:editId="78D3EEDB">
                  <wp:extent cx="2562225" cy="3269046"/>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69220" cy="3277970"/>
                          </a:xfrm>
                          <a:prstGeom prst="rect">
                            <a:avLst/>
                          </a:prstGeom>
                        </pic:spPr>
                      </pic:pic>
                    </a:graphicData>
                  </a:graphic>
                </wp:inline>
              </w:drawing>
            </w:r>
          </w:p>
        </w:tc>
        <w:tc>
          <w:tcPr>
            <w:tcW w:w="4390" w:type="dxa"/>
          </w:tcPr>
          <w:p w14:paraId="5FBC6AAC" w14:textId="68D4E345" w:rsidR="00A92343" w:rsidRPr="00C420EC" w:rsidRDefault="00A92343" w:rsidP="0040544C">
            <w:pPr>
              <w:widowControl/>
              <w:autoSpaceDE/>
              <w:autoSpaceDN/>
              <w:adjustRightInd/>
              <w:jc w:val="both"/>
              <w:rPr>
                <w:rFonts w:ascii="Arial" w:hAnsi="Arial" w:cs="Arial"/>
                <w:color w:val="000000" w:themeColor="text1"/>
                <w:sz w:val="20"/>
                <w:szCs w:val="20"/>
              </w:rPr>
            </w:pPr>
            <w:r w:rsidRPr="00C420EC">
              <w:rPr>
                <w:rFonts w:ascii="Arial" w:hAnsi="Arial" w:cs="Arial"/>
                <w:noProof/>
                <w:color w:val="000000" w:themeColor="text1"/>
                <w:sz w:val="20"/>
                <w:szCs w:val="20"/>
              </w:rPr>
              <w:drawing>
                <wp:inline distT="0" distB="0" distL="0" distR="0" wp14:anchorId="4A1FBE9C" wp14:editId="58F815B0">
                  <wp:extent cx="2590800" cy="1920543"/>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00590" cy="1927800"/>
                          </a:xfrm>
                          <a:prstGeom prst="rect">
                            <a:avLst/>
                          </a:prstGeom>
                        </pic:spPr>
                      </pic:pic>
                    </a:graphicData>
                  </a:graphic>
                </wp:inline>
              </w:drawing>
            </w:r>
          </w:p>
        </w:tc>
      </w:tr>
    </w:tbl>
    <w:p w14:paraId="658BB20F" w14:textId="3B3AE814" w:rsidR="008A5DCA" w:rsidRPr="00C420EC" w:rsidRDefault="008A5DCA" w:rsidP="0040544C">
      <w:pPr>
        <w:widowControl/>
        <w:autoSpaceDE/>
        <w:autoSpaceDN/>
        <w:adjustRightInd/>
        <w:jc w:val="both"/>
        <w:rPr>
          <w:rFonts w:ascii="Arial" w:hAnsi="Arial" w:cs="Arial"/>
          <w:color w:val="000000" w:themeColor="text1"/>
          <w:sz w:val="20"/>
          <w:szCs w:val="20"/>
        </w:rPr>
      </w:pPr>
    </w:p>
    <w:p w14:paraId="5DE6200E" w14:textId="60689C4A" w:rsidR="008A5DCA" w:rsidRPr="00C420EC" w:rsidRDefault="008A5DCA" w:rsidP="0040544C">
      <w:pPr>
        <w:widowControl/>
        <w:autoSpaceDE/>
        <w:autoSpaceDN/>
        <w:adjustRightInd/>
        <w:jc w:val="both"/>
        <w:rPr>
          <w:rFonts w:ascii="Arial" w:hAnsi="Arial" w:cs="Arial"/>
          <w:color w:val="000000" w:themeColor="text1"/>
          <w:sz w:val="20"/>
          <w:szCs w:val="20"/>
        </w:rPr>
      </w:pPr>
    </w:p>
    <w:p w14:paraId="2840AF9B" w14:textId="549D964A" w:rsidR="008A5DCA" w:rsidRPr="00C420EC" w:rsidRDefault="008A5DCA" w:rsidP="0040544C">
      <w:pPr>
        <w:widowControl/>
        <w:autoSpaceDE/>
        <w:autoSpaceDN/>
        <w:adjustRightInd/>
        <w:jc w:val="both"/>
        <w:rPr>
          <w:rFonts w:ascii="Arial" w:hAnsi="Arial" w:cs="Arial"/>
          <w:color w:val="000000" w:themeColor="text1"/>
          <w:sz w:val="20"/>
          <w:szCs w:val="20"/>
        </w:rPr>
      </w:pPr>
    </w:p>
    <w:p w14:paraId="282B161D" w14:textId="77777777" w:rsidR="00A92343" w:rsidRPr="00C420EC" w:rsidRDefault="00A92343" w:rsidP="00A92343">
      <w:pPr>
        <w:widowControl/>
        <w:rPr>
          <w:rFonts w:ascii="Arial" w:eastAsiaTheme="minorHAnsi" w:hAnsi="Arial" w:cs="Arial"/>
          <w:color w:val="000000" w:themeColor="text1"/>
          <w:sz w:val="20"/>
          <w:szCs w:val="20"/>
          <w:lang w:eastAsia="en-US"/>
        </w:rPr>
      </w:pPr>
    </w:p>
    <w:p w14:paraId="17FC2357" w14:textId="7C2B4144" w:rsidR="00A92343" w:rsidRPr="00C420EC" w:rsidRDefault="00A92343" w:rsidP="00A92343">
      <w:pPr>
        <w:widowControl/>
        <w:rPr>
          <w:rFonts w:ascii="Arial" w:eastAsiaTheme="minorHAnsi" w:hAnsi="Arial" w:cs="Arial"/>
          <w:i/>
          <w:iCs/>
          <w:color w:val="000000" w:themeColor="text1"/>
          <w:sz w:val="20"/>
          <w:szCs w:val="20"/>
          <w:lang w:eastAsia="en-US"/>
        </w:rPr>
      </w:pPr>
      <w:r w:rsidRPr="00C420EC">
        <w:rPr>
          <w:rFonts w:ascii="Arial" w:eastAsiaTheme="minorHAnsi" w:hAnsi="Arial" w:cs="Arial"/>
          <w:i/>
          <w:iCs/>
          <w:color w:val="000000" w:themeColor="text1"/>
          <w:sz w:val="20"/>
          <w:szCs w:val="20"/>
          <w:lang w:eastAsia="en-US"/>
        </w:rPr>
        <w:t xml:space="preserve"> “…</w:t>
      </w:r>
      <w:r w:rsidRPr="00C420EC">
        <w:rPr>
          <w:rFonts w:ascii="Arial" w:eastAsiaTheme="minorHAnsi" w:hAnsi="Arial" w:cs="Arial"/>
          <w:b/>
          <w:bCs/>
          <w:i/>
          <w:iCs/>
          <w:color w:val="000000" w:themeColor="text1"/>
          <w:sz w:val="20"/>
          <w:szCs w:val="20"/>
          <w:lang w:eastAsia="en-US"/>
        </w:rPr>
        <w:t xml:space="preserve">SUSTENTACIÓN DE PRECIOS OFERTA ECONÓMICA: </w:t>
      </w:r>
    </w:p>
    <w:p w14:paraId="3EE47B0D" w14:textId="0A21B463" w:rsidR="00A92343" w:rsidRPr="00C420EC" w:rsidRDefault="00A92343" w:rsidP="00B03D13">
      <w:pPr>
        <w:widowControl/>
        <w:jc w:val="both"/>
        <w:rPr>
          <w:rFonts w:ascii="Arial" w:eastAsiaTheme="minorHAnsi" w:hAnsi="Arial" w:cs="Arial"/>
          <w:i/>
          <w:iCs/>
          <w:color w:val="000000" w:themeColor="text1"/>
          <w:sz w:val="20"/>
          <w:szCs w:val="20"/>
          <w:lang w:eastAsia="en-US"/>
        </w:rPr>
      </w:pPr>
      <w:r w:rsidRPr="00C420EC">
        <w:rPr>
          <w:rFonts w:ascii="Arial" w:eastAsiaTheme="minorHAnsi" w:hAnsi="Arial" w:cs="Arial"/>
          <w:i/>
          <w:iCs/>
          <w:color w:val="000000" w:themeColor="text1"/>
          <w:sz w:val="20"/>
          <w:szCs w:val="20"/>
          <w:lang w:eastAsia="en-US"/>
        </w:rPr>
        <w:t xml:space="preserve">En el momento de elaborar nuestra propuesta y debido a que el método para calificar la oferta económica es </w:t>
      </w:r>
      <w:r w:rsidR="00B03D13" w:rsidRPr="00C420EC">
        <w:rPr>
          <w:rFonts w:ascii="Arial" w:eastAsiaTheme="minorHAnsi" w:hAnsi="Arial" w:cs="Arial"/>
          <w:i/>
          <w:iCs/>
          <w:color w:val="000000" w:themeColor="text1"/>
          <w:sz w:val="20"/>
          <w:szCs w:val="20"/>
          <w:lang w:eastAsia="en-US"/>
        </w:rPr>
        <w:t>determinado</w:t>
      </w:r>
      <w:r w:rsidRPr="00C420EC">
        <w:rPr>
          <w:rFonts w:ascii="Arial" w:eastAsiaTheme="minorHAnsi" w:hAnsi="Arial" w:cs="Arial"/>
          <w:i/>
          <w:iCs/>
          <w:color w:val="000000" w:themeColor="text1"/>
          <w:sz w:val="20"/>
          <w:szCs w:val="20"/>
          <w:lang w:eastAsia="en-US"/>
        </w:rPr>
        <w:t xml:space="preserve"> por la TRM, optamos por irnos al menor precio y debido a esto resulta necesario que como proponente se presenten ofertas con precios competitivos que permitan generar opciones reales de éxito para la adjudicación del contrato. Como proponente y empresario me veo en la necesidad de identificar proveedores que representen rentabilidad en razón de los costos de inversión en todos los proyectos asumidos y ejecutados. Por esta razón es pertinente y necesario aclarar que los valores presentados en la Oferta Económica son los precios utilizados regularmente en el mercado, ya que como persona natural y persona jurídica se ejecuta un volumen considerable de obras, razón por la cual nuestros proveedores nos aplican descuentos entre el 20% y el 35% en los materiales, dependiendo de las características de cada proyecto en </w:t>
      </w:r>
      <w:r w:rsidR="009C2B1F" w:rsidRPr="00C420EC">
        <w:rPr>
          <w:rFonts w:ascii="Arial" w:eastAsiaTheme="minorHAnsi" w:hAnsi="Arial" w:cs="Arial"/>
          <w:i/>
          <w:iCs/>
          <w:color w:val="000000" w:themeColor="text1"/>
          <w:sz w:val="20"/>
          <w:szCs w:val="20"/>
          <w:lang w:eastAsia="en-US"/>
        </w:rPr>
        <w:t>particular…</w:t>
      </w:r>
      <w:r w:rsidR="00B03D13" w:rsidRPr="00C420EC">
        <w:rPr>
          <w:rFonts w:ascii="Arial" w:eastAsiaTheme="minorHAnsi" w:hAnsi="Arial" w:cs="Arial"/>
          <w:i/>
          <w:iCs/>
          <w:color w:val="000000" w:themeColor="text1"/>
          <w:sz w:val="20"/>
          <w:szCs w:val="20"/>
          <w:lang w:eastAsia="en-US"/>
        </w:rPr>
        <w:t>”</w:t>
      </w:r>
    </w:p>
    <w:p w14:paraId="3E70174B" w14:textId="6D3A766E" w:rsidR="00B03D13" w:rsidRPr="00C420EC" w:rsidRDefault="00B03D13" w:rsidP="00B03D13">
      <w:pPr>
        <w:widowControl/>
        <w:jc w:val="both"/>
        <w:rPr>
          <w:rFonts w:ascii="Arial" w:eastAsiaTheme="minorHAnsi" w:hAnsi="Arial" w:cs="Arial"/>
          <w:color w:val="000000" w:themeColor="text1"/>
          <w:sz w:val="20"/>
          <w:szCs w:val="20"/>
          <w:lang w:eastAsia="en-US"/>
        </w:rPr>
      </w:pPr>
    </w:p>
    <w:p w14:paraId="76DE4029" w14:textId="47505BCE" w:rsidR="00B03D13" w:rsidRPr="00C420EC" w:rsidRDefault="00B03D13" w:rsidP="00B03D13">
      <w:pPr>
        <w:widowControl/>
        <w:jc w:val="both"/>
        <w:rPr>
          <w:rFonts w:ascii="Arial" w:eastAsiaTheme="minorHAnsi" w:hAnsi="Arial" w:cs="Arial"/>
          <w:color w:val="000000" w:themeColor="text1"/>
          <w:sz w:val="20"/>
          <w:szCs w:val="20"/>
          <w:lang w:eastAsia="en-US"/>
        </w:rPr>
      </w:pPr>
    </w:p>
    <w:p w14:paraId="70DED1DD" w14:textId="02DD9292" w:rsidR="00B03D13" w:rsidRPr="00C420EC" w:rsidRDefault="00D63B71" w:rsidP="00B03D13">
      <w:pPr>
        <w:widowControl/>
        <w:jc w:val="both"/>
        <w:rPr>
          <w:rFonts w:ascii="Arial" w:eastAsiaTheme="minorHAnsi" w:hAnsi="Arial" w:cs="Arial"/>
          <w:color w:val="000000" w:themeColor="text1"/>
          <w:sz w:val="20"/>
          <w:szCs w:val="20"/>
          <w:lang w:eastAsia="en-US"/>
        </w:rPr>
      </w:pPr>
      <w:r w:rsidRPr="00C420EC">
        <w:rPr>
          <w:rFonts w:ascii="Arial" w:eastAsiaTheme="minorHAnsi" w:hAnsi="Arial" w:cs="Arial"/>
          <w:color w:val="000000" w:themeColor="text1"/>
          <w:sz w:val="20"/>
          <w:szCs w:val="20"/>
          <w:lang w:eastAsia="en-US"/>
        </w:rPr>
        <w:t>La descripción del texto anterior no soporta, justifica y aclara lo solicitado</w:t>
      </w:r>
      <w:r w:rsidR="00B03D13" w:rsidRPr="00C420EC">
        <w:rPr>
          <w:rFonts w:ascii="Arial" w:eastAsiaTheme="minorHAnsi" w:hAnsi="Arial" w:cs="Arial"/>
          <w:color w:val="000000" w:themeColor="text1"/>
          <w:sz w:val="20"/>
          <w:szCs w:val="20"/>
          <w:lang w:eastAsia="en-US"/>
        </w:rPr>
        <w:t xml:space="preserve">, </w:t>
      </w:r>
      <w:r w:rsidRPr="00C420EC">
        <w:rPr>
          <w:rFonts w:ascii="Arial" w:eastAsiaTheme="minorHAnsi" w:hAnsi="Arial" w:cs="Arial"/>
          <w:color w:val="000000" w:themeColor="text1"/>
          <w:sz w:val="20"/>
          <w:szCs w:val="20"/>
          <w:lang w:eastAsia="en-US"/>
        </w:rPr>
        <w:t xml:space="preserve">puesto que está dentro del proceso de confección y diseño de la oferta económica que a voluntad y criterio que realiza el oferente cuando decide participar en un proceso, </w:t>
      </w:r>
      <w:r w:rsidR="00B03D13" w:rsidRPr="00C420EC">
        <w:rPr>
          <w:rFonts w:ascii="Arial" w:eastAsiaTheme="minorHAnsi" w:hAnsi="Arial" w:cs="Arial"/>
          <w:color w:val="000000" w:themeColor="text1"/>
          <w:sz w:val="20"/>
          <w:szCs w:val="20"/>
          <w:lang w:eastAsia="en-US"/>
        </w:rPr>
        <w:t>lo que manifiesta es unos posibles descuentos con proveedores pero aporta documento alguno (certificaciones, acuerdos comerciales etc. ),  que justifique dichos descuentos aplicados</w:t>
      </w:r>
      <w:r w:rsidRPr="00C420EC">
        <w:rPr>
          <w:rFonts w:ascii="Arial" w:eastAsiaTheme="minorHAnsi" w:hAnsi="Arial" w:cs="Arial"/>
          <w:color w:val="000000" w:themeColor="text1"/>
          <w:sz w:val="20"/>
          <w:szCs w:val="20"/>
          <w:lang w:eastAsia="en-US"/>
        </w:rPr>
        <w:t>: Dicha justificación no es válida como aclaración de los precios artificialmente bajos ofrecidos en su oferta económica</w:t>
      </w:r>
      <w:r w:rsidR="003E0919" w:rsidRPr="00C420EC">
        <w:rPr>
          <w:rFonts w:ascii="Arial" w:eastAsiaTheme="minorHAnsi" w:hAnsi="Arial" w:cs="Arial"/>
          <w:color w:val="000000" w:themeColor="text1"/>
          <w:sz w:val="20"/>
          <w:szCs w:val="20"/>
          <w:lang w:eastAsia="en-US"/>
        </w:rPr>
        <w:t>.</w:t>
      </w:r>
    </w:p>
    <w:p w14:paraId="6ACD6D50" w14:textId="22CBE359" w:rsidR="00B03D13" w:rsidRPr="00C420EC" w:rsidRDefault="00D63B71" w:rsidP="00B03D13">
      <w:pPr>
        <w:widowControl/>
        <w:jc w:val="both"/>
        <w:rPr>
          <w:rFonts w:ascii="Arial" w:eastAsiaTheme="minorHAnsi" w:hAnsi="Arial" w:cs="Arial"/>
          <w:color w:val="000000" w:themeColor="text1"/>
          <w:sz w:val="20"/>
          <w:szCs w:val="20"/>
          <w:lang w:eastAsia="en-US"/>
        </w:rPr>
      </w:pPr>
      <w:r w:rsidRPr="00C420EC">
        <w:rPr>
          <w:rFonts w:ascii="Arial" w:eastAsiaTheme="minorHAnsi" w:hAnsi="Arial" w:cs="Arial"/>
          <w:color w:val="000000" w:themeColor="text1"/>
          <w:sz w:val="20"/>
          <w:szCs w:val="20"/>
          <w:lang w:val="es-CO" w:eastAsia="en-US"/>
        </w:rPr>
        <w:t xml:space="preserve"> </w:t>
      </w:r>
    </w:p>
    <w:p w14:paraId="3EEE1E13" w14:textId="77777777" w:rsidR="00B03D13" w:rsidRPr="00C420EC" w:rsidRDefault="00B03D13" w:rsidP="00B03D13">
      <w:pPr>
        <w:widowControl/>
        <w:jc w:val="both"/>
        <w:rPr>
          <w:rFonts w:ascii="Arial" w:eastAsiaTheme="minorHAnsi" w:hAnsi="Arial" w:cs="Arial"/>
          <w:color w:val="000000" w:themeColor="text1"/>
          <w:sz w:val="20"/>
          <w:szCs w:val="20"/>
          <w:lang w:eastAsia="en-US"/>
        </w:rPr>
      </w:pPr>
    </w:p>
    <w:p w14:paraId="5E516F46" w14:textId="7A6E9995" w:rsidR="00A92343" w:rsidRPr="00C420EC" w:rsidRDefault="003E0919" w:rsidP="00B03D13">
      <w:pPr>
        <w:widowControl/>
        <w:jc w:val="both"/>
        <w:rPr>
          <w:rFonts w:ascii="Arial" w:eastAsiaTheme="minorHAnsi" w:hAnsi="Arial" w:cs="Arial"/>
          <w:i/>
          <w:iCs/>
          <w:color w:val="000000" w:themeColor="text1"/>
          <w:sz w:val="20"/>
          <w:szCs w:val="20"/>
          <w:lang w:eastAsia="en-US"/>
        </w:rPr>
      </w:pPr>
      <w:r w:rsidRPr="00C420EC">
        <w:rPr>
          <w:rFonts w:ascii="Arial" w:eastAsiaTheme="minorHAnsi" w:hAnsi="Arial" w:cs="Arial"/>
          <w:i/>
          <w:iCs/>
          <w:color w:val="000000" w:themeColor="text1"/>
          <w:sz w:val="20"/>
          <w:szCs w:val="20"/>
          <w:lang w:eastAsia="en-US"/>
        </w:rPr>
        <w:t>“…</w:t>
      </w:r>
      <w:r w:rsidR="00A92343" w:rsidRPr="00C420EC">
        <w:rPr>
          <w:rFonts w:ascii="Arial" w:eastAsiaTheme="minorHAnsi" w:hAnsi="Arial" w:cs="Arial"/>
          <w:i/>
          <w:iCs/>
          <w:color w:val="000000" w:themeColor="text1"/>
          <w:sz w:val="20"/>
          <w:szCs w:val="20"/>
          <w:lang w:eastAsia="en-US"/>
        </w:rPr>
        <w:t xml:space="preserve">Cabe resaltar que los precios de referencia del Estudio de Mercado que la Entidad usa como referencia no corresponden (por exceso y por defecto) a los precios reales que se manejan en los </w:t>
      </w:r>
      <w:r w:rsidR="00A92343" w:rsidRPr="00C420EC">
        <w:rPr>
          <w:rFonts w:ascii="Arial" w:eastAsiaTheme="minorHAnsi" w:hAnsi="Arial" w:cs="Arial"/>
          <w:i/>
          <w:iCs/>
          <w:color w:val="000000" w:themeColor="text1"/>
          <w:sz w:val="20"/>
          <w:szCs w:val="20"/>
          <w:lang w:eastAsia="en-US"/>
        </w:rPr>
        <w:lastRenderedPageBreak/>
        <w:t>negocios y proyectos ejecutados por mí como persona natural, razón que permitió tomar la decisión de aplicar proporcionalmente los porcentajes en precios a los ítems aprovechando el apalancamiento en ítems con evidente sobrecosto en las cotizaciones utilizadas por la AEROCIVIL en sus Estudios de Mercado</w:t>
      </w:r>
      <w:r w:rsidR="00D27B03" w:rsidRPr="00C420EC">
        <w:rPr>
          <w:rFonts w:ascii="Arial" w:eastAsiaTheme="minorHAnsi" w:hAnsi="Arial" w:cs="Arial"/>
          <w:i/>
          <w:iCs/>
          <w:color w:val="000000" w:themeColor="text1"/>
          <w:sz w:val="20"/>
          <w:szCs w:val="20"/>
          <w:lang w:eastAsia="en-US"/>
        </w:rPr>
        <w:t xml:space="preserve">…” </w:t>
      </w:r>
      <w:r w:rsidR="00A92343" w:rsidRPr="00C420EC">
        <w:rPr>
          <w:rFonts w:ascii="Arial" w:eastAsiaTheme="minorHAnsi" w:hAnsi="Arial" w:cs="Arial"/>
          <w:i/>
          <w:iCs/>
          <w:color w:val="000000" w:themeColor="text1"/>
          <w:sz w:val="20"/>
          <w:szCs w:val="20"/>
          <w:lang w:eastAsia="en-US"/>
        </w:rPr>
        <w:t xml:space="preserve"> </w:t>
      </w:r>
    </w:p>
    <w:p w14:paraId="0FADC061" w14:textId="17B9F813" w:rsidR="00624AD8" w:rsidRPr="00C420EC" w:rsidRDefault="00624AD8" w:rsidP="00B03D13">
      <w:pPr>
        <w:widowControl/>
        <w:jc w:val="both"/>
        <w:rPr>
          <w:rFonts w:ascii="Arial" w:eastAsiaTheme="minorHAnsi" w:hAnsi="Arial" w:cs="Arial"/>
          <w:color w:val="000000" w:themeColor="text1"/>
          <w:sz w:val="20"/>
          <w:szCs w:val="20"/>
          <w:lang w:eastAsia="en-US"/>
        </w:rPr>
      </w:pPr>
    </w:p>
    <w:p w14:paraId="35EA8817" w14:textId="1930B872" w:rsidR="00D27B03" w:rsidRPr="00C420EC" w:rsidRDefault="00624AD8" w:rsidP="00D27B03">
      <w:pPr>
        <w:widowControl/>
        <w:jc w:val="both"/>
        <w:rPr>
          <w:rFonts w:ascii="Arial" w:eastAsiaTheme="minorHAnsi" w:hAnsi="Arial" w:cs="Arial"/>
          <w:color w:val="000000" w:themeColor="text1"/>
          <w:sz w:val="20"/>
          <w:szCs w:val="20"/>
          <w:lang w:val="es-CO" w:eastAsia="en-US"/>
        </w:rPr>
      </w:pPr>
      <w:r w:rsidRPr="00C420EC">
        <w:rPr>
          <w:rFonts w:ascii="Arial" w:eastAsiaTheme="minorHAnsi" w:hAnsi="Arial" w:cs="Arial"/>
          <w:color w:val="000000" w:themeColor="text1"/>
          <w:sz w:val="20"/>
          <w:szCs w:val="20"/>
          <w:lang w:val="es-CO" w:eastAsia="en-US"/>
        </w:rPr>
        <w:t xml:space="preserve">La descripción del texto anterior no soporta, justifica y aclara lo solicitado, teniendo en cuenta lo mencionado en el texto el estudio de mercado que presenta la entidad </w:t>
      </w:r>
      <w:r w:rsidR="008769BD" w:rsidRPr="00C420EC">
        <w:rPr>
          <w:rFonts w:ascii="Arial" w:eastAsiaTheme="minorHAnsi" w:hAnsi="Arial" w:cs="Arial"/>
          <w:color w:val="000000" w:themeColor="text1"/>
          <w:sz w:val="20"/>
          <w:szCs w:val="20"/>
          <w:lang w:val="es-CO" w:eastAsia="en-US"/>
        </w:rPr>
        <w:t>está</w:t>
      </w:r>
      <w:r w:rsidRPr="00C420EC">
        <w:rPr>
          <w:rFonts w:ascii="Arial" w:eastAsiaTheme="minorHAnsi" w:hAnsi="Arial" w:cs="Arial"/>
          <w:color w:val="000000" w:themeColor="text1"/>
          <w:sz w:val="20"/>
          <w:szCs w:val="20"/>
          <w:lang w:val="es-CO" w:eastAsia="en-US"/>
        </w:rPr>
        <w:t xml:space="preserve"> dentro  del proceso de estructuración el cual es la base para confección y diseño del presupuesto oficial,  </w:t>
      </w:r>
      <w:r w:rsidR="008769BD" w:rsidRPr="00C420EC">
        <w:rPr>
          <w:rFonts w:ascii="Arial" w:eastAsiaTheme="minorHAnsi" w:hAnsi="Arial" w:cs="Arial"/>
          <w:color w:val="000000" w:themeColor="text1"/>
          <w:sz w:val="20"/>
          <w:szCs w:val="20"/>
          <w:lang w:val="es-CO" w:eastAsia="en-US"/>
        </w:rPr>
        <w:t xml:space="preserve">además es la </w:t>
      </w:r>
      <w:r w:rsidRPr="00C420EC">
        <w:rPr>
          <w:rFonts w:ascii="Arial" w:eastAsiaTheme="minorHAnsi" w:hAnsi="Arial" w:cs="Arial"/>
          <w:color w:val="000000" w:themeColor="text1"/>
          <w:sz w:val="20"/>
          <w:szCs w:val="20"/>
          <w:lang w:val="es-CO" w:eastAsia="en-US"/>
        </w:rPr>
        <w:t xml:space="preserve"> base para que los proponentes realicen el ofrecimiento económico, </w:t>
      </w:r>
      <w:r w:rsidR="008769BD" w:rsidRPr="00C420EC">
        <w:rPr>
          <w:rFonts w:ascii="Arial" w:eastAsiaTheme="minorHAnsi" w:hAnsi="Arial" w:cs="Arial"/>
          <w:color w:val="000000" w:themeColor="text1"/>
          <w:sz w:val="20"/>
          <w:szCs w:val="20"/>
          <w:lang w:val="es-CO" w:eastAsia="en-US"/>
        </w:rPr>
        <w:t xml:space="preserve">cuando se </w:t>
      </w:r>
      <w:r w:rsidR="00D27B03" w:rsidRPr="00C420EC">
        <w:rPr>
          <w:rFonts w:ascii="Arial" w:eastAsiaTheme="minorHAnsi" w:hAnsi="Arial" w:cs="Arial"/>
          <w:color w:val="000000" w:themeColor="text1"/>
          <w:sz w:val="20"/>
          <w:szCs w:val="20"/>
          <w:lang w:val="es-CO" w:eastAsia="en-US"/>
        </w:rPr>
        <w:t>refiere</w:t>
      </w:r>
      <w:r w:rsidR="008769BD" w:rsidRPr="00C420EC">
        <w:rPr>
          <w:rFonts w:ascii="Arial" w:eastAsiaTheme="minorHAnsi" w:hAnsi="Arial" w:cs="Arial"/>
          <w:color w:val="000000" w:themeColor="text1"/>
          <w:sz w:val="20"/>
          <w:szCs w:val="20"/>
          <w:lang w:val="es-CO" w:eastAsia="en-US"/>
        </w:rPr>
        <w:t xml:space="preserve"> a sobrecostos en las cotizaciones utilizadas por la Aerocivil en el estudio de mercado, </w:t>
      </w:r>
      <w:r w:rsidR="00D27B03" w:rsidRPr="00C420EC">
        <w:rPr>
          <w:rFonts w:ascii="Arial" w:hAnsi="Arial" w:cs="Arial"/>
          <w:color w:val="000000" w:themeColor="text1"/>
          <w:sz w:val="20"/>
          <w:szCs w:val="20"/>
        </w:rPr>
        <w:t xml:space="preserve">La entidad </w:t>
      </w:r>
      <w:r w:rsidR="00931E14" w:rsidRPr="00C420EC">
        <w:rPr>
          <w:rFonts w:ascii="Arial" w:hAnsi="Arial" w:cs="Arial"/>
          <w:color w:val="000000" w:themeColor="text1"/>
          <w:sz w:val="20"/>
          <w:szCs w:val="20"/>
        </w:rPr>
        <w:t xml:space="preserve">le aclara que </w:t>
      </w:r>
      <w:r w:rsidR="00D27B03" w:rsidRPr="00C420EC">
        <w:rPr>
          <w:rFonts w:ascii="Arial" w:hAnsi="Arial" w:cs="Arial"/>
          <w:color w:val="000000" w:themeColor="text1"/>
          <w:sz w:val="20"/>
          <w:szCs w:val="20"/>
        </w:rPr>
        <w:t>elabora el estudio de mercado basado en un pre diseño utilizando y siguiendo los lineamientos estipulados en EL DECRETO NO _1-3- 1583 - 07 OCTUBRE 2020</w:t>
      </w:r>
      <w:r w:rsidR="00D27B03" w:rsidRPr="00C420EC">
        <w:rPr>
          <w:rStyle w:val="Refdenotaalpie"/>
          <w:rFonts w:ascii="Arial" w:hAnsi="Arial" w:cs="Arial"/>
          <w:color w:val="000000" w:themeColor="text1"/>
          <w:sz w:val="20"/>
          <w:szCs w:val="20"/>
        </w:rPr>
        <w:footnoteReference w:id="1"/>
      </w:r>
      <w:r w:rsidR="00D27B03" w:rsidRPr="00C420EC">
        <w:rPr>
          <w:rFonts w:ascii="Arial" w:hAnsi="Arial" w:cs="Arial"/>
          <w:color w:val="000000" w:themeColor="text1"/>
          <w:sz w:val="20"/>
          <w:szCs w:val="20"/>
        </w:rPr>
        <w:t>, de precios de la gobernación del valle del cauca,</w:t>
      </w:r>
      <w:r w:rsidR="00D27B03" w:rsidRPr="00C420EC">
        <w:rPr>
          <w:rFonts w:ascii="Arial" w:eastAsiaTheme="minorHAnsi" w:hAnsi="Arial" w:cs="Arial"/>
          <w:color w:val="000000" w:themeColor="text1"/>
          <w:sz w:val="20"/>
          <w:szCs w:val="20"/>
          <w:lang w:val="es-CO" w:eastAsia="en-US"/>
        </w:rPr>
        <w:t>Ahora bien, el estudio de mercado se realiza teniendo en cuenta el incremento del IPC</w:t>
      </w:r>
      <w:r w:rsidR="00D27B03" w:rsidRPr="00C420EC">
        <w:rPr>
          <w:rStyle w:val="Refdenotaalpie"/>
          <w:rFonts w:ascii="Arial" w:eastAsiaTheme="minorHAnsi" w:hAnsi="Arial" w:cs="Arial"/>
          <w:color w:val="000000" w:themeColor="text1"/>
          <w:sz w:val="20"/>
          <w:szCs w:val="20"/>
          <w:lang w:val="es-CO" w:eastAsia="en-US"/>
        </w:rPr>
        <w:footnoteReference w:id="2"/>
      </w:r>
      <w:r w:rsidR="00D27B03" w:rsidRPr="00C420EC">
        <w:rPr>
          <w:rFonts w:ascii="Arial" w:eastAsiaTheme="minorHAnsi" w:hAnsi="Arial" w:cs="Arial"/>
          <w:color w:val="000000" w:themeColor="text1"/>
          <w:sz w:val="20"/>
          <w:szCs w:val="20"/>
          <w:lang w:val="es-CO" w:eastAsia="en-US"/>
        </w:rPr>
        <w:t xml:space="preserve"> que corresponde al 4.38%, además se tiene en cuenta el Factor de distancia del 5% obteniendo así los costos por cada ítem del presupuesto oficial como se muestra en el archivo nombrado  Estudio de Mercado Oficinas CLO 1. Dicha justificación no es válida como aclaración de los precios artificialmente bajos ofrecidos en su oferta económica.</w:t>
      </w:r>
    </w:p>
    <w:p w14:paraId="17F860A3" w14:textId="01739900" w:rsidR="00D27B03" w:rsidRPr="00C420EC" w:rsidRDefault="00D27B03" w:rsidP="00D27B03">
      <w:pPr>
        <w:widowControl/>
        <w:jc w:val="both"/>
        <w:rPr>
          <w:rFonts w:ascii="Arial" w:eastAsiaTheme="minorHAnsi" w:hAnsi="Arial" w:cs="Arial"/>
          <w:color w:val="000000" w:themeColor="text1"/>
          <w:sz w:val="20"/>
          <w:szCs w:val="20"/>
          <w:lang w:val="es-CO" w:eastAsia="en-US"/>
        </w:rPr>
      </w:pPr>
    </w:p>
    <w:p w14:paraId="02F8108A" w14:textId="019F2852" w:rsidR="00D27B03" w:rsidRPr="00C420EC" w:rsidRDefault="00D27B03" w:rsidP="00D27B03">
      <w:pPr>
        <w:widowControl/>
        <w:jc w:val="both"/>
        <w:rPr>
          <w:rFonts w:ascii="Arial" w:eastAsiaTheme="minorHAnsi" w:hAnsi="Arial" w:cs="Arial"/>
          <w:color w:val="000000" w:themeColor="text1"/>
          <w:sz w:val="20"/>
          <w:szCs w:val="20"/>
          <w:lang w:val="es-CO" w:eastAsia="en-US"/>
        </w:rPr>
      </w:pPr>
    </w:p>
    <w:p w14:paraId="0FA16082" w14:textId="3D0018D1" w:rsidR="00624AD8" w:rsidRPr="00C420EC" w:rsidRDefault="00624AD8" w:rsidP="00B03D13">
      <w:pPr>
        <w:widowControl/>
        <w:jc w:val="both"/>
        <w:rPr>
          <w:rFonts w:ascii="Arial" w:eastAsiaTheme="minorHAnsi" w:hAnsi="Arial" w:cs="Arial"/>
          <w:i/>
          <w:iCs/>
          <w:color w:val="000000" w:themeColor="text1"/>
          <w:sz w:val="20"/>
          <w:szCs w:val="20"/>
          <w:lang w:val="es-CO" w:eastAsia="en-US"/>
        </w:rPr>
      </w:pPr>
    </w:p>
    <w:p w14:paraId="42F238DF" w14:textId="77777777" w:rsidR="00D27B03" w:rsidRPr="00C420EC" w:rsidRDefault="00D27B03" w:rsidP="00B03D13">
      <w:pPr>
        <w:widowControl/>
        <w:jc w:val="both"/>
        <w:rPr>
          <w:rFonts w:ascii="Arial" w:eastAsiaTheme="minorHAnsi" w:hAnsi="Arial" w:cs="Arial"/>
          <w:i/>
          <w:iCs/>
          <w:color w:val="000000" w:themeColor="text1"/>
          <w:sz w:val="20"/>
          <w:szCs w:val="20"/>
          <w:lang w:eastAsia="en-US"/>
        </w:rPr>
      </w:pPr>
      <w:r w:rsidRPr="00C420EC">
        <w:rPr>
          <w:rFonts w:ascii="Arial" w:eastAsiaTheme="minorHAnsi" w:hAnsi="Arial" w:cs="Arial"/>
          <w:i/>
          <w:iCs/>
          <w:color w:val="000000" w:themeColor="text1"/>
          <w:sz w:val="20"/>
          <w:szCs w:val="20"/>
          <w:lang w:eastAsia="en-US"/>
        </w:rPr>
        <w:t>“…</w:t>
      </w:r>
      <w:r w:rsidR="00A92343" w:rsidRPr="00C420EC">
        <w:rPr>
          <w:rFonts w:ascii="Arial" w:eastAsiaTheme="minorHAnsi" w:hAnsi="Arial" w:cs="Arial"/>
          <w:i/>
          <w:iCs/>
          <w:color w:val="000000" w:themeColor="text1"/>
          <w:sz w:val="20"/>
          <w:szCs w:val="20"/>
          <w:lang w:eastAsia="en-US"/>
        </w:rPr>
        <w:t>En adición a lo anterior, la Entidad cuenta con garantías expresas de cumplimiento y mantenimiento de las condiciones de la oferta, así como las respectivas pólizas de cumplimiento, calidad y estabilidad de la obra; Pólizas que se expiden de acuerdo con lo que establece la Ley y bajo el hecho de que el proponente como contratista nunca ha tenido una imposición sobre multas y sanciones por incumplimiento en la ejecución de un contrato de obra</w:t>
      </w:r>
      <w:r w:rsidRPr="00C420EC">
        <w:rPr>
          <w:rFonts w:ascii="Arial" w:eastAsiaTheme="minorHAnsi" w:hAnsi="Arial" w:cs="Arial"/>
          <w:i/>
          <w:iCs/>
          <w:color w:val="000000" w:themeColor="text1"/>
          <w:sz w:val="20"/>
          <w:szCs w:val="20"/>
          <w:lang w:eastAsia="en-US"/>
        </w:rPr>
        <w:t xml:space="preserve">…” </w:t>
      </w:r>
    </w:p>
    <w:p w14:paraId="027AE150" w14:textId="77777777" w:rsidR="00D27B03" w:rsidRPr="00C420EC" w:rsidRDefault="00D27B03" w:rsidP="00B03D13">
      <w:pPr>
        <w:widowControl/>
        <w:jc w:val="both"/>
        <w:rPr>
          <w:rFonts w:ascii="Arial" w:eastAsiaTheme="minorHAnsi" w:hAnsi="Arial" w:cs="Arial"/>
          <w:color w:val="000000" w:themeColor="text1"/>
          <w:sz w:val="20"/>
          <w:szCs w:val="20"/>
          <w:lang w:eastAsia="en-US"/>
        </w:rPr>
      </w:pPr>
    </w:p>
    <w:p w14:paraId="7EB2D276" w14:textId="712D6D9A" w:rsidR="00FF529C" w:rsidRPr="00C420EC" w:rsidRDefault="00FF529C" w:rsidP="00FF529C">
      <w:pPr>
        <w:pStyle w:val="Sinespaciado"/>
        <w:jc w:val="both"/>
        <w:rPr>
          <w:rFonts w:ascii="Arial" w:eastAsiaTheme="minorHAnsi" w:hAnsi="Arial" w:cs="Arial"/>
          <w:color w:val="000000" w:themeColor="text1"/>
          <w:sz w:val="20"/>
          <w:lang w:val="es-CO" w:eastAsia="en-US"/>
        </w:rPr>
      </w:pPr>
      <w:r w:rsidRPr="00C420EC">
        <w:rPr>
          <w:rFonts w:ascii="Arial" w:eastAsiaTheme="minorHAnsi" w:hAnsi="Arial" w:cs="Arial"/>
          <w:color w:val="000000" w:themeColor="text1"/>
          <w:sz w:val="20"/>
          <w:lang w:val="es-CO" w:eastAsia="en-US"/>
        </w:rPr>
        <w:t xml:space="preserve">En el texto anterior no sustenta, los precios artificialmente bajos, a lo que se hace </w:t>
      </w:r>
      <w:proofErr w:type="gramStart"/>
      <w:r w:rsidRPr="00C420EC">
        <w:rPr>
          <w:rFonts w:ascii="Arial" w:eastAsiaTheme="minorHAnsi" w:hAnsi="Arial" w:cs="Arial"/>
          <w:color w:val="000000" w:themeColor="text1"/>
          <w:sz w:val="20"/>
          <w:lang w:val="es-CO" w:eastAsia="en-US"/>
        </w:rPr>
        <w:t>referencia  al</w:t>
      </w:r>
      <w:proofErr w:type="gramEnd"/>
      <w:r w:rsidRPr="00C420EC">
        <w:rPr>
          <w:rFonts w:ascii="Arial" w:eastAsiaTheme="minorHAnsi" w:hAnsi="Arial" w:cs="Arial"/>
          <w:color w:val="000000" w:themeColor="text1"/>
          <w:sz w:val="20"/>
          <w:lang w:val="es-CO" w:eastAsia="en-US"/>
        </w:rPr>
        <w:t xml:space="preserve"> CAPITULO VII. GARANTIAS, numeral 7.2 GARANTÍAS DEL CONTRATO, del documento tipo o base, el cual es parte integral del proceso, Dicha justificación no es válida como aclaración de los precios artificialmente bajos ofrecidos en su oferta económica.</w:t>
      </w:r>
    </w:p>
    <w:p w14:paraId="664F2D34" w14:textId="77777777" w:rsidR="00D27B03" w:rsidRPr="00C420EC" w:rsidRDefault="00D27B03" w:rsidP="00B03D13">
      <w:pPr>
        <w:widowControl/>
        <w:jc w:val="both"/>
        <w:rPr>
          <w:rFonts w:ascii="Arial" w:eastAsiaTheme="minorHAnsi" w:hAnsi="Arial" w:cs="Arial"/>
          <w:color w:val="000000" w:themeColor="text1"/>
          <w:sz w:val="20"/>
          <w:szCs w:val="20"/>
          <w:lang w:eastAsia="en-US"/>
        </w:rPr>
      </w:pPr>
    </w:p>
    <w:p w14:paraId="3C9B6B93" w14:textId="48A5596B" w:rsidR="008A5DCA" w:rsidRPr="00C420EC" w:rsidRDefault="00224460" w:rsidP="00B03D13">
      <w:pPr>
        <w:widowControl/>
        <w:autoSpaceDE/>
        <w:autoSpaceDN/>
        <w:adjustRightInd/>
        <w:jc w:val="both"/>
        <w:rPr>
          <w:rFonts w:ascii="Arial" w:eastAsiaTheme="minorHAnsi" w:hAnsi="Arial" w:cs="Arial"/>
          <w:i/>
          <w:iCs/>
          <w:color w:val="000000" w:themeColor="text1"/>
          <w:sz w:val="20"/>
          <w:szCs w:val="20"/>
          <w:lang w:eastAsia="en-US"/>
        </w:rPr>
      </w:pPr>
      <w:r w:rsidRPr="00C420EC">
        <w:rPr>
          <w:rFonts w:ascii="Arial" w:eastAsiaTheme="minorHAnsi" w:hAnsi="Arial" w:cs="Arial"/>
          <w:i/>
          <w:iCs/>
          <w:color w:val="000000" w:themeColor="text1"/>
          <w:sz w:val="20"/>
          <w:szCs w:val="20"/>
          <w:lang w:eastAsia="en-US"/>
        </w:rPr>
        <w:t>“…</w:t>
      </w:r>
      <w:r w:rsidR="00A92343" w:rsidRPr="00C420EC">
        <w:rPr>
          <w:rFonts w:ascii="Arial" w:eastAsiaTheme="minorHAnsi" w:hAnsi="Arial" w:cs="Arial"/>
          <w:i/>
          <w:iCs/>
          <w:color w:val="000000" w:themeColor="text1"/>
          <w:sz w:val="20"/>
          <w:szCs w:val="20"/>
          <w:lang w:eastAsia="en-US"/>
        </w:rPr>
        <w:t>El argumento de los precios superficialmente bajos no aplica a la propuesta económica presentada, ya que en ningún momento se puede ver comprometida la ejecución del contrato por las ventajas económicas del mercado que como proponente se pueden aplicar, toda vez que de forma paralela el proponente, en este caso asume toda la responsabilidad de la ejecución de la obra bajo los términos establecidos por la Entidad AEROCIVIL, que por el contrario esta se vería beneficiada ya que con los recursos disponibles se puede perfilar a otras necesidades como mantenimiento de obra</w:t>
      </w:r>
      <w:r w:rsidRPr="00C420EC">
        <w:rPr>
          <w:rFonts w:ascii="Arial" w:eastAsiaTheme="minorHAnsi" w:hAnsi="Arial" w:cs="Arial"/>
          <w:i/>
          <w:iCs/>
          <w:color w:val="000000" w:themeColor="text1"/>
          <w:sz w:val="20"/>
          <w:szCs w:val="20"/>
          <w:lang w:eastAsia="en-US"/>
        </w:rPr>
        <w:t xml:space="preserve">…” </w:t>
      </w:r>
    </w:p>
    <w:p w14:paraId="0A6433D1" w14:textId="41249984" w:rsidR="00224460" w:rsidRPr="00C420EC" w:rsidRDefault="00224460" w:rsidP="00B03D13">
      <w:pPr>
        <w:widowControl/>
        <w:autoSpaceDE/>
        <w:autoSpaceDN/>
        <w:adjustRightInd/>
        <w:jc w:val="both"/>
        <w:rPr>
          <w:rFonts w:ascii="Arial" w:eastAsiaTheme="minorHAnsi" w:hAnsi="Arial" w:cs="Arial"/>
          <w:color w:val="000000" w:themeColor="text1"/>
          <w:sz w:val="20"/>
          <w:szCs w:val="20"/>
          <w:lang w:eastAsia="en-US"/>
        </w:rPr>
      </w:pPr>
    </w:p>
    <w:p w14:paraId="34222675" w14:textId="77777777" w:rsidR="00224460" w:rsidRPr="00C420EC" w:rsidRDefault="00224460" w:rsidP="00B03D13">
      <w:pPr>
        <w:widowControl/>
        <w:autoSpaceDE/>
        <w:autoSpaceDN/>
        <w:adjustRightInd/>
        <w:jc w:val="both"/>
        <w:rPr>
          <w:rFonts w:ascii="Arial" w:hAnsi="Arial" w:cs="Arial"/>
          <w:color w:val="000000" w:themeColor="text1"/>
          <w:sz w:val="20"/>
          <w:szCs w:val="20"/>
        </w:rPr>
      </w:pPr>
    </w:p>
    <w:p w14:paraId="22BD2AE2" w14:textId="78F35855" w:rsidR="0040415B" w:rsidRPr="00C420EC" w:rsidRDefault="0040415B" w:rsidP="0040415B">
      <w:pPr>
        <w:widowControl/>
        <w:jc w:val="both"/>
        <w:rPr>
          <w:rFonts w:ascii="Arial" w:eastAsiaTheme="minorHAnsi" w:hAnsi="Arial" w:cs="Arial"/>
          <w:color w:val="000000" w:themeColor="text1"/>
          <w:sz w:val="20"/>
          <w:szCs w:val="20"/>
          <w:lang w:val="es-CO" w:eastAsia="en-US"/>
        </w:rPr>
      </w:pPr>
      <w:r w:rsidRPr="00C420EC">
        <w:rPr>
          <w:rFonts w:ascii="Arial" w:eastAsiaTheme="minorHAnsi" w:hAnsi="Arial" w:cs="Arial"/>
          <w:color w:val="000000" w:themeColor="text1"/>
          <w:sz w:val="20"/>
          <w:szCs w:val="20"/>
          <w:lang w:val="es-CO" w:eastAsia="en-US"/>
        </w:rPr>
        <w:t xml:space="preserve">La entidad realiza el procedimiento bajo el argumento y lineamientos de Colombia Compra Eficiente según lo establecido en el Documento Base o Documento Tipo CCE-EICP-GI-02 Menor Cuantía Clo (REvisado)1, en el </w:t>
      </w:r>
      <w:proofErr w:type="gramStart"/>
      <w:r w:rsidRPr="00C420EC">
        <w:rPr>
          <w:rFonts w:ascii="Arial" w:eastAsiaTheme="minorHAnsi" w:hAnsi="Arial" w:cs="Arial"/>
          <w:color w:val="000000" w:themeColor="text1"/>
          <w:sz w:val="20"/>
          <w:szCs w:val="20"/>
          <w:lang w:val="es-CO" w:eastAsia="en-US"/>
        </w:rPr>
        <w:t>numeral  4.1.3.</w:t>
      </w:r>
      <w:proofErr w:type="gramEnd"/>
      <w:r w:rsidRPr="00C420EC">
        <w:rPr>
          <w:rFonts w:ascii="Arial" w:eastAsiaTheme="minorHAnsi" w:hAnsi="Arial" w:cs="Arial"/>
          <w:color w:val="000000" w:themeColor="text1"/>
          <w:sz w:val="20"/>
          <w:szCs w:val="20"/>
          <w:lang w:val="es-CO" w:eastAsia="en-US"/>
        </w:rPr>
        <w:t xml:space="preserve"> expone los siguiente: </w:t>
      </w:r>
    </w:p>
    <w:p w14:paraId="4E22E7CF" w14:textId="77777777" w:rsidR="0040415B" w:rsidRPr="00C420EC" w:rsidRDefault="0040415B" w:rsidP="0040415B">
      <w:pPr>
        <w:widowControl/>
        <w:jc w:val="both"/>
        <w:rPr>
          <w:rFonts w:ascii="Arial" w:eastAsiaTheme="minorHAnsi" w:hAnsi="Arial" w:cs="Arial"/>
          <w:color w:val="000000" w:themeColor="text1"/>
          <w:sz w:val="20"/>
          <w:szCs w:val="20"/>
          <w:lang w:val="es-CO" w:eastAsia="en-US"/>
        </w:rPr>
      </w:pPr>
    </w:p>
    <w:p w14:paraId="2C23C385" w14:textId="77777777" w:rsidR="0040415B" w:rsidRPr="00C420EC" w:rsidRDefault="0040415B" w:rsidP="0040415B">
      <w:pPr>
        <w:widowControl/>
        <w:jc w:val="both"/>
        <w:rPr>
          <w:rFonts w:ascii="Arial" w:eastAsiaTheme="minorHAnsi" w:hAnsi="Arial" w:cs="Arial"/>
          <w:color w:val="000000" w:themeColor="text1"/>
          <w:sz w:val="20"/>
          <w:szCs w:val="20"/>
          <w:lang w:val="es-CO" w:eastAsia="en-US"/>
        </w:rPr>
      </w:pPr>
    </w:p>
    <w:p w14:paraId="73109E8E" w14:textId="1DCE773B" w:rsidR="0040415B" w:rsidRPr="00C420EC" w:rsidRDefault="0040415B" w:rsidP="0040415B">
      <w:pPr>
        <w:pStyle w:val="InviasNormal"/>
        <w:ind w:left="340"/>
        <w:outlineLvl w:val="2"/>
        <w:rPr>
          <w:rFonts w:ascii="Arial" w:eastAsia="Arial" w:hAnsi="Arial" w:cs="Arial"/>
          <w:b/>
          <w:i/>
          <w:iCs/>
          <w:color w:val="000000" w:themeColor="text1"/>
          <w:sz w:val="20"/>
          <w:szCs w:val="20"/>
          <w:lang w:val="es-CO"/>
        </w:rPr>
      </w:pPr>
      <w:bookmarkStart w:id="2" w:name="_Ref531076130"/>
      <w:bookmarkStart w:id="3" w:name="_Toc32147368"/>
      <w:bookmarkStart w:id="4" w:name="_Toc64927511"/>
      <w:r w:rsidRPr="00C420EC">
        <w:rPr>
          <w:rFonts w:ascii="Arial" w:eastAsia="Arial" w:hAnsi="Arial" w:cs="Arial"/>
          <w:b/>
          <w:i/>
          <w:iCs/>
          <w:color w:val="000000" w:themeColor="text1"/>
          <w:sz w:val="20"/>
          <w:szCs w:val="20"/>
          <w:lang w:val="es-CO"/>
        </w:rPr>
        <w:lastRenderedPageBreak/>
        <w:t>4.1.</w:t>
      </w:r>
      <w:proofErr w:type="gramStart"/>
      <w:r w:rsidRPr="00C420EC">
        <w:rPr>
          <w:rFonts w:ascii="Arial" w:eastAsia="Arial" w:hAnsi="Arial" w:cs="Arial"/>
          <w:b/>
          <w:i/>
          <w:iCs/>
          <w:color w:val="000000" w:themeColor="text1"/>
          <w:sz w:val="20"/>
          <w:szCs w:val="20"/>
          <w:lang w:val="es-CO"/>
        </w:rPr>
        <w:t>3.PRECIO</w:t>
      </w:r>
      <w:proofErr w:type="gramEnd"/>
      <w:r w:rsidRPr="00C420EC">
        <w:rPr>
          <w:rFonts w:ascii="Arial" w:eastAsia="Arial" w:hAnsi="Arial" w:cs="Arial"/>
          <w:b/>
          <w:i/>
          <w:iCs/>
          <w:color w:val="000000" w:themeColor="text1"/>
          <w:sz w:val="20"/>
          <w:szCs w:val="20"/>
          <w:lang w:val="es-CO"/>
        </w:rPr>
        <w:t xml:space="preserve"> ARTIFICIALMENTE BAJO</w:t>
      </w:r>
      <w:bookmarkEnd w:id="2"/>
      <w:bookmarkEnd w:id="3"/>
      <w:bookmarkEnd w:id="4"/>
    </w:p>
    <w:p w14:paraId="5F9F943C" w14:textId="04CC559D" w:rsidR="0040415B" w:rsidRPr="00C420EC" w:rsidRDefault="0040415B" w:rsidP="0040415B">
      <w:pPr>
        <w:tabs>
          <w:tab w:val="left" w:pos="1860"/>
        </w:tabs>
        <w:spacing w:after="200" w:line="276" w:lineRule="auto"/>
        <w:jc w:val="both"/>
        <w:rPr>
          <w:rFonts w:ascii="Arial" w:eastAsiaTheme="minorHAnsi" w:hAnsi="Arial" w:cs="Arial"/>
          <w:i/>
          <w:iCs/>
          <w:color w:val="000000" w:themeColor="text1"/>
          <w:sz w:val="20"/>
          <w:szCs w:val="20"/>
          <w:lang w:val="es-CO" w:eastAsia="en-US"/>
        </w:rPr>
      </w:pPr>
      <w:r w:rsidRPr="00C420EC">
        <w:rPr>
          <w:rFonts w:ascii="Arial" w:eastAsiaTheme="minorHAnsi" w:hAnsi="Arial" w:cs="Arial"/>
          <w:i/>
          <w:iCs/>
          <w:color w:val="000000" w:themeColor="text1"/>
          <w:sz w:val="20"/>
          <w:szCs w:val="20"/>
          <w:lang w:val="es-CO" w:eastAsia="en-US"/>
        </w:rPr>
        <w:t>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r w:rsidR="002221D6" w:rsidRPr="00C420EC">
        <w:rPr>
          <w:rFonts w:ascii="Arial" w:eastAsiaTheme="minorHAnsi" w:hAnsi="Arial" w:cs="Arial"/>
          <w:i/>
          <w:iCs/>
          <w:color w:val="000000" w:themeColor="text1"/>
          <w:sz w:val="20"/>
          <w:szCs w:val="20"/>
          <w:lang w:val="es-CO" w:eastAsia="en-US"/>
        </w:rPr>
        <w:t>….</w:t>
      </w:r>
    </w:p>
    <w:p w14:paraId="0572D581" w14:textId="4D07B1F0" w:rsidR="0040415B" w:rsidRPr="00C420EC" w:rsidRDefault="0040415B" w:rsidP="0040415B">
      <w:pPr>
        <w:widowControl/>
        <w:jc w:val="both"/>
        <w:rPr>
          <w:rFonts w:ascii="Arial" w:eastAsiaTheme="minorHAnsi" w:hAnsi="Arial" w:cs="Arial"/>
          <w:color w:val="000000" w:themeColor="text1"/>
          <w:sz w:val="20"/>
          <w:szCs w:val="20"/>
          <w:lang w:val="es-CO" w:eastAsia="en-US"/>
        </w:rPr>
      </w:pPr>
      <w:r w:rsidRPr="00C420EC">
        <w:rPr>
          <w:rFonts w:ascii="Arial" w:eastAsiaTheme="minorHAnsi" w:hAnsi="Arial" w:cs="Arial"/>
          <w:color w:val="000000" w:themeColor="text1"/>
          <w:sz w:val="20"/>
          <w:szCs w:val="20"/>
          <w:lang w:val="es-CO" w:eastAsia="en-US"/>
        </w:rPr>
        <w:t>La entidad en la evaluación realiza el procedimiento que establece Colombia Compra Eficiente en Guía para el manejo de ofertas artificialmente bajas en Procesos de Contratación</w:t>
      </w:r>
      <w:r w:rsidRPr="00C420EC">
        <w:rPr>
          <w:rStyle w:val="Refdenotaalpie"/>
          <w:rFonts w:ascii="Arial" w:eastAsiaTheme="minorHAnsi" w:hAnsi="Arial" w:cs="Arial"/>
          <w:color w:val="000000" w:themeColor="text1"/>
          <w:sz w:val="20"/>
          <w:szCs w:val="20"/>
          <w:lang w:val="es-CO" w:eastAsia="en-US"/>
        </w:rPr>
        <w:footnoteReference w:id="3"/>
      </w:r>
      <w:r w:rsidRPr="00C420EC">
        <w:rPr>
          <w:rFonts w:ascii="Arial" w:eastAsiaTheme="minorHAnsi" w:hAnsi="Arial" w:cs="Arial"/>
          <w:color w:val="000000" w:themeColor="text1"/>
          <w:sz w:val="20"/>
          <w:szCs w:val="20"/>
          <w:lang w:val="es-CO" w:eastAsia="en-US"/>
        </w:rPr>
        <w:t>,  , tal y como se muestra en el numeral   III Herramientas para identificar ofertas que pueden ser artificialmente bajas, una vez realizado el proceso descrito en ese capítulo se realiza el procedimiento descrito en el capítulo V Pasos para manejar ofertas artificialmente bajas; 1. Identificar; 2. Solicitar aclaración;3. Analizar  y  4. Decidir, y argumenta bajo lo anterior que su ofrecimiento económico es artificialmente bajo.</w:t>
      </w:r>
    </w:p>
    <w:p w14:paraId="3B42176F" w14:textId="7189CF98" w:rsidR="0040415B" w:rsidRPr="00C420EC" w:rsidRDefault="0040415B" w:rsidP="0040415B">
      <w:pPr>
        <w:widowControl/>
        <w:jc w:val="both"/>
        <w:rPr>
          <w:rFonts w:ascii="Arial" w:eastAsiaTheme="minorHAnsi" w:hAnsi="Arial" w:cs="Arial"/>
          <w:color w:val="000000" w:themeColor="text1"/>
          <w:sz w:val="20"/>
          <w:szCs w:val="20"/>
          <w:lang w:val="es-CO" w:eastAsia="en-US"/>
        </w:rPr>
      </w:pPr>
    </w:p>
    <w:p w14:paraId="7FAD5C2D" w14:textId="15A55B74" w:rsidR="00A75A65" w:rsidRPr="00C420EC" w:rsidRDefault="00A75A65" w:rsidP="00A75A65">
      <w:pPr>
        <w:widowControl/>
        <w:jc w:val="both"/>
        <w:rPr>
          <w:rFonts w:ascii="Arial" w:eastAsiaTheme="minorHAnsi" w:hAnsi="Arial" w:cs="Arial"/>
          <w:i/>
          <w:iCs/>
          <w:color w:val="000000" w:themeColor="text1"/>
          <w:sz w:val="20"/>
          <w:szCs w:val="20"/>
          <w:lang w:eastAsia="en-US"/>
        </w:rPr>
      </w:pPr>
      <w:r w:rsidRPr="00C420EC">
        <w:rPr>
          <w:rFonts w:ascii="Arial" w:eastAsiaTheme="minorHAnsi" w:hAnsi="Arial" w:cs="Arial"/>
          <w:i/>
          <w:iCs/>
          <w:color w:val="000000" w:themeColor="text1"/>
          <w:sz w:val="20"/>
          <w:szCs w:val="20"/>
          <w:lang w:eastAsia="en-US"/>
        </w:rPr>
        <w:t>“…Referente al AIU, como argumentamos anteriormente, la mayoría de los precios de referencia utilizados por la Entidad, frente a los utilizados regularmente en la operación, resultan elevados y estos permiten la compensación en el valor del AIU, de igual forma el recurso humano y los costos administrativos permiten movilidad y optimización de recursos</w:t>
      </w:r>
      <w:r w:rsidR="008C7279" w:rsidRPr="00C420EC">
        <w:rPr>
          <w:rFonts w:ascii="Arial" w:eastAsiaTheme="minorHAnsi" w:hAnsi="Arial" w:cs="Arial"/>
          <w:i/>
          <w:iCs/>
          <w:color w:val="000000" w:themeColor="text1"/>
          <w:sz w:val="20"/>
          <w:szCs w:val="20"/>
          <w:lang w:eastAsia="en-US"/>
        </w:rPr>
        <w:t xml:space="preserve">…” </w:t>
      </w:r>
      <w:r w:rsidRPr="00C420EC">
        <w:rPr>
          <w:rFonts w:ascii="Arial" w:eastAsiaTheme="minorHAnsi" w:hAnsi="Arial" w:cs="Arial"/>
          <w:i/>
          <w:iCs/>
          <w:color w:val="000000" w:themeColor="text1"/>
          <w:sz w:val="20"/>
          <w:szCs w:val="20"/>
          <w:lang w:eastAsia="en-US"/>
        </w:rPr>
        <w:t xml:space="preserve"> </w:t>
      </w:r>
    </w:p>
    <w:p w14:paraId="4F7333CD" w14:textId="119713D8" w:rsidR="00A75A65" w:rsidRPr="00C420EC" w:rsidRDefault="00A75A65" w:rsidP="00A75A65">
      <w:pPr>
        <w:widowControl/>
        <w:jc w:val="both"/>
        <w:rPr>
          <w:rFonts w:ascii="Arial" w:eastAsiaTheme="minorHAnsi" w:hAnsi="Arial" w:cs="Arial"/>
          <w:color w:val="000000" w:themeColor="text1"/>
          <w:sz w:val="20"/>
          <w:szCs w:val="20"/>
          <w:lang w:eastAsia="en-US"/>
        </w:rPr>
      </w:pPr>
    </w:p>
    <w:p w14:paraId="6BE10D2C" w14:textId="2F68FE07" w:rsidR="00A75A65" w:rsidRPr="00C420EC" w:rsidRDefault="00A75A65" w:rsidP="00A75A65">
      <w:pPr>
        <w:widowControl/>
        <w:jc w:val="both"/>
        <w:rPr>
          <w:rFonts w:ascii="Arial" w:eastAsiaTheme="minorHAnsi" w:hAnsi="Arial" w:cs="Arial"/>
          <w:color w:val="000000" w:themeColor="text1"/>
          <w:sz w:val="20"/>
          <w:szCs w:val="20"/>
          <w:lang w:eastAsia="en-US"/>
        </w:rPr>
      </w:pPr>
      <w:r w:rsidRPr="00C420EC">
        <w:rPr>
          <w:rFonts w:ascii="Arial" w:eastAsiaTheme="minorHAnsi" w:hAnsi="Arial" w:cs="Arial"/>
          <w:color w:val="000000" w:themeColor="text1"/>
          <w:sz w:val="20"/>
          <w:szCs w:val="20"/>
          <w:lang w:val="es-CO" w:eastAsia="en-US"/>
        </w:rPr>
        <w:t xml:space="preserve">La descripción del texto anterior no soporta, justifica y aclara lo solicitado, además la entidad en </w:t>
      </w:r>
      <w:r w:rsidR="001805B9" w:rsidRPr="00C420EC">
        <w:rPr>
          <w:rFonts w:ascii="Arial" w:eastAsiaTheme="minorHAnsi" w:hAnsi="Arial" w:cs="Arial"/>
          <w:color w:val="000000" w:themeColor="text1"/>
          <w:sz w:val="20"/>
          <w:szCs w:val="20"/>
          <w:lang w:val="es-CO" w:eastAsia="en-US"/>
        </w:rPr>
        <w:t>el párrafo</w:t>
      </w:r>
      <w:r w:rsidRPr="00C420EC">
        <w:rPr>
          <w:rFonts w:ascii="Arial" w:eastAsiaTheme="minorHAnsi" w:hAnsi="Arial" w:cs="Arial"/>
          <w:color w:val="000000" w:themeColor="text1"/>
          <w:sz w:val="20"/>
          <w:szCs w:val="20"/>
          <w:lang w:val="es-CO" w:eastAsia="en-US"/>
        </w:rPr>
        <w:t xml:space="preserve"> donde </w:t>
      </w:r>
      <w:r w:rsidR="001805B9" w:rsidRPr="00C420EC">
        <w:rPr>
          <w:rFonts w:ascii="Arial" w:eastAsiaTheme="minorHAnsi" w:hAnsi="Arial" w:cs="Arial"/>
          <w:color w:val="000000" w:themeColor="text1"/>
          <w:sz w:val="20"/>
          <w:szCs w:val="20"/>
          <w:lang w:val="es-CO" w:eastAsia="en-US"/>
        </w:rPr>
        <w:t>se menciona</w:t>
      </w:r>
      <w:r w:rsidRPr="00C420EC">
        <w:rPr>
          <w:rFonts w:ascii="Arial" w:eastAsiaTheme="minorHAnsi" w:hAnsi="Arial" w:cs="Arial"/>
          <w:color w:val="000000" w:themeColor="text1"/>
          <w:sz w:val="20"/>
          <w:szCs w:val="20"/>
          <w:lang w:val="es-CO" w:eastAsia="en-US"/>
        </w:rPr>
        <w:t xml:space="preserve"> el estudio de mercado se aclaró el </w:t>
      </w:r>
      <w:r w:rsidR="001805B9" w:rsidRPr="00C420EC">
        <w:rPr>
          <w:rFonts w:ascii="Arial" w:eastAsiaTheme="minorHAnsi" w:hAnsi="Arial" w:cs="Arial"/>
          <w:color w:val="000000" w:themeColor="text1"/>
          <w:sz w:val="20"/>
          <w:szCs w:val="20"/>
          <w:lang w:val="es-CO" w:eastAsia="en-US"/>
        </w:rPr>
        <w:t>procedimiento que</w:t>
      </w:r>
      <w:r w:rsidRPr="00C420EC">
        <w:rPr>
          <w:rFonts w:ascii="Arial" w:eastAsiaTheme="minorHAnsi" w:hAnsi="Arial" w:cs="Arial"/>
          <w:color w:val="000000" w:themeColor="text1"/>
          <w:sz w:val="20"/>
          <w:szCs w:val="20"/>
          <w:lang w:val="es-CO" w:eastAsia="en-US"/>
        </w:rPr>
        <w:t xml:space="preserve"> realiza la entidad para establecer el presupuesto oficial. </w:t>
      </w:r>
    </w:p>
    <w:p w14:paraId="7C0C0FE5" w14:textId="75CAB5C8" w:rsidR="00A75A65" w:rsidRPr="00C420EC" w:rsidRDefault="00A75A65" w:rsidP="00A75A65">
      <w:pPr>
        <w:widowControl/>
        <w:jc w:val="both"/>
        <w:rPr>
          <w:rFonts w:ascii="Arial" w:eastAsiaTheme="minorHAnsi" w:hAnsi="Arial" w:cs="Arial"/>
          <w:color w:val="000000" w:themeColor="text1"/>
          <w:sz w:val="20"/>
          <w:szCs w:val="20"/>
          <w:lang w:eastAsia="en-US"/>
        </w:rPr>
      </w:pPr>
    </w:p>
    <w:p w14:paraId="7CACA194" w14:textId="05BFA893" w:rsidR="00A75A65" w:rsidRPr="00C420EC" w:rsidRDefault="00A75A65" w:rsidP="00A75A65">
      <w:pPr>
        <w:widowControl/>
        <w:jc w:val="both"/>
        <w:rPr>
          <w:rFonts w:ascii="Arial" w:eastAsiaTheme="minorHAnsi" w:hAnsi="Arial" w:cs="Arial"/>
          <w:color w:val="000000" w:themeColor="text1"/>
          <w:sz w:val="20"/>
          <w:szCs w:val="20"/>
          <w:lang w:eastAsia="en-US"/>
        </w:rPr>
      </w:pPr>
    </w:p>
    <w:p w14:paraId="24B2C1FB" w14:textId="77777777" w:rsidR="00A75A65" w:rsidRPr="00C420EC" w:rsidRDefault="00A75A65" w:rsidP="00A75A65">
      <w:pPr>
        <w:widowControl/>
        <w:jc w:val="both"/>
        <w:rPr>
          <w:rFonts w:ascii="Arial" w:eastAsiaTheme="minorHAnsi" w:hAnsi="Arial" w:cs="Arial"/>
          <w:color w:val="000000" w:themeColor="text1"/>
          <w:sz w:val="20"/>
          <w:szCs w:val="20"/>
          <w:lang w:eastAsia="en-US"/>
        </w:rPr>
      </w:pPr>
    </w:p>
    <w:p w14:paraId="66145B5C" w14:textId="77777777" w:rsidR="00A75A65" w:rsidRPr="00C420EC" w:rsidRDefault="00A75A65" w:rsidP="00A75A65">
      <w:pPr>
        <w:widowControl/>
        <w:jc w:val="both"/>
        <w:rPr>
          <w:rFonts w:ascii="Arial" w:eastAsiaTheme="minorHAnsi" w:hAnsi="Arial" w:cs="Arial"/>
          <w:color w:val="000000" w:themeColor="text1"/>
          <w:sz w:val="20"/>
          <w:szCs w:val="20"/>
          <w:lang w:eastAsia="en-US"/>
        </w:rPr>
      </w:pPr>
    </w:p>
    <w:p w14:paraId="38B62275" w14:textId="7AA0B999" w:rsidR="00A75A65" w:rsidRPr="00C420EC" w:rsidRDefault="008C7279" w:rsidP="008C7279">
      <w:pPr>
        <w:widowControl/>
        <w:jc w:val="both"/>
        <w:rPr>
          <w:rFonts w:ascii="Arial" w:eastAsiaTheme="minorHAnsi" w:hAnsi="Arial" w:cs="Arial"/>
          <w:i/>
          <w:iCs/>
          <w:color w:val="000000" w:themeColor="text1"/>
          <w:sz w:val="20"/>
          <w:szCs w:val="20"/>
          <w:lang w:eastAsia="en-US"/>
        </w:rPr>
      </w:pPr>
      <w:r w:rsidRPr="00C420EC">
        <w:rPr>
          <w:rFonts w:ascii="Arial" w:eastAsiaTheme="minorHAnsi" w:hAnsi="Arial" w:cs="Arial"/>
          <w:i/>
          <w:iCs/>
          <w:color w:val="000000" w:themeColor="text1"/>
          <w:sz w:val="20"/>
          <w:szCs w:val="20"/>
          <w:lang w:eastAsia="en-US"/>
        </w:rPr>
        <w:t>“…</w:t>
      </w:r>
      <w:r w:rsidR="00A75A65" w:rsidRPr="00C420EC">
        <w:rPr>
          <w:rFonts w:ascii="Arial" w:eastAsiaTheme="minorHAnsi" w:hAnsi="Arial" w:cs="Arial"/>
          <w:i/>
          <w:iCs/>
          <w:color w:val="000000" w:themeColor="text1"/>
          <w:sz w:val="20"/>
          <w:szCs w:val="20"/>
          <w:lang w:eastAsia="en-US"/>
        </w:rPr>
        <w:t xml:space="preserve">En nuestra trayectoria empresarial hemos trabajado para varias Entidades y los precios contratados son inferiores a los presentados en nuestra propuesta. </w:t>
      </w:r>
    </w:p>
    <w:p w14:paraId="407C7AD0" w14:textId="26A4902A" w:rsidR="0040415B" w:rsidRPr="00C420EC" w:rsidRDefault="00A75A65" w:rsidP="008C7279">
      <w:pPr>
        <w:widowControl/>
        <w:jc w:val="both"/>
        <w:rPr>
          <w:rFonts w:ascii="Arial" w:eastAsiaTheme="minorHAnsi" w:hAnsi="Arial" w:cs="Arial"/>
          <w:i/>
          <w:iCs/>
          <w:color w:val="000000" w:themeColor="text1"/>
          <w:sz w:val="20"/>
          <w:szCs w:val="20"/>
          <w:lang w:eastAsia="en-US"/>
        </w:rPr>
      </w:pPr>
      <w:r w:rsidRPr="00C420EC">
        <w:rPr>
          <w:rFonts w:ascii="Arial" w:eastAsiaTheme="minorHAnsi" w:hAnsi="Arial" w:cs="Arial"/>
          <w:i/>
          <w:iCs/>
          <w:color w:val="000000" w:themeColor="text1"/>
          <w:sz w:val="20"/>
          <w:szCs w:val="20"/>
          <w:lang w:eastAsia="en-US"/>
        </w:rPr>
        <w:t xml:space="preserve">Por tal motivo me permito manifestar que contamos con las condiciones suficientes para mantener los precios ofertados y ejecutar el contrato sin ningún </w:t>
      </w:r>
      <w:r w:rsidR="004F52BB" w:rsidRPr="00C420EC">
        <w:rPr>
          <w:rFonts w:ascii="Arial" w:eastAsiaTheme="minorHAnsi" w:hAnsi="Arial" w:cs="Arial"/>
          <w:i/>
          <w:iCs/>
          <w:color w:val="000000" w:themeColor="text1"/>
          <w:sz w:val="20"/>
          <w:szCs w:val="20"/>
          <w:lang w:eastAsia="en-US"/>
        </w:rPr>
        <w:t>contratiempo…</w:t>
      </w:r>
      <w:r w:rsidRPr="00C420EC">
        <w:rPr>
          <w:rFonts w:ascii="Arial" w:eastAsiaTheme="minorHAnsi" w:hAnsi="Arial" w:cs="Arial"/>
          <w:i/>
          <w:iCs/>
          <w:color w:val="000000" w:themeColor="text1"/>
          <w:sz w:val="20"/>
          <w:szCs w:val="20"/>
          <w:lang w:eastAsia="en-US"/>
        </w:rPr>
        <w:t xml:space="preserve">” </w:t>
      </w:r>
    </w:p>
    <w:p w14:paraId="3CD4B1E4" w14:textId="77777777" w:rsidR="00A75A65" w:rsidRPr="00C420EC" w:rsidRDefault="00A75A65" w:rsidP="00A75A65">
      <w:pPr>
        <w:widowControl/>
        <w:jc w:val="both"/>
        <w:rPr>
          <w:rFonts w:ascii="Arial" w:eastAsiaTheme="minorHAnsi" w:hAnsi="Arial" w:cs="Arial"/>
          <w:color w:val="000000" w:themeColor="text1"/>
          <w:sz w:val="20"/>
          <w:szCs w:val="20"/>
          <w:lang w:val="es-CO" w:eastAsia="en-US"/>
        </w:rPr>
      </w:pPr>
    </w:p>
    <w:p w14:paraId="4E16B1B8" w14:textId="57ACC4B2" w:rsidR="008A5DCA" w:rsidRPr="00C420EC" w:rsidRDefault="008A5DCA" w:rsidP="00A75A65">
      <w:pPr>
        <w:widowControl/>
        <w:autoSpaceDE/>
        <w:autoSpaceDN/>
        <w:adjustRightInd/>
        <w:jc w:val="both"/>
        <w:rPr>
          <w:rFonts w:ascii="Arial" w:hAnsi="Arial" w:cs="Arial"/>
          <w:color w:val="000000" w:themeColor="text1"/>
          <w:sz w:val="20"/>
          <w:szCs w:val="20"/>
        </w:rPr>
      </w:pPr>
    </w:p>
    <w:p w14:paraId="3ADD72CF" w14:textId="462097F3" w:rsidR="004F52BB" w:rsidRPr="00C420EC" w:rsidRDefault="004F52BB" w:rsidP="004F52BB">
      <w:pPr>
        <w:pStyle w:val="Sinespaciado"/>
        <w:jc w:val="both"/>
        <w:rPr>
          <w:rFonts w:ascii="Arial" w:eastAsiaTheme="minorHAnsi" w:hAnsi="Arial" w:cs="Arial"/>
          <w:color w:val="000000" w:themeColor="text1"/>
          <w:sz w:val="20"/>
          <w:lang w:val="es-CO" w:eastAsia="en-US"/>
        </w:rPr>
      </w:pPr>
      <w:r w:rsidRPr="00C420EC">
        <w:rPr>
          <w:rFonts w:ascii="Arial" w:eastAsiaTheme="minorHAnsi" w:hAnsi="Arial" w:cs="Arial"/>
          <w:color w:val="000000" w:themeColor="text1"/>
          <w:sz w:val="20"/>
          <w:lang w:val="es-CO" w:eastAsia="en-US"/>
        </w:rPr>
        <w:t xml:space="preserve">En el texto anterior no sustenta, los precios artificialmente bajos, lo que refleja dicho texto es que nombran que tiene experiencia han ejecutado obras </w:t>
      </w:r>
      <w:proofErr w:type="gramStart"/>
      <w:r w:rsidRPr="00C420EC">
        <w:rPr>
          <w:rFonts w:ascii="Arial" w:eastAsiaTheme="minorHAnsi" w:hAnsi="Arial" w:cs="Arial"/>
          <w:color w:val="000000" w:themeColor="text1"/>
          <w:sz w:val="20"/>
          <w:lang w:val="es-CO" w:eastAsia="en-US"/>
        </w:rPr>
        <w:t>en  varias</w:t>
      </w:r>
      <w:proofErr w:type="gramEnd"/>
      <w:r w:rsidRPr="00C420EC">
        <w:rPr>
          <w:rFonts w:ascii="Arial" w:eastAsiaTheme="minorHAnsi" w:hAnsi="Arial" w:cs="Arial"/>
          <w:color w:val="000000" w:themeColor="text1"/>
          <w:sz w:val="20"/>
          <w:lang w:val="es-CO" w:eastAsia="en-US"/>
        </w:rPr>
        <w:t xml:space="preserve"> entidades, lo cual hace parte del proceso descrito en el -CAPÍTULO III REQUISITOS HABILITANTES Y SU VERIFICACIÓN- Titulo – 3.5 EXPERIENCIA. LA CUAL HACE PARTE de los requisitos habilitantes del proceso.</w:t>
      </w:r>
    </w:p>
    <w:p w14:paraId="6B722555" w14:textId="150F28D7" w:rsidR="004F52BB" w:rsidRPr="00C420EC" w:rsidRDefault="004F52BB" w:rsidP="004F52BB">
      <w:pPr>
        <w:pStyle w:val="Sinespaciado"/>
        <w:jc w:val="both"/>
        <w:rPr>
          <w:rFonts w:ascii="Arial" w:eastAsiaTheme="minorHAnsi" w:hAnsi="Arial" w:cs="Arial"/>
          <w:color w:val="000000" w:themeColor="text1"/>
          <w:sz w:val="20"/>
          <w:lang w:val="es-CO" w:eastAsia="en-US"/>
        </w:rPr>
      </w:pPr>
    </w:p>
    <w:p w14:paraId="019E766F" w14:textId="373227E3" w:rsidR="004F52BB" w:rsidRPr="00C420EC" w:rsidRDefault="004F52BB" w:rsidP="004F52BB">
      <w:pPr>
        <w:pStyle w:val="Sinespaciado"/>
        <w:jc w:val="both"/>
        <w:rPr>
          <w:rFonts w:ascii="Arial" w:eastAsiaTheme="minorHAnsi" w:hAnsi="Arial" w:cs="Arial"/>
          <w:color w:val="000000" w:themeColor="text1"/>
          <w:sz w:val="20"/>
          <w:lang w:val="es-CO" w:eastAsia="en-US"/>
        </w:rPr>
      </w:pPr>
    </w:p>
    <w:p w14:paraId="1A3105B6" w14:textId="65B4D8AD" w:rsidR="004F52BB" w:rsidRPr="00C420EC" w:rsidRDefault="004F52BB" w:rsidP="004F52BB">
      <w:pPr>
        <w:pStyle w:val="Sinespaciado"/>
        <w:jc w:val="both"/>
        <w:rPr>
          <w:rFonts w:ascii="Arial" w:eastAsiaTheme="minorHAnsi" w:hAnsi="Arial" w:cs="Arial"/>
          <w:color w:val="000000" w:themeColor="text1"/>
          <w:sz w:val="20"/>
          <w:lang w:val="es-CO" w:eastAsia="en-US"/>
        </w:rPr>
      </w:pPr>
    </w:p>
    <w:p w14:paraId="47082D48" w14:textId="01A68CE0" w:rsidR="00D50680" w:rsidRPr="00C420EC" w:rsidRDefault="00D50680" w:rsidP="00D50680">
      <w:pPr>
        <w:widowControl/>
        <w:jc w:val="both"/>
        <w:rPr>
          <w:rFonts w:ascii="Arial" w:eastAsiaTheme="minorHAnsi" w:hAnsi="Arial" w:cs="Arial"/>
          <w:color w:val="000000" w:themeColor="text1"/>
          <w:sz w:val="20"/>
          <w:szCs w:val="20"/>
          <w:lang w:val="es-CO" w:eastAsia="en-US"/>
        </w:rPr>
      </w:pPr>
      <w:r w:rsidRPr="00C420EC">
        <w:rPr>
          <w:rFonts w:ascii="Arial" w:eastAsiaTheme="minorHAnsi" w:hAnsi="Arial" w:cs="Arial"/>
          <w:b/>
          <w:color w:val="000000" w:themeColor="text1"/>
          <w:sz w:val="20"/>
          <w:szCs w:val="20"/>
          <w:lang w:val="es-CO" w:eastAsia="en-US"/>
        </w:rPr>
        <w:t>Conclusión</w:t>
      </w:r>
      <w:r w:rsidRPr="00C420EC">
        <w:rPr>
          <w:rFonts w:ascii="Arial" w:eastAsiaTheme="minorHAnsi" w:hAnsi="Arial" w:cs="Arial"/>
          <w:color w:val="000000" w:themeColor="text1"/>
          <w:sz w:val="20"/>
          <w:szCs w:val="20"/>
          <w:lang w:val="es-CO" w:eastAsia="en-US"/>
        </w:rPr>
        <w:t>: Una vez realizado el análisis de los soportes allegados por el oferente</w:t>
      </w:r>
      <w:r w:rsidRPr="00C420EC">
        <w:rPr>
          <w:rFonts w:ascii="Arial" w:hAnsi="Arial" w:cs="Arial"/>
          <w:color w:val="000000" w:themeColor="text1"/>
          <w:sz w:val="20"/>
          <w:szCs w:val="20"/>
        </w:rPr>
        <w:t xml:space="preserve"> No. 75 CARLOS DAZA RAMÍREZ</w:t>
      </w:r>
      <w:r w:rsidRPr="00C420EC">
        <w:rPr>
          <w:rFonts w:ascii="Arial" w:eastAsia="Times New Roman" w:hAnsi="Arial" w:cs="Arial"/>
          <w:b/>
          <w:color w:val="000000" w:themeColor="text1"/>
          <w:sz w:val="20"/>
          <w:szCs w:val="20"/>
          <w:lang w:val="es-CO" w:eastAsia="es-CO"/>
        </w:rPr>
        <w:t xml:space="preserve">, </w:t>
      </w:r>
      <w:r w:rsidRPr="00C420EC">
        <w:rPr>
          <w:rFonts w:ascii="Arial" w:eastAsia="Arial" w:hAnsi="Arial" w:cs="Arial"/>
          <w:color w:val="000000" w:themeColor="text1"/>
          <w:sz w:val="20"/>
          <w:szCs w:val="20"/>
          <w:lang w:eastAsia="es-CO"/>
        </w:rPr>
        <w:t>la</w:t>
      </w:r>
      <w:r w:rsidRPr="00C420EC">
        <w:rPr>
          <w:rFonts w:ascii="Arial" w:eastAsiaTheme="minorHAnsi" w:hAnsi="Arial" w:cs="Arial"/>
          <w:color w:val="000000" w:themeColor="text1"/>
          <w:sz w:val="20"/>
          <w:szCs w:val="20"/>
          <w:lang w:val="es-CO" w:eastAsia="en-US"/>
        </w:rPr>
        <w:t xml:space="preserve"> entidad concluye que la explicación no demuestra habilidad del proponente para cumplir adecuadamente con el contrato con los precios ofrecidos.</w:t>
      </w:r>
    </w:p>
    <w:p w14:paraId="6D77214C" w14:textId="0E455C19" w:rsidR="00D50680" w:rsidRPr="00C420EC" w:rsidRDefault="00D50680" w:rsidP="00D50680">
      <w:pPr>
        <w:widowControl/>
        <w:jc w:val="both"/>
        <w:rPr>
          <w:rFonts w:ascii="Arial" w:eastAsiaTheme="minorHAnsi" w:hAnsi="Arial" w:cs="Arial"/>
          <w:color w:val="000000" w:themeColor="text1"/>
          <w:sz w:val="20"/>
          <w:szCs w:val="20"/>
          <w:lang w:val="es-CO" w:eastAsia="en-US"/>
        </w:rPr>
      </w:pPr>
    </w:p>
    <w:p w14:paraId="15EAD0EC" w14:textId="6C5DBD28" w:rsidR="00D50680" w:rsidRPr="00C420EC" w:rsidRDefault="00D50680" w:rsidP="00D50680">
      <w:pPr>
        <w:widowControl/>
        <w:jc w:val="both"/>
        <w:rPr>
          <w:rFonts w:ascii="Arial" w:eastAsiaTheme="minorHAnsi" w:hAnsi="Arial" w:cs="Arial"/>
          <w:color w:val="000000" w:themeColor="text1"/>
          <w:sz w:val="20"/>
          <w:szCs w:val="20"/>
          <w:lang w:val="es-CO" w:eastAsia="en-US"/>
        </w:rPr>
      </w:pPr>
    </w:p>
    <w:p w14:paraId="17827B09" w14:textId="118A6234" w:rsidR="00D50680" w:rsidRPr="00C420EC" w:rsidRDefault="00D50680" w:rsidP="00D50680">
      <w:pPr>
        <w:widowControl/>
        <w:jc w:val="both"/>
        <w:rPr>
          <w:rFonts w:ascii="Arial" w:eastAsiaTheme="minorHAnsi" w:hAnsi="Arial" w:cs="Arial"/>
          <w:color w:val="000000" w:themeColor="text1"/>
          <w:sz w:val="20"/>
          <w:szCs w:val="20"/>
          <w:lang w:val="es-CO" w:eastAsia="en-US"/>
        </w:rPr>
      </w:pPr>
      <w:r w:rsidRPr="00C420EC">
        <w:rPr>
          <w:rFonts w:ascii="Arial" w:eastAsiaTheme="minorHAnsi" w:hAnsi="Arial" w:cs="Arial"/>
          <w:color w:val="000000" w:themeColor="text1"/>
          <w:sz w:val="20"/>
          <w:szCs w:val="20"/>
          <w:lang w:val="es-CO" w:eastAsia="en-US"/>
        </w:rPr>
        <w:lastRenderedPageBreak/>
        <w:t xml:space="preserve">El proponerte esta incurso en causal de rechazo así: </w:t>
      </w:r>
    </w:p>
    <w:p w14:paraId="04E60F3B" w14:textId="08E2EF9A" w:rsidR="00D50680" w:rsidRPr="00C420EC" w:rsidRDefault="00D50680" w:rsidP="00D50680">
      <w:pPr>
        <w:widowControl/>
        <w:jc w:val="both"/>
        <w:rPr>
          <w:rFonts w:ascii="Arial" w:eastAsiaTheme="minorHAnsi" w:hAnsi="Arial" w:cs="Arial"/>
          <w:color w:val="000000" w:themeColor="text1"/>
          <w:sz w:val="20"/>
          <w:szCs w:val="20"/>
          <w:lang w:val="es-CO" w:eastAsia="en-US"/>
        </w:rPr>
      </w:pPr>
    </w:p>
    <w:p w14:paraId="050E9E06" w14:textId="77777777" w:rsidR="00D50680" w:rsidRPr="00C420EC" w:rsidRDefault="00D50680" w:rsidP="00D50680">
      <w:pPr>
        <w:widowControl/>
        <w:jc w:val="both"/>
        <w:rPr>
          <w:rFonts w:ascii="Arial" w:eastAsiaTheme="minorHAnsi" w:hAnsi="Arial" w:cs="Arial"/>
          <w:color w:val="000000" w:themeColor="text1"/>
          <w:sz w:val="20"/>
          <w:szCs w:val="20"/>
          <w:lang w:val="es-CO" w:eastAsia="en-US"/>
        </w:rPr>
      </w:pPr>
    </w:p>
    <w:p w14:paraId="4CF66FC0" w14:textId="77777777" w:rsidR="001E2140" w:rsidRPr="00C420EC" w:rsidRDefault="001E2140" w:rsidP="001E2140">
      <w:pPr>
        <w:pStyle w:val="Prrafodelista"/>
        <w:widowControl/>
        <w:numPr>
          <w:ilvl w:val="0"/>
          <w:numId w:val="25"/>
        </w:numPr>
        <w:autoSpaceDE/>
        <w:autoSpaceDN/>
        <w:adjustRightInd/>
        <w:spacing w:after="200" w:line="276" w:lineRule="auto"/>
        <w:jc w:val="both"/>
        <w:rPr>
          <w:rFonts w:ascii="Arial" w:hAnsi="Arial" w:cs="Arial"/>
          <w:color w:val="000000" w:themeColor="text1"/>
          <w:sz w:val="20"/>
          <w:szCs w:val="20"/>
          <w:lang w:eastAsia="es-CO"/>
        </w:rPr>
      </w:pPr>
      <w:r w:rsidRPr="00C420EC">
        <w:rPr>
          <w:rFonts w:ascii="Arial" w:eastAsia="Arial,Calibri" w:hAnsi="Arial" w:cs="Arial"/>
          <w:color w:val="000000" w:themeColor="text1"/>
          <w:sz w:val="20"/>
          <w:szCs w:val="20"/>
          <w:lang w:eastAsia="es-CO"/>
        </w:rPr>
        <w:t xml:space="preserve">Cuando se determine que el valor total de la oferta es artificialmente bajo, de acuerdo con lo establecido en la sección </w:t>
      </w:r>
      <w:r w:rsidRPr="00C420EC">
        <w:rPr>
          <w:rFonts w:ascii="Arial" w:eastAsia="Arial,Calibri" w:hAnsi="Arial" w:cs="Arial"/>
          <w:color w:val="000000" w:themeColor="text1"/>
          <w:sz w:val="20"/>
          <w:szCs w:val="20"/>
          <w:lang w:eastAsia="es-CO"/>
        </w:rPr>
        <w:fldChar w:fldCharType="begin"/>
      </w:r>
      <w:r w:rsidRPr="00C420EC">
        <w:rPr>
          <w:rFonts w:ascii="Arial" w:eastAsia="Arial,Calibri" w:hAnsi="Arial" w:cs="Arial"/>
          <w:color w:val="000000" w:themeColor="text1"/>
          <w:sz w:val="20"/>
          <w:szCs w:val="20"/>
          <w:lang w:eastAsia="es-CO"/>
        </w:rPr>
        <w:instrText xml:space="preserve"> REF _Ref531076130 \n \h  \* MERGEFORMAT </w:instrText>
      </w:r>
      <w:r w:rsidRPr="00C420EC">
        <w:rPr>
          <w:rFonts w:ascii="Arial" w:eastAsia="Arial,Calibri" w:hAnsi="Arial" w:cs="Arial"/>
          <w:color w:val="000000" w:themeColor="text1"/>
          <w:sz w:val="20"/>
          <w:szCs w:val="20"/>
          <w:lang w:eastAsia="es-CO"/>
        </w:rPr>
      </w:r>
      <w:r w:rsidRPr="00C420EC">
        <w:rPr>
          <w:rFonts w:ascii="Arial" w:eastAsia="Arial,Calibri" w:hAnsi="Arial" w:cs="Arial"/>
          <w:color w:val="000000" w:themeColor="text1"/>
          <w:sz w:val="20"/>
          <w:szCs w:val="20"/>
          <w:lang w:eastAsia="es-CO"/>
        </w:rPr>
        <w:fldChar w:fldCharType="separate"/>
      </w:r>
      <w:r w:rsidRPr="00C420EC">
        <w:rPr>
          <w:rFonts w:ascii="Arial" w:eastAsia="Arial,Calibri" w:hAnsi="Arial" w:cs="Arial"/>
          <w:color w:val="000000" w:themeColor="text1"/>
          <w:sz w:val="20"/>
          <w:szCs w:val="20"/>
          <w:lang w:eastAsia="es-CO"/>
        </w:rPr>
        <w:t>4.1.3</w:t>
      </w:r>
      <w:r w:rsidRPr="00C420EC">
        <w:rPr>
          <w:rFonts w:ascii="Arial" w:eastAsia="Arial,Calibri" w:hAnsi="Arial" w:cs="Arial"/>
          <w:color w:val="000000" w:themeColor="text1"/>
          <w:sz w:val="20"/>
          <w:szCs w:val="20"/>
          <w:lang w:eastAsia="es-CO"/>
        </w:rPr>
        <w:fldChar w:fldCharType="end"/>
      </w:r>
    </w:p>
    <w:p w14:paraId="543AC567" w14:textId="6DB3D2E9" w:rsidR="008A5DCA" w:rsidRPr="00C420EC" w:rsidRDefault="008A5DCA" w:rsidP="0040544C">
      <w:pPr>
        <w:widowControl/>
        <w:autoSpaceDE/>
        <w:autoSpaceDN/>
        <w:adjustRightInd/>
        <w:jc w:val="both"/>
        <w:rPr>
          <w:rFonts w:ascii="Arial" w:hAnsi="Arial" w:cs="Arial"/>
          <w:color w:val="000000" w:themeColor="text1"/>
          <w:sz w:val="20"/>
          <w:szCs w:val="20"/>
        </w:rPr>
      </w:pPr>
    </w:p>
    <w:bookmarkEnd w:id="0"/>
    <w:p w14:paraId="49DA2C79" w14:textId="7DFEB9A0" w:rsidR="00305906" w:rsidRPr="00C420EC" w:rsidRDefault="00305906" w:rsidP="007C2672">
      <w:pPr>
        <w:jc w:val="both"/>
        <w:rPr>
          <w:rFonts w:ascii="Arial" w:hAnsi="Arial" w:cs="Arial"/>
          <w:b/>
          <w:bCs/>
          <w:color w:val="000000" w:themeColor="text1"/>
          <w:sz w:val="20"/>
          <w:szCs w:val="20"/>
        </w:rPr>
      </w:pPr>
      <w:r w:rsidRPr="00C420EC">
        <w:rPr>
          <w:rFonts w:ascii="Arial" w:hAnsi="Arial" w:cs="Arial"/>
          <w:b/>
          <w:bCs/>
          <w:color w:val="000000" w:themeColor="text1"/>
          <w:sz w:val="20"/>
          <w:szCs w:val="20"/>
        </w:rPr>
        <w:t>Tabla resumen</w:t>
      </w:r>
    </w:p>
    <w:p w14:paraId="0C2E490C" w14:textId="1C97BC76" w:rsidR="00F3392A" w:rsidRPr="00C420EC" w:rsidRDefault="00F3392A" w:rsidP="007C2672">
      <w:pPr>
        <w:jc w:val="both"/>
        <w:rPr>
          <w:rFonts w:ascii="Arial" w:hAnsi="Arial" w:cs="Arial"/>
          <w:color w:val="000000" w:themeColor="text1"/>
          <w:sz w:val="20"/>
          <w:szCs w:val="20"/>
        </w:rPr>
      </w:pPr>
    </w:p>
    <w:tbl>
      <w:tblPr>
        <w:tblW w:w="9067" w:type="dxa"/>
        <w:jc w:val="center"/>
        <w:tblCellMar>
          <w:left w:w="70" w:type="dxa"/>
          <w:right w:w="70" w:type="dxa"/>
        </w:tblCellMar>
        <w:tblLook w:val="04A0" w:firstRow="1" w:lastRow="0" w:firstColumn="1" w:lastColumn="0" w:noHBand="0" w:noVBand="1"/>
      </w:tblPr>
      <w:tblGrid>
        <w:gridCol w:w="481"/>
        <w:gridCol w:w="4119"/>
        <w:gridCol w:w="2324"/>
        <w:gridCol w:w="2143"/>
      </w:tblGrid>
      <w:tr w:rsidR="00C420EC" w:rsidRPr="00C420EC" w14:paraId="5BE6AC03" w14:textId="77777777" w:rsidTr="00CC6B1E">
        <w:trPr>
          <w:trHeight w:val="6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67C7A30" w14:textId="77777777" w:rsidR="00C420EC" w:rsidRPr="00C420EC" w:rsidRDefault="00C420EC" w:rsidP="00CC6B1E">
            <w:pPr>
              <w:widowControl/>
              <w:autoSpaceDE/>
              <w:autoSpaceDN/>
              <w:adjustRightInd/>
              <w:jc w:val="center"/>
              <w:rPr>
                <w:rFonts w:ascii="Arial" w:eastAsia="Times New Roman" w:hAnsi="Arial" w:cs="Arial"/>
                <w:color w:val="000000" w:themeColor="text1"/>
                <w:sz w:val="16"/>
                <w:szCs w:val="16"/>
              </w:rPr>
            </w:pPr>
            <w:bookmarkStart w:id="5" w:name="_Hlk82359186"/>
            <w:r w:rsidRPr="00C420EC">
              <w:rPr>
                <w:rFonts w:ascii="Arial" w:eastAsia="Times New Roman" w:hAnsi="Arial" w:cs="Arial"/>
                <w:b/>
                <w:bCs/>
                <w:color w:val="000000" w:themeColor="text1"/>
                <w:sz w:val="16"/>
                <w:szCs w:val="16"/>
                <w:lang w:val="es-CO" w:eastAsia="es-CO"/>
              </w:rPr>
              <w:t>No.</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0684DC5" w14:textId="77777777" w:rsidR="00C420EC" w:rsidRPr="00C420EC" w:rsidRDefault="00C420EC" w:rsidP="00CC6B1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b/>
                <w:bCs/>
                <w:color w:val="000000" w:themeColor="text1"/>
                <w:sz w:val="16"/>
                <w:szCs w:val="16"/>
                <w:lang w:val="es-CO" w:eastAsia="es-CO"/>
              </w:rPr>
              <w:t>PROPONENTE</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C7C393D" w14:textId="77777777" w:rsidR="00C420EC" w:rsidRPr="00C420EC" w:rsidRDefault="00C420EC" w:rsidP="00CC6B1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b/>
                <w:bCs/>
                <w:color w:val="000000" w:themeColor="text1"/>
                <w:sz w:val="16"/>
                <w:szCs w:val="16"/>
                <w:lang w:val="es-CO" w:eastAsia="es-CO"/>
              </w:rPr>
              <w:t>CORREGIDO</w:t>
            </w:r>
          </w:p>
        </w:tc>
        <w:tc>
          <w:tcPr>
            <w:tcW w:w="2143" w:type="dxa"/>
            <w:tcBorders>
              <w:top w:val="single" w:sz="4" w:space="0" w:color="auto"/>
              <w:left w:val="nil"/>
              <w:bottom w:val="single" w:sz="4" w:space="0" w:color="auto"/>
              <w:right w:val="single" w:sz="4" w:space="0" w:color="auto"/>
            </w:tcBorders>
          </w:tcPr>
          <w:p w14:paraId="34AC9541" w14:textId="77777777" w:rsidR="00C420EC" w:rsidRPr="00C420EC" w:rsidRDefault="00C420EC" w:rsidP="00CC6B1E">
            <w:pPr>
              <w:jc w:val="center"/>
              <w:rPr>
                <w:rFonts w:ascii="Arial" w:eastAsia="Times New Roman" w:hAnsi="Arial" w:cs="Arial"/>
                <w:b/>
                <w:bCs/>
                <w:color w:val="000000" w:themeColor="text1"/>
                <w:sz w:val="16"/>
                <w:szCs w:val="16"/>
                <w:lang w:val="es-CO" w:eastAsia="es-CO"/>
              </w:rPr>
            </w:pPr>
            <w:r w:rsidRPr="00C420EC">
              <w:rPr>
                <w:rFonts w:ascii="Arial" w:eastAsia="Times New Roman" w:hAnsi="Arial" w:cs="Arial"/>
                <w:b/>
                <w:bCs/>
                <w:color w:val="000000" w:themeColor="text1"/>
                <w:sz w:val="16"/>
                <w:szCs w:val="16"/>
                <w:lang w:val="es-CO" w:eastAsia="es-CO"/>
              </w:rPr>
              <w:t>OBSERVACIONES</w:t>
            </w:r>
          </w:p>
        </w:tc>
      </w:tr>
      <w:tr w:rsidR="00C420EC" w:rsidRPr="00C420EC" w14:paraId="41F285ED" w14:textId="77777777" w:rsidTr="00CC6B1E">
        <w:trPr>
          <w:trHeight w:val="56"/>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61E148" w14:textId="77777777" w:rsidR="00C420EC" w:rsidRPr="00C420EC" w:rsidRDefault="00C420EC" w:rsidP="00CC6B1E">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24</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50C5A1A" w14:textId="77777777" w:rsidR="00C420EC" w:rsidRPr="00C420EC" w:rsidRDefault="00C420EC" w:rsidP="00CC6B1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PMP INGENIEROS CONTRATISTAS SAS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5E97435" w14:textId="77777777" w:rsidR="00C420EC" w:rsidRPr="00C420EC" w:rsidRDefault="00C420EC" w:rsidP="00CC6B1E">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174.432.166,00 </w:t>
            </w:r>
          </w:p>
        </w:tc>
        <w:tc>
          <w:tcPr>
            <w:tcW w:w="2143" w:type="dxa"/>
            <w:tcBorders>
              <w:top w:val="single" w:sz="4" w:space="0" w:color="auto"/>
              <w:left w:val="nil"/>
              <w:bottom w:val="single" w:sz="4" w:space="0" w:color="auto"/>
              <w:right w:val="single" w:sz="4" w:space="0" w:color="auto"/>
            </w:tcBorders>
          </w:tcPr>
          <w:p w14:paraId="581BEA26" w14:textId="115C5E3A" w:rsidR="00C420EC" w:rsidRPr="00C420EC" w:rsidRDefault="00C420EC" w:rsidP="00F94C7B">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RECHAZADO</w:t>
            </w:r>
          </w:p>
        </w:tc>
      </w:tr>
      <w:tr w:rsidR="00C420EC" w:rsidRPr="00C420EC" w14:paraId="14EF5766" w14:textId="77777777" w:rsidTr="00CC6B1E">
        <w:trPr>
          <w:trHeight w:val="63"/>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008B1F0" w14:textId="77777777" w:rsidR="00C420EC" w:rsidRPr="00C420EC" w:rsidRDefault="00C420EC" w:rsidP="00C420EC">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31</w:t>
            </w:r>
          </w:p>
        </w:tc>
        <w:tc>
          <w:tcPr>
            <w:tcW w:w="0" w:type="auto"/>
            <w:tcBorders>
              <w:top w:val="nil"/>
              <w:left w:val="nil"/>
              <w:bottom w:val="single" w:sz="4" w:space="0" w:color="auto"/>
              <w:right w:val="single" w:sz="4" w:space="0" w:color="auto"/>
            </w:tcBorders>
            <w:shd w:val="clear" w:color="auto" w:fill="auto"/>
            <w:noWrap/>
            <w:vAlign w:val="bottom"/>
            <w:hideMark/>
          </w:tcPr>
          <w:p w14:paraId="389EF9B0"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RHD CONSTRUCCIONES LTDA</w:t>
            </w:r>
          </w:p>
        </w:tc>
        <w:tc>
          <w:tcPr>
            <w:tcW w:w="0" w:type="auto"/>
            <w:tcBorders>
              <w:top w:val="nil"/>
              <w:left w:val="nil"/>
              <w:bottom w:val="single" w:sz="4" w:space="0" w:color="auto"/>
              <w:right w:val="single" w:sz="4" w:space="0" w:color="auto"/>
            </w:tcBorders>
            <w:shd w:val="clear" w:color="auto" w:fill="auto"/>
            <w:noWrap/>
            <w:vAlign w:val="bottom"/>
            <w:hideMark/>
          </w:tcPr>
          <w:p w14:paraId="45DDA2F0"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188.918.248,00 </w:t>
            </w:r>
          </w:p>
        </w:tc>
        <w:tc>
          <w:tcPr>
            <w:tcW w:w="2143" w:type="dxa"/>
            <w:tcBorders>
              <w:top w:val="nil"/>
              <w:left w:val="nil"/>
              <w:bottom w:val="single" w:sz="4" w:space="0" w:color="auto"/>
              <w:right w:val="single" w:sz="4" w:space="0" w:color="auto"/>
            </w:tcBorders>
          </w:tcPr>
          <w:p w14:paraId="62C0AE66" w14:textId="2C2B695B" w:rsidR="00C420EC" w:rsidRPr="00C420EC" w:rsidRDefault="00C420EC" w:rsidP="00F94C7B">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RECHAZADO</w:t>
            </w:r>
          </w:p>
        </w:tc>
      </w:tr>
      <w:tr w:rsidR="00C420EC" w:rsidRPr="00C420EC" w14:paraId="6CE232F4" w14:textId="77777777" w:rsidTr="00CC6B1E">
        <w:trPr>
          <w:trHeight w:val="56"/>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F89D73" w14:textId="77777777" w:rsidR="00C420EC" w:rsidRPr="00C420EC" w:rsidRDefault="00C420EC" w:rsidP="00C420EC">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42</w:t>
            </w:r>
          </w:p>
        </w:tc>
        <w:tc>
          <w:tcPr>
            <w:tcW w:w="0" w:type="auto"/>
            <w:tcBorders>
              <w:top w:val="nil"/>
              <w:left w:val="nil"/>
              <w:bottom w:val="single" w:sz="4" w:space="0" w:color="auto"/>
              <w:right w:val="single" w:sz="4" w:space="0" w:color="auto"/>
            </w:tcBorders>
            <w:shd w:val="clear" w:color="auto" w:fill="auto"/>
            <w:noWrap/>
            <w:vAlign w:val="bottom"/>
            <w:hideMark/>
          </w:tcPr>
          <w:p w14:paraId="28BD23DD"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JOSE DAVID LEON BASTIDAS</w:t>
            </w:r>
          </w:p>
        </w:tc>
        <w:tc>
          <w:tcPr>
            <w:tcW w:w="0" w:type="auto"/>
            <w:tcBorders>
              <w:top w:val="nil"/>
              <w:left w:val="nil"/>
              <w:bottom w:val="single" w:sz="4" w:space="0" w:color="auto"/>
              <w:right w:val="single" w:sz="4" w:space="0" w:color="auto"/>
            </w:tcBorders>
            <w:shd w:val="clear" w:color="auto" w:fill="auto"/>
            <w:noWrap/>
            <w:vAlign w:val="bottom"/>
            <w:hideMark/>
          </w:tcPr>
          <w:p w14:paraId="7B159C04"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184.889.445,00 </w:t>
            </w:r>
          </w:p>
        </w:tc>
        <w:tc>
          <w:tcPr>
            <w:tcW w:w="2143" w:type="dxa"/>
            <w:tcBorders>
              <w:top w:val="nil"/>
              <w:left w:val="nil"/>
              <w:bottom w:val="single" w:sz="4" w:space="0" w:color="auto"/>
              <w:right w:val="single" w:sz="4" w:space="0" w:color="auto"/>
            </w:tcBorders>
          </w:tcPr>
          <w:p w14:paraId="070F3147" w14:textId="1875910B" w:rsidR="00C420EC" w:rsidRPr="00C420EC" w:rsidRDefault="00C420EC" w:rsidP="00F94C7B">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RECHAZADO</w:t>
            </w:r>
          </w:p>
        </w:tc>
      </w:tr>
      <w:tr w:rsidR="00C420EC" w:rsidRPr="00C420EC" w14:paraId="5E240EF3" w14:textId="77777777" w:rsidTr="00CC6B1E">
        <w:trPr>
          <w:trHeight w:val="16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C9A364" w14:textId="77777777" w:rsidR="00C420EC" w:rsidRPr="00C420EC" w:rsidRDefault="00C420EC" w:rsidP="00C420EC">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43</w:t>
            </w:r>
          </w:p>
        </w:tc>
        <w:tc>
          <w:tcPr>
            <w:tcW w:w="0" w:type="auto"/>
            <w:tcBorders>
              <w:top w:val="nil"/>
              <w:left w:val="nil"/>
              <w:bottom w:val="single" w:sz="4" w:space="0" w:color="auto"/>
              <w:right w:val="single" w:sz="4" w:space="0" w:color="auto"/>
            </w:tcBorders>
            <w:shd w:val="clear" w:color="auto" w:fill="auto"/>
            <w:noWrap/>
            <w:vAlign w:val="bottom"/>
            <w:hideMark/>
          </w:tcPr>
          <w:p w14:paraId="1E8E0AC6"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ANDRES JAVIER GRANADOS ARCINIEGAS</w:t>
            </w:r>
          </w:p>
        </w:tc>
        <w:tc>
          <w:tcPr>
            <w:tcW w:w="0" w:type="auto"/>
            <w:tcBorders>
              <w:top w:val="nil"/>
              <w:left w:val="nil"/>
              <w:bottom w:val="single" w:sz="4" w:space="0" w:color="auto"/>
              <w:right w:val="single" w:sz="4" w:space="0" w:color="auto"/>
            </w:tcBorders>
            <w:shd w:val="clear" w:color="auto" w:fill="auto"/>
            <w:noWrap/>
            <w:vAlign w:val="bottom"/>
            <w:hideMark/>
          </w:tcPr>
          <w:p w14:paraId="4A40006E"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187.400.000,00 </w:t>
            </w:r>
          </w:p>
        </w:tc>
        <w:tc>
          <w:tcPr>
            <w:tcW w:w="2143" w:type="dxa"/>
            <w:tcBorders>
              <w:top w:val="nil"/>
              <w:left w:val="nil"/>
              <w:bottom w:val="single" w:sz="4" w:space="0" w:color="auto"/>
              <w:right w:val="single" w:sz="4" w:space="0" w:color="auto"/>
            </w:tcBorders>
          </w:tcPr>
          <w:p w14:paraId="145D6623" w14:textId="714A0352" w:rsidR="00C420EC" w:rsidRPr="00C420EC" w:rsidRDefault="00C420EC" w:rsidP="00F94C7B">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RECHAZADO</w:t>
            </w:r>
          </w:p>
        </w:tc>
      </w:tr>
      <w:tr w:rsidR="00C420EC" w:rsidRPr="00C420EC" w14:paraId="3DD39AF0" w14:textId="77777777" w:rsidTr="00CC6B1E">
        <w:trPr>
          <w:trHeight w:val="56"/>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85E6FFF" w14:textId="77777777" w:rsidR="00C420EC" w:rsidRPr="00C420EC" w:rsidRDefault="00C420EC" w:rsidP="00C420EC">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44</w:t>
            </w:r>
          </w:p>
        </w:tc>
        <w:tc>
          <w:tcPr>
            <w:tcW w:w="0" w:type="auto"/>
            <w:tcBorders>
              <w:top w:val="nil"/>
              <w:left w:val="nil"/>
              <w:bottom w:val="single" w:sz="4" w:space="0" w:color="auto"/>
              <w:right w:val="single" w:sz="4" w:space="0" w:color="auto"/>
            </w:tcBorders>
            <w:shd w:val="clear" w:color="auto" w:fill="auto"/>
            <w:noWrap/>
            <w:vAlign w:val="bottom"/>
            <w:hideMark/>
          </w:tcPr>
          <w:p w14:paraId="49FB5CCF"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JOAN ANDRES LENIS</w:t>
            </w:r>
          </w:p>
        </w:tc>
        <w:tc>
          <w:tcPr>
            <w:tcW w:w="0" w:type="auto"/>
            <w:tcBorders>
              <w:top w:val="nil"/>
              <w:left w:val="nil"/>
              <w:bottom w:val="single" w:sz="4" w:space="0" w:color="auto"/>
              <w:right w:val="single" w:sz="4" w:space="0" w:color="auto"/>
            </w:tcBorders>
            <w:shd w:val="clear" w:color="auto" w:fill="auto"/>
            <w:noWrap/>
            <w:vAlign w:val="bottom"/>
            <w:hideMark/>
          </w:tcPr>
          <w:p w14:paraId="4B243C80"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186.742.170,00 </w:t>
            </w:r>
          </w:p>
        </w:tc>
        <w:tc>
          <w:tcPr>
            <w:tcW w:w="2143" w:type="dxa"/>
            <w:tcBorders>
              <w:top w:val="nil"/>
              <w:left w:val="nil"/>
              <w:bottom w:val="single" w:sz="4" w:space="0" w:color="auto"/>
              <w:right w:val="single" w:sz="4" w:space="0" w:color="auto"/>
            </w:tcBorders>
          </w:tcPr>
          <w:p w14:paraId="4831E965" w14:textId="3F6E6710" w:rsidR="00C420EC" w:rsidRPr="00C420EC" w:rsidRDefault="00C420EC" w:rsidP="00F94C7B">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RECHAZADO</w:t>
            </w:r>
          </w:p>
        </w:tc>
      </w:tr>
      <w:tr w:rsidR="00C420EC" w:rsidRPr="00C420EC" w14:paraId="6277CA08" w14:textId="77777777" w:rsidTr="00CC6B1E">
        <w:trPr>
          <w:trHeight w:val="11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EBBB75" w14:textId="77777777" w:rsidR="00C420EC" w:rsidRPr="00C420EC" w:rsidRDefault="00C420EC" w:rsidP="00C420EC">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52</w:t>
            </w:r>
          </w:p>
        </w:tc>
        <w:tc>
          <w:tcPr>
            <w:tcW w:w="0" w:type="auto"/>
            <w:tcBorders>
              <w:top w:val="nil"/>
              <w:left w:val="nil"/>
              <w:bottom w:val="single" w:sz="4" w:space="0" w:color="auto"/>
              <w:right w:val="single" w:sz="4" w:space="0" w:color="auto"/>
            </w:tcBorders>
            <w:shd w:val="clear" w:color="auto" w:fill="auto"/>
            <w:noWrap/>
            <w:vAlign w:val="bottom"/>
            <w:hideMark/>
          </w:tcPr>
          <w:p w14:paraId="63836246"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INNOVA PROYECTOS</w:t>
            </w:r>
          </w:p>
        </w:tc>
        <w:tc>
          <w:tcPr>
            <w:tcW w:w="0" w:type="auto"/>
            <w:tcBorders>
              <w:top w:val="nil"/>
              <w:left w:val="nil"/>
              <w:bottom w:val="single" w:sz="4" w:space="0" w:color="auto"/>
              <w:right w:val="single" w:sz="4" w:space="0" w:color="auto"/>
            </w:tcBorders>
            <w:shd w:val="clear" w:color="auto" w:fill="auto"/>
            <w:noWrap/>
            <w:vAlign w:val="bottom"/>
            <w:hideMark/>
          </w:tcPr>
          <w:p w14:paraId="425E117D"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188.270.099,00 </w:t>
            </w:r>
          </w:p>
        </w:tc>
        <w:tc>
          <w:tcPr>
            <w:tcW w:w="2143" w:type="dxa"/>
            <w:tcBorders>
              <w:top w:val="nil"/>
              <w:left w:val="nil"/>
              <w:bottom w:val="single" w:sz="4" w:space="0" w:color="auto"/>
              <w:right w:val="single" w:sz="4" w:space="0" w:color="auto"/>
            </w:tcBorders>
          </w:tcPr>
          <w:p w14:paraId="2DD1BE21" w14:textId="09749779" w:rsidR="00C420EC" w:rsidRPr="00C420EC" w:rsidRDefault="00C420EC" w:rsidP="00F94C7B">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RECHAZADO</w:t>
            </w:r>
          </w:p>
        </w:tc>
      </w:tr>
      <w:tr w:rsidR="00C420EC" w:rsidRPr="00C420EC" w14:paraId="0CEDC664" w14:textId="77777777" w:rsidTr="00CC6B1E">
        <w:trPr>
          <w:trHeight w:val="56"/>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88E9124" w14:textId="77777777" w:rsidR="00C420EC" w:rsidRPr="00C420EC" w:rsidRDefault="00C420EC" w:rsidP="00C420EC">
            <w:pPr>
              <w:widowControl/>
              <w:autoSpaceDE/>
              <w:autoSpaceDN/>
              <w:adjustRightInd/>
              <w:jc w:val="center"/>
              <w:rPr>
                <w:rFonts w:ascii="Arial" w:eastAsia="Times New Roman" w:hAnsi="Arial" w:cs="Arial"/>
                <w:b/>
                <w:bCs/>
                <w:color w:val="000000" w:themeColor="text1"/>
                <w:sz w:val="16"/>
                <w:szCs w:val="16"/>
              </w:rPr>
            </w:pPr>
            <w:r w:rsidRPr="00C420EC">
              <w:rPr>
                <w:rFonts w:ascii="Arial" w:eastAsia="Times New Roman" w:hAnsi="Arial" w:cs="Arial"/>
                <w:b/>
                <w:bCs/>
                <w:color w:val="000000" w:themeColor="text1"/>
                <w:sz w:val="16"/>
                <w:szCs w:val="16"/>
              </w:rPr>
              <w:t>75</w:t>
            </w:r>
          </w:p>
        </w:tc>
        <w:tc>
          <w:tcPr>
            <w:tcW w:w="0" w:type="auto"/>
            <w:tcBorders>
              <w:top w:val="nil"/>
              <w:left w:val="nil"/>
              <w:bottom w:val="single" w:sz="4" w:space="0" w:color="auto"/>
              <w:right w:val="single" w:sz="4" w:space="0" w:color="auto"/>
            </w:tcBorders>
            <w:shd w:val="clear" w:color="auto" w:fill="auto"/>
            <w:noWrap/>
            <w:vAlign w:val="bottom"/>
            <w:hideMark/>
          </w:tcPr>
          <w:p w14:paraId="0062CBB4" w14:textId="77777777" w:rsidR="00C420EC" w:rsidRPr="00C420EC" w:rsidRDefault="00C420EC" w:rsidP="00C420EC">
            <w:pPr>
              <w:widowControl/>
              <w:autoSpaceDE/>
              <w:autoSpaceDN/>
              <w:adjustRightInd/>
              <w:rPr>
                <w:rFonts w:ascii="Arial" w:eastAsia="Times New Roman" w:hAnsi="Arial" w:cs="Arial"/>
                <w:b/>
                <w:bCs/>
                <w:color w:val="000000" w:themeColor="text1"/>
                <w:sz w:val="16"/>
                <w:szCs w:val="16"/>
              </w:rPr>
            </w:pPr>
            <w:r w:rsidRPr="00C420EC">
              <w:rPr>
                <w:rFonts w:ascii="Arial" w:eastAsia="Times New Roman" w:hAnsi="Arial" w:cs="Arial"/>
                <w:b/>
                <w:bCs/>
                <w:color w:val="000000" w:themeColor="text1"/>
                <w:sz w:val="16"/>
                <w:szCs w:val="16"/>
              </w:rPr>
              <w:t>CARLOS DAZA RAMÍREZ</w:t>
            </w:r>
          </w:p>
        </w:tc>
        <w:tc>
          <w:tcPr>
            <w:tcW w:w="0" w:type="auto"/>
            <w:tcBorders>
              <w:top w:val="nil"/>
              <w:left w:val="nil"/>
              <w:bottom w:val="single" w:sz="4" w:space="0" w:color="auto"/>
              <w:right w:val="single" w:sz="4" w:space="0" w:color="auto"/>
            </w:tcBorders>
            <w:shd w:val="clear" w:color="auto" w:fill="auto"/>
            <w:noWrap/>
            <w:vAlign w:val="bottom"/>
            <w:hideMark/>
          </w:tcPr>
          <w:p w14:paraId="692D5FA7" w14:textId="77777777" w:rsidR="00C420EC" w:rsidRPr="00C420EC" w:rsidRDefault="00C420EC" w:rsidP="00C420EC">
            <w:pPr>
              <w:widowControl/>
              <w:autoSpaceDE/>
              <w:autoSpaceDN/>
              <w:adjustRightInd/>
              <w:rPr>
                <w:rFonts w:ascii="Arial" w:eastAsia="Times New Roman" w:hAnsi="Arial" w:cs="Arial"/>
                <w:b/>
                <w:bCs/>
                <w:color w:val="000000" w:themeColor="text1"/>
                <w:sz w:val="16"/>
                <w:szCs w:val="16"/>
              </w:rPr>
            </w:pPr>
            <w:r w:rsidRPr="00C420EC">
              <w:rPr>
                <w:rFonts w:ascii="Arial" w:eastAsia="Times New Roman" w:hAnsi="Arial" w:cs="Arial"/>
                <w:b/>
                <w:bCs/>
                <w:color w:val="000000" w:themeColor="text1"/>
                <w:sz w:val="16"/>
                <w:szCs w:val="16"/>
              </w:rPr>
              <w:t xml:space="preserve"> $            178.000.743,00 </w:t>
            </w:r>
          </w:p>
        </w:tc>
        <w:tc>
          <w:tcPr>
            <w:tcW w:w="2143" w:type="dxa"/>
            <w:tcBorders>
              <w:top w:val="nil"/>
              <w:left w:val="nil"/>
              <w:bottom w:val="single" w:sz="4" w:space="0" w:color="auto"/>
              <w:right w:val="single" w:sz="4" w:space="0" w:color="auto"/>
            </w:tcBorders>
          </w:tcPr>
          <w:p w14:paraId="0CBB6A68" w14:textId="58E3BB72" w:rsidR="00C420EC" w:rsidRPr="00C420EC" w:rsidRDefault="00C420EC" w:rsidP="00F94C7B">
            <w:pPr>
              <w:widowControl/>
              <w:autoSpaceDE/>
              <w:autoSpaceDN/>
              <w:adjustRightInd/>
              <w:jc w:val="center"/>
              <w:rPr>
                <w:rFonts w:ascii="Arial" w:eastAsia="Times New Roman" w:hAnsi="Arial" w:cs="Arial"/>
                <w:b/>
                <w:bCs/>
                <w:color w:val="000000" w:themeColor="text1"/>
                <w:sz w:val="16"/>
                <w:szCs w:val="16"/>
              </w:rPr>
            </w:pPr>
            <w:r w:rsidRPr="00C420EC">
              <w:rPr>
                <w:rFonts w:ascii="Arial" w:eastAsia="Times New Roman" w:hAnsi="Arial" w:cs="Arial"/>
                <w:color w:val="000000" w:themeColor="text1"/>
                <w:sz w:val="16"/>
                <w:szCs w:val="16"/>
              </w:rPr>
              <w:t>RECHAZADO</w:t>
            </w:r>
          </w:p>
        </w:tc>
      </w:tr>
      <w:tr w:rsidR="00C420EC" w:rsidRPr="00C420EC" w14:paraId="7DAD7C0E" w14:textId="77777777" w:rsidTr="00CC6B1E">
        <w:trPr>
          <w:trHeight w:val="8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8E09D0F" w14:textId="77777777" w:rsidR="00C420EC" w:rsidRPr="00C420EC" w:rsidRDefault="00C420EC" w:rsidP="00C420EC">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86</w:t>
            </w:r>
          </w:p>
        </w:tc>
        <w:tc>
          <w:tcPr>
            <w:tcW w:w="0" w:type="auto"/>
            <w:tcBorders>
              <w:top w:val="nil"/>
              <w:left w:val="nil"/>
              <w:bottom w:val="single" w:sz="4" w:space="0" w:color="auto"/>
              <w:right w:val="single" w:sz="4" w:space="0" w:color="auto"/>
            </w:tcBorders>
            <w:shd w:val="clear" w:color="auto" w:fill="auto"/>
            <w:noWrap/>
            <w:vAlign w:val="bottom"/>
            <w:hideMark/>
          </w:tcPr>
          <w:p w14:paraId="7BF5FACC"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GRG INGENIERIA SAS</w:t>
            </w:r>
          </w:p>
        </w:tc>
        <w:tc>
          <w:tcPr>
            <w:tcW w:w="0" w:type="auto"/>
            <w:tcBorders>
              <w:top w:val="nil"/>
              <w:left w:val="nil"/>
              <w:bottom w:val="single" w:sz="4" w:space="0" w:color="auto"/>
              <w:right w:val="single" w:sz="4" w:space="0" w:color="auto"/>
            </w:tcBorders>
            <w:shd w:val="clear" w:color="auto" w:fill="auto"/>
            <w:noWrap/>
            <w:vAlign w:val="bottom"/>
            <w:hideMark/>
          </w:tcPr>
          <w:p w14:paraId="26A366B6" w14:textId="77777777" w:rsidR="00C420EC" w:rsidRPr="00C420EC" w:rsidRDefault="00C420EC" w:rsidP="00C420EC">
            <w:pPr>
              <w:widowControl/>
              <w:autoSpaceDE/>
              <w:autoSpaceDN/>
              <w:adjustRightInd/>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 xml:space="preserve"> $            184.400.006,00 </w:t>
            </w:r>
          </w:p>
        </w:tc>
        <w:tc>
          <w:tcPr>
            <w:tcW w:w="2143" w:type="dxa"/>
            <w:tcBorders>
              <w:top w:val="nil"/>
              <w:left w:val="nil"/>
              <w:bottom w:val="single" w:sz="4" w:space="0" w:color="auto"/>
              <w:right w:val="single" w:sz="4" w:space="0" w:color="auto"/>
            </w:tcBorders>
          </w:tcPr>
          <w:p w14:paraId="65A81EAB" w14:textId="339AF0FC" w:rsidR="00C420EC" w:rsidRPr="00C420EC" w:rsidRDefault="00C420EC" w:rsidP="00F94C7B">
            <w:pPr>
              <w:widowControl/>
              <w:autoSpaceDE/>
              <w:autoSpaceDN/>
              <w:adjustRightInd/>
              <w:jc w:val="center"/>
              <w:rPr>
                <w:rFonts w:ascii="Arial" w:eastAsia="Times New Roman" w:hAnsi="Arial" w:cs="Arial"/>
                <w:color w:val="000000" w:themeColor="text1"/>
                <w:sz w:val="16"/>
                <w:szCs w:val="16"/>
              </w:rPr>
            </w:pPr>
            <w:r w:rsidRPr="00C420EC">
              <w:rPr>
                <w:rFonts w:ascii="Arial" w:eastAsia="Times New Roman" w:hAnsi="Arial" w:cs="Arial"/>
                <w:color w:val="000000" w:themeColor="text1"/>
                <w:sz w:val="16"/>
                <w:szCs w:val="16"/>
              </w:rPr>
              <w:t>RECHAZADO</w:t>
            </w:r>
          </w:p>
        </w:tc>
      </w:tr>
      <w:bookmarkEnd w:id="5"/>
    </w:tbl>
    <w:p w14:paraId="0425B444" w14:textId="35814D6D" w:rsidR="00E11268" w:rsidRPr="00C420EC" w:rsidRDefault="00E11268" w:rsidP="007C2672">
      <w:pPr>
        <w:jc w:val="both"/>
        <w:rPr>
          <w:rFonts w:ascii="Arial" w:hAnsi="Arial" w:cs="Arial"/>
          <w:color w:val="000000" w:themeColor="text1"/>
          <w:sz w:val="20"/>
          <w:szCs w:val="20"/>
        </w:rPr>
      </w:pPr>
    </w:p>
    <w:p w14:paraId="3C841555" w14:textId="32332357" w:rsidR="00E11268" w:rsidRPr="00C420EC" w:rsidRDefault="00E11268" w:rsidP="007C2672">
      <w:pPr>
        <w:jc w:val="both"/>
        <w:rPr>
          <w:rFonts w:ascii="Arial" w:hAnsi="Arial" w:cs="Arial"/>
          <w:color w:val="000000" w:themeColor="text1"/>
          <w:sz w:val="20"/>
          <w:szCs w:val="20"/>
        </w:rPr>
      </w:pPr>
    </w:p>
    <w:p w14:paraId="6EDF82B1" w14:textId="0FA5A216" w:rsidR="00E11268" w:rsidRPr="00C420EC" w:rsidRDefault="00E11268" w:rsidP="007C2672">
      <w:pPr>
        <w:jc w:val="both"/>
        <w:rPr>
          <w:rFonts w:ascii="Arial" w:hAnsi="Arial" w:cs="Arial"/>
          <w:color w:val="000000" w:themeColor="text1"/>
          <w:sz w:val="20"/>
          <w:szCs w:val="20"/>
        </w:rPr>
      </w:pPr>
    </w:p>
    <w:p w14:paraId="2C082AAA" w14:textId="5059875C" w:rsidR="00E11268" w:rsidRPr="00C420EC" w:rsidRDefault="00E11268" w:rsidP="007C2672">
      <w:pPr>
        <w:jc w:val="both"/>
        <w:rPr>
          <w:rFonts w:ascii="Arial" w:hAnsi="Arial" w:cs="Arial"/>
          <w:color w:val="000000" w:themeColor="text1"/>
          <w:sz w:val="20"/>
          <w:szCs w:val="20"/>
        </w:rPr>
      </w:pPr>
    </w:p>
    <w:p w14:paraId="15AAB8D4" w14:textId="098A7B81" w:rsidR="00E11268" w:rsidRPr="00C420EC" w:rsidRDefault="00E11268" w:rsidP="007C2672">
      <w:pPr>
        <w:jc w:val="both"/>
        <w:rPr>
          <w:rFonts w:ascii="Arial" w:hAnsi="Arial" w:cs="Arial"/>
          <w:color w:val="000000" w:themeColor="text1"/>
          <w:sz w:val="20"/>
          <w:szCs w:val="20"/>
        </w:rPr>
      </w:pPr>
      <w:bookmarkStart w:id="6" w:name="_Hlk82359214"/>
      <w:r w:rsidRPr="00C420EC">
        <w:rPr>
          <w:rFonts w:ascii="Arial" w:hAnsi="Arial" w:cs="Arial"/>
          <w:color w:val="000000" w:themeColor="text1"/>
          <w:sz w:val="20"/>
          <w:szCs w:val="20"/>
        </w:rPr>
        <w:t xml:space="preserve">Se concluye que los oferentes </w:t>
      </w:r>
      <w:r w:rsidR="00C420EC" w:rsidRPr="00C420EC">
        <w:rPr>
          <w:rFonts w:ascii="Arial" w:eastAsia="Times New Roman" w:hAnsi="Arial" w:cs="Arial"/>
          <w:color w:val="000000" w:themeColor="text1"/>
          <w:sz w:val="20"/>
          <w:szCs w:val="20"/>
          <w:lang w:val="es-CO" w:eastAsia="es-CO"/>
        </w:rPr>
        <w:t>PMP INGENIEROS CONTRATISTAS SAS, RHD CONSTRUCCIONES LTDA, JOSE DAVID LEON BASTIDAS, ANDRES JAVIER GRANADOS ARCINIEGAS, JOAN ANDRES LENIS, INNOVA PROYECTOS, CARLOS DAZA RAMÍREZ, GRG INGENIERIA SAS</w:t>
      </w:r>
      <w:r w:rsidR="00C420EC" w:rsidRPr="00C420EC">
        <w:rPr>
          <w:rFonts w:ascii="Arial" w:hAnsi="Arial" w:cs="Arial"/>
          <w:color w:val="000000" w:themeColor="text1"/>
          <w:sz w:val="20"/>
          <w:szCs w:val="20"/>
        </w:rPr>
        <w:t xml:space="preserve">, </w:t>
      </w:r>
      <w:r w:rsidRPr="00C420EC">
        <w:rPr>
          <w:rFonts w:ascii="Arial" w:hAnsi="Arial" w:cs="Arial"/>
          <w:color w:val="000000" w:themeColor="text1"/>
          <w:sz w:val="20"/>
          <w:szCs w:val="20"/>
        </w:rPr>
        <w:t xml:space="preserve">están </w:t>
      </w:r>
      <w:r w:rsidR="00043755" w:rsidRPr="00C420EC">
        <w:rPr>
          <w:rFonts w:ascii="Arial" w:hAnsi="Arial" w:cs="Arial"/>
          <w:color w:val="000000" w:themeColor="text1"/>
          <w:sz w:val="20"/>
          <w:szCs w:val="20"/>
        </w:rPr>
        <w:t>incurso</w:t>
      </w:r>
      <w:r w:rsidRPr="00C420EC">
        <w:rPr>
          <w:rFonts w:ascii="Arial" w:hAnsi="Arial" w:cs="Arial"/>
          <w:color w:val="000000" w:themeColor="text1"/>
          <w:sz w:val="20"/>
          <w:szCs w:val="20"/>
        </w:rPr>
        <w:t xml:space="preserve"> de causal de rechazo </w:t>
      </w:r>
      <w:r w:rsidR="00043755" w:rsidRPr="00C420EC">
        <w:rPr>
          <w:rFonts w:ascii="Arial" w:hAnsi="Arial" w:cs="Arial"/>
          <w:color w:val="000000" w:themeColor="text1"/>
          <w:sz w:val="20"/>
          <w:szCs w:val="20"/>
        </w:rPr>
        <w:t>y no continúan en el proceso de evaluación.</w:t>
      </w:r>
      <w:bookmarkEnd w:id="6"/>
    </w:p>
    <w:p w14:paraId="6B44290F" w14:textId="3887FCD2" w:rsidR="00E11268" w:rsidRPr="00C420EC" w:rsidRDefault="00E11268" w:rsidP="007C2672">
      <w:pPr>
        <w:jc w:val="both"/>
        <w:rPr>
          <w:rFonts w:ascii="Arial" w:hAnsi="Arial" w:cs="Arial"/>
          <w:color w:val="000000" w:themeColor="text1"/>
          <w:sz w:val="20"/>
          <w:szCs w:val="20"/>
        </w:rPr>
      </w:pPr>
    </w:p>
    <w:p w14:paraId="53FAD087" w14:textId="581EB118" w:rsidR="00043755" w:rsidRPr="00C420EC" w:rsidRDefault="00043755" w:rsidP="007C2672">
      <w:pPr>
        <w:jc w:val="both"/>
        <w:rPr>
          <w:rFonts w:ascii="Arial" w:hAnsi="Arial" w:cs="Arial"/>
          <w:color w:val="000000" w:themeColor="text1"/>
          <w:sz w:val="20"/>
          <w:szCs w:val="20"/>
        </w:rPr>
      </w:pPr>
    </w:p>
    <w:p w14:paraId="2C7CCEB2" w14:textId="4B12487F" w:rsidR="00043755" w:rsidRPr="00C420EC" w:rsidRDefault="00043755" w:rsidP="007C2672">
      <w:pPr>
        <w:jc w:val="both"/>
        <w:rPr>
          <w:rFonts w:ascii="Arial" w:hAnsi="Arial" w:cs="Arial"/>
          <w:color w:val="000000" w:themeColor="text1"/>
          <w:sz w:val="20"/>
          <w:szCs w:val="20"/>
        </w:rPr>
      </w:pPr>
    </w:p>
    <w:p w14:paraId="17741511" w14:textId="5B58FA5A" w:rsidR="00043755" w:rsidRPr="00C420EC" w:rsidRDefault="00043755" w:rsidP="007C2672">
      <w:pPr>
        <w:jc w:val="both"/>
        <w:rPr>
          <w:rFonts w:ascii="Arial" w:hAnsi="Arial" w:cs="Arial"/>
          <w:color w:val="000000" w:themeColor="text1"/>
          <w:sz w:val="20"/>
          <w:szCs w:val="20"/>
        </w:rPr>
      </w:pPr>
    </w:p>
    <w:p w14:paraId="7F892BFA" w14:textId="77777777" w:rsidR="00043755" w:rsidRPr="00C420EC" w:rsidRDefault="00043755" w:rsidP="007C2672">
      <w:pPr>
        <w:jc w:val="both"/>
        <w:rPr>
          <w:rFonts w:ascii="Arial" w:hAnsi="Arial" w:cs="Arial"/>
          <w:color w:val="000000" w:themeColor="text1"/>
          <w:sz w:val="20"/>
          <w:szCs w:val="20"/>
        </w:rPr>
      </w:pPr>
    </w:p>
    <w:p w14:paraId="321DF357" w14:textId="77777777" w:rsidR="009C1D2E" w:rsidRPr="00C420EC" w:rsidRDefault="009C1D2E" w:rsidP="007C2672">
      <w:pPr>
        <w:jc w:val="both"/>
        <w:rPr>
          <w:rFonts w:ascii="Arial" w:hAnsi="Arial" w:cs="Arial"/>
          <w:color w:val="000000" w:themeColor="text1"/>
          <w:sz w:val="20"/>
          <w:szCs w:val="20"/>
        </w:rPr>
      </w:pPr>
    </w:p>
    <w:p w14:paraId="47C8074C" w14:textId="37102E5A" w:rsidR="00325E2D" w:rsidRPr="00C420EC" w:rsidRDefault="005E6AAB" w:rsidP="00DF77AD">
      <w:pPr>
        <w:jc w:val="both"/>
        <w:rPr>
          <w:rFonts w:ascii="Arial" w:hAnsi="Arial" w:cs="Arial"/>
          <w:b/>
          <w:color w:val="000000" w:themeColor="text1"/>
          <w:sz w:val="20"/>
          <w:szCs w:val="20"/>
        </w:rPr>
      </w:pPr>
      <w:r w:rsidRPr="00C420EC">
        <w:rPr>
          <w:rFonts w:ascii="Arial" w:hAnsi="Arial" w:cs="Arial"/>
          <w:b/>
          <w:color w:val="000000" w:themeColor="text1"/>
          <w:sz w:val="20"/>
          <w:szCs w:val="20"/>
        </w:rPr>
        <w:t xml:space="preserve">Juan David </w:t>
      </w:r>
      <w:r w:rsidR="00F101C0" w:rsidRPr="00C420EC">
        <w:rPr>
          <w:rFonts w:ascii="Arial" w:hAnsi="Arial" w:cs="Arial"/>
          <w:b/>
          <w:color w:val="000000" w:themeColor="text1"/>
          <w:sz w:val="20"/>
          <w:szCs w:val="20"/>
        </w:rPr>
        <w:t>Rodríguez</w:t>
      </w:r>
      <w:r w:rsidRPr="00C420EC">
        <w:rPr>
          <w:rFonts w:ascii="Arial" w:hAnsi="Arial" w:cs="Arial"/>
          <w:b/>
          <w:color w:val="000000" w:themeColor="text1"/>
          <w:sz w:val="20"/>
          <w:szCs w:val="20"/>
        </w:rPr>
        <w:t xml:space="preserve"> S</w:t>
      </w:r>
      <w:r w:rsidR="003D5596" w:rsidRPr="00C420EC">
        <w:rPr>
          <w:rFonts w:ascii="Arial" w:hAnsi="Arial" w:cs="Arial"/>
          <w:b/>
          <w:color w:val="000000" w:themeColor="text1"/>
          <w:sz w:val="20"/>
          <w:szCs w:val="20"/>
        </w:rPr>
        <w:t>uancha</w:t>
      </w:r>
      <w:r w:rsidR="009E4F58" w:rsidRPr="00C420EC">
        <w:rPr>
          <w:rFonts w:ascii="Arial" w:hAnsi="Arial" w:cs="Arial"/>
          <w:b/>
          <w:color w:val="000000" w:themeColor="text1"/>
          <w:sz w:val="20"/>
          <w:szCs w:val="20"/>
        </w:rPr>
        <w:t>.</w:t>
      </w:r>
      <w:r w:rsidR="00DF77AD" w:rsidRPr="00C420EC">
        <w:rPr>
          <w:rFonts w:ascii="Arial" w:hAnsi="Arial" w:cs="Arial"/>
          <w:b/>
          <w:color w:val="000000" w:themeColor="text1"/>
          <w:sz w:val="20"/>
          <w:szCs w:val="20"/>
        </w:rPr>
        <w:t xml:space="preserve"> </w:t>
      </w:r>
      <w:r w:rsidR="00DF77AD" w:rsidRPr="00C420EC">
        <w:rPr>
          <w:rFonts w:ascii="Arial" w:hAnsi="Arial" w:cs="Arial"/>
          <w:b/>
          <w:color w:val="000000" w:themeColor="text1"/>
          <w:sz w:val="20"/>
          <w:szCs w:val="20"/>
        </w:rPr>
        <w:tab/>
      </w:r>
      <w:r w:rsidR="000D7CFC" w:rsidRPr="00C420EC">
        <w:rPr>
          <w:rFonts w:ascii="Arial" w:hAnsi="Arial" w:cs="Arial"/>
          <w:b/>
          <w:color w:val="000000" w:themeColor="text1"/>
          <w:sz w:val="20"/>
          <w:szCs w:val="20"/>
        </w:rPr>
        <w:tab/>
      </w:r>
      <w:r w:rsidR="009E4F58" w:rsidRPr="00C420EC">
        <w:rPr>
          <w:rFonts w:ascii="Arial" w:hAnsi="Arial" w:cs="Arial"/>
          <w:b/>
          <w:color w:val="000000" w:themeColor="text1"/>
          <w:sz w:val="20"/>
          <w:szCs w:val="20"/>
        </w:rPr>
        <w:t xml:space="preserve"> </w:t>
      </w:r>
    </w:p>
    <w:p w14:paraId="28EA9952" w14:textId="3A603400" w:rsidR="000075ED" w:rsidRPr="00C420EC" w:rsidRDefault="00EE7CBC" w:rsidP="00006770">
      <w:pPr>
        <w:jc w:val="both"/>
        <w:rPr>
          <w:rFonts w:ascii="Arial" w:hAnsi="Arial" w:cs="Arial"/>
          <w:color w:val="000000" w:themeColor="text1"/>
          <w:sz w:val="20"/>
          <w:szCs w:val="20"/>
        </w:rPr>
      </w:pPr>
      <w:r w:rsidRPr="00C420EC">
        <w:rPr>
          <w:rFonts w:ascii="Arial" w:hAnsi="Arial" w:cs="Arial"/>
          <w:color w:val="000000" w:themeColor="text1"/>
          <w:sz w:val="20"/>
          <w:szCs w:val="20"/>
        </w:rPr>
        <w:t>Infraestructura -Re</w:t>
      </w:r>
      <w:r w:rsidR="009E4F58" w:rsidRPr="00C420EC">
        <w:rPr>
          <w:rFonts w:ascii="Arial" w:hAnsi="Arial" w:cs="Arial"/>
          <w:color w:val="000000" w:themeColor="text1"/>
          <w:sz w:val="20"/>
          <w:szCs w:val="20"/>
        </w:rPr>
        <w:t>gional Valle</w:t>
      </w:r>
      <w:r w:rsidR="009E4F58" w:rsidRPr="00C420EC">
        <w:rPr>
          <w:rFonts w:ascii="Arial" w:hAnsi="Arial" w:cs="Arial"/>
          <w:b/>
          <w:color w:val="000000" w:themeColor="text1"/>
          <w:sz w:val="20"/>
          <w:szCs w:val="20"/>
        </w:rPr>
        <w:t xml:space="preserve">                             </w:t>
      </w:r>
    </w:p>
    <w:p w14:paraId="56EC8F10" w14:textId="7E9CC625" w:rsidR="007C2672" w:rsidRPr="00C420EC" w:rsidRDefault="007C2672" w:rsidP="00006770">
      <w:pPr>
        <w:jc w:val="both"/>
        <w:rPr>
          <w:rFonts w:ascii="Arial" w:hAnsi="Arial" w:cs="Arial"/>
          <w:color w:val="000000" w:themeColor="text1"/>
          <w:sz w:val="20"/>
          <w:szCs w:val="20"/>
        </w:rPr>
      </w:pPr>
    </w:p>
    <w:p w14:paraId="5F6A8209" w14:textId="0CBA8ED3" w:rsidR="007C2672" w:rsidRPr="00C420EC" w:rsidRDefault="007C2672" w:rsidP="00006770">
      <w:pPr>
        <w:jc w:val="both"/>
        <w:rPr>
          <w:rFonts w:ascii="Arial" w:hAnsi="Arial" w:cs="Arial"/>
          <w:b/>
          <w:color w:val="000000" w:themeColor="text1"/>
          <w:sz w:val="20"/>
          <w:szCs w:val="20"/>
        </w:rPr>
      </w:pPr>
    </w:p>
    <w:p w14:paraId="4D2703D6" w14:textId="6FB87DF8" w:rsidR="0043535F" w:rsidRPr="00C420EC" w:rsidRDefault="0043535F" w:rsidP="00006770">
      <w:pPr>
        <w:jc w:val="both"/>
        <w:rPr>
          <w:rFonts w:ascii="Arial" w:hAnsi="Arial" w:cs="Arial"/>
          <w:b/>
          <w:color w:val="000000" w:themeColor="text1"/>
          <w:sz w:val="20"/>
          <w:szCs w:val="20"/>
        </w:rPr>
      </w:pPr>
    </w:p>
    <w:sectPr w:rsidR="0043535F" w:rsidRPr="00C420EC" w:rsidSect="00371519">
      <w:headerReference w:type="default" r:id="rId11"/>
      <w:footerReference w:type="default" r:id="rId12"/>
      <w:pgSz w:w="12240" w:h="15840" w:code="1"/>
      <w:pgMar w:top="2511" w:right="1750" w:bottom="1701" w:left="1701"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903C3" w14:textId="77777777" w:rsidR="005B0D6A" w:rsidRDefault="005B0D6A" w:rsidP="004454BB">
      <w:r>
        <w:separator/>
      </w:r>
    </w:p>
  </w:endnote>
  <w:endnote w:type="continuationSeparator" w:id="0">
    <w:p w14:paraId="6CD1CBE5" w14:textId="77777777" w:rsidR="005B0D6A" w:rsidRDefault="005B0D6A" w:rsidP="00445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Arial,Calibri">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143AE" w14:textId="4B278998" w:rsidR="001B4500" w:rsidRPr="00A96716" w:rsidRDefault="001B4500" w:rsidP="004454BB">
    <w:pPr>
      <w:pStyle w:val="Piedepgina"/>
      <w:tabs>
        <w:tab w:val="clear" w:pos="8504"/>
        <w:tab w:val="right" w:pos="9540"/>
      </w:tabs>
      <w:jc w:val="right"/>
      <w:rPr>
        <w:rFonts w:ascii="Arial" w:hAnsi="Arial" w:cs="Arial"/>
        <w:b/>
        <w:sz w:val="16"/>
        <w:szCs w:val="16"/>
      </w:rPr>
    </w:pPr>
    <w:r w:rsidRPr="00A96716">
      <w:rPr>
        <w:rFonts w:ascii="Arial" w:hAnsi="Arial" w:cs="Arial"/>
        <w:b/>
        <w:sz w:val="16"/>
        <w:szCs w:val="16"/>
      </w:rPr>
      <w:t>Clave: GDIR-3.0-12-</w:t>
    </w:r>
    <w:r>
      <w:rPr>
        <w:rFonts w:ascii="Arial" w:hAnsi="Arial" w:cs="Arial"/>
        <w:b/>
        <w:sz w:val="16"/>
        <w:szCs w:val="16"/>
      </w:rPr>
      <w:t>08</w:t>
    </w:r>
  </w:p>
  <w:p w14:paraId="578E568E" w14:textId="77777777" w:rsidR="001B4500" w:rsidRPr="00A96716" w:rsidRDefault="001B4500" w:rsidP="004454BB">
    <w:pPr>
      <w:pStyle w:val="Piedepgina"/>
      <w:tabs>
        <w:tab w:val="clear" w:pos="8504"/>
        <w:tab w:val="right" w:pos="9540"/>
      </w:tabs>
      <w:jc w:val="right"/>
      <w:rPr>
        <w:rFonts w:ascii="Arial" w:hAnsi="Arial" w:cs="Arial"/>
        <w:b/>
        <w:sz w:val="16"/>
        <w:szCs w:val="16"/>
      </w:rPr>
    </w:pPr>
    <w:r w:rsidRPr="00A96716">
      <w:rPr>
        <w:rFonts w:ascii="Arial" w:hAnsi="Arial" w:cs="Arial"/>
        <w:b/>
        <w:sz w:val="16"/>
        <w:szCs w:val="16"/>
      </w:rPr>
      <w:t>Versión: 01</w:t>
    </w:r>
  </w:p>
  <w:p w14:paraId="0A9B789B" w14:textId="77777777" w:rsidR="001B4500" w:rsidRPr="00A96716" w:rsidRDefault="001B4500" w:rsidP="004454BB">
    <w:pPr>
      <w:tabs>
        <w:tab w:val="right" w:pos="9540"/>
      </w:tabs>
      <w:ind w:firstLine="708"/>
      <w:jc w:val="right"/>
      <w:rPr>
        <w:rFonts w:ascii="Arial" w:hAnsi="Arial" w:cs="Arial"/>
        <w:b/>
        <w:sz w:val="16"/>
        <w:szCs w:val="16"/>
      </w:rPr>
    </w:pPr>
    <w:r w:rsidRPr="00A96716">
      <w:rPr>
        <w:rFonts w:ascii="Arial" w:hAnsi="Arial" w:cs="Arial"/>
        <w:b/>
        <w:sz w:val="16"/>
        <w:szCs w:val="16"/>
      </w:rPr>
      <w:t xml:space="preserve">Fecha: </w:t>
    </w:r>
    <w:r>
      <w:rPr>
        <w:rFonts w:ascii="Arial" w:hAnsi="Arial" w:cs="Arial"/>
        <w:b/>
        <w:sz w:val="16"/>
        <w:szCs w:val="16"/>
      </w:rPr>
      <w:t>2</w:t>
    </w:r>
    <w:r w:rsidRPr="00A96716">
      <w:rPr>
        <w:rFonts w:ascii="Arial" w:hAnsi="Arial" w:cs="Arial"/>
        <w:b/>
        <w:sz w:val="16"/>
        <w:szCs w:val="16"/>
      </w:rPr>
      <w:t>0/09/2011</w:t>
    </w:r>
  </w:p>
  <w:p w14:paraId="096E7ED2" w14:textId="54E7548E" w:rsidR="001B4500" w:rsidRPr="00E9550A" w:rsidRDefault="001B4500" w:rsidP="004454BB">
    <w:pPr>
      <w:pStyle w:val="Piedepgina"/>
      <w:jc w:val="right"/>
      <w:rPr>
        <w:rStyle w:val="Nmerodepgina"/>
        <w:rFonts w:ascii="Arial" w:hAnsi="Arial" w:cs="Arial"/>
        <w:b/>
        <w:sz w:val="16"/>
        <w:szCs w:val="16"/>
      </w:rPr>
    </w:pPr>
    <w:r w:rsidRPr="00E9550A">
      <w:rPr>
        <w:rStyle w:val="Nmerodepgina"/>
        <w:rFonts w:ascii="Arial" w:hAnsi="Arial" w:cs="Arial"/>
        <w:b/>
        <w:sz w:val="16"/>
        <w:szCs w:val="16"/>
      </w:rPr>
      <w:t>Página:</w:t>
    </w:r>
    <w:r>
      <w:rPr>
        <w:rStyle w:val="Nmerodepgina"/>
        <w:rFonts w:ascii="Arial" w:hAnsi="Arial" w:cs="Arial"/>
        <w:b/>
        <w:sz w:val="16"/>
        <w:szCs w:val="16"/>
      </w:rPr>
      <w:t xml:space="preserve"> </w:t>
    </w:r>
    <w:r w:rsidRPr="00E9550A">
      <w:rPr>
        <w:rStyle w:val="Nmerodepgina"/>
        <w:rFonts w:ascii="Arial" w:hAnsi="Arial" w:cs="Arial"/>
        <w:b/>
        <w:sz w:val="16"/>
        <w:szCs w:val="16"/>
      </w:rPr>
      <w:fldChar w:fldCharType="begin"/>
    </w:r>
    <w:r w:rsidRPr="00E9550A">
      <w:rPr>
        <w:rStyle w:val="Nmerodepgina"/>
        <w:rFonts w:ascii="Arial" w:hAnsi="Arial" w:cs="Arial"/>
        <w:b/>
        <w:sz w:val="16"/>
        <w:szCs w:val="16"/>
      </w:rPr>
      <w:instrText xml:space="preserve"> PAGE </w:instrText>
    </w:r>
    <w:r w:rsidRPr="00E9550A">
      <w:rPr>
        <w:rStyle w:val="Nmerodepgina"/>
        <w:rFonts w:ascii="Arial" w:hAnsi="Arial" w:cs="Arial"/>
        <w:b/>
        <w:sz w:val="16"/>
        <w:szCs w:val="16"/>
      </w:rPr>
      <w:fldChar w:fldCharType="separate"/>
    </w:r>
    <w:r w:rsidR="00EB70D3">
      <w:rPr>
        <w:rStyle w:val="Nmerodepgina"/>
        <w:rFonts w:ascii="Arial" w:hAnsi="Arial" w:cs="Arial"/>
        <w:b/>
        <w:noProof/>
        <w:sz w:val="16"/>
        <w:szCs w:val="16"/>
      </w:rPr>
      <w:t>6</w:t>
    </w:r>
    <w:r w:rsidRPr="00E9550A">
      <w:rPr>
        <w:rStyle w:val="Nmerodepgina"/>
        <w:rFonts w:ascii="Arial" w:hAnsi="Arial" w:cs="Arial"/>
        <w:b/>
        <w:sz w:val="16"/>
        <w:szCs w:val="16"/>
      </w:rPr>
      <w:fldChar w:fldCharType="end"/>
    </w:r>
    <w:r w:rsidRPr="00E9550A">
      <w:rPr>
        <w:rStyle w:val="Nmerodepgina"/>
        <w:rFonts w:ascii="Arial" w:hAnsi="Arial" w:cs="Arial"/>
        <w:b/>
        <w:sz w:val="16"/>
        <w:szCs w:val="16"/>
      </w:rPr>
      <w:t xml:space="preserve"> de </w:t>
    </w:r>
    <w:r w:rsidRPr="00E9550A">
      <w:rPr>
        <w:rStyle w:val="Nmerodepgina"/>
        <w:rFonts w:ascii="Arial" w:hAnsi="Arial" w:cs="Arial"/>
        <w:b/>
        <w:sz w:val="16"/>
        <w:szCs w:val="16"/>
      </w:rPr>
      <w:fldChar w:fldCharType="begin"/>
    </w:r>
    <w:r w:rsidRPr="00E9550A">
      <w:rPr>
        <w:rStyle w:val="Nmerodepgina"/>
        <w:rFonts w:ascii="Arial" w:hAnsi="Arial" w:cs="Arial"/>
        <w:b/>
        <w:sz w:val="16"/>
        <w:szCs w:val="16"/>
      </w:rPr>
      <w:instrText xml:space="preserve"> NUMPAGES  </w:instrText>
    </w:r>
    <w:r w:rsidRPr="00E9550A">
      <w:rPr>
        <w:rStyle w:val="Nmerodepgina"/>
        <w:rFonts w:ascii="Arial" w:hAnsi="Arial" w:cs="Arial"/>
        <w:b/>
        <w:sz w:val="16"/>
        <w:szCs w:val="16"/>
      </w:rPr>
      <w:fldChar w:fldCharType="separate"/>
    </w:r>
    <w:r w:rsidR="00EB70D3">
      <w:rPr>
        <w:rStyle w:val="Nmerodepgina"/>
        <w:rFonts w:ascii="Arial" w:hAnsi="Arial" w:cs="Arial"/>
        <w:b/>
        <w:noProof/>
        <w:sz w:val="16"/>
        <w:szCs w:val="16"/>
      </w:rPr>
      <w:t>25</w:t>
    </w:r>
    <w:r w:rsidRPr="00E9550A">
      <w:rPr>
        <w:rStyle w:val="Nmerodepgina"/>
        <w:rFonts w:ascii="Arial" w:hAnsi="Arial" w:cs="Arial"/>
        <w:b/>
        <w:sz w:val="16"/>
        <w:szCs w:val="16"/>
      </w:rPr>
      <w:fldChar w:fldCharType="end"/>
    </w:r>
  </w:p>
  <w:p w14:paraId="6F03EDB7" w14:textId="77777777" w:rsidR="001B4500" w:rsidRDefault="001B45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936B1" w14:textId="77777777" w:rsidR="005B0D6A" w:rsidRDefault="005B0D6A" w:rsidP="004454BB">
      <w:r>
        <w:separator/>
      </w:r>
    </w:p>
  </w:footnote>
  <w:footnote w:type="continuationSeparator" w:id="0">
    <w:p w14:paraId="0CD3C76A" w14:textId="77777777" w:rsidR="005B0D6A" w:rsidRDefault="005B0D6A" w:rsidP="004454BB">
      <w:r>
        <w:continuationSeparator/>
      </w:r>
    </w:p>
  </w:footnote>
  <w:footnote w:id="1">
    <w:p w14:paraId="14A74F3F" w14:textId="77777777" w:rsidR="00D27B03" w:rsidRPr="002E54EC" w:rsidRDefault="00D27B03" w:rsidP="00D27B03">
      <w:pPr>
        <w:pStyle w:val="Textonotapie"/>
        <w:jc w:val="both"/>
        <w:rPr>
          <w:rFonts w:cstheme="minorHAnsi"/>
          <w:lang w:val="es-MX"/>
        </w:rPr>
      </w:pPr>
      <w:r w:rsidRPr="002E54EC">
        <w:rPr>
          <w:rStyle w:val="Refdenotaalpie"/>
          <w:rFonts w:cstheme="minorHAnsi"/>
        </w:rPr>
        <w:footnoteRef/>
      </w:r>
      <w:r w:rsidRPr="002E54EC">
        <w:rPr>
          <w:rFonts w:cstheme="minorHAnsi"/>
        </w:rPr>
        <w:t xml:space="preserve"> https://www.valledelcauca.gov.co/documentos/12530/listado-de-precios-gobernacion-2020/</w:t>
      </w:r>
    </w:p>
  </w:footnote>
  <w:footnote w:id="2">
    <w:p w14:paraId="2EA001BE" w14:textId="26A6BE00" w:rsidR="00D27B03" w:rsidRDefault="00D27B03" w:rsidP="00D27B03">
      <w:pPr>
        <w:pStyle w:val="Textonotapie"/>
        <w:jc w:val="both"/>
        <w:rPr>
          <w:rFonts w:cstheme="minorHAnsi"/>
        </w:rPr>
      </w:pPr>
      <w:r w:rsidRPr="002E54EC">
        <w:rPr>
          <w:rStyle w:val="Refdenotaalpie"/>
          <w:rFonts w:cstheme="minorHAnsi"/>
        </w:rPr>
        <w:footnoteRef/>
      </w:r>
      <w:r w:rsidRPr="002E54EC">
        <w:rPr>
          <w:rFonts w:cstheme="minorHAnsi"/>
        </w:rPr>
        <w:t xml:space="preserve"> </w:t>
      </w:r>
      <w:hyperlink r:id="rId1" w:history="1">
        <w:r w:rsidRPr="007B2D5F">
          <w:rPr>
            <w:rStyle w:val="Hipervnculo"/>
            <w:rFonts w:cstheme="minorHAnsi"/>
          </w:rPr>
          <w:t>https://www.dane.gov.co/files/investigaciones/boletines/iccv/bol_iccv_dic20.pdf</w:t>
        </w:r>
      </w:hyperlink>
    </w:p>
    <w:p w14:paraId="7F3103F4" w14:textId="77777777" w:rsidR="00D27B03" w:rsidRPr="00BB20B2" w:rsidRDefault="00D27B03" w:rsidP="00D27B03">
      <w:pPr>
        <w:pStyle w:val="Textonotapie"/>
        <w:jc w:val="both"/>
        <w:rPr>
          <w:lang w:val="es-MX"/>
        </w:rPr>
      </w:pPr>
    </w:p>
  </w:footnote>
  <w:footnote w:id="3">
    <w:p w14:paraId="21756F30" w14:textId="77777777" w:rsidR="0040415B" w:rsidRPr="00A54593" w:rsidRDefault="0040415B" w:rsidP="0040415B">
      <w:pPr>
        <w:pStyle w:val="Textonotapie"/>
        <w:rPr>
          <w:sz w:val="14"/>
          <w:lang w:val="es-MX"/>
        </w:rPr>
      </w:pPr>
      <w:r>
        <w:rPr>
          <w:rStyle w:val="Refdenotaalpie"/>
        </w:rPr>
        <w:footnoteRef/>
      </w:r>
      <w:r>
        <w:t xml:space="preserve"> </w:t>
      </w:r>
      <w:hyperlink r:id="rId2" w:tgtFrame="_blank" w:tooltip="Dirección URL original: https://www.colombiacompra.gov.co/sites/cce_public/files/cce_documents/cce_guia_artificialmente_bajas.pdf. Haga clic o pulse si confía en este vínculo." w:history="1">
        <w:r w:rsidRPr="00A54593">
          <w:rPr>
            <w:rStyle w:val="Hipervnculo"/>
            <w:rFonts w:ascii="Calibri" w:hAnsi="Calibri" w:cs="Calibri"/>
            <w:sz w:val="14"/>
            <w:bdr w:val="none" w:sz="0" w:space="0" w:color="auto" w:frame="1"/>
            <w:shd w:val="clear" w:color="auto" w:fill="FFFFFF"/>
          </w:rPr>
          <w:t>https://www.colombiacompra.gov.co/sites/cce_public/files/cce_documents/cce_guia_artificialmente_bajas.pdf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4912A" w14:textId="77777777" w:rsidR="001B4500" w:rsidRDefault="001B4500">
    <w:pPr>
      <w:pStyle w:val="Encabezado"/>
    </w:pPr>
    <w:r>
      <w:rPr>
        <w:noProof/>
        <w:lang w:val="es-CO" w:eastAsia="es-CO"/>
      </w:rPr>
      <w:drawing>
        <wp:anchor distT="0" distB="0" distL="114300" distR="114300" simplePos="0" relativeHeight="251658240" behindDoc="1" locked="0" layoutInCell="1" allowOverlap="1" wp14:anchorId="5895297A" wp14:editId="6D651DC9">
          <wp:simplePos x="0" y="0"/>
          <wp:positionH relativeFrom="column">
            <wp:posOffset>-1402080</wp:posOffset>
          </wp:positionH>
          <wp:positionV relativeFrom="paragraph">
            <wp:posOffset>-428625</wp:posOffset>
          </wp:positionV>
          <wp:extent cx="3943350" cy="1323975"/>
          <wp:effectExtent l="0" t="0" r="0" b="0"/>
          <wp:wrapNone/>
          <wp:docPr id="40" name="Imagen 26" descr="Descripción: Marca Aeroci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Descripción: Marca Aerocivil"/>
                  <pic:cNvPicPr>
                    <a:picLocks noChangeAspect="1" noChangeArrowheads="1"/>
                  </pic:cNvPicPr>
                </pic:nvPicPr>
                <pic:blipFill>
                  <a:blip r:embed="rId1"/>
                  <a:srcRect/>
                  <a:stretch>
                    <a:fillRect/>
                  </a:stretch>
                </pic:blipFill>
                <pic:spPr bwMode="auto">
                  <a:xfrm>
                    <a:off x="0" y="0"/>
                    <a:ext cx="3943350" cy="13239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DD02EC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A5B7380"/>
    <w:multiLevelType w:val="hybridMultilevel"/>
    <w:tmpl w:val="87B0FE30"/>
    <w:lvl w:ilvl="0" w:tplc="C484845A">
      <w:start w:val="24"/>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9B68A0"/>
    <w:multiLevelType w:val="hybridMultilevel"/>
    <w:tmpl w:val="107A6DCE"/>
    <w:lvl w:ilvl="0" w:tplc="02F4904A">
      <w:start w:val="5"/>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FF559D"/>
    <w:multiLevelType w:val="hybridMultilevel"/>
    <w:tmpl w:val="107A6DCE"/>
    <w:lvl w:ilvl="0" w:tplc="02F4904A">
      <w:start w:val="5"/>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82E54"/>
    <w:multiLevelType w:val="hybridMultilevel"/>
    <w:tmpl w:val="0CCA0070"/>
    <w:lvl w:ilvl="0" w:tplc="546C10D6">
      <w:start w:val="25"/>
      <w:numFmt w:val="upperLetter"/>
      <w:lvlText w:val="%1."/>
      <w:lvlJc w:val="left"/>
      <w:pPr>
        <w:ind w:left="720" w:hanging="360"/>
      </w:pPr>
      <w:rPr>
        <w:rFonts w:eastAsia="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14210C"/>
    <w:multiLevelType w:val="hybridMultilevel"/>
    <w:tmpl w:val="6602E3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7B64B5"/>
    <w:multiLevelType w:val="hybridMultilevel"/>
    <w:tmpl w:val="6DDAA09C"/>
    <w:lvl w:ilvl="0" w:tplc="60204242">
      <w:start w:val="24"/>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295318"/>
    <w:multiLevelType w:val="hybridMultilevel"/>
    <w:tmpl w:val="0CCA0070"/>
    <w:lvl w:ilvl="0" w:tplc="546C10D6">
      <w:start w:val="25"/>
      <w:numFmt w:val="upperLetter"/>
      <w:lvlText w:val="%1."/>
      <w:lvlJc w:val="left"/>
      <w:pPr>
        <w:ind w:left="720" w:hanging="360"/>
      </w:pPr>
      <w:rPr>
        <w:rFonts w:eastAsia="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1" w15:restartNumberingAfterBreak="0">
    <w:nsid w:val="2BF80AE9"/>
    <w:multiLevelType w:val="hybridMultilevel"/>
    <w:tmpl w:val="107A6DCE"/>
    <w:lvl w:ilvl="0" w:tplc="02F4904A">
      <w:start w:val="5"/>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7469AB"/>
    <w:multiLevelType w:val="hybridMultilevel"/>
    <w:tmpl w:val="0AE65C32"/>
    <w:lvl w:ilvl="0" w:tplc="C3F4EE52">
      <w:start w:val="24"/>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673E88"/>
    <w:multiLevelType w:val="hybridMultilevel"/>
    <w:tmpl w:val="107A6DCE"/>
    <w:lvl w:ilvl="0" w:tplc="02F4904A">
      <w:start w:val="5"/>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ECF0DFB"/>
    <w:multiLevelType w:val="hybridMultilevel"/>
    <w:tmpl w:val="8494A02A"/>
    <w:lvl w:ilvl="0" w:tplc="24C4F50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52834576"/>
    <w:multiLevelType w:val="hybridMultilevel"/>
    <w:tmpl w:val="E2046912"/>
    <w:lvl w:ilvl="0" w:tplc="644ACD90">
      <w:start w:val="24"/>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5F90014"/>
    <w:multiLevelType w:val="hybridMultilevel"/>
    <w:tmpl w:val="107A6DCE"/>
    <w:lvl w:ilvl="0" w:tplc="02F4904A">
      <w:start w:val="5"/>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62F2045"/>
    <w:multiLevelType w:val="hybridMultilevel"/>
    <w:tmpl w:val="752473DA"/>
    <w:lvl w:ilvl="0" w:tplc="797CF40A">
      <w:start w:val="24"/>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83E58B1"/>
    <w:multiLevelType w:val="hybridMultilevel"/>
    <w:tmpl w:val="D18A29F0"/>
    <w:lvl w:ilvl="0" w:tplc="AB86D248">
      <w:start w:val="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CA54505"/>
    <w:multiLevelType w:val="hybridMultilevel"/>
    <w:tmpl w:val="4D668FE2"/>
    <w:lvl w:ilvl="0" w:tplc="C1F45742">
      <w:start w:val="24"/>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CD879BD"/>
    <w:multiLevelType w:val="hybridMultilevel"/>
    <w:tmpl w:val="CEF08D44"/>
    <w:lvl w:ilvl="0" w:tplc="7FFC714C">
      <w:start w:val="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5452A3E"/>
    <w:multiLevelType w:val="hybridMultilevel"/>
    <w:tmpl w:val="8D72F4F6"/>
    <w:lvl w:ilvl="0" w:tplc="504A7820">
      <w:start w:val="24"/>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CC5899"/>
    <w:multiLevelType w:val="hybridMultilevel"/>
    <w:tmpl w:val="B5982B9A"/>
    <w:lvl w:ilvl="0" w:tplc="B13013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E80D47"/>
    <w:multiLevelType w:val="hybridMultilevel"/>
    <w:tmpl w:val="107A6DCE"/>
    <w:lvl w:ilvl="0" w:tplc="02F4904A">
      <w:start w:val="5"/>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07357C"/>
    <w:multiLevelType w:val="hybridMultilevel"/>
    <w:tmpl w:val="107A6DCE"/>
    <w:lvl w:ilvl="0" w:tplc="02F4904A">
      <w:start w:val="5"/>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0"/>
  </w:num>
  <w:num w:numId="3">
    <w:abstractNumId w:val="0"/>
  </w:num>
  <w:num w:numId="4">
    <w:abstractNumId w:val="24"/>
  </w:num>
  <w:num w:numId="5">
    <w:abstractNumId w:val="19"/>
  </w:num>
  <w:num w:numId="6">
    <w:abstractNumId w:val="7"/>
  </w:num>
  <w:num w:numId="7">
    <w:abstractNumId w:val="3"/>
  </w:num>
  <w:num w:numId="8">
    <w:abstractNumId w:val="4"/>
  </w:num>
  <w:num w:numId="9">
    <w:abstractNumId w:val="13"/>
  </w:num>
  <w:num w:numId="10">
    <w:abstractNumId w:val="1"/>
  </w:num>
  <w:num w:numId="11">
    <w:abstractNumId w:val="21"/>
  </w:num>
  <w:num w:numId="12">
    <w:abstractNumId w:val="12"/>
  </w:num>
  <w:num w:numId="13">
    <w:abstractNumId w:val="18"/>
  </w:num>
  <w:num w:numId="14">
    <w:abstractNumId w:val="16"/>
  </w:num>
  <w:num w:numId="15">
    <w:abstractNumId w:val="17"/>
  </w:num>
  <w:num w:numId="16">
    <w:abstractNumId w:val="22"/>
  </w:num>
  <w:num w:numId="17">
    <w:abstractNumId w:val="20"/>
  </w:num>
  <w:num w:numId="18">
    <w:abstractNumId w:val="14"/>
  </w:num>
  <w:num w:numId="19">
    <w:abstractNumId w:val="11"/>
  </w:num>
  <w:num w:numId="20">
    <w:abstractNumId w:val="8"/>
  </w:num>
  <w:num w:numId="21">
    <w:abstractNumId w:val="23"/>
  </w:num>
  <w:num w:numId="22">
    <w:abstractNumId w:val="15"/>
  </w:num>
  <w:num w:numId="23">
    <w:abstractNumId w:val="6"/>
  </w:num>
  <w:num w:numId="24">
    <w:abstractNumId w:val="5"/>
  </w:num>
  <w:num w:numId="25">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617"/>
    <w:rsid w:val="00001375"/>
    <w:rsid w:val="000022DE"/>
    <w:rsid w:val="000022FC"/>
    <w:rsid w:val="00002F56"/>
    <w:rsid w:val="0000306E"/>
    <w:rsid w:val="000035ED"/>
    <w:rsid w:val="00005703"/>
    <w:rsid w:val="00005AF0"/>
    <w:rsid w:val="00006180"/>
    <w:rsid w:val="00006770"/>
    <w:rsid w:val="000075ED"/>
    <w:rsid w:val="000201F1"/>
    <w:rsid w:val="000208EF"/>
    <w:rsid w:val="000241F9"/>
    <w:rsid w:val="0002537E"/>
    <w:rsid w:val="00026CD2"/>
    <w:rsid w:val="00032BF9"/>
    <w:rsid w:val="000339E3"/>
    <w:rsid w:val="000341DA"/>
    <w:rsid w:val="00034AE0"/>
    <w:rsid w:val="00036C4F"/>
    <w:rsid w:val="00040A4E"/>
    <w:rsid w:val="00040EFB"/>
    <w:rsid w:val="00041349"/>
    <w:rsid w:val="000424AE"/>
    <w:rsid w:val="00042900"/>
    <w:rsid w:val="00042A6B"/>
    <w:rsid w:val="00043755"/>
    <w:rsid w:val="00044AC6"/>
    <w:rsid w:val="000454CA"/>
    <w:rsid w:val="000466A9"/>
    <w:rsid w:val="00046970"/>
    <w:rsid w:val="0004752F"/>
    <w:rsid w:val="0005055E"/>
    <w:rsid w:val="00054615"/>
    <w:rsid w:val="00054CF1"/>
    <w:rsid w:val="00055717"/>
    <w:rsid w:val="000622CC"/>
    <w:rsid w:val="00062DA1"/>
    <w:rsid w:val="00066E62"/>
    <w:rsid w:val="000675C1"/>
    <w:rsid w:val="000724C1"/>
    <w:rsid w:val="00073288"/>
    <w:rsid w:val="00073A30"/>
    <w:rsid w:val="00073D56"/>
    <w:rsid w:val="00074B94"/>
    <w:rsid w:val="000759D2"/>
    <w:rsid w:val="0007758E"/>
    <w:rsid w:val="00077C86"/>
    <w:rsid w:val="00081D1C"/>
    <w:rsid w:val="00086A4A"/>
    <w:rsid w:val="000879E9"/>
    <w:rsid w:val="00090804"/>
    <w:rsid w:val="00091AD6"/>
    <w:rsid w:val="00092FCC"/>
    <w:rsid w:val="00093104"/>
    <w:rsid w:val="00094BAD"/>
    <w:rsid w:val="000954AD"/>
    <w:rsid w:val="00096DE2"/>
    <w:rsid w:val="000A0028"/>
    <w:rsid w:val="000A0894"/>
    <w:rsid w:val="000A3590"/>
    <w:rsid w:val="000A5061"/>
    <w:rsid w:val="000A5065"/>
    <w:rsid w:val="000A51F9"/>
    <w:rsid w:val="000A529B"/>
    <w:rsid w:val="000A7B89"/>
    <w:rsid w:val="000B06C0"/>
    <w:rsid w:val="000B2913"/>
    <w:rsid w:val="000B4C39"/>
    <w:rsid w:val="000B4E06"/>
    <w:rsid w:val="000B551B"/>
    <w:rsid w:val="000B6111"/>
    <w:rsid w:val="000B6EF4"/>
    <w:rsid w:val="000C2752"/>
    <w:rsid w:val="000C290C"/>
    <w:rsid w:val="000C3799"/>
    <w:rsid w:val="000C450C"/>
    <w:rsid w:val="000C49F8"/>
    <w:rsid w:val="000C63BD"/>
    <w:rsid w:val="000C63FC"/>
    <w:rsid w:val="000C69F2"/>
    <w:rsid w:val="000C6A6E"/>
    <w:rsid w:val="000C6BC4"/>
    <w:rsid w:val="000C6CAE"/>
    <w:rsid w:val="000C74BF"/>
    <w:rsid w:val="000C7B92"/>
    <w:rsid w:val="000D4C82"/>
    <w:rsid w:val="000D4FFD"/>
    <w:rsid w:val="000D7CFC"/>
    <w:rsid w:val="000E0125"/>
    <w:rsid w:val="000E13F1"/>
    <w:rsid w:val="000E1624"/>
    <w:rsid w:val="000E595A"/>
    <w:rsid w:val="000E711C"/>
    <w:rsid w:val="000E798B"/>
    <w:rsid w:val="000F0853"/>
    <w:rsid w:val="000F132A"/>
    <w:rsid w:val="000F29DF"/>
    <w:rsid w:val="000F392D"/>
    <w:rsid w:val="000F4484"/>
    <w:rsid w:val="000F6065"/>
    <w:rsid w:val="000F6A46"/>
    <w:rsid w:val="000F70D4"/>
    <w:rsid w:val="000F7D05"/>
    <w:rsid w:val="001013D4"/>
    <w:rsid w:val="00102D01"/>
    <w:rsid w:val="0010336C"/>
    <w:rsid w:val="00103BC1"/>
    <w:rsid w:val="00104359"/>
    <w:rsid w:val="0010441B"/>
    <w:rsid w:val="001069EC"/>
    <w:rsid w:val="001070EE"/>
    <w:rsid w:val="0011155E"/>
    <w:rsid w:val="001128D2"/>
    <w:rsid w:val="00113D5C"/>
    <w:rsid w:val="001146D8"/>
    <w:rsid w:val="00114934"/>
    <w:rsid w:val="00115FE1"/>
    <w:rsid w:val="001241FE"/>
    <w:rsid w:val="001262A0"/>
    <w:rsid w:val="00131CA5"/>
    <w:rsid w:val="00132FA8"/>
    <w:rsid w:val="00134A6E"/>
    <w:rsid w:val="001358D2"/>
    <w:rsid w:val="0013602D"/>
    <w:rsid w:val="00136694"/>
    <w:rsid w:val="001371B7"/>
    <w:rsid w:val="00141FAC"/>
    <w:rsid w:val="00142697"/>
    <w:rsid w:val="00143315"/>
    <w:rsid w:val="00143B82"/>
    <w:rsid w:val="00144292"/>
    <w:rsid w:val="00145FE1"/>
    <w:rsid w:val="001465D5"/>
    <w:rsid w:val="0015129C"/>
    <w:rsid w:val="0015716B"/>
    <w:rsid w:val="00157EE4"/>
    <w:rsid w:val="0016059E"/>
    <w:rsid w:val="0016188B"/>
    <w:rsid w:val="00162CAC"/>
    <w:rsid w:val="0016705D"/>
    <w:rsid w:val="0016798E"/>
    <w:rsid w:val="00170C69"/>
    <w:rsid w:val="0017247E"/>
    <w:rsid w:val="00172D9C"/>
    <w:rsid w:val="00175DFB"/>
    <w:rsid w:val="00177FF6"/>
    <w:rsid w:val="001800FD"/>
    <w:rsid w:val="001805B9"/>
    <w:rsid w:val="0018066C"/>
    <w:rsid w:val="00180ABC"/>
    <w:rsid w:val="00181DB1"/>
    <w:rsid w:val="001832D7"/>
    <w:rsid w:val="001856C8"/>
    <w:rsid w:val="0018711B"/>
    <w:rsid w:val="0019245A"/>
    <w:rsid w:val="0019416F"/>
    <w:rsid w:val="00196FF8"/>
    <w:rsid w:val="001A3015"/>
    <w:rsid w:val="001A3C5C"/>
    <w:rsid w:val="001A40F6"/>
    <w:rsid w:val="001A4E7F"/>
    <w:rsid w:val="001B1D7B"/>
    <w:rsid w:val="001B21F2"/>
    <w:rsid w:val="001B29CC"/>
    <w:rsid w:val="001B2DAC"/>
    <w:rsid w:val="001B4500"/>
    <w:rsid w:val="001B5341"/>
    <w:rsid w:val="001B5662"/>
    <w:rsid w:val="001C06D0"/>
    <w:rsid w:val="001C0999"/>
    <w:rsid w:val="001C0A98"/>
    <w:rsid w:val="001C2104"/>
    <w:rsid w:val="001C3939"/>
    <w:rsid w:val="001C4A00"/>
    <w:rsid w:val="001C5305"/>
    <w:rsid w:val="001D0ADE"/>
    <w:rsid w:val="001D0E52"/>
    <w:rsid w:val="001D486B"/>
    <w:rsid w:val="001D619C"/>
    <w:rsid w:val="001D65EB"/>
    <w:rsid w:val="001E1981"/>
    <w:rsid w:val="001E20A8"/>
    <w:rsid w:val="001E2140"/>
    <w:rsid w:val="001E442F"/>
    <w:rsid w:val="001E4A4D"/>
    <w:rsid w:val="001E4F66"/>
    <w:rsid w:val="001E5F94"/>
    <w:rsid w:val="001E68AF"/>
    <w:rsid w:val="001E6911"/>
    <w:rsid w:val="001F012E"/>
    <w:rsid w:val="001F2B8D"/>
    <w:rsid w:val="001F45A4"/>
    <w:rsid w:val="001F45E0"/>
    <w:rsid w:val="001F4D5E"/>
    <w:rsid w:val="001F5365"/>
    <w:rsid w:val="001F53E1"/>
    <w:rsid w:val="001F6178"/>
    <w:rsid w:val="00203D24"/>
    <w:rsid w:val="002131FC"/>
    <w:rsid w:val="002134A0"/>
    <w:rsid w:val="00214C83"/>
    <w:rsid w:val="002210BC"/>
    <w:rsid w:val="00221834"/>
    <w:rsid w:val="002221D6"/>
    <w:rsid w:val="00224460"/>
    <w:rsid w:val="0022560E"/>
    <w:rsid w:val="0022597D"/>
    <w:rsid w:val="00225D85"/>
    <w:rsid w:val="002260D6"/>
    <w:rsid w:val="00230241"/>
    <w:rsid w:val="00230AF4"/>
    <w:rsid w:val="00230B8B"/>
    <w:rsid w:val="00231E07"/>
    <w:rsid w:val="0023378E"/>
    <w:rsid w:val="0023563C"/>
    <w:rsid w:val="00236520"/>
    <w:rsid w:val="00241373"/>
    <w:rsid w:val="00241464"/>
    <w:rsid w:val="00244347"/>
    <w:rsid w:val="002443FB"/>
    <w:rsid w:val="002451E6"/>
    <w:rsid w:val="00247201"/>
    <w:rsid w:val="0025022F"/>
    <w:rsid w:val="0025334F"/>
    <w:rsid w:val="002536A1"/>
    <w:rsid w:val="0025457D"/>
    <w:rsid w:val="00255506"/>
    <w:rsid w:val="00256EA7"/>
    <w:rsid w:val="0025711A"/>
    <w:rsid w:val="00257F7F"/>
    <w:rsid w:val="002600B6"/>
    <w:rsid w:val="002621B6"/>
    <w:rsid w:val="0026239C"/>
    <w:rsid w:val="002639BE"/>
    <w:rsid w:val="002645FC"/>
    <w:rsid w:val="00270FAF"/>
    <w:rsid w:val="00271654"/>
    <w:rsid w:val="00271CA7"/>
    <w:rsid w:val="00272E64"/>
    <w:rsid w:val="00273298"/>
    <w:rsid w:val="00273EFE"/>
    <w:rsid w:val="002755FF"/>
    <w:rsid w:val="00277663"/>
    <w:rsid w:val="00281862"/>
    <w:rsid w:val="00281875"/>
    <w:rsid w:val="00281B2E"/>
    <w:rsid w:val="0028257F"/>
    <w:rsid w:val="00284B6F"/>
    <w:rsid w:val="00285017"/>
    <w:rsid w:val="0028562B"/>
    <w:rsid w:val="00286AC8"/>
    <w:rsid w:val="0029035C"/>
    <w:rsid w:val="00290C7F"/>
    <w:rsid w:val="0029259E"/>
    <w:rsid w:val="0029299B"/>
    <w:rsid w:val="00293DA3"/>
    <w:rsid w:val="00294E92"/>
    <w:rsid w:val="00295808"/>
    <w:rsid w:val="002974CE"/>
    <w:rsid w:val="00297A45"/>
    <w:rsid w:val="002A063D"/>
    <w:rsid w:val="002A129B"/>
    <w:rsid w:val="002A41C3"/>
    <w:rsid w:val="002A44E5"/>
    <w:rsid w:val="002A5774"/>
    <w:rsid w:val="002A5873"/>
    <w:rsid w:val="002A76CD"/>
    <w:rsid w:val="002A7E54"/>
    <w:rsid w:val="002B0E30"/>
    <w:rsid w:val="002B7B51"/>
    <w:rsid w:val="002C16DD"/>
    <w:rsid w:val="002C3DDE"/>
    <w:rsid w:val="002C407C"/>
    <w:rsid w:val="002C4A64"/>
    <w:rsid w:val="002C5038"/>
    <w:rsid w:val="002C679C"/>
    <w:rsid w:val="002C79DB"/>
    <w:rsid w:val="002D1C1C"/>
    <w:rsid w:val="002D2561"/>
    <w:rsid w:val="002D25DF"/>
    <w:rsid w:val="002D2CFA"/>
    <w:rsid w:val="002D2DCB"/>
    <w:rsid w:val="002D3C7F"/>
    <w:rsid w:val="002D4179"/>
    <w:rsid w:val="002D47B1"/>
    <w:rsid w:val="002D5731"/>
    <w:rsid w:val="002D5A1C"/>
    <w:rsid w:val="002E25D3"/>
    <w:rsid w:val="002E3B23"/>
    <w:rsid w:val="002E3F41"/>
    <w:rsid w:val="002E7505"/>
    <w:rsid w:val="002E7AA3"/>
    <w:rsid w:val="002E7EE0"/>
    <w:rsid w:val="002F0746"/>
    <w:rsid w:val="002F085D"/>
    <w:rsid w:val="002F4860"/>
    <w:rsid w:val="002F4A77"/>
    <w:rsid w:val="002F744D"/>
    <w:rsid w:val="00300B51"/>
    <w:rsid w:val="00301E0A"/>
    <w:rsid w:val="0030224C"/>
    <w:rsid w:val="003031A4"/>
    <w:rsid w:val="003046D0"/>
    <w:rsid w:val="00305906"/>
    <w:rsid w:val="00305DEA"/>
    <w:rsid w:val="00306147"/>
    <w:rsid w:val="0030695E"/>
    <w:rsid w:val="0031141D"/>
    <w:rsid w:val="00313745"/>
    <w:rsid w:val="0031376D"/>
    <w:rsid w:val="00314FC3"/>
    <w:rsid w:val="003200F4"/>
    <w:rsid w:val="00320A58"/>
    <w:rsid w:val="00321BD7"/>
    <w:rsid w:val="0032231F"/>
    <w:rsid w:val="00322E1F"/>
    <w:rsid w:val="003238E3"/>
    <w:rsid w:val="003251CB"/>
    <w:rsid w:val="00325E2D"/>
    <w:rsid w:val="00326484"/>
    <w:rsid w:val="003275D4"/>
    <w:rsid w:val="003316ED"/>
    <w:rsid w:val="0033278C"/>
    <w:rsid w:val="003341EF"/>
    <w:rsid w:val="00336687"/>
    <w:rsid w:val="003401D5"/>
    <w:rsid w:val="00340548"/>
    <w:rsid w:val="00341154"/>
    <w:rsid w:val="00343D43"/>
    <w:rsid w:val="003450E5"/>
    <w:rsid w:val="0034615A"/>
    <w:rsid w:val="003500D7"/>
    <w:rsid w:val="00352A0E"/>
    <w:rsid w:val="00352BE2"/>
    <w:rsid w:val="003545AC"/>
    <w:rsid w:val="003547FD"/>
    <w:rsid w:val="00354BA1"/>
    <w:rsid w:val="00356DD7"/>
    <w:rsid w:val="00357847"/>
    <w:rsid w:val="003605D5"/>
    <w:rsid w:val="003618CA"/>
    <w:rsid w:val="00362D68"/>
    <w:rsid w:val="00363BC2"/>
    <w:rsid w:val="00363BD2"/>
    <w:rsid w:val="00364E35"/>
    <w:rsid w:val="00370348"/>
    <w:rsid w:val="00370F48"/>
    <w:rsid w:val="00371519"/>
    <w:rsid w:val="00371BAB"/>
    <w:rsid w:val="00372220"/>
    <w:rsid w:val="00374096"/>
    <w:rsid w:val="00374239"/>
    <w:rsid w:val="00375129"/>
    <w:rsid w:val="00375A27"/>
    <w:rsid w:val="00376A08"/>
    <w:rsid w:val="00376A60"/>
    <w:rsid w:val="00382901"/>
    <w:rsid w:val="00383540"/>
    <w:rsid w:val="003843BD"/>
    <w:rsid w:val="0038597B"/>
    <w:rsid w:val="003868B9"/>
    <w:rsid w:val="00390617"/>
    <w:rsid w:val="003928B0"/>
    <w:rsid w:val="00392FFD"/>
    <w:rsid w:val="00393597"/>
    <w:rsid w:val="0039547F"/>
    <w:rsid w:val="00396EA6"/>
    <w:rsid w:val="003A089B"/>
    <w:rsid w:val="003A1A90"/>
    <w:rsid w:val="003A3356"/>
    <w:rsid w:val="003A379E"/>
    <w:rsid w:val="003A38F1"/>
    <w:rsid w:val="003B1909"/>
    <w:rsid w:val="003C27A8"/>
    <w:rsid w:val="003C3295"/>
    <w:rsid w:val="003C3D1C"/>
    <w:rsid w:val="003C42A1"/>
    <w:rsid w:val="003C4473"/>
    <w:rsid w:val="003C501B"/>
    <w:rsid w:val="003C5C7F"/>
    <w:rsid w:val="003D01ED"/>
    <w:rsid w:val="003D0CBC"/>
    <w:rsid w:val="003D4C69"/>
    <w:rsid w:val="003D4D3D"/>
    <w:rsid w:val="003D5596"/>
    <w:rsid w:val="003D6981"/>
    <w:rsid w:val="003D69FB"/>
    <w:rsid w:val="003D78C7"/>
    <w:rsid w:val="003D7FA7"/>
    <w:rsid w:val="003E0015"/>
    <w:rsid w:val="003E0919"/>
    <w:rsid w:val="003E2617"/>
    <w:rsid w:val="003E31C3"/>
    <w:rsid w:val="003E55EA"/>
    <w:rsid w:val="003E610D"/>
    <w:rsid w:val="003E74AF"/>
    <w:rsid w:val="003F022A"/>
    <w:rsid w:val="003F1152"/>
    <w:rsid w:val="003F1178"/>
    <w:rsid w:val="003F1964"/>
    <w:rsid w:val="003F3237"/>
    <w:rsid w:val="003F70F7"/>
    <w:rsid w:val="003F79BB"/>
    <w:rsid w:val="003F7A0A"/>
    <w:rsid w:val="00402904"/>
    <w:rsid w:val="004033B4"/>
    <w:rsid w:val="00403CB4"/>
    <w:rsid w:val="0040415B"/>
    <w:rsid w:val="00404CBC"/>
    <w:rsid w:val="00404EEB"/>
    <w:rsid w:val="0040544C"/>
    <w:rsid w:val="00405C95"/>
    <w:rsid w:val="00406253"/>
    <w:rsid w:val="00407FDB"/>
    <w:rsid w:val="00410CDA"/>
    <w:rsid w:val="00411264"/>
    <w:rsid w:val="0041276F"/>
    <w:rsid w:val="0041391D"/>
    <w:rsid w:val="00414D8A"/>
    <w:rsid w:val="00416FB9"/>
    <w:rsid w:val="00420D0A"/>
    <w:rsid w:val="0042318A"/>
    <w:rsid w:val="0042773D"/>
    <w:rsid w:val="0043007D"/>
    <w:rsid w:val="0043535F"/>
    <w:rsid w:val="0043691D"/>
    <w:rsid w:val="0043786F"/>
    <w:rsid w:val="004429D9"/>
    <w:rsid w:val="00442F57"/>
    <w:rsid w:val="00443C81"/>
    <w:rsid w:val="00445058"/>
    <w:rsid w:val="004454BB"/>
    <w:rsid w:val="0044571A"/>
    <w:rsid w:val="004457DF"/>
    <w:rsid w:val="00445DE7"/>
    <w:rsid w:val="00447E97"/>
    <w:rsid w:val="00452C53"/>
    <w:rsid w:val="004536EC"/>
    <w:rsid w:val="004540B4"/>
    <w:rsid w:val="00454E57"/>
    <w:rsid w:val="00454F1F"/>
    <w:rsid w:val="004558A0"/>
    <w:rsid w:val="00456029"/>
    <w:rsid w:val="00456C82"/>
    <w:rsid w:val="00460CEA"/>
    <w:rsid w:val="00461263"/>
    <w:rsid w:val="004655CF"/>
    <w:rsid w:val="00466D21"/>
    <w:rsid w:val="00471E06"/>
    <w:rsid w:val="00476E3B"/>
    <w:rsid w:val="00482B0F"/>
    <w:rsid w:val="00483B5B"/>
    <w:rsid w:val="00484D73"/>
    <w:rsid w:val="004854D9"/>
    <w:rsid w:val="00485DD8"/>
    <w:rsid w:val="00485F54"/>
    <w:rsid w:val="004861AD"/>
    <w:rsid w:val="004868F0"/>
    <w:rsid w:val="00487417"/>
    <w:rsid w:val="004916AC"/>
    <w:rsid w:val="0049179D"/>
    <w:rsid w:val="00493356"/>
    <w:rsid w:val="00493B43"/>
    <w:rsid w:val="0049507C"/>
    <w:rsid w:val="00495916"/>
    <w:rsid w:val="00496AE5"/>
    <w:rsid w:val="0049745F"/>
    <w:rsid w:val="004A0B9E"/>
    <w:rsid w:val="004A2B04"/>
    <w:rsid w:val="004A2D43"/>
    <w:rsid w:val="004A2F7E"/>
    <w:rsid w:val="004A3894"/>
    <w:rsid w:val="004A3C54"/>
    <w:rsid w:val="004A4809"/>
    <w:rsid w:val="004A4EAC"/>
    <w:rsid w:val="004A5E13"/>
    <w:rsid w:val="004A69B8"/>
    <w:rsid w:val="004B1781"/>
    <w:rsid w:val="004B29B6"/>
    <w:rsid w:val="004B3255"/>
    <w:rsid w:val="004B66AB"/>
    <w:rsid w:val="004C2717"/>
    <w:rsid w:val="004C48DD"/>
    <w:rsid w:val="004C491C"/>
    <w:rsid w:val="004C4EEB"/>
    <w:rsid w:val="004C51D0"/>
    <w:rsid w:val="004C5D3C"/>
    <w:rsid w:val="004C5FEF"/>
    <w:rsid w:val="004C604C"/>
    <w:rsid w:val="004C7D8F"/>
    <w:rsid w:val="004D1256"/>
    <w:rsid w:val="004D1299"/>
    <w:rsid w:val="004D13B8"/>
    <w:rsid w:val="004D1434"/>
    <w:rsid w:val="004D4F53"/>
    <w:rsid w:val="004D5D6B"/>
    <w:rsid w:val="004D7211"/>
    <w:rsid w:val="004E0A81"/>
    <w:rsid w:val="004E17CC"/>
    <w:rsid w:val="004E2A39"/>
    <w:rsid w:val="004E37B6"/>
    <w:rsid w:val="004E44BB"/>
    <w:rsid w:val="004E4F54"/>
    <w:rsid w:val="004E5868"/>
    <w:rsid w:val="004E5A97"/>
    <w:rsid w:val="004E6B6E"/>
    <w:rsid w:val="004E7835"/>
    <w:rsid w:val="004F0208"/>
    <w:rsid w:val="004F2D55"/>
    <w:rsid w:val="004F52BB"/>
    <w:rsid w:val="004F5E3A"/>
    <w:rsid w:val="004F73D6"/>
    <w:rsid w:val="0050067F"/>
    <w:rsid w:val="00500C08"/>
    <w:rsid w:val="00500DF1"/>
    <w:rsid w:val="005014BE"/>
    <w:rsid w:val="0050233E"/>
    <w:rsid w:val="005053EC"/>
    <w:rsid w:val="00506011"/>
    <w:rsid w:val="0050677B"/>
    <w:rsid w:val="005104CA"/>
    <w:rsid w:val="00511B69"/>
    <w:rsid w:val="00511E3A"/>
    <w:rsid w:val="005133B4"/>
    <w:rsid w:val="005135C4"/>
    <w:rsid w:val="00513F00"/>
    <w:rsid w:val="00517349"/>
    <w:rsid w:val="00522ED8"/>
    <w:rsid w:val="00523E4F"/>
    <w:rsid w:val="00524AE4"/>
    <w:rsid w:val="00524E6A"/>
    <w:rsid w:val="00525762"/>
    <w:rsid w:val="00527439"/>
    <w:rsid w:val="00530DAD"/>
    <w:rsid w:val="00532880"/>
    <w:rsid w:val="00533688"/>
    <w:rsid w:val="00541DFF"/>
    <w:rsid w:val="0054225D"/>
    <w:rsid w:val="005426F1"/>
    <w:rsid w:val="005436D6"/>
    <w:rsid w:val="00543FD3"/>
    <w:rsid w:val="005446DB"/>
    <w:rsid w:val="005454F9"/>
    <w:rsid w:val="005460C4"/>
    <w:rsid w:val="005464D3"/>
    <w:rsid w:val="00547DB2"/>
    <w:rsid w:val="0055370B"/>
    <w:rsid w:val="00553F5D"/>
    <w:rsid w:val="00557C2A"/>
    <w:rsid w:val="00557DA4"/>
    <w:rsid w:val="00557F63"/>
    <w:rsid w:val="0056057A"/>
    <w:rsid w:val="00560D60"/>
    <w:rsid w:val="00561F66"/>
    <w:rsid w:val="0056261C"/>
    <w:rsid w:val="00566E83"/>
    <w:rsid w:val="005715E0"/>
    <w:rsid w:val="005734EA"/>
    <w:rsid w:val="00573F55"/>
    <w:rsid w:val="00574C53"/>
    <w:rsid w:val="005750A9"/>
    <w:rsid w:val="00575BF2"/>
    <w:rsid w:val="00576869"/>
    <w:rsid w:val="00576A71"/>
    <w:rsid w:val="00577FE6"/>
    <w:rsid w:val="00581B2A"/>
    <w:rsid w:val="005828DC"/>
    <w:rsid w:val="0058372D"/>
    <w:rsid w:val="00583998"/>
    <w:rsid w:val="00583E60"/>
    <w:rsid w:val="00594B4F"/>
    <w:rsid w:val="0059633C"/>
    <w:rsid w:val="0059724C"/>
    <w:rsid w:val="005A06D8"/>
    <w:rsid w:val="005A085B"/>
    <w:rsid w:val="005A0C39"/>
    <w:rsid w:val="005A14D0"/>
    <w:rsid w:val="005A27FB"/>
    <w:rsid w:val="005A6C20"/>
    <w:rsid w:val="005B0727"/>
    <w:rsid w:val="005B0D6A"/>
    <w:rsid w:val="005B4330"/>
    <w:rsid w:val="005B51A0"/>
    <w:rsid w:val="005B6950"/>
    <w:rsid w:val="005B7219"/>
    <w:rsid w:val="005B7854"/>
    <w:rsid w:val="005C295D"/>
    <w:rsid w:val="005C42E5"/>
    <w:rsid w:val="005C53E7"/>
    <w:rsid w:val="005C547C"/>
    <w:rsid w:val="005C5686"/>
    <w:rsid w:val="005C5F5D"/>
    <w:rsid w:val="005C60BF"/>
    <w:rsid w:val="005C6266"/>
    <w:rsid w:val="005D004A"/>
    <w:rsid w:val="005D2CB1"/>
    <w:rsid w:val="005D34D9"/>
    <w:rsid w:val="005D369F"/>
    <w:rsid w:val="005D4FD1"/>
    <w:rsid w:val="005D6298"/>
    <w:rsid w:val="005D66D3"/>
    <w:rsid w:val="005E0554"/>
    <w:rsid w:val="005E0EC0"/>
    <w:rsid w:val="005E30A5"/>
    <w:rsid w:val="005E488D"/>
    <w:rsid w:val="005E697A"/>
    <w:rsid w:val="005E6AAB"/>
    <w:rsid w:val="005F0A67"/>
    <w:rsid w:val="005F21E2"/>
    <w:rsid w:val="005F5C74"/>
    <w:rsid w:val="005F60E1"/>
    <w:rsid w:val="005F6979"/>
    <w:rsid w:val="00601BEE"/>
    <w:rsid w:val="00604A2D"/>
    <w:rsid w:val="006064E0"/>
    <w:rsid w:val="00610E60"/>
    <w:rsid w:val="006112CE"/>
    <w:rsid w:val="00614A0C"/>
    <w:rsid w:val="00614C54"/>
    <w:rsid w:val="00615223"/>
    <w:rsid w:val="00616A14"/>
    <w:rsid w:val="00616C17"/>
    <w:rsid w:val="00617A8A"/>
    <w:rsid w:val="00621807"/>
    <w:rsid w:val="0062255F"/>
    <w:rsid w:val="0062277A"/>
    <w:rsid w:val="00624AD8"/>
    <w:rsid w:val="00624CFA"/>
    <w:rsid w:val="00627701"/>
    <w:rsid w:val="00630795"/>
    <w:rsid w:val="006312A1"/>
    <w:rsid w:val="006318E7"/>
    <w:rsid w:val="00632090"/>
    <w:rsid w:val="006342FC"/>
    <w:rsid w:val="00634C90"/>
    <w:rsid w:val="00640D9F"/>
    <w:rsid w:val="00641554"/>
    <w:rsid w:val="00642882"/>
    <w:rsid w:val="006441EA"/>
    <w:rsid w:val="00644E91"/>
    <w:rsid w:val="00646AD3"/>
    <w:rsid w:val="00650742"/>
    <w:rsid w:val="00651704"/>
    <w:rsid w:val="00652EA6"/>
    <w:rsid w:val="00656018"/>
    <w:rsid w:val="0066196D"/>
    <w:rsid w:val="006620E8"/>
    <w:rsid w:val="00665160"/>
    <w:rsid w:val="0066544C"/>
    <w:rsid w:val="00666116"/>
    <w:rsid w:val="00671467"/>
    <w:rsid w:val="006732BC"/>
    <w:rsid w:val="0067386B"/>
    <w:rsid w:val="00675D74"/>
    <w:rsid w:val="00675FFD"/>
    <w:rsid w:val="00676F28"/>
    <w:rsid w:val="00680571"/>
    <w:rsid w:val="00681DBB"/>
    <w:rsid w:val="00682578"/>
    <w:rsid w:val="006827FE"/>
    <w:rsid w:val="0068355E"/>
    <w:rsid w:val="00684A8B"/>
    <w:rsid w:val="00685DBF"/>
    <w:rsid w:val="00686F9A"/>
    <w:rsid w:val="006906A1"/>
    <w:rsid w:val="00690739"/>
    <w:rsid w:val="00691507"/>
    <w:rsid w:val="00693B67"/>
    <w:rsid w:val="00693C02"/>
    <w:rsid w:val="00694CFA"/>
    <w:rsid w:val="00694F95"/>
    <w:rsid w:val="0069502F"/>
    <w:rsid w:val="00695C2E"/>
    <w:rsid w:val="006969F7"/>
    <w:rsid w:val="006A58B3"/>
    <w:rsid w:val="006A63FA"/>
    <w:rsid w:val="006B0816"/>
    <w:rsid w:val="006B1198"/>
    <w:rsid w:val="006B22A7"/>
    <w:rsid w:val="006B2B8B"/>
    <w:rsid w:val="006B4443"/>
    <w:rsid w:val="006B4DF7"/>
    <w:rsid w:val="006B65D2"/>
    <w:rsid w:val="006C2352"/>
    <w:rsid w:val="006C2A16"/>
    <w:rsid w:val="006C4ACC"/>
    <w:rsid w:val="006D0E10"/>
    <w:rsid w:val="006D5F28"/>
    <w:rsid w:val="006E0B74"/>
    <w:rsid w:val="006E2403"/>
    <w:rsid w:val="006E4249"/>
    <w:rsid w:val="006E4A7B"/>
    <w:rsid w:val="006E7AB0"/>
    <w:rsid w:val="006F2DD3"/>
    <w:rsid w:val="006F490D"/>
    <w:rsid w:val="006F6A44"/>
    <w:rsid w:val="007023D9"/>
    <w:rsid w:val="00702601"/>
    <w:rsid w:val="00702617"/>
    <w:rsid w:val="00704C93"/>
    <w:rsid w:val="00707635"/>
    <w:rsid w:val="00710682"/>
    <w:rsid w:val="00711902"/>
    <w:rsid w:val="0071227A"/>
    <w:rsid w:val="007127C7"/>
    <w:rsid w:val="00713B4C"/>
    <w:rsid w:val="00713D19"/>
    <w:rsid w:val="00714603"/>
    <w:rsid w:val="00714D50"/>
    <w:rsid w:val="0072617F"/>
    <w:rsid w:val="00727C45"/>
    <w:rsid w:val="007318D3"/>
    <w:rsid w:val="007339D5"/>
    <w:rsid w:val="00733ACE"/>
    <w:rsid w:val="00735D17"/>
    <w:rsid w:val="00736522"/>
    <w:rsid w:val="007366BE"/>
    <w:rsid w:val="00740C6B"/>
    <w:rsid w:val="0074137B"/>
    <w:rsid w:val="00741465"/>
    <w:rsid w:val="007424C3"/>
    <w:rsid w:val="007446BD"/>
    <w:rsid w:val="007446E5"/>
    <w:rsid w:val="00746169"/>
    <w:rsid w:val="00746ED8"/>
    <w:rsid w:val="00746F3E"/>
    <w:rsid w:val="0074722E"/>
    <w:rsid w:val="00751D28"/>
    <w:rsid w:val="007535DC"/>
    <w:rsid w:val="007550C3"/>
    <w:rsid w:val="00756AC5"/>
    <w:rsid w:val="00757381"/>
    <w:rsid w:val="0076120E"/>
    <w:rsid w:val="00761AB0"/>
    <w:rsid w:val="00761D85"/>
    <w:rsid w:val="00762034"/>
    <w:rsid w:val="00765B7E"/>
    <w:rsid w:val="00767E25"/>
    <w:rsid w:val="00767F9D"/>
    <w:rsid w:val="00770E01"/>
    <w:rsid w:val="00771F88"/>
    <w:rsid w:val="00777E83"/>
    <w:rsid w:val="00777EA0"/>
    <w:rsid w:val="00781543"/>
    <w:rsid w:val="00784D0D"/>
    <w:rsid w:val="0078550E"/>
    <w:rsid w:val="00786A22"/>
    <w:rsid w:val="007905B9"/>
    <w:rsid w:val="00792711"/>
    <w:rsid w:val="007936D0"/>
    <w:rsid w:val="007938F8"/>
    <w:rsid w:val="00793FC0"/>
    <w:rsid w:val="00795750"/>
    <w:rsid w:val="007A0602"/>
    <w:rsid w:val="007A3207"/>
    <w:rsid w:val="007A6D3A"/>
    <w:rsid w:val="007A6DB2"/>
    <w:rsid w:val="007B0557"/>
    <w:rsid w:val="007B0908"/>
    <w:rsid w:val="007B26CD"/>
    <w:rsid w:val="007B4575"/>
    <w:rsid w:val="007B4826"/>
    <w:rsid w:val="007B59C6"/>
    <w:rsid w:val="007B6D30"/>
    <w:rsid w:val="007B7FA8"/>
    <w:rsid w:val="007C05D1"/>
    <w:rsid w:val="007C0F68"/>
    <w:rsid w:val="007C1C27"/>
    <w:rsid w:val="007C209A"/>
    <w:rsid w:val="007C2672"/>
    <w:rsid w:val="007C57E4"/>
    <w:rsid w:val="007C6583"/>
    <w:rsid w:val="007D1BA1"/>
    <w:rsid w:val="007D2E14"/>
    <w:rsid w:val="007D3AEA"/>
    <w:rsid w:val="007E0D3B"/>
    <w:rsid w:val="007E1B94"/>
    <w:rsid w:val="007E1CE6"/>
    <w:rsid w:val="007E349C"/>
    <w:rsid w:val="007E4896"/>
    <w:rsid w:val="007E4E45"/>
    <w:rsid w:val="007E58DE"/>
    <w:rsid w:val="007E640C"/>
    <w:rsid w:val="007E66E3"/>
    <w:rsid w:val="007E7BA6"/>
    <w:rsid w:val="007F296A"/>
    <w:rsid w:val="007F39E5"/>
    <w:rsid w:val="007F3ABF"/>
    <w:rsid w:val="007F3FB1"/>
    <w:rsid w:val="007F40D4"/>
    <w:rsid w:val="007F519A"/>
    <w:rsid w:val="007F6D82"/>
    <w:rsid w:val="00800A07"/>
    <w:rsid w:val="00804FC4"/>
    <w:rsid w:val="0080597A"/>
    <w:rsid w:val="00806F21"/>
    <w:rsid w:val="00807064"/>
    <w:rsid w:val="008077BC"/>
    <w:rsid w:val="00810B4A"/>
    <w:rsid w:val="00811A71"/>
    <w:rsid w:val="008123AC"/>
    <w:rsid w:val="00813155"/>
    <w:rsid w:val="00813C10"/>
    <w:rsid w:val="008145DC"/>
    <w:rsid w:val="00814B3F"/>
    <w:rsid w:val="00816C66"/>
    <w:rsid w:val="00817426"/>
    <w:rsid w:val="00820552"/>
    <w:rsid w:val="0082482F"/>
    <w:rsid w:val="00825E4F"/>
    <w:rsid w:val="00826CF1"/>
    <w:rsid w:val="00830296"/>
    <w:rsid w:val="00830577"/>
    <w:rsid w:val="00830D4F"/>
    <w:rsid w:val="00830FAD"/>
    <w:rsid w:val="0083194A"/>
    <w:rsid w:val="00832F8F"/>
    <w:rsid w:val="00833917"/>
    <w:rsid w:val="00834A2C"/>
    <w:rsid w:val="00835A86"/>
    <w:rsid w:val="008366C8"/>
    <w:rsid w:val="008438AE"/>
    <w:rsid w:val="008452EA"/>
    <w:rsid w:val="00845B6D"/>
    <w:rsid w:val="00846943"/>
    <w:rsid w:val="00847FC7"/>
    <w:rsid w:val="00851204"/>
    <w:rsid w:val="0085207E"/>
    <w:rsid w:val="00852FAC"/>
    <w:rsid w:val="00857FFD"/>
    <w:rsid w:val="00860ECE"/>
    <w:rsid w:val="0086117B"/>
    <w:rsid w:val="00861A14"/>
    <w:rsid w:val="0086325D"/>
    <w:rsid w:val="0086652D"/>
    <w:rsid w:val="008666F3"/>
    <w:rsid w:val="0086743E"/>
    <w:rsid w:val="00867AAC"/>
    <w:rsid w:val="00871FE6"/>
    <w:rsid w:val="00872905"/>
    <w:rsid w:val="00873A61"/>
    <w:rsid w:val="00873DBC"/>
    <w:rsid w:val="0087402B"/>
    <w:rsid w:val="00874CCA"/>
    <w:rsid w:val="008752AC"/>
    <w:rsid w:val="00876687"/>
    <w:rsid w:val="008769BD"/>
    <w:rsid w:val="00877C5C"/>
    <w:rsid w:val="0088082A"/>
    <w:rsid w:val="00881123"/>
    <w:rsid w:val="00881ACD"/>
    <w:rsid w:val="00881B64"/>
    <w:rsid w:val="008843AA"/>
    <w:rsid w:val="00884905"/>
    <w:rsid w:val="00887322"/>
    <w:rsid w:val="00887D67"/>
    <w:rsid w:val="00890CE5"/>
    <w:rsid w:val="00891B7F"/>
    <w:rsid w:val="00891D57"/>
    <w:rsid w:val="0089218B"/>
    <w:rsid w:val="008930C5"/>
    <w:rsid w:val="0089390A"/>
    <w:rsid w:val="008951D4"/>
    <w:rsid w:val="00896CC6"/>
    <w:rsid w:val="00897F42"/>
    <w:rsid w:val="008A0F56"/>
    <w:rsid w:val="008A2453"/>
    <w:rsid w:val="008A30F3"/>
    <w:rsid w:val="008A32D8"/>
    <w:rsid w:val="008A345D"/>
    <w:rsid w:val="008A3A1C"/>
    <w:rsid w:val="008A4818"/>
    <w:rsid w:val="008A5DCA"/>
    <w:rsid w:val="008A5ED5"/>
    <w:rsid w:val="008A785C"/>
    <w:rsid w:val="008A7E6A"/>
    <w:rsid w:val="008B046A"/>
    <w:rsid w:val="008B1BBC"/>
    <w:rsid w:val="008B1E01"/>
    <w:rsid w:val="008B2187"/>
    <w:rsid w:val="008B22E6"/>
    <w:rsid w:val="008B403B"/>
    <w:rsid w:val="008B4B29"/>
    <w:rsid w:val="008B54A6"/>
    <w:rsid w:val="008B585F"/>
    <w:rsid w:val="008B5B29"/>
    <w:rsid w:val="008B687D"/>
    <w:rsid w:val="008C26CB"/>
    <w:rsid w:val="008C2901"/>
    <w:rsid w:val="008C3175"/>
    <w:rsid w:val="008C4E4D"/>
    <w:rsid w:val="008C5756"/>
    <w:rsid w:val="008C5F0D"/>
    <w:rsid w:val="008C64CC"/>
    <w:rsid w:val="008C7279"/>
    <w:rsid w:val="008D09A9"/>
    <w:rsid w:val="008D0DB6"/>
    <w:rsid w:val="008D1919"/>
    <w:rsid w:val="008D2AE5"/>
    <w:rsid w:val="008D32EC"/>
    <w:rsid w:val="008D37F6"/>
    <w:rsid w:val="008D4B19"/>
    <w:rsid w:val="008D6C8B"/>
    <w:rsid w:val="008E00FB"/>
    <w:rsid w:val="008E04E4"/>
    <w:rsid w:val="008E29F0"/>
    <w:rsid w:val="008E4157"/>
    <w:rsid w:val="008E46E3"/>
    <w:rsid w:val="008E6104"/>
    <w:rsid w:val="008E6DB8"/>
    <w:rsid w:val="008F0299"/>
    <w:rsid w:val="008F0392"/>
    <w:rsid w:val="008F0849"/>
    <w:rsid w:val="008F3DD5"/>
    <w:rsid w:val="008F55DA"/>
    <w:rsid w:val="008F7412"/>
    <w:rsid w:val="0090131E"/>
    <w:rsid w:val="00901B9F"/>
    <w:rsid w:val="0090518E"/>
    <w:rsid w:val="00907486"/>
    <w:rsid w:val="00907B14"/>
    <w:rsid w:val="0091081C"/>
    <w:rsid w:val="0091267D"/>
    <w:rsid w:val="00912E0D"/>
    <w:rsid w:val="0091458D"/>
    <w:rsid w:val="00915721"/>
    <w:rsid w:val="00917A85"/>
    <w:rsid w:val="009216F8"/>
    <w:rsid w:val="009228A9"/>
    <w:rsid w:val="00922BEE"/>
    <w:rsid w:val="00923997"/>
    <w:rsid w:val="009260C0"/>
    <w:rsid w:val="00926AD0"/>
    <w:rsid w:val="00927D28"/>
    <w:rsid w:val="00931602"/>
    <w:rsid w:val="00931B79"/>
    <w:rsid w:val="00931E14"/>
    <w:rsid w:val="0093340B"/>
    <w:rsid w:val="00933509"/>
    <w:rsid w:val="00934001"/>
    <w:rsid w:val="009348C1"/>
    <w:rsid w:val="00934BAD"/>
    <w:rsid w:val="00935E6A"/>
    <w:rsid w:val="00940BF0"/>
    <w:rsid w:val="00943438"/>
    <w:rsid w:val="009437BB"/>
    <w:rsid w:val="009445A0"/>
    <w:rsid w:val="00944F39"/>
    <w:rsid w:val="00952359"/>
    <w:rsid w:val="00953F93"/>
    <w:rsid w:val="009547BC"/>
    <w:rsid w:val="0095671F"/>
    <w:rsid w:val="00960262"/>
    <w:rsid w:val="009617F3"/>
    <w:rsid w:val="009632F3"/>
    <w:rsid w:val="00963711"/>
    <w:rsid w:val="00963DF8"/>
    <w:rsid w:val="009703E8"/>
    <w:rsid w:val="009705C6"/>
    <w:rsid w:val="0097134F"/>
    <w:rsid w:val="00971580"/>
    <w:rsid w:val="00971B2F"/>
    <w:rsid w:val="00972654"/>
    <w:rsid w:val="00973BF9"/>
    <w:rsid w:val="00983816"/>
    <w:rsid w:val="00984538"/>
    <w:rsid w:val="009847FE"/>
    <w:rsid w:val="00985114"/>
    <w:rsid w:val="00986DF1"/>
    <w:rsid w:val="009933DC"/>
    <w:rsid w:val="00993B39"/>
    <w:rsid w:val="00994404"/>
    <w:rsid w:val="00995313"/>
    <w:rsid w:val="009953A4"/>
    <w:rsid w:val="009963A5"/>
    <w:rsid w:val="0099676B"/>
    <w:rsid w:val="009970F5"/>
    <w:rsid w:val="009A1291"/>
    <w:rsid w:val="009A19AF"/>
    <w:rsid w:val="009A1B19"/>
    <w:rsid w:val="009A2A37"/>
    <w:rsid w:val="009A31FF"/>
    <w:rsid w:val="009A35D1"/>
    <w:rsid w:val="009A40C8"/>
    <w:rsid w:val="009A4F81"/>
    <w:rsid w:val="009A6FA4"/>
    <w:rsid w:val="009A7F42"/>
    <w:rsid w:val="009B1197"/>
    <w:rsid w:val="009B1836"/>
    <w:rsid w:val="009B3580"/>
    <w:rsid w:val="009B51D2"/>
    <w:rsid w:val="009B7FAC"/>
    <w:rsid w:val="009C1D2E"/>
    <w:rsid w:val="009C1DEE"/>
    <w:rsid w:val="009C2B1F"/>
    <w:rsid w:val="009C2CA8"/>
    <w:rsid w:val="009C2CEE"/>
    <w:rsid w:val="009C3179"/>
    <w:rsid w:val="009C3723"/>
    <w:rsid w:val="009C4973"/>
    <w:rsid w:val="009C6183"/>
    <w:rsid w:val="009C7272"/>
    <w:rsid w:val="009C73DB"/>
    <w:rsid w:val="009D0A27"/>
    <w:rsid w:val="009D215B"/>
    <w:rsid w:val="009D6C79"/>
    <w:rsid w:val="009D7900"/>
    <w:rsid w:val="009E469B"/>
    <w:rsid w:val="009E4BE9"/>
    <w:rsid w:val="009E4C14"/>
    <w:rsid w:val="009E4E62"/>
    <w:rsid w:val="009E4F58"/>
    <w:rsid w:val="009E5FB8"/>
    <w:rsid w:val="009E60D8"/>
    <w:rsid w:val="009E6683"/>
    <w:rsid w:val="009E6944"/>
    <w:rsid w:val="009E69D2"/>
    <w:rsid w:val="009F0814"/>
    <w:rsid w:val="009F4380"/>
    <w:rsid w:val="009F5109"/>
    <w:rsid w:val="00A00503"/>
    <w:rsid w:val="00A00AC3"/>
    <w:rsid w:val="00A01C47"/>
    <w:rsid w:val="00A02996"/>
    <w:rsid w:val="00A029E0"/>
    <w:rsid w:val="00A04636"/>
    <w:rsid w:val="00A05802"/>
    <w:rsid w:val="00A06949"/>
    <w:rsid w:val="00A07674"/>
    <w:rsid w:val="00A1119F"/>
    <w:rsid w:val="00A11446"/>
    <w:rsid w:val="00A12AB7"/>
    <w:rsid w:val="00A1586F"/>
    <w:rsid w:val="00A16039"/>
    <w:rsid w:val="00A23C5C"/>
    <w:rsid w:val="00A24C48"/>
    <w:rsid w:val="00A25899"/>
    <w:rsid w:val="00A269C3"/>
    <w:rsid w:val="00A306D8"/>
    <w:rsid w:val="00A30EA7"/>
    <w:rsid w:val="00A31995"/>
    <w:rsid w:val="00A32D25"/>
    <w:rsid w:val="00A3544F"/>
    <w:rsid w:val="00A37004"/>
    <w:rsid w:val="00A37EAD"/>
    <w:rsid w:val="00A41607"/>
    <w:rsid w:val="00A424B9"/>
    <w:rsid w:val="00A4282B"/>
    <w:rsid w:val="00A430F5"/>
    <w:rsid w:val="00A46771"/>
    <w:rsid w:val="00A47888"/>
    <w:rsid w:val="00A50673"/>
    <w:rsid w:val="00A50CE8"/>
    <w:rsid w:val="00A5128E"/>
    <w:rsid w:val="00A517F3"/>
    <w:rsid w:val="00A51CB7"/>
    <w:rsid w:val="00A51EE9"/>
    <w:rsid w:val="00A526D9"/>
    <w:rsid w:val="00A54485"/>
    <w:rsid w:val="00A54593"/>
    <w:rsid w:val="00A563A3"/>
    <w:rsid w:val="00A56AB4"/>
    <w:rsid w:val="00A6212A"/>
    <w:rsid w:val="00A63B75"/>
    <w:rsid w:val="00A663F8"/>
    <w:rsid w:val="00A665BF"/>
    <w:rsid w:val="00A66A74"/>
    <w:rsid w:val="00A70ED4"/>
    <w:rsid w:val="00A72795"/>
    <w:rsid w:val="00A7534F"/>
    <w:rsid w:val="00A75A65"/>
    <w:rsid w:val="00A75AC0"/>
    <w:rsid w:val="00A77C31"/>
    <w:rsid w:val="00A77E57"/>
    <w:rsid w:val="00A80DFC"/>
    <w:rsid w:val="00A82D48"/>
    <w:rsid w:val="00A838F5"/>
    <w:rsid w:val="00A90F05"/>
    <w:rsid w:val="00A917A6"/>
    <w:rsid w:val="00A921AF"/>
    <w:rsid w:val="00A92343"/>
    <w:rsid w:val="00A92F63"/>
    <w:rsid w:val="00A955ED"/>
    <w:rsid w:val="00A976D4"/>
    <w:rsid w:val="00A97DD0"/>
    <w:rsid w:val="00AA0A9A"/>
    <w:rsid w:val="00AA2307"/>
    <w:rsid w:val="00AA2342"/>
    <w:rsid w:val="00AA34C1"/>
    <w:rsid w:val="00AA491E"/>
    <w:rsid w:val="00AA5ABB"/>
    <w:rsid w:val="00AA735D"/>
    <w:rsid w:val="00AA768B"/>
    <w:rsid w:val="00AA785B"/>
    <w:rsid w:val="00AB171E"/>
    <w:rsid w:val="00AB2765"/>
    <w:rsid w:val="00AB2E8E"/>
    <w:rsid w:val="00AB38D7"/>
    <w:rsid w:val="00AB504A"/>
    <w:rsid w:val="00AC11C0"/>
    <w:rsid w:val="00AC16F8"/>
    <w:rsid w:val="00AC28A1"/>
    <w:rsid w:val="00AC2EA5"/>
    <w:rsid w:val="00AC5528"/>
    <w:rsid w:val="00AC56C4"/>
    <w:rsid w:val="00AC6010"/>
    <w:rsid w:val="00AC616F"/>
    <w:rsid w:val="00AD0053"/>
    <w:rsid w:val="00AD09F5"/>
    <w:rsid w:val="00AD6023"/>
    <w:rsid w:val="00AD62C8"/>
    <w:rsid w:val="00AD7AE8"/>
    <w:rsid w:val="00AE0F0F"/>
    <w:rsid w:val="00AF0002"/>
    <w:rsid w:val="00AF260A"/>
    <w:rsid w:val="00AF28B2"/>
    <w:rsid w:val="00AF3CD2"/>
    <w:rsid w:val="00AF6690"/>
    <w:rsid w:val="00AF76F9"/>
    <w:rsid w:val="00AF7809"/>
    <w:rsid w:val="00B02D7E"/>
    <w:rsid w:val="00B038DE"/>
    <w:rsid w:val="00B03D13"/>
    <w:rsid w:val="00B05129"/>
    <w:rsid w:val="00B05222"/>
    <w:rsid w:val="00B074A4"/>
    <w:rsid w:val="00B1043F"/>
    <w:rsid w:val="00B11C59"/>
    <w:rsid w:val="00B11D63"/>
    <w:rsid w:val="00B11F1E"/>
    <w:rsid w:val="00B14DC0"/>
    <w:rsid w:val="00B15020"/>
    <w:rsid w:val="00B15BC4"/>
    <w:rsid w:val="00B16465"/>
    <w:rsid w:val="00B1730F"/>
    <w:rsid w:val="00B221E3"/>
    <w:rsid w:val="00B22FC8"/>
    <w:rsid w:val="00B26AEC"/>
    <w:rsid w:val="00B2717C"/>
    <w:rsid w:val="00B27206"/>
    <w:rsid w:val="00B330D1"/>
    <w:rsid w:val="00B336D7"/>
    <w:rsid w:val="00B33DB9"/>
    <w:rsid w:val="00B35A8B"/>
    <w:rsid w:val="00B35BF6"/>
    <w:rsid w:val="00B361ED"/>
    <w:rsid w:val="00B421E1"/>
    <w:rsid w:val="00B4271C"/>
    <w:rsid w:val="00B477D2"/>
    <w:rsid w:val="00B50417"/>
    <w:rsid w:val="00B51E0E"/>
    <w:rsid w:val="00B5342D"/>
    <w:rsid w:val="00B537FD"/>
    <w:rsid w:val="00B546ED"/>
    <w:rsid w:val="00B55F06"/>
    <w:rsid w:val="00B5656F"/>
    <w:rsid w:val="00B6044E"/>
    <w:rsid w:val="00B64DC5"/>
    <w:rsid w:val="00B64DF8"/>
    <w:rsid w:val="00B65A7B"/>
    <w:rsid w:val="00B66084"/>
    <w:rsid w:val="00B66329"/>
    <w:rsid w:val="00B66601"/>
    <w:rsid w:val="00B676E9"/>
    <w:rsid w:val="00B72455"/>
    <w:rsid w:val="00B73516"/>
    <w:rsid w:val="00B73A3E"/>
    <w:rsid w:val="00B75816"/>
    <w:rsid w:val="00B80954"/>
    <w:rsid w:val="00B80EA3"/>
    <w:rsid w:val="00B81F66"/>
    <w:rsid w:val="00B869B1"/>
    <w:rsid w:val="00B86E3D"/>
    <w:rsid w:val="00B9017C"/>
    <w:rsid w:val="00B90800"/>
    <w:rsid w:val="00B9143B"/>
    <w:rsid w:val="00B925F5"/>
    <w:rsid w:val="00B935E5"/>
    <w:rsid w:val="00B94DCC"/>
    <w:rsid w:val="00B95A65"/>
    <w:rsid w:val="00B9618D"/>
    <w:rsid w:val="00BA0692"/>
    <w:rsid w:val="00BA0EEA"/>
    <w:rsid w:val="00BA198A"/>
    <w:rsid w:val="00BA51D0"/>
    <w:rsid w:val="00BA6ED0"/>
    <w:rsid w:val="00BA78F2"/>
    <w:rsid w:val="00BB01A7"/>
    <w:rsid w:val="00BB1B88"/>
    <w:rsid w:val="00BB2139"/>
    <w:rsid w:val="00BB2230"/>
    <w:rsid w:val="00BB251C"/>
    <w:rsid w:val="00BB36DA"/>
    <w:rsid w:val="00BB3C4B"/>
    <w:rsid w:val="00BB4E27"/>
    <w:rsid w:val="00BB6039"/>
    <w:rsid w:val="00BC01A0"/>
    <w:rsid w:val="00BC2FF6"/>
    <w:rsid w:val="00BC477C"/>
    <w:rsid w:val="00BC5375"/>
    <w:rsid w:val="00BC6354"/>
    <w:rsid w:val="00BD0077"/>
    <w:rsid w:val="00BD0D53"/>
    <w:rsid w:val="00BD1D3C"/>
    <w:rsid w:val="00BD3557"/>
    <w:rsid w:val="00BD44A1"/>
    <w:rsid w:val="00BD464D"/>
    <w:rsid w:val="00BD5A38"/>
    <w:rsid w:val="00BE1E0D"/>
    <w:rsid w:val="00BE2E55"/>
    <w:rsid w:val="00BE4F68"/>
    <w:rsid w:val="00BE7E79"/>
    <w:rsid w:val="00BF08A2"/>
    <w:rsid w:val="00BF110E"/>
    <w:rsid w:val="00BF3DA4"/>
    <w:rsid w:val="00BF53EB"/>
    <w:rsid w:val="00BF58BD"/>
    <w:rsid w:val="00BF5F4C"/>
    <w:rsid w:val="00BF7CF8"/>
    <w:rsid w:val="00C00952"/>
    <w:rsid w:val="00C0184C"/>
    <w:rsid w:val="00C03921"/>
    <w:rsid w:val="00C07667"/>
    <w:rsid w:val="00C12333"/>
    <w:rsid w:val="00C13EAA"/>
    <w:rsid w:val="00C16A08"/>
    <w:rsid w:val="00C23BA6"/>
    <w:rsid w:val="00C24335"/>
    <w:rsid w:val="00C2443B"/>
    <w:rsid w:val="00C25AC3"/>
    <w:rsid w:val="00C3071D"/>
    <w:rsid w:val="00C30B7E"/>
    <w:rsid w:val="00C32940"/>
    <w:rsid w:val="00C355B0"/>
    <w:rsid w:val="00C3647C"/>
    <w:rsid w:val="00C36586"/>
    <w:rsid w:val="00C3714B"/>
    <w:rsid w:val="00C420EC"/>
    <w:rsid w:val="00C42F37"/>
    <w:rsid w:val="00C43AA5"/>
    <w:rsid w:val="00C443BE"/>
    <w:rsid w:val="00C44AFE"/>
    <w:rsid w:val="00C46E80"/>
    <w:rsid w:val="00C50081"/>
    <w:rsid w:val="00C52392"/>
    <w:rsid w:val="00C52BA3"/>
    <w:rsid w:val="00C52D5D"/>
    <w:rsid w:val="00C53568"/>
    <w:rsid w:val="00C539E4"/>
    <w:rsid w:val="00C60E5D"/>
    <w:rsid w:val="00C61729"/>
    <w:rsid w:val="00C65B1C"/>
    <w:rsid w:val="00C7088E"/>
    <w:rsid w:val="00C71B09"/>
    <w:rsid w:val="00C732C2"/>
    <w:rsid w:val="00C74D4F"/>
    <w:rsid w:val="00C7572B"/>
    <w:rsid w:val="00C7658E"/>
    <w:rsid w:val="00C7770C"/>
    <w:rsid w:val="00C808D3"/>
    <w:rsid w:val="00C81174"/>
    <w:rsid w:val="00C82C35"/>
    <w:rsid w:val="00C85466"/>
    <w:rsid w:val="00C9476C"/>
    <w:rsid w:val="00C97EEE"/>
    <w:rsid w:val="00CA3B38"/>
    <w:rsid w:val="00CA4171"/>
    <w:rsid w:val="00CA50F8"/>
    <w:rsid w:val="00CA63E8"/>
    <w:rsid w:val="00CA720D"/>
    <w:rsid w:val="00CB05E1"/>
    <w:rsid w:val="00CB0CB5"/>
    <w:rsid w:val="00CB40D2"/>
    <w:rsid w:val="00CB6C40"/>
    <w:rsid w:val="00CB778B"/>
    <w:rsid w:val="00CC1037"/>
    <w:rsid w:val="00CC1288"/>
    <w:rsid w:val="00CC1726"/>
    <w:rsid w:val="00CC3565"/>
    <w:rsid w:val="00CC50DF"/>
    <w:rsid w:val="00CC5D32"/>
    <w:rsid w:val="00CC6AA9"/>
    <w:rsid w:val="00CC6C36"/>
    <w:rsid w:val="00CC75D2"/>
    <w:rsid w:val="00CC7CCE"/>
    <w:rsid w:val="00CD0F07"/>
    <w:rsid w:val="00CD117B"/>
    <w:rsid w:val="00CD174B"/>
    <w:rsid w:val="00CD3C73"/>
    <w:rsid w:val="00CD5A1D"/>
    <w:rsid w:val="00CD7AFD"/>
    <w:rsid w:val="00CE13E9"/>
    <w:rsid w:val="00CE2846"/>
    <w:rsid w:val="00CE33F4"/>
    <w:rsid w:val="00CE78C8"/>
    <w:rsid w:val="00CF0592"/>
    <w:rsid w:val="00CF0FDB"/>
    <w:rsid w:val="00CF1F14"/>
    <w:rsid w:val="00CF5CD3"/>
    <w:rsid w:val="00CF6043"/>
    <w:rsid w:val="00CF6393"/>
    <w:rsid w:val="00D00A31"/>
    <w:rsid w:val="00D01A4E"/>
    <w:rsid w:val="00D02DB6"/>
    <w:rsid w:val="00D06D1D"/>
    <w:rsid w:val="00D07F6D"/>
    <w:rsid w:val="00D10F88"/>
    <w:rsid w:val="00D1331A"/>
    <w:rsid w:val="00D13B58"/>
    <w:rsid w:val="00D150E4"/>
    <w:rsid w:val="00D17BAC"/>
    <w:rsid w:val="00D2152C"/>
    <w:rsid w:val="00D24B8D"/>
    <w:rsid w:val="00D25A38"/>
    <w:rsid w:val="00D27B03"/>
    <w:rsid w:val="00D27D63"/>
    <w:rsid w:val="00D304DA"/>
    <w:rsid w:val="00D3209A"/>
    <w:rsid w:val="00D3235E"/>
    <w:rsid w:val="00D32588"/>
    <w:rsid w:val="00D32F94"/>
    <w:rsid w:val="00D33466"/>
    <w:rsid w:val="00D3511B"/>
    <w:rsid w:val="00D36939"/>
    <w:rsid w:val="00D375A4"/>
    <w:rsid w:val="00D414CB"/>
    <w:rsid w:val="00D42F9D"/>
    <w:rsid w:val="00D43162"/>
    <w:rsid w:val="00D44D43"/>
    <w:rsid w:val="00D45670"/>
    <w:rsid w:val="00D46113"/>
    <w:rsid w:val="00D468F3"/>
    <w:rsid w:val="00D504EF"/>
    <w:rsid w:val="00D50680"/>
    <w:rsid w:val="00D548E4"/>
    <w:rsid w:val="00D54FBD"/>
    <w:rsid w:val="00D5609E"/>
    <w:rsid w:val="00D56768"/>
    <w:rsid w:val="00D5722B"/>
    <w:rsid w:val="00D57CAB"/>
    <w:rsid w:val="00D60D9C"/>
    <w:rsid w:val="00D612E0"/>
    <w:rsid w:val="00D63645"/>
    <w:rsid w:val="00D63B71"/>
    <w:rsid w:val="00D64586"/>
    <w:rsid w:val="00D64747"/>
    <w:rsid w:val="00D64BB7"/>
    <w:rsid w:val="00D65087"/>
    <w:rsid w:val="00D65662"/>
    <w:rsid w:val="00D66BF1"/>
    <w:rsid w:val="00D66C2F"/>
    <w:rsid w:val="00D67BA8"/>
    <w:rsid w:val="00D701A1"/>
    <w:rsid w:val="00D72BD4"/>
    <w:rsid w:val="00D74993"/>
    <w:rsid w:val="00D756B3"/>
    <w:rsid w:val="00D80786"/>
    <w:rsid w:val="00D837D0"/>
    <w:rsid w:val="00D8392A"/>
    <w:rsid w:val="00D856E9"/>
    <w:rsid w:val="00D86619"/>
    <w:rsid w:val="00D86C6C"/>
    <w:rsid w:val="00D912F6"/>
    <w:rsid w:val="00D91FA6"/>
    <w:rsid w:val="00D923D3"/>
    <w:rsid w:val="00D935E2"/>
    <w:rsid w:val="00D94F17"/>
    <w:rsid w:val="00D971BF"/>
    <w:rsid w:val="00DA0551"/>
    <w:rsid w:val="00DA092D"/>
    <w:rsid w:val="00DA4629"/>
    <w:rsid w:val="00DA4F4B"/>
    <w:rsid w:val="00DA5E04"/>
    <w:rsid w:val="00DA5F8D"/>
    <w:rsid w:val="00DA60A5"/>
    <w:rsid w:val="00DB2232"/>
    <w:rsid w:val="00DB3199"/>
    <w:rsid w:val="00DB3F03"/>
    <w:rsid w:val="00DB3FEC"/>
    <w:rsid w:val="00DB4A8C"/>
    <w:rsid w:val="00DB4CB7"/>
    <w:rsid w:val="00DC06CD"/>
    <w:rsid w:val="00DC0D32"/>
    <w:rsid w:val="00DC16D4"/>
    <w:rsid w:val="00DC180C"/>
    <w:rsid w:val="00DC2010"/>
    <w:rsid w:val="00DC307A"/>
    <w:rsid w:val="00DC6AD2"/>
    <w:rsid w:val="00DC7F8B"/>
    <w:rsid w:val="00DD1387"/>
    <w:rsid w:val="00DD1BF6"/>
    <w:rsid w:val="00DD1BFA"/>
    <w:rsid w:val="00DD2103"/>
    <w:rsid w:val="00DD6898"/>
    <w:rsid w:val="00DD6C03"/>
    <w:rsid w:val="00DE04E4"/>
    <w:rsid w:val="00DE07E7"/>
    <w:rsid w:val="00DE08D8"/>
    <w:rsid w:val="00DE1AA0"/>
    <w:rsid w:val="00DE1C10"/>
    <w:rsid w:val="00DE2ABC"/>
    <w:rsid w:val="00DE30A4"/>
    <w:rsid w:val="00DE5F2E"/>
    <w:rsid w:val="00DE68E4"/>
    <w:rsid w:val="00DE68F8"/>
    <w:rsid w:val="00DE7692"/>
    <w:rsid w:val="00DE7845"/>
    <w:rsid w:val="00DE7BDB"/>
    <w:rsid w:val="00DF1225"/>
    <w:rsid w:val="00DF2F5E"/>
    <w:rsid w:val="00DF5DF3"/>
    <w:rsid w:val="00DF5F93"/>
    <w:rsid w:val="00DF77AD"/>
    <w:rsid w:val="00E03398"/>
    <w:rsid w:val="00E03E4F"/>
    <w:rsid w:val="00E04084"/>
    <w:rsid w:val="00E05CCC"/>
    <w:rsid w:val="00E11268"/>
    <w:rsid w:val="00E13BCF"/>
    <w:rsid w:val="00E14267"/>
    <w:rsid w:val="00E147EE"/>
    <w:rsid w:val="00E15E32"/>
    <w:rsid w:val="00E178CD"/>
    <w:rsid w:val="00E2010E"/>
    <w:rsid w:val="00E20F24"/>
    <w:rsid w:val="00E21EED"/>
    <w:rsid w:val="00E23696"/>
    <w:rsid w:val="00E23CB2"/>
    <w:rsid w:val="00E25A84"/>
    <w:rsid w:val="00E25C62"/>
    <w:rsid w:val="00E2767D"/>
    <w:rsid w:val="00E27BA9"/>
    <w:rsid w:val="00E30751"/>
    <w:rsid w:val="00E30DF7"/>
    <w:rsid w:val="00E33668"/>
    <w:rsid w:val="00E33A5F"/>
    <w:rsid w:val="00E33D79"/>
    <w:rsid w:val="00E351BA"/>
    <w:rsid w:val="00E36ADA"/>
    <w:rsid w:val="00E403E6"/>
    <w:rsid w:val="00E40C0D"/>
    <w:rsid w:val="00E41AA2"/>
    <w:rsid w:val="00E42EDE"/>
    <w:rsid w:val="00E437C1"/>
    <w:rsid w:val="00E52D92"/>
    <w:rsid w:val="00E52E3B"/>
    <w:rsid w:val="00E5351F"/>
    <w:rsid w:val="00E5384A"/>
    <w:rsid w:val="00E569DC"/>
    <w:rsid w:val="00E57252"/>
    <w:rsid w:val="00E57AC1"/>
    <w:rsid w:val="00E60009"/>
    <w:rsid w:val="00E6102C"/>
    <w:rsid w:val="00E61461"/>
    <w:rsid w:val="00E61FF7"/>
    <w:rsid w:val="00E6379F"/>
    <w:rsid w:val="00E647FB"/>
    <w:rsid w:val="00E64ED5"/>
    <w:rsid w:val="00E65EAA"/>
    <w:rsid w:val="00E65F1B"/>
    <w:rsid w:val="00E71E3E"/>
    <w:rsid w:val="00E72419"/>
    <w:rsid w:val="00E73BCB"/>
    <w:rsid w:val="00E74099"/>
    <w:rsid w:val="00E7496E"/>
    <w:rsid w:val="00E74D89"/>
    <w:rsid w:val="00E8600E"/>
    <w:rsid w:val="00E8676F"/>
    <w:rsid w:val="00E86A5D"/>
    <w:rsid w:val="00E8771C"/>
    <w:rsid w:val="00E9065C"/>
    <w:rsid w:val="00E92FC0"/>
    <w:rsid w:val="00E9603A"/>
    <w:rsid w:val="00E97003"/>
    <w:rsid w:val="00EA4BF9"/>
    <w:rsid w:val="00EA7189"/>
    <w:rsid w:val="00EA7533"/>
    <w:rsid w:val="00EB115F"/>
    <w:rsid w:val="00EB2F9A"/>
    <w:rsid w:val="00EB313E"/>
    <w:rsid w:val="00EB376E"/>
    <w:rsid w:val="00EB39DF"/>
    <w:rsid w:val="00EB5EFB"/>
    <w:rsid w:val="00EB70D3"/>
    <w:rsid w:val="00EB759A"/>
    <w:rsid w:val="00EB7A1C"/>
    <w:rsid w:val="00EC25DE"/>
    <w:rsid w:val="00EC5B26"/>
    <w:rsid w:val="00ED06E1"/>
    <w:rsid w:val="00ED08C7"/>
    <w:rsid w:val="00ED2627"/>
    <w:rsid w:val="00ED3086"/>
    <w:rsid w:val="00ED3688"/>
    <w:rsid w:val="00ED4B97"/>
    <w:rsid w:val="00ED622B"/>
    <w:rsid w:val="00ED67F8"/>
    <w:rsid w:val="00ED7E8B"/>
    <w:rsid w:val="00EE4216"/>
    <w:rsid w:val="00EE775F"/>
    <w:rsid w:val="00EE7CBC"/>
    <w:rsid w:val="00EF063C"/>
    <w:rsid w:val="00EF0BF0"/>
    <w:rsid w:val="00EF24D7"/>
    <w:rsid w:val="00EF2773"/>
    <w:rsid w:val="00EF3020"/>
    <w:rsid w:val="00EF32B8"/>
    <w:rsid w:val="00EF477D"/>
    <w:rsid w:val="00EF4A94"/>
    <w:rsid w:val="00EF7AC6"/>
    <w:rsid w:val="00F0041C"/>
    <w:rsid w:val="00F00A3B"/>
    <w:rsid w:val="00F02706"/>
    <w:rsid w:val="00F0329A"/>
    <w:rsid w:val="00F04897"/>
    <w:rsid w:val="00F04D94"/>
    <w:rsid w:val="00F04E7B"/>
    <w:rsid w:val="00F07CC8"/>
    <w:rsid w:val="00F101C0"/>
    <w:rsid w:val="00F12332"/>
    <w:rsid w:val="00F148A0"/>
    <w:rsid w:val="00F15E22"/>
    <w:rsid w:val="00F225EC"/>
    <w:rsid w:val="00F249DA"/>
    <w:rsid w:val="00F255F6"/>
    <w:rsid w:val="00F26DE0"/>
    <w:rsid w:val="00F27B6C"/>
    <w:rsid w:val="00F30BD8"/>
    <w:rsid w:val="00F31E95"/>
    <w:rsid w:val="00F33802"/>
    <w:rsid w:val="00F3392A"/>
    <w:rsid w:val="00F36616"/>
    <w:rsid w:val="00F376A1"/>
    <w:rsid w:val="00F37C94"/>
    <w:rsid w:val="00F403AD"/>
    <w:rsid w:val="00F40D66"/>
    <w:rsid w:val="00F43C6A"/>
    <w:rsid w:val="00F45758"/>
    <w:rsid w:val="00F462EC"/>
    <w:rsid w:val="00F4700C"/>
    <w:rsid w:val="00F47C0E"/>
    <w:rsid w:val="00F5575F"/>
    <w:rsid w:val="00F55E77"/>
    <w:rsid w:val="00F56F99"/>
    <w:rsid w:val="00F57A5B"/>
    <w:rsid w:val="00F60CC5"/>
    <w:rsid w:val="00F61A14"/>
    <w:rsid w:val="00F6215A"/>
    <w:rsid w:val="00F629EF"/>
    <w:rsid w:val="00F640FE"/>
    <w:rsid w:val="00F664EA"/>
    <w:rsid w:val="00F665AC"/>
    <w:rsid w:val="00F70722"/>
    <w:rsid w:val="00F71726"/>
    <w:rsid w:val="00F71DB2"/>
    <w:rsid w:val="00F72876"/>
    <w:rsid w:val="00F73E31"/>
    <w:rsid w:val="00F76220"/>
    <w:rsid w:val="00F764A3"/>
    <w:rsid w:val="00F77548"/>
    <w:rsid w:val="00F777C3"/>
    <w:rsid w:val="00F80B2F"/>
    <w:rsid w:val="00F80FB5"/>
    <w:rsid w:val="00F82286"/>
    <w:rsid w:val="00F8230A"/>
    <w:rsid w:val="00F82958"/>
    <w:rsid w:val="00F83593"/>
    <w:rsid w:val="00F85108"/>
    <w:rsid w:val="00F87404"/>
    <w:rsid w:val="00F908E9"/>
    <w:rsid w:val="00F90B3A"/>
    <w:rsid w:val="00F922D0"/>
    <w:rsid w:val="00F92F44"/>
    <w:rsid w:val="00F93EEC"/>
    <w:rsid w:val="00F94336"/>
    <w:rsid w:val="00F94556"/>
    <w:rsid w:val="00F94C7B"/>
    <w:rsid w:val="00F9550D"/>
    <w:rsid w:val="00F97454"/>
    <w:rsid w:val="00F97F6C"/>
    <w:rsid w:val="00FA0CFD"/>
    <w:rsid w:val="00FA221B"/>
    <w:rsid w:val="00FA3209"/>
    <w:rsid w:val="00FA75D9"/>
    <w:rsid w:val="00FA7751"/>
    <w:rsid w:val="00FB079F"/>
    <w:rsid w:val="00FB1607"/>
    <w:rsid w:val="00FB5D1A"/>
    <w:rsid w:val="00FC185E"/>
    <w:rsid w:val="00FC3C1E"/>
    <w:rsid w:val="00FC3FBE"/>
    <w:rsid w:val="00FD073F"/>
    <w:rsid w:val="00FD07BB"/>
    <w:rsid w:val="00FD14F2"/>
    <w:rsid w:val="00FD2648"/>
    <w:rsid w:val="00FD4093"/>
    <w:rsid w:val="00FD5227"/>
    <w:rsid w:val="00FD6611"/>
    <w:rsid w:val="00FD6CE0"/>
    <w:rsid w:val="00FE001B"/>
    <w:rsid w:val="00FE0D67"/>
    <w:rsid w:val="00FE2EBA"/>
    <w:rsid w:val="00FE60DE"/>
    <w:rsid w:val="00FE7DE9"/>
    <w:rsid w:val="00FF22E7"/>
    <w:rsid w:val="00FF2653"/>
    <w:rsid w:val="00FF31DF"/>
    <w:rsid w:val="00FF529C"/>
    <w:rsid w:val="00FF5736"/>
    <w:rsid w:val="00FF62B4"/>
    <w:rsid w:val="00FF6DF7"/>
    <w:rsid w:val="00FF78BF"/>
    <w:rsid w:val="00FF7F3A"/>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185C0D"/>
  <w15:docId w15:val="{D9D5F170-AF78-4334-9CBE-5A4888282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2D8"/>
    <w:pPr>
      <w:widowControl w:val="0"/>
      <w:autoSpaceDE w:val="0"/>
      <w:autoSpaceDN w:val="0"/>
      <w:adjustRightInd w:val="0"/>
    </w:pPr>
    <w:rPr>
      <w:rFonts w:ascii="Times New Roman" w:eastAsiaTheme="minorEastAsia" w:hAnsi="Times New Roman" w:cs="Times New Roman"/>
      <w:sz w:val="24"/>
      <w:szCs w:val="24"/>
      <w:lang w:eastAsia="es-ES"/>
    </w:rPr>
  </w:style>
  <w:style w:type="paragraph" w:styleId="Ttulo1">
    <w:name w:val="heading 1"/>
    <w:aliases w:val="Nombre Proyecto,Edgar 1,1 ghost,g,Heading 1"/>
    <w:basedOn w:val="Normal"/>
    <w:next w:val="Normal"/>
    <w:link w:val="Ttulo1Car"/>
    <w:uiPriority w:val="9"/>
    <w:qFormat/>
    <w:rsid w:val="000C69F2"/>
    <w:pPr>
      <w:keepNext/>
      <w:keepLines/>
      <w:widowControl/>
      <w:autoSpaceDE/>
      <w:autoSpaceDN/>
      <w:adjustRightInd/>
      <w:spacing w:before="480" w:line="276" w:lineRule="auto"/>
      <w:outlineLvl w:val="0"/>
    </w:pPr>
    <w:rPr>
      <w:rFonts w:asciiTheme="majorHAnsi" w:eastAsiaTheme="majorEastAsia" w:hAnsiTheme="majorHAnsi" w:cstheme="majorBidi"/>
      <w:b/>
      <w:bCs/>
      <w:color w:val="365F91" w:themeColor="accent1" w:themeShade="BF"/>
      <w:sz w:val="28"/>
      <w:szCs w:val="28"/>
      <w:lang w:val="es-CO" w:eastAsia="en-US"/>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0C69F2"/>
    <w:pPr>
      <w:keepNext/>
      <w:keepLines/>
      <w:widowControl/>
      <w:autoSpaceDE/>
      <w:autoSpaceDN/>
      <w:adjustRightInd/>
      <w:spacing w:before="200" w:line="276" w:lineRule="auto"/>
      <w:outlineLvl w:val="1"/>
    </w:pPr>
    <w:rPr>
      <w:rFonts w:asciiTheme="majorHAnsi" w:eastAsiaTheme="majorEastAsia" w:hAnsiTheme="majorHAnsi" w:cstheme="majorBidi"/>
      <w:b/>
      <w:bCs/>
      <w:color w:val="4F81BD" w:themeColor="accent1"/>
      <w:sz w:val="26"/>
      <w:szCs w:val="26"/>
      <w:lang w:val="es-CO" w:eastAsia="en-US"/>
    </w:rPr>
  </w:style>
  <w:style w:type="paragraph" w:styleId="Ttulo3">
    <w:name w:val="heading 3"/>
    <w:basedOn w:val="Normal"/>
    <w:next w:val="Normal"/>
    <w:link w:val="Ttulo3Car"/>
    <w:uiPriority w:val="9"/>
    <w:unhideWhenUsed/>
    <w:qFormat/>
    <w:rsid w:val="000C69F2"/>
    <w:pPr>
      <w:keepNext/>
      <w:keepLines/>
      <w:widowControl/>
      <w:autoSpaceDE/>
      <w:autoSpaceDN/>
      <w:adjustRightInd/>
      <w:spacing w:before="200" w:line="276" w:lineRule="auto"/>
      <w:outlineLvl w:val="2"/>
    </w:pPr>
    <w:rPr>
      <w:rFonts w:asciiTheme="majorHAnsi" w:eastAsiaTheme="majorEastAsia" w:hAnsiTheme="majorHAnsi" w:cstheme="majorBidi"/>
      <w:b/>
      <w:bCs/>
      <w:color w:val="4F81BD" w:themeColor="accent1"/>
      <w:sz w:val="22"/>
      <w:szCs w:val="22"/>
      <w:lang w:val="es-CO" w:eastAsia="en-US"/>
    </w:rPr>
  </w:style>
  <w:style w:type="paragraph" w:styleId="Ttulo4">
    <w:name w:val="heading 4"/>
    <w:basedOn w:val="Normal"/>
    <w:next w:val="Normal"/>
    <w:link w:val="Ttulo4Car"/>
    <w:uiPriority w:val="9"/>
    <w:semiHidden/>
    <w:unhideWhenUsed/>
    <w:qFormat/>
    <w:rsid w:val="000C69F2"/>
    <w:pPr>
      <w:keepNext/>
      <w:widowControl/>
      <w:tabs>
        <w:tab w:val="num" w:pos="2880"/>
      </w:tabs>
      <w:autoSpaceDE/>
      <w:autoSpaceDN/>
      <w:adjustRightInd/>
      <w:spacing w:before="240" w:after="60"/>
      <w:ind w:left="864" w:hanging="864"/>
      <w:outlineLvl w:val="3"/>
    </w:pPr>
    <w:rPr>
      <w:rFonts w:asciiTheme="minorHAnsi"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0C69F2"/>
    <w:pPr>
      <w:widowControl/>
      <w:tabs>
        <w:tab w:val="num" w:pos="3600"/>
      </w:tabs>
      <w:autoSpaceDE/>
      <w:autoSpaceDN/>
      <w:adjustRightInd/>
      <w:spacing w:before="240" w:after="60"/>
      <w:ind w:left="1008" w:hanging="1008"/>
      <w:outlineLvl w:val="4"/>
    </w:pPr>
    <w:rPr>
      <w:rFonts w:asciiTheme="minorHAnsi" w:hAnsiTheme="minorHAnsi" w:cstheme="minorBidi"/>
      <w:b/>
      <w:bCs/>
      <w:i/>
      <w:iCs/>
      <w:sz w:val="26"/>
      <w:szCs w:val="26"/>
      <w:lang w:val="en-US" w:eastAsia="en-US"/>
    </w:rPr>
  </w:style>
  <w:style w:type="paragraph" w:styleId="Ttulo6">
    <w:name w:val="heading 6"/>
    <w:basedOn w:val="Normal"/>
    <w:next w:val="Normal"/>
    <w:link w:val="Ttulo6Car"/>
    <w:qFormat/>
    <w:rsid w:val="000C69F2"/>
    <w:pPr>
      <w:widowControl/>
      <w:tabs>
        <w:tab w:val="num" w:pos="4320"/>
      </w:tabs>
      <w:autoSpaceDE/>
      <w:autoSpaceDN/>
      <w:adjustRightInd/>
      <w:spacing w:before="240" w:after="60"/>
      <w:ind w:left="1152" w:hanging="1152"/>
      <w:outlineLvl w:val="5"/>
    </w:pPr>
    <w:rPr>
      <w:rFonts w:eastAsia="Times New Roman"/>
      <w:b/>
      <w:bCs/>
      <w:sz w:val="22"/>
      <w:szCs w:val="22"/>
      <w:lang w:val="en-US" w:eastAsia="en-US"/>
    </w:rPr>
  </w:style>
  <w:style w:type="paragraph" w:styleId="Ttulo7">
    <w:name w:val="heading 7"/>
    <w:basedOn w:val="Normal"/>
    <w:next w:val="Normal"/>
    <w:link w:val="Ttulo7Car"/>
    <w:uiPriority w:val="9"/>
    <w:semiHidden/>
    <w:unhideWhenUsed/>
    <w:qFormat/>
    <w:rsid w:val="000C69F2"/>
    <w:pPr>
      <w:keepNext/>
      <w:keepLines/>
      <w:widowControl/>
      <w:autoSpaceDE/>
      <w:autoSpaceDN/>
      <w:adjustRightInd/>
      <w:spacing w:before="40" w:line="276" w:lineRule="auto"/>
      <w:ind w:left="1296" w:hanging="1296"/>
      <w:outlineLvl w:val="6"/>
    </w:pPr>
    <w:rPr>
      <w:rFonts w:asciiTheme="majorHAnsi" w:eastAsiaTheme="majorEastAsia" w:hAnsiTheme="majorHAnsi" w:cstheme="majorBidi"/>
      <w:i/>
      <w:iCs/>
      <w:color w:val="243F60" w:themeColor="accent1" w:themeShade="7F"/>
      <w:sz w:val="22"/>
      <w:szCs w:val="22"/>
      <w:lang w:val="es-CO" w:eastAsia="en-US"/>
    </w:rPr>
  </w:style>
  <w:style w:type="paragraph" w:styleId="Ttulo8">
    <w:name w:val="heading 8"/>
    <w:basedOn w:val="Normal"/>
    <w:next w:val="Normal"/>
    <w:link w:val="Ttulo8Car"/>
    <w:uiPriority w:val="9"/>
    <w:semiHidden/>
    <w:unhideWhenUsed/>
    <w:qFormat/>
    <w:rsid w:val="000C69F2"/>
    <w:pPr>
      <w:widowControl/>
      <w:tabs>
        <w:tab w:val="num" w:pos="5760"/>
      </w:tabs>
      <w:autoSpaceDE/>
      <w:autoSpaceDN/>
      <w:adjustRightInd/>
      <w:spacing w:before="240" w:after="60"/>
      <w:ind w:left="1440" w:hanging="1440"/>
      <w:outlineLvl w:val="7"/>
    </w:pPr>
    <w:rPr>
      <w:rFonts w:asciiTheme="minorHAnsi" w:hAnsiTheme="minorHAnsi" w:cstheme="minorBidi"/>
      <w:i/>
      <w:iCs/>
      <w:lang w:val="en-US" w:eastAsia="en-US"/>
    </w:rPr>
  </w:style>
  <w:style w:type="paragraph" w:styleId="Ttulo9">
    <w:name w:val="heading 9"/>
    <w:basedOn w:val="Normal"/>
    <w:next w:val="Normal"/>
    <w:link w:val="Ttulo9Car"/>
    <w:uiPriority w:val="9"/>
    <w:semiHidden/>
    <w:unhideWhenUsed/>
    <w:qFormat/>
    <w:rsid w:val="000C69F2"/>
    <w:pPr>
      <w:widowControl/>
      <w:tabs>
        <w:tab w:val="num" w:pos="6480"/>
      </w:tabs>
      <w:autoSpaceDE/>
      <w:autoSpaceDN/>
      <w:adjustRightInd/>
      <w:spacing w:before="240" w:after="60"/>
      <w:ind w:left="1584" w:hanging="1584"/>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0C69F2"/>
    <w:rPr>
      <w:rFonts w:asciiTheme="majorHAnsi" w:eastAsiaTheme="majorEastAsia" w:hAnsiTheme="majorHAnsi" w:cstheme="majorBidi"/>
      <w:b/>
      <w:bCs/>
      <w:color w:val="365F91" w:themeColor="accent1" w:themeShade="BF"/>
      <w:sz w:val="28"/>
      <w:szCs w:val="28"/>
      <w:lang w:val="es-CO"/>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0C69F2"/>
    <w:rPr>
      <w:rFonts w:asciiTheme="majorHAnsi" w:eastAsiaTheme="majorEastAsia" w:hAnsiTheme="majorHAnsi" w:cstheme="majorBidi"/>
      <w:b/>
      <w:bCs/>
      <w:color w:val="4F81BD" w:themeColor="accent1"/>
      <w:sz w:val="26"/>
      <w:szCs w:val="26"/>
      <w:lang w:val="es-CO"/>
    </w:rPr>
  </w:style>
  <w:style w:type="character" w:customStyle="1" w:styleId="Ttulo3Car">
    <w:name w:val="Título 3 Car"/>
    <w:basedOn w:val="Fuentedeprrafopredeter"/>
    <w:link w:val="Ttulo3"/>
    <w:uiPriority w:val="9"/>
    <w:rsid w:val="000C69F2"/>
    <w:rPr>
      <w:rFonts w:asciiTheme="majorHAnsi" w:eastAsiaTheme="majorEastAsia" w:hAnsiTheme="majorHAnsi" w:cstheme="majorBidi"/>
      <w:b/>
      <w:bCs/>
      <w:color w:val="4F81BD" w:themeColor="accent1"/>
      <w:lang w:val="es-CO"/>
    </w:rPr>
  </w:style>
  <w:style w:type="character" w:customStyle="1" w:styleId="Ttulo4Car">
    <w:name w:val="Título 4 Car"/>
    <w:basedOn w:val="Fuentedeprrafopredeter"/>
    <w:link w:val="Ttulo4"/>
    <w:uiPriority w:val="9"/>
    <w:semiHidden/>
    <w:rsid w:val="000C69F2"/>
    <w:rPr>
      <w:rFonts w:eastAsiaTheme="minorEastAsia"/>
      <w:b/>
      <w:bCs/>
      <w:sz w:val="28"/>
      <w:szCs w:val="28"/>
      <w:lang w:val="en-US"/>
    </w:rPr>
  </w:style>
  <w:style w:type="character" w:customStyle="1" w:styleId="Ttulo6Car">
    <w:name w:val="Título 6 Car"/>
    <w:basedOn w:val="Fuentedeprrafopredeter"/>
    <w:link w:val="Ttulo6"/>
    <w:rsid w:val="000C69F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0C69F2"/>
    <w:rPr>
      <w:rFonts w:asciiTheme="majorHAnsi" w:eastAsiaTheme="majorEastAsia" w:hAnsiTheme="majorHAnsi" w:cstheme="majorBidi"/>
      <w:i/>
      <w:iCs/>
      <w:color w:val="243F60" w:themeColor="accent1" w:themeShade="7F"/>
      <w:lang w:val="es-CO"/>
    </w:rPr>
  </w:style>
  <w:style w:type="paragraph" w:styleId="Textodeglobo">
    <w:name w:val="Balloon Text"/>
    <w:basedOn w:val="Normal"/>
    <w:link w:val="TextodegloboCar"/>
    <w:uiPriority w:val="99"/>
    <w:semiHidden/>
    <w:unhideWhenUsed/>
    <w:rsid w:val="002E7EE0"/>
    <w:rPr>
      <w:rFonts w:ascii="Tahoma" w:hAnsi="Tahoma" w:cs="Tahoma"/>
      <w:sz w:val="16"/>
      <w:szCs w:val="16"/>
    </w:rPr>
  </w:style>
  <w:style w:type="character" w:customStyle="1" w:styleId="TextodegloboCar">
    <w:name w:val="Texto de globo Car"/>
    <w:basedOn w:val="Fuentedeprrafopredeter"/>
    <w:link w:val="Textodeglobo"/>
    <w:uiPriority w:val="99"/>
    <w:semiHidden/>
    <w:rsid w:val="002E7EE0"/>
    <w:rPr>
      <w:rFonts w:ascii="Tahoma" w:eastAsiaTheme="minorEastAsia" w:hAnsi="Tahoma" w:cs="Tahoma"/>
      <w:sz w:val="16"/>
      <w:szCs w:val="16"/>
      <w:lang w:eastAsia="es-ES"/>
    </w:rPr>
  </w:style>
  <w:style w:type="paragraph" w:styleId="Encabezado">
    <w:name w:val="header"/>
    <w:aliases w:val="Encabezado 1"/>
    <w:basedOn w:val="Normal"/>
    <w:link w:val="EncabezadoCar"/>
    <w:uiPriority w:val="99"/>
    <w:unhideWhenUsed/>
    <w:rsid w:val="004454BB"/>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4454BB"/>
    <w:rPr>
      <w:rFonts w:ascii="Times New Roman" w:eastAsiaTheme="minorEastAsia" w:hAnsi="Times New Roman" w:cs="Times New Roman"/>
      <w:sz w:val="24"/>
      <w:szCs w:val="24"/>
      <w:lang w:eastAsia="es-ES"/>
    </w:rPr>
  </w:style>
  <w:style w:type="paragraph" w:styleId="Piedepgina">
    <w:name w:val="footer"/>
    <w:basedOn w:val="Normal"/>
    <w:link w:val="PiedepginaCar"/>
    <w:unhideWhenUsed/>
    <w:rsid w:val="004454BB"/>
    <w:pPr>
      <w:tabs>
        <w:tab w:val="center" w:pos="4252"/>
        <w:tab w:val="right" w:pos="8504"/>
      </w:tabs>
    </w:pPr>
  </w:style>
  <w:style w:type="character" w:customStyle="1" w:styleId="PiedepginaCar">
    <w:name w:val="Pie de página Car"/>
    <w:basedOn w:val="Fuentedeprrafopredeter"/>
    <w:link w:val="Piedepgina"/>
    <w:rsid w:val="004454BB"/>
    <w:rPr>
      <w:rFonts w:ascii="Times New Roman" w:eastAsiaTheme="minorEastAsia" w:hAnsi="Times New Roman" w:cs="Times New Roman"/>
      <w:sz w:val="24"/>
      <w:szCs w:val="24"/>
      <w:lang w:eastAsia="es-ES"/>
    </w:rPr>
  </w:style>
  <w:style w:type="character" w:styleId="Nmerodepgina">
    <w:name w:val="page number"/>
    <w:basedOn w:val="Fuentedeprrafopredeter"/>
    <w:rsid w:val="004454BB"/>
  </w:style>
  <w:style w:type="table" w:styleId="Tablaconcuadrcula">
    <w:name w:val="Table Grid"/>
    <w:basedOn w:val="Tablanormal"/>
    <w:uiPriority w:val="59"/>
    <w:rsid w:val="008C4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
    <w:basedOn w:val="Normal"/>
    <w:link w:val="PrrafodelistaCar"/>
    <w:uiPriority w:val="34"/>
    <w:qFormat/>
    <w:rsid w:val="008C4E4D"/>
    <w:pPr>
      <w:ind w:left="720"/>
      <w:contextualSpacing/>
    </w:pPr>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0C69F2"/>
    <w:rPr>
      <w:rFonts w:ascii="Times New Roman" w:eastAsiaTheme="minorEastAsia" w:hAnsi="Times New Roman" w:cs="Times New Roman"/>
      <w:sz w:val="24"/>
      <w:szCs w:val="24"/>
      <w:lang w:eastAsia="es-ES"/>
    </w:rPr>
  </w:style>
  <w:style w:type="character" w:customStyle="1" w:styleId="Ttulo5Car">
    <w:name w:val="Título 5 Car"/>
    <w:basedOn w:val="Fuentedeprrafopredeter"/>
    <w:link w:val="Ttulo5"/>
    <w:uiPriority w:val="9"/>
    <w:semiHidden/>
    <w:rsid w:val="000C69F2"/>
    <w:rPr>
      <w:rFonts w:eastAsiaTheme="minorEastAsia"/>
      <w:b/>
      <w:bCs/>
      <w:i/>
      <w:iCs/>
      <w:sz w:val="26"/>
      <w:szCs w:val="26"/>
      <w:lang w:val="en-US"/>
    </w:rPr>
  </w:style>
  <w:style w:type="character" w:customStyle="1" w:styleId="Ttulo8Car">
    <w:name w:val="Título 8 Car"/>
    <w:basedOn w:val="Fuentedeprrafopredeter"/>
    <w:link w:val="Ttulo8"/>
    <w:uiPriority w:val="9"/>
    <w:semiHidden/>
    <w:rsid w:val="000C69F2"/>
    <w:rPr>
      <w:rFonts w:eastAsiaTheme="minorEastAsia"/>
      <w:i/>
      <w:iCs/>
      <w:sz w:val="24"/>
      <w:szCs w:val="24"/>
      <w:lang w:val="en-US"/>
    </w:rPr>
  </w:style>
  <w:style w:type="character" w:customStyle="1" w:styleId="Ttulo9Car">
    <w:name w:val="Título 9 Car"/>
    <w:basedOn w:val="Fuentedeprrafopredeter"/>
    <w:link w:val="Ttulo9"/>
    <w:uiPriority w:val="9"/>
    <w:semiHidden/>
    <w:rsid w:val="000C69F2"/>
    <w:rPr>
      <w:rFonts w:asciiTheme="majorHAnsi" w:eastAsiaTheme="majorEastAsia" w:hAnsiTheme="majorHAnsi" w:cstheme="majorBidi"/>
      <w:lang w:val="en-US"/>
    </w:rPr>
  </w:style>
  <w:style w:type="paragraph" w:styleId="Sinespaciado">
    <w:name w:val="No Spacing"/>
    <w:link w:val="SinespaciadoCar"/>
    <w:uiPriority w:val="1"/>
    <w:qFormat/>
    <w:rsid w:val="000C69F2"/>
    <w:pPr>
      <w:widowControl w:val="0"/>
      <w:overflowPunct w:val="0"/>
      <w:autoSpaceDE w:val="0"/>
      <w:autoSpaceDN w:val="0"/>
      <w:adjustRightInd w:val="0"/>
    </w:pPr>
    <w:rPr>
      <w:rFonts w:ascii="Courier" w:eastAsia="Times New Roman" w:hAnsi="Courier" w:cs="Times New Roman"/>
      <w:sz w:val="24"/>
      <w:szCs w:val="20"/>
      <w:lang w:val="es-ES_tradnl" w:eastAsia="es-ES"/>
    </w:rPr>
  </w:style>
  <w:style w:type="character" w:customStyle="1" w:styleId="SinespaciadoCar">
    <w:name w:val="Sin espaciado Car"/>
    <w:link w:val="Sinespaciado"/>
    <w:uiPriority w:val="1"/>
    <w:rsid w:val="000C69F2"/>
    <w:rPr>
      <w:rFonts w:ascii="Courier" w:eastAsia="Times New Roman" w:hAnsi="Courier" w:cs="Times New Roman"/>
      <w:sz w:val="24"/>
      <w:szCs w:val="20"/>
      <w:lang w:val="es-ES_tradnl" w:eastAsia="es-ES"/>
    </w:rPr>
  </w:style>
  <w:style w:type="character" w:styleId="Hipervnculo">
    <w:name w:val="Hyperlink"/>
    <w:uiPriority w:val="99"/>
    <w:unhideWhenUsed/>
    <w:rsid w:val="000C69F2"/>
    <w:rPr>
      <w:color w:val="0000FF"/>
      <w:u w:val="single"/>
    </w:rPr>
  </w:style>
  <w:style w:type="paragraph" w:styleId="TDC2">
    <w:name w:val="toc 2"/>
    <w:basedOn w:val="Normal"/>
    <w:next w:val="Normal"/>
    <w:autoRedefine/>
    <w:uiPriority w:val="39"/>
    <w:unhideWhenUsed/>
    <w:rsid w:val="000C69F2"/>
    <w:pPr>
      <w:widowControl/>
      <w:autoSpaceDE/>
      <w:autoSpaceDN/>
      <w:adjustRightInd/>
      <w:spacing w:after="100" w:line="276" w:lineRule="auto"/>
      <w:ind w:left="220"/>
    </w:pPr>
    <w:rPr>
      <w:rFonts w:asciiTheme="minorHAnsi" w:eastAsiaTheme="minorHAnsi" w:hAnsiTheme="minorHAnsi" w:cstheme="minorBidi"/>
      <w:sz w:val="22"/>
      <w:szCs w:val="22"/>
      <w:lang w:val="es-CO" w:eastAsia="en-US"/>
    </w:rPr>
  </w:style>
  <w:style w:type="paragraph" w:styleId="TDC3">
    <w:name w:val="toc 3"/>
    <w:basedOn w:val="Normal"/>
    <w:next w:val="Normal"/>
    <w:autoRedefine/>
    <w:uiPriority w:val="39"/>
    <w:unhideWhenUsed/>
    <w:rsid w:val="000C69F2"/>
    <w:pPr>
      <w:widowControl/>
      <w:autoSpaceDE/>
      <w:autoSpaceDN/>
      <w:adjustRightInd/>
      <w:spacing w:after="100" w:line="276" w:lineRule="auto"/>
      <w:ind w:left="440"/>
    </w:pPr>
    <w:rPr>
      <w:rFonts w:asciiTheme="minorHAnsi" w:eastAsiaTheme="minorHAnsi" w:hAnsiTheme="minorHAnsi" w:cstheme="minorBidi"/>
      <w:sz w:val="22"/>
      <w:szCs w:val="22"/>
      <w:lang w:val="es-CO" w:eastAsia="en-US"/>
    </w:rPr>
  </w:style>
  <w:style w:type="paragraph" w:customStyle="1" w:styleId="Default">
    <w:name w:val="Default"/>
    <w:link w:val="DefaultCar"/>
    <w:rsid w:val="000C69F2"/>
    <w:pPr>
      <w:autoSpaceDE w:val="0"/>
      <w:autoSpaceDN w:val="0"/>
      <w:adjustRightInd w:val="0"/>
    </w:pPr>
    <w:rPr>
      <w:rFonts w:ascii="Arial" w:hAnsi="Arial" w:cs="Arial"/>
      <w:color w:val="000000"/>
      <w:sz w:val="24"/>
      <w:szCs w:val="24"/>
      <w:lang w:val="es-CO"/>
    </w:rPr>
  </w:style>
  <w:style w:type="character" w:customStyle="1" w:styleId="DefaultCar">
    <w:name w:val="Default Car"/>
    <w:link w:val="Default"/>
    <w:locked/>
    <w:rsid w:val="000C69F2"/>
    <w:rPr>
      <w:rFonts w:ascii="Arial" w:hAnsi="Arial" w:cs="Arial"/>
      <w:color w:val="000000"/>
      <w:sz w:val="24"/>
      <w:szCs w:val="24"/>
      <w:lang w:val="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0C69F2"/>
    <w:pPr>
      <w:widowControl/>
      <w:autoSpaceDE/>
      <w:autoSpaceDN/>
      <w:adjustRightInd/>
    </w:pPr>
    <w:rPr>
      <w:rFonts w:asciiTheme="minorHAnsi" w:eastAsiaTheme="minorHAnsi" w:hAnsiTheme="minorHAnsi" w:cstheme="minorBidi"/>
      <w:sz w:val="20"/>
      <w:szCs w:val="20"/>
      <w:lang w:val="es-CO"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0C69F2"/>
    <w:rPr>
      <w:sz w:val="20"/>
      <w:szCs w:val="20"/>
      <w:lang w:val="es-CO"/>
    </w:rPr>
  </w:style>
  <w:style w:type="character" w:styleId="nfasis">
    <w:name w:val="Emphasis"/>
    <w:basedOn w:val="Fuentedeprrafopredeter"/>
    <w:uiPriority w:val="20"/>
    <w:qFormat/>
    <w:rsid w:val="000C69F2"/>
    <w:rPr>
      <w:b/>
      <w:bCs/>
      <w:i w:val="0"/>
      <w:iCs w:val="0"/>
    </w:rPr>
  </w:style>
  <w:style w:type="character" w:customStyle="1" w:styleId="st">
    <w:name w:val="st"/>
    <w:basedOn w:val="Fuentedeprrafopredeter"/>
    <w:rsid w:val="000C69F2"/>
  </w:style>
  <w:style w:type="character" w:customStyle="1" w:styleId="Textoindependiente2Car">
    <w:name w:val="Texto independiente 2 Car"/>
    <w:basedOn w:val="Fuentedeprrafopredeter"/>
    <w:link w:val="Textoindependiente2"/>
    <w:uiPriority w:val="99"/>
    <w:semiHidden/>
    <w:rsid w:val="000C69F2"/>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0C69F2"/>
    <w:pPr>
      <w:tabs>
        <w:tab w:val="left" w:pos="0"/>
      </w:tabs>
      <w:suppressAutoHyphens/>
      <w:overflowPunct w:val="0"/>
      <w:jc w:val="center"/>
    </w:pPr>
    <w:rPr>
      <w:rFonts w:ascii="Arial" w:eastAsia="Times New Roman" w:hAnsi="Arial"/>
      <w:b/>
      <w:spacing w:val="-3"/>
      <w:szCs w:val="20"/>
      <w:lang w:val="es-ES_tradnl"/>
    </w:rPr>
  </w:style>
  <w:style w:type="character" w:customStyle="1" w:styleId="Textoindependiente2Car1">
    <w:name w:val="Texto independiente 2 Car1"/>
    <w:basedOn w:val="Fuentedeprrafopredeter"/>
    <w:uiPriority w:val="99"/>
    <w:semiHidden/>
    <w:rsid w:val="000C69F2"/>
    <w:rPr>
      <w:rFonts w:ascii="Times New Roman" w:eastAsiaTheme="minorEastAsia" w:hAnsi="Times New Roman" w:cs="Times New Roman"/>
      <w:sz w:val="24"/>
      <w:szCs w:val="24"/>
      <w:lang w:eastAsia="es-ES"/>
    </w:rPr>
  </w:style>
  <w:style w:type="paragraph" w:customStyle="1" w:styleId="bodytextindent24">
    <w:name w:val="bodytextindent24"/>
    <w:basedOn w:val="Normal"/>
    <w:rsid w:val="000C69F2"/>
    <w:pPr>
      <w:widowControl/>
      <w:overflowPunct w:val="0"/>
      <w:adjustRightInd/>
      <w:ind w:left="1843"/>
      <w:jc w:val="both"/>
    </w:pPr>
    <w:rPr>
      <w:rFonts w:ascii="Arial" w:eastAsia="Times New Roman" w:hAnsi="Arial" w:cs="Arial"/>
      <w:color w:val="000000"/>
    </w:rPr>
  </w:style>
  <w:style w:type="paragraph" w:customStyle="1" w:styleId="1">
    <w:name w:val="1"/>
    <w:basedOn w:val="Normal"/>
    <w:next w:val="Sangradetextonormal"/>
    <w:uiPriority w:val="99"/>
    <w:rsid w:val="000C69F2"/>
    <w:pPr>
      <w:overflowPunct w:val="0"/>
      <w:ind w:left="1260"/>
    </w:pPr>
    <w:rPr>
      <w:rFonts w:ascii="Tahoma" w:eastAsia="Times New Roman" w:hAnsi="Tahoma"/>
      <w:szCs w:val="20"/>
    </w:rPr>
  </w:style>
  <w:style w:type="paragraph" w:styleId="Sangradetextonormal">
    <w:name w:val="Body Text Indent"/>
    <w:basedOn w:val="Normal"/>
    <w:link w:val="SangradetextonormalCar"/>
    <w:uiPriority w:val="99"/>
    <w:semiHidden/>
    <w:unhideWhenUsed/>
    <w:rsid w:val="000C69F2"/>
    <w:pPr>
      <w:widowControl/>
      <w:autoSpaceDE/>
      <w:autoSpaceDN/>
      <w:adjustRightInd/>
      <w:spacing w:after="120" w:line="276"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uiPriority w:val="99"/>
    <w:semiHidden/>
    <w:rsid w:val="000C69F2"/>
    <w:rPr>
      <w:lang w:val="es-CO"/>
    </w:rPr>
  </w:style>
  <w:style w:type="paragraph" w:customStyle="1" w:styleId="Textoindependiente21">
    <w:name w:val="Texto independiente 21"/>
    <w:basedOn w:val="Normal"/>
    <w:rsid w:val="000C69F2"/>
    <w:pPr>
      <w:widowControl/>
      <w:autoSpaceDE/>
      <w:autoSpaceDN/>
      <w:adjustRightInd/>
      <w:jc w:val="both"/>
    </w:pPr>
    <w:rPr>
      <w:rFonts w:ascii="Arial Narrow" w:eastAsia="Times New Roman" w:hAnsi="Arial Narrow"/>
      <w:sz w:val="28"/>
      <w:szCs w:val="20"/>
      <w:lang w:val="es-MX"/>
    </w:rPr>
  </w:style>
  <w:style w:type="paragraph" w:styleId="TDC1">
    <w:name w:val="toc 1"/>
    <w:basedOn w:val="Normal"/>
    <w:next w:val="Normal"/>
    <w:autoRedefine/>
    <w:uiPriority w:val="39"/>
    <w:unhideWhenUsed/>
    <w:rsid w:val="000C69F2"/>
    <w:pPr>
      <w:widowControl/>
      <w:tabs>
        <w:tab w:val="right" w:leader="dot" w:pos="8828"/>
      </w:tabs>
      <w:autoSpaceDE/>
      <w:autoSpaceDN/>
      <w:adjustRightInd/>
      <w:spacing w:after="100" w:line="276" w:lineRule="auto"/>
      <w:ind w:firstLine="284"/>
    </w:pPr>
    <w:rPr>
      <w:rFonts w:ascii="Arial" w:eastAsiaTheme="minorHAnsi" w:hAnsi="Arial" w:cs="Arial"/>
      <w:noProof/>
      <w:sz w:val="22"/>
      <w:szCs w:val="22"/>
      <w:lang w:val="es-CO" w:eastAsia="en-US"/>
    </w:rPr>
  </w:style>
  <w:style w:type="paragraph" w:styleId="Textoindependiente">
    <w:name w:val="Body Text"/>
    <w:basedOn w:val="Normal"/>
    <w:link w:val="TextoindependienteCar"/>
    <w:uiPriority w:val="99"/>
    <w:semiHidden/>
    <w:unhideWhenUsed/>
    <w:rsid w:val="000C69F2"/>
    <w:pPr>
      <w:widowControl/>
      <w:autoSpaceDE/>
      <w:autoSpaceDN/>
      <w:adjustRightInd/>
      <w:spacing w:after="120" w:line="276" w:lineRule="auto"/>
    </w:pPr>
    <w:rPr>
      <w:rFonts w:asciiTheme="minorHAnsi" w:eastAsiaTheme="minorHAnsi" w:hAnsiTheme="minorHAnsi" w:cstheme="minorBidi"/>
      <w:sz w:val="22"/>
      <w:szCs w:val="22"/>
      <w:lang w:val="es-CO" w:eastAsia="en-US"/>
    </w:rPr>
  </w:style>
  <w:style w:type="character" w:customStyle="1" w:styleId="TextoindependienteCar">
    <w:name w:val="Texto independiente Car"/>
    <w:basedOn w:val="Fuentedeprrafopredeter"/>
    <w:link w:val="Textoindependiente"/>
    <w:uiPriority w:val="99"/>
    <w:semiHidden/>
    <w:rsid w:val="000C69F2"/>
    <w:rPr>
      <w:lang w:val="es-CO"/>
    </w:rPr>
  </w:style>
  <w:style w:type="paragraph" w:customStyle="1" w:styleId="subttulo2">
    <w:name w:val="subttulo2"/>
    <w:basedOn w:val="Normal"/>
    <w:rsid w:val="000C69F2"/>
    <w:pPr>
      <w:widowControl/>
      <w:autoSpaceDE/>
      <w:autoSpaceDN/>
      <w:adjustRightInd/>
      <w:ind w:left="567" w:hanging="737"/>
      <w:jc w:val="both"/>
    </w:pPr>
    <w:rPr>
      <w:rFonts w:ascii="Arial" w:eastAsiaTheme="minorHAnsi" w:hAnsi="Arial" w:cs="Arial"/>
      <w:b/>
      <w:bCs/>
      <w:color w:val="000000"/>
      <w:sz w:val="20"/>
      <w:szCs w:val="20"/>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C69F2"/>
    <w:pPr>
      <w:widowControl/>
      <w:autoSpaceDE/>
      <w:autoSpaceDN/>
      <w:adjustRightInd/>
      <w:spacing w:after="160" w:line="240" w:lineRule="exact"/>
    </w:pPr>
    <w:rPr>
      <w:rFonts w:ascii="Verdana" w:eastAsia="Times New Roman" w:hAnsi="Verdana"/>
      <w:sz w:val="20"/>
      <w:szCs w:val="20"/>
      <w:lang w:val="en-US" w:eastAsia="en-US"/>
    </w:rPr>
  </w:style>
  <w:style w:type="character" w:customStyle="1" w:styleId="HTMLconformatoprevioCar">
    <w:name w:val="HTML con formato previo Car"/>
    <w:link w:val="HTMLconformatoprevio"/>
    <w:rsid w:val="000C69F2"/>
    <w:rPr>
      <w:rFonts w:ascii="Verdana" w:eastAsia="SimSun" w:hAnsi="Verdana" w:cs="Courier New"/>
      <w:color w:val="222222"/>
      <w:sz w:val="15"/>
      <w:szCs w:val="15"/>
      <w:lang w:eastAsia="zh-CN"/>
    </w:rPr>
  </w:style>
  <w:style w:type="paragraph" w:styleId="HTMLconformatoprevio">
    <w:name w:val="HTML Preformatted"/>
    <w:basedOn w:val="Normal"/>
    <w:link w:val="HTMLconformatoprevioCar"/>
    <w:unhideWhenUsed/>
    <w:rsid w:val="000C69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Verdana" w:eastAsia="SimSun" w:hAnsi="Verdana" w:cs="Courier New"/>
      <w:color w:val="222222"/>
      <w:sz w:val="15"/>
      <w:szCs w:val="15"/>
      <w:lang w:eastAsia="zh-CN"/>
    </w:rPr>
  </w:style>
  <w:style w:type="character" w:customStyle="1" w:styleId="HTMLconformatoprevioCar1">
    <w:name w:val="HTML con formato previo Car1"/>
    <w:basedOn w:val="Fuentedeprrafopredeter"/>
    <w:uiPriority w:val="99"/>
    <w:semiHidden/>
    <w:rsid w:val="000C69F2"/>
    <w:rPr>
      <w:rFonts w:ascii="Consolas" w:eastAsiaTheme="minorEastAsia" w:hAnsi="Consolas" w:cs="Consolas"/>
      <w:sz w:val="20"/>
      <w:szCs w:val="20"/>
      <w:lang w:eastAsia="es-ES"/>
    </w:rPr>
  </w:style>
  <w:style w:type="paragraph" w:customStyle="1" w:styleId="Textopredeterminado">
    <w:name w:val="Texto predeterminado"/>
    <w:basedOn w:val="Normal"/>
    <w:rsid w:val="000C69F2"/>
    <w:rPr>
      <w:rFonts w:eastAsia="Times New Roman"/>
    </w:rPr>
  </w:style>
  <w:style w:type="character" w:customStyle="1" w:styleId="TextocomentarioCar">
    <w:name w:val="Texto comentario Car"/>
    <w:basedOn w:val="Fuentedeprrafopredeter"/>
    <w:link w:val="Textocomentario"/>
    <w:uiPriority w:val="99"/>
    <w:semiHidden/>
    <w:rsid w:val="000C69F2"/>
    <w:rPr>
      <w:sz w:val="20"/>
      <w:szCs w:val="20"/>
      <w:lang w:val="es-CO"/>
    </w:rPr>
  </w:style>
  <w:style w:type="paragraph" w:styleId="Textocomentario">
    <w:name w:val="annotation text"/>
    <w:basedOn w:val="Normal"/>
    <w:link w:val="TextocomentarioCar"/>
    <w:uiPriority w:val="99"/>
    <w:semiHidden/>
    <w:unhideWhenUsed/>
    <w:rsid w:val="000C69F2"/>
    <w:pPr>
      <w:widowControl/>
      <w:autoSpaceDE/>
      <w:autoSpaceDN/>
      <w:adjustRightInd/>
      <w:spacing w:after="200"/>
    </w:pPr>
    <w:rPr>
      <w:rFonts w:asciiTheme="minorHAnsi" w:eastAsiaTheme="minorHAnsi" w:hAnsiTheme="minorHAnsi" w:cstheme="minorBidi"/>
      <w:sz w:val="20"/>
      <w:szCs w:val="20"/>
      <w:lang w:val="es-CO" w:eastAsia="en-US"/>
    </w:rPr>
  </w:style>
  <w:style w:type="paragraph" w:customStyle="1" w:styleId="InviasNormal">
    <w:name w:val="Invias Normal"/>
    <w:basedOn w:val="Normal"/>
    <w:link w:val="InviasNormalCar"/>
    <w:qFormat/>
    <w:rsid w:val="000C69F2"/>
    <w:pPr>
      <w:widowControl/>
      <w:tabs>
        <w:tab w:val="left" w:pos="-142"/>
      </w:tabs>
      <w:spacing w:before="120" w:after="240"/>
      <w:jc w:val="both"/>
    </w:pPr>
    <w:rPr>
      <w:rFonts w:ascii="Arial Narrow" w:eastAsia="Times New Roman" w:hAnsi="Arial Narrow"/>
      <w:lang w:val="x-none"/>
    </w:rPr>
  </w:style>
  <w:style w:type="character" w:customStyle="1" w:styleId="InviasNormalCar">
    <w:name w:val="Invias Normal Car"/>
    <w:link w:val="InviasNormal"/>
    <w:locked/>
    <w:rsid w:val="000C69F2"/>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0C69F2"/>
    <w:pPr>
      <w:keepNext/>
      <w:pageBreakBefore/>
      <w:numPr>
        <w:numId w:val="1"/>
      </w:numPr>
      <w:spacing w:before="600" w:after="360"/>
      <w:jc w:val="center"/>
      <w:outlineLvl w:val="0"/>
    </w:pPr>
    <w:rPr>
      <w:rFonts w:ascii="Arial Narrow" w:eastAsia="Times New Roman" w:hAnsi="Arial Narrow" w:cs="Arial"/>
      <w:b/>
      <w:smallCaps/>
      <w:sz w:val="24"/>
      <w:lang w:val="es-CO" w:eastAsia="es-ES"/>
    </w:rPr>
  </w:style>
  <w:style w:type="paragraph" w:customStyle="1" w:styleId="Invias-Titulo1">
    <w:name w:val="Invias-Titulo 1"/>
    <w:next w:val="Normal"/>
    <w:autoRedefine/>
    <w:qFormat/>
    <w:rsid w:val="000C69F2"/>
    <w:pPr>
      <w:keepNext/>
      <w:numPr>
        <w:ilvl w:val="1"/>
        <w:numId w:val="1"/>
      </w:numPr>
      <w:jc w:val="both"/>
      <w:outlineLvl w:val="1"/>
    </w:pPr>
    <w:rPr>
      <w:rFonts w:ascii="Arial Narrow" w:eastAsia="Times New Roman" w:hAnsi="Arial Narrow" w:cs="Arial"/>
      <w:b/>
      <w:sz w:val="24"/>
      <w:szCs w:val="24"/>
      <w:lang w:val="es-CO" w:eastAsia="es-ES"/>
    </w:rPr>
  </w:style>
  <w:style w:type="paragraph" w:customStyle="1" w:styleId="Invias-Titulo2">
    <w:name w:val="Invias-Titulo 2"/>
    <w:next w:val="Normal"/>
    <w:autoRedefine/>
    <w:uiPriority w:val="99"/>
    <w:qFormat/>
    <w:rsid w:val="000C69F2"/>
    <w:pPr>
      <w:keepNext/>
      <w:numPr>
        <w:ilvl w:val="2"/>
        <w:numId w:val="1"/>
      </w:numPr>
      <w:jc w:val="both"/>
      <w:outlineLvl w:val="1"/>
    </w:pPr>
    <w:rPr>
      <w:rFonts w:ascii="Arial Narrow" w:eastAsia="Times New Roman" w:hAnsi="Arial Narrow" w:cs="Times New Roman"/>
      <w:b/>
      <w:sz w:val="24"/>
      <w:szCs w:val="24"/>
      <w:lang w:val="es-CO" w:eastAsia="es-CO"/>
    </w:rPr>
  </w:style>
  <w:style w:type="paragraph" w:styleId="Listaconvietas3">
    <w:name w:val="List Bullet 3"/>
    <w:basedOn w:val="Normal"/>
    <w:autoRedefine/>
    <w:rsid w:val="000C69F2"/>
    <w:pPr>
      <w:widowControl/>
      <w:numPr>
        <w:numId w:val="3"/>
      </w:numPr>
      <w:tabs>
        <w:tab w:val="clear" w:pos="926"/>
      </w:tabs>
      <w:suppressAutoHyphens/>
      <w:autoSpaceDE/>
      <w:autoSpaceDN/>
      <w:adjustRightInd/>
      <w:ind w:left="708" w:firstLine="0"/>
      <w:jc w:val="both"/>
    </w:pPr>
    <w:rPr>
      <w:rFonts w:ascii="Arial" w:eastAsia="Times New Roman" w:hAnsi="Arial" w:cs="Arial"/>
      <w:sz w:val="22"/>
      <w:szCs w:val="22"/>
      <w:lang w:val="es-CO"/>
    </w:rPr>
  </w:style>
  <w:style w:type="paragraph" w:customStyle="1" w:styleId="Textoindependienteprimerasangra21">
    <w:name w:val="Texto independiente primera sangría 21"/>
    <w:basedOn w:val="Sangradetextonormal"/>
    <w:rsid w:val="000C69F2"/>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0C69F2"/>
    <w:pPr>
      <w:widowControl/>
      <w:tabs>
        <w:tab w:val="num" w:pos="720"/>
      </w:tabs>
      <w:suppressAutoHyphens/>
      <w:autoSpaceDE/>
      <w:autoSpaceDN/>
      <w:adjustRightInd/>
      <w:ind w:left="-1132"/>
    </w:pPr>
    <w:rPr>
      <w:rFonts w:eastAsia="Times New Roman"/>
      <w:sz w:val="20"/>
      <w:szCs w:val="20"/>
      <w:lang w:val="es-CO" w:eastAsia="ar-SA"/>
    </w:rPr>
  </w:style>
  <w:style w:type="paragraph" w:customStyle="1" w:styleId="Invias-VietaAlfabetica">
    <w:name w:val="Invias-Viñeta Alfabetica"/>
    <w:next w:val="Normal"/>
    <w:uiPriority w:val="99"/>
    <w:qFormat/>
    <w:rsid w:val="000C69F2"/>
    <w:pPr>
      <w:numPr>
        <w:numId w:val="2"/>
      </w:numPr>
      <w:spacing w:before="240" w:after="240"/>
      <w:jc w:val="both"/>
    </w:pPr>
    <w:rPr>
      <w:rFonts w:ascii="Arial Narrow" w:eastAsia="Times New Roman" w:hAnsi="Arial Narrow" w:cs="Times New Roman"/>
      <w:sz w:val="24"/>
      <w:szCs w:val="24"/>
      <w:lang w:val="es-CO" w:eastAsia="es-ES"/>
    </w:rPr>
  </w:style>
  <w:style w:type="paragraph" w:customStyle="1" w:styleId="Cuadrculamedia21">
    <w:name w:val="Cuadrícula media 21"/>
    <w:link w:val="Cuadrculamedia2Car"/>
    <w:uiPriority w:val="1"/>
    <w:qFormat/>
    <w:rsid w:val="000C69F2"/>
    <w:pPr>
      <w:widowControl w:val="0"/>
      <w:overflowPunct w:val="0"/>
      <w:autoSpaceDE w:val="0"/>
      <w:autoSpaceDN w:val="0"/>
      <w:adjustRightInd w:val="0"/>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0C69F2"/>
    <w:rPr>
      <w:rFonts w:ascii="Courier" w:eastAsia="Times New Roman" w:hAnsi="Courier" w:cs="Times New Roman"/>
      <w:sz w:val="24"/>
      <w:szCs w:val="20"/>
      <w:lang w:val="es-ES_tradnl" w:eastAsia="es-ES"/>
    </w:rPr>
  </w:style>
  <w:style w:type="paragraph" w:styleId="NormalWeb">
    <w:name w:val="Normal (Web)"/>
    <w:basedOn w:val="Normal"/>
    <w:uiPriority w:val="99"/>
    <w:rsid w:val="000C69F2"/>
    <w:pPr>
      <w:widowControl/>
      <w:autoSpaceDE/>
      <w:autoSpaceDN/>
      <w:adjustRightInd/>
      <w:spacing w:before="100" w:beforeAutospacing="1" w:after="100" w:afterAutospacing="1"/>
    </w:pPr>
    <w:rPr>
      <w:rFonts w:ascii="Arial Unicode MS" w:eastAsia="Arial Unicode MS" w:hAnsi="Arial Unicode MS" w:cs="Arial Unicode MS"/>
      <w:sz w:val="22"/>
    </w:rPr>
  </w:style>
  <w:style w:type="character" w:styleId="Textoennegrita">
    <w:name w:val="Strong"/>
    <w:basedOn w:val="Fuentedeprrafopredeter"/>
    <w:uiPriority w:val="22"/>
    <w:qFormat/>
    <w:rsid w:val="000C69F2"/>
    <w:rPr>
      <w:b/>
      <w:bCs/>
    </w:rPr>
  </w:style>
  <w:style w:type="character" w:customStyle="1" w:styleId="AsuntodelcomentarioCar">
    <w:name w:val="Asunto del comentario Car"/>
    <w:basedOn w:val="TextocomentarioCar"/>
    <w:link w:val="Asuntodelcomentario"/>
    <w:uiPriority w:val="99"/>
    <w:semiHidden/>
    <w:rsid w:val="000C69F2"/>
    <w:rPr>
      <w:b/>
      <w:bCs/>
      <w:sz w:val="20"/>
      <w:szCs w:val="20"/>
      <w:lang w:val="es-CO"/>
    </w:rPr>
  </w:style>
  <w:style w:type="paragraph" w:styleId="Asuntodelcomentario">
    <w:name w:val="annotation subject"/>
    <w:basedOn w:val="Textocomentario"/>
    <w:next w:val="Textocomentario"/>
    <w:link w:val="AsuntodelcomentarioCar"/>
    <w:uiPriority w:val="99"/>
    <w:semiHidden/>
    <w:unhideWhenUsed/>
    <w:rsid w:val="000C69F2"/>
    <w:rPr>
      <w:b/>
      <w:bCs/>
    </w:rPr>
  </w:style>
  <w:style w:type="paragraph" w:customStyle="1" w:styleId="Textoindependiente22">
    <w:name w:val="Texto independiente 22"/>
    <w:basedOn w:val="Normal"/>
    <w:rsid w:val="000C69F2"/>
    <w:pPr>
      <w:overflowPunct w:val="0"/>
      <w:spacing w:after="120"/>
      <w:ind w:left="283"/>
    </w:pPr>
    <w:rPr>
      <w:rFonts w:ascii="Courier" w:eastAsia="Times New Roman" w:hAnsi="Courier"/>
      <w:szCs w:val="20"/>
      <w:lang w:val="es-ES_tradnl"/>
    </w:rPr>
  </w:style>
  <w:style w:type="paragraph" w:styleId="Sangra2detindependiente">
    <w:name w:val="Body Text Indent 2"/>
    <w:basedOn w:val="Normal"/>
    <w:link w:val="Sangra2detindependienteCar"/>
    <w:rsid w:val="000C69F2"/>
    <w:pPr>
      <w:widowControl/>
      <w:autoSpaceDE/>
      <w:autoSpaceDN/>
      <w:adjustRightInd/>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0C69F2"/>
    <w:rPr>
      <w:rFonts w:ascii="Times New Roman" w:eastAsia="Times New Roman" w:hAnsi="Times New Roman" w:cs="Times New Roman"/>
      <w:sz w:val="24"/>
      <w:szCs w:val="24"/>
      <w:lang w:eastAsia="es-ES"/>
    </w:rPr>
  </w:style>
  <w:style w:type="paragraph" w:customStyle="1" w:styleId="Sangra2detindependiente1">
    <w:name w:val="Sangría 2 de t. independiente1"/>
    <w:basedOn w:val="Normal"/>
    <w:rsid w:val="000C69F2"/>
    <w:pPr>
      <w:tabs>
        <w:tab w:val="left" w:pos="-720"/>
        <w:tab w:val="left" w:pos="0"/>
      </w:tabs>
      <w:suppressAutoHyphens/>
      <w:overflowPunct w:val="0"/>
      <w:ind w:left="720"/>
      <w:jc w:val="both"/>
      <w:textAlignment w:val="baseline"/>
    </w:pPr>
    <w:rPr>
      <w:rFonts w:ascii="Arial" w:eastAsia="Times New Roman" w:hAnsi="Arial"/>
      <w:spacing w:val="-3"/>
      <w:szCs w:val="20"/>
      <w:lang w:val="es-ES_tradnl"/>
    </w:rPr>
  </w:style>
  <w:style w:type="paragraph" w:customStyle="1" w:styleId="Cuerpo">
    <w:name w:val="Cuerpo"/>
    <w:rsid w:val="000C69F2"/>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lang w:val="es-CO" w:eastAsia="es-CO"/>
    </w:rPr>
  </w:style>
  <w:style w:type="paragraph" w:customStyle="1" w:styleId="Poromisin">
    <w:name w:val="Por omisión"/>
    <w:rsid w:val="000C69F2"/>
    <w:pPr>
      <w:pBdr>
        <w:top w:val="nil"/>
        <w:left w:val="nil"/>
        <w:bottom w:val="nil"/>
        <w:right w:val="nil"/>
        <w:between w:val="nil"/>
        <w:bar w:val="nil"/>
      </w:pBdr>
    </w:pPr>
    <w:rPr>
      <w:rFonts w:ascii="Helvetica" w:eastAsia="Helvetica" w:hAnsi="Helvetica" w:cs="Helvetica"/>
      <w:color w:val="000000"/>
      <w:bdr w:val="nil"/>
      <w:lang w:val="es-CO" w:eastAsia="es-CO"/>
    </w:rPr>
  </w:style>
  <w:style w:type="paragraph" w:customStyle="1" w:styleId="Invias-VietaNumerada">
    <w:name w:val="Invias-Viñeta Numerada"/>
    <w:next w:val="Normal"/>
    <w:link w:val="Invias-VietaNumeradaCar"/>
    <w:uiPriority w:val="99"/>
    <w:qFormat/>
    <w:rsid w:val="000C69F2"/>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C69F2"/>
    <w:rPr>
      <w:rFonts w:ascii="Arial Narrow" w:eastAsia="Times New Roman" w:hAnsi="Arial Narrow" w:cs="Times New Roman"/>
      <w:sz w:val="24"/>
      <w:szCs w:val="24"/>
      <w:lang w:val="en-US" w:eastAsia="es-ES"/>
    </w:rPr>
  </w:style>
  <w:style w:type="paragraph" w:customStyle="1" w:styleId="western">
    <w:name w:val="western"/>
    <w:basedOn w:val="Normal"/>
    <w:rsid w:val="000C69F2"/>
    <w:pPr>
      <w:widowControl/>
      <w:autoSpaceDE/>
      <w:autoSpaceDN/>
      <w:adjustRightInd/>
      <w:spacing w:before="100" w:beforeAutospacing="1" w:after="100" w:afterAutospacing="1"/>
    </w:pPr>
    <w:rPr>
      <w:rFonts w:eastAsia="Times New Roman"/>
      <w:lang w:val="es-CO" w:eastAsia="es-CO"/>
    </w:rPr>
  </w:style>
  <w:style w:type="paragraph" w:styleId="TtuloTDC">
    <w:name w:val="TOC Heading"/>
    <w:basedOn w:val="Ttulo1"/>
    <w:next w:val="Normal"/>
    <w:uiPriority w:val="39"/>
    <w:semiHidden/>
    <w:unhideWhenUsed/>
    <w:qFormat/>
    <w:rsid w:val="0000306E"/>
    <w:pPr>
      <w:outlineLvl w:val="9"/>
    </w:pPr>
    <w:rPr>
      <w:lang w:eastAsia="es-CO"/>
    </w:rPr>
  </w:style>
  <w:style w:type="character" w:styleId="Refdecomentario">
    <w:name w:val="annotation reference"/>
    <w:basedOn w:val="Fuentedeprrafopredeter"/>
    <w:uiPriority w:val="99"/>
    <w:semiHidden/>
    <w:unhideWhenUsed/>
    <w:rsid w:val="0000306E"/>
    <w:rPr>
      <w:sz w:val="16"/>
      <w:szCs w:val="16"/>
    </w:rPr>
  </w:style>
  <w:style w:type="character" w:styleId="Refdenotaalpie">
    <w:name w:val="footnote reference"/>
    <w:basedOn w:val="Fuentedeprrafopredeter"/>
    <w:uiPriority w:val="99"/>
    <w:semiHidden/>
    <w:unhideWhenUsed/>
    <w:rsid w:val="0000306E"/>
    <w:rPr>
      <w:vertAlign w:val="superscript"/>
    </w:rPr>
  </w:style>
  <w:style w:type="character" w:customStyle="1" w:styleId="EstiloCorreo87">
    <w:name w:val="EstiloCorreo87"/>
    <w:semiHidden/>
    <w:rsid w:val="0000306E"/>
    <w:rPr>
      <w:rFonts w:ascii="Arial" w:hAnsi="Arial" w:cs="Arial"/>
      <w:color w:val="auto"/>
      <w:sz w:val="20"/>
      <w:szCs w:val="20"/>
    </w:rPr>
  </w:style>
  <w:style w:type="paragraph" w:customStyle="1" w:styleId="Textodenotaalfinal">
    <w:name w:val="Texto de nota al final"/>
    <w:basedOn w:val="Normal"/>
    <w:rsid w:val="008C2901"/>
    <w:pPr>
      <w:overflowPunct w:val="0"/>
    </w:pPr>
    <w:rPr>
      <w:rFonts w:ascii="Courier" w:eastAsia="Times New Roman" w:hAnsi="Courier"/>
      <w:szCs w:val="20"/>
      <w:lang w:val="es-ES_tradnl"/>
    </w:rPr>
  </w:style>
  <w:style w:type="paragraph" w:customStyle="1" w:styleId="Sangra3detindependiente3">
    <w:name w:val="Sangría 3 de t. independiente3"/>
    <w:basedOn w:val="Normal"/>
    <w:rsid w:val="00511B69"/>
    <w:pPr>
      <w:tabs>
        <w:tab w:val="left" w:pos="-720"/>
      </w:tabs>
      <w:suppressAutoHyphens/>
      <w:overflowPunct w:val="0"/>
      <w:ind w:left="1440" w:hanging="1440"/>
      <w:jc w:val="both"/>
      <w:textAlignment w:val="baseline"/>
    </w:pPr>
    <w:rPr>
      <w:rFonts w:ascii="Arial" w:eastAsia="Times New Roman" w:hAnsi="Arial"/>
      <w:spacing w:val="-3"/>
      <w:szCs w:val="20"/>
      <w:lang w:val="es-CO"/>
    </w:rPr>
  </w:style>
  <w:style w:type="paragraph" w:customStyle="1" w:styleId="Estilopredeterminado">
    <w:name w:val="Estilo predeterminado"/>
    <w:rsid w:val="00511B69"/>
    <w:pPr>
      <w:suppressAutoHyphens/>
      <w:spacing w:before="120" w:line="276" w:lineRule="auto"/>
      <w:jc w:val="both"/>
    </w:pPr>
    <w:rPr>
      <w:rFonts w:ascii="Arial" w:eastAsia="Times New Roman" w:hAnsi="Arial" w:cs="Times New Roman"/>
      <w:color w:val="00000A"/>
      <w:sz w:val="24"/>
      <w:szCs w:val="24"/>
      <w:lang w:eastAsia="es-ES"/>
    </w:rPr>
  </w:style>
  <w:style w:type="paragraph" w:styleId="Ttulo">
    <w:name w:val="Title"/>
    <w:basedOn w:val="Normal"/>
    <w:link w:val="TtuloCar"/>
    <w:qFormat/>
    <w:rsid w:val="008843AA"/>
    <w:pPr>
      <w:widowControl/>
      <w:jc w:val="center"/>
    </w:pPr>
    <w:rPr>
      <w:rFonts w:eastAsia="Times New Roman"/>
      <w:b/>
      <w:bCs/>
      <w:sz w:val="20"/>
      <w:lang w:val="es-ES_tradnl" w:eastAsia="x-none"/>
    </w:rPr>
  </w:style>
  <w:style w:type="character" w:customStyle="1" w:styleId="TtuloCar">
    <w:name w:val="Título Car"/>
    <w:basedOn w:val="Fuentedeprrafopredeter"/>
    <w:link w:val="Ttulo"/>
    <w:rsid w:val="008843AA"/>
    <w:rPr>
      <w:rFonts w:ascii="Times New Roman" w:eastAsia="Times New Roman" w:hAnsi="Times New Roman" w:cs="Times New Roman"/>
      <w:b/>
      <w:bCs/>
      <w:sz w:val="20"/>
      <w:szCs w:val="24"/>
      <w:lang w:val="es-ES_tradnl" w:eastAsia="x-none"/>
    </w:rPr>
  </w:style>
  <w:style w:type="paragraph" w:customStyle="1" w:styleId="3">
    <w:name w:val="3"/>
    <w:basedOn w:val="Normal"/>
    <w:rsid w:val="00F664EA"/>
    <w:pPr>
      <w:widowControl/>
      <w:autoSpaceDE/>
      <w:autoSpaceDN/>
      <w:adjustRightInd/>
      <w:spacing w:before="100" w:beforeAutospacing="1" w:after="100" w:afterAutospacing="1"/>
    </w:pPr>
    <w:rPr>
      <w:rFonts w:ascii="Arial Unicode MS" w:eastAsia="Arial Unicode MS" w:hAnsi="Arial Unicode MS" w:cs="Arial Unicode MS"/>
    </w:rPr>
  </w:style>
  <w:style w:type="paragraph" w:customStyle="1" w:styleId="p38">
    <w:name w:val="p38"/>
    <w:basedOn w:val="Normal"/>
    <w:rsid w:val="00F31E95"/>
    <w:pPr>
      <w:tabs>
        <w:tab w:val="left" w:pos="720"/>
      </w:tabs>
      <w:autoSpaceDE/>
      <w:autoSpaceDN/>
      <w:adjustRightInd/>
      <w:spacing w:line="240" w:lineRule="atLeast"/>
      <w:jc w:val="both"/>
    </w:pPr>
    <w:rPr>
      <w:rFonts w:eastAsia="Times New Roman"/>
      <w:szCs w:val="20"/>
      <w:lang w:val="es-ES_tradnl"/>
    </w:rPr>
  </w:style>
  <w:style w:type="character" w:customStyle="1" w:styleId="Mencinsinresolver1">
    <w:name w:val="Mención sin resolver1"/>
    <w:basedOn w:val="Fuentedeprrafopredeter"/>
    <w:uiPriority w:val="99"/>
    <w:semiHidden/>
    <w:unhideWhenUsed/>
    <w:rsid w:val="00D856E9"/>
    <w:rPr>
      <w:color w:val="605E5C"/>
      <w:shd w:val="clear" w:color="auto" w:fill="E1DFDD"/>
    </w:rPr>
  </w:style>
  <w:style w:type="table" w:customStyle="1" w:styleId="Tablaconcuadrcula1">
    <w:name w:val="Tabla con cuadrícula1"/>
    <w:basedOn w:val="Tablanormal"/>
    <w:next w:val="Tablaconcuadrcula"/>
    <w:uiPriority w:val="59"/>
    <w:rsid w:val="005C5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175DFB"/>
    <w:rPr>
      <w:color w:val="808080"/>
    </w:rPr>
  </w:style>
  <w:style w:type="character" w:customStyle="1" w:styleId="mark8srupgn9r">
    <w:name w:val="mark8srupgn9r"/>
    <w:basedOn w:val="Fuentedeprrafopredeter"/>
    <w:rsid w:val="00771F88"/>
  </w:style>
  <w:style w:type="character" w:customStyle="1" w:styleId="markc4fipgviv">
    <w:name w:val="markc4fipgviv"/>
    <w:basedOn w:val="Fuentedeprrafopredeter"/>
    <w:rsid w:val="00771F88"/>
  </w:style>
  <w:style w:type="paragraph" w:customStyle="1" w:styleId="C1">
    <w:name w:val="C1"/>
    <w:basedOn w:val="Normal"/>
    <w:uiPriority w:val="99"/>
    <w:rsid w:val="00B336D7"/>
    <w:pPr>
      <w:widowControl/>
      <w:tabs>
        <w:tab w:val="left" w:pos="0"/>
      </w:tabs>
      <w:overflowPunct w:val="0"/>
      <w:spacing w:before="120" w:after="120"/>
      <w:jc w:val="both"/>
    </w:pPr>
    <w:rPr>
      <w:rFonts w:ascii="Arial" w:eastAsia="Times New Roman" w:hAnsi="Arial" w:cs="Arial"/>
      <w:sz w:val="22"/>
      <w:szCs w:val="22"/>
      <w:lang w:eastAsia="es-MX"/>
    </w:rPr>
  </w:style>
  <w:style w:type="table" w:customStyle="1" w:styleId="Tablaconcuadrcula2">
    <w:name w:val="Tabla con cuadrícula2"/>
    <w:basedOn w:val="Tablanormal"/>
    <w:next w:val="Tablaconcuadrcula"/>
    <w:uiPriority w:val="59"/>
    <w:rsid w:val="00B336D7"/>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idad-Capitulo">
    <w:name w:val="Entidad-Capitulo"/>
    <w:next w:val="Normal"/>
    <w:autoRedefine/>
    <w:uiPriority w:val="99"/>
    <w:qFormat/>
    <w:rsid w:val="00B336D7"/>
    <w:pPr>
      <w:keepNext/>
      <w:spacing w:before="240"/>
      <w:jc w:val="center"/>
      <w:outlineLvl w:val="0"/>
    </w:pPr>
    <w:rPr>
      <w:rFonts w:ascii="Arial" w:eastAsia="Times New Roman" w:hAnsi="Arial" w:cs="Arial"/>
      <w:b/>
      <w:smallCaps/>
      <w:color w:val="4A442A" w:themeColor="background2" w:themeShade="40"/>
      <w:sz w:val="20"/>
      <w:szCs w:val="20"/>
      <w:lang w:val="es-CO" w:eastAsia="es-ES"/>
    </w:rPr>
  </w:style>
  <w:style w:type="paragraph" w:customStyle="1" w:styleId="Captulo4">
    <w:name w:val="Capítulo 4"/>
    <w:basedOn w:val="Normal"/>
    <w:autoRedefine/>
    <w:qFormat/>
    <w:rsid w:val="00B336D7"/>
    <w:pPr>
      <w:widowControl/>
      <w:autoSpaceDE/>
      <w:autoSpaceDN/>
      <w:adjustRightInd/>
      <w:spacing w:after="200" w:line="276" w:lineRule="auto"/>
      <w:contextualSpacing/>
      <w:jc w:val="both"/>
      <w:outlineLvl w:val="1"/>
    </w:pPr>
    <w:rPr>
      <w:rFonts w:ascii="Arial" w:eastAsiaTheme="minorHAnsi" w:hAnsi="Arial" w:cs="Arial"/>
      <w:b/>
      <w:bCs/>
      <w:color w:val="4A442A" w:themeColor="background2" w:themeShade="40"/>
      <w:sz w:val="20"/>
      <w:szCs w:val="20"/>
      <w:lang w:val="es-CO" w:eastAsia="en-US"/>
    </w:rPr>
  </w:style>
  <w:style w:type="table" w:customStyle="1" w:styleId="Tablaconcuadrcula4">
    <w:name w:val="Tabla con cuadrícula4"/>
    <w:basedOn w:val="Tablanormal"/>
    <w:next w:val="Tablaconcuadrcula"/>
    <w:uiPriority w:val="59"/>
    <w:rsid w:val="00B336D7"/>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D971BF"/>
    <w:rPr>
      <w:sz w:val="20"/>
      <w:szCs w:val="20"/>
    </w:rPr>
  </w:style>
  <w:style w:type="character" w:customStyle="1" w:styleId="TextonotaalfinalCar">
    <w:name w:val="Texto nota al final Car"/>
    <w:basedOn w:val="Fuentedeprrafopredeter"/>
    <w:link w:val="Textonotaalfinal"/>
    <w:uiPriority w:val="99"/>
    <w:semiHidden/>
    <w:rsid w:val="00D971BF"/>
    <w:rPr>
      <w:rFonts w:ascii="Times New Roman" w:eastAsiaTheme="minorEastAsia" w:hAnsi="Times New Roman" w:cs="Times New Roman"/>
      <w:sz w:val="20"/>
      <w:szCs w:val="20"/>
      <w:lang w:eastAsia="es-ES"/>
    </w:rPr>
  </w:style>
  <w:style w:type="character" w:styleId="Refdenotaalfinal">
    <w:name w:val="endnote reference"/>
    <w:basedOn w:val="Fuentedeprrafopredeter"/>
    <w:uiPriority w:val="99"/>
    <w:semiHidden/>
    <w:unhideWhenUsed/>
    <w:rsid w:val="00D971BF"/>
    <w:rPr>
      <w:vertAlign w:val="superscript"/>
    </w:rPr>
  </w:style>
  <w:style w:type="character" w:styleId="Mencinsinresolver">
    <w:name w:val="Unresolved Mention"/>
    <w:basedOn w:val="Fuentedeprrafopredeter"/>
    <w:uiPriority w:val="99"/>
    <w:semiHidden/>
    <w:unhideWhenUsed/>
    <w:rsid w:val="00D27B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1179">
      <w:bodyDiv w:val="1"/>
      <w:marLeft w:val="0"/>
      <w:marRight w:val="0"/>
      <w:marTop w:val="0"/>
      <w:marBottom w:val="0"/>
      <w:divBdr>
        <w:top w:val="none" w:sz="0" w:space="0" w:color="auto"/>
        <w:left w:val="none" w:sz="0" w:space="0" w:color="auto"/>
        <w:bottom w:val="none" w:sz="0" w:space="0" w:color="auto"/>
        <w:right w:val="none" w:sz="0" w:space="0" w:color="auto"/>
      </w:divBdr>
    </w:div>
    <w:div w:id="15355327">
      <w:bodyDiv w:val="1"/>
      <w:marLeft w:val="0"/>
      <w:marRight w:val="0"/>
      <w:marTop w:val="0"/>
      <w:marBottom w:val="0"/>
      <w:divBdr>
        <w:top w:val="none" w:sz="0" w:space="0" w:color="auto"/>
        <w:left w:val="none" w:sz="0" w:space="0" w:color="auto"/>
        <w:bottom w:val="none" w:sz="0" w:space="0" w:color="auto"/>
        <w:right w:val="none" w:sz="0" w:space="0" w:color="auto"/>
      </w:divBdr>
    </w:div>
    <w:div w:id="16851257">
      <w:bodyDiv w:val="1"/>
      <w:marLeft w:val="0"/>
      <w:marRight w:val="0"/>
      <w:marTop w:val="0"/>
      <w:marBottom w:val="0"/>
      <w:divBdr>
        <w:top w:val="none" w:sz="0" w:space="0" w:color="auto"/>
        <w:left w:val="none" w:sz="0" w:space="0" w:color="auto"/>
        <w:bottom w:val="none" w:sz="0" w:space="0" w:color="auto"/>
        <w:right w:val="none" w:sz="0" w:space="0" w:color="auto"/>
      </w:divBdr>
    </w:div>
    <w:div w:id="45760428">
      <w:bodyDiv w:val="1"/>
      <w:marLeft w:val="0"/>
      <w:marRight w:val="0"/>
      <w:marTop w:val="0"/>
      <w:marBottom w:val="0"/>
      <w:divBdr>
        <w:top w:val="none" w:sz="0" w:space="0" w:color="auto"/>
        <w:left w:val="none" w:sz="0" w:space="0" w:color="auto"/>
        <w:bottom w:val="none" w:sz="0" w:space="0" w:color="auto"/>
        <w:right w:val="none" w:sz="0" w:space="0" w:color="auto"/>
      </w:divBdr>
    </w:div>
    <w:div w:id="57826507">
      <w:bodyDiv w:val="1"/>
      <w:marLeft w:val="0"/>
      <w:marRight w:val="0"/>
      <w:marTop w:val="0"/>
      <w:marBottom w:val="0"/>
      <w:divBdr>
        <w:top w:val="none" w:sz="0" w:space="0" w:color="auto"/>
        <w:left w:val="none" w:sz="0" w:space="0" w:color="auto"/>
        <w:bottom w:val="none" w:sz="0" w:space="0" w:color="auto"/>
        <w:right w:val="none" w:sz="0" w:space="0" w:color="auto"/>
      </w:divBdr>
    </w:div>
    <w:div w:id="70544240">
      <w:bodyDiv w:val="1"/>
      <w:marLeft w:val="0"/>
      <w:marRight w:val="0"/>
      <w:marTop w:val="0"/>
      <w:marBottom w:val="0"/>
      <w:divBdr>
        <w:top w:val="none" w:sz="0" w:space="0" w:color="auto"/>
        <w:left w:val="none" w:sz="0" w:space="0" w:color="auto"/>
        <w:bottom w:val="none" w:sz="0" w:space="0" w:color="auto"/>
        <w:right w:val="none" w:sz="0" w:space="0" w:color="auto"/>
      </w:divBdr>
    </w:div>
    <w:div w:id="89661165">
      <w:bodyDiv w:val="1"/>
      <w:marLeft w:val="0"/>
      <w:marRight w:val="0"/>
      <w:marTop w:val="0"/>
      <w:marBottom w:val="0"/>
      <w:divBdr>
        <w:top w:val="none" w:sz="0" w:space="0" w:color="auto"/>
        <w:left w:val="none" w:sz="0" w:space="0" w:color="auto"/>
        <w:bottom w:val="none" w:sz="0" w:space="0" w:color="auto"/>
        <w:right w:val="none" w:sz="0" w:space="0" w:color="auto"/>
      </w:divBdr>
    </w:div>
    <w:div w:id="92671384">
      <w:bodyDiv w:val="1"/>
      <w:marLeft w:val="0"/>
      <w:marRight w:val="0"/>
      <w:marTop w:val="0"/>
      <w:marBottom w:val="0"/>
      <w:divBdr>
        <w:top w:val="none" w:sz="0" w:space="0" w:color="auto"/>
        <w:left w:val="none" w:sz="0" w:space="0" w:color="auto"/>
        <w:bottom w:val="none" w:sz="0" w:space="0" w:color="auto"/>
        <w:right w:val="none" w:sz="0" w:space="0" w:color="auto"/>
      </w:divBdr>
    </w:div>
    <w:div w:id="126051313">
      <w:bodyDiv w:val="1"/>
      <w:marLeft w:val="0"/>
      <w:marRight w:val="0"/>
      <w:marTop w:val="0"/>
      <w:marBottom w:val="0"/>
      <w:divBdr>
        <w:top w:val="none" w:sz="0" w:space="0" w:color="auto"/>
        <w:left w:val="none" w:sz="0" w:space="0" w:color="auto"/>
        <w:bottom w:val="none" w:sz="0" w:space="0" w:color="auto"/>
        <w:right w:val="none" w:sz="0" w:space="0" w:color="auto"/>
      </w:divBdr>
    </w:div>
    <w:div w:id="141699576">
      <w:bodyDiv w:val="1"/>
      <w:marLeft w:val="0"/>
      <w:marRight w:val="0"/>
      <w:marTop w:val="0"/>
      <w:marBottom w:val="0"/>
      <w:divBdr>
        <w:top w:val="none" w:sz="0" w:space="0" w:color="auto"/>
        <w:left w:val="none" w:sz="0" w:space="0" w:color="auto"/>
        <w:bottom w:val="none" w:sz="0" w:space="0" w:color="auto"/>
        <w:right w:val="none" w:sz="0" w:space="0" w:color="auto"/>
      </w:divBdr>
    </w:div>
    <w:div w:id="143622096">
      <w:bodyDiv w:val="1"/>
      <w:marLeft w:val="0"/>
      <w:marRight w:val="0"/>
      <w:marTop w:val="0"/>
      <w:marBottom w:val="0"/>
      <w:divBdr>
        <w:top w:val="none" w:sz="0" w:space="0" w:color="auto"/>
        <w:left w:val="none" w:sz="0" w:space="0" w:color="auto"/>
        <w:bottom w:val="none" w:sz="0" w:space="0" w:color="auto"/>
        <w:right w:val="none" w:sz="0" w:space="0" w:color="auto"/>
      </w:divBdr>
    </w:div>
    <w:div w:id="149099632">
      <w:bodyDiv w:val="1"/>
      <w:marLeft w:val="0"/>
      <w:marRight w:val="0"/>
      <w:marTop w:val="0"/>
      <w:marBottom w:val="0"/>
      <w:divBdr>
        <w:top w:val="none" w:sz="0" w:space="0" w:color="auto"/>
        <w:left w:val="none" w:sz="0" w:space="0" w:color="auto"/>
        <w:bottom w:val="none" w:sz="0" w:space="0" w:color="auto"/>
        <w:right w:val="none" w:sz="0" w:space="0" w:color="auto"/>
      </w:divBdr>
    </w:div>
    <w:div w:id="153879331">
      <w:bodyDiv w:val="1"/>
      <w:marLeft w:val="0"/>
      <w:marRight w:val="0"/>
      <w:marTop w:val="0"/>
      <w:marBottom w:val="0"/>
      <w:divBdr>
        <w:top w:val="none" w:sz="0" w:space="0" w:color="auto"/>
        <w:left w:val="none" w:sz="0" w:space="0" w:color="auto"/>
        <w:bottom w:val="none" w:sz="0" w:space="0" w:color="auto"/>
        <w:right w:val="none" w:sz="0" w:space="0" w:color="auto"/>
      </w:divBdr>
    </w:div>
    <w:div w:id="158935848">
      <w:bodyDiv w:val="1"/>
      <w:marLeft w:val="0"/>
      <w:marRight w:val="0"/>
      <w:marTop w:val="0"/>
      <w:marBottom w:val="0"/>
      <w:divBdr>
        <w:top w:val="none" w:sz="0" w:space="0" w:color="auto"/>
        <w:left w:val="none" w:sz="0" w:space="0" w:color="auto"/>
        <w:bottom w:val="none" w:sz="0" w:space="0" w:color="auto"/>
        <w:right w:val="none" w:sz="0" w:space="0" w:color="auto"/>
      </w:divBdr>
    </w:div>
    <w:div w:id="193008535">
      <w:bodyDiv w:val="1"/>
      <w:marLeft w:val="0"/>
      <w:marRight w:val="0"/>
      <w:marTop w:val="0"/>
      <w:marBottom w:val="0"/>
      <w:divBdr>
        <w:top w:val="none" w:sz="0" w:space="0" w:color="auto"/>
        <w:left w:val="none" w:sz="0" w:space="0" w:color="auto"/>
        <w:bottom w:val="none" w:sz="0" w:space="0" w:color="auto"/>
        <w:right w:val="none" w:sz="0" w:space="0" w:color="auto"/>
      </w:divBdr>
    </w:div>
    <w:div w:id="205339462">
      <w:bodyDiv w:val="1"/>
      <w:marLeft w:val="0"/>
      <w:marRight w:val="0"/>
      <w:marTop w:val="0"/>
      <w:marBottom w:val="0"/>
      <w:divBdr>
        <w:top w:val="none" w:sz="0" w:space="0" w:color="auto"/>
        <w:left w:val="none" w:sz="0" w:space="0" w:color="auto"/>
        <w:bottom w:val="none" w:sz="0" w:space="0" w:color="auto"/>
        <w:right w:val="none" w:sz="0" w:space="0" w:color="auto"/>
      </w:divBdr>
    </w:div>
    <w:div w:id="206796173">
      <w:bodyDiv w:val="1"/>
      <w:marLeft w:val="0"/>
      <w:marRight w:val="0"/>
      <w:marTop w:val="0"/>
      <w:marBottom w:val="0"/>
      <w:divBdr>
        <w:top w:val="none" w:sz="0" w:space="0" w:color="auto"/>
        <w:left w:val="none" w:sz="0" w:space="0" w:color="auto"/>
        <w:bottom w:val="none" w:sz="0" w:space="0" w:color="auto"/>
        <w:right w:val="none" w:sz="0" w:space="0" w:color="auto"/>
      </w:divBdr>
    </w:div>
    <w:div w:id="223494586">
      <w:bodyDiv w:val="1"/>
      <w:marLeft w:val="0"/>
      <w:marRight w:val="0"/>
      <w:marTop w:val="0"/>
      <w:marBottom w:val="0"/>
      <w:divBdr>
        <w:top w:val="none" w:sz="0" w:space="0" w:color="auto"/>
        <w:left w:val="none" w:sz="0" w:space="0" w:color="auto"/>
        <w:bottom w:val="none" w:sz="0" w:space="0" w:color="auto"/>
        <w:right w:val="none" w:sz="0" w:space="0" w:color="auto"/>
      </w:divBdr>
    </w:div>
    <w:div w:id="230191943">
      <w:bodyDiv w:val="1"/>
      <w:marLeft w:val="0"/>
      <w:marRight w:val="0"/>
      <w:marTop w:val="0"/>
      <w:marBottom w:val="0"/>
      <w:divBdr>
        <w:top w:val="none" w:sz="0" w:space="0" w:color="auto"/>
        <w:left w:val="none" w:sz="0" w:space="0" w:color="auto"/>
        <w:bottom w:val="none" w:sz="0" w:space="0" w:color="auto"/>
        <w:right w:val="none" w:sz="0" w:space="0" w:color="auto"/>
      </w:divBdr>
    </w:div>
    <w:div w:id="236864553">
      <w:bodyDiv w:val="1"/>
      <w:marLeft w:val="0"/>
      <w:marRight w:val="0"/>
      <w:marTop w:val="0"/>
      <w:marBottom w:val="0"/>
      <w:divBdr>
        <w:top w:val="none" w:sz="0" w:space="0" w:color="auto"/>
        <w:left w:val="none" w:sz="0" w:space="0" w:color="auto"/>
        <w:bottom w:val="none" w:sz="0" w:space="0" w:color="auto"/>
        <w:right w:val="none" w:sz="0" w:space="0" w:color="auto"/>
      </w:divBdr>
    </w:div>
    <w:div w:id="237905321">
      <w:bodyDiv w:val="1"/>
      <w:marLeft w:val="0"/>
      <w:marRight w:val="0"/>
      <w:marTop w:val="0"/>
      <w:marBottom w:val="0"/>
      <w:divBdr>
        <w:top w:val="none" w:sz="0" w:space="0" w:color="auto"/>
        <w:left w:val="none" w:sz="0" w:space="0" w:color="auto"/>
        <w:bottom w:val="none" w:sz="0" w:space="0" w:color="auto"/>
        <w:right w:val="none" w:sz="0" w:space="0" w:color="auto"/>
      </w:divBdr>
    </w:div>
    <w:div w:id="239944076">
      <w:bodyDiv w:val="1"/>
      <w:marLeft w:val="0"/>
      <w:marRight w:val="0"/>
      <w:marTop w:val="0"/>
      <w:marBottom w:val="0"/>
      <w:divBdr>
        <w:top w:val="none" w:sz="0" w:space="0" w:color="auto"/>
        <w:left w:val="none" w:sz="0" w:space="0" w:color="auto"/>
        <w:bottom w:val="none" w:sz="0" w:space="0" w:color="auto"/>
        <w:right w:val="none" w:sz="0" w:space="0" w:color="auto"/>
      </w:divBdr>
    </w:div>
    <w:div w:id="251164644">
      <w:bodyDiv w:val="1"/>
      <w:marLeft w:val="0"/>
      <w:marRight w:val="0"/>
      <w:marTop w:val="0"/>
      <w:marBottom w:val="0"/>
      <w:divBdr>
        <w:top w:val="none" w:sz="0" w:space="0" w:color="auto"/>
        <w:left w:val="none" w:sz="0" w:space="0" w:color="auto"/>
        <w:bottom w:val="none" w:sz="0" w:space="0" w:color="auto"/>
        <w:right w:val="none" w:sz="0" w:space="0" w:color="auto"/>
      </w:divBdr>
    </w:div>
    <w:div w:id="269823159">
      <w:bodyDiv w:val="1"/>
      <w:marLeft w:val="0"/>
      <w:marRight w:val="0"/>
      <w:marTop w:val="0"/>
      <w:marBottom w:val="0"/>
      <w:divBdr>
        <w:top w:val="none" w:sz="0" w:space="0" w:color="auto"/>
        <w:left w:val="none" w:sz="0" w:space="0" w:color="auto"/>
        <w:bottom w:val="none" w:sz="0" w:space="0" w:color="auto"/>
        <w:right w:val="none" w:sz="0" w:space="0" w:color="auto"/>
      </w:divBdr>
    </w:div>
    <w:div w:id="271479843">
      <w:bodyDiv w:val="1"/>
      <w:marLeft w:val="0"/>
      <w:marRight w:val="0"/>
      <w:marTop w:val="0"/>
      <w:marBottom w:val="0"/>
      <w:divBdr>
        <w:top w:val="none" w:sz="0" w:space="0" w:color="auto"/>
        <w:left w:val="none" w:sz="0" w:space="0" w:color="auto"/>
        <w:bottom w:val="none" w:sz="0" w:space="0" w:color="auto"/>
        <w:right w:val="none" w:sz="0" w:space="0" w:color="auto"/>
      </w:divBdr>
    </w:div>
    <w:div w:id="298074749">
      <w:bodyDiv w:val="1"/>
      <w:marLeft w:val="0"/>
      <w:marRight w:val="0"/>
      <w:marTop w:val="0"/>
      <w:marBottom w:val="0"/>
      <w:divBdr>
        <w:top w:val="none" w:sz="0" w:space="0" w:color="auto"/>
        <w:left w:val="none" w:sz="0" w:space="0" w:color="auto"/>
        <w:bottom w:val="none" w:sz="0" w:space="0" w:color="auto"/>
        <w:right w:val="none" w:sz="0" w:space="0" w:color="auto"/>
      </w:divBdr>
    </w:div>
    <w:div w:id="300497254">
      <w:bodyDiv w:val="1"/>
      <w:marLeft w:val="0"/>
      <w:marRight w:val="0"/>
      <w:marTop w:val="0"/>
      <w:marBottom w:val="0"/>
      <w:divBdr>
        <w:top w:val="none" w:sz="0" w:space="0" w:color="auto"/>
        <w:left w:val="none" w:sz="0" w:space="0" w:color="auto"/>
        <w:bottom w:val="none" w:sz="0" w:space="0" w:color="auto"/>
        <w:right w:val="none" w:sz="0" w:space="0" w:color="auto"/>
      </w:divBdr>
    </w:div>
    <w:div w:id="335806874">
      <w:bodyDiv w:val="1"/>
      <w:marLeft w:val="0"/>
      <w:marRight w:val="0"/>
      <w:marTop w:val="0"/>
      <w:marBottom w:val="0"/>
      <w:divBdr>
        <w:top w:val="none" w:sz="0" w:space="0" w:color="auto"/>
        <w:left w:val="none" w:sz="0" w:space="0" w:color="auto"/>
        <w:bottom w:val="none" w:sz="0" w:space="0" w:color="auto"/>
        <w:right w:val="none" w:sz="0" w:space="0" w:color="auto"/>
      </w:divBdr>
    </w:div>
    <w:div w:id="349793540">
      <w:bodyDiv w:val="1"/>
      <w:marLeft w:val="0"/>
      <w:marRight w:val="0"/>
      <w:marTop w:val="0"/>
      <w:marBottom w:val="0"/>
      <w:divBdr>
        <w:top w:val="none" w:sz="0" w:space="0" w:color="auto"/>
        <w:left w:val="none" w:sz="0" w:space="0" w:color="auto"/>
        <w:bottom w:val="none" w:sz="0" w:space="0" w:color="auto"/>
        <w:right w:val="none" w:sz="0" w:space="0" w:color="auto"/>
      </w:divBdr>
    </w:div>
    <w:div w:id="354622682">
      <w:bodyDiv w:val="1"/>
      <w:marLeft w:val="0"/>
      <w:marRight w:val="0"/>
      <w:marTop w:val="0"/>
      <w:marBottom w:val="0"/>
      <w:divBdr>
        <w:top w:val="none" w:sz="0" w:space="0" w:color="auto"/>
        <w:left w:val="none" w:sz="0" w:space="0" w:color="auto"/>
        <w:bottom w:val="none" w:sz="0" w:space="0" w:color="auto"/>
        <w:right w:val="none" w:sz="0" w:space="0" w:color="auto"/>
      </w:divBdr>
    </w:div>
    <w:div w:id="363794754">
      <w:bodyDiv w:val="1"/>
      <w:marLeft w:val="0"/>
      <w:marRight w:val="0"/>
      <w:marTop w:val="0"/>
      <w:marBottom w:val="0"/>
      <w:divBdr>
        <w:top w:val="none" w:sz="0" w:space="0" w:color="auto"/>
        <w:left w:val="none" w:sz="0" w:space="0" w:color="auto"/>
        <w:bottom w:val="none" w:sz="0" w:space="0" w:color="auto"/>
        <w:right w:val="none" w:sz="0" w:space="0" w:color="auto"/>
      </w:divBdr>
    </w:div>
    <w:div w:id="374356053">
      <w:bodyDiv w:val="1"/>
      <w:marLeft w:val="0"/>
      <w:marRight w:val="0"/>
      <w:marTop w:val="0"/>
      <w:marBottom w:val="0"/>
      <w:divBdr>
        <w:top w:val="none" w:sz="0" w:space="0" w:color="auto"/>
        <w:left w:val="none" w:sz="0" w:space="0" w:color="auto"/>
        <w:bottom w:val="none" w:sz="0" w:space="0" w:color="auto"/>
        <w:right w:val="none" w:sz="0" w:space="0" w:color="auto"/>
      </w:divBdr>
    </w:div>
    <w:div w:id="389304501">
      <w:bodyDiv w:val="1"/>
      <w:marLeft w:val="0"/>
      <w:marRight w:val="0"/>
      <w:marTop w:val="0"/>
      <w:marBottom w:val="0"/>
      <w:divBdr>
        <w:top w:val="none" w:sz="0" w:space="0" w:color="auto"/>
        <w:left w:val="none" w:sz="0" w:space="0" w:color="auto"/>
        <w:bottom w:val="none" w:sz="0" w:space="0" w:color="auto"/>
        <w:right w:val="none" w:sz="0" w:space="0" w:color="auto"/>
      </w:divBdr>
    </w:div>
    <w:div w:id="391121063">
      <w:bodyDiv w:val="1"/>
      <w:marLeft w:val="0"/>
      <w:marRight w:val="0"/>
      <w:marTop w:val="0"/>
      <w:marBottom w:val="0"/>
      <w:divBdr>
        <w:top w:val="none" w:sz="0" w:space="0" w:color="auto"/>
        <w:left w:val="none" w:sz="0" w:space="0" w:color="auto"/>
        <w:bottom w:val="none" w:sz="0" w:space="0" w:color="auto"/>
        <w:right w:val="none" w:sz="0" w:space="0" w:color="auto"/>
      </w:divBdr>
    </w:div>
    <w:div w:id="391316778">
      <w:bodyDiv w:val="1"/>
      <w:marLeft w:val="0"/>
      <w:marRight w:val="0"/>
      <w:marTop w:val="0"/>
      <w:marBottom w:val="0"/>
      <w:divBdr>
        <w:top w:val="none" w:sz="0" w:space="0" w:color="auto"/>
        <w:left w:val="none" w:sz="0" w:space="0" w:color="auto"/>
        <w:bottom w:val="none" w:sz="0" w:space="0" w:color="auto"/>
        <w:right w:val="none" w:sz="0" w:space="0" w:color="auto"/>
      </w:divBdr>
    </w:div>
    <w:div w:id="403768966">
      <w:bodyDiv w:val="1"/>
      <w:marLeft w:val="0"/>
      <w:marRight w:val="0"/>
      <w:marTop w:val="0"/>
      <w:marBottom w:val="0"/>
      <w:divBdr>
        <w:top w:val="none" w:sz="0" w:space="0" w:color="auto"/>
        <w:left w:val="none" w:sz="0" w:space="0" w:color="auto"/>
        <w:bottom w:val="none" w:sz="0" w:space="0" w:color="auto"/>
        <w:right w:val="none" w:sz="0" w:space="0" w:color="auto"/>
      </w:divBdr>
    </w:div>
    <w:div w:id="418452390">
      <w:bodyDiv w:val="1"/>
      <w:marLeft w:val="0"/>
      <w:marRight w:val="0"/>
      <w:marTop w:val="0"/>
      <w:marBottom w:val="0"/>
      <w:divBdr>
        <w:top w:val="none" w:sz="0" w:space="0" w:color="auto"/>
        <w:left w:val="none" w:sz="0" w:space="0" w:color="auto"/>
        <w:bottom w:val="none" w:sz="0" w:space="0" w:color="auto"/>
        <w:right w:val="none" w:sz="0" w:space="0" w:color="auto"/>
      </w:divBdr>
    </w:div>
    <w:div w:id="423962890">
      <w:bodyDiv w:val="1"/>
      <w:marLeft w:val="0"/>
      <w:marRight w:val="0"/>
      <w:marTop w:val="0"/>
      <w:marBottom w:val="0"/>
      <w:divBdr>
        <w:top w:val="none" w:sz="0" w:space="0" w:color="auto"/>
        <w:left w:val="none" w:sz="0" w:space="0" w:color="auto"/>
        <w:bottom w:val="none" w:sz="0" w:space="0" w:color="auto"/>
        <w:right w:val="none" w:sz="0" w:space="0" w:color="auto"/>
      </w:divBdr>
    </w:div>
    <w:div w:id="429156647">
      <w:bodyDiv w:val="1"/>
      <w:marLeft w:val="0"/>
      <w:marRight w:val="0"/>
      <w:marTop w:val="0"/>
      <w:marBottom w:val="0"/>
      <w:divBdr>
        <w:top w:val="none" w:sz="0" w:space="0" w:color="auto"/>
        <w:left w:val="none" w:sz="0" w:space="0" w:color="auto"/>
        <w:bottom w:val="none" w:sz="0" w:space="0" w:color="auto"/>
        <w:right w:val="none" w:sz="0" w:space="0" w:color="auto"/>
      </w:divBdr>
    </w:div>
    <w:div w:id="431895248">
      <w:bodyDiv w:val="1"/>
      <w:marLeft w:val="0"/>
      <w:marRight w:val="0"/>
      <w:marTop w:val="0"/>
      <w:marBottom w:val="0"/>
      <w:divBdr>
        <w:top w:val="none" w:sz="0" w:space="0" w:color="auto"/>
        <w:left w:val="none" w:sz="0" w:space="0" w:color="auto"/>
        <w:bottom w:val="none" w:sz="0" w:space="0" w:color="auto"/>
        <w:right w:val="none" w:sz="0" w:space="0" w:color="auto"/>
      </w:divBdr>
    </w:div>
    <w:div w:id="432626538">
      <w:bodyDiv w:val="1"/>
      <w:marLeft w:val="0"/>
      <w:marRight w:val="0"/>
      <w:marTop w:val="0"/>
      <w:marBottom w:val="0"/>
      <w:divBdr>
        <w:top w:val="none" w:sz="0" w:space="0" w:color="auto"/>
        <w:left w:val="none" w:sz="0" w:space="0" w:color="auto"/>
        <w:bottom w:val="none" w:sz="0" w:space="0" w:color="auto"/>
        <w:right w:val="none" w:sz="0" w:space="0" w:color="auto"/>
      </w:divBdr>
    </w:div>
    <w:div w:id="463816732">
      <w:bodyDiv w:val="1"/>
      <w:marLeft w:val="0"/>
      <w:marRight w:val="0"/>
      <w:marTop w:val="0"/>
      <w:marBottom w:val="0"/>
      <w:divBdr>
        <w:top w:val="none" w:sz="0" w:space="0" w:color="auto"/>
        <w:left w:val="none" w:sz="0" w:space="0" w:color="auto"/>
        <w:bottom w:val="none" w:sz="0" w:space="0" w:color="auto"/>
        <w:right w:val="none" w:sz="0" w:space="0" w:color="auto"/>
      </w:divBdr>
    </w:div>
    <w:div w:id="472255243">
      <w:bodyDiv w:val="1"/>
      <w:marLeft w:val="0"/>
      <w:marRight w:val="0"/>
      <w:marTop w:val="0"/>
      <w:marBottom w:val="0"/>
      <w:divBdr>
        <w:top w:val="none" w:sz="0" w:space="0" w:color="auto"/>
        <w:left w:val="none" w:sz="0" w:space="0" w:color="auto"/>
        <w:bottom w:val="none" w:sz="0" w:space="0" w:color="auto"/>
        <w:right w:val="none" w:sz="0" w:space="0" w:color="auto"/>
      </w:divBdr>
    </w:div>
    <w:div w:id="514274537">
      <w:bodyDiv w:val="1"/>
      <w:marLeft w:val="0"/>
      <w:marRight w:val="0"/>
      <w:marTop w:val="0"/>
      <w:marBottom w:val="0"/>
      <w:divBdr>
        <w:top w:val="none" w:sz="0" w:space="0" w:color="auto"/>
        <w:left w:val="none" w:sz="0" w:space="0" w:color="auto"/>
        <w:bottom w:val="none" w:sz="0" w:space="0" w:color="auto"/>
        <w:right w:val="none" w:sz="0" w:space="0" w:color="auto"/>
      </w:divBdr>
    </w:div>
    <w:div w:id="519047541">
      <w:bodyDiv w:val="1"/>
      <w:marLeft w:val="0"/>
      <w:marRight w:val="0"/>
      <w:marTop w:val="0"/>
      <w:marBottom w:val="0"/>
      <w:divBdr>
        <w:top w:val="none" w:sz="0" w:space="0" w:color="auto"/>
        <w:left w:val="none" w:sz="0" w:space="0" w:color="auto"/>
        <w:bottom w:val="none" w:sz="0" w:space="0" w:color="auto"/>
        <w:right w:val="none" w:sz="0" w:space="0" w:color="auto"/>
      </w:divBdr>
    </w:div>
    <w:div w:id="539514932">
      <w:bodyDiv w:val="1"/>
      <w:marLeft w:val="0"/>
      <w:marRight w:val="0"/>
      <w:marTop w:val="0"/>
      <w:marBottom w:val="0"/>
      <w:divBdr>
        <w:top w:val="none" w:sz="0" w:space="0" w:color="auto"/>
        <w:left w:val="none" w:sz="0" w:space="0" w:color="auto"/>
        <w:bottom w:val="none" w:sz="0" w:space="0" w:color="auto"/>
        <w:right w:val="none" w:sz="0" w:space="0" w:color="auto"/>
      </w:divBdr>
    </w:div>
    <w:div w:id="553393463">
      <w:bodyDiv w:val="1"/>
      <w:marLeft w:val="0"/>
      <w:marRight w:val="0"/>
      <w:marTop w:val="0"/>
      <w:marBottom w:val="0"/>
      <w:divBdr>
        <w:top w:val="none" w:sz="0" w:space="0" w:color="auto"/>
        <w:left w:val="none" w:sz="0" w:space="0" w:color="auto"/>
        <w:bottom w:val="none" w:sz="0" w:space="0" w:color="auto"/>
        <w:right w:val="none" w:sz="0" w:space="0" w:color="auto"/>
      </w:divBdr>
    </w:div>
    <w:div w:id="577639337">
      <w:bodyDiv w:val="1"/>
      <w:marLeft w:val="0"/>
      <w:marRight w:val="0"/>
      <w:marTop w:val="0"/>
      <w:marBottom w:val="0"/>
      <w:divBdr>
        <w:top w:val="none" w:sz="0" w:space="0" w:color="auto"/>
        <w:left w:val="none" w:sz="0" w:space="0" w:color="auto"/>
        <w:bottom w:val="none" w:sz="0" w:space="0" w:color="auto"/>
        <w:right w:val="none" w:sz="0" w:space="0" w:color="auto"/>
      </w:divBdr>
    </w:div>
    <w:div w:id="581528087">
      <w:bodyDiv w:val="1"/>
      <w:marLeft w:val="0"/>
      <w:marRight w:val="0"/>
      <w:marTop w:val="0"/>
      <w:marBottom w:val="0"/>
      <w:divBdr>
        <w:top w:val="none" w:sz="0" w:space="0" w:color="auto"/>
        <w:left w:val="none" w:sz="0" w:space="0" w:color="auto"/>
        <w:bottom w:val="none" w:sz="0" w:space="0" w:color="auto"/>
        <w:right w:val="none" w:sz="0" w:space="0" w:color="auto"/>
      </w:divBdr>
    </w:div>
    <w:div w:id="589387738">
      <w:bodyDiv w:val="1"/>
      <w:marLeft w:val="0"/>
      <w:marRight w:val="0"/>
      <w:marTop w:val="0"/>
      <w:marBottom w:val="0"/>
      <w:divBdr>
        <w:top w:val="none" w:sz="0" w:space="0" w:color="auto"/>
        <w:left w:val="none" w:sz="0" w:space="0" w:color="auto"/>
        <w:bottom w:val="none" w:sz="0" w:space="0" w:color="auto"/>
        <w:right w:val="none" w:sz="0" w:space="0" w:color="auto"/>
      </w:divBdr>
    </w:div>
    <w:div w:id="598027532">
      <w:bodyDiv w:val="1"/>
      <w:marLeft w:val="0"/>
      <w:marRight w:val="0"/>
      <w:marTop w:val="0"/>
      <w:marBottom w:val="0"/>
      <w:divBdr>
        <w:top w:val="none" w:sz="0" w:space="0" w:color="auto"/>
        <w:left w:val="none" w:sz="0" w:space="0" w:color="auto"/>
        <w:bottom w:val="none" w:sz="0" w:space="0" w:color="auto"/>
        <w:right w:val="none" w:sz="0" w:space="0" w:color="auto"/>
      </w:divBdr>
    </w:div>
    <w:div w:id="599948424">
      <w:bodyDiv w:val="1"/>
      <w:marLeft w:val="0"/>
      <w:marRight w:val="0"/>
      <w:marTop w:val="0"/>
      <w:marBottom w:val="0"/>
      <w:divBdr>
        <w:top w:val="none" w:sz="0" w:space="0" w:color="auto"/>
        <w:left w:val="none" w:sz="0" w:space="0" w:color="auto"/>
        <w:bottom w:val="none" w:sz="0" w:space="0" w:color="auto"/>
        <w:right w:val="none" w:sz="0" w:space="0" w:color="auto"/>
      </w:divBdr>
    </w:div>
    <w:div w:id="601105575">
      <w:bodyDiv w:val="1"/>
      <w:marLeft w:val="0"/>
      <w:marRight w:val="0"/>
      <w:marTop w:val="0"/>
      <w:marBottom w:val="0"/>
      <w:divBdr>
        <w:top w:val="none" w:sz="0" w:space="0" w:color="auto"/>
        <w:left w:val="none" w:sz="0" w:space="0" w:color="auto"/>
        <w:bottom w:val="none" w:sz="0" w:space="0" w:color="auto"/>
        <w:right w:val="none" w:sz="0" w:space="0" w:color="auto"/>
      </w:divBdr>
    </w:div>
    <w:div w:id="618342906">
      <w:bodyDiv w:val="1"/>
      <w:marLeft w:val="0"/>
      <w:marRight w:val="0"/>
      <w:marTop w:val="0"/>
      <w:marBottom w:val="0"/>
      <w:divBdr>
        <w:top w:val="none" w:sz="0" w:space="0" w:color="auto"/>
        <w:left w:val="none" w:sz="0" w:space="0" w:color="auto"/>
        <w:bottom w:val="none" w:sz="0" w:space="0" w:color="auto"/>
        <w:right w:val="none" w:sz="0" w:space="0" w:color="auto"/>
      </w:divBdr>
    </w:div>
    <w:div w:id="622157392">
      <w:bodyDiv w:val="1"/>
      <w:marLeft w:val="0"/>
      <w:marRight w:val="0"/>
      <w:marTop w:val="0"/>
      <w:marBottom w:val="0"/>
      <w:divBdr>
        <w:top w:val="none" w:sz="0" w:space="0" w:color="auto"/>
        <w:left w:val="none" w:sz="0" w:space="0" w:color="auto"/>
        <w:bottom w:val="none" w:sz="0" w:space="0" w:color="auto"/>
        <w:right w:val="none" w:sz="0" w:space="0" w:color="auto"/>
      </w:divBdr>
    </w:div>
    <w:div w:id="633097893">
      <w:bodyDiv w:val="1"/>
      <w:marLeft w:val="0"/>
      <w:marRight w:val="0"/>
      <w:marTop w:val="0"/>
      <w:marBottom w:val="0"/>
      <w:divBdr>
        <w:top w:val="none" w:sz="0" w:space="0" w:color="auto"/>
        <w:left w:val="none" w:sz="0" w:space="0" w:color="auto"/>
        <w:bottom w:val="none" w:sz="0" w:space="0" w:color="auto"/>
        <w:right w:val="none" w:sz="0" w:space="0" w:color="auto"/>
      </w:divBdr>
    </w:div>
    <w:div w:id="634603488">
      <w:bodyDiv w:val="1"/>
      <w:marLeft w:val="0"/>
      <w:marRight w:val="0"/>
      <w:marTop w:val="0"/>
      <w:marBottom w:val="0"/>
      <w:divBdr>
        <w:top w:val="none" w:sz="0" w:space="0" w:color="auto"/>
        <w:left w:val="none" w:sz="0" w:space="0" w:color="auto"/>
        <w:bottom w:val="none" w:sz="0" w:space="0" w:color="auto"/>
        <w:right w:val="none" w:sz="0" w:space="0" w:color="auto"/>
      </w:divBdr>
    </w:div>
    <w:div w:id="650183223">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4162441">
      <w:bodyDiv w:val="1"/>
      <w:marLeft w:val="0"/>
      <w:marRight w:val="0"/>
      <w:marTop w:val="0"/>
      <w:marBottom w:val="0"/>
      <w:divBdr>
        <w:top w:val="none" w:sz="0" w:space="0" w:color="auto"/>
        <w:left w:val="none" w:sz="0" w:space="0" w:color="auto"/>
        <w:bottom w:val="none" w:sz="0" w:space="0" w:color="auto"/>
        <w:right w:val="none" w:sz="0" w:space="0" w:color="auto"/>
      </w:divBdr>
    </w:div>
    <w:div w:id="685523245">
      <w:bodyDiv w:val="1"/>
      <w:marLeft w:val="0"/>
      <w:marRight w:val="0"/>
      <w:marTop w:val="0"/>
      <w:marBottom w:val="0"/>
      <w:divBdr>
        <w:top w:val="none" w:sz="0" w:space="0" w:color="auto"/>
        <w:left w:val="none" w:sz="0" w:space="0" w:color="auto"/>
        <w:bottom w:val="none" w:sz="0" w:space="0" w:color="auto"/>
        <w:right w:val="none" w:sz="0" w:space="0" w:color="auto"/>
      </w:divBdr>
    </w:div>
    <w:div w:id="720134985">
      <w:bodyDiv w:val="1"/>
      <w:marLeft w:val="0"/>
      <w:marRight w:val="0"/>
      <w:marTop w:val="0"/>
      <w:marBottom w:val="0"/>
      <w:divBdr>
        <w:top w:val="none" w:sz="0" w:space="0" w:color="auto"/>
        <w:left w:val="none" w:sz="0" w:space="0" w:color="auto"/>
        <w:bottom w:val="none" w:sz="0" w:space="0" w:color="auto"/>
        <w:right w:val="none" w:sz="0" w:space="0" w:color="auto"/>
      </w:divBdr>
    </w:div>
    <w:div w:id="730344235">
      <w:bodyDiv w:val="1"/>
      <w:marLeft w:val="0"/>
      <w:marRight w:val="0"/>
      <w:marTop w:val="0"/>
      <w:marBottom w:val="0"/>
      <w:divBdr>
        <w:top w:val="none" w:sz="0" w:space="0" w:color="auto"/>
        <w:left w:val="none" w:sz="0" w:space="0" w:color="auto"/>
        <w:bottom w:val="none" w:sz="0" w:space="0" w:color="auto"/>
        <w:right w:val="none" w:sz="0" w:space="0" w:color="auto"/>
      </w:divBdr>
    </w:div>
    <w:div w:id="743451839">
      <w:bodyDiv w:val="1"/>
      <w:marLeft w:val="0"/>
      <w:marRight w:val="0"/>
      <w:marTop w:val="0"/>
      <w:marBottom w:val="0"/>
      <w:divBdr>
        <w:top w:val="none" w:sz="0" w:space="0" w:color="auto"/>
        <w:left w:val="none" w:sz="0" w:space="0" w:color="auto"/>
        <w:bottom w:val="none" w:sz="0" w:space="0" w:color="auto"/>
        <w:right w:val="none" w:sz="0" w:space="0" w:color="auto"/>
      </w:divBdr>
    </w:div>
    <w:div w:id="748814893">
      <w:bodyDiv w:val="1"/>
      <w:marLeft w:val="0"/>
      <w:marRight w:val="0"/>
      <w:marTop w:val="0"/>
      <w:marBottom w:val="0"/>
      <w:divBdr>
        <w:top w:val="none" w:sz="0" w:space="0" w:color="auto"/>
        <w:left w:val="none" w:sz="0" w:space="0" w:color="auto"/>
        <w:bottom w:val="none" w:sz="0" w:space="0" w:color="auto"/>
        <w:right w:val="none" w:sz="0" w:space="0" w:color="auto"/>
      </w:divBdr>
    </w:div>
    <w:div w:id="778455855">
      <w:bodyDiv w:val="1"/>
      <w:marLeft w:val="0"/>
      <w:marRight w:val="0"/>
      <w:marTop w:val="0"/>
      <w:marBottom w:val="0"/>
      <w:divBdr>
        <w:top w:val="none" w:sz="0" w:space="0" w:color="auto"/>
        <w:left w:val="none" w:sz="0" w:space="0" w:color="auto"/>
        <w:bottom w:val="none" w:sz="0" w:space="0" w:color="auto"/>
        <w:right w:val="none" w:sz="0" w:space="0" w:color="auto"/>
      </w:divBdr>
    </w:div>
    <w:div w:id="794560591">
      <w:bodyDiv w:val="1"/>
      <w:marLeft w:val="0"/>
      <w:marRight w:val="0"/>
      <w:marTop w:val="0"/>
      <w:marBottom w:val="0"/>
      <w:divBdr>
        <w:top w:val="none" w:sz="0" w:space="0" w:color="auto"/>
        <w:left w:val="none" w:sz="0" w:space="0" w:color="auto"/>
        <w:bottom w:val="none" w:sz="0" w:space="0" w:color="auto"/>
        <w:right w:val="none" w:sz="0" w:space="0" w:color="auto"/>
      </w:divBdr>
    </w:div>
    <w:div w:id="798957317">
      <w:bodyDiv w:val="1"/>
      <w:marLeft w:val="0"/>
      <w:marRight w:val="0"/>
      <w:marTop w:val="0"/>
      <w:marBottom w:val="0"/>
      <w:divBdr>
        <w:top w:val="none" w:sz="0" w:space="0" w:color="auto"/>
        <w:left w:val="none" w:sz="0" w:space="0" w:color="auto"/>
        <w:bottom w:val="none" w:sz="0" w:space="0" w:color="auto"/>
        <w:right w:val="none" w:sz="0" w:space="0" w:color="auto"/>
      </w:divBdr>
    </w:div>
    <w:div w:id="806899664">
      <w:bodyDiv w:val="1"/>
      <w:marLeft w:val="0"/>
      <w:marRight w:val="0"/>
      <w:marTop w:val="0"/>
      <w:marBottom w:val="0"/>
      <w:divBdr>
        <w:top w:val="none" w:sz="0" w:space="0" w:color="auto"/>
        <w:left w:val="none" w:sz="0" w:space="0" w:color="auto"/>
        <w:bottom w:val="none" w:sz="0" w:space="0" w:color="auto"/>
        <w:right w:val="none" w:sz="0" w:space="0" w:color="auto"/>
      </w:divBdr>
    </w:div>
    <w:div w:id="815996275">
      <w:bodyDiv w:val="1"/>
      <w:marLeft w:val="0"/>
      <w:marRight w:val="0"/>
      <w:marTop w:val="0"/>
      <w:marBottom w:val="0"/>
      <w:divBdr>
        <w:top w:val="none" w:sz="0" w:space="0" w:color="auto"/>
        <w:left w:val="none" w:sz="0" w:space="0" w:color="auto"/>
        <w:bottom w:val="none" w:sz="0" w:space="0" w:color="auto"/>
        <w:right w:val="none" w:sz="0" w:space="0" w:color="auto"/>
      </w:divBdr>
    </w:div>
    <w:div w:id="817457044">
      <w:bodyDiv w:val="1"/>
      <w:marLeft w:val="0"/>
      <w:marRight w:val="0"/>
      <w:marTop w:val="0"/>
      <w:marBottom w:val="0"/>
      <w:divBdr>
        <w:top w:val="none" w:sz="0" w:space="0" w:color="auto"/>
        <w:left w:val="none" w:sz="0" w:space="0" w:color="auto"/>
        <w:bottom w:val="none" w:sz="0" w:space="0" w:color="auto"/>
        <w:right w:val="none" w:sz="0" w:space="0" w:color="auto"/>
      </w:divBdr>
    </w:div>
    <w:div w:id="822622439">
      <w:bodyDiv w:val="1"/>
      <w:marLeft w:val="0"/>
      <w:marRight w:val="0"/>
      <w:marTop w:val="0"/>
      <w:marBottom w:val="0"/>
      <w:divBdr>
        <w:top w:val="none" w:sz="0" w:space="0" w:color="auto"/>
        <w:left w:val="none" w:sz="0" w:space="0" w:color="auto"/>
        <w:bottom w:val="none" w:sz="0" w:space="0" w:color="auto"/>
        <w:right w:val="none" w:sz="0" w:space="0" w:color="auto"/>
      </w:divBdr>
    </w:div>
    <w:div w:id="830949895">
      <w:bodyDiv w:val="1"/>
      <w:marLeft w:val="0"/>
      <w:marRight w:val="0"/>
      <w:marTop w:val="0"/>
      <w:marBottom w:val="0"/>
      <w:divBdr>
        <w:top w:val="none" w:sz="0" w:space="0" w:color="auto"/>
        <w:left w:val="none" w:sz="0" w:space="0" w:color="auto"/>
        <w:bottom w:val="none" w:sz="0" w:space="0" w:color="auto"/>
        <w:right w:val="none" w:sz="0" w:space="0" w:color="auto"/>
      </w:divBdr>
    </w:div>
    <w:div w:id="843281501">
      <w:bodyDiv w:val="1"/>
      <w:marLeft w:val="0"/>
      <w:marRight w:val="0"/>
      <w:marTop w:val="0"/>
      <w:marBottom w:val="0"/>
      <w:divBdr>
        <w:top w:val="none" w:sz="0" w:space="0" w:color="auto"/>
        <w:left w:val="none" w:sz="0" w:space="0" w:color="auto"/>
        <w:bottom w:val="none" w:sz="0" w:space="0" w:color="auto"/>
        <w:right w:val="none" w:sz="0" w:space="0" w:color="auto"/>
      </w:divBdr>
    </w:div>
    <w:div w:id="859663897">
      <w:bodyDiv w:val="1"/>
      <w:marLeft w:val="0"/>
      <w:marRight w:val="0"/>
      <w:marTop w:val="0"/>
      <w:marBottom w:val="0"/>
      <w:divBdr>
        <w:top w:val="none" w:sz="0" w:space="0" w:color="auto"/>
        <w:left w:val="none" w:sz="0" w:space="0" w:color="auto"/>
        <w:bottom w:val="none" w:sz="0" w:space="0" w:color="auto"/>
        <w:right w:val="none" w:sz="0" w:space="0" w:color="auto"/>
      </w:divBdr>
    </w:div>
    <w:div w:id="880167042">
      <w:bodyDiv w:val="1"/>
      <w:marLeft w:val="0"/>
      <w:marRight w:val="0"/>
      <w:marTop w:val="0"/>
      <w:marBottom w:val="0"/>
      <w:divBdr>
        <w:top w:val="none" w:sz="0" w:space="0" w:color="auto"/>
        <w:left w:val="none" w:sz="0" w:space="0" w:color="auto"/>
        <w:bottom w:val="none" w:sz="0" w:space="0" w:color="auto"/>
        <w:right w:val="none" w:sz="0" w:space="0" w:color="auto"/>
      </w:divBdr>
    </w:div>
    <w:div w:id="880552400">
      <w:bodyDiv w:val="1"/>
      <w:marLeft w:val="0"/>
      <w:marRight w:val="0"/>
      <w:marTop w:val="0"/>
      <w:marBottom w:val="0"/>
      <w:divBdr>
        <w:top w:val="none" w:sz="0" w:space="0" w:color="auto"/>
        <w:left w:val="none" w:sz="0" w:space="0" w:color="auto"/>
        <w:bottom w:val="none" w:sz="0" w:space="0" w:color="auto"/>
        <w:right w:val="none" w:sz="0" w:space="0" w:color="auto"/>
      </w:divBdr>
    </w:div>
    <w:div w:id="896819488">
      <w:bodyDiv w:val="1"/>
      <w:marLeft w:val="0"/>
      <w:marRight w:val="0"/>
      <w:marTop w:val="0"/>
      <w:marBottom w:val="0"/>
      <w:divBdr>
        <w:top w:val="none" w:sz="0" w:space="0" w:color="auto"/>
        <w:left w:val="none" w:sz="0" w:space="0" w:color="auto"/>
        <w:bottom w:val="none" w:sz="0" w:space="0" w:color="auto"/>
        <w:right w:val="none" w:sz="0" w:space="0" w:color="auto"/>
      </w:divBdr>
    </w:div>
    <w:div w:id="897788469">
      <w:bodyDiv w:val="1"/>
      <w:marLeft w:val="0"/>
      <w:marRight w:val="0"/>
      <w:marTop w:val="0"/>
      <w:marBottom w:val="0"/>
      <w:divBdr>
        <w:top w:val="none" w:sz="0" w:space="0" w:color="auto"/>
        <w:left w:val="none" w:sz="0" w:space="0" w:color="auto"/>
        <w:bottom w:val="none" w:sz="0" w:space="0" w:color="auto"/>
        <w:right w:val="none" w:sz="0" w:space="0" w:color="auto"/>
      </w:divBdr>
    </w:div>
    <w:div w:id="899172508">
      <w:bodyDiv w:val="1"/>
      <w:marLeft w:val="0"/>
      <w:marRight w:val="0"/>
      <w:marTop w:val="0"/>
      <w:marBottom w:val="0"/>
      <w:divBdr>
        <w:top w:val="none" w:sz="0" w:space="0" w:color="auto"/>
        <w:left w:val="none" w:sz="0" w:space="0" w:color="auto"/>
        <w:bottom w:val="none" w:sz="0" w:space="0" w:color="auto"/>
        <w:right w:val="none" w:sz="0" w:space="0" w:color="auto"/>
      </w:divBdr>
    </w:div>
    <w:div w:id="935207027">
      <w:bodyDiv w:val="1"/>
      <w:marLeft w:val="0"/>
      <w:marRight w:val="0"/>
      <w:marTop w:val="0"/>
      <w:marBottom w:val="0"/>
      <w:divBdr>
        <w:top w:val="none" w:sz="0" w:space="0" w:color="auto"/>
        <w:left w:val="none" w:sz="0" w:space="0" w:color="auto"/>
        <w:bottom w:val="none" w:sz="0" w:space="0" w:color="auto"/>
        <w:right w:val="none" w:sz="0" w:space="0" w:color="auto"/>
      </w:divBdr>
    </w:div>
    <w:div w:id="937368223">
      <w:bodyDiv w:val="1"/>
      <w:marLeft w:val="0"/>
      <w:marRight w:val="0"/>
      <w:marTop w:val="0"/>
      <w:marBottom w:val="0"/>
      <w:divBdr>
        <w:top w:val="none" w:sz="0" w:space="0" w:color="auto"/>
        <w:left w:val="none" w:sz="0" w:space="0" w:color="auto"/>
        <w:bottom w:val="none" w:sz="0" w:space="0" w:color="auto"/>
        <w:right w:val="none" w:sz="0" w:space="0" w:color="auto"/>
      </w:divBdr>
    </w:div>
    <w:div w:id="938219626">
      <w:bodyDiv w:val="1"/>
      <w:marLeft w:val="0"/>
      <w:marRight w:val="0"/>
      <w:marTop w:val="0"/>
      <w:marBottom w:val="0"/>
      <w:divBdr>
        <w:top w:val="none" w:sz="0" w:space="0" w:color="auto"/>
        <w:left w:val="none" w:sz="0" w:space="0" w:color="auto"/>
        <w:bottom w:val="none" w:sz="0" w:space="0" w:color="auto"/>
        <w:right w:val="none" w:sz="0" w:space="0" w:color="auto"/>
      </w:divBdr>
    </w:div>
    <w:div w:id="955329961">
      <w:bodyDiv w:val="1"/>
      <w:marLeft w:val="0"/>
      <w:marRight w:val="0"/>
      <w:marTop w:val="0"/>
      <w:marBottom w:val="0"/>
      <w:divBdr>
        <w:top w:val="none" w:sz="0" w:space="0" w:color="auto"/>
        <w:left w:val="none" w:sz="0" w:space="0" w:color="auto"/>
        <w:bottom w:val="none" w:sz="0" w:space="0" w:color="auto"/>
        <w:right w:val="none" w:sz="0" w:space="0" w:color="auto"/>
      </w:divBdr>
    </w:div>
    <w:div w:id="972753225">
      <w:bodyDiv w:val="1"/>
      <w:marLeft w:val="0"/>
      <w:marRight w:val="0"/>
      <w:marTop w:val="0"/>
      <w:marBottom w:val="0"/>
      <w:divBdr>
        <w:top w:val="none" w:sz="0" w:space="0" w:color="auto"/>
        <w:left w:val="none" w:sz="0" w:space="0" w:color="auto"/>
        <w:bottom w:val="none" w:sz="0" w:space="0" w:color="auto"/>
        <w:right w:val="none" w:sz="0" w:space="0" w:color="auto"/>
      </w:divBdr>
    </w:div>
    <w:div w:id="1035498850">
      <w:bodyDiv w:val="1"/>
      <w:marLeft w:val="0"/>
      <w:marRight w:val="0"/>
      <w:marTop w:val="0"/>
      <w:marBottom w:val="0"/>
      <w:divBdr>
        <w:top w:val="none" w:sz="0" w:space="0" w:color="auto"/>
        <w:left w:val="none" w:sz="0" w:space="0" w:color="auto"/>
        <w:bottom w:val="none" w:sz="0" w:space="0" w:color="auto"/>
        <w:right w:val="none" w:sz="0" w:space="0" w:color="auto"/>
      </w:divBdr>
    </w:div>
    <w:div w:id="1039815684">
      <w:bodyDiv w:val="1"/>
      <w:marLeft w:val="0"/>
      <w:marRight w:val="0"/>
      <w:marTop w:val="0"/>
      <w:marBottom w:val="0"/>
      <w:divBdr>
        <w:top w:val="none" w:sz="0" w:space="0" w:color="auto"/>
        <w:left w:val="none" w:sz="0" w:space="0" w:color="auto"/>
        <w:bottom w:val="none" w:sz="0" w:space="0" w:color="auto"/>
        <w:right w:val="none" w:sz="0" w:space="0" w:color="auto"/>
      </w:divBdr>
    </w:div>
    <w:div w:id="1040744284">
      <w:bodyDiv w:val="1"/>
      <w:marLeft w:val="0"/>
      <w:marRight w:val="0"/>
      <w:marTop w:val="0"/>
      <w:marBottom w:val="0"/>
      <w:divBdr>
        <w:top w:val="none" w:sz="0" w:space="0" w:color="auto"/>
        <w:left w:val="none" w:sz="0" w:space="0" w:color="auto"/>
        <w:bottom w:val="none" w:sz="0" w:space="0" w:color="auto"/>
        <w:right w:val="none" w:sz="0" w:space="0" w:color="auto"/>
      </w:divBdr>
    </w:div>
    <w:div w:id="1043600410">
      <w:bodyDiv w:val="1"/>
      <w:marLeft w:val="0"/>
      <w:marRight w:val="0"/>
      <w:marTop w:val="0"/>
      <w:marBottom w:val="0"/>
      <w:divBdr>
        <w:top w:val="none" w:sz="0" w:space="0" w:color="auto"/>
        <w:left w:val="none" w:sz="0" w:space="0" w:color="auto"/>
        <w:bottom w:val="none" w:sz="0" w:space="0" w:color="auto"/>
        <w:right w:val="none" w:sz="0" w:space="0" w:color="auto"/>
      </w:divBdr>
    </w:div>
    <w:div w:id="1060053369">
      <w:bodyDiv w:val="1"/>
      <w:marLeft w:val="0"/>
      <w:marRight w:val="0"/>
      <w:marTop w:val="0"/>
      <w:marBottom w:val="0"/>
      <w:divBdr>
        <w:top w:val="none" w:sz="0" w:space="0" w:color="auto"/>
        <w:left w:val="none" w:sz="0" w:space="0" w:color="auto"/>
        <w:bottom w:val="none" w:sz="0" w:space="0" w:color="auto"/>
        <w:right w:val="none" w:sz="0" w:space="0" w:color="auto"/>
      </w:divBdr>
    </w:div>
    <w:div w:id="1087078266">
      <w:bodyDiv w:val="1"/>
      <w:marLeft w:val="0"/>
      <w:marRight w:val="0"/>
      <w:marTop w:val="0"/>
      <w:marBottom w:val="0"/>
      <w:divBdr>
        <w:top w:val="none" w:sz="0" w:space="0" w:color="auto"/>
        <w:left w:val="none" w:sz="0" w:space="0" w:color="auto"/>
        <w:bottom w:val="none" w:sz="0" w:space="0" w:color="auto"/>
        <w:right w:val="none" w:sz="0" w:space="0" w:color="auto"/>
      </w:divBdr>
    </w:div>
    <w:div w:id="1092436317">
      <w:bodyDiv w:val="1"/>
      <w:marLeft w:val="0"/>
      <w:marRight w:val="0"/>
      <w:marTop w:val="0"/>
      <w:marBottom w:val="0"/>
      <w:divBdr>
        <w:top w:val="none" w:sz="0" w:space="0" w:color="auto"/>
        <w:left w:val="none" w:sz="0" w:space="0" w:color="auto"/>
        <w:bottom w:val="none" w:sz="0" w:space="0" w:color="auto"/>
        <w:right w:val="none" w:sz="0" w:space="0" w:color="auto"/>
      </w:divBdr>
    </w:div>
    <w:div w:id="1101072511">
      <w:bodyDiv w:val="1"/>
      <w:marLeft w:val="0"/>
      <w:marRight w:val="0"/>
      <w:marTop w:val="0"/>
      <w:marBottom w:val="0"/>
      <w:divBdr>
        <w:top w:val="none" w:sz="0" w:space="0" w:color="auto"/>
        <w:left w:val="none" w:sz="0" w:space="0" w:color="auto"/>
        <w:bottom w:val="none" w:sz="0" w:space="0" w:color="auto"/>
        <w:right w:val="none" w:sz="0" w:space="0" w:color="auto"/>
      </w:divBdr>
    </w:div>
    <w:div w:id="1113743625">
      <w:bodyDiv w:val="1"/>
      <w:marLeft w:val="0"/>
      <w:marRight w:val="0"/>
      <w:marTop w:val="0"/>
      <w:marBottom w:val="0"/>
      <w:divBdr>
        <w:top w:val="none" w:sz="0" w:space="0" w:color="auto"/>
        <w:left w:val="none" w:sz="0" w:space="0" w:color="auto"/>
        <w:bottom w:val="none" w:sz="0" w:space="0" w:color="auto"/>
        <w:right w:val="none" w:sz="0" w:space="0" w:color="auto"/>
      </w:divBdr>
    </w:div>
    <w:div w:id="1118379163">
      <w:bodyDiv w:val="1"/>
      <w:marLeft w:val="0"/>
      <w:marRight w:val="0"/>
      <w:marTop w:val="0"/>
      <w:marBottom w:val="0"/>
      <w:divBdr>
        <w:top w:val="none" w:sz="0" w:space="0" w:color="auto"/>
        <w:left w:val="none" w:sz="0" w:space="0" w:color="auto"/>
        <w:bottom w:val="none" w:sz="0" w:space="0" w:color="auto"/>
        <w:right w:val="none" w:sz="0" w:space="0" w:color="auto"/>
      </w:divBdr>
    </w:div>
    <w:div w:id="1118983799">
      <w:bodyDiv w:val="1"/>
      <w:marLeft w:val="0"/>
      <w:marRight w:val="0"/>
      <w:marTop w:val="0"/>
      <w:marBottom w:val="0"/>
      <w:divBdr>
        <w:top w:val="none" w:sz="0" w:space="0" w:color="auto"/>
        <w:left w:val="none" w:sz="0" w:space="0" w:color="auto"/>
        <w:bottom w:val="none" w:sz="0" w:space="0" w:color="auto"/>
        <w:right w:val="none" w:sz="0" w:space="0" w:color="auto"/>
      </w:divBdr>
    </w:div>
    <w:div w:id="1121723610">
      <w:bodyDiv w:val="1"/>
      <w:marLeft w:val="0"/>
      <w:marRight w:val="0"/>
      <w:marTop w:val="0"/>
      <w:marBottom w:val="0"/>
      <w:divBdr>
        <w:top w:val="none" w:sz="0" w:space="0" w:color="auto"/>
        <w:left w:val="none" w:sz="0" w:space="0" w:color="auto"/>
        <w:bottom w:val="none" w:sz="0" w:space="0" w:color="auto"/>
        <w:right w:val="none" w:sz="0" w:space="0" w:color="auto"/>
      </w:divBdr>
    </w:div>
    <w:div w:id="1143542623">
      <w:bodyDiv w:val="1"/>
      <w:marLeft w:val="0"/>
      <w:marRight w:val="0"/>
      <w:marTop w:val="0"/>
      <w:marBottom w:val="0"/>
      <w:divBdr>
        <w:top w:val="none" w:sz="0" w:space="0" w:color="auto"/>
        <w:left w:val="none" w:sz="0" w:space="0" w:color="auto"/>
        <w:bottom w:val="none" w:sz="0" w:space="0" w:color="auto"/>
        <w:right w:val="none" w:sz="0" w:space="0" w:color="auto"/>
      </w:divBdr>
    </w:div>
    <w:div w:id="1154184467">
      <w:bodyDiv w:val="1"/>
      <w:marLeft w:val="0"/>
      <w:marRight w:val="0"/>
      <w:marTop w:val="0"/>
      <w:marBottom w:val="0"/>
      <w:divBdr>
        <w:top w:val="none" w:sz="0" w:space="0" w:color="auto"/>
        <w:left w:val="none" w:sz="0" w:space="0" w:color="auto"/>
        <w:bottom w:val="none" w:sz="0" w:space="0" w:color="auto"/>
        <w:right w:val="none" w:sz="0" w:space="0" w:color="auto"/>
      </w:divBdr>
    </w:div>
    <w:div w:id="1154878847">
      <w:bodyDiv w:val="1"/>
      <w:marLeft w:val="0"/>
      <w:marRight w:val="0"/>
      <w:marTop w:val="0"/>
      <w:marBottom w:val="0"/>
      <w:divBdr>
        <w:top w:val="none" w:sz="0" w:space="0" w:color="auto"/>
        <w:left w:val="none" w:sz="0" w:space="0" w:color="auto"/>
        <w:bottom w:val="none" w:sz="0" w:space="0" w:color="auto"/>
        <w:right w:val="none" w:sz="0" w:space="0" w:color="auto"/>
      </w:divBdr>
    </w:div>
    <w:div w:id="1157377971">
      <w:bodyDiv w:val="1"/>
      <w:marLeft w:val="0"/>
      <w:marRight w:val="0"/>
      <w:marTop w:val="0"/>
      <w:marBottom w:val="0"/>
      <w:divBdr>
        <w:top w:val="none" w:sz="0" w:space="0" w:color="auto"/>
        <w:left w:val="none" w:sz="0" w:space="0" w:color="auto"/>
        <w:bottom w:val="none" w:sz="0" w:space="0" w:color="auto"/>
        <w:right w:val="none" w:sz="0" w:space="0" w:color="auto"/>
      </w:divBdr>
    </w:div>
    <w:div w:id="1171140054">
      <w:bodyDiv w:val="1"/>
      <w:marLeft w:val="0"/>
      <w:marRight w:val="0"/>
      <w:marTop w:val="0"/>
      <w:marBottom w:val="0"/>
      <w:divBdr>
        <w:top w:val="none" w:sz="0" w:space="0" w:color="auto"/>
        <w:left w:val="none" w:sz="0" w:space="0" w:color="auto"/>
        <w:bottom w:val="none" w:sz="0" w:space="0" w:color="auto"/>
        <w:right w:val="none" w:sz="0" w:space="0" w:color="auto"/>
      </w:divBdr>
    </w:div>
    <w:div w:id="1184630834">
      <w:bodyDiv w:val="1"/>
      <w:marLeft w:val="0"/>
      <w:marRight w:val="0"/>
      <w:marTop w:val="0"/>
      <w:marBottom w:val="0"/>
      <w:divBdr>
        <w:top w:val="none" w:sz="0" w:space="0" w:color="auto"/>
        <w:left w:val="none" w:sz="0" w:space="0" w:color="auto"/>
        <w:bottom w:val="none" w:sz="0" w:space="0" w:color="auto"/>
        <w:right w:val="none" w:sz="0" w:space="0" w:color="auto"/>
      </w:divBdr>
    </w:div>
    <w:div w:id="1190147000">
      <w:bodyDiv w:val="1"/>
      <w:marLeft w:val="0"/>
      <w:marRight w:val="0"/>
      <w:marTop w:val="0"/>
      <w:marBottom w:val="0"/>
      <w:divBdr>
        <w:top w:val="none" w:sz="0" w:space="0" w:color="auto"/>
        <w:left w:val="none" w:sz="0" w:space="0" w:color="auto"/>
        <w:bottom w:val="none" w:sz="0" w:space="0" w:color="auto"/>
        <w:right w:val="none" w:sz="0" w:space="0" w:color="auto"/>
      </w:divBdr>
    </w:div>
    <w:div w:id="1190534563">
      <w:bodyDiv w:val="1"/>
      <w:marLeft w:val="0"/>
      <w:marRight w:val="0"/>
      <w:marTop w:val="0"/>
      <w:marBottom w:val="0"/>
      <w:divBdr>
        <w:top w:val="none" w:sz="0" w:space="0" w:color="auto"/>
        <w:left w:val="none" w:sz="0" w:space="0" w:color="auto"/>
        <w:bottom w:val="none" w:sz="0" w:space="0" w:color="auto"/>
        <w:right w:val="none" w:sz="0" w:space="0" w:color="auto"/>
      </w:divBdr>
    </w:div>
    <w:div w:id="1209758644">
      <w:bodyDiv w:val="1"/>
      <w:marLeft w:val="0"/>
      <w:marRight w:val="0"/>
      <w:marTop w:val="0"/>
      <w:marBottom w:val="0"/>
      <w:divBdr>
        <w:top w:val="none" w:sz="0" w:space="0" w:color="auto"/>
        <w:left w:val="none" w:sz="0" w:space="0" w:color="auto"/>
        <w:bottom w:val="none" w:sz="0" w:space="0" w:color="auto"/>
        <w:right w:val="none" w:sz="0" w:space="0" w:color="auto"/>
      </w:divBdr>
    </w:div>
    <w:div w:id="1210844213">
      <w:bodyDiv w:val="1"/>
      <w:marLeft w:val="0"/>
      <w:marRight w:val="0"/>
      <w:marTop w:val="0"/>
      <w:marBottom w:val="0"/>
      <w:divBdr>
        <w:top w:val="none" w:sz="0" w:space="0" w:color="auto"/>
        <w:left w:val="none" w:sz="0" w:space="0" w:color="auto"/>
        <w:bottom w:val="none" w:sz="0" w:space="0" w:color="auto"/>
        <w:right w:val="none" w:sz="0" w:space="0" w:color="auto"/>
      </w:divBdr>
    </w:div>
    <w:div w:id="1227717030">
      <w:bodyDiv w:val="1"/>
      <w:marLeft w:val="0"/>
      <w:marRight w:val="0"/>
      <w:marTop w:val="0"/>
      <w:marBottom w:val="0"/>
      <w:divBdr>
        <w:top w:val="none" w:sz="0" w:space="0" w:color="auto"/>
        <w:left w:val="none" w:sz="0" w:space="0" w:color="auto"/>
        <w:bottom w:val="none" w:sz="0" w:space="0" w:color="auto"/>
        <w:right w:val="none" w:sz="0" w:space="0" w:color="auto"/>
      </w:divBdr>
    </w:div>
    <w:div w:id="1258489991">
      <w:bodyDiv w:val="1"/>
      <w:marLeft w:val="0"/>
      <w:marRight w:val="0"/>
      <w:marTop w:val="0"/>
      <w:marBottom w:val="0"/>
      <w:divBdr>
        <w:top w:val="none" w:sz="0" w:space="0" w:color="auto"/>
        <w:left w:val="none" w:sz="0" w:space="0" w:color="auto"/>
        <w:bottom w:val="none" w:sz="0" w:space="0" w:color="auto"/>
        <w:right w:val="none" w:sz="0" w:space="0" w:color="auto"/>
      </w:divBdr>
    </w:div>
    <w:div w:id="1264679859">
      <w:bodyDiv w:val="1"/>
      <w:marLeft w:val="0"/>
      <w:marRight w:val="0"/>
      <w:marTop w:val="0"/>
      <w:marBottom w:val="0"/>
      <w:divBdr>
        <w:top w:val="none" w:sz="0" w:space="0" w:color="auto"/>
        <w:left w:val="none" w:sz="0" w:space="0" w:color="auto"/>
        <w:bottom w:val="none" w:sz="0" w:space="0" w:color="auto"/>
        <w:right w:val="none" w:sz="0" w:space="0" w:color="auto"/>
      </w:divBdr>
    </w:div>
    <w:div w:id="1277979676">
      <w:bodyDiv w:val="1"/>
      <w:marLeft w:val="0"/>
      <w:marRight w:val="0"/>
      <w:marTop w:val="0"/>
      <w:marBottom w:val="0"/>
      <w:divBdr>
        <w:top w:val="none" w:sz="0" w:space="0" w:color="auto"/>
        <w:left w:val="none" w:sz="0" w:space="0" w:color="auto"/>
        <w:bottom w:val="none" w:sz="0" w:space="0" w:color="auto"/>
        <w:right w:val="none" w:sz="0" w:space="0" w:color="auto"/>
      </w:divBdr>
    </w:div>
    <w:div w:id="1287739062">
      <w:bodyDiv w:val="1"/>
      <w:marLeft w:val="0"/>
      <w:marRight w:val="0"/>
      <w:marTop w:val="0"/>
      <w:marBottom w:val="0"/>
      <w:divBdr>
        <w:top w:val="none" w:sz="0" w:space="0" w:color="auto"/>
        <w:left w:val="none" w:sz="0" w:space="0" w:color="auto"/>
        <w:bottom w:val="none" w:sz="0" w:space="0" w:color="auto"/>
        <w:right w:val="none" w:sz="0" w:space="0" w:color="auto"/>
      </w:divBdr>
    </w:div>
    <w:div w:id="1287853643">
      <w:bodyDiv w:val="1"/>
      <w:marLeft w:val="0"/>
      <w:marRight w:val="0"/>
      <w:marTop w:val="0"/>
      <w:marBottom w:val="0"/>
      <w:divBdr>
        <w:top w:val="none" w:sz="0" w:space="0" w:color="auto"/>
        <w:left w:val="none" w:sz="0" w:space="0" w:color="auto"/>
        <w:bottom w:val="none" w:sz="0" w:space="0" w:color="auto"/>
        <w:right w:val="none" w:sz="0" w:space="0" w:color="auto"/>
      </w:divBdr>
    </w:div>
    <w:div w:id="1291471533">
      <w:bodyDiv w:val="1"/>
      <w:marLeft w:val="0"/>
      <w:marRight w:val="0"/>
      <w:marTop w:val="0"/>
      <w:marBottom w:val="0"/>
      <w:divBdr>
        <w:top w:val="none" w:sz="0" w:space="0" w:color="auto"/>
        <w:left w:val="none" w:sz="0" w:space="0" w:color="auto"/>
        <w:bottom w:val="none" w:sz="0" w:space="0" w:color="auto"/>
        <w:right w:val="none" w:sz="0" w:space="0" w:color="auto"/>
      </w:divBdr>
    </w:div>
    <w:div w:id="1291589247">
      <w:bodyDiv w:val="1"/>
      <w:marLeft w:val="0"/>
      <w:marRight w:val="0"/>
      <w:marTop w:val="0"/>
      <w:marBottom w:val="0"/>
      <w:divBdr>
        <w:top w:val="none" w:sz="0" w:space="0" w:color="auto"/>
        <w:left w:val="none" w:sz="0" w:space="0" w:color="auto"/>
        <w:bottom w:val="none" w:sz="0" w:space="0" w:color="auto"/>
        <w:right w:val="none" w:sz="0" w:space="0" w:color="auto"/>
      </w:divBdr>
    </w:div>
    <w:div w:id="1292783121">
      <w:bodyDiv w:val="1"/>
      <w:marLeft w:val="0"/>
      <w:marRight w:val="0"/>
      <w:marTop w:val="0"/>
      <w:marBottom w:val="0"/>
      <w:divBdr>
        <w:top w:val="none" w:sz="0" w:space="0" w:color="auto"/>
        <w:left w:val="none" w:sz="0" w:space="0" w:color="auto"/>
        <w:bottom w:val="none" w:sz="0" w:space="0" w:color="auto"/>
        <w:right w:val="none" w:sz="0" w:space="0" w:color="auto"/>
      </w:divBdr>
    </w:div>
    <w:div w:id="1305697932">
      <w:bodyDiv w:val="1"/>
      <w:marLeft w:val="0"/>
      <w:marRight w:val="0"/>
      <w:marTop w:val="0"/>
      <w:marBottom w:val="0"/>
      <w:divBdr>
        <w:top w:val="none" w:sz="0" w:space="0" w:color="auto"/>
        <w:left w:val="none" w:sz="0" w:space="0" w:color="auto"/>
        <w:bottom w:val="none" w:sz="0" w:space="0" w:color="auto"/>
        <w:right w:val="none" w:sz="0" w:space="0" w:color="auto"/>
      </w:divBdr>
    </w:div>
    <w:div w:id="1326015502">
      <w:bodyDiv w:val="1"/>
      <w:marLeft w:val="0"/>
      <w:marRight w:val="0"/>
      <w:marTop w:val="0"/>
      <w:marBottom w:val="0"/>
      <w:divBdr>
        <w:top w:val="none" w:sz="0" w:space="0" w:color="auto"/>
        <w:left w:val="none" w:sz="0" w:space="0" w:color="auto"/>
        <w:bottom w:val="none" w:sz="0" w:space="0" w:color="auto"/>
        <w:right w:val="none" w:sz="0" w:space="0" w:color="auto"/>
      </w:divBdr>
    </w:div>
    <w:div w:id="1339771687">
      <w:bodyDiv w:val="1"/>
      <w:marLeft w:val="0"/>
      <w:marRight w:val="0"/>
      <w:marTop w:val="0"/>
      <w:marBottom w:val="0"/>
      <w:divBdr>
        <w:top w:val="none" w:sz="0" w:space="0" w:color="auto"/>
        <w:left w:val="none" w:sz="0" w:space="0" w:color="auto"/>
        <w:bottom w:val="none" w:sz="0" w:space="0" w:color="auto"/>
        <w:right w:val="none" w:sz="0" w:space="0" w:color="auto"/>
      </w:divBdr>
    </w:div>
    <w:div w:id="1345598405">
      <w:bodyDiv w:val="1"/>
      <w:marLeft w:val="0"/>
      <w:marRight w:val="0"/>
      <w:marTop w:val="0"/>
      <w:marBottom w:val="0"/>
      <w:divBdr>
        <w:top w:val="none" w:sz="0" w:space="0" w:color="auto"/>
        <w:left w:val="none" w:sz="0" w:space="0" w:color="auto"/>
        <w:bottom w:val="none" w:sz="0" w:space="0" w:color="auto"/>
        <w:right w:val="none" w:sz="0" w:space="0" w:color="auto"/>
      </w:divBdr>
    </w:div>
    <w:div w:id="1357390521">
      <w:bodyDiv w:val="1"/>
      <w:marLeft w:val="0"/>
      <w:marRight w:val="0"/>
      <w:marTop w:val="0"/>
      <w:marBottom w:val="0"/>
      <w:divBdr>
        <w:top w:val="none" w:sz="0" w:space="0" w:color="auto"/>
        <w:left w:val="none" w:sz="0" w:space="0" w:color="auto"/>
        <w:bottom w:val="none" w:sz="0" w:space="0" w:color="auto"/>
        <w:right w:val="none" w:sz="0" w:space="0" w:color="auto"/>
      </w:divBdr>
    </w:div>
    <w:div w:id="1383752846">
      <w:bodyDiv w:val="1"/>
      <w:marLeft w:val="0"/>
      <w:marRight w:val="0"/>
      <w:marTop w:val="0"/>
      <w:marBottom w:val="0"/>
      <w:divBdr>
        <w:top w:val="none" w:sz="0" w:space="0" w:color="auto"/>
        <w:left w:val="none" w:sz="0" w:space="0" w:color="auto"/>
        <w:bottom w:val="none" w:sz="0" w:space="0" w:color="auto"/>
        <w:right w:val="none" w:sz="0" w:space="0" w:color="auto"/>
      </w:divBdr>
    </w:div>
    <w:div w:id="1400325511">
      <w:bodyDiv w:val="1"/>
      <w:marLeft w:val="0"/>
      <w:marRight w:val="0"/>
      <w:marTop w:val="0"/>
      <w:marBottom w:val="0"/>
      <w:divBdr>
        <w:top w:val="none" w:sz="0" w:space="0" w:color="auto"/>
        <w:left w:val="none" w:sz="0" w:space="0" w:color="auto"/>
        <w:bottom w:val="none" w:sz="0" w:space="0" w:color="auto"/>
        <w:right w:val="none" w:sz="0" w:space="0" w:color="auto"/>
      </w:divBdr>
    </w:div>
    <w:div w:id="1401368595">
      <w:bodyDiv w:val="1"/>
      <w:marLeft w:val="0"/>
      <w:marRight w:val="0"/>
      <w:marTop w:val="0"/>
      <w:marBottom w:val="0"/>
      <w:divBdr>
        <w:top w:val="none" w:sz="0" w:space="0" w:color="auto"/>
        <w:left w:val="none" w:sz="0" w:space="0" w:color="auto"/>
        <w:bottom w:val="none" w:sz="0" w:space="0" w:color="auto"/>
        <w:right w:val="none" w:sz="0" w:space="0" w:color="auto"/>
      </w:divBdr>
    </w:div>
    <w:div w:id="1407650997">
      <w:bodyDiv w:val="1"/>
      <w:marLeft w:val="0"/>
      <w:marRight w:val="0"/>
      <w:marTop w:val="0"/>
      <w:marBottom w:val="0"/>
      <w:divBdr>
        <w:top w:val="none" w:sz="0" w:space="0" w:color="auto"/>
        <w:left w:val="none" w:sz="0" w:space="0" w:color="auto"/>
        <w:bottom w:val="none" w:sz="0" w:space="0" w:color="auto"/>
        <w:right w:val="none" w:sz="0" w:space="0" w:color="auto"/>
      </w:divBdr>
    </w:div>
    <w:div w:id="1408651339">
      <w:bodyDiv w:val="1"/>
      <w:marLeft w:val="0"/>
      <w:marRight w:val="0"/>
      <w:marTop w:val="0"/>
      <w:marBottom w:val="0"/>
      <w:divBdr>
        <w:top w:val="none" w:sz="0" w:space="0" w:color="auto"/>
        <w:left w:val="none" w:sz="0" w:space="0" w:color="auto"/>
        <w:bottom w:val="none" w:sz="0" w:space="0" w:color="auto"/>
        <w:right w:val="none" w:sz="0" w:space="0" w:color="auto"/>
      </w:divBdr>
    </w:div>
    <w:div w:id="1427072770">
      <w:bodyDiv w:val="1"/>
      <w:marLeft w:val="0"/>
      <w:marRight w:val="0"/>
      <w:marTop w:val="0"/>
      <w:marBottom w:val="0"/>
      <w:divBdr>
        <w:top w:val="none" w:sz="0" w:space="0" w:color="auto"/>
        <w:left w:val="none" w:sz="0" w:space="0" w:color="auto"/>
        <w:bottom w:val="none" w:sz="0" w:space="0" w:color="auto"/>
        <w:right w:val="none" w:sz="0" w:space="0" w:color="auto"/>
      </w:divBdr>
    </w:div>
    <w:div w:id="1445614930">
      <w:bodyDiv w:val="1"/>
      <w:marLeft w:val="0"/>
      <w:marRight w:val="0"/>
      <w:marTop w:val="0"/>
      <w:marBottom w:val="0"/>
      <w:divBdr>
        <w:top w:val="none" w:sz="0" w:space="0" w:color="auto"/>
        <w:left w:val="none" w:sz="0" w:space="0" w:color="auto"/>
        <w:bottom w:val="none" w:sz="0" w:space="0" w:color="auto"/>
        <w:right w:val="none" w:sz="0" w:space="0" w:color="auto"/>
      </w:divBdr>
    </w:div>
    <w:div w:id="1466508496">
      <w:bodyDiv w:val="1"/>
      <w:marLeft w:val="0"/>
      <w:marRight w:val="0"/>
      <w:marTop w:val="0"/>
      <w:marBottom w:val="0"/>
      <w:divBdr>
        <w:top w:val="none" w:sz="0" w:space="0" w:color="auto"/>
        <w:left w:val="none" w:sz="0" w:space="0" w:color="auto"/>
        <w:bottom w:val="none" w:sz="0" w:space="0" w:color="auto"/>
        <w:right w:val="none" w:sz="0" w:space="0" w:color="auto"/>
      </w:divBdr>
    </w:div>
    <w:div w:id="1467356485">
      <w:bodyDiv w:val="1"/>
      <w:marLeft w:val="0"/>
      <w:marRight w:val="0"/>
      <w:marTop w:val="0"/>
      <w:marBottom w:val="0"/>
      <w:divBdr>
        <w:top w:val="none" w:sz="0" w:space="0" w:color="auto"/>
        <w:left w:val="none" w:sz="0" w:space="0" w:color="auto"/>
        <w:bottom w:val="none" w:sz="0" w:space="0" w:color="auto"/>
        <w:right w:val="none" w:sz="0" w:space="0" w:color="auto"/>
      </w:divBdr>
    </w:div>
    <w:div w:id="1467432211">
      <w:bodyDiv w:val="1"/>
      <w:marLeft w:val="0"/>
      <w:marRight w:val="0"/>
      <w:marTop w:val="0"/>
      <w:marBottom w:val="0"/>
      <w:divBdr>
        <w:top w:val="none" w:sz="0" w:space="0" w:color="auto"/>
        <w:left w:val="none" w:sz="0" w:space="0" w:color="auto"/>
        <w:bottom w:val="none" w:sz="0" w:space="0" w:color="auto"/>
        <w:right w:val="none" w:sz="0" w:space="0" w:color="auto"/>
      </w:divBdr>
    </w:div>
    <w:div w:id="1482692628">
      <w:bodyDiv w:val="1"/>
      <w:marLeft w:val="0"/>
      <w:marRight w:val="0"/>
      <w:marTop w:val="0"/>
      <w:marBottom w:val="0"/>
      <w:divBdr>
        <w:top w:val="none" w:sz="0" w:space="0" w:color="auto"/>
        <w:left w:val="none" w:sz="0" w:space="0" w:color="auto"/>
        <w:bottom w:val="none" w:sz="0" w:space="0" w:color="auto"/>
        <w:right w:val="none" w:sz="0" w:space="0" w:color="auto"/>
      </w:divBdr>
    </w:div>
    <w:div w:id="1507478594">
      <w:bodyDiv w:val="1"/>
      <w:marLeft w:val="0"/>
      <w:marRight w:val="0"/>
      <w:marTop w:val="0"/>
      <w:marBottom w:val="0"/>
      <w:divBdr>
        <w:top w:val="none" w:sz="0" w:space="0" w:color="auto"/>
        <w:left w:val="none" w:sz="0" w:space="0" w:color="auto"/>
        <w:bottom w:val="none" w:sz="0" w:space="0" w:color="auto"/>
        <w:right w:val="none" w:sz="0" w:space="0" w:color="auto"/>
      </w:divBdr>
    </w:div>
    <w:div w:id="1527283347">
      <w:bodyDiv w:val="1"/>
      <w:marLeft w:val="0"/>
      <w:marRight w:val="0"/>
      <w:marTop w:val="0"/>
      <w:marBottom w:val="0"/>
      <w:divBdr>
        <w:top w:val="none" w:sz="0" w:space="0" w:color="auto"/>
        <w:left w:val="none" w:sz="0" w:space="0" w:color="auto"/>
        <w:bottom w:val="none" w:sz="0" w:space="0" w:color="auto"/>
        <w:right w:val="none" w:sz="0" w:space="0" w:color="auto"/>
      </w:divBdr>
    </w:div>
    <w:div w:id="1542135833">
      <w:bodyDiv w:val="1"/>
      <w:marLeft w:val="0"/>
      <w:marRight w:val="0"/>
      <w:marTop w:val="0"/>
      <w:marBottom w:val="0"/>
      <w:divBdr>
        <w:top w:val="none" w:sz="0" w:space="0" w:color="auto"/>
        <w:left w:val="none" w:sz="0" w:space="0" w:color="auto"/>
        <w:bottom w:val="none" w:sz="0" w:space="0" w:color="auto"/>
        <w:right w:val="none" w:sz="0" w:space="0" w:color="auto"/>
      </w:divBdr>
    </w:div>
    <w:div w:id="1545485882">
      <w:bodyDiv w:val="1"/>
      <w:marLeft w:val="0"/>
      <w:marRight w:val="0"/>
      <w:marTop w:val="0"/>
      <w:marBottom w:val="0"/>
      <w:divBdr>
        <w:top w:val="none" w:sz="0" w:space="0" w:color="auto"/>
        <w:left w:val="none" w:sz="0" w:space="0" w:color="auto"/>
        <w:bottom w:val="none" w:sz="0" w:space="0" w:color="auto"/>
        <w:right w:val="none" w:sz="0" w:space="0" w:color="auto"/>
      </w:divBdr>
    </w:div>
    <w:div w:id="1548030362">
      <w:bodyDiv w:val="1"/>
      <w:marLeft w:val="0"/>
      <w:marRight w:val="0"/>
      <w:marTop w:val="0"/>
      <w:marBottom w:val="0"/>
      <w:divBdr>
        <w:top w:val="none" w:sz="0" w:space="0" w:color="auto"/>
        <w:left w:val="none" w:sz="0" w:space="0" w:color="auto"/>
        <w:bottom w:val="none" w:sz="0" w:space="0" w:color="auto"/>
        <w:right w:val="none" w:sz="0" w:space="0" w:color="auto"/>
      </w:divBdr>
    </w:div>
    <w:div w:id="1557161795">
      <w:bodyDiv w:val="1"/>
      <w:marLeft w:val="0"/>
      <w:marRight w:val="0"/>
      <w:marTop w:val="0"/>
      <w:marBottom w:val="0"/>
      <w:divBdr>
        <w:top w:val="none" w:sz="0" w:space="0" w:color="auto"/>
        <w:left w:val="none" w:sz="0" w:space="0" w:color="auto"/>
        <w:bottom w:val="none" w:sz="0" w:space="0" w:color="auto"/>
        <w:right w:val="none" w:sz="0" w:space="0" w:color="auto"/>
      </w:divBdr>
    </w:div>
    <w:div w:id="1560167852">
      <w:bodyDiv w:val="1"/>
      <w:marLeft w:val="0"/>
      <w:marRight w:val="0"/>
      <w:marTop w:val="0"/>
      <w:marBottom w:val="0"/>
      <w:divBdr>
        <w:top w:val="none" w:sz="0" w:space="0" w:color="auto"/>
        <w:left w:val="none" w:sz="0" w:space="0" w:color="auto"/>
        <w:bottom w:val="none" w:sz="0" w:space="0" w:color="auto"/>
        <w:right w:val="none" w:sz="0" w:space="0" w:color="auto"/>
      </w:divBdr>
    </w:div>
    <w:div w:id="1566716874">
      <w:bodyDiv w:val="1"/>
      <w:marLeft w:val="0"/>
      <w:marRight w:val="0"/>
      <w:marTop w:val="0"/>
      <w:marBottom w:val="0"/>
      <w:divBdr>
        <w:top w:val="none" w:sz="0" w:space="0" w:color="auto"/>
        <w:left w:val="none" w:sz="0" w:space="0" w:color="auto"/>
        <w:bottom w:val="none" w:sz="0" w:space="0" w:color="auto"/>
        <w:right w:val="none" w:sz="0" w:space="0" w:color="auto"/>
      </w:divBdr>
    </w:div>
    <w:div w:id="1570657165">
      <w:bodyDiv w:val="1"/>
      <w:marLeft w:val="0"/>
      <w:marRight w:val="0"/>
      <w:marTop w:val="0"/>
      <w:marBottom w:val="0"/>
      <w:divBdr>
        <w:top w:val="none" w:sz="0" w:space="0" w:color="auto"/>
        <w:left w:val="none" w:sz="0" w:space="0" w:color="auto"/>
        <w:bottom w:val="none" w:sz="0" w:space="0" w:color="auto"/>
        <w:right w:val="none" w:sz="0" w:space="0" w:color="auto"/>
      </w:divBdr>
    </w:div>
    <w:div w:id="1580599161">
      <w:bodyDiv w:val="1"/>
      <w:marLeft w:val="0"/>
      <w:marRight w:val="0"/>
      <w:marTop w:val="0"/>
      <w:marBottom w:val="0"/>
      <w:divBdr>
        <w:top w:val="none" w:sz="0" w:space="0" w:color="auto"/>
        <w:left w:val="none" w:sz="0" w:space="0" w:color="auto"/>
        <w:bottom w:val="none" w:sz="0" w:space="0" w:color="auto"/>
        <w:right w:val="none" w:sz="0" w:space="0" w:color="auto"/>
      </w:divBdr>
    </w:div>
    <w:div w:id="1580754563">
      <w:bodyDiv w:val="1"/>
      <w:marLeft w:val="0"/>
      <w:marRight w:val="0"/>
      <w:marTop w:val="0"/>
      <w:marBottom w:val="0"/>
      <w:divBdr>
        <w:top w:val="none" w:sz="0" w:space="0" w:color="auto"/>
        <w:left w:val="none" w:sz="0" w:space="0" w:color="auto"/>
        <w:bottom w:val="none" w:sz="0" w:space="0" w:color="auto"/>
        <w:right w:val="none" w:sz="0" w:space="0" w:color="auto"/>
      </w:divBdr>
    </w:div>
    <w:div w:id="1600137452">
      <w:bodyDiv w:val="1"/>
      <w:marLeft w:val="0"/>
      <w:marRight w:val="0"/>
      <w:marTop w:val="0"/>
      <w:marBottom w:val="0"/>
      <w:divBdr>
        <w:top w:val="none" w:sz="0" w:space="0" w:color="auto"/>
        <w:left w:val="none" w:sz="0" w:space="0" w:color="auto"/>
        <w:bottom w:val="none" w:sz="0" w:space="0" w:color="auto"/>
        <w:right w:val="none" w:sz="0" w:space="0" w:color="auto"/>
      </w:divBdr>
    </w:div>
    <w:div w:id="1607037811">
      <w:bodyDiv w:val="1"/>
      <w:marLeft w:val="0"/>
      <w:marRight w:val="0"/>
      <w:marTop w:val="0"/>
      <w:marBottom w:val="0"/>
      <w:divBdr>
        <w:top w:val="none" w:sz="0" w:space="0" w:color="auto"/>
        <w:left w:val="none" w:sz="0" w:space="0" w:color="auto"/>
        <w:bottom w:val="none" w:sz="0" w:space="0" w:color="auto"/>
        <w:right w:val="none" w:sz="0" w:space="0" w:color="auto"/>
      </w:divBdr>
    </w:div>
    <w:div w:id="1607615123">
      <w:bodyDiv w:val="1"/>
      <w:marLeft w:val="0"/>
      <w:marRight w:val="0"/>
      <w:marTop w:val="0"/>
      <w:marBottom w:val="0"/>
      <w:divBdr>
        <w:top w:val="none" w:sz="0" w:space="0" w:color="auto"/>
        <w:left w:val="none" w:sz="0" w:space="0" w:color="auto"/>
        <w:bottom w:val="none" w:sz="0" w:space="0" w:color="auto"/>
        <w:right w:val="none" w:sz="0" w:space="0" w:color="auto"/>
      </w:divBdr>
    </w:div>
    <w:div w:id="1610351202">
      <w:bodyDiv w:val="1"/>
      <w:marLeft w:val="0"/>
      <w:marRight w:val="0"/>
      <w:marTop w:val="0"/>
      <w:marBottom w:val="0"/>
      <w:divBdr>
        <w:top w:val="none" w:sz="0" w:space="0" w:color="auto"/>
        <w:left w:val="none" w:sz="0" w:space="0" w:color="auto"/>
        <w:bottom w:val="none" w:sz="0" w:space="0" w:color="auto"/>
        <w:right w:val="none" w:sz="0" w:space="0" w:color="auto"/>
      </w:divBdr>
    </w:div>
    <w:div w:id="1614363559">
      <w:bodyDiv w:val="1"/>
      <w:marLeft w:val="0"/>
      <w:marRight w:val="0"/>
      <w:marTop w:val="0"/>
      <w:marBottom w:val="0"/>
      <w:divBdr>
        <w:top w:val="none" w:sz="0" w:space="0" w:color="auto"/>
        <w:left w:val="none" w:sz="0" w:space="0" w:color="auto"/>
        <w:bottom w:val="none" w:sz="0" w:space="0" w:color="auto"/>
        <w:right w:val="none" w:sz="0" w:space="0" w:color="auto"/>
      </w:divBdr>
    </w:div>
    <w:div w:id="1622034909">
      <w:bodyDiv w:val="1"/>
      <w:marLeft w:val="0"/>
      <w:marRight w:val="0"/>
      <w:marTop w:val="0"/>
      <w:marBottom w:val="0"/>
      <w:divBdr>
        <w:top w:val="none" w:sz="0" w:space="0" w:color="auto"/>
        <w:left w:val="none" w:sz="0" w:space="0" w:color="auto"/>
        <w:bottom w:val="none" w:sz="0" w:space="0" w:color="auto"/>
        <w:right w:val="none" w:sz="0" w:space="0" w:color="auto"/>
      </w:divBdr>
    </w:div>
    <w:div w:id="1646549442">
      <w:bodyDiv w:val="1"/>
      <w:marLeft w:val="0"/>
      <w:marRight w:val="0"/>
      <w:marTop w:val="0"/>
      <w:marBottom w:val="0"/>
      <w:divBdr>
        <w:top w:val="none" w:sz="0" w:space="0" w:color="auto"/>
        <w:left w:val="none" w:sz="0" w:space="0" w:color="auto"/>
        <w:bottom w:val="none" w:sz="0" w:space="0" w:color="auto"/>
        <w:right w:val="none" w:sz="0" w:space="0" w:color="auto"/>
      </w:divBdr>
    </w:div>
    <w:div w:id="1649238927">
      <w:bodyDiv w:val="1"/>
      <w:marLeft w:val="0"/>
      <w:marRight w:val="0"/>
      <w:marTop w:val="0"/>
      <w:marBottom w:val="0"/>
      <w:divBdr>
        <w:top w:val="none" w:sz="0" w:space="0" w:color="auto"/>
        <w:left w:val="none" w:sz="0" w:space="0" w:color="auto"/>
        <w:bottom w:val="none" w:sz="0" w:space="0" w:color="auto"/>
        <w:right w:val="none" w:sz="0" w:space="0" w:color="auto"/>
      </w:divBdr>
    </w:div>
    <w:div w:id="1651592107">
      <w:bodyDiv w:val="1"/>
      <w:marLeft w:val="0"/>
      <w:marRight w:val="0"/>
      <w:marTop w:val="0"/>
      <w:marBottom w:val="0"/>
      <w:divBdr>
        <w:top w:val="none" w:sz="0" w:space="0" w:color="auto"/>
        <w:left w:val="none" w:sz="0" w:space="0" w:color="auto"/>
        <w:bottom w:val="none" w:sz="0" w:space="0" w:color="auto"/>
        <w:right w:val="none" w:sz="0" w:space="0" w:color="auto"/>
      </w:divBdr>
    </w:div>
    <w:div w:id="1653605849">
      <w:bodyDiv w:val="1"/>
      <w:marLeft w:val="0"/>
      <w:marRight w:val="0"/>
      <w:marTop w:val="0"/>
      <w:marBottom w:val="0"/>
      <w:divBdr>
        <w:top w:val="none" w:sz="0" w:space="0" w:color="auto"/>
        <w:left w:val="none" w:sz="0" w:space="0" w:color="auto"/>
        <w:bottom w:val="none" w:sz="0" w:space="0" w:color="auto"/>
        <w:right w:val="none" w:sz="0" w:space="0" w:color="auto"/>
      </w:divBdr>
    </w:div>
    <w:div w:id="1668557279">
      <w:bodyDiv w:val="1"/>
      <w:marLeft w:val="0"/>
      <w:marRight w:val="0"/>
      <w:marTop w:val="0"/>
      <w:marBottom w:val="0"/>
      <w:divBdr>
        <w:top w:val="none" w:sz="0" w:space="0" w:color="auto"/>
        <w:left w:val="none" w:sz="0" w:space="0" w:color="auto"/>
        <w:bottom w:val="none" w:sz="0" w:space="0" w:color="auto"/>
        <w:right w:val="none" w:sz="0" w:space="0" w:color="auto"/>
      </w:divBdr>
    </w:div>
    <w:div w:id="1673142026">
      <w:bodyDiv w:val="1"/>
      <w:marLeft w:val="0"/>
      <w:marRight w:val="0"/>
      <w:marTop w:val="0"/>
      <w:marBottom w:val="0"/>
      <w:divBdr>
        <w:top w:val="none" w:sz="0" w:space="0" w:color="auto"/>
        <w:left w:val="none" w:sz="0" w:space="0" w:color="auto"/>
        <w:bottom w:val="none" w:sz="0" w:space="0" w:color="auto"/>
        <w:right w:val="none" w:sz="0" w:space="0" w:color="auto"/>
      </w:divBdr>
    </w:div>
    <w:div w:id="1677229295">
      <w:bodyDiv w:val="1"/>
      <w:marLeft w:val="0"/>
      <w:marRight w:val="0"/>
      <w:marTop w:val="0"/>
      <w:marBottom w:val="0"/>
      <w:divBdr>
        <w:top w:val="none" w:sz="0" w:space="0" w:color="auto"/>
        <w:left w:val="none" w:sz="0" w:space="0" w:color="auto"/>
        <w:bottom w:val="none" w:sz="0" w:space="0" w:color="auto"/>
        <w:right w:val="none" w:sz="0" w:space="0" w:color="auto"/>
      </w:divBdr>
    </w:div>
    <w:div w:id="1684477884">
      <w:bodyDiv w:val="1"/>
      <w:marLeft w:val="0"/>
      <w:marRight w:val="0"/>
      <w:marTop w:val="0"/>
      <w:marBottom w:val="0"/>
      <w:divBdr>
        <w:top w:val="none" w:sz="0" w:space="0" w:color="auto"/>
        <w:left w:val="none" w:sz="0" w:space="0" w:color="auto"/>
        <w:bottom w:val="none" w:sz="0" w:space="0" w:color="auto"/>
        <w:right w:val="none" w:sz="0" w:space="0" w:color="auto"/>
      </w:divBdr>
    </w:div>
    <w:div w:id="1699818402">
      <w:bodyDiv w:val="1"/>
      <w:marLeft w:val="0"/>
      <w:marRight w:val="0"/>
      <w:marTop w:val="0"/>
      <w:marBottom w:val="0"/>
      <w:divBdr>
        <w:top w:val="none" w:sz="0" w:space="0" w:color="auto"/>
        <w:left w:val="none" w:sz="0" w:space="0" w:color="auto"/>
        <w:bottom w:val="none" w:sz="0" w:space="0" w:color="auto"/>
        <w:right w:val="none" w:sz="0" w:space="0" w:color="auto"/>
      </w:divBdr>
    </w:div>
    <w:div w:id="1719939930">
      <w:bodyDiv w:val="1"/>
      <w:marLeft w:val="0"/>
      <w:marRight w:val="0"/>
      <w:marTop w:val="0"/>
      <w:marBottom w:val="0"/>
      <w:divBdr>
        <w:top w:val="none" w:sz="0" w:space="0" w:color="auto"/>
        <w:left w:val="none" w:sz="0" w:space="0" w:color="auto"/>
        <w:bottom w:val="none" w:sz="0" w:space="0" w:color="auto"/>
        <w:right w:val="none" w:sz="0" w:space="0" w:color="auto"/>
      </w:divBdr>
    </w:div>
    <w:div w:id="1725520410">
      <w:bodyDiv w:val="1"/>
      <w:marLeft w:val="0"/>
      <w:marRight w:val="0"/>
      <w:marTop w:val="0"/>
      <w:marBottom w:val="0"/>
      <w:divBdr>
        <w:top w:val="none" w:sz="0" w:space="0" w:color="auto"/>
        <w:left w:val="none" w:sz="0" w:space="0" w:color="auto"/>
        <w:bottom w:val="none" w:sz="0" w:space="0" w:color="auto"/>
        <w:right w:val="none" w:sz="0" w:space="0" w:color="auto"/>
      </w:divBdr>
    </w:div>
    <w:div w:id="1733651984">
      <w:bodyDiv w:val="1"/>
      <w:marLeft w:val="0"/>
      <w:marRight w:val="0"/>
      <w:marTop w:val="0"/>
      <w:marBottom w:val="0"/>
      <w:divBdr>
        <w:top w:val="none" w:sz="0" w:space="0" w:color="auto"/>
        <w:left w:val="none" w:sz="0" w:space="0" w:color="auto"/>
        <w:bottom w:val="none" w:sz="0" w:space="0" w:color="auto"/>
        <w:right w:val="none" w:sz="0" w:space="0" w:color="auto"/>
      </w:divBdr>
    </w:div>
    <w:div w:id="1741905058">
      <w:bodyDiv w:val="1"/>
      <w:marLeft w:val="0"/>
      <w:marRight w:val="0"/>
      <w:marTop w:val="0"/>
      <w:marBottom w:val="0"/>
      <w:divBdr>
        <w:top w:val="none" w:sz="0" w:space="0" w:color="auto"/>
        <w:left w:val="none" w:sz="0" w:space="0" w:color="auto"/>
        <w:bottom w:val="none" w:sz="0" w:space="0" w:color="auto"/>
        <w:right w:val="none" w:sz="0" w:space="0" w:color="auto"/>
      </w:divBdr>
    </w:div>
    <w:div w:id="1769420918">
      <w:bodyDiv w:val="1"/>
      <w:marLeft w:val="0"/>
      <w:marRight w:val="0"/>
      <w:marTop w:val="0"/>
      <w:marBottom w:val="0"/>
      <w:divBdr>
        <w:top w:val="none" w:sz="0" w:space="0" w:color="auto"/>
        <w:left w:val="none" w:sz="0" w:space="0" w:color="auto"/>
        <w:bottom w:val="none" w:sz="0" w:space="0" w:color="auto"/>
        <w:right w:val="none" w:sz="0" w:space="0" w:color="auto"/>
      </w:divBdr>
    </w:div>
    <w:div w:id="1786384306">
      <w:bodyDiv w:val="1"/>
      <w:marLeft w:val="0"/>
      <w:marRight w:val="0"/>
      <w:marTop w:val="0"/>
      <w:marBottom w:val="0"/>
      <w:divBdr>
        <w:top w:val="none" w:sz="0" w:space="0" w:color="auto"/>
        <w:left w:val="none" w:sz="0" w:space="0" w:color="auto"/>
        <w:bottom w:val="none" w:sz="0" w:space="0" w:color="auto"/>
        <w:right w:val="none" w:sz="0" w:space="0" w:color="auto"/>
      </w:divBdr>
    </w:div>
    <w:div w:id="1808350554">
      <w:bodyDiv w:val="1"/>
      <w:marLeft w:val="0"/>
      <w:marRight w:val="0"/>
      <w:marTop w:val="0"/>
      <w:marBottom w:val="0"/>
      <w:divBdr>
        <w:top w:val="none" w:sz="0" w:space="0" w:color="auto"/>
        <w:left w:val="none" w:sz="0" w:space="0" w:color="auto"/>
        <w:bottom w:val="none" w:sz="0" w:space="0" w:color="auto"/>
        <w:right w:val="none" w:sz="0" w:space="0" w:color="auto"/>
      </w:divBdr>
    </w:div>
    <w:div w:id="1820151688">
      <w:bodyDiv w:val="1"/>
      <w:marLeft w:val="0"/>
      <w:marRight w:val="0"/>
      <w:marTop w:val="0"/>
      <w:marBottom w:val="0"/>
      <w:divBdr>
        <w:top w:val="none" w:sz="0" w:space="0" w:color="auto"/>
        <w:left w:val="none" w:sz="0" w:space="0" w:color="auto"/>
        <w:bottom w:val="none" w:sz="0" w:space="0" w:color="auto"/>
        <w:right w:val="none" w:sz="0" w:space="0" w:color="auto"/>
      </w:divBdr>
    </w:div>
    <w:div w:id="1865089942">
      <w:bodyDiv w:val="1"/>
      <w:marLeft w:val="0"/>
      <w:marRight w:val="0"/>
      <w:marTop w:val="0"/>
      <w:marBottom w:val="0"/>
      <w:divBdr>
        <w:top w:val="none" w:sz="0" w:space="0" w:color="auto"/>
        <w:left w:val="none" w:sz="0" w:space="0" w:color="auto"/>
        <w:bottom w:val="none" w:sz="0" w:space="0" w:color="auto"/>
        <w:right w:val="none" w:sz="0" w:space="0" w:color="auto"/>
      </w:divBdr>
    </w:div>
    <w:div w:id="1880970676">
      <w:bodyDiv w:val="1"/>
      <w:marLeft w:val="0"/>
      <w:marRight w:val="0"/>
      <w:marTop w:val="0"/>
      <w:marBottom w:val="0"/>
      <w:divBdr>
        <w:top w:val="none" w:sz="0" w:space="0" w:color="auto"/>
        <w:left w:val="none" w:sz="0" w:space="0" w:color="auto"/>
        <w:bottom w:val="none" w:sz="0" w:space="0" w:color="auto"/>
        <w:right w:val="none" w:sz="0" w:space="0" w:color="auto"/>
      </w:divBdr>
    </w:div>
    <w:div w:id="1902015172">
      <w:bodyDiv w:val="1"/>
      <w:marLeft w:val="0"/>
      <w:marRight w:val="0"/>
      <w:marTop w:val="0"/>
      <w:marBottom w:val="0"/>
      <w:divBdr>
        <w:top w:val="none" w:sz="0" w:space="0" w:color="auto"/>
        <w:left w:val="none" w:sz="0" w:space="0" w:color="auto"/>
        <w:bottom w:val="none" w:sz="0" w:space="0" w:color="auto"/>
        <w:right w:val="none" w:sz="0" w:space="0" w:color="auto"/>
      </w:divBdr>
    </w:div>
    <w:div w:id="1909806712">
      <w:bodyDiv w:val="1"/>
      <w:marLeft w:val="0"/>
      <w:marRight w:val="0"/>
      <w:marTop w:val="0"/>
      <w:marBottom w:val="0"/>
      <w:divBdr>
        <w:top w:val="none" w:sz="0" w:space="0" w:color="auto"/>
        <w:left w:val="none" w:sz="0" w:space="0" w:color="auto"/>
        <w:bottom w:val="none" w:sz="0" w:space="0" w:color="auto"/>
        <w:right w:val="none" w:sz="0" w:space="0" w:color="auto"/>
      </w:divBdr>
    </w:div>
    <w:div w:id="1910532790">
      <w:bodyDiv w:val="1"/>
      <w:marLeft w:val="0"/>
      <w:marRight w:val="0"/>
      <w:marTop w:val="0"/>
      <w:marBottom w:val="0"/>
      <w:divBdr>
        <w:top w:val="none" w:sz="0" w:space="0" w:color="auto"/>
        <w:left w:val="none" w:sz="0" w:space="0" w:color="auto"/>
        <w:bottom w:val="none" w:sz="0" w:space="0" w:color="auto"/>
        <w:right w:val="none" w:sz="0" w:space="0" w:color="auto"/>
      </w:divBdr>
    </w:div>
    <w:div w:id="1921669657">
      <w:bodyDiv w:val="1"/>
      <w:marLeft w:val="0"/>
      <w:marRight w:val="0"/>
      <w:marTop w:val="0"/>
      <w:marBottom w:val="0"/>
      <w:divBdr>
        <w:top w:val="none" w:sz="0" w:space="0" w:color="auto"/>
        <w:left w:val="none" w:sz="0" w:space="0" w:color="auto"/>
        <w:bottom w:val="none" w:sz="0" w:space="0" w:color="auto"/>
        <w:right w:val="none" w:sz="0" w:space="0" w:color="auto"/>
      </w:divBdr>
    </w:div>
    <w:div w:id="1928269674">
      <w:bodyDiv w:val="1"/>
      <w:marLeft w:val="0"/>
      <w:marRight w:val="0"/>
      <w:marTop w:val="0"/>
      <w:marBottom w:val="0"/>
      <w:divBdr>
        <w:top w:val="none" w:sz="0" w:space="0" w:color="auto"/>
        <w:left w:val="none" w:sz="0" w:space="0" w:color="auto"/>
        <w:bottom w:val="none" w:sz="0" w:space="0" w:color="auto"/>
        <w:right w:val="none" w:sz="0" w:space="0" w:color="auto"/>
      </w:divBdr>
    </w:div>
    <w:div w:id="1950890411">
      <w:bodyDiv w:val="1"/>
      <w:marLeft w:val="0"/>
      <w:marRight w:val="0"/>
      <w:marTop w:val="0"/>
      <w:marBottom w:val="0"/>
      <w:divBdr>
        <w:top w:val="none" w:sz="0" w:space="0" w:color="auto"/>
        <w:left w:val="none" w:sz="0" w:space="0" w:color="auto"/>
        <w:bottom w:val="none" w:sz="0" w:space="0" w:color="auto"/>
        <w:right w:val="none" w:sz="0" w:space="0" w:color="auto"/>
      </w:divBdr>
    </w:div>
    <w:div w:id="1958949133">
      <w:bodyDiv w:val="1"/>
      <w:marLeft w:val="0"/>
      <w:marRight w:val="0"/>
      <w:marTop w:val="0"/>
      <w:marBottom w:val="0"/>
      <w:divBdr>
        <w:top w:val="none" w:sz="0" w:space="0" w:color="auto"/>
        <w:left w:val="none" w:sz="0" w:space="0" w:color="auto"/>
        <w:bottom w:val="none" w:sz="0" w:space="0" w:color="auto"/>
        <w:right w:val="none" w:sz="0" w:space="0" w:color="auto"/>
      </w:divBdr>
    </w:div>
    <w:div w:id="1980761461">
      <w:bodyDiv w:val="1"/>
      <w:marLeft w:val="0"/>
      <w:marRight w:val="0"/>
      <w:marTop w:val="0"/>
      <w:marBottom w:val="0"/>
      <w:divBdr>
        <w:top w:val="none" w:sz="0" w:space="0" w:color="auto"/>
        <w:left w:val="none" w:sz="0" w:space="0" w:color="auto"/>
        <w:bottom w:val="none" w:sz="0" w:space="0" w:color="auto"/>
        <w:right w:val="none" w:sz="0" w:space="0" w:color="auto"/>
      </w:divBdr>
    </w:div>
    <w:div w:id="1984500111">
      <w:bodyDiv w:val="1"/>
      <w:marLeft w:val="0"/>
      <w:marRight w:val="0"/>
      <w:marTop w:val="0"/>
      <w:marBottom w:val="0"/>
      <w:divBdr>
        <w:top w:val="none" w:sz="0" w:space="0" w:color="auto"/>
        <w:left w:val="none" w:sz="0" w:space="0" w:color="auto"/>
        <w:bottom w:val="none" w:sz="0" w:space="0" w:color="auto"/>
        <w:right w:val="none" w:sz="0" w:space="0" w:color="auto"/>
      </w:divBdr>
    </w:div>
    <w:div w:id="1989817595">
      <w:bodyDiv w:val="1"/>
      <w:marLeft w:val="0"/>
      <w:marRight w:val="0"/>
      <w:marTop w:val="0"/>
      <w:marBottom w:val="0"/>
      <w:divBdr>
        <w:top w:val="none" w:sz="0" w:space="0" w:color="auto"/>
        <w:left w:val="none" w:sz="0" w:space="0" w:color="auto"/>
        <w:bottom w:val="none" w:sz="0" w:space="0" w:color="auto"/>
        <w:right w:val="none" w:sz="0" w:space="0" w:color="auto"/>
      </w:divBdr>
    </w:div>
    <w:div w:id="1998337195">
      <w:bodyDiv w:val="1"/>
      <w:marLeft w:val="0"/>
      <w:marRight w:val="0"/>
      <w:marTop w:val="0"/>
      <w:marBottom w:val="0"/>
      <w:divBdr>
        <w:top w:val="none" w:sz="0" w:space="0" w:color="auto"/>
        <w:left w:val="none" w:sz="0" w:space="0" w:color="auto"/>
        <w:bottom w:val="none" w:sz="0" w:space="0" w:color="auto"/>
        <w:right w:val="none" w:sz="0" w:space="0" w:color="auto"/>
      </w:divBdr>
    </w:div>
    <w:div w:id="2004501198">
      <w:bodyDiv w:val="1"/>
      <w:marLeft w:val="0"/>
      <w:marRight w:val="0"/>
      <w:marTop w:val="0"/>
      <w:marBottom w:val="0"/>
      <w:divBdr>
        <w:top w:val="none" w:sz="0" w:space="0" w:color="auto"/>
        <w:left w:val="none" w:sz="0" w:space="0" w:color="auto"/>
        <w:bottom w:val="none" w:sz="0" w:space="0" w:color="auto"/>
        <w:right w:val="none" w:sz="0" w:space="0" w:color="auto"/>
      </w:divBdr>
    </w:div>
    <w:div w:id="2013799637">
      <w:bodyDiv w:val="1"/>
      <w:marLeft w:val="0"/>
      <w:marRight w:val="0"/>
      <w:marTop w:val="0"/>
      <w:marBottom w:val="0"/>
      <w:divBdr>
        <w:top w:val="none" w:sz="0" w:space="0" w:color="auto"/>
        <w:left w:val="none" w:sz="0" w:space="0" w:color="auto"/>
        <w:bottom w:val="none" w:sz="0" w:space="0" w:color="auto"/>
        <w:right w:val="none" w:sz="0" w:space="0" w:color="auto"/>
      </w:divBdr>
    </w:div>
    <w:div w:id="2021351633">
      <w:bodyDiv w:val="1"/>
      <w:marLeft w:val="0"/>
      <w:marRight w:val="0"/>
      <w:marTop w:val="0"/>
      <w:marBottom w:val="0"/>
      <w:divBdr>
        <w:top w:val="none" w:sz="0" w:space="0" w:color="auto"/>
        <w:left w:val="none" w:sz="0" w:space="0" w:color="auto"/>
        <w:bottom w:val="none" w:sz="0" w:space="0" w:color="auto"/>
        <w:right w:val="none" w:sz="0" w:space="0" w:color="auto"/>
      </w:divBdr>
    </w:div>
    <w:div w:id="2037995597">
      <w:bodyDiv w:val="1"/>
      <w:marLeft w:val="0"/>
      <w:marRight w:val="0"/>
      <w:marTop w:val="0"/>
      <w:marBottom w:val="0"/>
      <w:divBdr>
        <w:top w:val="none" w:sz="0" w:space="0" w:color="auto"/>
        <w:left w:val="none" w:sz="0" w:space="0" w:color="auto"/>
        <w:bottom w:val="none" w:sz="0" w:space="0" w:color="auto"/>
        <w:right w:val="none" w:sz="0" w:space="0" w:color="auto"/>
      </w:divBdr>
    </w:div>
    <w:div w:id="2049600898">
      <w:bodyDiv w:val="1"/>
      <w:marLeft w:val="0"/>
      <w:marRight w:val="0"/>
      <w:marTop w:val="0"/>
      <w:marBottom w:val="0"/>
      <w:divBdr>
        <w:top w:val="none" w:sz="0" w:space="0" w:color="auto"/>
        <w:left w:val="none" w:sz="0" w:space="0" w:color="auto"/>
        <w:bottom w:val="none" w:sz="0" w:space="0" w:color="auto"/>
        <w:right w:val="none" w:sz="0" w:space="0" w:color="auto"/>
      </w:divBdr>
    </w:div>
    <w:div w:id="2077314353">
      <w:bodyDiv w:val="1"/>
      <w:marLeft w:val="0"/>
      <w:marRight w:val="0"/>
      <w:marTop w:val="0"/>
      <w:marBottom w:val="0"/>
      <w:divBdr>
        <w:top w:val="none" w:sz="0" w:space="0" w:color="auto"/>
        <w:left w:val="none" w:sz="0" w:space="0" w:color="auto"/>
        <w:bottom w:val="none" w:sz="0" w:space="0" w:color="auto"/>
        <w:right w:val="none" w:sz="0" w:space="0" w:color="auto"/>
      </w:divBdr>
    </w:div>
    <w:div w:id="2084138415">
      <w:bodyDiv w:val="1"/>
      <w:marLeft w:val="0"/>
      <w:marRight w:val="0"/>
      <w:marTop w:val="0"/>
      <w:marBottom w:val="0"/>
      <w:divBdr>
        <w:top w:val="none" w:sz="0" w:space="0" w:color="auto"/>
        <w:left w:val="none" w:sz="0" w:space="0" w:color="auto"/>
        <w:bottom w:val="none" w:sz="0" w:space="0" w:color="auto"/>
        <w:right w:val="none" w:sz="0" w:space="0" w:color="auto"/>
      </w:divBdr>
    </w:div>
    <w:div w:id="2104376024">
      <w:bodyDiv w:val="1"/>
      <w:marLeft w:val="0"/>
      <w:marRight w:val="0"/>
      <w:marTop w:val="0"/>
      <w:marBottom w:val="0"/>
      <w:divBdr>
        <w:top w:val="none" w:sz="0" w:space="0" w:color="auto"/>
        <w:left w:val="none" w:sz="0" w:space="0" w:color="auto"/>
        <w:bottom w:val="none" w:sz="0" w:space="0" w:color="auto"/>
        <w:right w:val="none" w:sz="0" w:space="0" w:color="auto"/>
      </w:divBdr>
    </w:div>
    <w:div w:id="213413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nam10.safelinks.protection.outlook.com/?url=https%3A%2F%2Fwww.colombiacompra.gov.co%2Fsites%2Fcce_public%2Ffiles%2Fcce_documents%2Fcce_guia_artificialmente_bajas.pdf&amp;data=04%7C01%7Cjuand.rodriguez%40aerocivil.gov.co%7C50e720edbc1d47cecc4708d90db734f2%7C292755c0f07b4b91bb6e87338209cc96%7C1%7C0%7C637555902810334680%7CUnknown%7CTWFpbGZsb3d8eyJWIjoiMC4wLjAwMDAiLCJQIjoiV2luMzIiLCJBTiI6Ik1haWwiLCJXVCI6Mn0%3D%7C1000&amp;sdata=UrCXPm0MPxGk9KIBoiknmrtn3X306CslSUzKZRF6FBs%3D&amp;reserved=0" TargetMode="External"/><Relationship Id="rId1" Type="http://schemas.openxmlformats.org/officeDocument/2006/relationships/hyperlink" Target="https://www.dane.gov.co/files/investigaciones/boletines/iccv/bol_iccv_dic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45045-1A5D-4639-B80D-464A53EB5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6</Pages>
  <Words>1959</Words>
  <Characters>10776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2994719</dc:creator>
  <cp:lastModifiedBy>JUAN DAVID RODRIGUEZ SUANCHA</cp:lastModifiedBy>
  <cp:revision>58</cp:revision>
  <cp:lastPrinted>2019-08-15T20:25:00Z</cp:lastPrinted>
  <dcterms:created xsi:type="dcterms:W3CDTF">2021-06-01T12:57:00Z</dcterms:created>
  <dcterms:modified xsi:type="dcterms:W3CDTF">2021-09-12T22:22:00Z</dcterms:modified>
</cp:coreProperties>
</file>