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FA7" w:rsidRDefault="00A67FA7" w:rsidP="00A67FA7">
      <w:pPr>
        <w:pStyle w:val="Style7"/>
        <w:widowControl/>
        <w:spacing w:before="139" w:line="240" w:lineRule="auto"/>
        <w:rPr>
          <w:rStyle w:val="FontStyle39"/>
          <w:lang w:val="es-ES_tradnl" w:eastAsia="es-ES_tradnl"/>
        </w:rPr>
      </w:pPr>
    </w:p>
    <w:p w:rsidR="00A67FA7" w:rsidRDefault="00A67FA7" w:rsidP="00A67FA7">
      <w:pPr>
        <w:pStyle w:val="Style7"/>
        <w:widowControl/>
        <w:spacing w:before="139" w:line="240" w:lineRule="auto"/>
        <w:rPr>
          <w:rStyle w:val="FontStyle39"/>
          <w:lang w:val="es-ES_tradnl" w:eastAsia="es-ES_tradnl"/>
        </w:rPr>
      </w:pPr>
      <w:r>
        <w:rPr>
          <w:rStyle w:val="FontStyle39"/>
          <w:lang w:val="es-ES_tradnl" w:eastAsia="es-ES_tradnl"/>
        </w:rPr>
        <w:t xml:space="preserve">Ibagué -Tolima, </w:t>
      </w:r>
      <w:r w:rsidR="008E08A0">
        <w:rPr>
          <w:rStyle w:val="FontStyle39"/>
          <w:lang w:val="es-ES_tradnl" w:eastAsia="es-ES_tradnl"/>
        </w:rPr>
        <w:t>09</w:t>
      </w:r>
      <w:r>
        <w:rPr>
          <w:rStyle w:val="FontStyle39"/>
          <w:lang w:val="es-ES_tradnl" w:eastAsia="es-ES_tradnl"/>
        </w:rPr>
        <w:t xml:space="preserve"> de Octubre de 2018</w:t>
      </w:r>
    </w:p>
    <w:p w:rsidR="00A67FA7" w:rsidRDefault="00A67FA7" w:rsidP="00A67FA7">
      <w:pPr>
        <w:pStyle w:val="Style7"/>
        <w:widowControl/>
        <w:spacing w:before="139" w:line="240" w:lineRule="auto"/>
        <w:rPr>
          <w:rStyle w:val="FontStyle39"/>
          <w:lang w:val="es-ES_tradnl" w:eastAsia="es-ES_tradnl"/>
        </w:rPr>
      </w:pPr>
    </w:p>
    <w:p w:rsidR="00A67FA7" w:rsidRDefault="00A67FA7" w:rsidP="00A67FA7">
      <w:pPr>
        <w:pStyle w:val="Style7"/>
        <w:widowControl/>
        <w:spacing w:before="139" w:line="240" w:lineRule="auto"/>
        <w:rPr>
          <w:rStyle w:val="FontStyle39"/>
          <w:lang w:val="es-ES_tradnl" w:eastAsia="es-ES_tradnl"/>
        </w:rPr>
      </w:pPr>
    </w:p>
    <w:p w:rsidR="00A67FA7" w:rsidRDefault="00A67FA7" w:rsidP="00A67FA7">
      <w:pPr>
        <w:pStyle w:val="Style7"/>
        <w:widowControl/>
        <w:jc w:val="left"/>
        <w:rPr>
          <w:rStyle w:val="FontStyle39"/>
          <w:lang w:val="es-ES_tradnl" w:eastAsia="es-ES_tradnl"/>
        </w:rPr>
      </w:pPr>
      <w:r>
        <w:rPr>
          <w:rStyle w:val="FontStyle39"/>
          <w:lang w:val="es-ES_tradnl" w:eastAsia="es-ES_tradnl"/>
        </w:rPr>
        <w:t>Señor Coronel</w:t>
      </w:r>
    </w:p>
    <w:p w:rsidR="00A67FA7" w:rsidRDefault="00A67FA7" w:rsidP="00A67FA7">
      <w:pPr>
        <w:pStyle w:val="Style7"/>
        <w:widowControl/>
        <w:spacing w:line="240" w:lineRule="auto"/>
        <w:rPr>
          <w:rStyle w:val="FontStyle40"/>
          <w:lang w:val="es-ES_tradnl" w:eastAsia="es-ES_tradnl"/>
        </w:rPr>
      </w:pPr>
      <w:r>
        <w:rPr>
          <w:rStyle w:val="FontStyle40"/>
          <w:lang w:val="es-ES_tradnl" w:eastAsia="es-ES_tradnl"/>
        </w:rPr>
        <w:t>LUIS HERNANDO SANDOVAL PINZÓN</w:t>
      </w:r>
    </w:p>
    <w:p w:rsidR="00A67FA7" w:rsidRDefault="00A67FA7" w:rsidP="00A67FA7">
      <w:pPr>
        <w:pStyle w:val="Style7"/>
        <w:widowControl/>
        <w:spacing w:line="240" w:lineRule="auto"/>
        <w:rPr>
          <w:rStyle w:val="FontStyle39"/>
          <w:lang w:val="es-ES_tradnl" w:eastAsia="es-ES_tradnl"/>
        </w:rPr>
      </w:pPr>
      <w:r>
        <w:rPr>
          <w:rStyle w:val="FontStyle39"/>
          <w:lang w:val="es-ES_tradnl" w:eastAsia="es-ES_tradnl"/>
        </w:rPr>
        <w:t>Gerente de Proyecto</w:t>
      </w:r>
    </w:p>
    <w:p w:rsidR="00A67FA7" w:rsidRDefault="00A67FA7" w:rsidP="00A67FA7">
      <w:pPr>
        <w:pStyle w:val="Style7"/>
        <w:widowControl/>
        <w:spacing w:line="240" w:lineRule="auto"/>
        <w:rPr>
          <w:rStyle w:val="FontStyle39"/>
          <w:lang w:val="es-ES_tradnl" w:eastAsia="es-ES_tradnl"/>
        </w:rPr>
      </w:pPr>
      <w:r>
        <w:rPr>
          <w:rStyle w:val="FontStyle39"/>
          <w:lang w:val="es-ES_tradnl" w:eastAsia="es-ES_tradnl"/>
        </w:rPr>
        <w:t>Ibagué</w:t>
      </w:r>
    </w:p>
    <w:p w:rsidR="00A67FA7" w:rsidRDefault="00A67FA7" w:rsidP="00A67FA7">
      <w:pPr>
        <w:pStyle w:val="Style7"/>
        <w:widowControl/>
        <w:spacing w:line="240" w:lineRule="auto"/>
        <w:rPr>
          <w:rStyle w:val="FontStyle39"/>
          <w:lang w:val="es-ES_tradnl" w:eastAsia="es-ES_tradnl"/>
        </w:rPr>
      </w:pPr>
    </w:p>
    <w:p w:rsidR="00A67FA7" w:rsidRDefault="00A67FA7" w:rsidP="00A67FA7">
      <w:pPr>
        <w:pStyle w:val="Style7"/>
        <w:widowControl/>
        <w:spacing w:line="240" w:lineRule="auto"/>
        <w:rPr>
          <w:rStyle w:val="FontStyle39"/>
          <w:lang w:val="es-ES_tradnl" w:eastAsia="es-ES_tradnl"/>
        </w:rPr>
      </w:pPr>
    </w:p>
    <w:p w:rsidR="00A67FA7" w:rsidRDefault="00A67FA7" w:rsidP="00A67FA7">
      <w:pPr>
        <w:pStyle w:val="Style7"/>
        <w:widowControl/>
        <w:spacing w:before="96" w:line="240" w:lineRule="auto"/>
        <w:rPr>
          <w:rStyle w:val="FontStyle39"/>
          <w:lang w:val="es-ES_tradnl" w:eastAsia="es-ES_tradnl"/>
        </w:rPr>
      </w:pPr>
      <w:r>
        <w:rPr>
          <w:rStyle w:val="FontStyle39"/>
          <w:lang w:val="es-ES_tradnl" w:eastAsia="es-ES_tradnl"/>
        </w:rPr>
        <w:t xml:space="preserve">ASUNTO:     </w:t>
      </w:r>
      <w:r w:rsidR="00554A1F">
        <w:rPr>
          <w:rStyle w:val="FontStyle39"/>
          <w:lang w:val="es-ES_tradnl" w:eastAsia="es-ES_tradnl"/>
        </w:rPr>
        <w:t>Re</w:t>
      </w:r>
      <w:r>
        <w:rPr>
          <w:rStyle w:val="FontStyle39"/>
          <w:lang w:val="es-ES_tradnl" w:eastAsia="es-ES_tradnl"/>
        </w:rPr>
        <w:t>valuación Técnica</w:t>
      </w:r>
    </w:p>
    <w:p w:rsidR="00A67FA7" w:rsidRPr="00554A1F" w:rsidRDefault="00A67FA7" w:rsidP="00A67FA7">
      <w:pPr>
        <w:pStyle w:val="Style7"/>
        <w:widowControl/>
        <w:spacing w:line="240" w:lineRule="exact"/>
        <w:ind w:right="1291"/>
        <w:rPr>
          <w:sz w:val="20"/>
          <w:szCs w:val="20"/>
          <w:lang w:val="es-ES_tradnl"/>
        </w:rPr>
      </w:pPr>
    </w:p>
    <w:p w:rsidR="00A67FA7" w:rsidRDefault="00A67FA7" w:rsidP="00A67FA7">
      <w:pPr>
        <w:pStyle w:val="Style7"/>
        <w:widowControl/>
        <w:spacing w:before="53" w:line="259" w:lineRule="exact"/>
        <w:ind w:right="1291"/>
        <w:rPr>
          <w:rStyle w:val="FontStyle39"/>
          <w:lang w:val="es-ES_tradnl" w:eastAsia="es-ES_tradnl"/>
        </w:rPr>
      </w:pPr>
      <w:r>
        <w:rPr>
          <w:rStyle w:val="FontStyle39"/>
          <w:lang w:val="es-ES_tradnl" w:eastAsia="es-ES_tradnl"/>
        </w:rPr>
        <w:t xml:space="preserve">Respetuosamente me permito realizar entrega de la calificación técnica del proceso mínima cuantía </w:t>
      </w:r>
      <w:r w:rsidRPr="00A67FA7">
        <w:rPr>
          <w:rStyle w:val="FontStyle39"/>
        </w:rPr>
        <w:t>Proceso No.172- CENAC SANIDAD IBAGUE 2018,</w:t>
      </w:r>
      <w:r>
        <w:rPr>
          <w:rStyle w:val="FontStyle41"/>
          <w:lang w:val="es-ES_tradnl" w:eastAsia="es-ES_tradnl"/>
        </w:rPr>
        <w:t xml:space="preserve"> CUYO OBJETO ES “LA ADQUISICION DE DOTACION (VESTIDO Y CALZADO DE LABOR) PARA EL PERSONAL DE PLANTA DE LOS ESTABLECIMIENTOS DE SANIDAD MILITAR No. 5175 DE IBAGUE Y 5213 “BICAI” DE CHAPARRAL  CORRESPONDIENTE AL LAPSO DEL AÑO 2018”, </w:t>
      </w:r>
      <w:r>
        <w:rPr>
          <w:rStyle w:val="FontStyle39"/>
          <w:lang w:val="es-ES_tradnl" w:eastAsia="es-ES_tradnl"/>
        </w:rPr>
        <w:t xml:space="preserve">Conforme a los términos, condiciones y especificaciones establecidas en el presente proceso, como a continuación se relaciona se procede a evaluar de acuerdo la documentación presentada para el contenido técnico de la Empresa </w:t>
      </w:r>
      <w:r>
        <w:rPr>
          <w:rStyle w:val="FontStyle40"/>
          <w:lang w:val="es-ES_tradnl" w:eastAsia="es-ES_tradnl"/>
        </w:rPr>
        <w:t xml:space="preserve">LOZANO Y MALDONADO LTDA, </w:t>
      </w:r>
      <w:r>
        <w:rPr>
          <w:rStyle w:val="FontStyle39"/>
          <w:lang w:val="es-ES_tradnl" w:eastAsia="es-ES_tradnl"/>
        </w:rPr>
        <w:t>así:</w:t>
      </w:r>
    </w:p>
    <w:p w:rsidR="00A67FA7" w:rsidRDefault="00A67FA7" w:rsidP="00A67FA7">
      <w:pPr>
        <w:pStyle w:val="Style9"/>
        <w:widowControl/>
        <w:spacing w:line="240" w:lineRule="exact"/>
        <w:rPr>
          <w:sz w:val="20"/>
          <w:szCs w:val="20"/>
        </w:rPr>
      </w:pPr>
    </w:p>
    <w:p w:rsidR="00A67FA7" w:rsidRPr="00A67FA7" w:rsidRDefault="00A67FA7" w:rsidP="00A67FA7">
      <w:pPr>
        <w:pStyle w:val="Style7"/>
        <w:widowControl/>
        <w:spacing w:line="240" w:lineRule="auto"/>
        <w:rPr>
          <w:rStyle w:val="FontStyle39"/>
          <w:lang w:eastAsia="es-ES_tradnl"/>
        </w:rPr>
      </w:pPr>
    </w:p>
    <w:tbl>
      <w:tblPr>
        <w:tblW w:w="0" w:type="auto"/>
        <w:tblCellMar>
          <w:left w:w="70" w:type="dxa"/>
          <w:right w:w="70" w:type="dxa"/>
        </w:tblCellMar>
        <w:tblLook w:val="04A0" w:firstRow="1" w:lastRow="0" w:firstColumn="1" w:lastColumn="0" w:noHBand="0" w:noVBand="1"/>
      </w:tblPr>
      <w:tblGrid>
        <w:gridCol w:w="376"/>
        <w:gridCol w:w="3183"/>
        <w:gridCol w:w="4296"/>
        <w:gridCol w:w="983"/>
      </w:tblGrid>
      <w:tr w:rsidR="007E79A8" w:rsidRPr="008E32A2" w:rsidTr="00813A6F">
        <w:trPr>
          <w:trHeight w:val="419"/>
        </w:trPr>
        <w:tc>
          <w:tcPr>
            <w:tcW w:w="0" w:type="auto"/>
            <w:tcBorders>
              <w:top w:val="nil"/>
              <w:left w:val="nil"/>
              <w:bottom w:val="nil"/>
              <w:right w:val="nil"/>
            </w:tcBorders>
            <w:shd w:val="clear" w:color="auto" w:fill="auto"/>
            <w:noWrap/>
            <w:vAlign w:val="bottom"/>
            <w:hideMark/>
          </w:tcPr>
          <w:p w:rsidR="007E79A8" w:rsidRPr="008E32A2" w:rsidRDefault="007E79A8" w:rsidP="00813A6F">
            <w:pPr>
              <w:rPr>
                <w:rFonts w:ascii="Arial Narrow" w:hAnsi="Arial Narrow" w:cs="Calibri"/>
                <w:color w:val="000000"/>
                <w:sz w:val="12"/>
                <w:szCs w:val="16"/>
                <w:lang w:eastAsia="es-CO"/>
              </w:rPr>
            </w:pPr>
          </w:p>
        </w:tc>
        <w:tc>
          <w:tcPr>
            <w:tcW w:w="0" w:type="auto"/>
            <w:tcBorders>
              <w:top w:val="nil"/>
              <w:left w:val="nil"/>
              <w:bottom w:val="nil"/>
              <w:right w:val="nil"/>
            </w:tcBorders>
            <w:shd w:val="clear" w:color="auto" w:fill="auto"/>
            <w:noWrap/>
            <w:vAlign w:val="bottom"/>
            <w:hideMark/>
          </w:tcPr>
          <w:p w:rsidR="007E79A8" w:rsidRPr="008E32A2" w:rsidRDefault="007E79A8" w:rsidP="00813A6F">
            <w:pPr>
              <w:rPr>
                <w:rFonts w:ascii="Arial Narrow" w:hAnsi="Arial Narrow" w:cs="Calibri"/>
                <w:color w:val="000000"/>
                <w:sz w:val="12"/>
                <w:szCs w:val="16"/>
                <w:lang w:eastAsia="es-CO"/>
              </w:rPr>
            </w:pPr>
          </w:p>
        </w:tc>
        <w:tc>
          <w:tcPr>
            <w:tcW w:w="0" w:type="auto"/>
            <w:tcBorders>
              <w:top w:val="nil"/>
              <w:left w:val="nil"/>
              <w:bottom w:val="nil"/>
              <w:right w:val="nil"/>
            </w:tcBorders>
            <w:shd w:val="clear" w:color="auto" w:fill="auto"/>
            <w:noWrap/>
            <w:vAlign w:val="bottom"/>
            <w:hideMark/>
          </w:tcPr>
          <w:p w:rsidR="007E79A8" w:rsidRPr="008E32A2" w:rsidRDefault="007E79A8" w:rsidP="00813A6F">
            <w:pPr>
              <w:rPr>
                <w:rFonts w:ascii="Arial Narrow" w:hAnsi="Arial Narrow" w:cs="Calibri"/>
                <w:color w:val="000000"/>
                <w:sz w:val="12"/>
                <w:szCs w:val="16"/>
                <w:lang w:eastAsia="es-CO"/>
              </w:rPr>
            </w:pPr>
          </w:p>
        </w:tc>
        <w:tc>
          <w:tcPr>
            <w:tcW w:w="0" w:type="auto"/>
            <w:tcBorders>
              <w:top w:val="nil"/>
              <w:left w:val="nil"/>
              <w:bottom w:val="nil"/>
              <w:right w:val="nil"/>
            </w:tcBorders>
            <w:shd w:val="clear" w:color="auto" w:fill="auto"/>
            <w:noWrap/>
            <w:vAlign w:val="bottom"/>
            <w:hideMark/>
          </w:tcPr>
          <w:p w:rsidR="007E79A8" w:rsidRPr="008E32A2" w:rsidRDefault="007E79A8" w:rsidP="00813A6F">
            <w:pPr>
              <w:rPr>
                <w:rFonts w:ascii="Arial Narrow" w:hAnsi="Arial Narrow" w:cs="Calibri"/>
                <w:color w:val="000000"/>
                <w:sz w:val="12"/>
                <w:szCs w:val="16"/>
                <w:lang w:eastAsia="es-CO"/>
              </w:rPr>
            </w:pPr>
          </w:p>
        </w:tc>
      </w:tr>
      <w:tr w:rsidR="007E79A8" w:rsidRPr="008E32A2" w:rsidTr="00813A6F">
        <w:trPr>
          <w:trHeight w:val="556"/>
        </w:trPr>
        <w:tc>
          <w:tcPr>
            <w:tcW w:w="0" w:type="auto"/>
            <w:tcBorders>
              <w:top w:val="single" w:sz="4" w:space="0" w:color="auto"/>
              <w:left w:val="single" w:sz="4" w:space="0" w:color="auto"/>
              <w:bottom w:val="single" w:sz="4" w:space="0" w:color="auto"/>
              <w:right w:val="single" w:sz="4" w:space="0" w:color="auto"/>
            </w:tcBorders>
            <w:shd w:val="clear" w:color="000000" w:fill="A6A6A6"/>
            <w:vAlign w:val="center"/>
            <w:hideMark/>
          </w:tcPr>
          <w:p w:rsidR="007E79A8" w:rsidRPr="008E32A2" w:rsidRDefault="007E79A8" w:rsidP="00813A6F">
            <w:pPr>
              <w:jc w:val="center"/>
              <w:rPr>
                <w:rFonts w:ascii="Arial Narrow" w:hAnsi="Arial Narrow" w:cs="Calibri"/>
                <w:b/>
                <w:bCs/>
                <w:color w:val="000000"/>
                <w:sz w:val="12"/>
                <w:szCs w:val="16"/>
                <w:lang w:eastAsia="es-CO"/>
              </w:rPr>
            </w:pPr>
            <w:r w:rsidRPr="008E32A2">
              <w:rPr>
                <w:rFonts w:ascii="Arial Narrow" w:hAnsi="Arial Narrow" w:cs="Calibri"/>
                <w:b/>
                <w:bCs/>
                <w:color w:val="000000"/>
                <w:sz w:val="12"/>
                <w:szCs w:val="16"/>
                <w:lang w:eastAsia="es-CO"/>
              </w:rPr>
              <w:t>ITEM</w:t>
            </w:r>
          </w:p>
        </w:tc>
        <w:tc>
          <w:tcPr>
            <w:tcW w:w="0" w:type="auto"/>
            <w:tcBorders>
              <w:top w:val="single" w:sz="4" w:space="0" w:color="auto"/>
              <w:left w:val="nil"/>
              <w:bottom w:val="single" w:sz="4" w:space="0" w:color="auto"/>
              <w:right w:val="single" w:sz="4" w:space="0" w:color="auto"/>
            </w:tcBorders>
            <w:shd w:val="clear" w:color="000000" w:fill="A6A6A6"/>
            <w:vAlign w:val="center"/>
            <w:hideMark/>
          </w:tcPr>
          <w:p w:rsidR="007E79A8" w:rsidRPr="008E32A2" w:rsidRDefault="007E79A8" w:rsidP="00813A6F">
            <w:pPr>
              <w:jc w:val="both"/>
              <w:rPr>
                <w:rFonts w:ascii="Arial Narrow" w:hAnsi="Arial Narrow" w:cs="Calibri"/>
                <w:b/>
                <w:bCs/>
                <w:color w:val="000000"/>
                <w:sz w:val="12"/>
                <w:szCs w:val="16"/>
                <w:lang w:eastAsia="es-CO"/>
              </w:rPr>
            </w:pPr>
            <w:r w:rsidRPr="008E32A2">
              <w:rPr>
                <w:rFonts w:ascii="Arial Narrow" w:hAnsi="Arial Narrow" w:cs="Calibri"/>
                <w:b/>
                <w:bCs/>
                <w:color w:val="000000"/>
                <w:sz w:val="12"/>
                <w:szCs w:val="16"/>
                <w:lang w:eastAsia="es-CO"/>
              </w:rPr>
              <w:t>DESCRIPCION DEL ELEMENTO</w:t>
            </w:r>
          </w:p>
        </w:tc>
        <w:tc>
          <w:tcPr>
            <w:tcW w:w="0" w:type="auto"/>
            <w:tcBorders>
              <w:top w:val="single" w:sz="4" w:space="0" w:color="auto"/>
              <w:left w:val="nil"/>
              <w:bottom w:val="single" w:sz="4" w:space="0" w:color="auto"/>
              <w:right w:val="single" w:sz="4" w:space="0" w:color="auto"/>
            </w:tcBorders>
            <w:shd w:val="clear" w:color="000000" w:fill="A6A6A6"/>
            <w:vAlign w:val="center"/>
            <w:hideMark/>
          </w:tcPr>
          <w:p w:rsidR="007E79A8" w:rsidRPr="008E32A2" w:rsidRDefault="007E79A8" w:rsidP="00813A6F">
            <w:pPr>
              <w:jc w:val="center"/>
              <w:rPr>
                <w:rFonts w:ascii="Arial Narrow" w:hAnsi="Arial Narrow" w:cs="Calibri"/>
                <w:b/>
                <w:bCs/>
                <w:color w:val="000000"/>
                <w:sz w:val="12"/>
                <w:szCs w:val="16"/>
                <w:lang w:eastAsia="es-CO"/>
              </w:rPr>
            </w:pPr>
            <w:r w:rsidRPr="008E32A2">
              <w:rPr>
                <w:rFonts w:ascii="Arial Narrow" w:hAnsi="Arial Narrow" w:cs="Calibri"/>
                <w:b/>
                <w:bCs/>
                <w:color w:val="000000"/>
                <w:sz w:val="12"/>
                <w:szCs w:val="16"/>
                <w:lang w:eastAsia="es-CO"/>
              </w:rPr>
              <w:t>ESPECIFICACIONES</w:t>
            </w:r>
          </w:p>
        </w:tc>
        <w:tc>
          <w:tcPr>
            <w:tcW w:w="0" w:type="auto"/>
            <w:tcBorders>
              <w:top w:val="single" w:sz="4" w:space="0" w:color="auto"/>
              <w:left w:val="nil"/>
              <w:bottom w:val="single" w:sz="4" w:space="0" w:color="auto"/>
              <w:right w:val="single" w:sz="4" w:space="0" w:color="auto"/>
            </w:tcBorders>
            <w:shd w:val="clear" w:color="000000" w:fill="A6A6A6"/>
            <w:vAlign w:val="center"/>
            <w:hideMark/>
          </w:tcPr>
          <w:p w:rsidR="007E79A8" w:rsidRPr="008E32A2" w:rsidRDefault="007E79A8" w:rsidP="00813A6F">
            <w:pPr>
              <w:jc w:val="both"/>
              <w:rPr>
                <w:rFonts w:ascii="Arial Narrow" w:hAnsi="Arial Narrow" w:cs="Calibri"/>
                <w:b/>
                <w:bCs/>
                <w:color w:val="000000"/>
                <w:sz w:val="12"/>
                <w:szCs w:val="16"/>
                <w:lang w:eastAsia="es-CO"/>
              </w:rPr>
            </w:pPr>
            <w:r w:rsidRPr="008E32A2">
              <w:rPr>
                <w:rFonts w:ascii="Arial Narrow" w:hAnsi="Arial Narrow" w:cs="Calibri"/>
                <w:b/>
                <w:bCs/>
                <w:color w:val="000000"/>
                <w:sz w:val="12"/>
                <w:szCs w:val="16"/>
                <w:lang w:eastAsia="es-CO"/>
              </w:rPr>
              <w:t>CANTIDAD TOTAL A ADQUIRIR</w:t>
            </w:r>
          </w:p>
        </w:tc>
      </w:tr>
      <w:tr w:rsidR="007E79A8" w:rsidRPr="008E32A2" w:rsidTr="00813A6F">
        <w:trPr>
          <w:trHeight w:val="99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1</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CONJUNTO DE PANTALON Y CAMISA.</w:t>
            </w: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813A6F">
            <w:pPr>
              <w:jc w:val="both"/>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COLOR AZUL OSCURO O BEIS CLARO CON CUELLO EN TIPO V Y/O EN TIPO SPORT EN TELA ANTIFLUIDOS MANGA CORTA CON ESCUDO EJERCITO BORDADO EN EL CENTRO DEL BOLSILLO IZQUIERDO DE LA CAMISA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Pr>
                <w:rFonts w:ascii="Arial Narrow" w:hAnsi="Arial Narrow" w:cs="Calibri"/>
                <w:color w:val="000000"/>
                <w:sz w:val="12"/>
                <w:szCs w:val="16"/>
                <w:lang w:eastAsia="es-CO"/>
              </w:rPr>
              <w:t>1</w:t>
            </w:r>
          </w:p>
        </w:tc>
      </w:tr>
      <w:tr w:rsidR="007E79A8" w:rsidRPr="008E32A2" w:rsidTr="00813A6F">
        <w:trPr>
          <w:trHeight w:val="3666"/>
        </w:trPr>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813A6F">
            <w:pPr>
              <w:jc w:val="both"/>
              <w:rPr>
                <w:rFonts w:ascii="Arial Narrow" w:hAnsi="Arial Narrow" w:cs="Calibri"/>
                <w:color w:val="000000"/>
                <w:sz w:val="12"/>
                <w:szCs w:val="16"/>
                <w:lang w:eastAsia="es-CO"/>
              </w:rPr>
            </w:pPr>
            <w:r w:rsidRPr="00FD7FFA">
              <w:rPr>
                <w:rFonts w:ascii="Arial Narrow" w:hAnsi="Arial Narrow" w:cs="Calibri"/>
                <w:noProof/>
                <w:color w:val="000000"/>
                <w:sz w:val="12"/>
                <w:szCs w:val="16"/>
                <w:lang w:eastAsia="es-CO"/>
              </w:rPr>
              <w:drawing>
                <wp:anchor distT="0" distB="0" distL="114300" distR="114300" simplePos="0" relativeHeight="251667456" behindDoc="0" locked="0" layoutInCell="1" allowOverlap="1" wp14:anchorId="024DD08A" wp14:editId="7E45E0E5">
                  <wp:simplePos x="0" y="0"/>
                  <wp:positionH relativeFrom="column">
                    <wp:posOffset>101600</wp:posOffset>
                  </wp:positionH>
                  <wp:positionV relativeFrom="paragraph">
                    <wp:posOffset>-121920</wp:posOffset>
                  </wp:positionV>
                  <wp:extent cx="2082800" cy="2101850"/>
                  <wp:effectExtent l="0" t="0" r="0" b="0"/>
                  <wp:wrapNone/>
                  <wp:docPr id="33" name="Imagen 33"/>
                  <wp:cNvGraphicFramePr/>
                  <a:graphic xmlns:a="http://schemas.openxmlformats.org/drawingml/2006/main">
                    <a:graphicData uri="http://schemas.openxmlformats.org/drawingml/2006/picture">
                      <pic:pic xmlns:pic="http://schemas.openxmlformats.org/drawingml/2006/picture">
                        <pic:nvPicPr>
                          <pic:cNvPr id="6" name="Imagen 22"/>
                          <pic:cNvPicPr>
                            <a:picLocks noChangeAspect="1" noChangeArrowheads="1"/>
                          </pic:cNvPicPr>
                        </pic:nvPicPr>
                        <pic:blipFill>
                          <a:blip r:embed="rId8" cstate="print">
                            <a:extLst>
                              <a:ext uri="{28A0092B-C50C-407E-A947-70E740481C1C}">
                                <a14:useLocalDpi xmlns:a14="http://schemas.microsoft.com/office/drawing/2010/main" val="0"/>
                              </a:ext>
                            </a:extLst>
                          </a:blip>
                          <a:srcRect l="36874" t="10455" r="37093" b="12402"/>
                          <a:stretch>
                            <a:fillRect/>
                          </a:stretch>
                        </pic:blipFill>
                        <pic:spPr bwMode="auto">
                          <a:xfrm rot="10800000">
                            <a:off x="0" y="0"/>
                            <a:ext cx="2082800" cy="2101850"/>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r>
      <w:tr w:rsidR="007E79A8" w:rsidRPr="008E32A2" w:rsidTr="00813A6F">
        <w:trPr>
          <w:trHeight w:val="3842"/>
        </w:trPr>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813A6F">
            <w:pPr>
              <w:jc w:val="both"/>
              <w:rPr>
                <w:rFonts w:ascii="Arial Narrow" w:hAnsi="Arial Narrow" w:cs="Calibri"/>
                <w:color w:val="000000"/>
                <w:sz w:val="12"/>
                <w:szCs w:val="16"/>
                <w:lang w:eastAsia="es-CO"/>
              </w:rPr>
            </w:pPr>
            <w:r w:rsidRPr="00FD7FFA">
              <w:rPr>
                <w:rFonts w:ascii="Arial Narrow" w:hAnsi="Arial Narrow" w:cs="Calibri"/>
                <w:noProof/>
                <w:color w:val="000000"/>
                <w:sz w:val="12"/>
                <w:szCs w:val="16"/>
                <w:lang w:eastAsia="es-CO"/>
              </w:rPr>
              <w:drawing>
                <wp:anchor distT="0" distB="0" distL="114300" distR="114300" simplePos="0" relativeHeight="251668480" behindDoc="0" locked="0" layoutInCell="1" allowOverlap="1" wp14:anchorId="59D1BC2F" wp14:editId="5E2D45BE">
                  <wp:simplePos x="0" y="0"/>
                  <wp:positionH relativeFrom="column">
                    <wp:posOffset>154940</wp:posOffset>
                  </wp:positionH>
                  <wp:positionV relativeFrom="paragraph">
                    <wp:posOffset>-55880</wp:posOffset>
                  </wp:positionV>
                  <wp:extent cx="1962150" cy="2159000"/>
                  <wp:effectExtent l="0" t="0" r="0" b="0"/>
                  <wp:wrapNone/>
                  <wp:docPr id="32" name="Imagen 32"/>
                  <wp:cNvGraphicFramePr/>
                  <a:graphic xmlns:a="http://schemas.openxmlformats.org/drawingml/2006/main">
                    <a:graphicData uri="http://schemas.openxmlformats.org/drawingml/2006/picture">
                      <pic:pic xmlns:pic="http://schemas.openxmlformats.org/drawingml/2006/picture">
                        <pic:nvPicPr>
                          <pic:cNvPr id="7" name="Imagen 23"/>
                          <pic:cNvPicPr>
                            <a:picLocks noChangeAspect="1" noChangeArrowheads="1"/>
                          </pic:cNvPicPr>
                        </pic:nvPicPr>
                        <pic:blipFill>
                          <a:blip r:embed="rId9">
                            <a:extLst>
                              <a:ext uri="{28A0092B-C50C-407E-A947-70E740481C1C}">
                                <a14:useLocalDpi xmlns:a14="http://schemas.microsoft.com/office/drawing/2010/main" val="0"/>
                              </a:ext>
                            </a:extLst>
                          </a:blip>
                          <a:srcRect l="38284" t="14128" r="39757" b="13422"/>
                          <a:stretch>
                            <a:fillRect/>
                          </a:stretch>
                        </pic:blipFill>
                        <pic:spPr bwMode="auto">
                          <a:xfrm>
                            <a:off x="0" y="0"/>
                            <a:ext cx="1962150" cy="2159000"/>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r>
      <w:tr w:rsidR="007E79A8" w:rsidRPr="008E32A2" w:rsidTr="00813A6F">
        <w:trPr>
          <w:trHeight w:val="1432"/>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2</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PAR ZAPATOS PARA DAMA TIPO HOSPITALARIO COLOR AZUL OSCURO.</w:t>
            </w: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791D63">
            <w:pP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 Zueco ULTRALIGERO de EVA, libre de látex.</w:t>
            </w:r>
            <w:r w:rsidRPr="008E32A2">
              <w:rPr>
                <w:rFonts w:ascii="Arial Narrow" w:hAnsi="Arial Narrow" w:cs="Calibri"/>
                <w:color w:val="000000"/>
                <w:sz w:val="12"/>
                <w:szCs w:val="16"/>
                <w:lang w:eastAsia="es-CO"/>
              </w:rPr>
              <w:br/>
              <w:t>• Anatómico, antideslizante</w:t>
            </w:r>
            <w:r w:rsidRPr="008E32A2">
              <w:rPr>
                <w:rFonts w:ascii="Arial Narrow" w:hAnsi="Arial Narrow" w:cs="Calibri"/>
                <w:color w:val="000000"/>
                <w:sz w:val="12"/>
                <w:szCs w:val="16"/>
                <w:lang w:eastAsia="es-CO"/>
              </w:rPr>
              <w:br/>
              <w:t xml:space="preserve">• Perforado en los laterales para facilitar la transpiración, la limpieza y evitar la penetración directa dentro del </w:t>
            </w:r>
            <w:proofErr w:type="spellStart"/>
            <w:r w:rsidRPr="008E32A2">
              <w:rPr>
                <w:rFonts w:ascii="Arial Narrow" w:hAnsi="Arial Narrow" w:cs="Calibri"/>
                <w:color w:val="000000"/>
                <w:sz w:val="12"/>
                <w:szCs w:val="16"/>
                <w:lang w:eastAsia="es-CO"/>
              </w:rPr>
              <w:t>zuedo</w:t>
            </w:r>
            <w:proofErr w:type="spellEnd"/>
            <w:r w:rsidRPr="008E32A2">
              <w:rPr>
                <w:rFonts w:ascii="Arial Narrow" w:hAnsi="Arial Narrow" w:cs="Calibri"/>
                <w:color w:val="000000"/>
                <w:sz w:val="12"/>
                <w:szCs w:val="16"/>
                <w:lang w:eastAsia="es-CO"/>
              </w:rPr>
              <w:t xml:space="preserve"> de líquidos o fluidos.</w:t>
            </w:r>
            <w:r w:rsidRPr="008E32A2">
              <w:rPr>
                <w:rFonts w:ascii="Arial Narrow" w:hAnsi="Arial Narrow" w:cs="Calibri"/>
                <w:color w:val="000000"/>
                <w:sz w:val="12"/>
                <w:szCs w:val="16"/>
                <w:lang w:eastAsia="es-CO"/>
              </w:rPr>
              <w:br/>
              <w:t>• Apto para lavado en lavadora hasta 60º.</w:t>
            </w:r>
            <w:r w:rsidRPr="008E32A2">
              <w:rPr>
                <w:rFonts w:ascii="Arial Narrow" w:hAnsi="Arial Narrow" w:cs="Calibri"/>
                <w:color w:val="000000"/>
                <w:sz w:val="12"/>
                <w:szCs w:val="16"/>
                <w:lang w:eastAsia="es-CO"/>
              </w:rPr>
              <w:br/>
              <w:t>• Con correa posterior abatible entre el talón y la pala</w:t>
            </w:r>
            <w:r w:rsidRPr="008E32A2">
              <w:rPr>
                <w:rFonts w:ascii="Arial Narrow" w:hAnsi="Arial Narrow" w:cs="Calibri"/>
                <w:color w:val="000000"/>
                <w:sz w:val="12"/>
                <w:szCs w:val="16"/>
                <w:lang w:eastAsia="es-CO"/>
              </w:rPr>
              <w:br/>
              <w:t xml:space="preserve">• Planta con </w:t>
            </w:r>
            <w:proofErr w:type="spellStart"/>
            <w:r w:rsidRPr="008E32A2">
              <w:rPr>
                <w:rFonts w:ascii="Arial Narrow" w:hAnsi="Arial Narrow" w:cs="Calibri"/>
                <w:color w:val="000000"/>
                <w:sz w:val="12"/>
                <w:szCs w:val="16"/>
                <w:lang w:eastAsia="es-CO"/>
              </w:rPr>
              <w:t>micropuntos</w:t>
            </w:r>
            <w:proofErr w:type="spellEnd"/>
            <w:r w:rsidRPr="008E32A2">
              <w:rPr>
                <w:rFonts w:ascii="Arial Narrow" w:hAnsi="Arial Narrow" w:cs="Calibri"/>
                <w:color w:val="000000"/>
                <w:sz w:val="12"/>
                <w:szCs w:val="16"/>
                <w:lang w:eastAsia="es-CO"/>
              </w:rPr>
              <w:t xml:space="preserve"> de masaje para estimular la circulación sanguínea.</w:t>
            </w:r>
            <w:r w:rsidRPr="008E32A2">
              <w:rPr>
                <w:rFonts w:ascii="Arial Narrow" w:hAnsi="Arial Narrow" w:cs="Calibri"/>
                <w:color w:val="000000"/>
                <w:sz w:val="12"/>
                <w:szCs w:val="16"/>
                <w:lang w:eastAsia="es-CO"/>
              </w:rPr>
              <w:br/>
              <w:t xml:space="preserve">• Incorpora una plantilla interior de tejido sobre espuma de poliuretano con tratamiento </w:t>
            </w:r>
            <w:proofErr w:type="spellStart"/>
            <w:r w:rsidRPr="008E32A2">
              <w:rPr>
                <w:rFonts w:ascii="Arial Narrow" w:hAnsi="Arial Narrow" w:cs="Calibri"/>
                <w:color w:val="000000"/>
                <w:sz w:val="12"/>
                <w:szCs w:val="16"/>
                <w:lang w:eastAsia="es-CO"/>
              </w:rPr>
              <w:t>antibacterias</w:t>
            </w:r>
            <w:proofErr w:type="spellEnd"/>
            <w:r w:rsidRPr="008E32A2">
              <w:rPr>
                <w:rFonts w:ascii="Arial Narrow" w:hAnsi="Arial Narrow" w:cs="Calibri"/>
                <w:color w:val="000000"/>
                <w:sz w:val="12"/>
                <w:szCs w:val="16"/>
                <w:lang w:eastAsia="es-CO"/>
              </w:rPr>
              <w:t xml:space="preserve"> y carbón activado.</w:t>
            </w:r>
            <w:r w:rsidRPr="008E32A2">
              <w:rPr>
                <w:rFonts w:ascii="Arial Narrow" w:hAnsi="Arial Narrow" w:cs="Calibri"/>
                <w:color w:val="000000"/>
                <w:sz w:val="12"/>
                <w:szCs w:val="16"/>
                <w:lang w:eastAsia="es-CO"/>
              </w:rPr>
              <w:br/>
              <w:t xml:space="preserve">• ULTRALIGERO, solo 180 gramos el </w:t>
            </w:r>
            <w:proofErr w:type="spellStart"/>
            <w:r w:rsidRPr="008E32A2">
              <w:rPr>
                <w:rFonts w:ascii="Arial Narrow" w:hAnsi="Arial Narrow" w:cs="Calibri"/>
                <w:color w:val="000000"/>
                <w:sz w:val="12"/>
                <w:szCs w:val="16"/>
                <w:lang w:eastAsia="es-CO"/>
              </w:rPr>
              <w:t>parTalla</w:t>
            </w:r>
            <w:proofErr w:type="spellEnd"/>
            <w:r w:rsidRPr="008E32A2">
              <w:rPr>
                <w:rFonts w:ascii="Arial Narrow" w:hAnsi="Arial Narrow" w:cs="Calibri"/>
                <w:color w:val="000000"/>
                <w:sz w:val="12"/>
                <w:szCs w:val="16"/>
                <w:lang w:eastAsia="es-CO"/>
              </w:rPr>
              <w:t xml:space="preserve"> del 35 al 42.</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1</w:t>
            </w:r>
          </w:p>
        </w:tc>
      </w:tr>
      <w:tr w:rsidR="007E79A8" w:rsidRPr="008E32A2" w:rsidTr="00813A6F">
        <w:trPr>
          <w:trHeight w:val="1565"/>
        </w:trPr>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FD7FFA">
              <w:rPr>
                <w:rFonts w:ascii="Arial Narrow" w:hAnsi="Arial Narrow" w:cs="Calibri"/>
                <w:noProof/>
                <w:color w:val="000000"/>
                <w:sz w:val="12"/>
                <w:szCs w:val="16"/>
                <w:lang w:eastAsia="es-CO"/>
              </w:rPr>
              <w:drawing>
                <wp:anchor distT="0" distB="0" distL="114300" distR="114300" simplePos="0" relativeHeight="251669504" behindDoc="0" locked="0" layoutInCell="1" allowOverlap="1" wp14:anchorId="09D96EBB" wp14:editId="7579B434">
                  <wp:simplePos x="0" y="0"/>
                  <wp:positionH relativeFrom="column">
                    <wp:posOffset>415290</wp:posOffset>
                  </wp:positionH>
                  <wp:positionV relativeFrom="paragraph">
                    <wp:posOffset>-32385</wp:posOffset>
                  </wp:positionV>
                  <wp:extent cx="1668145" cy="895350"/>
                  <wp:effectExtent l="0" t="0" r="8255" b="0"/>
                  <wp:wrapNone/>
                  <wp:docPr id="31" name="Imagen 31" descr="/Users/mac/Desktop/Captura de pantalla 2017-10-10 a la(s) 3.29.22 p.m..png"/>
                  <wp:cNvGraphicFramePr/>
                  <a:graphic xmlns:a="http://schemas.openxmlformats.org/drawingml/2006/main">
                    <a:graphicData uri="http://schemas.openxmlformats.org/drawingml/2006/picture">
                      <pic:pic xmlns:pic="http://schemas.openxmlformats.org/drawingml/2006/picture">
                        <pic:nvPicPr>
                          <pic:cNvPr id="9" name="8 Imagen" descr="/Users/mac/Desktop/Captura de pantalla 2017-10-10 a la(s) 3.29.22 p.m..pn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8145" cy="895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r>
      <w:tr w:rsidR="007E79A8" w:rsidRPr="008E32A2" w:rsidTr="00813A6F">
        <w:trPr>
          <w:trHeight w:val="4097"/>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3</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VESTUARIO CLIMA CALIDO CONFORMADO POR CHAQUETA, BLUSA MANGA LARGA, PANTALON Y/O FALDA CON ACCESORIO, EN TELA POLIESTER SPANDEX.</w:t>
            </w: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791D63">
            <w:pP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 xml:space="preserve">CHAQUETA: Poliéster / </w:t>
            </w:r>
            <w:proofErr w:type="spellStart"/>
            <w:r w:rsidRPr="008E32A2">
              <w:rPr>
                <w:rFonts w:ascii="Arial Narrow" w:hAnsi="Arial Narrow" w:cs="Calibri"/>
                <w:color w:val="000000"/>
                <w:sz w:val="12"/>
                <w:szCs w:val="16"/>
                <w:lang w:eastAsia="es-CO"/>
              </w:rPr>
              <w:t>Spandex</w:t>
            </w:r>
            <w:proofErr w:type="spellEnd"/>
            <w:r w:rsidRPr="008E32A2">
              <w:rPr>
                <w:rFonts w:ascii="Arial Narrow" w:hAnsi="Arial Narrow" w:cs="Calibri"/>
                <w:color w:val="000000"/>
                <w:sz w:val="12"/>
                <w:szCs w:val="16"/>
                <w:lang w:eastAsia="es-CO"/>
              </w:rPr>
              <w:br/>
              <w:t>- Cuello sastre con 4 cm de ancho y por solapa 11 cm de ancho. Con caída oblicua de 3, 5 cm.</w:t>
            </w:r>
            <w:r w:rsidRPr="008E32A2">
              <w:rPr>
                <w:rFonts w:ascii="Arial Narrow" w:hAnsi="Arial Narrow" w:cs="Calibri"/>
                <w:color w:val="000000"/>
                <w:sz w:val="12"/>
                <w:szCs w:val="16"/>
                <w:lang w:eastAsia="es-CO"/>
              </w:rPr>
              <w:br/>
              <w:t>- Escote con terminación de 4 cm abajo de la línea de busto.</w:t>
            </w:r>
            <w:r w:rsidRPr="008E32A2">
              <w:rPr>
                <w:rFonts w:ascii="Arial Narrow" w:hAnsi="Arial Narrow" w:cs="Calibri"/>
                <w:color w:val="000000"/>
                <w:sz w:val="12"/>
                <w:szCs w:val="16"/>
                <w:lang w:eastAsia="es-CO"/>
              </w:rPr>
              <w:br/>
              <w:t>- Por el centro frente 3 botones con una separación de 3,5 cm hacia  abajo</w:t>
            </w:r>
            <w:r w:rsidRPr="008E32A2">
              <w:rPr>
                <w:rFonts w:ascii="Arial Narrow" w:hAnsi="Arial Narrow" w:cs="Calibri"/>
                <w:color w:val="000000"/>
                <w:sz w:val="12"/>
                <w:szCs w:val="16"/>
                <w:lang w:eastAsia="es-CO"/>
              </w:rPr>
              <w:br/>
              <w:t>- Corte  francés, con vivo en unión por delantero y espalda.</w:t>
            </w:r>
            <w:r w:rsidRPr="008E32A2">
              <w:rPr>
                <w:rFonts w:ascii="Arial Narrow" w:hAnsi="Arial Narrow" w:cs="Calibri"/>
                <w:color w:val="000000"/>
                <w:sz w:val="12"/>
                <w:szCs w:val="16"/>
                <w:lang w:eastAsia="es-CO"/>
              </w:rPr>
              <w:br/>
              <w:t>- Bolsillo recto de dos ribetes con tapas diseñadas; de 12 cm de largo por 1 cm de ancho.</w:t>
            </w:r>
            <w:r w:rsidRPr="008E32A2">
              <w:rPr>
                <w:rFonts w:ascii="Arial Narrow" w:hAnsi="Arial Narrow" w:cs="Calibri"/>
                <w:color w:val="000000"/>
                <w:sz w:val="12"/>
                <w:szCs w:val="16"/>
                <w:lang w:eastAsia="es-CO"/>
              </w:rPr>
              <w:br/>
            </w:r>
            <w:r w:rsidRPr="008E32A2">
              <w:rPr>
                <w:rFonts w:ascii="Arial Narrow" w:hAnsi="Arial Narrow" w:cs="Calibri"/>
                <w:color w:val="000000"/>
                <w:sz w:val="12"/>
                <w:szCs w:val="16"/>
                <w:lang w:eastAsia="es-CO"/>
              </w:rPr>
              <w:br/>
            </w:r>
            <w:r w:rsidRPr="008E32A2">
              <w:rPr>
                <w:rFonts w:ascii="Arial Narrow" w:hAnsi="Arial Narrow" w:cs="Calibri"/>
                <w:color w:val="000000"/>
                <w:sz w:val="12"/>
                <w:szCs w:val="16"/>
                <w:lang w:eastAsia="es-CO"/>
              </w:rPr>
              <w:br/>
              <w:t>-Tapas de bolsillo diseñadas; por el centro frente 4 cm y por costado 7 cm; Uniéndose en forma oblicua.</w:t>
            </w:r>
            <w:r w:rsidRPr="008E32A2">
              <w:rPr>
                <w:rFonts w:ascii="Arial Narrow" w:hAnsi="Arial Narrow" w:cs="Calibri"/>
                <w:color w:val="000000"/>
                <w:sz w:val="12"/>
                <w:szCs w:val="16"/>
                <w:lang w:eastAsia="es-CO"/>
              </w:rPr>
              <w:br/>
            </w:r>
            <w:r w:rsidRPr="008E32A2">
              <w:rPr>
                <w:rFonts w:ascii="Arial Narrow" w:hAnsi="Arial Narrow" w:cs="Calibri"/>
                <w:color w:val="000000"/>
                <w:sz w:val="12"/>
                <w:szCs w:val="16"/>
                <w:lang w:eastAsia="es-CO"/>
              </w:rPr>
              <w:br/>
              <w:t>BLUSA: Poliéster Tejido Plano</w:t>
            </w:r>
            <w:r w:rsidRPr="008E32A2">
              <w:rPr>
                <w:rFonts w:ascii="Arial Narrow" w:hAnsi="Arial Narrow" w:cs="Calibri"/>
                <w:color w:val="000000"/>
                <w:sz w:val="12"/>
                <w:szCs w:val="16"/>
                <w:lang w:eastAsia="es-CO"/>
              </w:rPr>
              <w:br/>
              <w:t>- Cuello camisero, con altura de  6 cm.</w:t>
            </w:r>
            <w:r w:rsidRPr="008E32A2">
              <w:rPr>
                <w:rFonts w:ascii="Arial Narrow" w:hAnsi="Arial Narrow" w:cs="Calibri"/>
                <w:color w:val="000000"/>
                <w:sz w:val="12"/>
                <w:szCs w:val="16"/>
                <w:lang w:eastAsia="es-CO"/>
              </w:rPr>
              <w:br/>
              <w:t>- Escote en forma de ovalo cruzado.</w:t>
            </w:r>
            <w:r w:rsidRPr="008E32A2">
              <w:rPr>
                <w:rFonts w:ascii="Arial Narrow" w:hAnsi="Arial Narrow" w:cs="Calibri"/>
                <w:color w:val="000000"/>
                <w:sz w:val="12"/>
                <w:szCs w:val="16"/>
                <w:lang w:eastAsia="es-CO"/>
              </w:rPr>
              <w:br/>
              <w:t>- Ubicación del primer botón a la línea de cuarta de sisa.</w:t>
            </w:r>
            <w:r w:rsidRPr="008E32A2">
              <w:rPr>
                <w:rFonts w:ascii="Arial Narrow" w:hAnsi="Arial Narrow" w:cs="Calibri"/>
                <w:color w:val="000000"/>
                <w:sz w:val="12"/>
                <w:szCs w:val="16"/>
                <w:lang w:eastAsia="es-CO"/>
              </w:rPr>
              <w:br/>
              <w:t xml:space="preserve">- 7 botones con una separación de 6 </w:t>
            </w:r>
            <w:proofErr w:type="gramStart"/>
            <w:r w:rsidRPr="008E32A2">
              <w:rPr>
                <w:rFonts w:ascii="Arial Narrow" w:hAnsi="Arial Narrow" w:cs="Calibri"/>
                <w:color w:val="000000"/>
                <w:sz w:val="12"/>
                <w:szCs w:val="16"/>
                <w:lang w:eastAsia="es-CO"/>
              </w:rPr>
              <w:t>cm.</w:t>
            </w:r>
            <w:r w:rsidRPr="008E32A2">
              <w:rPr>
                <w:rFonts w:ascii="Arial Narrow" w:hAnsi="Arial Narrow" w:cs="Calibri"/>
                <w:color w:val="000000"/>
                <w:sz w:val="12"/>
                <w:szCs w:val="16"/>
                <w:lang w:eastAsia="es-CO"/>
              </w:rPr>
              <w:br/>
              <w:t>-</w:t>
            </w:r>
            <w:proofErr w:type="gramEnd"/>
            <w:r w:rsidRPr="008E32A2">
              <w:rPr>
                <w:rFonts w:ascii="Arial Narrow" w:hAnsi="Arial Narrow" w:cs="Calibri"/>
                <w:color w:val="000000"/>
                <w:sz w:val="12"/>
                <w:szCs w:val="16"/>
                <w:lang w:eastAsia="es-CO"/>
              </w:rPr>
              <w:t xml:space="preserve"> Pinzas de entalle.</w:t>
            </w:r>
            <w:r w:rsidRPr="008E32A2">
              <w:rPr>
                <w:rFonts w:ascii="Arial Narrow" w:hAnsi="Arial Narrow" w:cs="Calibri"/>
                <w:color w:val="000000"/>
                <w:sz w:val="12"/>
                <w:szCs w:val="16"/>
                <w:lang w:eastAsia="es-CO"/>
              </w:rPr>
              <w:br/>
              <w:t>Manga recta con puño de 4 cm de ancho en contraste de color.</w:t>
            </w:r>
            <w:r w:rsidRPr="008E32A2">
              <w:rPr>
                <w:rFonts w:ascii="Arial Narrow" w:hAnsi="Arial Narrow" w:cs="Calibri"/>
                <w:color w:val="000000"/>
                <w:sz w:val="12"/>
                <w:szCs w:val="16"/>
                <w:lang w:eastAsia="es-CO"/>
              </w:rPr>
              <w:br/>
            </w:r>
            <w:r w:rsidRPr="008E32A2">
              <w:rPr>
                <w:rFonts w:ascii="Arial Narrow" w:hAnsi="Arial Narrow" w:cs="Calibri"/>
                <w:color w:val="000000"/>
                <w:sz w:val="12"/>
                <w:szCs w:val="16"/>
                <w:lang w:eastAsia="es-CO"/>
              </w:rPr>
              <w:br/>
              <w:t xml:space="preserve">FALDA: Poliéster / </w:t>
            </w:r>
            <w:proofErr w:type="spellStart"/>
            <w:r w:rsidRPr="008E32A2">
              <w:rPr>
                <w:rFonts w:ascii="Arial Narrow" w:hAnsi="Arial Narrow" w:cs="Calibri"/>
                <w:color w:val="000000"/>
                <w:sz w:val="12"/>
                <w:szCs w:val="16"/>
                <w:lang w:eastAsia="es-CO"/>
              </w:rPr>
              <w:t>Spandex</w:t>
            </w:r>
            <w:proofErr w:type="spellEnd"/>
            <w:r w:rsidRPr="008E32A2">
              <w:rPr>
                <w:rFonts w:ascii="Arial Narrow" w:hAnsi="Arial Narrow" w:cs="Calibri"/>
                <w:color w:val="000000"/>
                <w:sz w:val="12"/>
                <w:szCs w:val="16"/>
                <w:lang w:eastAsia="es-CO"/>
              </w:rPr>
              <w:br/>
              <w:t xml:space="preserve">- Línea recta de largo </w:t>
            </w:r>
            <w:proofErr w:type="spellStart"/>
            <w:r w:rsidRPr="008E32A2">
              <w:rPr>
                <w:rFonts w:ascii="Arial Narrow" w:hAnsi="Arial Narrow" w:cs="Calibri"/>
                <w:color w:val="000000"/>
                <w:sz w:val="12"/>
                <w:szCs w:val="16"/>
                <w:lang w:eastAsia="es-CO"/>
              </w:rPr>
              <w:t>Channel</w:t>
            </w:r>
            <w:proofErr w:type="spellEnd"/>
            <w:r w:rsidRPr="008E32A2">
              <w:rPr>
                <w:rFonts w:ascii="Arial Narrow" w:hAnsi="Arial Narrow" w:cs="Calibri"/>
                <w:color w:val="000000"/>
                <w:sz w:val="12"/>
                <w:szCs w:val="16"/>
                <w:lang w:eastAsia="es-CO"/>
              </w:rPr>
              <w:t>. Sin pretina.</w:t>
            </w:r>
            <w:r w:rsidRPr="008E32A2">
              <w:rPr>
                <w:rFonts w:ascii="Arial Narrow" w:hAnsi="Arial Narrow" w:cs="Calibri"/>
                <w:color w:val="000000"/>
                <w:sz w:val="12"/>
                <w:szCs w:val="16"/>
                <w:lang w:eastAsia="es-CO"/>
              </w:rPr>
              <w:br/>
              <w:t>- Fuelles ubicado en línea de pinza, con una profundidad de 3 cm hasta largo de falda.</w:t>
            </w:r>
            <w:r w:rsidRPr="008E32A2">
              <w:rPr>
                <w:rFonts w:ascii="Arial Narrow" w:hAnsi="Arial Narrow" w:cs="Calibri"/>
                <w:color w:val="000000"/>
                <w:sz w:val="12"/>
                <w:szCs w:val="16"/>
                <w:lang w:eastAsia="es-CO"/>
              </w:rPr>
              <w:br/>
              <w:t>- Pespunte en fuelle hasta 5 cm arriba de la rodilla.</w:t>
            </w:r>
            <w:r w:rsidRPr="008E32A2">
              <w:rPr>
                <w:rFonts w:ascii="Arial Narrow" w:hAnsi="Arial Narrow" w:cs="Calibri"/>
                <w:color w:val="000000"/>
                <w:sz w:val="12"/>
                <w:szCs w:val="16"/>
                <w:lang w:eastAsia="es-CO"/>
              </w:rPr>
              <w:br/>
              <w:t>- Cremallera en el posterior.</w:t>
            </w:r>
            <w:r w:rsidRPr="008E32A2">
              <w:rPr>
                <w:rFonts w:ascii="Arial Narrow" w:hAnsi="Arial Narrow" w:cs="Calibri"/>
                <w:color w:val="000000"/>
                <w:sz w:val="12"/>
                <w:szCs w:val="16"/>
                <w:lang w:eastAsia="es-CO"/>
              </w:rPr>
              <w:br/>
              <w:t>- Sin pinzas en el delantero.</w:t>
            </w:r>
            <w:r w:rsidRPr="008E32A2">
              <w:rPr>
                <w:rFonts w:ascii="Arial Narrow" w:hAnsi="Arial Narrow" w:cs="Calibri"/>
                <w:color w:val="000000"/>
                <w:sz w:val="12"/>
                <w:szCs w:val="16"/>
                <w:lang w:eastAsia="es-CO"/>
              </w:rPr>
              <w:br/>
              <w:t>- Posterior con pinzas.</w:t>
            </w:r>
            <w:r w:rsidRPr="008E32A2">
              <w:rPr>
                <w:rFonts w:ascii="Arial Narrow" w:hAnsi="Arial Narrow" w:cs="Calibri"/>
                <w:color w:val="000000"/>
                <w:sz w:val="12"/>
                <w:szCs w:val="16"/>
                <w:lang w:eastAsia="es-CO"/>
              </w:rPr>
              <w:br/>
              <w:t>- Largo de falda 62 cm; más 4 cm de ruedo.</w:t>
            </w:r>
            <w:r w:rsidRPr="008E32A2">
              <w:rPr>
                <w:rFonts w:ascii="Arial Narrow" w:hAnsi="Arial Narrow" w:cs="Calibri"/>
                <w:color w:val="000000"/>
                <w:sz w:val="12"/>
                <w:szCs w:val="16"/>
                <w:lang w:eastAsia="es-CO"/>
              </w:rPr>
              <w:br/>
              <w:t>- PANTALON.</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1</w:t>
            </w:r>
          </w:p>
        </w:tc>
      </w:tr>
      <w:tr w:rsidR="007E79A8" w:rsidRPr="008E32A2" w:rsidTr="00813A6F">
        <w:trPr>
          <w:trHeight w:val="4710"/>
        </w:trPr>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813A6F">
            <w:pPr>
              <w:jc w:val="both"/>
              <w:rPr>
                <w:rFonts w:ascii="Arial Narrow" w:hAnsi="Arial Narrow" w:cs="Calibri"/>
                <w:b/>
                <w:bCs/>
                <w:color w:val="000000"/>
                <w:sz w:val="12"/>
                <w:szCs w:val="16"/>
                <w:lang w:eastAsia="es-CO"/>
              </w:rPr>
            </w:pPr>
            <w:r w:rsidRPr="00FD7FFA">
              <w:rPr>
                <w:rFonts w:ascii="Arial Narrow" w:hAnsi="Arial Narrow" w:cs="Calibri"/>
                <w:b/>
                <w:bCs/>
                <w:noProof/>
                <w:color w:val="000000"/>
                <w:sz w:val="12"/>
                <w:szCs w:val="16"/>
                <w:lang w:eastAsia="es-CO"/>
              </w:rPr>
              <w:drawing>
                <wp:anchor distT="0" distB="0" distL="114300" distR="114300" simplePos="0" relativeHeight="251670528" behindDoc="0" locked="0" layoutInCell="1" allowOverlap="1" wp14:anchorId="545983E5" wp14:editId="0925D1EB">
                  <wp:simplePos x="0" y="0"/>
                  <wp:positionH relativeFrom="column">
                    <wp:posOffset>326390</wp:posOffset>
                  </wp:positionH>
                  <wp:positionV relativeFrom="paragraph">
                    <wp:posOffset>-94615</wp:posOffset>
                  </wp:positionV>
                  <wp:extent cx="1783080" cy="2628900"/>
                  <wp:effectExtent l="0" t="0" r="7620" b="0"/>
                  <wp:wrapNone/>
                  <wp:docPr id="26" name="Imagen 26" descr="F:\Users\maristella\Pictures\CAHLLL333.jpg"/>
                  <wp:cNvGraphicFramePr/>
                  <a:graphic xmlns:a="http://schemas.openxmlformats.org/drawingml/2006/main">
                    <a:graphicData uri="http://schemas.openxmlformats.org/drawingml/2006/picture">
                      <pic:pic xmlns:pic="http://schemas.openxmlformats.org/drawingml/2006/picture">
                        <pic:nvPicPr>
                          <pic:cNvPr id="10" name="9 Imagen" descr="F:\Users\maristella\Pictures\CAHLLL333.jpg"/>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3080" cy="2628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r>
      <w:tr w:rsidR="007E79A8" w:rsidRPr="008E32A2" w:rsidTr="00813A6F">
        <w:trPr>
          <w:trHeight w:val="4125"/>
        </w:trPr>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813A6F">
            <w:pPr>
              <w:jc w:val="both"/>
              <w:rPr>
                <w:rFonts w:ascii="Arial Narrow" w:hAnsi="Arial Narrow" w:cs="Calibri"/>
                <w:b/>
                <w:bCs/>
                <w:color w:val="000000"/>
                <w:sz w:val="12"/>
                <w:szCs w:val="16"/>
                <w:lang w:eastAsia="es-CO"/>
              </w:rPr>
            </w:pPr>
            <w:r w:rsidRPr="00FD7FFA">
              <w:rPr>
                <w:rFonts w:ascii="Arial Narrow" w:hAnsi="Arial Narrow" w:cs="Calibri"/>
                <w:b/>
                <w:bCs/>
                <w:noProof/>
                <w:color w:val="000000"/>
                <w:sz w:val="12"/>
                <w:szCs w:val="16"/>
                <w:lang w:eastAsia="es-CO"/>
              </w:rPr>
              <w:drawing>
                <wp:anchor distT="0" distB="0" distL="114300" distR="114300" simplePos="0" relativeHeight="251671552" behindDoc="0" locked="0" layoutInCell="1" allowOverlap="1" wp14:anchorId="0536BDA2" wp14:editId="20159A0A">
                  <wp:simplePos x="0" y="0"/>
                  <wp:positionH relativeFrom="column">
                    <wp:posOffset>6350</wp:posOffset>
                  </wp:positionH>
                  <wp:positionV relativeFrom="paragraph">
                    <wp:posOffset>-297180</wp:posOffset>
                  </wp:positionV>
                  <wp:extent cx="2209800" cy="2190750"/>
                  <wp:effectExtent l="0" t="0" r="0" b="0"/>
                  <wp:wrapNone/>
                  <wp:docPr id="25" name="Imagen 25" descr="F:\Users\maristella\Pictures\DISEÑOS FIGURIS UNIFORMES\4 SIN.jpg"/>
                  <wp:cNvGraphicFramePr/>
                  <a:graphic xmlns:a="http://schemas.openxmlformats.org/drawingml/2006/main">
                    <a:graphicData uri="http://schemas.openxmlformats.org/drawingml/2006/picture">
                      <pic:pic xmlns:pic="http://schemas.openxmlformats.org/drawingml/2006/picture">
                        <pic:nvPicPr>
                          <pic:cNvPr id="11" name="10 Imagen" descr="F:\Users\maristella\Pictures\DISEÑOS FIGURIS UNIFORMES\4 SIN.jpg"/>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09800" cy="2190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0" w:type="auto"/>
            <w:vMerge/>
            <w:tcBorders>
              <w:top w:val="nil"/>
              <w:left w:val="single" w:sz="4" w:space="0" w:color="auto"/>
              <w:bottom w:val="single" w:sz="4" w:space="0" w:color="000000"/>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r>
      <w:tr w:rsidR="007E79A8" w:rsidRPr="008E32A2" w:rsidTr="00FB1DFB">
        <w:trPr>
          <w:trHeight w:val="92"/>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VESTUARIO CLIMA CALIDO CONFORMADO POR CHAQUETA, BLUSA MANGA CORTA, PANTALON Y/O FALDA CON ACCESORIO, EN TELA POLIESTER SPANDEX</w:t>
            </w: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791D63">
            <w:pPr>
              <w:spacing w:after="240"/>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 xml:space="preserve">CHAQUETA: Poliéster / </w:t>
            </w:r>
            <w:proofErr w:type="spellStart"/>
            <w:r w:rsidRPr="008E32A2">
              <w:rPr>
                <w:rFonts w:ascii="Arial Narrow" w:hAnsi="Arial Narrow" w:cs="Calibri"/>
                <w:color w:val="000000"/>
                <w:sz w:val="12"/>
                <w:szCs w:val="16"/>
                <w:lang w:eastAsia="es-CO"/>
              </w:rPr>
              <w:t>Spandex</w:t>
            </w:r>
            <w:proofErr w:type="spellEnd"/>
            <w:r w:rsidRPr="008E32A2">
              <w:rPr>
                <w:rFonts w:ascii="Arial Narrow" w:hAnsi="Arial Narrow" w:cs="Calibri"/>
                <w:color w:val="000000"/>
                <w:sz w:val="12"/>
                <w:szCs w:val="16"/>
                <w:lang w:eastAsia="es-CO"/>
              </w:rPr>
              <w:br/>
              <w:t xml:space="preserve">- Cuello </w:t>
            </w:r>
            <w:proofErr w:type="spellStart"/>
            <w:r w:rsidRPr="008E32A2">
              <w:rPr>
                <w:rFonts w:ascii="Arial Narrow" w:hAnsi="Arial Narrow" w:cs="Calibri"/>
                <w:color w:val="000000"/>
                <w:sz w:val="12"/>
                <w:szCs w:val="16"/>
                <w:lang w:eastAsia="es-CO"/>
              </w:rPr>
              <w:t>Neru</w:t>
            </w:r>
            <w:proofErr w:type="spellEnd"/>
            <w:r w:rsidRPr="008E32A2">
              <w:rPr>
                <w:rFonts w:ascii="Arial Narrow" w:hAnsi="Arial Narrow" w:cs="Calibri"/>
                <w:color w:val="000000"/>
                <w:sz w:val="12"/>
                <w:szCs w:val="16"/>
                <w:lang w:eastAsia="es-CO"/>
              </w:rPr>
              <w:t xml:space="preserve"> sin costura en el escote, altura 3 cm, con vivo en contorno.</w:t>
            </w:r>
            <w:r w:rsidRPr="008E32A2">
              <w:rPr>
                <w:rFonts w:ascii="Arial Narrow" w:hAnsi="Arial Narrow" w:cs="Calibri"/>
                <w:color w:val="000000"/>
                <w:sz w:val="12"/>
                <w:szCs w:val="16"/>
                <w:lang w:eastAsia="es-CO"/>
              </w:rPr>
              <w:br/>
              <w:t>- Escote  ovalado,  terminación de 4 cm abajo de la línea de busto.</w:t>
            </w:r>
            <w:r w:rsidRPr="008E32A2">
              <w:rPr>
                <w:rFonts w:ascii="Arial Narrow" w:hAnsi="Arial Narrow" w:cs="Calibri"/>
                <w:color w:val="000000"/>
                <w:sz w:val="12"/>
                <w:szCs w:val="16"/>
                <w:lang w:eastAsia="es-CO"/>
              </w:rPr>
              <w:br/>
              <w:t>- Con vivo por el rededor y el centro frente</w:t>
            </w:r>
            <w:r w:rsidRPr="008E32A2">
              <w:rPr>
                <w:rFonts w:ascii="Arial Narrow" w:hAnsi="Arial Narrow" w:cs="Calibri"/>
                <w:color w:val="000000"/>
                <w:sz w:val="12"/>
                <w:szCs w:val="16"/>
                <w:lang w:eastAsia="es-CO"/>
              </w:rPr>
              <w:br/>
              <w:t>- Por el centro frente 3 presillas de cierre con 6 cm de ancho y 2,5 cm de alto, 1 botón en el lado izquierdo. Separación de 4 cm hacia  abajo.</w:t>
            </w:r>
            <w:r w:rsidRPr="008E32A2">
              <w:rPr>
                <w:rFonts w:ascii="Arial Narrow" w:hAnsi="Arial Narrow" w:cs="Calibri"/>
                <w:color w:val="000000"/>
                <w:sz w:val="12"/>
                <w:szCs w:val="16"/>
                <w:lang w:eastAsia="es-CO"/>
              </w:rPr>
              <w:br/>
              <w:t>- Corte estilo princesa.</w:t>
            </w:r>
            <w:r w:rsidRPr="008E32A2">
              <w:rPr>
                <w:rFonts w:ascii="Arial Narrow" w:hAnsi="Arial Narrow" w:cs="Calibri"/>
                <w:color w:val="000000"/>
                <w:sz w:val="12"/>
                <w:szCs w:val="16"/>
                <w:lang w:eastAsia="es-CO"/>
              </w:rPr>
              <w:br/>
              <w:t>Bolsillo recto de un ribete de 2 cm de ancho, en contraste de color.</w:t>
            </w:r>
            <w:r w:rsidRPr="008E32A2">
              <w:rPr>
                <w:rFonts w:ascii="Arial Narrow" w:hAnsi="Arial Narrow" w:cs="Calibri"/>
                <w:color w:val="000000"/>
                <w:sz w:val="12"/>
                <w:szCs w:val="16"/>
                <w:lang w:eastAsia="es-CO"/>
              </w:rPr>
              <w:br/>
              <w:t>BLUSA: Poliéster Tejido Plano</w:t>
            </w:r>
            <w:r w:rsidRPr="008E32A2">
              <w:rPr>
                <w:rFonts w:ascii="Arial Narrow" w:hAnsi="Arial Narrow" w:cs="Calibri"/>
                <w:color w:val="000000"/>
                <w:sz w:val="12"/>
                <w:szCs w:val="16"/>
                <w:lang w:eastAsia="es-CO"/>
              </w:rPr>
              <w:br/>
              <w:t xml:space="preserve">- Cuello </w:t>
            </w:r>
            <w:proofErr w:type="spellStart"/>
            <w:r w:rsidRPr="008E32A2">
              <w:rPr>
                <w:rFonts w:ascii="Arial Narrow" w:hAnsi="Arial Narrow" w:cs="Calibri"/>
                <w:color w:val="000000"/>
                <w:sz w:val="12"/>
                <w:szCs w:val="16"/>
                <w:lang w:eastAsia="es-CO"/>
              </w:rPr>
              <w:t>neru</w:t>
            </w:r>
            <w:proofErr w:type="spellEnd"/>
            <w:r w:rsidRPr="008E32A2">
              <w:rPr>
                <w:rFonts w:ascii="Arial Narrow" w:hAnsi="Arial Narrow" w:cs="Calibri"/>
                <w:color w:val="000000"/>
                <w:sz w:val="12"/>
                <w:szCs w:val="16"/>
                <w:lang w:eastAsia="es-CO"/>
              </w:rPr>
              <w:t>, con altura de  3,5 cm, con vivo por unión.</w:t>
            </w:r>
            <w:r w:rsidRPr="008E32A2">
              <w:rPr>
                <w:rFonts w:ascii="Arial Narrow" w:hAnsi="Arial Narrow" w:cs="Calibri"/>
                <w:color w:val="000000"/>
                <w:sz w:val="12"/>
                <w:szCs w:val="16"/>
                <w:lang w:eastAsia="es-CO"/>
              </w:rPr>
              <w:br/>
              <w:t>- Escote en forma de ovalo cruzado.</w:t>
            </w:r>
            <w:r w:rsidRPr="008E32A2">
              <w:rPr>
                <w:rFonts w:ascii="Arial Narrow" w:hAnsi="Arial Narrow" w:cs="Calibri"/>
                <w:color w:val="000000"/>
                <w:sz w:val="12"/>
                <w:szCs w:val="16"/>
                <w:lang w:eastAsia="es-CO"/>
              </w:rPr>
              <w:br/>
              <w:t>- Ubicación del primer botón a la línea de cuarta de sisa.</w:t>
            </w:r>
            <w:r w:rsidRPr="008E32A2">
              <w:rPr>
                <w:rFonts w:ascii="Arial Narrow" w:hAnsi="Arial Narrow" w:cs="Calibri"/>
                <w:color w:val="000000"/>
                <w:sz w:val="12"/>
                <w:szCs w:val="16"/>
                <w:lang w:eastAsia="es-CO"/>
              </w:rPr>
              <w:br/>
              <w:t xml:space="preserve">- 7 botones con una separación de 6 </w:t>
            </w:r>
            <w:proofErr w:type="gramStart"/>
            <w:r w:rsidRPr="008E32A2">
              <w:rPr>
                <w:rFonts w:ascii="Arial Narrow" w:hAnsi="Arial Narrow" w:cs="Calibri"/>
                <w:color w:val="000000"/>
                <w:sz w:val="12"/>
                <w:szCs w:val="16"/>
                <w:lang w:eastAsia="es-CO"/>
              </w:rPr>
              <w:t>cm.</w:t>
            </w:r>
            <w:r w:rsidRPr="008E32A2">
              <w:rPr>
                <w:rFonts w:ascii="Arial Narrow" w:hAnsi="Arial Narrow" w:cs="Calibri"/>
                <w:color w:val="000000"/>
                <w:sz w:val="12"/>
                <w:szCs w:val="16"/>
                <w:lang w:eastAsia="es-CO"/>
              </w:rPr>
              <w:br/>
              <w:t>-</w:t>
            </w:r>
            <w:proofErr w:type="gramEnd"/>
            <w:r w:rsidRPr="008E32A2">
              <w:rPr>
                <w:rFonts w:ascii="Arial Narrow" w:hAnsi="Arial Narrow" w:cs="Calibri"/>
                <w:color w:val="000000"/>
                <w:sz w:val="12"/>
                <w:szCs w:val="16"/>
                <w:lang w:eastAsia="es-CO"/>
              </w:rPr>
              <w:t xml:space="preserve"> Pinzas de entalle.</w:t>
            </w:r>
            <w:r w:rsidRPr="008E32A2">
              <w:rPr>
                <w:rFonts w:ascii="Arial Narrow" w:hAnsi="Arial Narrow" w:cs="Calibri"/>
                <w:color w:val="000000"/>
                <w:sz w:val="12"/>
                <w:szCs w:val="16"/>
                <w:lang w:eastAsia="es-CO"/>
              </w:rPr>
              <w:br/>
              <w:t>- Manga corta</w:t>
            </w:r>
            <w:r w:rsidRPr="008E32A2">
              <w:rPr>
                <w:rFonts w:ascii="Arial Narrow" w:hAnsi="Arial Narrow" w:cs="Calibri"/>
                <w:color w:val="000000"/>
                <w:sz w:val="12"/>
                <w:szCs w:val="16"/>
                <w:lang w:eastAsia="es-CO"/>
              </w:rPr>
              <w:br/>
              <w:t xml:space="preserve">FALDA: Poliéster / </w:t>
            </w:r>
            <w:proofErr w:type="spellStart"/>
            <w:r w:rsidRPr="008E32A2">
              <w:rPr>
                <w:rFonts w:ascii="Arial Narrow" w:hAnsi="Arial Narrow" w:cs="Calibri"/>
                <w:color w:val="000000"/>
                <w:sz w:val="12"/>
                <w:szCs w:val="16"/>
                <w:lang w:eastAsia="es-CO"/>
              </w:rPr>
              <w:t>Spandex</w:t>
            </w:r>
            <w:proofErr w:type="spellEnd"/>
            <w:r w:rsidRPr="008E32A2">
              <w:rPr>
                <w:rFonts w:ascii="Arial Narrow" w:hAnsi="Arial Narrow" w:cs="Calibri"/>
                <w:color w:val="000000"/>
                <w:sz w:val="12"/>
                <w:szCs w:val="16"/>
                <w:lang w:eastAsia="es-CO"/>
              </w:rPr>
              <w:br/>
              <w:t xml:space="preserve">- Línea recta de largo </w:t>
            </w:r>
            <w:proofErr w:type="spellStart"/>
            <w:r w:rsidRPr="008E32A2">
              <w:rPr>
                <w:rFonts w:ascii="Arial Narrow" w:hAnsi="Arial Narrow" w:cs="Calibri"/>
                <w:color w:val="000000"/>
                <w:sz w:val="12"/>
                <w:szCs w:val="16"/>
                <w:lang w:eastAsia="es-CO"/>
              </w:rPr>
              <w:t>channel</w:t>
            </w:r>
            <w:proofErr w:type="spellEnd"/>
            <w:r w:rsidRPr="008E32A2">
              <w:rPr>
                <w:rFonts w:ascii="Arial Narrow" w:hAnsi="Arial Narrow" w:cs="Calibri"/>
                <w:color w:val="000000"/>
                <w:sz w:val="12"/>
                <w:szCs w:val="16"/>
                <w:lang w:eastAsia="es-CO"/>
              </w:rPr>
              <w:t>.</w:t>
            </w:r>
            <w:r w:rsidRPr="008E32A2">
              <w:rPr>
                <w:rFonts w:ascii="Arial Narrow" w:hAnsi="Arial Narrow" w:cs="Calibri"/>
                <w:color w:val="000000"/>
                <w:sz w:val="12"/>
                <w:szCs w:val="16"/>
                <w:lang w:eastAsia="es-CO"/>
              </w:rPr>
              <w:br/>
              <w:t>- Pretina de 4 cm de ancho, con vivo en unión.</w:t>
            </w:r>
            <w:r w:rsidRPr="008E32A2">
              <w:rPr>
                <w:rFonts w:ascii="Arial Narrow" w:hAnsi="Arial Narrow" w:cs="Calibri"/>
                <w:color w:val="000000"/>
                <w:sz w:val="12"/>
                <w:szCs w:val="16"/>
                <w:lang w:eastAsia="es-CO"/>
              </w:rPr>
              <w:br/>
              <w:t>- Corte por el centro frente hasta el ruedo, abertura encontrada de 12 cm</w:t>
            </w:r>
            <w:r w:rsidRPr="008E32A2">
              <w:rPr>
                <w:rFonts w:ascii="Arial Narrow" w:hAnsi="Arial Narrow" w:cs="Calibri"/>
                <w:color w:val="000000"/>
                <w:sz w:val="12"/>
                <w:szCs w:val="16"/>
                <w:lang w:eastAsia="es-CO"/>
              </w:rPr>
              <w:br/>
              <w:t>- Cremallera en el posterior.</w:t>
            </w:r>
            <w:r w:rsidRPr="008E32A2">
              <w:rPr>
                <w:rFonts w:ascii="Arial Narrow" w:hAnsi="Arial Narrow" w:cs="Calibri"/>
                <w:color w:val="000000"/>
                <w:sz w:val="12"/>
                <w:szCs w:val="16"/>
                <w:lang w:eastAsia="es-CO"/>
              </w:rPr>
              <w:br/>
              <w:t>- Sin pinzas en el delantero y posterior.</w:t>
            </w:r>
            <w:r w:rsidRPr="008E32A2">
              <w:rPr>
                <w:rFonts w:ascii="Arial Narrow" w:hAnsi="Arial Narrow" w:cs="Calibri"/>
                <w:color w:val="000000"/>
                <w:sz w:val="12"/>
                <w:szCs w:val="16"/>
                <w:lang w:eastAsia="es-CO"/>
              </w:rPr>
              <w:br/>
              <w:t>- Largo de falda 62 cm; más 4 cm de ruedo.</w:t>
            </w:r>
            <w:r w:rsidRPr="008E32A2">
              <w:rPr>
                <w:rFonts w:ascii="Arial Narrow" w:hAnsi="Arial Narrow" w:cs="Calibri"/>
                <w:color w:val="000000"/>
                <w:sz w:val="12"/>
                <w:szCs w:val="16"/>
                <w:lang w:eastAsia="es-CO"/>
              </w:rPr>
              <w:br/>
              <w:t>- PANTALON</w:t>
            </w:r>
            <w:r w:rsidRPr="008E32A2">
              <w:rPr>
                <w:rFonts w:ascii="Arial Narrow" w:hAnsi="Arial Narrow" w:cs="Calibri"/>
                <w:color w:val="000000"/>
                <w:sz w:val="12"/>
                <w:szCs w:val="16"/>
                <w:lang w:eastAsia="es-CO"/>
              </w:rPr>
              <w:br/>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1</w:t>
            </w:r>
          </w:p>
        </w:tc>
      </w:tr>
      <w:tr w:rsidR="007E79A8" w:rsidRPr="008E32A2" w:rsidTr="00813A6F">
        <w:trPr>
          <w:trHeight w:val="4125"/>
        </w:trPr>
        <w:tc>
          <w:tcPr>
            <w:tcW w:w="0" w:type="auto"/>
            <w:vMerge/>
            <w:tcBorders>
              <w:top w:val="nil"/>
              <w:left w:val="single" w:sz="4" w:space="0" w:color="auto"/>
              <w:bottom w:val="single" w:sz="4" w:space="0" w:color="auto"/>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b/>
                <w:bCs/>
                <w:color w:val="000000"/>
                <w:sz w:val="12"/>
                <w:szCs w:val="16"/>
                <w:lang w:eastAsia="es-CO"/>
              </w:rPr>
            </w:pPr>
            <w:r w:rsidRPr="00FD7FFA">
              <w:rPr>
                <w:rFonts w:ascii="Arial Narrow" w:hAnsi="Arial Narrow" w:cs="Calibri"/>
                <w:b/>
                <w:bCs/>
                <w:noProof/>
                <w:color w:val="000000"/>
                <w:sz w:val="12"/>
                <w:szCs w:val="16"/>
                <w:lang w:eastAsia="es-CO"/>
              </w:rPr>
              <w:drawing>
                <wp:anchor distT="0" distB="0" distL="114300" distR="114300" simplePos="0" relativeHeight="251672576" behindDoc="0" locked="0" layoutInCell="1" allowOverlap="1" wp14:anchorId="77C32F39" wp14:editId="15F78363">
                  <wp:simplePos x="0" y="0"/>
                  <wp:positionH relativeFrom="column">
                    <wp:posOffset>52705</wp:posOffset>
                  </wp:positionH>
                  <wp:positionV relativeFrom="paragraph">
                    <wp:posOffset>-197485</wp:posOffset>
                  </wp:positionV>
                  <wp:extent cx="2209800" cy="2368550"/>
                  <wp:effectExtent l="0" t="0" r="0" b="0"/>
                  <wp:wrapNone/>
                  <wp:docPr id="24" name="Imagen 24" descr="F:\Users\maristella\Pictures\DISEÑOS FIGURIS UNIFORMES\6S.BT.RJ..jpg"/>
                  <wp:cNvGraphicFramePr/>
                  <a:graphic xmlns:a="http://schemas.openxmlformats.org/drawingml/2006/main">
                    <a:graphicData uri="http://schemas.openxmlformats.org/drawingml/2006/picture">
                      <pic:pic xmlns:pic="http://schemas.openxmlformats.org/drawingml/2006/picture">
                        <pic:nvPicPr>
                          <pic:cNvPr id="12" name="11 Imagen" descr="F:\Users\maristella\Pictures\DISEÑOS FIGURIS UNIFORMES\6S.BT.RJ..jpg"/>
                          <pic:cNvPicPr/>
                        </pic:nvPicPr>
                        <pic:blipFill>
                          <a:blip r:embed="rId13" cstate="print"/>
                          <a:srcRect/>
                          <a:stretch>
                            <a:fillRect/>
                          </a:stretch>
                        </pic:blipFill>
                        <pic:spPr bwMode="auto">
                          <a:xfrm>
                            <a:off x="0" y="0"/>
                            <a:ext cx="2209800" cy="23685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0" w:type="auto"/>
            <w:vMerge/>
            <w:tcBorders>
              <w:top w:val="nil"/>
              <w:left w:val="single" w:sz="4" w:space="0" w:color="auto"/>
              <w:bottom w:val="single" w:sz="4" w:space="0" w:color="auto"/>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r>
      <w:tr w:rsidR="007E79A8" w:rsidRPr="008E32A2" w:rsidTr="00813A6F">
        <w:trPr>
          <w:trHeight w:val="4409"/>
        </w:trPr>
        <w:tc>
          <w:tcPr>
            <w:tcW w:w="0" w:type="auto"/>
            <w:vMerge/>
            <w:tcBorders>
              <w:top w:val="nil"/>
              <w:left w:val="single" w:sz="4" w:space="0" w:color="auto"/>
              <w:bottom w:val="single" w:sz="4" w:space="0" w:color="auto"/>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813A6F">
            <w:pPr>
              <w:jc w:val="both"/>
              <w:rPr>
                <w:rFonts w:ascii="Arial Narrow" w:hAnsi="Arial Narrow" w:cs="Calibri"/>
                <w:b/>
                <w:bCs/>
                <w:color w:val="000000"/>
                <w:sz w:val="12"/>
                <w:szCs w:val="16"/>
                <w:lang w:eastAsia="es-CO"/>
              </w:rPr>
            </w:pPr>
            <w:r w:rsidRPr="00FD7FFA">
              <w:rPr>
                <w:rFonts w:ascii="Arial Narrow" w:hAnsi="Arial Narrow" w:cs="Calibri"/>
                <w:b/>
                <w:bCs/>
                <w:noProof/>
                <w:color w:val="000000"/>
                <w:sz w:val="12"/>
                <w:szCs w:val="16"/>
                <w:lang w:eastAsia="es-CO"/>
              </w:rPr>
              <w:drawing>
                <wp:anchor distT="0" distB="0" distL="114300" distR="114300" simplePos="0" relativeHeight="251673600" behindDoc="0" locked="0" layoutInCell="1" allowOverlap="1" wp14:anchorId="5378332C" wp14:editId="45500064">
                  <wp:simplePos x="0" y="0"/>
                  <wp:positionH relativeFrom="column">
                    <wp:posOffset>142240</wp:posOffset>
                  </wp:positionH>
                  <wp:positionV relativeFrom="paragraph">
                    <wp:posOffset>-100330</wp:posOffset>
                  </wp:positionV>
                  <wp:extent cx="2080895" cy="2571750"/>
                  <wp:effectExtent l="0" t="0" r="0" b="0"/>
                  <wp:wrapNone/>
                  <wp:docPr id="23" name="Imagen 23" descr="F:\Users\maristella\Pictures\DISEÑOS FIGURIS UNIFORMES\5.jpg"/>
                  <wp:cNvGraphicFramePr/>
                  <a:graphic xmlns:a="http://schemas.openxmlformats.org/drawingml/2006/main">
                    <a:graphicData uri="http://schemas.openxmlformats.org/drawingml/2006/picture">
                      <pic:pic xmlns:pic="http://schemas.openxmlformats.org/drawingml/2006/picture">
                        <pic:nvPicPr>
                          <pic:cNvPr id="13" name="12 Imagen" descr="F:\Users\maristella\Pictures\DISEÑOS FIGURIS UNIFORMES\5.jpg"/>
                          <pic:cNvPicPr/>
                        </pic:nvPicPr>
                        <pic:blipFill>
                          <a:blip r:embed="rId14" cstate="print"/>
                          <a:srcRect/>
                          <a:stretch>
                            <a:fillRect/>
                          </a:stretch>
                        </pic:blipFill>
                        <pic:spPr bwMode="auto">
                          <a:xfrm>
                            <a:off x="0" y="0"/>
                            <a:ext cx="2080895" cy="25717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0" w:type="auto"/>
            <w:vMerge/>
            <w:tcBorders>
              <w:top w:val="nil"/>
              <w:left w:val="single" w:sz="4" w:space="0" w:color="auto"/>
              <w:bottom w:val="single" w:sz="4" w:space="0" w:color="auto"/>
              <w:right w:val="single" w:sz="4" w:space="0" w:color="auto"/>
            </w:tcBorders>
            <w:vAlign w:val="center"/>
            <w:hideMark/>
          </w:tcPr>
          <w:p w:rsidR="007E79A8" w:rsidRPr="008E32A2" w:rsidRDefault="007E79A8" w:rsidP="00813A6F">
            <w:pPr>
              <w:rPr>
                <w:rFonts w:ascii="Arial Narrow" w:hAnsi="Arial Narrow" w:cs="Calibri"/>
                <w:color w:val="000000"/>
                <w:sz w:val="12"/>
                <w:szCs w:val="16"/>
                <w:lang w:eastAsia="es-CO"/>
              </w:rPr>
            </w:pPr>
          </w:p>
        </w:tc>
      </w:tr>
      <w:tr w:rsidR="007E79A8" w:rsidRPr="008E32A2" w:rsidTr="00813A6F">
        <w:trPr>
          <w:trHeight w:val="572"/>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PAR ZAPATOS PARA DAMA CON TACON S 3 1/2 A 6 1/2 EN CUERO.</w:t>
            </w: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813A6F">
            <w:pPr>
              <w:jc w:val="both"/>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Zapato de salón liso con tacón, ergonómico y flexible, con sistema Shock Absorber:</w:t>
            </w:r>
            <w:r w:rsidRPr="008E32A2">
              <w:rPr>
                <w:rFonts w:ascii="Arial Narrow" w:hAnsi="Arial Narrow" w:cs="Calibri"/>
                <w:color w:val="000000"/>
                <w:sz w:val="12"/>
                <w:szCs w:val="16"/>
                <w:lang w:eastAsia="es-CO"/>
              </w:rPr>
              <w:br/>
              <w:t>Piel suave de primera calidad</w:t>
            </w:r>
            <w:r w:rsidRPr="008E32A2">
              <w:rPr>
                <w:rFonts w:ascii="Arial Narrow" w:hAnsi="Arial Narrow" w:cs="Calibri"/>
                <w:color w:val="000000"/>
                <w:sz w:val="12"/>
                <w:szCs w:val="16"/>
                <w:lang w:eastAsia="es-CO"/>
              </w:rPr>
              <w:br/>
              <w:t xml:space="preserve">Forro y planta en piel natural. </w:t>
            </w:r>
          </w:p>
        </w:tc>
        <w:tc>
          <w:tcPr>
            <w:tcW w:w="0" w:type="auto"/>
            <w:tcBorders>
              <w:top w:val="nil"/>
              <w:left w:val="nil"/>
              <w:bottom w:val="single" w:sz="4" w:space="0" w:color="auto"/>
              <w:right w:val="single" w:sz="4" w:space="0" w:color="auto"/>
            </w:tcBorders>
            <w:shd w:val="clear" w:color="auto" w:fill="auto"/>
            <w:vAlign w:val="center"/>
            <w:hideMark/>
          </w:tcPr>
          <w:p w:rsidR="007E79A8" w:rsidRPr="008E32A2" w:rsidRDefault="007E79A8" w:rsidP="00813A6F">
            <w:pPr>
              <w:jc w:val="center"/>
              <w:rPr>
                <w:rFonts w:ascii="Arial Narrow" w:hAnsi="Arial Narrow" w:cs="Calibri"/>
                <w:color w:val="000000"/>
                <w:sz w:val="12"/>
                <w:szCs w:val="16"/>
                <w:lang w:eastAsia="es-CO"/>
              </w:rPr>
            </w:pPr>
            <w:r w:rsidRPr="008E32A2">
              <w:rPr>
                <w:rFonts w:ascii="Arial Narrow" w:hAnsi="Arial Narrow" w:cs="Calibri"/>
                <w:color w:val="000000"/>
                <w:sz w:val="12"/>
                <w:szCs w:val="16"/>
                <w:lang w:eastAsia="es-CO"/>
              </w:rPr>
              <w:t>1</w:t>
            </w:r>
          </w:p>
        </w:tc>
      </w:tr>
    </w:tbl>
    <w:p w:rsidR="00EB72B6" w:rsidRDefault="00EB72B6" w:rsidP="00EB72B6">
      <w:pPr>
        <w:shd w:val="clear" w:color="auto" w:fill="FFFFFF" w:themeFill="background1"/>
        <w:rPr>
          <w:rStyle w:val="FontStyle41"/>
          <w:rFonts w:asciiTheme="minorHAnsi" w:hAnsiTheme="minorHAnsi" w:cstheme="minorBidi"/>
          <w:b/>
          <w:sz w:val="22"/>
          <w:szCs w:val="22"/>
          <w:lang w:val="es-ES_tradnl"/>
        </w:rPr>
      </w:pPr>
    </w:p>
    <w:p w:rsidR="00EB72B6" w:rsidRPr="005A5CC3" w:rsidRDefault="00EB72B6" w:rsidP="00EB72B6">
      <w:pPr>
        <w:shd w:val="clear" w:color="auto" w:fill="FFFFFF" w:themeFill="background1"/>
        <w:rPr>
          <w:rStyle w:val="FontStyle41"/>
          <w:rFonts w:asciiTheme="minorHAnsi" w:hAnsiTheme="minorHAnsi" w:cstheme="minorBidi"/>
          <w:sz w:val="22"/>
          <w:szCs w:val="22"/>
          <w:lang w:val="es-ES_tradnl"/>
        </w:rPr>
      </w:pPr>
      <w:r w:rsidRPr="00F521DD">
        <w:rPr>
          <w:rStyle w:val="FontStyle41"/>
          <w:rFonts w:asciiTheme="minorHAnsi" w:hAnsiTheme="minorHAnsi" w:cstheme="minorBidi"/>
          <w:b/>
          <w:sz w:val="22"/>
          <w:szCs w:val="22"/>
          <w:lang w:val="es-ES_tradnl"/>
        </w:rPr>
        <w:t>Acreditación de la Experiencia Habilitante del Oferente</w:t>
      </w:r>
      <w:r>
        <w:rPr>
          <w:rStyle w:val="FontStyle41"/>
          <w:rFonts w:asciiTheme="minorHAnsi" w:hAnsiTheme="minorHAnsi" w:cstheme="minorBidi"/>
          <w:sz w:val="22"/>
          <w:szCs w:val="22"/>
          <w:lang w:val="es-ES_tradnl"/>
        </w:rPr>
        <w:t>.</w:t>
      </w:r>
    </w:p>
    <w:tbl>
      <w:tblPr>
        <w:tblW w:w="5041" w:type="pct"/>
        <w:tblCellMar>
          <w:left w:w="40" w:type="dxa"/>
          <w:right w:w="40" w:type="dxa"/>
        </w:tblCellMar>
        <w:tblLook w:val="0000" w:firstRow="0" w:lastRow="0" w:firstColumn="0" w:lastColumn="0" w:noHBand="0" w:noVBand="0"/>
      </w:tblPr>
      <w:tblGrid>
        <w:gridCol w:w="5415"/>
        <w:gridCol w:w="971"/>
        <w:gridCol w:w="870"/>
        <w:gridCol w:w="1638"/>
      </w:tblGrid>
      <w:tr w:rsidR="00EB72B6" w:rsidTr="00EB72B6">
        <w:trPr>
          <w:trHeight w:val="34"/>
        </w:trPr>
        <w:tc>
          <w:tcPr>
            <w:tcW w:w="3044" w:type="pct"/>
            <w:tcBorders>
              <w:top w:val="single" w:sz="6" w:space="0" w:color="auto"/>
              <w:left w:val="single" w:sz="6" w:space="0" w:color="auto"/>
              <w:bottom w:val="nil"/>
              <w:right w:val="single" w:sz="6" w:space="0" w:color="auto"/>
            </w:tcBorders>
          </w:tcPr>
          <w:p w:rsidR="00EB72B6" w:rsidRDefault="00EB72B6" w:rsidP="00813A6F">
            <w:pPr>
              <w:pStyle w:val="Style15"/>
              <w:widowControl/>
              <w:ind w:left="1810"/>
              <w:jc w:val="center"/>
              <w:rPr>
                <w:rStyle w:val="FontStyle29"/>
                <w:lang w:val="es-ES_tradnl" w:eastAsia="es-ES_tradnl"/>
              </w:rPr>
            </w:pPr>
            <w:r>
              <w:rPr>
                <w:rStyle w:val="FontStyle29"/>
                <w:lang w:val="es-ES_tradnl" w:eastAsia="es-ES_tradnl"/>
              </w:rPr>
              <w:t>ACREDITACION EXPERIENCIA</w:t>
            </w:r>
          </w:p>
        </w:tc>
        <w:tc>
          <w:tcPr>
            <w:tcW w:w="546" w:type="pct"/>
            <w:tcBorders>
              <w:top w:val="single" w:sz="6" w:space="0" w:color="auto"/>
              <w:left w:val="single" w:sz="6" w:space="0" w:color="auto"/>
              <w:bottom w:val="nil"/>
              <w:right w:val="single" w:sz="6" w:space="0" w:color="auto"/>
            </w:tcBorders>
          </w:tcPr>
          <w:p w:rsidR="00EB72B6" w:rsidRDefault="00EB72B6" w:rsidP="00813A6F">
            <w:pPr>
              <w:pStyle w:val="Style3"/>
              <w:widowControl/>
              <w:spacing w:line="240" w:lineRule="auto"/>
              <w:jc w:val="center"/>
              <w:rPr>
                <w:rStyle w:val="FontStyle41"/>
                <w:lang w:val="es-ES_tradnl" w:eastAsia="es-ES_tradnl"/>
              </w:rPr>
            </w:pPr>
            <w:r>
              <w:rPr>
                <w:rStyle w:val="FontStyle41"/>
                <w:lang w:val="es-ES_tradnl" w:eastAsia="es-ES_tradnl"/>
              </w:rPr>
              <w:t>CUMPLE</w:t>
            </w:r>
          </w:p>
        </w:tc>
        <w:tc>
          <w:tcPr>
            <w:tcW w:w="489" w:type="pct"/>
            <w:tcBorders>
              <w:top w:val="single" w:sz="6" w:space="0" w:color="auto"/>
              <w:left w:val="single" w:sz="6" w:space="0" w:color="auto"/>
              <w:bottom w:val="nil"/>
              <w:right w:val="single" w:sz="6" w:space="0" w:color="auto"/>
            </w:tcBorders>
          </w:tcPr>
          <w:p w:rsidR="00EB72B6" w:rsidRDefault="00EB72B6" w:rsidP="00813A6F">
            <w:pPr>
              <w:pStyle w:val="Style3"/>
              <w:widowControl/>
              <w:spacing w:line="240" w:lineRule="auto"/>
              <w:jc w:val="center"/>
              <w:rPr>
                <w:rStyle w:val="FontStyle41"/>
                <w:lang w:val="es-ES_tradnl" w:eastAsia="es-ES_tradnl"/>
              </w:rPr>
            </w:pPr>
            <w:r>
              <w:rPr>
                <w:rStyle w:val="FontStyle41"/>
                <w:lang w:val="es-ES_tradnl" w:eastAsia="es-ES_tradnl"/>
              </w:rPr>
              <w:t>NO</w:t>
            </w:r>
          </w:p>
        </w:tc>
        <w:tc>
          <w:tcPr>
            <w:tcW w:w="921" w:type="pct"/>
            <w:tcBorders>
              <w:top w:val="single" w:sz="6" w:space="0" w:color="auto"/>
              <w:left w:val="single" w:sz="6" w:space="0" w:color="auto"/>
              <w:bottom w:val="nil"/>
              <w:right w:val="single" w:sz="6" w:space="0" w:color="auto"/>
            </w:tcBorders>
          </w:tcPr>
          <w:p w:rsidR="00EB72B6" w:rsidRDefault="00EB72B6" w:rsidP="00813A6F">
            <w:pPr>
              <w:pStyle w:val="Style3"/>
              <w:widowControl/>
              <w:spacing w:line="240" w:lineRule="auto"/>
              <w:ind w:left="600"/>
              <w:jc w:val="center"/>
              <w:rPr>
                <w:rStyle w:val="FontStyle41"/>
                <w:lang w:val="es-ES_tradnl" w:eastAsia="es-ES_tradnl"/>
              </w:rPr>
            </w:pPr>
            <w:r>
              <w:rPr>
                <w:rStyle w:val="FontStyle41"/>
                <w:lang w:val="es-ES_tradnl" w:eastAsia="es-ES_tradnl"/>
              </w:rPr>
              <w:t>PAGINA</w:t>
            </w:r>
          </w:p>
        </w:tc>
      </w:tr>
      <w:tr w:rsidR="00EB72B6" w:rsidTr="00EB72B6">
        <w:tc>
          <w:tcPr>
            <w:tcW w:w="3044" w:type="pct"/>
            <w:tcBorders>
              <w:top w:val="nil"/>
              <w:left w:val="single" w:sz="6" w:space="0" w:color="auto"/>
              <w:bottom w:val="single" w:sz="6" w:space="0" w:color="auto"/>
              <w:right w:val="single" w:sz="6" w:space="0" w:color="auto"/>
            </w:tcBorders>
          </w:tcPr>
          <w:p w:rsidR="00EB72B6" w:rsidRDefault="00EB72B6" w:rsidP="00813A6F">
            <w:pPr>
              <w:pStyle w:val="Style11"/>
              <w:widowControl/>
              <w:jc w:val="center"/>
            </w:pPr>
          </w:p>
        </w:tc>
        <w:tc>
          <w:tcPr>
            <w:tcW w:w="546" w:type="pct"/>
            <w:tcBorders>
              <w:top w:val="nil"/>
              <w:left w:val="single" w:sz="6" w:space="0" w:color="auto"/>
              <w:bottom w:val="single" w:sz="6" w:space="0" w:color="auto"/>
              <w:right w:val="single" w:sz="6" w:space="0" w:color="auto"/>
            </w:tcBorders>
          </w:tcPr>
          <w:p w:rsidR="00EB72B6" w:rsidRDefault="00EB72B6" w:rsidP="00813A6F">
            <w:pPr>
              <w:pStyle w:val="Style11"/>
              <w:widowControl/>
              <w:jc w:val="center"/>
            </w:pPr>
          </w:p>
        </w:tc>
        <w:tc>
          <w:tcPr>
            <w:tcW w:w="489" w:type="pct"/>
            <w:tcBorders>
              <w:top w:val="nil"/>
              <w:left w:val="single" w:sz="6" w:space="0" w:color="auto"/>
              <w:bottom w:val="single" w:sz="6" w:space="0" w:color="auto"/>
              <w:right w:val="single" w:sz="6" w:space="0" w:color="auto"/>
            </w:tcBorders>
          </w:tcPr>
          <w:p w:rsidR="00EB72B6" w:rsidRDefault="00EB72B6" w:rsidP="00813A6F">
            <w:pPr>
              <w:pStyle w:val="Style3"/>
              <w:widowControl/>
              <w:spacing w:line="240" w:lineRule="auto"/>
              <w:jc w:val="center"/>
              <w:rPr>
                <w:rStyle w:val="FontStyle41"/>
                <w:lang w:val="es-ES_tradnl" w:eastAsia="es-ES_tradnl"/>
              </w:rPr>
            </w:pPr>
            <w:r>
              <w:rPr>
                <w:rStyle w:val="FontStyle41"/>
                <w:lang w:val="es-ES_tradnl" w:eastAsia="es-ES_tradnl"/>
              </w:rPr>
              <w:t>CUMPLE</w:t>
            </w:r>
          </w:p>
        </w:tc>
        <w:tc>
          <w:tcPr>
            <w:tcW w:w="921" w:type="pct"/>
            <w:tcBorders>
              <w:top w:val="nil"/>
              <w:left w:val="single" w:sz="6" w:space="0" w:color="auto"/>
              <w:bottom w:val="single" w:sz="6" w:space="0" w:color="auto"/>
              <w:right w:val="single" w:sz="6" w:space="0" w:color="auto"/>
            </w:tcBorders>
          </w:tcPr>
          <w:p w:rsidR="00EB72B6" w:rsidRDefault="00EB72B6" w:rsidP="00813A6F">
            <w:pPr>
              <w:pStyle w:val="Style11"/>
              <w:widowControl/>
              <w:jc w:val="center"/>
            </w:pPr>
          </w:p>
        </w:tc>
      </w:tr>
      <w:tr w:rsidR="00EB72B6" w:rsidTr="00EB72B6">
        <w:tc>
          <w:tcPr>
            <w:tcW w:w="3044" w:type="pct"/>
            <w:tcBorders>
              <w:top w:val="single" w:sz="6" w:space="0" w:color="auto"/>
              <w:left w:val="single" w:sz="6" w:space="0" w:color="auto"/>
              <w:bottom w:val="single" w:sz="6" w:space="0" w:color="auto"/>
              <w:right w:val="single" w:sz="6" w:space="0" w:color="auto"/>
            </w:tcBorders>
          </w:tcPr>
          <w:p w:rsidR="00EB72B6" w:rsidRDefault="00EB72B6" w:rsidP="00813A6F">
            <w:pPr>
              <w:pStyle w:val="Style3"/>
              <w:widowControl/>
              <w:spacing w:line="226" w:lineRule="exact"/>
              <w:ind w:firstLine="5"/>
              <w:rPr>
                <w:rStyle w:val="FontStyle41"/>
                <w:lang w:val="es-ES_tradnl" w:eastAsia="es-ES_tradnl"/>
              </w:rPr>
            </w:pPr>
            <w:r>
              <w:rPr>
                <w:rStyle w:val="FontStyle41"/>
                <w:lang w:val="es-ES_tradnl" w:eastAsia="es-ES_tradnl"/>
              </w:rPr>
              <w:t xml:space="preserve">El oferente deberá acreditar la experiencia para la participación en procesos de contratación superiores al 100% del valor asignado en el  presupuesto de </w:t>
            </w:r>
            <w:proofErr w:type="spellStart"/>
            <w:r>
              <w:rPr>
                <w:rStyle w:val="FontStyle41"/>
                <w:lang w:val="es-ES_tradnl" w:eastAsia="es-ES_tradnl"/>
              </w:rPr>
              <w:t>dotacion</w:t>
            </w:r>
            <w:proofErr w:type="spellEnd"/>
          </w:p>
        </w:tc>
        <w:tc>
          <w:tcPr>
            <w:tcW w:w="546" w:type="pct"/>
            <w:tcBorders>
              <w:top w:val="single" w:sz="6" w:space="0" w:color="auto"/>
              <w:left w:val="single" w:sz="6" w:space="0" w:color="auto"/>
              <w:bottom w:val="single" w:sz="6" w:space="0" w:color="auto"/>
              <w:right w:val="single" w:sz="6" w:space="0" w:color="auto"/>
            </w:tcBorders>
          </w:tcPr>
          <w:p w:rsidR="00EB72B6" w:rsidRDefault="00EB72B6" w:rsidP="00813A6F">
            <w:pPr>
              <w:pStyle w:val="Style10"/>
              <w:widowControl/>
              <w:ind w:left="394"/>
              <w:rPr>
                <w:rStyle w:val="FontStyle32"/>
                <w:lang w:val="es-ES_tradnl" w:eastAsia="es-ES_tradnl"/>
              </w:rPr>
            </w:pPr>
            <w:r>
              <w:rPr>
                <w:rStyle w:val="FontStyle32"/>
                <w:lang w:val="es-ES_tradnl" w:eastAsia="es-ES_tradnl"/>
              </w:rPr>
              <w:t>x</w:t>
            </w:r>
          </w:p>
        </w:tc>
        <w:tc>
          <w:tcPr>
            <w:tcW w:w="489" w:type="pct"/>
            <w:tcBorders>
              <w:top w:val="single" w:sz="6" w:space="0" w:color="auto"/>
              <w:left w:val="single" w:sz="6" w:space="0" w:color="auto"/>
              <w:bottom w:val="single" w:sz="6" w:space="0" w:color="auto"/>
              <w:right w:val="single" w:sz="6" w:space="0" w:color="auto"/>
            </w:tcBorders>
          </w:tcPr>
          <w:p w:rsidR="00EB72B6" w:rsidRDefault="00EB72B6" w:rsidP="00813A6F">
            <w:pPr>
              <w:pStyle w:val="Style11"/>
              <w:widowControl/>
            </w:pPr>
          </w:p>
        </w:tc>
        <w:tc>
          <w:tcPr>
            <w:tcW w:w="921" w:type="pct"/>
            <w:tcBorders>
              <w:top w:val="single" w:sz="6" w:space="0" w:color="auto"/>
              <w:left w:val="single" w:sz="6" w:space="0" w:color="auto"/>
              <w:bottom w:val="single" w:sz="6" w:space="0" w:color="auto"/>
              <w:right w:val="single" w:sz="6" w:space="0" w:color="auto"/>
            </w:tcBorders>
          </w:tcPr>
          <w:p w:rsidR="00EB72B6" w:rsidRDefault="00EB72B6" w:rsidP="00813A6F">
            <w:pPr>
              <w:pStyle w:val="Style12"/>
              <w:widowControl/>
              <w:ind w:left="754"/>
              <w:rPr>
                <w:rStyle w:val="FontStyle33"/>
                <w:lang w:val="es-ES_tradnl" w:eastAsia="es-ES_tradnl"/>
              </w:rPr>
            </w:pPr>
            <w:r>
              <w:rPr>
                <w:rStyle w:val="FontStyle28"/>
                <w:lang w:val="es-ES_tradnl" w:eastAsia="es-ES_tradnl"/>
              </w:rPr>
              <w:t>Documento anexado en la plataforma SECOP II</w:t>
            </w:r>
          </w:p>
        </w:tc>
      </w:tr>
    </w:tbl>
    <w:p w:rsidR="00EB72B6" w:rsidRDefault="00EB72B6" w:rsidP="00A67FA7"/>
    <w:p w:rsidR="00EB72B6" w:rsidRDefault="00EB72B6" w:rsidP="00A67FA7">
      <w:r w:rsidRPr="00EA0398">
        <w:rPr>
          <w:rFonts w:ascii="Arial Narrow" w:hAnsi="Arial Narrow" w:cs="Arial"/>
          <w:b/>
          <w:bCs/>
          <w:sz w:val="20"/>
          <w:szCs w:val="20"/>
        </w:rPr>
        <w:t>ESPECIFICACIONES TÉCNICAS ADICIONALES  DEL BIEN O SERVICIO</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6"/>
        <w:gridCol w:w="4934"/>
        <w:gridCol w:w="2858"/>
      </w:tblGrid>
      <w:tr w:rsidR="00EB72B6" w:rsidRPr="00EA0398" w:rsidTr="00EB72B6">
        <w:trPr>
          <w:trHeight w:val="216"/>
          <w:jc w:val="center"/>
        </w:trPr>
        <w:tc>
          <w:tcPr>
            <w:tcW w:w="520" w:type="pct"/>
            <w:shd w:val="clear" w:color="auto" w:fill="D9D9D9"/>
          </w:tcPr>
          <w:p w:rsidR="00EB72B6" w:rsidRPr="00EA0398" w:rsidRDefault="00EB72B6" w:rsidP="00813A6F">
            <w:pPr>
              <w:widowControl w:val="0"/>
              <w:autoSpaceDE w:val="0"/>
              <w:autoSpaceDN w:val="0"/>
              <w:adjustRightInd w:val="0"/>
              <w:spacing w:after="0" w:line="240" w:lineRule="auto"/>
              <w:ind w:right="-94"/>
              <w:jc w:val="center"/>
              <w:rPr>
                <w:rFonts w:ascii="Arial Narrow" w:hAnsi="Arial Narrow" w:cs="Arial"/>
                <w:b/>
                <w:sz w:val="20"/>
                <w:szCs w:val="20"/>
              </w:rPr>
            </w:pPr>
            <w:r w:rsidRPr="00EA0398">
              <w:rPr>
                <w:rFonts w:ascii="Arial Narrow" w:hAnsi="Arial Narrow" w:cs="Arial"/>
                <w:b/>
                <w:sz w:val="20"/>
                <w:szCs w:val="20"/>
              </w:rPr>
              <w:t>NUMERAL</w:t>
            </w:r>
          </w:p>
        </w:tc>
        <w:tc>
          <w:tcPr>
            <w:tcW w:w="2827" w:type="pct"/>
            <w:shd w:val="clear" w:color="auto" w:fill="D9D9D9"/>
          </w:tcPr>
          <w:p w:rsidR="00EB72B6" w:rsidRPr="00EA0398" w:rsidRDefault="00EB72B6" w:rsidP="00813A6F">
            <w:pPr>
              <w:widowControl w:val="0"/>
              <w:autoSpaceDE w:val="0"/>
              <w:autoSpaceDN w:val="0"/>
              <w:adjustRightInd w:val="0"/>
              <w:spacing w:after="0" w:line="240" w:lineRule="auto"/>
              <w:ind w:right="-94"/>
              <w:jc w:val="center"/>
              <w:rPr>
                <w:rFonts w:ascii="Arial Narrow" w:hAnsi="Arial Narrow" w:cs="Arial"/>
                <w:b/>
                <w:sz w:val="20"/>
                <w:szCs w:val="20"/>
              </w:rPr>
            </w:pPr>
            <w:r w:rsidRPr="00EA0398">
              <w:rPr>
                <w:rFonts w:ascii="Arial Narrow" w:hAnsi="Arial Narrow" w:cs="Arial"/>
                <w:b/>
                <w:bCs/>
                <w:sz w:val="20"/>
                <w:szCs w:val="20"/>
              </w:rPr>
              <w:t>ESPECIFICACIONES TÉCNICAS ADICIONALES  DEL BIEN O SERVICIO</w:t>
            </w:r>
          </w:p>
        </w:tc>
        <w:tc>
          <w:tcPr>
            <w:tcW w:w="1652" w:type="pct"/>
            <w:shd w:val="clear" w:color="auto" w:fill="D9D9D9"/>
          </w:tcPr>
          <w:p w:rsidR="00EB72B6" w:rsidRPr="00EA0398" w:rsidRDefault="00EB72B6" w:rsidP="00813A6F">
            <w:pPr>
              <w:widowControl w:val="0"/>
              <w:autoSpaceDE w:val="0"/>
              <w:autoSpaceDN w:val="0"/>
              <w:adjustRightInd w:val="0"/>
              <w:spacing w:after="0" w:line="240" w:lineRule="auto"/>
              <w:ind w:right="-94"/>
              <w:jc w:val="center"/>
              <w:rPr>
                <w:rFonts w:ascii="Arial Narrow" w:hAnsi="Arial Narrow" w:cs="Arial"/>
                <w:b/>
                <w:bCs/>
                <w:sz w:val="20"/>
                <w:szCs w:val="20"/>
              </w:rPr>
            </w:pPr>
            <w:r>
              <w:rPr>
                <w:rFonts w:ascii="Arial Narrow" w:hAnsi="Arial Narrow" w:cs="Arial"/>
                <w:b/>
                <w:bCs/>
                <w:sz w:val="20"/>
                <w:szCs w:val="20"/>
              </w:rPr>
              <w:t>CUMPLE / NO CUMPLE</w:t>
            </w:r>
          </w:p>
        </w:tc>
      </w:tr>
      <w:tr w:rsidR="00EB72B6" w:rsidRPr="00EA0398" w:rsidTr="00EB72B6">
        <w:trPr>
          <w:trHeight w:val="607"/>
          <w:jc w:val="center"/>
        </w:trPr>
        <w:tc>
          <w:tcPr>
            <w:tcW w:w="520" w:type="pct"/>
            <w:shd w:val="clear" w:color="auto" w:fill="auto"/>
          </w:tcPr>
          <w:p w:rsidR="00EB72B6" w:rsidRPr="00EA0398" w:rsidRDefault="00EB72B6" w:rsidP="00813A6F">
            <w:pPr>
              <w:widowControl w:val="0"/>
              <w:autoSpaceDE w:val="0"/>
              <w:autoSpaceDN w:val="0"/>
              <w:adjustRightInd w:val="0"/>
              <w:spacing w:after="0" w:line="240" w:lineRule="auto"/>
              <w:ind w:right="-94"/>
              <w:jc w:val="center"/>
              <w:rPr>
                <w:rFonts w:ascii="Arial Narrow" w:hAnsi="Arial Narrow" w:cs="Arial"/>
                <w:sz w:val="20"/>
                <w:szCs w:val="20"/>
              </w:rPr>
            </w:pPr>
            <w:r w:rsidRPr="00EA0398">
              <w:rPr>
                <w:rFonts w:ascii="Arial Narrow" w:hAnsi="Arial Narrow" w:cs="Arial"/>
                <w:sz w:val="20"/>
                <w:szCs w:val="20"/>
              </w:rPr>
              <w:t>1</w:t>
            </w:r>
          </w:p>
        </w:tc>
        <w:tc>
          <w:tcPr>
            <w:tcW w:w="2827" w:type="pct"/>
            <w:shd w:val="clear" w:color="auto" w:fill="auto"/>
          </w:tcPr>
          <w:p w:rsidR="00EB72B6" w:rsidRPr="00EA0398" w:rsidRDefault="00EB72B6" w:rsidP="00813A6F">
            <w:pPr>
              <w:autoSpaceDE w:val="0"/>
              <w:autoSpaceDN w:val="0"/>
              <w:adjustRightInd w:val="0"/>
              <w:spacing w:after="0" w:line="240" w:lineRule="auto"/>
              <w:jc w:val="both"/>
              <w:rPr>
                <w:rFonts w:ascii="Arial Narrow" w:hAnsi="Arial Narrow" w:cs="Arial"/>
                <w:sz w:val="20"/>
                <w:szCs w:val="20"/>
              </w:rPr>
            </w:pPr>
            <w:r w:rsidRPr="00EA0398">
              <w:rPr>
                <w:rFonts w:ascii="Arial Narrow" w:hAnsi="Arial Narrow" w:cs="Arial"/>
                <w:color w:val="000000"/>
                <w:sz w:val="20"/>
                <w:szCs w:val="20"/>
              </w:rPr>
              <w:t xml:space="preserve">El oferente debe manifestar por escrito el compromiso de entregar los elementos en perfectas condiciones de presentación, cumpliendo los requisitos técnicos de cada uno de los ítems y uso. </w:t>
            </w:r>
          </w:p>
        </w:tc>
        <w:tc>
          <w:tcPr>
            <w:tcW w:w="1652" w:type="pct"/>
          </w:tcPr>
          <w:p w:rsidR="00EB72B6" w:rsidRPr="00EA0398" w:rsidRDefault="00EB72B6" w:rsidP="00813A6F">
            <w:pPr>
              <w:autoSpaceDE w:val="0"/>
              <w:autoSpaceDN w:val="0"/>
              <w:adjustRightInd w:val="0"/>
              <w:spacing w:after="0" w:line="240" w:lineRule="auto"/>
              <w:jc w:val="both"/>
              <w:rPr>
                <w:rFonts w:ascii="Arial Narrow" w:hAnsi="Arial Narrow" w:cs="Arial"/>
                <w:color w:val="000000"/>
                <w:sz w:val="20"/>
                <w:szCs w:val="20"/>
              </w:rPr>
            </w:pPr>
            <w:r>
              <w:rPr>
                <w:rFonts w:ascii="Arial Narrow" w:hAnsi="Arial Narrow" w:cs="Arial"/>
                <w:color w:val="000000"/>
                <w:sz w:val="20"/>
                <w:szCs w:val="20"/>
              </w:rPr>
              <w:t>CUMPLE</w:t>
            </w:r>
          </w:p>
        </w:tc>
      </w:tr>
      <w:tr w:rsidR="00EB72B6" w:rsidRPr="00EA0398" w:rsidTr="00EB72B6">
        <w:trPr>
          <w:trHeight w:val="418"/>
          <w:jc w:val="center"/>
        </w:trPr>
        <w:tc>
          <w:tcPr>
            <w:tcW w:w="520" w:type="pct"/>
            <w:shd w:val="clear" w:color="auto" w:fill="auto"/>
          </w:tcPr>
          <w:p w:rsidR="00EB72B6" w:rsidRPr="00EA0398" w:rsidRDefault="00EB72B6" w:rsidP="00813A6F">
            <w:pPr>
              <w:widowControl w:val="0"/>
              <w:autoSpaceDE w:val="0"/>
              <w:autoSpaceDN w:val="0"/>
              <w:adjustRightInd w:val="0"/>
              <w:spacing w:after="0" w:line="240" w:lineRule="auto"/>
              <w:ind w:right="-94"/>
              <w:jc w:val="center"/>
              <w:rPr>
                <w:rFonts w:ascii="Arial Narrow" w:hAnsi="Arial Narrow" w:cs="Arial"/>
                <w:sz w:val="20"/>
                <w:szCs w:val="20"/>
              </w:rPr>
            </w:pPr>
            <w:r w:rsidRPr="00EA0398">
              <w:rPr>
                <w:rFonts w:ascii="Arial Narrow" w:hAnsi="Arial Narrow" w:cs="Arial"/>
                <w:sz w:val="20"/>
                <w:szCs w:val="20"/>
              </w:rPr>
              <w:t>2</w:t>
            </w:r>
          </w:p>
        </w:tc>
        <w:tc>
          <w:tcPr>
            <w:tcW w:w="2827" w:type="pct"/>
            <w:shd w:val="clear" w:color="auto" w:fill="auto"/>
          </w:tcPr>
          <w:p w:rsidR="00EB72B6" w:rsidRPr="00EA0398" w:rsidRDefault="00EB72B6" w:rsidP="00813A6F">
            <w:pPr>
              <w:autoSpaceDE w:val="0"/>
              <w:autoSpaceDN w:val="0"/>
              <w:adjustRightInd w:val="0"/>
              <w:spacing w:after="0" w:line="240" w:lineRule="auto"/>
              <w:jc w:val="both"/>
              <w:rPr>
                <w:rFonts w:ascii="Arial Narrow" w:hAnsi="Arial Narrow" w:cs="Arial"/>
                <w:sz w:val="20"/>
                <w:szCs w:val="20"/>
              </w:rPr>
            </w:pPr>
            <w:r w:rsidRPr="00EA0398">
              <w:rPr>
                <w:rFonts w:ascii="Arial Narrow" w:hAnsi="Arial Narrow" w:cs="Arial"/>
                <w:color w:val="000000"/>
                <w:sz w:val="20"/>
                <w:szCs w:val="20"/>
              </w:rPr>
              <w:t>El costo de los bienes incluye todos los gastos hasta su legalización, gastos de transporte y seguros.</w:t>
            </w:r>
          </w:p>
        </w:tc>
        <w:tc>
          <w:tcPr>
            <w:tcW w:w="1652" w:type="pct"/>
          </w:tcPr>
          <w:p w:rsidR="00EB72B6" w:rsidRPr="00EA0398" w:rsidRDefault="00EB72B6" w:rsidP="00813A6F">
            <w:pPr>
              <w:autoSpaceDE w:val="0"/>
              <w:autoSpaceDN w:val="0"/>
              <w:adjustRightInd w:val="0"/>
              <w:spacing w:after="0" w:line="240" w:lineRule="auto"/>
              <w:jc w:val="both"/>
              <w:rPr>
                <w:rFonts w:ascii="Arial Narrow" w:hAnsi="Arial Narrow" w:cs="Arial"/>
                <w:color w:val="000000"/>
                <w:sz w:val="20"/>
                <w:szCs w:val="20"/>
              </w:rPr>
            </w:pPr>
            <w:r>
              <w:rPr>
                <w:rFonts w:ascii="Arial Narrow" w:hAnsi="Arial Narrow" w:cs="Arial"/>
                <w:color w:val="000000"/>
                <w:sz w:val="20"/>
                <w:szCs w:val="20"/>
              </w:rPr>
              <w:t>CUMPLE</w:t>
            </w:r>
          </w:p>
        </w:tc>
      </w:tr>
      <w:tr w:rsidR="00EB72B6" w:rsidRPr="00EA0398" w:rsidTr="00EB72B6">
        <w:trPr>
          <w:trHeight w:val="637"/>
          <w:jc w:val="center"/>
        </w:trPr>
        <w:tc>
          <w:tcPr>
            <w:tcW w:w="520" w:type="pct"/>
            <w:shd w:val="clear" w:color="auto" w:fill="auto"/>
          </w:tcPr>
          <w:p w:rsidR="00EB72B6" w:rsidRPr="00EA0398" w:rsidRDefault="00EB72B6" w:rsidP="00813A6F">
            <w:pPr>
              <w:widowControl w:val="0"/>
              <w:autoSpaceDE w:val="0"/>
              <w:autoSpaceDN w:val="0"/>
              <w:adjustRightInd w:val="0"/>
              <w:spacing w:after="0" w:line="240" w:lineRule="auto"/>
              <w:ind w:right="-94"/>
              <w:jc w:val="center"/>
              <w:rPr>
                <w:rFonts w:ascii="Arial Narrow" w:hAnsi="Arial Narrow" w:cs="Arial"/>
                <w:sz w:val="20"/>
                <w:szCs w:val="20"/>
              </w:rPr>
            </w:pPr>
            <w:r w:rsidRPr="00EA0398">
              <w:rPr>
                <w:rFonts w:ascii="Arial Narrow" w:hAnsi="Arial Narrow" w:cs="Arial"/>
                <w:sz w:val="20"/>
                <w:szCs w:val="20"/>
              </w:rPr>
              <w:t>3</w:t>
            </w:r>
          </w:p>
        </w:tc>
        <w:tc>
          <w:tcPr>
            <w:tcW w:w="2827" w:type="pct"/>
            <w:shd w:val="clear" w:color="auto" w:fill="auto"/>
          </w:tcPr>
          <w:p w:rsidR="00EB72B6" w:rsidRPr="00EA0398" w:rsidRDefault="00EB72B6" w:rsidP="00813A6F">
            <w:pPr>
              <w:autoSpaceDE w:val="0"/>
              <w:autoSpaceDN w:val="0"/>
              <w:adjustRightInd w:val="0"/>
              <w:spacing w:after="0" w:line="240" w:lineRule="auto"/>
              <w:jc w:val="both"/>
              <w:rPr>
                <w:rFonts w:ascii="Arial Narrow" w:hAnsi="Arial Narrow" w:cs="Arial"/>
                <w:color w:val="000000"/>
                <w:sz w:val="20"/>
                <w:szCs w:val="20"/>
              </w:rPr>
            </w:pPr>
            <w:r w:rsidRPr="00EA0398">
              <w:rPr>
                <w:rFonts w:ascii="Arial Narrow" w:hAnsi="Arial Narrow" w:cs="Arial"/>
                <w:sz w:val="20"/>
                <w:szCs w:val="20"/>
              </w:rPr>
              <w:t xml:space="preserve">El </w:t>
            </w:r>
            <w:r w:rsidRPr="00EA0398">
              <w:rPr>
                <w:rFonts w:ascii="Arial Narrow" w:hAnsi="Arial Narrow" w:cs="Arial"/>
                <w:color w:val="000000"/>
                <w:sz w:val="20"/>
                <w:szCs w:val="20"/>
              </w:rPr>
              <w:t>oferente</w:t>
            </w:r>
            <w:r w:rsidRPr="00EA0398">
              <w:rPr>
                <w:rFonts w:ascii="Arial Narrow" w:hAnsi="Arial Narrow" w:cs="Arial"/>
                <w:sz w:val="20"/>
                <w:szCs w:val="20"/>
              </w:rPr>
              <w:t xml:space="preserve"> garantiza que remplazará los bienes que resulten defectuosos, sin costo adicional para la entidad. </w:t>
            </w:r>
          </w:p>
        </w:tc>
        <w:tc>
          <w:tcPr>
            <w:tcW w:w="1652" w:type="pct"/>
          </w:tcPr>
          <w:p w:rsidR="00EB72B6" w:rsidRPr="00EA0398" w:rsidRDefault="00EB72B6" w:rsidP="00813A6F">
            <w:pPr>
              <w:autoSpaceDE w:val="0"/>
              <w:autoSpaceDN w:val="0"/>
              <w:adjustRightInd w:val="0"/>
              <w:spacing w:after="0" w:line="240" w:lineRule="auto"/>
              <w:jc w:val="both"/>
              <w:rPr>
                <w:rFonts w:ascii="Arial Narrow" w:hAnsi="Arial Narrow" w:cs="Arial"/>
                <w:sz w:val="20"/>
                <w:szCs w:val="20"/>
              </w:rPr>
            </w:pPr>
            <w:r>
              <w:rPr>
                <w:rFonts w:ascii="Arial Narrow" w:hAnsi="Arial Narrow" w:cs="Arial"/>
                <w:color w:val="000000"/>
                <w:sz w:val="20"/>
                <w:szCs w:val="20"/>
              </w:rPr>
              <w:t>CUMPLE</w:t>
            </w:r>
          </w:p>
        </w:tc>
      </w:tr>
      <w:tr w:rsidR="00EB72B6" w:rsidRPr="00EA0398" w:rsidTr="00EB72B6">
        <w:trPr>
          <w:trHeight w:val="620"/>
          <w:jc w:val="center"/>
        </w:trPr>
        <w:tc>
          <w:tcPr>
            <w:tcW w:w="520" w:type="pct"/>
            <w:shd w:val="clear" w:color="auto" w:fill="auto"/>
          </w:tcPr>
          <w:p w:rsidR="00EB72B6" w:rsidRPr="00EA0398" w:rsidRDefault="00EB72B6" w:rsidP="00813A6F">
            <w:pPr>
              <w:widowControl w:val="0"/>
              <w:autoSpaceDE w:val="0"/>
              <w:autoSpaceDN w:val="0"/>
              <w:adjustRightInd w:val="0"/>
              <w:spacing w:after="0" w:line="240" w:lineRule="auto"/>
              <w:ind w:right="-94"/>
              <w:jc w:val="center"/>
              <w:rPr>
                <w:rFonts w:ascii="Arial Narrow" w:hAnsi="Arial Narrow" w:cs="Arial"/>
                <w:sz w:val="20"/>
                <w:szCs w:val="20"/>
              </w:rPr>
            </w:pPr>
            <w:r w:rsidRPr="00EA0398">
              <w:rPr>
                <w:rFonts w:ascii="Arial Narrow" w:hAnsi="Arial Narrow" w:cs="Arial"/>
                <w:sz w:val="20"/>
                <w:szCs w:val="20"/>
              </w:rPr>
              <w:t>4</w:t>
            </w:r>
          </w:p>
        </w:tc>
        <w:tc>
          <w:tcPr>
            <w:tcW w:w="2827" w:type="pct"/>
            <w:shd w:val="clear" w:color="auto" w:fill="auto"/>
          </w:tcPr>
          <w:p w:rsidR="00EB72B6" w:rsidRPr="00EA0398" w:rsidRDefault="00EB72B6" w:rsidP="00813A6F">
            <w:pPr>
              <w:autoSpaceDE w:val="0"/>
              <w:autoSpaceDN w:val="0"/>
              <w:adjustRightInd w:val="0"/>
              <w:spacing w:after="0" w:line="240" w:lineRule="auto"/>
              <w:jc w:val="both"/>
              <w:rPr>
                <w:rFonts w:ascii="Arial Narrow" w:hAnsi="Arial Narrow" w:cs="Arial"/>
                <w:sz w:val="20"/>
                <w:szCs w:val="20"/>
              </w:rPr>
            </w:pPr>
            <w:r w:rsidRPr="00EA0398">
              <w:rPr>
                <w:rFonts w:ascii="Arial Narrow" w:hAnsi="Arial Narrow" w:cs="Arial"/>
                <w:sz w:val="20"/>
                <w:szCs w:val="20"/>
              </w:rPr>
              <w:t>Los bienes objeto del presente proceso deben cumplir con todas las normas de importación y nacionalización, en caso de aplique</w:t>
            </w:r>
          </w:p>
        </w:tc>
        <w:tc>
          <w:tcPr>
            <w:tcW w:w="1652" w:type="pct"/>
          </w:tcPr>
          <w:p w:rsidR="00EB72B6" w:rsidRPr="00EA0398" w:rsidRDefault="00EB72B6" w:rsidP="00813A6F">
            <w:pPr>
              <w:autoSpaceDE w:val="0"/>
              <w:autoSpaceDN w:val="0"/>
              <w:adjustRightInd w:val="0"/>
              <w:spacing w:after="0" w:line="240" w:lineRule="auto"/>
              <w:jc w:val="both"/>
              <w:rPr>
                <w:rFonts w:ascii="Arial Narrow" w:hAnsi="Arial Narrow" w:cs="Arial"/>
                <w:sz w:val="20"/>
                <w:szCs w:val="20"/>
              </w:rPr>
            </w:pPr>
            <w:r>
              <w:rPr>
                <w:rFonts w:ascii="Arial Narrow" w:hAnsi="Arial Narrow" w:cs="Arial"/>
                <w:color w:val="000000"/>
                <w:sz w:val="20"/>
                <w:szCs w:val="20"/>
              </w:rPr>
              <w:t>CUMPLE</w:t>
            </w:r>
          </w:p>
        </w:tc>
      </w:tr>
      <w:tr w:rsidR="00EB72B6" w:rsidRPr="00EA0398" w:rsidTr="00EB72B6">
        <w:trPr>
          <w:trHeight w:val="604"/>
          <w:jc w:val="center"/>
        </w:trPr>
        <w:tc>
          <w:tcPr>
            <w:tcW w:w="520" w:type="pct"/>
            <w:shd w:val="clear" w:color="auto" w:fill="auto"/>
          </w:tcPr>
          <w:p w:rsidR="00EB72B6" w:rsidRPr="00EA0398" w:rsidRDefault="00EB72B6" w:rsidP="00813A6F">
            <w:pPr>
              <w:widowControl w:val="0"/>
              <w:autoSpaceDE w:val="0"/>
              <w:autoSpaceDN w:val="0"/>
              <w:adjustRightInd w:val="0"/>
              <w:spacing w:after="0" w:line="240" w:lineRule="auto"/>
              <w:ind w:right="-94"/>
              <w:jc w:val="center"/>
              <w:rPr>
                <w:rFonts w:ascii="Arial Narrow" w:hAnsi="Arial Narrow" w:cs="Arial"/>
                <w:sz w:val="20"/>
                <w:szCs w:val="20"/>
              </w:rPr>
            </w:pPr>
            <w:r w:rsidRPr="00EA0398">
              <w:rPr>
                <w:rFonts w:ascii="Arial Narrow" w:hAnsi="Arial Narrow" w:cs="Arial"/>
                <w:sz w:val="20"/>
                <w:szCs w:val="20"/>
              </w:rPr>
              <w:t>5</w:t>
            </w:r>
          </w:p>
        </w:tc>
        <w:tc>
          <w:tcPr>
            <w:tcW w:w="2827" w:type="pct"/>
            <w:shd w:val="clear" w:color="auto" w:fill="auto"/>
          </w:tcPr>
          <w:p w:rsidR="00EB72B6" w:rsidRPr="00EA0398" w:rsidRDefault="00EB72B6" w:rsidP="00813A6F">
            <w:pPr>
              <w:autoSpaceDE w:val="0"/>
              <w:autoSpaceDN w:val="0"/>
              <w:adjustRightInd w:val="0"/>
              <w:spacing w:after="0" w:line="240" w:lineRule="auto"/>
              <w:jc w:val="both"/>
              <w:rPr>
                <w:rFonts w:ascii="Arial Narrow" w:hAnsi="Arial Narrow" w:cs="Arial"/>
                <w:color w:val="000000"/>
                <w:sz w:val="20"/>
                <w:szCs w:val="20"/>
              </w:rPr>
            </w:pPr>
            <w:r w:rsidRPr="00EA0398">
              <w:rPr>
                <w:rFonts w:ascii="Arial Narrow" w:hAnsi="Arial Narrow" w:cs="Arial"/>
                <w:sz w:val="20"/>
                <w:szCs w:val="20"/>
              </w:rPr>
              <w:t>Los elementos ofertados deben ser nuevos, en ningún caso repotenciados o re manufacturados y libres de defectos e imperfecciones.</w:t>
            </w:r>
          </w:p>
        </w:tc>
        <w:tc>
          <w:tcPr>
            <w:tcW w:w="1652" w:type="pct"/>
          </w:tcPr>
          <w:p w:rsidR="00EB72B6" w:rsidRPr="00EA0398" w:rsidRDefault="00EB72B6" w:rsidP="00813A6F">
            <w:pPr>
              <w:autoSpaceDE w:val="0"/>
              <w:autoSpaceDN w:val="0"/>
              <w:adjustRightInd w:val="0"/>
              <w:spacing w:after="0" w:line="240" w:lineRule="auto"/>
              <w:jc w:val="both"/>
              <w:rPr>
                <w:rFonts w:ascii="Arial Narrow" w:hAnsi="Arial Narrow" w:cs="Arial"/>
                <w:sz w:val="20"/>
                <w:szCs w:val="20"/>
              </w:rPr>
            </w:pPr>
            <w:r>
              <w:rPr>
                <w:rFonts w:ascii="Arial Narrow" w:hAnsi="Arial Narrow" w:cs="Arial"/>
                <w:color w:val="000000"/>
                <w:sz w:val="20"/>
                <w:szCs w:val="20"/>
              </w:rPr>
              <w:t>CUMPLE</w:t>
            </w:r>
          </w:p>
        </w:tc>
      </w:tr>
      <w:tr w:rsidR="00EB72B6" w:rsidRPr="00EA0398" w:rsidTr="00EB72B6">
        <w:trPr>
          <w:trHeight w:val="821"/>
          <w:jc w:val="center"/>
        </w:trPr>
        <w:tc>
          <w:tcPr>
            <w:tcW w:w="520" w:type="pct"/>
            <w:shd w:val="clear" w:color="auto" w:fill="auto"/>
          </w:tcPr>
          <w:p w:rsidR="00EB72B6" w:rsidRPr="00EA0398" w:rsidRDefault="00EB72B6" w:rsidP="00813A6F">
            <w:pPr>
              <w:widowControl w:val="0"/>
              <w:autoSpaceDE w:val="0"/>
              <w:autoSpaceDN w:val="0"/>
              <w:adjustRightInd w:val="0"/>
              <w:spacing w:after="0" w:line="240" w:lineRule="auto"/>
              <w:ind w:right="-94"/>
              <w:jc w:val="center"/>
              <w:rPr>
                <w:rFonts w:ascii="Arial Narrow" w:hAnsi="Arial Narrow" w:cs="Arial"/>
                <w:sz w:val="20"/>
                <w:szCs w:val="20"/>
              </w:rPr>
            </w:pPr>
            <w:r w:rsidRPr="00EA0398">
              <w:rPr>
                <w:rFonts w:ascii="Arial Narrow" w:hAnsi="Arial Narrow" w:cs="Arial"/>
                <w:sz w:val="20"/>
                <w:szCs w:val="20"/>
              </w:rPr>
              <w:t>6</w:t>
            </w:r>
          </w:p>
        </w:tc>
        <w:tc>
          <w:tcPr>
            <w:tcW w:w="2827" w:type="pct"/>
            <w:shd w:val="clear" w:color="auto" w:fill="auto"/>
          </w:tcPr>
          <w:p w:rsidR="00EB72B6" w:rsidRPr="00EA0398" w:rsidRDefault="00EB72B6" w:rsidP="00EB72B6">
            <w:pPr>
              <w:spacing w:after="0" w:line="240" w:lineRule="auto"/>
              <w:rPr>
                <w:rFonts w:ascii="Arial Narrow" w:eastAsia="Batang" w:hAnsi="Arial Narrow" w:cs="Arial"/>
                <w:sz w:val="20"/>
                <w:szCs w:val="20"/>
              </w:rPr>
            </w:pPr>
            <w:r w:rsidRPr="00EA0398">
              <w:rPr>
                <w:rFonts w:ascii="Arial Narrow" w:eastAsia="Batang" w:hAnsi="Arial Narrow" w:cs="Arial"/>
                <w:sz w:val="20"/>
                <w:szCs w:val="20"/>
              </w:rPr>
              <w:t xml:space="preserve">El contratista </w:t>
            </w:r>
            <w:proofErr w:type="spellStart"/>
            <w:r w:rsidRPr="00EA0398">
              <w:rPr>
                <w:rFonts w:ascii="Arial Narrow" w:eastAsia="Batang" w:hAnsi="Arial Narrow" w:cs="Arial"/>
                <w:sz w:val="20"/>
                <w:szCs w:val="20"/>
              </w:rPr>
              <w:t>eviará</w:t>
            </w:r>
            <w:proofErr w:type="spellEnd"/>
            <w:r w:rsidRPr="00EA0398">
              <w:rPr>
                <w:rFonts w:ascii="Arial Narrow" w:eastAsia="Batang" w:hAnsi="Arial Narrow" w:cs="Arial"/>
                <w:sz w:val="20"/>
                <w:szCs w:val="20"/>
              </w:rPr>
              <w:t xml:space="preserve"> dentro de los tres días siguientes a la firma del acta de inicio, un sastre, con </w:t>
            </w:r>
            <w:r>
              <w:rPr>
                <w:rFonts w:ascii="Arial Narrow" w:eastAsia="Batang" w:hAnsi="Arial Narrow" w:cs="Arial"/>
                <w:sz w:val="20"/>
                <w:szCs w:val="20"/>
              </w:rPr>
              <w:t xml:space="preserve"> </w:t>
            </w:r>
            <w:r w:rsidRPr="00EA0398">
              <w:rPr>
                <w:rFonts w:ascii="Arial Narrow" w:eastAsia="Batang" w:hAnsi="Arial Narrow" w:cs="Arial"/>
                <w:sz w:val="20"/>
                <w:szCs w:val="20"/>
              </w:rPr>
              <w:t>e</w:t>
            </w:r>
            <w:r>
              <w:rPr>
                <w:rFonts w:ascii="Arial Narrow" w:eastAsia="Batang" w:hAnsi="Arial Narrow" w:cs="Arial"/>
                <w:sz w:val="20"/>
                <w:szCs w:val="20"/>
              </w:rPr>
              <w:t>l</w:t>
            </w:r>
            <w:r w:rsidRPr="00EA0398">
              <w:rPr>
                <w:rFonts w:ascii="Arial Narrow" w:eastAsia="Batang" w:hAnsi="Arial Narrow" w:cs="Arial"/>
                <w:sz w:val="20"/>
                <w:szCs w:val="20"/>
              </w:rPr>
              <w:t xml:space="preserve"> fin de tomar las medidas al personal destinatario de l</w:t>
            </w:r>
            <w:r w:rsidR="0041785B">
              <w:rPr>
                <w:rFonts w:ascii="Arial Narrow" w:eastAsia="Batang" w:hAnsi="Arial Narrow" w:cs="Arial"/>
                <w:sz w:val="20"/>
                <w:szCs w:val="20"/>
              </w:rPr>
              <w:t xml:space="preserve">a dotación, para poder cumplir </w:t>
            </w:r>
            <w:r w:rsidRPr="00EA0398">
              <w:rPr>
                <w:rFonts w:ascii="Arial Narrow" w:eastAsia="Batang" w:hAnsi="Arial Narrow" w:cs="Arial"/>
                <w:sz w:val="20"/>
                <w:szCs w:val="20"/>
              </w:rPr>
              <w:t>c</w:t>
            </w:r>
            <w:r w:rsidR="0041785B">
              <w:rPr>
                <w:rFonts w:ascii="Arial Narrow" w:eastAsia="Batang" w:hAnsi="Arial Narrow" w:cs="Arial"/>
                <w:sz w:val="20"/>
                <w:szCs w:val="20"/>
              </w:rPr>
              <w:t xml:space="preserve">on </w:t>
            </w:r>
            <w:r w:rsidRPr="00EA0398">
              <w:rPr>
                <w:rFonts w:ascii="Arial Narrow" w:eastAsia="Batang" w:hAnsi="Arial Narrow" w:cs="Arial"/>
                <w:sz w:val="20"/>
                <w:szCs w:val="20"/>
              </w:rPr>
              <w:t>e</w:t>
            </w:r>
            <w:r w:rsidR="0041785B">
              <w:rPr>
                <w:rFonts w:ascii="Arial Narrow" w:eastAsia="Batang" w:hAnsi="Arial Narrow" w:cs="Arial"/>
                <w:sz w:val="20"/>
                <w:szCs w:val="20"/>
              </w:rPr>
              <w:t>l</w:t>
            </w:r>
            <w:r w:rsidRPr="00EA0398">
              <w:rPr>
                <w:rFonts w:ascii="Arial Narrow" w:eastAsia="Batang" w:hAnsi="Arial Narrow" w:cs="Arial"/>
                <w:sz w:val="20"/>
                <w:szCs w:val="20"/>
              </w:rPr>
              <w:t xml:space="preserve"> objeto contractual.</w:t>
            </w:r>
          </w:p>
        </w:tc>
        <w:tc>
          <w:tcPr>
            <w:tcW w:w="1652" w:type="pct"/>
          </w:tcPr>
          <w:p w:rsidR="00EB72B6" w:rsidRPr="00EA0398" w:rsidRDefault="00EB72B6" w:rsidP="00813A6F">
            <w:pPr>
              <w:spacing w:after="0" w:line="240" w:lineRule="auto"/>
              <w:rPr>
                <w:rFonts w:ascii="Arial Narrow" w:eastAsia="Batang" w:hAnsi="Arial Narrow" w:cs="Arial"/>
                <w:sz w:val="20"/>
                <w:szCs w:val="20"/>
              </w:rPr>
            </w:pPr>
            <w:r>
              <w:rPr>
                <w:rFonts w:ascii="Arial Narrow" w:hAnsi="Arial Narrow" w:cs="Arial"/>
                <w:color w:val="000000"/>
                <w:sz w:val="20"/>
                <w:szCs w:val="20"/>
              </w:rPr>
              <w:t>CUMPLE</w:t>
            </w:r>
          </w:p>
        </w:tc>
      </w:tr>
      <w:tr w:rsidR="00EB72B6" w:rsidRPr="00EA0398" w:rsidTr="00EB72B6">
        <w:trPr>
          <w:trHeight w:val="329"/>
          <w:jc w:val="center"/>
        </w:trPr>
        <w:tc>
          <w:tcPr>
            <w:tcW w:w="520" w:type="pct"/>
            <w:shd w:val="clear" w:color="auto" w:fill="auto"/>
            <w:vAlign w:val="center"/>
          </w:tcPr>
          <w:p w:rsidR="00EB72B6" w:rsidRPr="00EA0398" w:rsidRDefault="00EB72B6" w:rsidP="00813A6F">
            <w:pPr>
              <w:widowControl w:val="0"/>
              <w:autoSpaceDE w:val="0"/>
              <w:autoSpaceDN w:val="0"/>
              <w:adjustRightInd w:val="0"/>
              <w:spacing w:after="0" w:line="240" w:lineRule="auto"/>
              <w:ind w:right="-94"/>
              <w:jc w:val="center"/>
              <w:rPr>
                <w:rFonts w:ascii="Arial Narrow" w:hAnsi="Arial Narrow" w:cs="Arial"/>
                <w:sz w:val="20"/>
                <w:szCs w:val="20"/>
              </w:rPr>
            </w:pPr>
            <w:r w:rsidRPr="00EA0398">
              <w:rPr>
                <w:rFonts w:ascii="Arial Narrow" w:hAnsi="Arial Narrow" w:cs="Arial"/>
                <w:sz w:val="20"/>
                <w:szCs w:val="20"/>
              </w:rPr>
              <w:t>7</w:t>
            </w:r>
          </w:p>
        </w:tc>
        <w:tc>
          <w:tcPr>
            <w:tcW w:w="2827" w:type="pct"/>
            <w:shd w:val="clear" w:color="auto" w:fill="auto"/>
          </w:tcPr>
          <w:p w:rsidR="00EB72B6" w:rsidRPr="00EA0398" w:rsidRDefault="00EB72B6" w:rsidP="00813A6F">
            <w:pPr>
              <w:autoSpaceDE w:val="0"/>
              <w:autoSpaceDN w:val="0"/>
              <w:adjustRightInd w:val="0"/>
              <w:spacing w:after="0" w:line="240" w:lineRule="auto"/>
              <w:jc w:val="both"/>
              <w:rPr>
                <w:rFonts w:ascii="Arial Narrow" w:hAnsi="Arial Narrow" w:cs="Arial"/>
                <w:sz w:val="20"/>
                <w:szCs w:val="20"/>
              </w:rPr>
            </w:pPr>
            <w:r w:rsidRPr="00EA0398">
              <w:rPr>
                <w:rFonts w:ascii="Arial Narrow" w:hAnsi="Arial Narrow" w:cs="Arial"/>
                <w:sz w:val="20"/>
                <w:szCs w:val="20"/>
              </w:rPr>
              <w:t>El oferente deberá aportar en su oferta la ficha técnica del elemento a entregar</w:t>
            </w:r>
          </w:p>
        </w:tc>
        <w:tc>
          <w:tcPr>
            <w:tcW w:w="1652" w:type="pct"/>
          </w:tcPr>
          <w:p w:rsidR="00EB72B6" w:rsidRPr="00EA0398" w:rsidRDefault="00033B6A" w:rsidP="00813A6F">
            <w:pPr>
              <w:autoSpaceDE w:val="0"/>
              <w:autoSpaceDN w:val="0"/>
              <w:adjustRightInd w:val="0"/>
              <w:spacing w:after="0" w:line="240" w:lineRule="auto"/>
              <w:jc w:val="both"/>
              <w:rPr>
                <w:rFonts w:ascii="Arial Narrow" w:hAnsi="Arial Narrow" w:cs="Arial"/>
                <w:sz w:val="20"/>
                <w:szCs w:val="20"/>
              </w:rPr>
            </w:pPr>
            <w:r>
              <w:rPr>
                <w:rFonts w:ascii="Arial Narrow" w:hAnsi="Arial Narrow" w:cs="Arial"/>
                <w:sz w:val="20"/>
                <w:szCs w:val="20"/>
              </w:rPr>
              <w:t>CUMPLE</w:t>
            </w:r>
          </w:p>
        </w:tc>
      </w:tr>
      <w:tr w:rsidR="00EB72B6" w:rsidRPr="00EA0398" w:rsidTr="00EB72B6">
        <w:trPr>
          <w:trHeight w:val="543"/>
          <w:jc w:val="center"/>
        </w:trPr>
        <w:tc>
          <w:tcPr>
            <w:tcW w:w="520" w:type="pct"/>
            <w:shd w:val="clear" w:color="auto" w:fill="auto"/>
            <w:vAlign w:val="center"/>
          </w:tcPr>
          <w:p w:rsidR="00EB72B6" w:rsidRPr="00EA0398" w:rsidRDefault="00EB72B6" w:rsidP="00813A6F">
            <w:pPr>
              <w:widowControl w:val="0"/>
              <w:autoSpaceDE w:val="0"/>
              <w:autoSpaceDN w:val="0"/>
              <w:adjustRightInd w:val="0"/>
              <w:spacing w:after="0" w:line="240" w:lineRule="auto"/>
              <w:ind w:right="-94"/>
              <w:jc w:val="center"/>
              <w:rPr>
                <w:rFonts w:ascii="Arial Narrow" w:hAnsi="Arial Narrow" w:cs="Arial"/>
                <w:sz w:val="20"/>
                <w:szCs w:val="20"/>
              </w:rPr>
            </w:pPr>
            <w:r w:rsidRPr="00EA0398">
              <w:rPr>
                <w:rFonts w:ascii="Arial Narrow" w:hAnsi="Arial Narrow" w:cs="Arial"/>
                <w:sz w:val="20"/>
                <w:szCs w:val="20"/>
              </w:rPr>
              <w:t>8</w:t>
            </w:r>
          </w:p>
        </w:tc>
        <w:tc>
          <w:tcPr>
            <w:tcW w:w="2827" w:type="pct"/>
            <w:shd w:val="clear" w:color="auto" w:fill="auto"/>
          </w:tcPr>
          <w:p w:rsidR="00EB72B6" w:rsidRPr="00EA0398" w:rsidRDefault="00EB72B6" w:rsidP="00813A6F">
            <w:pPr>
              <w:autoSpaceDE w:val="0"/>
              <w:autoSpaceDN w:val="0"/>
              <w:adjustRightInd w:val="0"/>
              <w:spacing w:after="0" w:line="240" w:lineRule="auto"/>
              <w:jc w:val="both"/>
              <w:rPr>
                <w:rFonts w:ascii="Arial Narrow" w:hAnsi="Arial Narrow" w:cs="Arial"/>
                <w:sz w:val="20"/>
                <w:szCs w:val="20"/>
              </w:rPr>
            </w:pPr>
            <w:r w:rsidRPr="00EA0398">
              <w:rPr>
                <w:rFonts w:ascii="Arial Narrow" w:hAnsi="Arial Narrow" w:cs="Arial"/>
                <w:sz w:val="20"/>
                <w:szCs w:val="20"/>
              </w:rPr>
              <w:t>Todas las especificaciones técnicas son las mínimas requeridas, por lo tanto, los oferentes podrán ofrecer mejores características de las solicitadas.</w:t>
            </w:r>
          </w:p>
        </w:tc>
        <w:tc>
          <w:tcPr>
            <w:tcW w:w="1652" w:type="pct"/>
          </w:tcPr>
          <w:p w:rsidR="00EB72B6" w:rsidRPr="00EA0398" w:rsidRDefault="00EB72B6" w:rsidP="00813A6F">
            <w:pPr>
              <w:autoSpaceDE w:val="0"/>
              <w:autoSpaceDN w:val="0"/>
              <w:adjustRightInd w:val="0"/>
              <w:spacing w:after="0" w:line="240" w:lineRule="auto"/>
              <w:jc w:val="both"/>
              <w:rPr>
                <w:rFonts w:ascii="Arial Narrow" w:hAnsi="Arial Narrow" w:cs="Arial"/>
                <w:sz w:val="20"/>
                <w:szCs w:val="20"/>
              </w:rPr>
            </w:pPr>
            <w:r>
              <w:rPr>
                <w:rFonts w:ascii="Arial Narrow" w:hAnsi="Arial Narrow" w:cs="Arial"/>
                <w:color w:val="000000"/>
                <w:sz w:val="20"/>
                <w:szCs w:val="20"/>
              </w:rPr>
              <w:t>CUMPLE</w:t>
            </w:r>
          </w:p>
        </w:tc>
      </w:tr>
      <w:tr w:rsidR="00EB72B6" w:rsidRPr="00EA0398" w:rsidTr="00EB72B6">
        <w:trPr>
          <w:trHeight w:val="433"/>
          <w:jc w:val="center"/>
        </w:trPr>
        <w:tc>
          <w:tcPr>
            <w:tcW w:w="520" w:type="pct"/>
            <w:shd w:val="clear" w:color="auto" w:fill="auto"/>
            <w:vAlign w:val="center"/>
          </w:tcPr>
          <w:p w:rsidR="00EB72B6" w:rsidRPr="00EA0398" w:rsidRDefault="00EB72B6" w:rsidP="00813A6F">
            <w:pPr>
              <w:widowControl w:val="0"/>
              <w:autoSpaceDE w:val="0"/>
              <w:autoSpaceDN w:val="0"/>
              <w:adjustRightInd w:val="0"/>
              <w:spacing w:after="0" w:line="240" w:lineRule="auto"/>
              <w:ind w:right="-94"/>
              <w:jc w:val="center"/>
              <w:rPr>
                <w:rFonts w:ascii="Arial Narrow" w:hAnsi="Arial Narrow" w:cs="Arial"/>
                <w:sz w:val="20"/>
                <w:szCs w:val="20"/>
              </w:rPr>
            </w:pPr>
            <w:r w:rsidRPr="00EA0398">
              <w:rPr>
                <w:rFonts w:ascii="Arial Narrow" w:hAnsi="Arial Narrow" w:cs="Arial"/>
                <w:sz w:val="20"/>
                <w:szCs w:val="20"/>
              </w:rPr>
              <w:t>9</w:t>
            </w:r>
          </w:p>
        </w:tc>
        <w:tc>
          <w:tcPr>
            <w:tcW w:w="2827" w:type="pct"/>
            <w:shd w:val="clear" w:color="auto" w:fill="auto"/>
          </w:tcPr>
          <w:p w:rsidR="00EB72B6" w:rsidRPr="00EA0398" w:rsidRDefault="00EB72B6" w:rsidP="00813A6F">
            <w:pPr>
              <w:autoSpaceDE w:val="0"/>
              <w:autoSpaceDN w:val="0"/>
              <w:adjustRightInd w:val="0"/>
              <w:spacing w:after="0" w:line="240" w:lineRule="auto"/>
              <w:jc w:val="both"/>
              <w:rPr>
                <w:rFonts w:ascii="Arial Narrow" w:hAnsi="Arial Narrow" w:cs="Arial"/>
                <w:b/>
                <w:bCs/>
                <w:sz w:val="20"/>
                <w:szCs w:val="20"/>
              </w:rPr>
            </w:pPr>
            <w:r w:rsidRPr="00EA0398">
              <w:rPr>
                <w:rFonts w:ascii="Arial Narrow" w:hAnsi="Arial Narrow" w:cs="Arial"/>
                <w:b/>
                <w:bCs/>
                <w:sz w:val="20"/>
                <w:szCs w:val="20"/>
              </w:rPr>
              <w:t xml:space="preserve">MATERIAL DE EMPAQUE (EMBALAJES) </w:t>
            </w:r>
          </w:p>
          <w:p w:rsidR="00EB72B6" w:rsidRPr="00EA0398" w:rsidRDefault="00EB72B6" w:rsidP="00813A6F">
            <w:pPr>
              <w:autoSpaceDE w:val="0"/>
              <w:autoSpaceDN w:val="0"/>
              <w:adjustRightInd w:val="0"/>
              <w:spacing w:after="0" w:line="240" w:lineRule="auto"/>
              <w:jc w:val="both"/>
              <w:rPr>
                <w:rFonts w:ascii="Arial Narrow" w:hAnsi="Arial Narrow" w:cs="Arial"/>
                <w:sz w:val="20"/>
                <w:szCs w:val="20"/>
                <w:lang w:val="es-MX"/>
              </w:rPr>
            </w:pPr>
            <w:r w:rsidRPr="00EA0398">
              <w:rPr>
                <w:rFonts w:ascii="Arial Narrow" w:hAnsi="Arial Narrow" w:cs="Arial"/>
                <w:sz w:val="20"/>
                <w:szCs w:val="20"/>
              </w:rPr>
              <w:t>S</w:t>
            </w:r>
            <w:proofErr w:type="spellStart"/>
            <w:r w:rsidRPr="00EA0398">
              <w:rPr>
                <w:rFonts w:ascii="Arial Narrow" w:hAnsi="Arial Narrow" w:cs="Arial"/>
                <w:sz w:val="20"/>
                <w:szCs w:val="20"/>
                <w:lang w:val="es-MX"/>
              </w:rPr>
              <w:t>e</w:t>
            </w:r>
            <w:proofErr w:type="spellEnd"/>
            <w:r w:rsidRPr="00EA0398">
              <w:rPr>
                <w:rFonts w:ascii="Arial Narrow" w:hAnsi="Arial Narrow" w:cs="Arial"/>
                <w:sz w:val="20"/>
                <w:szCs w:val="20"/>
                <w:lang w:val="es-MX"/>
              </w:rPr>
              <w:t xml:space="preserve"> considera necesario que al momento de entrega de los elementos, que los mismos vengan debidamente empacados de acuerdo a su naturaleza. De esta manera, se podrá garantizar la integridad del bien y facilitará su manipulación durante la entrega, sin riesgo de daño</w:t>
            </w:r>
          </w:p>
          <w:p w:rsidR="00EB72B6" w:rsidRPr="00EA0398" w:rsidRDefault="00EB72B6" w:rsidP="00813A6F">
            <w:pPr>
              <w:autoSpaceDE w:val="0"/>
              <w:autoSpaceDN w:val="0"/>
              <w:adjustRightInd w:val="0"/>
              <w:spacing w:after="0" w:line="240" w:lineRule="auto"/>
              <w:jc w:val="both"/>
              <w:rPr>
                <w:rFonts w:ascii="Arial Narrow" w:hAnsi="Arial Narrow" w:cs="Arial"/>
                <w:sz w:val="20"/>
                <w:szCs w:val="20"/>
                <w:lang w:val="es-MX"/>
              </w:rPr>
            </w:pPr>
          </w:p>
          <w:p w:rsidR="00EB72B6" w:rsidRPr="00EA0398" w:rsidRDefault="00EB72B6" w:rsidP="00813A6F">
            <w:pPr>
              <w:autoSpaceDE w:val="0"/>
              <w:autoSpaceDN w:val="0"/>
              <w:adjustRightInd w:val="0"/>
              <w:spacing w:after="0" w:line="240" w:lineRule="auto"/>
              <w:jc w:val="both"/>
              <w:rPr>
                <w:rFonts w:ascii="Arial Narrow" w:hAnsi="Arial Narrow" w:cs="Arial"/>
                <w:sz w:val="20"/>
                <w:szCs w:val="20"/>
                <w:lang w:val="es-MX"/>
              </w:rPr>
            </w:pPr>
            <w:r w:rsidRPr="00EA0398">
              <w:rPr>
                <w:rFonts w:ascii="Arial Narrow" w:hAnsi="Arial Narrow" w:cs="Arial"/>
                <w:sz w:val="20"/>
                <w:szCs w:val="20"/>
                <w:lang w:val="es-MX"/>
              </w:rPr>
              <w:t>De esta forma, el contratista deberá suscribir compromiso escrito donde manifieste que al momento de entrega de los elementos a los diferentes lugares, estos vendrán debidamente empacados, empleando el material de embalaje adecuado para proteger los bienes de las condiciones extremas de temperatura, humedad, almacenamiento e inclusive del inadecuado manejo operativo.</w:t>
            </w:r>
          </w:p>
        </w:tc>
        <w:tc>
          <w:tcPr>
            <w:tcW w:w="1652" w:type="pct"/>
          </w:tcPr>
          <w:p w:rsidR="00EB72B6" w:rsidRPr="00EA0398" w:rsidRDefault="00EB72B6" w:rsidP="00813A6F">
            <w:pPr>
              <w:autoSpaceDE w:val="0"/>
              <w:autoSpaceDN w:val="0"/>
              <w:adjustRightInd w:val="0"/>
              <w:spacing w:after="0" w:line="240" w:lineRule="auto"/>
              <w:jc w:val="both"/>
              <w:rPr>
                <w:rFonts w:ascii="Arial Narrow" w:hAnsi="Arial Narrow" w:cs="Arial"/>
                <w:b/>
                <w:bCs/>
                <w:sz w:val="20"/>
                <w:szCs w:val="20"/>
              </w:rPr>
            </w:pPr>
            <w:r>
              <w:rPr>
                <w:rFonts w:ascii="Arial Narrow" w:hAnsi="Arial Narrow" w:cs="Arial"/>
                <w:color w:val="000000"/>
                <w:sz w:val="20"/>
                <w:szCs w:val="20"/>
              </w:rPr>
              <w:t>CUMPLE</w:t>
            </w:r>
          </w:p>
        </w:tc>
      </w:tr>
    </w:tbl>
    <w:p w:rsidR="00033B6A" w:rsidRDefault="00033B6A" w:rsidP="00033B6A">
      <w:pPr>
        <w:shd w:val="clear" w:color="auto" w:fill="FFFFFF" w:themeFill="background1"/>
        <w:spacing w:after="0"/>
        <w:rPr>
          <w:rStyle w:val="FontStyle34"/>
          <w:lang w:val="es-ES_tradnl" w:eastAsia="es-ES_tradnl"/>
        </w:rPr>
      </w:pPr>
    </w:p>
    <w:p w:rsidR="00554A1F" w:rsidRDefault="00554A1F" w:rsidP="00033B6A">
      <w:pPr>
        <w:shd w:val="clear" w:color="auto" w:fill="FFFFFF" w:themeFill="background1"/>
        <w:spacing w:after="0"/>
        <w:rPr>
          <w:rStyle w:val="FontStyle34"/>
          <w:lang w:val="es-ES_tradnl" w:eastAsia="es-ES_tradnl"/>
        </w:rPr>
      </w:pPr>
      <w:r>
        <w:rPr>
          <w:rStyle w:val="FontStyle34"/>
          <w:lang w:val="es-ES_tradnl" w:eastAsia="es-ES_tradnl"/>
        </w:rPr>
        <w:t>Se subsano por parte del oferente aporte ficha técnica del elemento a entregar</w:t>
      </w:r>
      <w:r w:rsidR="00F27FA2">
        <w:rPr>
          <w:rStyle w:val="FontStyle34"/>
          <w:lang w:val="es-ES_tradnl" w:eastAsia="es-ES_tradnl"/>
        </w:rPr>
        <w:t xml:space="preserve"> el día 09 de Octubre de 2018 a las 11:51 a.m.</w:t>
      </w:r>
    </w:p>
    <w:p w:rsidR="0041785B" w:rsidRDefault="0041785B" w:rsidP="00033B6A">
      <w:pPr>
        <w:shd w:val="clear" w:color="auto" w:fill="FFFFFF" w:themeFill="background1"/>
        <w:spacing w:after="0"/>
        <w:rPr>
          <w:rStyle w:val="FontStyle34"/>
          <w:lang w:val="es-ES_tradnl" w:eastAsia="es-ES_tradnl"/>
        </w:rPr>
      </w:pPr>
    </w:p>
    <w:p w:rsidR="00EB72B6" w:rsidRDefault="00EB72B6" w:rsidP="00033B6A">
      <w:pPr>
        <w:shd w:val="clear" w:color="auto" w:fill="FFFFFF" w:themeFill="background1"/>
        <w:spacing w:after="0"/>
        <w:rPr>
          <w:rStyle w:val="FontStyle34"/>
          <w:lang w:val="es-ES_tradnl" w:eastAsia="es-ES_tradnl"/>
        </w:rPr>
      </w:pPr>
      <w:r>
        <w:rPr>
          <w:rStyle w:val="FontStyle34"/>
          <w:lang w:val="es-ES_tradnl" w:eastAsia="es-ES_tradnl"/>
        </w:rPr>
        <w:t>GARANTÍA TÉCNICA:</w:t>
      </w:r>
    </w:p>
    <w:p w:rsidR="00033B6A" w:rsidRDefault="00033B6A" w:rsidP="00033B6A">
      <w:pPr>
        <w:shd w:val="clear" w:color="auto" w:fill="FFFFFF" w:themeFill="background1"/>
        <w:spacing w:after="0"/>
        <w:rPr>
          <w:rStyle w:val="FontStyle34"/>
          <w:lang w:val="es-ES_tradnl" w:eastAsia="es-ES_tradnl"/>
        </w:rPr>
      </w:pPr>
    </w:p>
    <w:p w:rsidR="00EB72B6" w:rsidRPr="00EB72B6" w:rsidRDefault="00EB72B6" w:rsidP="00EB72B6">
      <w:pPr>
        <w:shd w:val="clear" w:color="auto" w:fill="FFFFFF" w:themeFill="background1"/>
      </w:pPr>
      <w:r w:rsidRPr="00EA0398">
        <w:rPr>
          <w:rFonts w:ascii="Arial Narrow" w:hAnsi="Arial Narrow"/>
        </w:rPr>
        <w:t xml:space="preserve">Para el presente proceso de selección el proponente deberá presentar junto con la propuesta la garantía técnica en documento independiente debidamente suscrito por el proponente. La garantía mínima requerida en este proceso debe cumplir con los siguientes requisitos: </w:t>
      </w:r>
    </w:p>
    <w:p w:rsidR="00EB72B6" w:rsidRPr="00EA0398" w:rsidRDefault="00EB72B6" w:rsidP="00EB72B6">
      <w:pPr>
        <w:pStyle w:val="Default"/>
        <w:ind w:left="720"/>
        <w:rPr>
          <w:rFonts w:ascii="Arial Narrow" w:hAnsi="Arial Narrow"/>
          <w:sz w:val="22"/>
          <w:szCs w:val="22"/>
        </w:rPr>
      </w:pPr>
    </w:p>
    <w:p w:rsidR="00EB72B6" w:rsidRPr="00EA0398" w:rsidRDefault="00EB72B6" w:rsidP="00EB72B6">
      <w:pPr>
        <w:pStyle w:val="Default"/>
        <w:numPr>
          <w:ilvl w:val="0"/>
          <w:numId w:val="1"/>
        </w:numPr>
        <w:rPr>
          <w:rFonts w:ascii="Arial Narrow" w:hAnsi="Arial Narrow"/>
          <w:sz w:val="22"/>
          <w:szCs w:val="22"/>
        </w:rPr>
      </w:pPr>
      <w:r w:rsidRPr="00EA0398">
        <w:rPr>
          <w:rFonts w:ascii="Arial Narrow" w:hAnsi="Arial Narrow"/>
          <w:sz w:val="22"/>
          <w:szCs w:val="22"/>
        </w:rPr>
        <w:t xml:space="preserve">Que ampare la calidad de los bienes objeto del presente proceso. </w:t>
      </w:r>
    </w:p>
    <w:p w:rsidR="00EB72B6" w:rsidRPr="00EA0398" w:rsidRDefault="00EB72B6" w:rsidP="00EB72B6">
      <w:pPr>
        <w:pStyle w:val="Default"/>
        <w:numPr>
          <w:ilvl w:val="0"/>
          <w:numId w:val="1"/>
        </w:numPr>
        <w:rPr>
          <w:rFonts w:ascii="Arial Narrow" w:hAnsi="Arial Narrow"/>
          <w:sz w:val="22"/>
          <w:szCs w:val="22"/>
        </w:rPr>
      </w:pPr>
      <w:r w:rsidRPr="00EA0398">
        <w:rPr>
          <w:rFonts w:ascii="Arial Narrow" w:hAnsi="Arial Narrow"/>
          <w:sz w:val="22"/>
          <w:szCs w:val="22"/>
        </w:rPr>
        <w:t xml:space="preserve">Que el término de la garantía será por el tiempo de ejecución del contrato y que ampare las especificaciones técnicas exigidas. </w:t>
      </w:r>
    </w:p>
    <w:p w:rsidR="00033B6A" w:rsidRDefault="00033B6A" w:rsidP="00033B6A">
      <w:pPr>
        <w:pStyle w:val="Textoindependiente"/>
        <w:tabs>
          <w:tab w:val="left" w:pos="0"/>
        </w:tabs>
        <w:overflowPunct w:val="0"/>
        <w:textAlignment w:val="baseline"/>
        <w:rPr>
          <w:rFonts w:ascii="Arial Narrow" w:hAnsi="Arial Narrow" w:cs="Arial"/>
          <w:sz w:val="22"/>
          <w:szCs w:val="22"/>
          <w:lang w:eastAsia="es-CO"/>
        </w:rPr>
      </w:pPr>
    </w:p>
    <w:p w:rsidR="00033B6A" w:rsidRDefault="00EB72B6" w:rsidP="00033B6A">
      <w:pPr>
        <w:pStyle w:val="Textoindependiente"/>
        <w:tabs>
          <w:tab w:val="left" w:pos="0"/>
        </w:tabs>
        <w:overflowPunct w:val="0"/>
        <w:textAlignment w:val="baseline"/>
        <w:rPr>
          <w:rFonts w:ascii="Arial Narrow" w:hAnsi="Arial Narrow" w:cs="Arial"/>
          <w:sz w:val="22"/>
          <w:szCs w:val="22"/>
          <w:lang w:eastAsia="es-CO"/>
        </w:rPr>
      </w:pPr>
      <w:r>
        <w:rPr>
          <w:rFonts w:ascii="Arial Narrow" w:hAnsi="Arial Narrow" w:cs="Arial"/>
          <w:sz w:val="22"/>
          <w:szCs w:val="22"/>
          <w:lang w:eastAsia="es-CO"/>
        </w:rPr>
        <w:t xml:space="preserve">RESULTADO: </w:t>
      </w:r>
      <w:r w:rsidR="00033B6A">
        <w:rPr>
          <w:rFonts w:ascii="Arial Narrow" w:hAnsi="Arial Narrow" w:cs="Arial"/>
          <w:sz w:val="22"/>
          <w:szCs w:val="22"/>
          <w:lang w:eastAsia="es-CO"/>
        </w:rPr>
        <w:t xml:space="preserve"> </w:t>
      </w:r>
      <w:r w:rsidR="00387892">
        <w:rPr>
          <w:rFonts w:ascii="Arial Narrow" w:hAnsi="Arial Narrow" w:cs="Arial"/>
          <w:sz w:val="22"/>
          <w:szCs w:val="22"/>
          <w:lang w:eastAsia="es-CO"/>
        </w:rPr>
        <w:t xml:space="preserve"> </w:t>
      </w:r>
      <w:r w:rsidR="00033B6A">
        <w:rPr>
          <w:rFonts w:ascii="Arial Narrow" w:hAnsi="Arial Narrow" w:cs="Arial"/>
          <w:sz w:val="22"/>
          <w:szCs w:val="22"/>
          <w:lang w:eastAsia="es-CO"/>
        </w:rPr>
        <w:t>CUMPLE</w:t>
      </w:r>
    </w:p>
    <w:p w:rsidR="0041785B" w:rsidRDefault="0041785B" w:rsidP="00033B6A">
      <w:pPr>
        <w:pStyle w:val="Textoindependiente"/>
        <w:tabs>
          <w:tab w:val="left" w:pos="0"/>
        </w:tabs>
        <w:overflowPunct w:val="0"/>
        <w:textAlignment w:val="baseline"/>
        <w:rPr>
          <w:rFonts w:ascii="Arial Narrow" w:hAnsi="Arial Narrow" w:cs="Arial"/>
          <w:sz w:val="22"/>
          <w:szCs w:val="22"/>
          <w:lang w:eastAsia="es-CO"/>
        </w:rPr>
      </w:pPr>
    </w:p>
    <w:p w:rsidR="001F4E29" w:rsidRDefault="00010F31" w:rsidP="00010F31">
      <w:pPr>
        <w:shd w:val="clear" w:color="auto" w:fill="FFFFFF" w:themeFill="background1"/>
        <w:spacing w:after="0"/>
        <w:rPr>
          <w:rStyle w:val="FontStyle34"/>
          <w:lang w:val="es-ES_tradnl" w:eastAsia="es-ES_tradnl"/>
        </w:rPr>
      </w:pPr>
      <w:r>
        <w:rPr>
          <w:rStyle w:val="FontStyle34"/>
          <w:lang w:val="es-ES_tradnl" w:eastAsia="es-ES_tradnl"/>
        </w:rPr>
        <w:t xml:space="preserve">Se subsano por parte del oferente aporte </w:t>
      </w:r>
      <w:r w:rsidR="00A56C49">
        <w:rPr>
          <w:rStyle w:val="FontStyle34"/>
          <w:lang w:val="es-ES_tradnl" w:eastAsia="es-ES_tradnl"/>
        </w:rPr>
        <w:t>garantía</w:t>
      </w:r>
      <w:r>
        <w:rPr>
          <w:rStyle w:val="FontStyle34"/>
          <w:lang w:val="es-ES_tradnl" w:eastAsia="es-ES_tradnl"/>
        </w:rPr>
        <w:t xml:space="preserve"> técnica del elemento </w:t>
      </w:r>
      <w:r w:rsidR="0020726D">
        <w:rPr>
          <w:rStyle w:val="FontStyle34"/>
          <w:lang w:val="es-ES_tradnl" w:eastAsia="es-ES_tradnl"/>
        </w:rPr>
        <w:t xml:space="preserve"> </w:t>
      </w:r>
      <w:r w:rsidR="00F27FA2">
        <w:rPr>
          <w:rStyle w:val="FontStyle34"/>
          <w:lang w:val="es-ES_tradnl" w:eastAsia="es-ES_tradnl"/>
        </w:rPr>
        <w:t>el día 09 de Octubre de 2018 a las 11:51 a.m</w:t>
      </w:r>
      <w:r w:rsidR="00F27FA2">
        <w:rPr>
          <w:rStyle w:val="FontStyle34"/>
          <w:lang w:val="es-ES_tradnl" w:eastAsia="es-ES_tradnl"/>
        </w:rPr>
        <w:t>.</w:t>
      </w:r>
    </w:p>
    <w:p w:rsidR="00EB72B6" w:rsidRPr="001F4F66" w:rsidRDefault="00EB72B6" w:rsidP="00EB72B6">
      <w:pPr>
        <w:pStyle w:val="Textoindependiente"/>
        <w:tabs>
          <w:tab w:val="left" w:pos="0"/>
        </w:tabs>
        <w:overflowPunct w:val="0"/>
        <w:textAlignment w:val="baseline"/>
        <w:rPr>
          <w:rFonts w:ascii="Arial Narrow" w:hAnsi="Arial Narrow" w:cs="Arial"/>
          <w:sz w:val="22"/>
          <w:szCs w:val="22"/>
          <w:lang w:val="es-ES_tradnl" w:eastAsia="es-CO"/>
        </w:rPr>
      </w:pPr>
    </w:p>
    <w:p w:rsidR="00EB72B6" w:rsidRPr="00EA0398" w:rsidRDefault="00EB72B6" w:rsidP="00EB72B6">
      <w:pPr>
        <w:pStyle w:val="Textoindependiente"/>
        <w:tabs>
          <w:tab w:val="left" w:pos="0"/>
        </w:tabs>
        <w:overflowPunct w:val="0"/>
        <w:textAlignment w:val="baseline"/>
        <w:rPr>
          <w:rFonts w:ascii="Arial Narrow" w:hAnsi="Arial Narrow" w:cs="Arial"/>
          <w:b/>
          <w:sz w:val="22"/>
          <w:szCs w:val="22"/>
        </w:rPr>
      </w:pPr>
      <w:r w:rsidRPr="00EA0398">
        <w:rPr>
          <w:rFonts w:ascii="Arial Narrow" w:hAnsi="Arial Narrow" w:cs="Arial"/>
          <w:b/>
          <w:sz w:val="22"/>
          <w:szCs w:val="22"/>
        </w:rPr>
        <w:t xml:space="preserve">TÉRMINO DE RESPUESTA  A LA GARANTÍA TÉCNICA </w:t>
      </w:r>
    </w:p>
    <w:p w:rsidR="00EB72B6" w:rsidRPr="00EA0398" w:rsidRDefault="00EB72B6" w:rsidP="00EB72B6">
      <w:pPr>
        <w:pStyle w:val="Textoindependiente"/>
        <w:rPr>
          <w:rFonts w:ascii="Arial Narrow" w:hAnsi="Arial Narrow" w:cs="Arial"/>
          <w:b/>
          <w:sz w:val="22"/>
          <w:szCs w:val="22"/>
        </w:rPr>
      </w:pPr>
    </w:p>
    <w:p w:rsidR="00EB72B6" w:rsidRPr="00EA0398" w:rsidRDefault="00EB72B6" w:rsidP="00EB72B6">
      <w:pPr>
        <w:autoSpaceDE w:val="0"/>
        <w:autoSpaceDN w:val="0"/>
        <w:adjustRightInd w:val="0"/>
        <w:spacing w:after="0" w:line="240" w:lineRule="auto"/>
        <w:jc w:val="both"/>
        <w:rPr>
          <w:rFonts w:ascii="Arial Narrow" w:hAnsi="Arial Narrow" w:cs="Arial"/>
        </w:rPr>
      </w:pPr>
      <w:r w:rsidRPr="00EA0398">
        <w:rPr>
          <w:rFonts w:ascii="Arial Narrow" w:hAnsi="Arial Narrow" w:cs="Arial"/>
        </w:rPr>
        <w:t>El oferente en caso de ser adjudicatario, se obliga a que en caso de ser rechazados los elementos por no reunir las características, especificaciones y demás requisitos exigidos, será de su responsabilidad el reemplazo de los elementos rechazados, sin costo alguno para el MDN-EJÉRCITO NACIONAL-CENAC-IBAGUÉ, sin perjuicio de las sanciones a que hubiere lugar, previo el debido proceso El tiempo de respuesta de la garantía técnica es de 72 horas a partir del requerimiento efectuado por el supervisor del contrato.</w:t>
      </w:r>
    </w:p>
    <w:p w:rsidR="00EB72B6" w:rsidRPr="00EA0398" w:rsidRDefault="00EB72B6" w:rsidP="00EB72B6">
      <w:pPr>
        <w:autoSpaceDE w:val="0"/>
        <w:autoSpaceDN w:val="0"/>
        <w:adjustRightInd w:val="0"/>
        <w:spacing w:after="0" w:line="240" w:lineRule="auto"/>
        <w:jc w:val="both"/>
        <w:rPr>
          <w:rFonts w:ascii="Arial Narrow" w:hAnsi="Arial Narrow" w:cs="Arial"/>
        </w:rPr>
      </w:pPr>
    </w:p>
    <w:p w:rsidR="00EB72B6" w:rsidRPr="00573DA9" w:rsidRDefault="00EB72B6" w:rsidP="00EB72B6">
      <w:pPr>
        <w:autoSpaceDE w:val="0"/>
        <w:autoSpaceDN w:val="0"/>
        <w:adjustRightInd w:val="0"/>
        <w:spacing w:after="0" w:line="240" w:lineRule="auto"/>
        <w:jc w:val="both"/>
        <w:rPr>
          <w:rFonts w:ascii="Arial Narrow" w:hAnsi="Arial Narrow" w:cs="Arial"/>
          <w:b/>
          <w:bCs/>
          <w:u w:val="single"/>
        </w:rPr>
      </w:pPr>
      <w:r w:rsidRPr="00EA0398">
        <w:rPr>
          <w:rFonts w:ascii="Arial Narrow" w:hAnsi="Arial Narrow" w:cs="Arial"/>
          <w:b/>
          <w:bCs/>
          <w:i/>
          <w:iCs/>
        </w:rPr>
        <w:t xml:space="preserve">NOTA: </w:t>
      </w:r>
      <w:r w:rsidRPr="00EA0398">
        <w:rPr>
          <w:rFonts w:ascii="Arial Narrow" w:hAnsi="Arial Narrow" w:cs="Arial"/>
          <w:bCs/>
          <w:i/>
          <w:iCs/>
        </w:rPr>
        <w:t xml:space="preserve">Los términos de garantía técnica y el tiempo de respuesta de la misma, deberán ser aportados en documento independiente debidamente suscrito por el oferente. </w:t>
      </w:r>
      <w:r w:rsidRPr="00573DA9">
        <w:rPr>
          <w:rFonts w:ascii="Arial Narrow" w:hAnsi="Arial Narrow" w:cs="Arial"/>
          <w:b/>
          <w:bCs/>
          <w:i/>
          <w:iCs/>
          <w:u w:val="single"/>
        </w:rPr>
        <w:t>La presentación de este documento es de obligatorio cumplimiento al momento de presentación de la oferta</w:t>
      </w:r>
    </w:p>
    <w:p w:rsidR="00EB72B6" w:rsidRDefault="00EB72B6" w:rsidP="00EB72B6">
      <w:pPr>
        <w:autoSpaceDE w:val="0"/>
        <w:autoSpaceDN w:val="0"/>
        <w:adjustRightInd w:val="0"/>
        <w:spacing w:after="0" w:line="240" w:lineRule="auto"/>
        <w:jc w:val="both"/>
        <w:rPr>
          <w:rFonts w:ascii="Arial Narrow" w:hAnsi="Arial Narrow" w:cs="Arial"/>
          <w:color w:val="000000"/>
        </w:rPr>
      </w:pPr>
    </w:p>
    <w:p w:rsidR="00033B6A" w:rsidRDefault="00EB72B6" w:rsidP="00033B6A">
      <w:pPr>
        <w:pStyle w:val="Textoindependiente"/>
        <w:tabs>
          <w:tab w:val="left" w:pos="0"/>
        </w:tabs>
        <w:overflowPunct w:val="0"/>
        <w:textAlignment w:val="baseline"/>
        <w:rPr>
          <w:rFonts w:ascii="Arial Narrow" w:hAnsi="Arial Narrow" w:cs="Arial"/>
          <w:sz w:val="22"/>
          <w:szCs w:val="22"/>
          <w:lang w:eastAsia="es-CO"/>
        </w:rPr>
      </w:pPr>
      <w:r>
        <w:rPr>
          <w:rFonts w:ascii="Arial Narrow" w:hAnsi="Arial Narrow" w:cs="Arial"/>
          <w:sz w:val="22"/>
          <w:szCs w:val="22"/>
          <w:lang w:eastAsia="es-CO"/>
        </w:rPr>
        <w:t xml:space="preserve">RESULTADO: </w:t>
      </w:r>
      <w:r w:rsidR="00033B6A">
        <w:rPr>
          <w:rFonts w:ascii="Arial Narrow" w:hAnsi="Arial Narrow" w:cs="Arial"/>
          <w:sz w:val="22"/>
          <w:szCs w:val="22"/>
          <w:lang w:eastAsia="es-CO"/>
        </w:rPr>
        <w:t>CUMPLE</w:t>
      </w:r>
    </w:p>
    <w:p w:rsidR="00EB72B6" w:rsidRDefault="00EB72B6" w:rsidP="00EB72B6">
      <w:pPr>
        <w:pStyle w:val="Textoindependiente"/>
        <w:tabs>
          <w:tab w:val="left" w:pos="0"/>
        </w:tabs>
        <w:overflowPunct w:val="0"/>
        <w:textAlignment w:val="baseline"/>
        <w:rPr>
          <w:rFonts w:ascii="Arial Narrow" w:hAnsi="Arial Narrow" w:cs="Arial"/>
          <w:sz w:val="22"/>
          <w:szCs w:val="22"/>
          <w:lang w:eastAsia="es-CO"/>
        </w:rPr>
      </w:pPr>
    </w:p>
    <w:p w:rsidR="00EB72B6" w:rsidRPr="00EA0398" w:rsidRDefault="00EB72B6" w:rsidP="00EB72B6">
      <w:pPr>
        <w:autoSpaceDE w:val="0"/>
        <w:autoSpaceDN w:val="0"/>
        <w:adjustRightInd w:val="0"/>
        <w:spacing w:after="0" w:line="240" w:lineRule="auto"/>
        <w:jc w:val="both"/>
        <w:rPr>
          <w:rFonts w:ascii="Arial Narrow" w:hAnsi="Arial Narrow" w:cs="Arial"/>
          <w:color w:val="000000"/>
        </w:rPr>
      </w:pPr>
    </w:p>
    <w:p w:rsidR="00EB72B6" w:rsidRPr="00EA0398" w:rsidRDefault="00EB72B6" w:rsidP="00EB72B6">
      <w:pPr>
        <w:pStyle w:val="Prrafodelista"/>
        <w:numPr>
          <w:ilvl w:val="3"/>
          <w:numId w:val="2"/>
        </w:numPr>
        <w:autoSpaceDE w:val="0"/>
        <w:autoSpaceDN w:val="0"/>
        <w:adjustRightInd w:val="0"/>
        <w:spacing w:after="0" w:line="240" w:lineRule="auto"/>
        <w:jc w:val="both"/>
        <w:rPr>
          <w:rFonts w:ascii="Arial Narrow" w:hAnsi="Arial Narrow" w:cs="Arial"/>
          <w:bCs/>
          <w:color w:val="000000"/>
        </w:rPr>
      </w:pPr>
      <w:r w:rsidRPr="00EA0398">
        <w:rPr>
          <w:rFonts w:ascii="Arial Narrow" w:hAnsi="Arial Narrow" w:cs="Arial"/>
          <w:b/>
          <w:bCs/>
          <w:color w:val="000000"/>
        </w:rPr>
        <w:t>GARANTÍA DE CALIDAD:</w:t>
      </w:r>
      <w:r w:rsidRPr="00EA0398">
        <w:rPr>
          <w:rFonts w:ascii="Arial Narrow" w:hAnsi="Arial Narrow" w:cs="Arial"/>
          <w:bCs/>
          <w:color w:val="000000"/>
        </w:rPr>
        <w:t xml:space="preserve"> </w:t>
      </w:r>
    </w:p>
    <w:p w:rsidR="00EB72B6" w:rsidRPr="00EA0398" w:rsidRDefault="00EB72B6" w:rsidP="00EB72B6">
      <w:pPr>
        <w:autoSpaceDE w:val="0"/>
        <w:autoSpaceDN w:val="0"/>
        <w:adjustRightInd w:val="0"/>
        <w:spacing w:after="0" w:line="240" w:lineRule="auto"/>
        <w:jc w:val="both"/>
        <w:rPr>
          <w:rFonts w:ascii="Arial Narrow" w:hAnsi="Arial Narrow" w:cs="Arial"/>
          <w:color w:val="000000"/>
        </w:rPr>
      </w:pPr>
    </w:p>
    <w:p w:rsidR="00EB72B6" w:rsidRPr="00EA0398" w:rsidRDefault="00EB72B6" w:rsidP="00EB72B6">
      <w:pPr>
        <w:autoSpaceDE w:val="0"/>
        <w:autoSpaceDN w:val="0"/>
        <w:adjustRightInd w:val="0"/>
        <w:spacing w:after="0" w:line="240" w:lineRule="auto"/>
        <w:jc w:val="both"/>
        <w:rPr>
          <w:rFonts w:ascii="Arial Narrow" w:hAnsi="Arial Narrow" w:cs="Arial"/>
          <w:color w:val="000000"/>
        </w:rPr>
      </w:pPr>
      <w:r w:rsidRPr="00EA0398">
        <w:rPr>
          <w:rFonts w:ascii="Arial Narrow" w:hAnsi="Arial Narrow" w:cs="Arial"/>
          <w:color w:val="000000"/>
        </w:rPr>
        <w:t>El proponente en caso de ser adjudicatario, garantizará que los elementos ofrecidos durante la ejecución del contrato serán de óptima calidad, de no ser así, con la presentación de la oferta, acepta la imposición de las multas y sanciones correspondientes, luego de surtido el debido proceso y el derecho a la defensa.</w:t>
      </w:r>
    </w:p>
    <w:p w:rsidR="00EB72B6" w:rsidRPr="00EA0398" w:rsidRDefault="00EB72B6" w:rsidP="00EB72B6">
      <w:pPr>
        <w:autoSpaceDE w:val="0"/>
        <w:autoSpaceDN w:val="0"/>
        <w:adjustRightInd w:val="0"/>
        <w:spacing w:after="0" w:line="240" w:lineRule="auto"/>
        <w:jc w:val="both"/>
        <w:rPr>
          <w:rFonts w:ascii="Arial Narrow" w:hAnsi="Arial Narrow" w:cs="Arial"/>
          <w:color w:val="000000"/>
        </w:rPr>
      </w:pPr>
    </w:p>
    <w:p w:rsidR="00EB72B6" w:rsidRPr="00EA0398" w:rsidRDefault="00EB72B6" w:rsidP="00EB72B6">
      <w:pPr>
        <w:autoSpaceDE w:val="0"/>
        <w:autoSpaceDN w:val="0"/>
        <w:adjustRightInd w:val="0"/>
        <w:spacing w:after="0" w:line="240" w:lineRule="auto"/>
        <w:jc w:val="both"/>
        <w:rPr>
          <w:rFonts w:ascii="Arial Narrow" w:hAnsi="Arial Narrow" w:cs="Arial"/>
          <w:color w:val="000000"/>
        </w:rPr>
      </w:pPr>
      <w:r w:rsidRPr="00EA0398">
        <w:rPr>
          <w:rFonts w:ascii="Arial Narrow" w:hAnsi="Arial Narrow" w:cs="Arial"/>
          <w:color w:val="000000"/>
        </w:rPr>
        <w:t>NOTA: Este documento debe venir firmado por el proponente</w:t>
      </w:r>
    </w:p>
    <w:p w:rsidR="00EB72B6" w:rsidRDefault="00EB72B6" w:rsidP="005A5CC3">
      <w:pPr>
        <w:shd w:val="clear" w:color="auto" w:fill="FFFFFF" w:themeFill="background1"/>
        <w:rPr>
          <w:rStyle w:val="FontStyle41"/>
          <w:rFonts w:asciiTheme="minorHAnsi" w:hAnsiTheme="minorHAnsi" w:cstheme="minorBidi"/>
          <w:sz w:val="22"/>
          <w:szCs w:val="22"/>
        </w:rPr>
      </w:pPr>
    </w:p>
    <w:p w:rsidR="00EB72B6" w:rsidRDefault="00EB72B6" w:rsidP="00EB72B6">
      <w:pPr>
        <w:pStyle w:val="Textoindependiente"/>
        <w:tabs>
          <w:tab w:val="left" w:pos="0"/>
        </w:tabs>
        <w:overflowPunct w:val="0"/>
        <w:textAlignment w:val="baseline"/>
        <w:rPr>
          <w:rFonts w:ascii="Arial Narrow" w:hAnsi="Arial Narrow" w:cs="Arial"/>
          <w:sz w:val="22"/>
          <w:szCs w:val="22"/>
          <w:lang w:eastAsia="es-CO"/>
        </w:rPr>
      </w:pPr>
      <w:r>
        <w:rPr>
          <w:rFonts w:ascii="Arial Narrow" w:hAnsi="Arial Narrow" w:cs="Arial"/>
          <w:sz w:val="22"/>
          <w:szCs w:val="22"/>
          <w:lang w:eastAsia="es-CO"/>
        </w:rPr>
        <w:t xml:space="preserve">RESULTADO: </w:t>
      </w:r>
      <w:r w:rsidR="00033B6A">
        <w:rPr>
          <w:rFonts w:ascii="Arial Narrow" w:hAnsi="Arial Narrow" w:cs="Arial"/>
          <w:sz w:val="22"/>
          <w:szCs w:val="22"/>
          <w:lang w:eastAsia="es-CO"/>
        </w:rPr>
        <w:t>CUMPLE</w:t>
      </w:r>
    </w:p>
    <w:p w:rsidR="0020726D" w:rsidRDefault="0020726D" w:rsidP="0020726D">
      <w:pPr>
        <w:shd w:val="clear" w:color="auto" w:fill="FFFFFF" w:themeFill="background1"/>
        <w:spacing w:after="0"/>
        <w:rPr>
          <w:rStyle w:val="FontStyle34"/>
          <w:lang w:val="es-ES_tradnl" w:eastAsia="es-ES_tradnl"/>
        </w:rPr>
      </w:pPr>
    </w:p>
    <w:p w:rsidR="00F27FA2" w:rsidRDefault="00F27FA2" w:rsidP="00F27FA2">
      <w:pPr>
        <w:pStyle w:val="Style7"/>
        <w:widowControl/>
        <w:spacing w:before="235"/>
        <w:rPr>
          <w:rStyle w:val="FontStyle39"/>
          <w:lang w:val="es-ES_tradnl" w:eastAsia="es-ES_tradnl"/>
        </w:rPr>
      </w:pPr>
      <w:r>
        <w:rPr>
          <w:rStyle w:val="FontStyle39"/>
          <w:lang w:val="es-ES_tradnl" w:eastAsia="es-ES_tradnl"/>
        </w:rPr>
        <w:t xml:space="preserve">Por lo anterior  se habilita técnicamente al oferente </w:t>
      </w:r>
      <w:r>
        <w:rPr>
          <w:rStyle w:val="FontStyle40"/>
          <w:lang w:val="es-ES_tradnl" w:eastAsia="es-ES_tradnl"/>
        </w:rPr>
        <w:t xml:space="preserve">LOZANO Y MALDONADO LTDA </w:t>
      </w:r>
      <w:r>
        <w:rPr>
          <w:rStyle w:val="FontStyle39"/>
          <w:lang w:val="es-ES_tradnl" w:eastAsia="es-ES_tradnl"/>
        </w:rPr>
        <w:t xml:space="preserve">ya </w:t>
      </w:r>
      <w:r w:rsidR="009F402C">
        <w:rPr>
          <w:rStyle w:val="FontStyle39"/>
          <w:lang w:val="es-ES_tradnl" w:eastAsia="es-ES_tradnl"/>
        </w:rPr>
        <w:t xml:space="preserve">que </w:t>
      </w:r>
      <w:r>
        <w:rPr>
          <w:rStyle w:val="FontStyle39"/>
          <w:lang w:val="es-ES_tradnl" w:eastAsia="es-ES_tradnl"/>
        </w:rPr>
        <w:t xml:space="preserve">cuenta con su documentación </w:t>
      </w:r>
      <w:r>
        <w:rPr>
          <w:rStyle w:val="FontStyle39"/>
          <w:lang w:val="es-ES_tradnl" w:eastAsia="es-ES_tradnl"/>
        </w:rPr>
        <w:t xml:space="preserve"> completa de acuerdo a los requisitos solicitados en la invitación pública.</w:t>
      </w:r>
    </w:p>
    <w:p w:rsidR="00F27FA2" w:rsidRDefault="00F27FA2" w:rsidP="00315DB4">
      <w:pPr>
        <w:pStyle w:val="Style7"/>
        <w:widowControl/>
        <w:spacing w:before="67" w:line="240" w:lineRule="auto"/>
        <w:jc w:val="left"/>
        <w:rPr>
          <w:rStyle w:val="FontStyle39"/>
          <w:lang w:val="es-ES_tradnl" w:eastAsia="es-ES_tradnl"/>
        </w:rPr>
      </w:pPr>
    </w:p>
    <w:p w:rsidR="00F27FA2" w:rsidRDefault="00F27FA2" w:rsidP="00315DB4">
      <w:pPr>
        <w:pStyle w:val="Style7"/>
        <w:widowControl/>
        <w:spacing w:before="67" w:line="240" w:lineRule="auto"/>
        <w:jc w:val="left"/>
        <w:rPr>
          <w:rStyle w:val="FontStyle39"/>
          <w:lang w:val="es-ES_tradnl" w:eastAsia="es-ES_tradnl"/>
        </w:rPr>
      </w:pPr>
    </w:p>
    <w:p w:rsidR="00315DB4" w:rsidRDefault="00315DB4" w:rsidP="00315DB4">
      <w:pPr>
        <w:pStyle w:val="Style7"/>
        <w:widowControl/>
        <w:spacing w:before="67" w:line="240" w:lineRule="auto"/>
        <w:jc w:val="left"/>
        <w:rPr>
          <w:rStyle w:val="FontStyle39"/>
          <w:lang w:val="es-ES_tradnl" w:eastAsia="es-ES_tradnl"/>
        </w:rPr>
      </w:pPr>
      <w:r>
        <w:rPr>
          <w:rStyle w:val="FontStyle39"/>
          <w:lang w:val="es-ES_tradnl" w:eastAsia="es-ES_tradnl"/>
        </w:rPr>
        <w:t>Atentamente,</w:t>
      </w:r>
    </w:p>
    <w:p w:rsidR="001F4F66" w:rsidRDefault="001F4F66" w:rsidP="00315DB4">
      <w:pPr>
        <w:pStyle w:val="Style7"/>
        <w:widowControl/>
        <w:spacing w:before="67" w:line="240" w:lineRule="auto"/>
        <w:jc w:val="left"/>
        <w:rPr>
          <w:rStyle w:val="FontStyle39"/>
          <w:lang w:val="es-ES_tradnl" w:eastAsia="es-ES_tradnl"/>
        </w:rPr>
      </w:pPr>
    </w:p>
    <w:p w:rsidR="00753001" w:rsidRDefault="001F4F66" w:rsidP="001F4F66">
      <w:pPr>
        <w:pStyle w:val="Style7"/>
        <w:widowControl/>
        <w:spacing w:before="67" w:line="240" w:lineRule="auto"/>
        <w:jc w:val="left"/>
        <w:rPr>
          <w:sz w:val="20"/>
          <w:szCs w:val="20"/>
        </w:rPr>
      </w:pPr>
      <w:r>
        <w:rPr>
          <w:noProof/>
        </w:rPr>
        <w:drawing>
          <wp:inline distT="0" distB="0" distL="0" distR="0" wp14:anchorId="6B55B97F" wp14:editId="52BA31B9">
            <wp:extent cx="1620981" cy="787552"/>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1884" t="63591" r="65622" b="16978"/>
                    <a:stretch/>
                  </pic:blipFill>
                  <pic:spPr bwMode="auto">
                    <a:xfrm>
                      <a:off x="0" y="0"/>
                      <a:ext cx="1625670" cy="789830"/>
                    </a:xfrm>
                    <a:prstGeom prst="rect">
                      <a:avLst/>
                    </a:prstGeom>
                    <a:ln>
                      <a:noFill/>
                    </a:ln>
                    <a:extLst>
                      <a:ext uri="{53640926-AAD7-44D8-BBD7-CCE9431645EC}">
                        <a14:shadowObscured xmlns:a14="http://schemas.microsoft.com/office/drawing/2010/main"/>
                      </a:ext>
                    </a:extLst>
                  </pic:spPr>
                </pic:pic>
              </a:graphicData>
            </a:graphic>
          </wp:inline>
        </w:drawing>
      </w:r>
    </w:p>
    <w:p w:rsidR="001F4F66" w:rsidRPr="00A67FA7" w:rsidRDefault="001F4F66" w:rsidP="000A535E">
      <w:pPr>
        <w:pStyle w:val="Style6"/>
        <w:widowControl/>
        <w:spacing w:before="34" w:line="240" w:lineRule="auto"/>
        <w:jc w:val="left"/>
      </w:pPr>
      <w:bookmarkStart w:id="0" w:name="_GoBack"/>
      <w:bookmarkEnd w:id="0"/>
    </w:p>
    <w:sectPr w:rsidR="001F4F66" w:rsidRPr="00A67FA7">
      <w:head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3A6F" w:rsidRDefault="00813A6F" w:rsidP="00A67FA7">
      <w:pPr>
        <w:spacing w:after="0" w:line="240" w:lineRule="auto"/>
      </w:pPr>
      <w:r>
        <w:separator/>
      </w:r>
    </w:p>
  </w:endnote>
  <w:endnote w:type="continuationSeparator" w:id="0">
    <w:p w:rsidR="00813A6F" w:rsidRDefault="00813A6F" w:rsidP="00A67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3A6F" w:rsidRDefault="00813A6F" w:rsidP="00A67FA7">
      <w:pPr>
        <w:spacing w:after="0" w:line="240" w:lineRule="auto"/>
      </w:pPr>
      <w:r>
        <w:separator/>
      </w:r>
    </w:p>
  </w:footnote>
  <w:footnote w:type="continuationSeparator" w:id="0">
    <w:p w:rsidR="00813A6F" w:rsidRDefault="00813A6F" w:rsidP="00A67F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3A6F" w:rsidRDefault="00813A6F">
    <w:pPr>
      <w:pStyle w:val="Encabezado"/>
    </w:pPr>
    <w:r>
      <w:rPr>
        <w:noProof/>
        <w:lang w:eastAsia="es-CO"/>
      </w:rPr>
      <w:drawing>
        <wp:inline distT="0" distB="0" distL="0" distR="0" wp14:anchorId="1F692156" wp14:editId="1F30A2DB">
          <wp:extent cx="6102220" cy="74644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srcRect l="8240" t="15814" r="33167" b="63200"/>
                  <a:stretch/>
                </pic:blipFill>
                <pic:spPr bwMode="auto">
                  <a:xfrm>
                    <a:off x="0" y="0"/>
                    <a:ext cx="6116249" cy="74816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074176"/>
    <w:multiLevelType w:val="multilevel"/>
    <w:tmpl w:val="26003C84"/>
    <w:lvl w:ilvl="0">
      <w:start w:val="2"/>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2"/>
      <w:numFmt w:val="decimal"/>
      <w:lvlText w:val="%1.%2.%3."/>
      <w:lvlJc w:val="left"/>
      <w:pPr>
        <w:ind w:left="720" w:hanging="720"/>
      </w:pPr>
      <w:rPr>
        <w:rFonts w:hint="default"/>
        <w:b/>
      </w:rPr>
    </w:lvl>
    <w:lvl w:ilvl="3">
      <w:start w:val="5"/>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76223F8E"/>
    <w:multiLevelType w:val="hybridMultilevel"/>
    <w:tmpl w:val="DECE41F4"/>
    <w:lvl w:ilvl="0" w:tplc="10D04F48">
      <w:start w:val="1"/>
      <w:numFmt w:val="decimal"/>
      <w:lvlText w:val="%1."/>
      <w:lvlJc w:val="left"/>
      <w:pPr>
        <w:ind w:left="720" w:hanging="360"/>
      </w:pPr>
      <w:rPr>
        <w:rFonts w:ascii="Arial Narrow" w:hAnsi="Arial Narrow" w:cs="Arial Narrow"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FA7"/>
    <w:rsid w:val="00010F31"/>
    <w:rsid w:val="00033B6A"/>
    <w:rsid w:val="000A535E"/>
    <w:rsid w:val="001E23E8"/>
    <w:rsid w:val="001F4E29"/>
    <w:rsid w:val="001F4F66"/>
    <w:rsid w:val="0020726D"/>
    <w:rsid w:val="00315DB4"/>
    <w:rsid w:val="00387892"/>
    <w:rsid w:val="0041785B"/>
    <w:rsid w:val="004C7FFD"/>
    <w:rsid w:val="00554A1F"/>
    <w:rsid w:val="0057159F"/>
    <w:rsid w:val="00573DA9"/>
    <w:rsid w:val="005A5CC3"/>
    <w:rsid w:val="0069030D"/>
    <w:rsid w:val="006A173C"/>
    <w:rsid w:val="00711E5F"/>
    <w:rsid w:val="0071449D"/>
    <w:rsid w:val="00753001"/>
    <w:rsid w:val="00771418"/>
    <w:rsid w:val="00791D63"/>
    <w:rsid w:val="007E55E8"/>
    <w:rsid w:val="007E79A8"/>
    <w:rsid w:val="00813A6F"/>
    <w:rsid w:val="008E08A0"/>
    <w:rsid w:val="008F5C93"/>
    <w:rsid w:val="009F402C"/>
    <w:rsid w:val="00A56C49"/>
    <w:rsid w:val="00A67FA7"/>
    <w:rsid w:val="00B103C5"/>
    <w:rsid w:val="00B363E3"/>
    <w:rsid w:val="00C859AF"/>
    <w:rsid w:val="00D634C0"/>
    <w:rsid w:val="00DB3B35"/>
    <w:rsid w:val="00E75599"/>
    <w:rsid w:val="00EB72B6"/>
    <w:rsid w:val="00EC647F"/>
    <w:rsid w:val="00F27FA2"/>
    <w:rsid w:val="00F521DD"/>
    <w:rsid w:val="00FB1D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359CCB-36D3-4451-BFB8-A56FF2FD8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67FA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7FA7"/>
  </w:style>
  <w:style w:type="paragraph" w:styleId="Piedepgina">
    <w:name w:val="footer"/>
    <w:basedOn w:val="Normal"/>
    <w:link w:val="PiedepginaCar"/>
    <w:uiPriority w:val="99"/>
    <w:unhideWhenUsed/>
    <w:rsid w:val="00A67FA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67FA7"/>
  </w:style>
  <w:style w:type="character" w:customStyle="1" w:styleId="FontStyle31">
    <w:name w:val="Font Style31"/>
    <w:basedOn w:val="Fuentedeprrafopredeter"/>
    <w:uiPriority w:val="99"/>
    <w:rsid w:val="00A67FA7"/>
    <w:rPr>
      <w:rFonts w:ascii="Arial" w:hAnsi="Arial" w:cs="Arial"/>
      <w:b/>
      <w:bCs/>
      <w:sz w:val="18"/>
      <w:szCs w:val="18"/>
    </w:rPr>
  </w:style>
  <w:style w:type="paragraph" w:styleId="Textodeglobo">
    <w:name w:val="Balloon Text"/>
    <w:basedOn w:val="Normal"/>
    <w:link w:val="TextodegloboCar"/>
    <w:uiPriority w:val="99"/>
    <w:semiHidden/>
    <w:unhideWhenUsed/>
    <w:rsid w:val="00A67FA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7FA7"/>
    <w:rPr>
      <w:rFonts w:ascii="Tahoma" w:hAnsi="Tahoma" w:cs="Tahoma"/>
      <w:sz w:val="16"/>
      <w:szCs w:val="16"/>
    </w:rPr>
  </w:style>
  <w:style w:type="paragraph" w:customStyle="1" w:styleId="Style7">
    <w:name w:val="Style7"/>
    <w:basedOn w:val="Normal"/>
    <w:uiPriority w:val="99"/>
    <w:rsid w:val="00A67FA7"/>
    <w:pPr>
      <w:widowControl w:val="0"/>
      <w:autoSpaceDE w:val="0"/>
      <w:autoSpaceDN w:val="0"/>
      <w:adjustRightInd w:val="0"/>
      <w:spacing w:after="0" w:line="274" w:lineRule="exact"/>
      <w:jc w:val="both"/>
    </w:pPr>
    <w:rPr>
      <w:rFonts w:ascii="Arial" w:eastAsiaTheme="minorEastAsia" w:hAnsi="Arial" w:cs="Arial"/>
      <w:sz w:val="24"/>
      <w:szCs w:val="24"/>
      <w:lang w:eastAsia="es-CO"/>
    </w:rPr>
  </w:style>
  <w:style w:type="character" w:customStyle="1" w:styleId="FontStyle39">
    <w:name w:val="Font Style39"/>
    <w:basedOn w:val="Fuentedeprrafopredeter"/>
    <w:uiPriority w:val="99"/>
    <w:rsid w:val="00A67FA7"/>
    <w:rPr>
      <w:rFonts w:ascii="Arial Narrow" w:hAnsi="Arial Narrow" w:cs="Arial Narrow"/>
      <w:sz w:val="22"/>
      <w:szCs w:val="22"/>
    </w:rPr>
  </w:style>
  <w:style w:type="character" w:customStyle="1" w:styleId="FontStyle40">
    <w:name w:val="Font Style40"/>
    <w:basedOn w:val="Fuentedeprrafopredeter"/>
    <w:uiPriority w:val="99"/>
    <w:rsid w:val="00A67FA7"/>
    <w:rPr>
      <w:rFonts w:ascii="Arial Narrow" w:hAnsi="Arial Narrow" w:cs="Arial Narrow"/>
      <w:b/>
      <w:bCs/>
      <w:sz w:val="22"/>
      <w:szCs w:val="22"/>
    </w:rPr>
  </w:style>
  <w:style w:type="paragraph" w:customStyle="1" w:styleId="Style9">
    <w:name w:val="Style9"/>
    <w:basedOn w:val="Normal"/>
    <w:uiPriority w:val="99"/>
    <w:rsid w:val="00A67FA7"/>
    <w:pPr>
      <w:widowControl w:val="0"/>
      <w:autoSpaceDE w:val="0"/>
      <w:autoSpaceDN w:val="0"/>
      <w:adjustRightInd w:val="0"/>
      <w:spacing w:after="0" w:line="240" w:lineRule="auto"/>
      <w:jc w:val="both"/>
    </w:pPr>
    <w:rPr>
      <w:rFonts w:ascii="Arial" w:eastAsiaTheme="minorEastAsia" w:hAnsi="Arial" w:cs="Arial"/>
      <w:sz w:val="24"/>
      <w:szCs w:val="24"/>
      <w:lang w:eastAsia="es-CO"/>
    </w:rPr>
  </w:style>
  <w:style w:type="character" w:customStyle="1" w:styleId="FontStyle41">
    <w:name w:val="Font Style41"/>
    <w:basedOn w:val="Fuentedeprrafopredeter"/>
    <w:uiPriority w:val="99"/>
    <w:rsid w:val="00A67FA7"/>
    <w:rPr>
      <w:rFonts w:ascii="Arial Narrow" w:hAnsi="Arial Narrow" w:cs="Arial Narrow"/>
      <w:sz w:val="18"/>
      <w:szCs w:val="18"/>
    </w:rPr>
  </w:style>
  <w:style w:type="paragraph" w:customStyle="1" w:styleId="Style1">
    <w:name w:val="Style1"/>
    <w:basedOn w:val="Normal"/>
    <w:uiPriority w:val="99"/>
    <w:rsid w:val="00791D63"/>
    <w:pPr>
      <w:widowControl w:val="0"/>
      <w:autoSpaceDE w:val="0"/>
      <w:autoSpaceDN w:val="0"/>
      <w:adjustRightInd w:val="0"/>
      <w:spacing w:after="0" w:line="240" w:lineRule="auto"/>
    </w:pPr>
    <w:rPr>
      <w:rFonts w:ascii="Arial" w:eastAsiaTheme="minorEastAsia" w:hAnsi="Arial" w:cs="Arial"/>
      <w:sz w:val="24"/>
      <w:szCs w:val="24"/>
      <w:lang w:eastAsia="es-CO"/>
    </w:rPr>
  </w:style>
  <w:style w:type="paragraph" w:customStyle="1" w:styleId="Style3">
    <w:name w:val="Style3"/>
    <w:basedOn w:val="Normal"/>
    <w:uiPriority w:val="99"/>
    <w:rsid w:val="00791D63"/>
    <w:pPr>
      <w:widowControl w:val="0"/>
      <w:autoSpaceDE w:val="0"/>
      <w:autoSpaceDN w:val="0"/>
      <w:adjustRightInd w:val="0"/>
      <w:spacing w:after="0" w:line="228" w:lineRule="exact"/>
      <w:jc w:val="both"/>
    </w:pPr>
    <w:rPr>
      <w:rFonts w:ascii="Arial" w:eastAsiaTheme="minorEastAsia" w:hAnsi="Arial" w:cs="Arial"/>
      <w:sz w:val="24"/>
      <w:szCs w:val="24"/>
      <w:lang w:eastAsia="es-CO"/>
    </w:rPr>
  </w:style>
  <w:style w:type="paragraph" w:customStyle="1" w:styleId="Style10">
    <w:name w:val="Style10"/>
    <w:basedOn w:val="Normal"/>
    <w:uiPriority w:val="99"/>
    <w:rsid w:val="00791D63"/>
    <w:pPr>
      <w:widowControl w:val="0"/>
      <w:autoSpaceDE w:val="0"/>
      <w:autoSpaceDN w:val="0"/>
      <w:adjustRightInd w:val="0"/>
      <w:spacing w:after="0" w:line="240" w:lineRule="auto"/>
    </w:pPr>
    <w:rPr>
      <w:rFonts w:ascii="Arial" w:eastAsiaTheme="minorEastAsia" w:hAnsi="Arial" w:cs="Arial"/>
      <w:sz w:val="24"/>
      <w:szCs w:val="24"/>
      <w:lang w:eastAsia="es-CO"/>
    </w:rPr>
  </w:style>
  <w:style w:type="paragraph" w:customStyle="1" w:styleId="Style11">
    <w:name w:val="Style11"/>
    <w:basedOn w:val="Normal"/>
    <w:uiPriority w:val="99"/>
    <w:rsid w:val="00791D63"/>
    <w:pPr>
      <w:widowControl w:val="0"/>
      <w:autoSpaceDE w:val="0"/>
      <w:autoSpaceDN w:val="0"/>
      <w:adjustRightInd w:val="0"/>
      <w:spacing w:after="0" w:line="240" w:lineRule="auto"/>
    </w:pPr>
    <w:rPr>
      <w:rFonts w:ascii="Arial" w:eastAsiaTheme="minorEastAsia" w:hAnsi="Arial" w:cs="Arial"/>
      <w:sz w:val="24"/>
      <w:szCs w:val="24"/>
      <w:lang w:eastAsia="es-CO"/>
    </w:rPr>
  </w:style>
  <w:style w:type="paragraph" w:customStyle="1" w:styleId="Style15">
    <w:name w:val="Style15"/>
    <w:basedOn w:val="Normal"/>
    <w:uiPriority w:val="99"/>
    <w:rsid w:val="00791D63"/>
    <w:pPr>
      <w:widowControl w:val="0"/>
      <w:autoSpaceDE w:val="0"/>
      <w:autoSpaceDN w:val="0"/>
      <w:adjustRightInd w:val="0"/>
      <w:spacing w:after="0" w:line="240" w:lineRule="auto"/>
    </w:pPr>
    <w:rPr>
      <w:rFonts w:ascii="Arial" w:eastAsiaTheme="minorEastAsia" w:hAnsi="Arial" w:cs="Arial"/>
      <w:sz w:val="24"/>
      <w:szCs w:val="24"/>
      <w:lang w:eastAsia="es-CO"/>
    </w:rPr>
  </w:style>
  <w:style w:type="character" w:customStyle="1" w:styleId="FontStyle28">
    <w:name w:val="Font Style28"/>
    <w:basedOn w:val="Fuentedeprrafopredeter"/>
    <w:uiPriority w:val="99"/>
    <w:rsid w:val="00791D63"/>
    <w:rPr>
      <w:rFonts w:ascii="Arial Narrow" w:hAnsi="Arial Narrow" w:cs="Arial Narrow"/>
      <w:sz w:val="14"/>
      <w:szCs w:val="14"/>
    </w:rPr>
  </w:style>
  <w:style w:type="character" w:customStyle="1" w:styleId="FontStyle29">
    <w:name w:val="Font Style29"/>
    <w:basedOn w:val="Fuentedeprrafopredeter"/>
    <w:uiPriority w:val="99"/>
    <w:rsid w:val="00791D63"/>
    <w:rPr>
      <w:rFonts w:ascii="Arial Narrow" w:hAnsi="Arial Narrow" w:cs="Arial Narrow"/>
      <w:b/>
      <w:bCs/>
      <w:sz w:val="18"/>
      <w:szCs w:val="18"/>
    </w:rPr>
  </w:style>
  <w:style w:type="character" w:customStyle="1" w:styleId="FontStyle32">
    <w:name w:val="Font Style32"/>
    <w:basedOn w:val="Fuentedeprrafopredeter"/>
    <w:uiPriority w:val="99"/>
    <w:rsid w:val="00791D63"/>
    <w:rPr>
      <w:rFonts w:ascii="Times New Roman" w:hAnsi="Times New Roman" w:cs="Times New Roman"/>
      <w:b/>
      <w:bCs/>
      <w:smallCaps/>
      <w:sz w:val="18"/>
      <w:szCs w:val="18"/>
    </w:rPr>
  </w:style>
  <w:style w:type="paragraph" w:customStyle="1" w:styleId="Style12">
    <w:name w:val="Style12"/>
    <w:basedOn w:val="Normal"/>
    <w:uiPriority w:val="99"/>
    <w:rsid w:val="00791D63"/>
    <w:pPr>
      <w:widowControl w:val="0"/>
      <w:autoSpaceDE w:val="0"/>
      <w:autoSpaceDN w:val="0"/>
      <w:adjustRightInd w:val="0"/>
      <w:spacing w:after="0" w:line="240" w:lineRule="auto"/>
    </w:pPr>
    <w:rPr>
      <w:rFonts w:ascii="Arial" w:eastAsiaTheme="minorEastAsia" w:hAnsi="Arial" w:cs="Arial"/>
      <w:sz w:val="24"/>
      <w:szCs w:val="24"/>
      <w:lang w:eastAsia="es-CO"/>
    </w:rPr>
  </w:style>
  <w:style w:type="character" w:customStyle="1" w:styleId="FontStyle30">
    <w:name w:val="Font Style30"/>
    <w:basedOn w:val="Fuentedeprrafopredeter"/>
    <w:uiPriority w:val="99"/>
    <w:rsid w:val="00791D63"/>
    <w:rPr>
      <w:rFonts w:ascii="Franklin Gothic Demi" w:hAnsi="Franklin Gothic Demi" w:cs="Franklin Gothic Demi"/>
      <w:b/>
      <w:bCs/>
      <w:i/>
      <w:iCs/>
      <w:spacing w:val="-30"/>
      <w:w w:val="200"/>
      <w:sz w:val="34"/>
      <w:szCs w:val="34"/>
    </w:rPr>
  </w:style>
  <w:style w:type="character" w:customStyle="1" w:styleId="FontStyle33">
    <w:name w:val="Font Style33"/>
    <w:basedOn w:val="Fuentedeprrafopredeter"/>
    <w:uiPriority w:val="99"/>
    <w:rsid w:val="00791D63"/>
    <w:rPr>
      <w:rFonts w:ascii="Arial" w:hAnsi="Arial" w:cs="Arial"/>
      <w:sz w:val="16"/>
      <w:szCs w:val="16"/>
    </w:rPr>
  </w:style>
  <w:style w:type="paragraph" w:customStyle="1" w:styleId="Style14">
    <w:name w:val="Style14"/>
    <w:basedOn w:val="Normal"/>
    <w:uiPriority w:val="99"/>
    <w:rsid w:val="00791D63"/>
    <w:pPr>
      <w:widowControl w:val="0"/>
      <w:autoSpaceDE w:val="0"/>
      <w:autoSpaceDN w:val="0"/>
      <w:adjustRightInd w:val="0"/>
      <w:spacing w:after="0" w:line="229" w:lineRule="exact"/>
    </w:pPr>
    <w:rPr>
      <w:rFonts w:ascii="Arial" w:eastAsiaTheme="minorEastAsia" w:hAnsi="Arial" w:cs="Arial"/>
      <w:sz w:val="24"/>
      <w:szCs w:val="24"/>
      <w:lang w:eastAsia="es-CO"/>
    </w:rPr>
  </w:style>
  <w:style w:type="character" w:customStyle="1" w:styleId="FontStyle34">
    <w:name w:val="Font Style34"/>
    <w:basedOn w:val="Fuentedeprrafopredeter"/>
    <w:uiPriority w:val="99"/>
    <w:rsid w:val="00791D63"/>
    <w:rPr>
      <w:rFonts w:ascii="Arial Narrow" w:hAnsi="Arial Narrow" w:cs="Arial Narrow"/>
      <w:b/>
      <w:bCs/>
      <w:sz w:val="18"/>
      <w:szCs w:val="18"/>
    </w:rPr>
  </w:style>
  <w:style w:type="paragraph" w:customStyle="1" w:styleId="Style6">
    <w:name w:val="Style6"/>
    <w:basedOn w:val="Normal"/>
    <w:uiPriority w:val="99"/>
    <w:rsid w:val="00791D63"/>
    <w:pPr>
      <w:widowControl w:val="0"/>
      <w:autoSpaceDE w:val="0"/>
      <w:autoSpaceDN w:val="0"/>
      <w:adjustRightInd w:val="0"/>
      <w:spacing w:after="0" w:line="254" w:lineRule="exact"/>
      <w:jc w:val="both"/>
    </w:pPr>
    <w:rPr>
      <w:rFonts w:ascii="Arial" w:eastAsiaTheme="minorEastAsia" w:hAnsi="Arial" w:cs="Arial"/>
      <w:sz w:val="24"/>
      <w:szCs w:val="24"/>
      <w:lang w:eastAsia="es-CO"/>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71449D"/>
    <w:pPr>
      <w:ind w:left="720"/>
      <w:contextualSpacing/>
    </w:pPr>
  </w:style>
  <w:style w:type="paragraph" w:customStyle="1" w:styleId="Default">
    <w:name w:val="Default"/>
    <w:link w:val="DefaultCar"/>
    <w:qFormat/>
    <w:rsid w:val="00EB72B6"/>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EB72B6"/>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uiPriority w:val="99"/>
    <w:semiHidden/>
    <w:rsid w:val="00EB72B6"/>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EB72B6"/>
    <w:rPr>
      <w:rFonts w:ascii="Arial" w:eastAsia="Times New Roman" w:hAnsi="Arial" w:cs="Times New Roman"/>
      <w:sz w:val="24"/>
      <w:szCs w:val="20"/>
      <w:lang w:eastAsia="es-ES"/>
    </w:r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locked/>
    <w:rsid w:val="00EB72B6"/>
  </w:style>
  <w:style w:type="character" w:customStyle="1" w:styleId="DefaultCar">
    <w:name w:val="Default Car"/>
    <w:link w:val="Default"/>
    <w:locked/>
    <w:rsid w:val="00EB72B6"/>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821B8-180A-485A-88DB-9C0C2729E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1381</Words>
  <Characters>7596</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CV. Julia Enitn Quiñones Herrera</dc:creator>
  <cp:lastModifiedBy>Full name</cp:lastModifiedBy>
  <cp:revision>2</cp:revision>
  <cp:lastPrinted>2018-10-11T14:33:00Z</cp:lastPrinted>
  <dcterms:created xsi:type="dcterms:W3CDTF">2018-10-11T15:49:00Z</dcterms:created>
  <dcterms:modified xsi:type="dcterms:W3CDTF">2018-10-11T15:49:00Z</dcterms:modified>
</cp:coreProperties>
</file>