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39D60" w14:textId="21FFC65A" w:rsidR="00D51C69" w:rsidRPr="003317F9" w:rsidRDefault="00D51C69" w:rsidP="00D51C69">
      <w:pPr>
        <w:pStyle w:val="Textoindependiente"/>
        <w:ind w:left="364"/>
        <w:jc w:val="center"/>
        <w:rPr>
          <w:rFonts w:ascii="Tahoma" w:hAnsi="Tahoma" w:cs="Tahoma"/>
          <w:b/>
          <w:bCs/>
        </w:rPr>
      </w:pPr>
      <w:r w:rsidRPr="003317F9">
        <w:rPr>
          <w:rFonts w:ascii="Tahoma" w:hAnsi="Tahoma" w:cs="Tahoma"/>
          <w:b/>
          <w:bCs/>
        </w:rPr>
        <w:t>Formato N°</w:t>
      </w:r>
      <w:r>
        <w:rPr>
          <w:rFonts w:ascii="Tahoma" w:hAnsi="Tahoma" w:cs="Tahoma"/>
          <w:b/>
          <w:bCs/>
        </w:rPr>
        <w:t xml:space="preserve"> </w:t>
      </w:r>
      <w:r w:rsidR="003E7561">
        <w:rPr>
          <w:rFonts w:ascii="Tahoma" w:hAnsi="Tahoma" w:cs="Tahoma"/>
          <w:b/>
          <w:bCs/>
        </w:rPr>
        <w:t>13</w:t>
      </w:r>
    </w:p>
    <w:p w14:paraId="075B871D" w14:textId="19A0884C" w:rsidR="00D51C69" w:rsidRDefault="00D51C69" w:rsidP="00D51C69">
      <w:pPr>
        <w:spacing w:before="1"/>
        <w:ind w:left="322" w:right="245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CUMPLIMIENTO LEY 816 DE 2003</w:t>
      </w:r>
    </w:p>
    <w:p w14:paraId="097B6E28" w14:textId="067ECFD8" w:rsidR="00D51C69" w:rsidRDefault="00D51C69" w:rsidP="00D51C69">
      <w:pPr>
        <w:spacing w:before="1"/>
        <w:ind w:left="322" w:right="245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PROTECCIÓN A LA INDUSTRIA NACIONAL</w:t>
      </w:r>
    </w:p>
    <w:p w14:paraId="5E00E844" w14:textId="77777777" w:rsidR="00D51C69" w:rsidRDefault="00D51C69" w:rsidP="00D51C69">
      <w:pPr>
        <w:spacing w:before="1"/>
        <w:ind w:left="322" w:right="245"/>
        <w:jc w:val="center"/>
        <w:rPr>
          <w:rFonts w:ascii="Tahoma" w:hAnsi="Tahoma" w:cs="Tahoma"/>
          <w:b/>
          <w:sz w:val="20"/>
        </w:rPr>
      </w:pPr>
    </w:p>
    <w:p w14:paraId="61CF05A3" w14:textId="77777777" w:rsidR="00D51C69" w:rsidRDefault="00D51C69" w:rsidP="00D51C69">
      <w:pPr>
        <w:pStyle w:val="Textoindependiente"/>
        <w:ind w:left="364"/>
        <w:jc w:val="center"/>
        <w:rPr>
          <w:rFonts w:ascii="Tahoma" w:hAnsi="Tahoma" w:cs="Tahoma"/>
          <w:b/>
          <w:bCs/>
        </w:rPr>
      </w:pPr>
    </w:p>
    <w:p w14:paraId="5E182B75" w14:textId="77777777" w:rsidR="00D51C69" w:rsidRDefault="00D51C69" w:rsidP="00D51C69">
      <w:pPr>
        <w:pStyle w:val="Textoindependiente"/>
        <w:ind w:left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[Lugar y </w:t>
      </w:r>
      <w:r w:rsidRPr="00C2765B">
        <w:rPr>
          <w:rFonts w:ascii="Tahoma" w:hAnsi="Tahoma" w:cs="Tahoma"/>
        </w:rPr>
        <w:t xml:space="preserve">Fecha] </w:t>
      </w:r>
    </w:p>
    <w:p w14:paraId="60482143" w14:textId="77777777" w:rsidR="00D51C69" w:rsidRDefault="00D51C69" w:rsidP="00D51C69">
      <w:pPr>
        <w:pStyle w:val="Textoindependiente"/>
        <w:ind w:left="364"/>
        <w:jc w:val="both"/>
        <w:rPr>
          <w:rFonts w:ascii="Tahoma" w:hAnsi="Tahoma" w:cs="Tahoma"/>
        </w:rPr>
      </w:pPr>
    </w:p>
    <w:p w14:paraId="4A30E78C" w14:textId="77777777" w:rsidR="00D51C69" w:rsidRDefault="00D51C69" w:rsidP="00D51C69">
      <w:pPr>
        <w:pStyle w:val="Textoindependiente"/>
        <w:ind w:left="364"/>
        <w:jc w:val="both"/>
        <w:rPr>
          <w:rFonts w:ascii="Tahoma" w:hAnsi="Tahoma" w:cs="Tahoma"/>
        </w:rPr>
      </w:pPr>
      <w:r w:rsidRPr="00C2765B">
        <w:rPr>
          <w:rFonts w:ascii="Tahoma" w:hAnsi="Tahoma" w:cs="Tahoma"/>
        </w:rPr>
        <w:t xml:space="preserve">Señores </w:t>
      </w:r>
    </w:p>
    <w:p w14:paraId="512FC864" w14:textId="77777777" w:rsidR="00D51C69" w:rsidRDefault="00D51C69" w:rsidP="00D51C69">
      <w:pPr>
        <w:pStyle w:val="Textoindependiente"/>
        <w:ind w:left="364"/>
        <w:jc w:val="both"/>
        <w:rPr>
          <w:rFonts w:ascii="Tahoma" w:hAnsi="Tahoma" w:cs="Tahoma"/>
          <w:b/>
        </w:rPr>
      </w:pPr>
      <w:r w:rsidRPr="00ED163E">
        <w:rPr>
          <w:rFonts w:ascii="Tahoma" w:hAnsi="Tahoma" w:cs="Tahoma"/>
          <w:b/>
        </w:rPr>
        <w:t>ALCALDÍA DEL DISTRITO TURÍSTICO Y CULTURAL DE CARTAGENA DE INDIAS</w:t>
      </w:r>
    </w:p>
    <w:p w14:paraId="312778B3" w14:textId="77777777" w:rsidR="00D51C69" w:rsidRDefault="00D51C69" w:rsidP="00D51C69">
      <w:pPr>
        <w:pStyle w:val="Textoindependiente"/>
        <w:ind w:left="364"/>
        <w:jc w:val="both"/>
        <w:rPr>
          <w:rFonts w:ascii="Tahoma" w:hAnsi="Tahoma" w:cs="Tahoma"/>
          <w:b/>
        </w:rPr>
      </w:pPr>
    </w:p>
    <w:p w14:paraId="524E32BC" w14:textId="77777777" w:rsidR="00D51C69" w:rsidRPr="00ED163E" w:rsidRDefault="00D51C69" w:rsidP="00D51C69">
      <w:pPr>
        <w:pStyle w:val="Textoindependiente"/>
        <w:ind w:left="36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Proceso de Contratación: SELECCIÓN ABREVIADA DE MENOR CUANTÍA N° XXXXXXXXXXXXX</w:t>
      </w:r>
    </w:p>
    <w:p w14:paraId="1CFD299F" w14:textId="77777777" w:rsidR="00D51C69" w:rsidRDefault="00D51C69" w:rsidP="00D51C69">
      <w:pPr>
        <w:pStyle w:val="Textoindependiente"/>
        <w:spacing w:before="1"/>
        <w:ind w:left="364"/>
        <w:jc w:val="both"/>
        <w:rPr>
          <w:rFonts w:ascii="Tahoma" w:hAnsi="Tahoma" w:cs="Tahoma"/>
          <w:b/>
          <w:bCs/>
        </w:rPr>
      </w:pPr>
    </w:p>
    <w:p w14:paraId="37326BA4" w14:textId="77777777" w:rsidR="00D51C69" w:rsidRPr="00A07DD2" w:rsidRDefault="00D51C69" w:rsidP="00D51C69">
      <w:pPr>
        <w:pStyle w:val="Textoindependiente"/>
        <w:spacing w:before="1"/>
        <w:ind w:left="364"/>
        <w:jc w:val="both"/>
        <w:rPr>
          <w:rFonts w:ascii="Tahoma" w:hAnsi="Tahoma" w:cs="Tahoma"/>
          <w:b/>
          <w:bCs/>
        </w:rPr>
      </w:pPr>
      <w:r w:rsidRPr="00A07DD2">
        <w:rPr>
          <w:rFonts w:ascii="Tahoma" w:hAnsi="Tahoma" w:cs="Tahoma"/>
          <w:b/>
          <w:bCs/>
        </w:rPr>
        <w:t>Objeto:</w:t>
      </w:r>
      <w:r>
        <w:rPr>
          <w:rFonts w:ascii="Tahoma" w:hAnsi="Tahoma" w:cs="Tahoma"/>
          <w:b/>
          <w:bCs/>
        </w:rPr>
        <w:t xml:space="preserve"> XXXXXXXXXXXXX</w:t>
      </w:r>
    </w:p>
    <w:p w14:paraId="1492905B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55B8BBD0" w14:textId="77777777" w:rsidR="003317F9" w:rsidRPr="00697437" w:rsidRDefault="003317F9" w:rsidP="003317F9">
      <w:pPr>
        <w:pStyle w:val="Textoindependiente"/>
        <w:spacing w:before="10"/>
        <w:jc w:val="both"/>
        <w:rPr>
          <w:rFonts w:ascii="Tahoma" w:hAnsi="Tahoma" w:cs="Tahoma"/>
        </w:rPr>
      </w:pPr>
    </w:p>
    <w:p w14:paraId="2B0A02B7" w14:textId="77777777" w:rsidR="003317F9" w:rsidRPr="00697437" w:rsidRDefault="003317F9" w:rsidP="003317F9">
      <w:pPr>
        <w:pStyle w:val="Textoindependiente"/>
        <w:tabs>
          <w:tab w:val="left" w:pos="4799"/>
        </w:tabs>
        <w:ind w:left="261"/>
        <w:jc w:val="both"/>
        <w:rPr>
          <w:rFonts w:ascii="Tahoma" w:hAnsi="Tahoma" w:cs="Tahoma"/>
        </w:rPr>
      </w:pPr>
      <w:r w:rsidRPr="00697437">
        <w:rPr>
          <w:rFonts w:ascii="Tahoma" w:hAnsi="Tahoma" w:cs="Tahoma"/>
        </w:rPr>
        <w:t>El</w:t>
      </w:r>
      <w:r w:rsidRPr="00697437">
        <w:rPr>
          <w:rFonts w:ascii="Tahoma" w:hAnsi="Tahoma" w:cs="Tahoma"/>
          <w:spacing w:val="30"/>
        </w:rPr>
        <w:t xml:space="preserve"> </w:t>
      </w:r>
      <w:r w:rsidRPr="00697437">
        <w:rPr>
          <w:rFonts w:ascii="Tahoma" w:hAnsi="Tahoma" w:cs="Tahoma"/>
        </w:rPr>
        <w:t>suscrito</w:t>
      </w:r>
      <w:r w:rsidRPr="00697437">
        <w:rPr>
          <w:rFonts w:ascii="Tahoma" w:hAnsi="Tahoma" w:cs="Tahoma"/>
          <w:u w:val="single"/>
        </w:rPr>
        <w:t xml:space="preserve"> </w:t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</w:rPr>
        <w:t>identificado</w:t>
      </w:r>
      <w:r w:rsidRPr="00697437">
        <w:rPr>
          <w:rFonts w:ascii="Tahoma" w:hAnsi="Tahoma" w:cs="Tahoma"/>
          <w:spacing w:val="32"/>
        </w:rPr>
        <w:t xml:space="preserve"> </w:t>
      </w:r>
      <w:r w:rsidRPr="00697437">
        <w:rPr>
          <w:rFonts w:ascii="Tahoma" w:hAnsi="Tahoma" w:cs="Tahoma"/>
        </w:rPr>
        <w:t>con</w:t>
      </w:r>
      <w:r w:rsidRPr="00697437">
        <w:rPr>
          <w:rFonts w:ascii="Tahoma" w:hAnsi="Tahoma" w:cs="Tahoma"/>
          <w:spacing w:val="32"/>
        </w:rPr>
        <w:t xml:space="preserve"> </w:t>
      </w:r>
      <w:r w:rsidRPr="00697437">
        <w:rPr>
          <w:rFonts w:ascii="Tahoma" w:hAnsi="Tahoma" w:cs="Tahoma"/>
        </w:rPr>
        <w:t>la</w:t>
      </w:r>
      <w:r w:rsidRPr="00697437">
        <w:rPr>
          <w:rFonts w:ascii="Tahoma" w:hAnsi="Tahoma" w:cs="Tahoma"/>
          <w:spacing w:val="31"/>
        </w:rPr>
        <w:t xml:space="preserve"> </w:t>
      </w:r>
      <w:r w:rsidRPr="00697437">
        <w:rPr>
          <w:rFonts w:ascii="Tahoma" w:hAnsi="Tahoma" w:cs="Tahoma"/>
        </w:rPr>
        <w:t>cédula</w:t>
      </w:r>
      <w:r w:rsidRPr="00697437">
        <w:rPr>
          <w:rFonts w:ascii="Tahoma" w:hAnsi="Tahoma" w:cs="Tahoma"/>
          <w:spacing w:val="34"/>
        </w:rPr>
        <w:t xml:space="preserve"> </w:t>
      </w:r>
      <w:r w:rsidRPr="00697437">
        <w:rPr>
          <w:rFonts w:ascii="Tahoma" w:hAnsi="Tahoma" w:cs="Tahoma"/>
        </w:rPr>
        <w:t>de</w:t>
      </w:r>
      <w:r w:rsidRPr="00697437">
        <w:rPr>
          <w:rFonts w:ascii="Tahoma" w:hAnsi="Tahoma" w:cs="Tahoma"/>
          <w:spacing w:val="31"/>
        </w:rPr>
        <w:t xml:space="preserve"> </w:t>
      </w:r>
      <w:r w:rsidRPr="00697437">
        <w:rPr>
          <w:rFonts w:ascii="Tahoma" w:hAnsi="Tahoma" w:cs="Tahoma"/>
        </w:rPr>
        <w:t>ciudadanía,</w:t>
      </w:r>
      <w:r w:rsidRPr="00697437">
        <w:rPr>
          <w:rFonts w:ascii="Tahoma" w:hAnsi="Tahoma" w:cs="Tahoma"/>
          <w:spacing w:val="31"/>
        </w:rPr>
        <w:t xml:space="preserve"> </w:t>
      </w:r>
      <w:r w:rsidRPr="00697437">
        <w:rPr>
          <w:rFonts w:ascii="Tahoma" w:hAnsi="Tahoma" w:cs="Tahoma"/>
        </w:rPr>
        <w:t>expedida</w:t>
      </w:r>
      <w:r w:rsidRPr="00697437">
        <w:rPr>
          <w:rFonts w:ascii="Tahoma" w:hAnsi="Tahoma" w:cs="Tahoma"/>
          <w:spacing w:val="34"/>
        </w:rPr>
        <w:t xml:space="preserve"> </w:t>
      </w:r>
      <w:r w:rsidRPr="00697437">
        <w:rPr>
          <w:rFonts w:ascii="Tahoma" w:hAnsi="Tahoma" w:cs="Tahoma"/>
        </w:rPr>
        <w:t>en</w:t>
      </w:r>
    </w:p>
    <w:p w14:paraId="3A16EC64" w14:textId="77777777" w:rsidR="003317F9" w:rsidRPr="00697437" w:rsidRDefault="003317F9" w:rsidP="003317F9">
      <w:pPr>
        <w:pStyle w:val="Textoindependiente"/>
        <w:tabs>
          <w:tab w:val="left" w:pos="3421"/>
          <w:tab w:val="left" w:pos="4173"/>
          <w:tab w:val="left" w:pos="7890"/>
          <w:tab w:val="left" w:pos="8689"/>
          <w:tab w:val="left" w:pos="9209"/>
          <w:tab w:val="left" w:pos="9763"/>
        </w:tabs>
        <w:spacing w:before="1"/>
        <w:ind w:left="261" w:right="174"/>
        <w:jc w:val="both"/>
        <w:rPr>
          <w:rFonts w:ascii="Tahoma" w:hAnsi="Tahoma" w:cs="Tahoma"/>
        </w:rPr>
      </w:pPr>
      <w:r w:rsidRPr="00697437">
        <w:rPr>
          <w:rFonts w:ascii="Tahoma" w:hAnsi="Tahoma" w:cs="Tahoma"/>
          <w:w w:val="99"/>
          <w:u w:val="single"/>
        </w:rPr>
        <w:t xml:space="preserve"> </w:t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spacing w:val="-11"/>
        </w:rPr>
        <w:t xml:space="preserve"> </w:t>
      </w:r>
      <w:proofErr w:type="gramStart"/>
      <w:r w:rsidRPr="00697437">
        <w:rPr>
          <w:rFonts w:ascii="Tahoma" w:hAnsi="Tahoma" w:cs="Tahoma"/>
        </w:rPr>
        <w:t>,  actuando</w:t>
      </w:r>
      <w:proofErr w:type="gramEnd"/>
      <w:r w:rsidRPr="00697437">
        <w:rPr>
          <w:rFonts w:ascii="Tahoma" w:hAnsi="Tahoma" w:cs="Tahoma"/>
        </w:rPr>
        <w:t xml:space="preserve">  en</w:t>
      </w:r>
      <w:r w:rsidRPr="00697437">
        <w:rPr>
          <w:rFonts w:ascii="Tahoma" w:hAnsi="Tahoma" w:cs="Tahoma"/>
          <w:spacing w:val="8"/>
        </w:rPr>
        <w:t xml:space="preserve"> </w:t>
      </w:r>
      <w:r w:rsidRPr="00697437">
        <w:rPr>
          <w:rFonts w:ascii="Tahoma" w:hAnsi="Tahoma" w:cs="Tahoma"/>
        </w:rPr>
        <w:t>nombre</w:t>
      </w:r>
      <w:r w:rsidRPr="00697437">
        <w:rPr>
          <w:rFonts w:ascii="Tahoma" w:hAnsi="Tahoma" w:cs="Tahoma"/>
          <w:spacing w:val="39"/>
        </w:rPr>
        <w:t xml:space="preserve"> </w:t>
      </w:r>
      <w:r w:rsidRPr="00697437">
        <w:rPr>
          <w:rFonts w:ascii="Tahoma" w:hAnsi="Tahoma" w:cs="Tahoma"/>
        </w:rPr>
        <w:t>de</w:t>
      </w:r>
      <w:r w:rsidRPr="00697437">
        <w:rPr>
          <w:rFonts w:ascii="Tahoma" w:hAnsi="Tahoma" w:cs="Tahoma"/>
          <w:u w:val="single"/>
        </w:rPr>
        <w:t xml:space="preserve"> </w:t>
      </w:r>
      <w:r w:rsidRPr="00697437">
        <w:rPr>
          <w:rFonts w:ascii="Tahoma" w:hAnsi="Tahoma" w:cs="Tahoma"/>
          <w:u w:val="single"/>
        </w:rPr>
        <w:tab/>
        <w:t xml:space="preserve"> </w:t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</w:rPr>
        <w:t xml:space="preserve">y/o </w:t>
      </w:r>
      <w:r w:rsidRPr="00697437">
        <w:rPr>
          <w:rFonts w:ascii="Tahoma" w:hAnsi="Tahoma" w:cs="Tahoma"/>
          <w:spacing w:val="-6"/>
        </w:rPr>
        <w:t xml:space="preserve">en </w:t>
      </w:r>
      <w:r w:rsidRPr="00697437">
        <w:rPr>
          <w:rFonts w:ascii="Tahoma" w:hAnsi="Tahoma" w:cs="Tahoma"/>
        </w:rPr>
        <w:t>calidad de representante legal de</w:t>
      </w:r>
      <w:r w:rsidRPr="00697437">
        <w:rPr>
          <w:rFonts w:ascii="Tahoma" w:hAnsi="Tahoma" w:cs="Tahoma"/>
          <w:spacing w:val="42"/>
        </w:rPr>
        <w:t xml:space="preserve"> </w:t>
      </w:r>
      <w:r w:rsidRPr="00697437">
        <w:rPr>
          <w:rFonts w:ascii="Tahoma" w:hAnsi="Tahoma" w:cs="Tahoma"/>
        </w:rPr>
        <w:t>la</w:t>
      </w:r>
      <w:r w:rsidRPr="00697437">
        <w:rPr>
          <w:rFonts w:ascii="Tahoma" w:hAnsi="Tahoma" w:cs="Tahoma"/>
          <w:spacing w:val="6"/>
        </w:rPr>
        <w:t xml:space="preserve"> </w:t>
      </w:r>
      <w:r w:rsidRPr="00697437">
        <w:rPr>
          <w:rFonts w:ascii="Tahoma" w:hAnsi="Tahoma" w:cs="Tahoma"/>
        </w:rPr>
        <w:t>compañía</w:t>
      </w:r>
      <w:r w:rsidRPr="00697437">
        <w:rPr>
          <w:rFonts w:ascii="Tahoma" w:hAnsi="Tahoma" w:cs="Tahoma"/>
          <w:u w:val="single"/>
        </w:rPr>
        <w:t xml:space="preserve"> </w:t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</w:rPr>
        <w:t>, domiciliada en</w:t>
      </w:r>
      <w:r w:rsidRPr="00697437">
        <w:rPr>
          <w:rFonts w:ascii="Tahoma" w:hAnsi="Tahoma" w:cs="Tahoma"/>
          <w:u w:val="single"/>
        </w:rPr>
        <w:t xml:space="preserve"> </w:t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</w:rPr>
        <w:t>(Acuerdo como obra en Registro de Cámara de Comercio) y suficientemente autorizado según</w:t>
      </w:r>
      <w:r w:rsidRPr="00697437">
        <w:rPr>
          <w:rFonts w:ascii="Tahoma" w:hAnsi="Tahoma" w:cs="Tahoma"/>
          <w:spacing w:val="17"/>
        </w:rPr>
        <w:t xml:space="preserve"> </w:t>
      </w:r>
      <w:r w:rsidRPr="00697437">
        <w:rPr>
          <w:rFonts w:ascii="Tahoma" w:hAnsi="Tahoma" w:cs="Tahoma"/>
        </w:rPr>
        <w:t>consta</w:t>
      </w:r>
      <w:r w:rsidRPr="00697437">
        <w:rPr>
          <w:rFonts w:ascii="Tahoma" w:hAnsi="Tahoma" w:cs="Tahoma"/>
          <w:spacing w:val="7"/>
        </w:rPr>
        <w:t xml:space="preserve"> </w:t>
      </w:r>
      <w:r w:rsidRPr="00697437">
        <w:rPr>
          <w:rFonts w:ascii="Tahoma" w:hAnsi="Tahoma" w:cs="Tahoma"/>
        </w:rPr>
        <w:t>en</w:t>
      </w:r>
      <w:r w:rsidRPr="00697437">
        <w:rPr>
          <w:rFonts w:ascii="Tahoma" w:hAnsi="Tahoma" w:cs="Tahoma"/>
          <w:u w:val="single"/>
        </w:rPr>
        <w:t xml:space="preserve"> </w:t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  <w:u w:val="single"/>
        </w:rPr>
        <w:tab/>
      </w:r>
      <w:r w:rsidRPr="00697437">
        <w:rPr>
          <w:rFonts w:ascii="Tahoma" w:hAnsi="Tahoma" w:cs="Tahoma"/>
        </w:rPr>
        <w:t xml:space="preserve">, me permito declarar que de conformidad, con lo señalado en la ley 816 de 2003 y la legislación nacional los servicios prestados corresponden a una entidad legalmente constituida en el país, se le otorgara como puntaje adicional (10 puntos). Para efectos de la presentación de ofertas por parte de uniones temporales o consorcios, se </w:t>
      </w:r>
      <w:proofErr w:type="gramStart"/>
      <w:r w:rsidRPr="00697437">
        <w:rPr>
          <w:rFonts w:ascii="Tahoma" w:hAnsi="Tahoma" w:cs="Tahoma"/>
        </w:rPr>
        <w:t>otorgara</w:t>
      </w:r>
      <w:proofErr w:type="gramEnd"/>
      <w:r w:rsidRPr="00697437">
        <w:rPr>
          <w:rFonts w:ascii="Tahoma" w:hAnsi="Tahoma" w:cs="Tahoma"/>
        </w:rPr>
        <w:t xml:space="preserve"> el puntaje establecido siempre y cuando al menos uno de los integrantes, este constituido en</w:t>
      </w:r>
      <w:r w:rsidRPr="00697437">
        <w:rPr>
          <w:rFonts w:ascii="Tahoma" w:hAnsi="Tahoma" w:cs="Tahoma"/>
          <w:spacing w:val="1"/>
        </w:rPr>
        <w:t xml:space="preserve"> </w:t>
      </w:r>
      <w:r w:rsidRPr="00697437">
        <w:rPr>
          <w:rFonts w:ascii="Tahoma" w:hAnsi="Tahoma" w:cs="Tahoma"/>
        </w:rPr>
        <w:t>Colombia.</w:t>
      </w:r>
    </w:p>
    <w:p w14:paraId="1C777DDD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2F245057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1F2AF745" w14:textId="77777777" w:rsidR="003317F9" w:rsidRPr="00697437" w:rsidRDefault="003317F9" w:rsidP="003317F9">
      <w:pPr>
        <w:pStyle w:val="Textoindependiente"/>
        <w:spacing w:before="184"/>
        <w:ind w:left="261" w:right="185"/>
        <w:jc w:val="both"/>
        <w:rPr>
          <w:rFonts w:ascii="Tahoma" w:hAnsi="Tahoma" w:cs="Tahoma"/>
        </w:rPr>
      </w:pPr>
      <w:r w:rsidRPr="00697437">
        <w:rPr>
          <w:rFonts w:ascii="Tahoma" w:hAnsi="Tahoma" w:cs="Tahoma"/>
        </w:rPr>
        <w:t>Así</w:t>
      </w:r>
      <w:r w:rsidRPr="00697437">
        <w:rPr>
          <w:rFonts w:ascii="Tahoma" w:hAnsi="Tahoma" w:cs="Tahoma"/>
          <w:spacing w:val="-8"/>
        </w:rPr>
        <w:t xml:space="preserve"> </w:t>
      </w:r>
      <w:r w:rsidRPr="00697437">
        <w:rPr>
          <w:rFonts w:ascii="Tahoma" w:hAnsi="Tahoma" w:cs="Tahoma"/>
        </w:rPr>
        <w:t>mismo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declaramos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que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conocemos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que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el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anterior</w:t>
      </w:r>
      <w:r w:rsidRPr="00697437">
        <w:rPr>
          <w:rFonts w:ascii="Tahoma" w:hAnsi="Tahoma" w:cs="Tahoma"/>
          <w:spacing w:val="-4"/>
        </w:rPr>
        <w:t xml:space="preserve"> </w:t>
      </w:r>
      <w:r w:rsidRPr="00697437">
        <w:rPr>
          <w:rFonts w:ascii="Tahoma" w:hAnsi="Tahoma" w:cs="Tahoma"/>
        </w:rPr>
        <w:t>ofrecimiento</w:t>
      </w:r>
      <w:r w:rsidRPr="00697437">
        <w:rPr>
          <w:rFonts w:ascii="Tahoma" w:hAnsi="Tahoma" w:cs="Tahoma"/>
          <w:spacing w:val="-8"/>
        </w:rPr>
        <w:t xml:space="preserve"> </w:t>
      </w:r>
      <w:r w:rsidRPr="00697437">
        <w:rPr>
          <w:rFonts w:ascii="Tahoma" w:hAnsi="Tahoma" w:cs="Tahoma"/>
        </w:rPr>
        <w:t>queda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como</w:t>
      </w:r>
      <w:r w:rsidRPr="00697437">
        <w:rPr>
          <w:rFonts w:ascii="Tahoma" w:hAnsi="Tahoma" w:cs="Tahoma"/>
          <w:spacing w:val="-8"/>
        </w:rPr>
        <w:t xml:space="preserve"> </w:t>
      </w:r>
      <w:r w:rsidRPr="00697437">
        <w:rPr>
          <w:rFonts w:ascii="Tahoma" w:hAnsi="Tahoma" w:cs="Tahoma"/>
        </w:rPr>
        <w:t>obligación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en</w:t>
      </w:r>
      <w:r w:rsidRPr="00697437">
        <w:rPr>
          <w:rFonts w:ascii="Tahoma" w:hAnsi="Tahoma" w:cs="Tahoma"/>
          <w:spacing w:val="-7"/>
        </w:rPr>
        <w:t xml:space="preserve"> </w:t>
      </w:r>
      <w:r w:rsidRPr="00697437">
        <w:rPr>
          <w:rFonts w:ascii="Tahoma" w:hAnsi="Tahoma" w:cs="Tahoma"/>
        </w:rPr>
        <w:t>nuestra</w:t>
      </w:r>
      <w:r w:rsidRPr="00697437">
        <w:rPr>
          <w:rFonts w:ascii="Tahoma" w:hAnsi="Tahoma" w:cs="Tahoma"/>
          <w:spacing w:val="-8"/>
        </w:rPr>
        <w:t xml:space="preserve"> </w:t>
      </w:r>
      <w:r w:rsidRPr="00697437">
        <w:rPr>
          <w:rFonts w:ascii="Tahoma" w:hAnsi="Tahoma" w:cs="Tahoma"/>
        </w:rPr>
        <w:t>oferta y por lo tanto el incumplimiento de ello, acarrea las sanciones de ley contempladas en el</w:t>
      </w:r>
      <w:r w:rsidRPr="00697437">
        <w:rPr>
          <w:rFonts w:ascii="Tahoma" w:hAnsi="Tahoma" w:cs="Tahoma"/>
          <w:spacing w:val="-19"/>
        </w:rPr>
        <w:t xml:space="preserve"> </w:t>
      </w:r>
      <w:r w:rsidRPr="00697437">
        <w:rPr>
          <w:rFonts w:ascii="Tahoma" w:hAnsi="Tahoma" w:cs="Tahoma"/>
        </w:rPr>
        <w:t>contrato.</w:t>
      </w:r>
    </w:p>
    <w:p w14:paraId="4E5CC77D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585DF3CE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275F072B" w14:textId="77777777" w:rsidR="003317F9" w:rsidRPr="00697437" w:rsidRDefault="003317F9" w:rsidP="003317F9">
      <w:pPr>
        <w:pStyle w:val="Textoindependiente"/>
        <w:spacing w:before="4"/>
        <w:jc w:val="both"/>
        <w:rPr>
          <w:rFonts w:ascii="Tahoma" w:hAnsi="Tahoma" w:cs="Tahoma"/>
        </w:rPr>
      </w:pPr>
      <w:r w:rsidRPr="00697437">
        <w:rPr>
          <w:rFonts w:ascii="Tahoma" w:hAnsi="Tahoma" w:cs="Tahoma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9FACE56" wp14:editId="75CA7661">
                <wp:simplePos x="0" y="0"/>
                <wp:positionH relativeFrom="page">
                  <wp:posOffset>1016635</wp:posOffset>
                </wp:positionH>
                <wp:positionV relativeFrom="paragraph">
                  <wp:posOffset>141605</wp:posOffset>
                </wp:positionV>
                <wp:extent cx="2540000" cy="1270"/>
                <wp:effectExtent l="0" t="0" r="0" b="0"/>
                <wp:wrapTopAndBottom/>
                <wp:docPr id="2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1601 1601"/>
                            <a:gd name="T1" fmla="*/ T0 w 4000"/>
                            <a:gd name="T2" fmla="+- 0 5601 1601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502EE" id="Freeform 12" o:spid="_x0000_s1026" style="position:absolute;margin-left:80.05pt;margin-top:11.15pt;width:20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Pr="00697437">
        <w:rPr>
          <w:rFonts w:ascii="Tahoma" w:hAnsi="Tahoma" w:cs="Tahoma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32C6FD4" wp14:editId="0ACB1D51">
                <wp:simplePos x="0" y="0"/>
                <wp:positionH relativeFrom="page">
                  <wp:posOffset>4631055</wp:posOffset>
                </wp:positionH>
                <wp:positionV relativeFrom="paragraph">
                  <wp:posOffset>141605</wp:posOffset>
                </wp:positionV>
                <wp:extent cx="2468245" cy="1270"/>
                <wp:effectExtent l="0" t="0" r="0" b="0"/>
                <wp:wrapTopAndBottom/>
                <wp:docPr id="2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8245" cy="1270"/>
                        </a:xfrm>
                        <a:custGeom>
                          <a:avLst/>
                          <a:gdLst>
                            <a:gd name="T0" fmla="+- 0 7293 7293"/>
                            <a:gd name="T1" fmla="*/ T0 w 3887"/>
                            <a:gd name="T2" fmla="+- 0 11180 7293"/>
                            <a:gd name="T3" fmla="*/ T2 w 38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87">
                              <a:moveTo>
                                <a:pt x="0" y="0"/>
                              </a:moveTo>
                              <a:lnTo>
                                <a:pt x="3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B60BE" id="Freeform 11" o:spid="_x0000_s1026" style="position:absolute;margin-left:364.65pt;margin-top:11.15pt;width:194.3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" path="m,l3887,e" filled="f" strokeweight=".22136mm">
                <v:path arrowok="t" o:connecttype="custom" o:connectlocs="0,0;2468245,0" o:connectangles="0,0"/>
                <w10:wrap type="topAndBottom" anchorx="page"/>
              </v:shape>
            </w:pict>
          </mc:Fallback>
        </mc:AlternateContent>
      </w:r>
    </w:p>
    <w:p w14:paraId="542B4CD1" w14:textId="77777777" w:rsidR="00D51C69" w:rsidRPr="00697437" w:rsidRDefault="00D51C69" w:rsidP="00D51C69">
      <w:pPr>
        <w:pStyle w:val="Textoindependiente"/>
        <w:tabs>
          <w:tab w:val="left" w:pos="5455"/>
          <w:tab w:val="left" w:pos="5995"/>
        </w:tabs>
        <w:ind w:left="261"/>
        <w:jc w:val="both"/>
        <w:rPr>
          <w:rFonts w:ascii="Tahoma" w:hAnsi="Tahoma" w:cs="Tahoma"/>
        </w:rPr>
      </w:pPr>
      <w:r w:rsidRPr="00697437">
        <w:rPr>
          <w:rFonts w:ascii="Tahoma" w:hAnsi="Tahoma" w:cs="Tahoma"/>
        </w:rPr>
        <w:t>Nombre:</w:t>
      </w:r>
    </w:p>
    <w:p w14:paraId="03A2D497" w14:textId="4B248C68" w:rsidR="003317F9" w:rsidRPr="00697437" w:rsidRDefault="003317F9" w:rsidP="003317F9">
      <w:pPr>
        <w:pStyle w:val="Textoindependiente"/>
        <w:tabs>
          <w:tab w:val="left" w:pos="5455"/>
          <w:tab w:val="left" w:pos="5995"/>
        </w:tabs>
        <w:ind w:left="261"/>
        <w:jc w:val="both"/>
        <w:rPr>
          <w:rFonts w:ascii="Tahoma" w:hAnsi="Tahoma" w:cs="Tahoma"/>
        </w:rPr>
      </w:pPr>
      <w:r w:rsidRPr="00697437">
        <w:rPr>
          <w:rFonts w:ascii="Tahoma" w:hAnsi="Tahoma" w:cs="Tahoma"/>
        </w:rPr>
        <w:t>Firma del proponente o</w:t>
      </w:r>
      <w:r w:rsidRPr="00697437">
        <w:rPr>
          <w:rFonts w:ascii="Tahoma" w:hAnsi="Tahoma" w:cs="Tahoma"/>
          <w:spacing w:val="-10"/>
        </w:rPr>
        <w:t xml:space="preserve"> </w:t>
      </w:r>
      <w:r w:rsidRPr="00697437">
        <w:rPr>
          <w:rFonts w:ascii="Tahoma" w:hAnsi="Tahoma" w:cs="Tahoma"/>
        </w:rPr>
        <w:t>Representante legal</w:t>
      </w:r>
      <w:r w:rsidRPr="00697437">
        <w:rPr>
          <w:rFonts w:ascii="Tahoma" w:hAnsi="Tahoma" w:cs="Tahoma"/>
        </w:rPr>
        <w:tab/>
        <w:t>y/o</w:t>
      </w:r>
      <w:r w:rsidRPr="00697437">
        <w:rPr>
          <w:rFonts w:ascii="Tahoma" w:hAnsi="Tahoma" w:cs="Tahoma"/>
        </w:rPr>
        <w:tab/>
        <w:t>Firma del Apoderado</w:t>
      </w:r>
      <w:r w:rsidRPr="00697437">
        <w:rPr>
          <w:rFonts w:ascii="Tahoma" w:hAnsi="Tahoma" w:cs="Tahoma"/>
          <w:spacing w:val="-3"/>
        </w:rPr>
        <w:t xml:space="preserve"> </w:t>
      </w:r>
    </w:p>
    <w:p w14:paraId="18C261C6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742DB641" w14:textId="77777777" w:rsidR="003317F9" w:rsidRPr="00697437" w:rsidRDefault="003317F9" w:rsidP="003317F9">
      <w:pPr>
        <w:pStyle w:val="Textoindependiente"/>
        <w:jc w:val="both"/>
        <w:rPr>
          <w:rFonts w:ascii="Tahoma" w:hAnsi="Tahoma" w:cs="Tahoma"/>
        </w:rPr>
      </w:pPr>
    </w:p>
    <w:p w14:paraId="1099D6E3" w14:textId="0ADB7BD6" w:rsidR="003317F9" w:rsidRPr="00697437" w:rsidRDefault="003317F9" w:rsidP="00D51C69">
      <w:pPr>
        <w:pStyle w:val="Textoindependiente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</w:p>
    <w:p w14:paraId="28C88026" w14:textId="77777777" w:rsidR="00D51C69" w:rsidRPr="00D51C69" w:rsidRDefault="00D51C69" w:rsidP="00D51C69">
      <w:pPr>
        <w:pStyle w:val="Ttulo1"/>
        <w:spacing w:before="93"/>
        <w:ind w:left="261"/>
        <w:jc w:val="center"/>
        <w:rPr>
          <w:rFonts w:ascii="Tahoma" w:hAnsi="Tahoma" w:cs="Tahoma"/>
          <w:i/>
          <w:iCs/>
        </w:rPr>
      </w:pPr>
    </w:p>
    <w:p w14:paraId="31877FCD" w14:textId="78EBC90C" w:rsidR="003317F9" w:rsidRDefault="00D51C69" w:rsidP="003E7561">
      <w:pPr>
        <w:pStyle w:val="Textoindependiente"/>
        <w:ind w:left="261"/>
        <w:jc w:val="both"/>
        <w:rPr>
          <w:rFonts w:ascii="Tahoma" w:hAnsi="Tahoma" w:cs="Tahoma"/>
          <w:i/>
          <w:iCs/>
        </w:rPr>
      </w:pPr>
      <w:r w:rsidRPr="00D51C69">
        <w:rPr>
          <w:rFonts w:ascii="Tahoma" w:hAnsi="Tahoma" w:cs="Tahoma"/>
          <w:i/>
          <w:iCs/>
        </w:rPr>
        <w:t>(MANO DE OBRA - SERVICIOS (COLOMBIANO), Servicios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de</w:t>
      </w:r>
      <w:r w:rsidRPr="00D51C69">
        <w:rPr>
          <w:rFonts w:ascii="Tahoma" w:hAnsi="Tahoma" w:cs="Tahoma"/>
          <w:i/>
          <w:iCs/>
          <w:spacing w:val="-2"/>
        </w:rPr>
        <w:t xml:space="preserve"> </w:t>
      </w:r>
      <w:r w:rsidRPr="00D51C69">
        <w:rPr>
          <w:rFonts w:ascii="Tahoma" w:hAnsi="Tahoma" w:cs="Tahoma"/>
          <w:i/>
          <w:iCs/>
        </w:rPr>
        <w:t>origen</w:t>
      </w:r>
      <w:r w:rsidRPr="00D51C69">
        <w:rPr>
          <w:rFonts w:ascii="Tahoma" w:hAnsi="Tahoma" w:cs="Tahoma"/>
          <w:i/>
          <w:iCs/>
          <w:spacing w:val="-6"/>
        </w:rPr>
        <w:t xml:space="preserve"> </w:t>
      </w:r>
      <w:r w:rsidRPr="00D51C69">
        <w:rPr>
          <w:rFonts w:ascii="Tahoma" w:hAnsi="Tahoma" w:cs="Tahoma"/>
          <w:i/>
          <w:iCs/>
        </w:rPr>
        <w:t>Nacional.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Para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los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efectos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de</w:t>
      </w:r>
      <w:r w:rsidRPr="00D51C69">
        <w:rPr>
          <w:rFonts w:ascii="Tahoma" w:hAnsi="Tahoma" w:cs="Tahoma"/>
          <w:i/>
          <w:iCs/>
          <w:spacing w:val="-6"/>
        </w:rPr>
        <w:t xml:space="preserve"> </w:t>
      </w:r>
      <w:r w:rsidRPr="00D51C69">
        <w:rPr>
          <w:rFonts w:ascii="Tahoma" w:hAnsi="Tahoma" w:cs="Tahoma"/>
          <w:i/>
          <w:iCs/>
        </w:rPr>
        <w:t>la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aplicación</w:t>
      </w:r>
      <w:r w:rsidRPr="00D51C69">
        <w:rPr>
          <w:rFonts w:ascii="Tahoma" w:hAnsi="Tahoma" w:cs="Tahoma"/>
          <w:i/>
          <w:iCs/>
          <w:spacing w:val="-6"/>
        </w:rPr>
        <w:t xml:space="preserve"> </w:t>
      </w:r>
      <w:r w:rsidRPr="00D51C69">
        <w:rPr>
          <w:rFonts w:ascii="Tahoma" w:hAnsi="Tahoma" w:cs="Tahoma"/>
          <w:i/>
          <w:iCs/>
        </w:rPr>
        <w:t>del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parágrafo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1</w:t>
      </w:r>
      <w:r w:rsidRPr="00D51C69">
        <w:rPr>
          <w:rFonts w:ascii="Tahoma" w:hAnsi="Tahoma" w:cs="Tahoma"/>
          <w:i/>
          <w:iCs/>
          <w:spacing w:val="-6"/>
        </w:rPr>
        <w:t xml:space="preserve"> </w:t>
      </w:r>
      <w:r w:rsidRPr="00D51C69">
        <w:rPr>
          <w:rFonts w:ascii="Tahoma" w:hAnsi="Tahoma" w:cs="Tahoma"/>
          <w:i/>
          <w:iCs/>
        </w:rPr>
        <w:t>del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artículo</w:t>
      </w:r>
      <w:r w:rsidRPr="00D51C69">
        <w:rPr>
          <w:rFonts w:ascii="Tahoma" w:hAnsi="Tahoma" w:cs="Tahoma"/>
          <w:i/>
          <w:iCs/>
          <w:spacing w:val="-6"/>
        </w:rPr>
        <w:t xml:space="preserve"> </w:t>
      </w:r>
      <w:r w:rsidRPr="00D51C69">
        <w:rPr>
          <w:rFonts w:ascii="Tahoma" w:hAnsi="Tahoma" w:cs="Tahoma"/>
          <w:i/>
          <w:iCs/>
        </w:rPr>
        <w:t>21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de</w:t>
      </w:r>
      <w:r w:rsidRPr="00D51C69">
        <w:rPr>
          <w:rFonts w:ascii="Tahoma" w:hAnsi="Tahoma" w:cs="Tahoma"/>
          <w:i/>
          <w:iCs/>
          <w:spacing w:val="-5"/>
        </w:rPr>
        <w:t xml:space="preserve"> </w:t>
      </w:r>
      <w:r w:rsidRPr="00D51C69">
        <w:rPr>
          <w:rFonts w:ascii="Tahoma" w:hAnsi="Tahoma" w:cs="Tahoma"/>
          <w:i/>
          <w:iCs/>
        </w:rPr>
        <w:t>la</w:t>
      </w:r>
      <w:r w:rsidRPr="00D51C69">
        <w:rPr>
          <w:rFonts w:ascii="Tahoma" w:hAnsi="Tahoma" w:cs="Tahoma"/>
          <w:i/>
          <w:iCs/>
          <w:spacing w:val="-6"/>
        </w:rPr>
        <w:t xml:space="preserve"> </w:t>
      </w:r>
      <w:r w:rsidRPr="00D51C69">
        <w:rPr>
          <w:rFonts w:ascii="Tahoma" w:hAnsi="Tahoma" w:cs="Tahoma"/>
          <w:i/>
          <w:iCs/>
        </w:rPr>
        <w:t>Ley</w:t>
      </w:r>
      <w:r w:rsidRPr="00D51C69">
        <w:rPr>
          <w:rFonts w:ascii="Tahoma" w:hAnsi="Tahoma" w:cs="Tahoma"/>
          <w:i/>
          <w:iCs/>
          <w:spacing w:val="-8"/>
        </w:rPr>
        <w:t xml:space="preserve"> </w:t>
      </w:r>
      <w:r w:rsidRPr="00D51C69">
        <w:rPr>
          <w:rFonts w:ascii="Tahoma" w:hAnsi="Tahoma" w:cs="Tahoma"/>
          <w:i/>
          <w:iCs/>
        </w:rPr>
        <w:t>80</w:t>
      </w:r>
      <w:r w:rsidRPr="00D51C69">
        <w:rPr>
          <w:rFonts w:ascii="Tahoma" w:hAnsi="Tahoma" w:cs="Tahoma"/>
          <w:i/>
          <w:iCs/>
          <w:spacing w:val="2"/>
        </w:rPr>
        <w:t xml:space="preserve"> </w:t>
      </w:r>
      <w:r w:rsidRPr="00D51C69">
        <w:rPr>
          <w:rFonts w:ascii="Tahoma" w:hAnsi="Tahoma" w:cs="Tahoma"/>
          <w:i/>
          <w:iCs/>
        </w:rPr>
        <w:t>de 1993 Y el Artículo 2° Ley 816 de 2003, son servicios de origen nacional aquéllos prestados por empresas constituidas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de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acuerdo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con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la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legislación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nacional,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por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personas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naturales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colombianas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o</w:t>
      </w:r>
      <w:r w:rsidRPr="00D51C69">
        <w:rPr>
          <w:rFonts w:ascii="Tahoma" w:hAnsi="Tahoma" w:cs="Tahoma"/>
          <w:i/>
          <w:iCs/>
          <w:spacing w:val="-4"/>
        </w:rPr>
        <w:t xml:space="preserve"> </w:t>
      </w:r>
      <w:r w:rsidRPr="00D51C69">
        <w:rPr>
          <w:rFonts w:ascii="Tahoma" w:hAnsi="Tahoma" w:cs="Tahoma"/>
          <w:i/>
          <w:iCs/>
        </w:rPr>
        <w:t>por</w:t>
      </w:r>
      <w:r w:rsidRPr="00D51C69">
        <w:rPr>
          <w:rFonts w:ascii="Tahoma" w:hAnsi="Tahoma" w:cs="Tahoma"/>
          <w:i/>
          <w:iCs/>
          <w:spacing w:val="-3"/>
        </w:rPr>
        <w:t xml:space="preserve"> </w:t>
      </w:r>
      <w:r w:rsidRPr="00D51C69">
        <w:rPr>
          <w:rFonts w:ascii="Tahoma" w:hAnsi="Tahoma" w:cs="Tahoma"/>
          <w:i/>
          <w:iCs/>
        </w:rPr>
        <w:t>residentes</w:t>
      </w:r>
      <w:r w:rsidRPr="00D51C69">
        <w:rPr>
          <w:rFonts w:ascii="Tahoma" w:hAnsi="Tahoma" w:cs="Tahoma"/>
          <w:i/>
          <w:iCs/>
          <w:spacing w:val="-2"/>
        </w:rPr>
        <w:t xml:space="preserve"> </w:t>
      </w:r>
      <w:r w:rsidRPr="00D51C69">
        <w:rPr>
          <w:rFonts w:ascii="Tahoma" w:hAnsi="Tahoma" w:cs="Tahoma"/>
          <w:i/>
          <w:iCs/>
        </w:rPr>
        <w:t xml:space="preserve">en Colombia y acreditadas por las respectivas Cámaras de Comercio, por </w:t>
      </w:r>
      <w:proofErr w:type="gramStart"/>
      <w:r w:rsidRPr="00D51C69">
        <w:rPr>
          <w:rFonts w:ascii="Tahoma" w:hAnsi="Tahoma" w:cs="Tahoma"/>
          <w:i/>
          <w:iCs/>
        </w:rPr>
        <w:t>consiguiente</w:t>
      </w:r>
      <w:proofErr w:type="gramEnd"/>
      <w:r w:rsidRPr="00D51C69">
        <w:rPr>
          <w:rFonts w:ascii="Tahoma" w:hAnsi="Tahoma" w:cs="Tahoma"/>
          <w:i/>
          <w:iCs/>
        </w:rPr>
        <w:t xml:space="preserve"> corresponde el reconocimiento de esta ponderación a las empresas que cumplan esta</w:t>
      </w:r>
      <w:r w:rsidRPr="00D51C69">
        <w:rPr>
          <w:rFonts w:ascii="Tahoma" w:hAnsi="Tahoma" w:cs="Tahoma"/>
          <w:i/>
          <w:iCs/>
          <w:spacing w:val="-7"/>
        </w:rPr>
        <w:t xml:space="preserve"> </w:t>
      </w:r>
      <w:r w:rsidRPr="00D51C69">
        <w:rPr>
          <w:rFonts w:ascii="Tahoma" w:hAnsi="Tahoma" w:cs="Tahoma"/>
          <w:i/>
          <w:iCs/>
        </w:rPr>
        <w:t>condición.)</w:t>
      </w:r>
    </w:p>
    <w:sectPr w:rsidR="003317F9">
      <w:headerReference w:type="default" r:id="rId7"/>
      <w:footerReference w:type="default" r:id="rId8"/>
      <w:pgSz w:w="12260" w:h="18720"/>
      <w:pgMar w:top="1040" w:right="900" w:bottom="1140" w:left="1340" w:header="262" w:footer="9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0B9CD" w14:textId="77777777" w:rsidR="00E66EFB" w:rsidRDefault="00E66EFB">
      <w:r>
        <w:separator/>
      </w:r>
    </w:p>
  </w:endnote>
  <w:endnote w:type="continuationSeparator" w:id="0">
    <w:p w14:paraId="1E32B660" w14:textId="77777777" w:rsidR="00E66EFB" w:rsidRDefault="00E6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83B5E" w14:textId="77777777" w:rsidR="0042294B" w:rsidRDefault="004A4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87514B7" wp14:editId="5EA864A1">
              <wp:simplePos x="0" y="0"/>
              <wp:positionH relativeFrom="page">
                <wp:posOffset>5991860</wp:posOffset>
              </wp:positionH>
              <wp:positionV relativeFrom="page">
                <wp:posOffset>11148695</wp:posOffset>
              </wp:positionV>
              <wp:extent cx="104584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584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6151CC" w14:textId="5B682360" w:rsidR="0042294B" w:rsidRDefault="002222A7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7514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71.8pt;margin-top:877.85pt;width:82.35pt;height:14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" filled="f" stroked="f">
              <v:textbox inset="0,0,0,0">
                <w:txbxContent>
                  <w:p w14:paraId="316151CC" w14:textId="5B682360" w:rsidR="0042294B" w:rsidRDefault="00E66EFB">
                    <w:pPr>
                      <w:spacing w:before="13"/>
                      <w:ind w:left="20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3343" w14:textId="77777777" w:rsidR="00E66EFB" w:rsidRDefault="00E66EFB">
      <w:r>
        <w:separator/>
      </w:r>
    </w:p>
  </w:footnote>
  <w:footnote w:type="continuationSeparator" w:id="0">
    <w:p w14:paraId="0D91C729" w14:textId="77777777" w:rsidR="00E66EFB" w:rsidRDefault="00E66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9ECF6" w14:textId="28713CE2" w:rsidR="0042294B" w:rsidRDefault="004A4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728C8F6" wp14:editId="62B24042">
              <wp:simplePos x="0" y="0"/>
              <wp:positionH relativeFrom="page">
                <wp:posOffset>1068636</wp:posOffset>
              </wp:positionH>
              <wp:positionV relativeFrom="page">
                <wp:posOffset>352540</wp:posOffset>
              </wp:positionV>
              <wp:extent cx="4560983" cy="290830"/>
              <wp:effectExtent l="0" t="0" r="11430" b="139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0983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051DDA" w14:textId="1B3965F9" w:rsidR="0042294B" w:rsidRDefault="002222A7">
                          <w:pPr>
                            <w:spacing w:before="5"/>
                            <w:ind w:left="20"/>
                            <w:rPr>
                              <w:rFonts w:ascii="Liberation Sans Narrow" w:hAnsi="Liberation Sans Narrow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28C8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5pt;margin-top:27.75pt;width:359.15pt;height:22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" filled="f" stroked="f">
              <v:textbox inset="0,0,0,0">
                <w:txbxContent>
                  <w:p w14:paraId="71051DDA" w14:textId="1B3965F9" w:rsidR="0042294B" w:rsidRDefault="002222A7">
                    <w:pPr>
                      <w:spacing w:before="5"/>
                      <w:ind w:left="20"/>
                      <w:rPr>
                        <w:rFonts w:ascii="Liberation Sans Narrow" w:hAnsi="Liberation Sans Narrow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6B581B56" wp14:editId="2E1D99A5">
          <wp:simplePos x="0" y="0"/>
          <wp:positionH relativeFrom="page">
            <wp:posOffset>1098803</wp:posOffset>
          </wp:positionH>
          <wp:positionV relativeFrom="page">
            <wp:posOffset>166115</wp:posOffset>
          </wp:positionV>
          <wp:extent cx="2703576" cy="131064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03576" cy="131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19EF"/>
    <w:multiLevelType w:val="hybridMultilevel"/>
    <w:tmpl w:val="5B88C482"/>
    <w:lvl w:ilvl="0" w:tplc="58C85BF8">
      <w:start w:val="1"/>
      <w:numFmt w:val="lowerLetter"/>
      <w:lvlText w:val="%1."/>
      <w:lvlJc w:val="left"/>
      <w:pPr>
        <w:ind w:left="1605" w:hanging="380"/>
      </w:pPr>
      <w:rPr>
        <w:rFonts w:ascii="Tahoma" w:eastAsia="Arial" w:hAnsi="Tahoma" w:cs="Tahoma" w:hint="default"/>
        <w:b/>
        <w:bCs w:val="0"/>
        <w:w w:val="99"/>
        <w:sz w:val="20"/>
        <w:szCs w:val="20"/>
        <w:lang w:val="es-ES" w:eastAsia="en-US" w:bidi="ar-SA"/>
      </w:rPr>
    </w:lvl>
    <w:lvl w:ilvl="1" w:tplc="A4B42B5A">
      <w:numFmt w:val="bullet"/>
      <w:lvlText w:val="•"/>
      <w:lvlJc w:val="left"/>
      <w:pPr>
        <w:ind w:left="2441" w:hanging="380"/>
      </w:pPr>
      <w:rPr>
        <w:rFonts w:hint="default"/>
        <w:lang w:val="es-ES" w:eastAsia="en-US" w:bidi="ar-SA"/>
      </w:rPr>
    </w:lvl>
    <w:lvl w:ilvl="2" w:tplc="96A255AC">
      <w:numFmt w:val="bullet"/>
      <w:lvlText w:val="•"/>
      <w:lvlJc w:val="left"/>
      <w:pPr>
        <w:ind w:left="3283" w:hanging="380"/>
      </w:pPr>
      <w:rPr>
        <w:rFonts w:hint="default"/>
        <w:lang w:val="es-ES" w:eastAsia="en-US" w:bidi="ar-SA"/>
      </w:rPr>
    </w:lvl>
    <w:lvl w:ilvl="3" w:tplc="26A4E176">
      <w:numFmt w:val="bullet"/>
      <w:lvlText w:val="•"/>
      <w:lvlJc w:val="left"/>
      <w:pPr>
        <w:ind w:left="4125" w:hanging="380"/>
      </w:pPr>
      <w:rPr>
        <w:rFonts w:hint="default"/>
        <w:lang w:val="es-ES" w:eastAsia="en-US" w:bidi="ar-SA"/>
      </w:rPr>
    </w:lvl>
    <w:lvl w:ilvl="4" w:tplc="F23211FA">
      <w:numFmt w:val="bullet"/>
      <w:lvlText w:val="•"/>
      <w:lvlJc w:val="left"/>
      <w:pPr>
        <w:ind w:left="4967" w:hanging="380"/>
      </w:pPr>
      <w:rPr>
        <w:rFonts w:hint="default"/>
        <w:lang w:val="es-ES" w:eastAsia="en-US" w:bidi="ar-SA"/>
      </w:rPr>
    </w:lvl>
    <w:lvl w:ilvl="5" w:tplc="F7CC0780">
      <w:numFmt w:val="bullet"/>
      <w:lvlText w:val="•"/>
      <w:lvlJc w:val="left"/>
      <w:pPr>
        <w:ind w:left="5809" w:hanging="380"/>
      </w:pPr>
      <w:rPr>
        <w:rFonts w:hint="default"/>
        <w:lang w:val="es-ES" w:eastAsia="en-US" w:bidi="ar-SA"/>
      </w:rPr>
    </w:lvl>
    <w:lvl w:ilvl="6" w:tplc="10A843B6">
      <w:numFmt w:val="bullet"/>
      <w:lvlText w:val="•"/>
      <w:lvlJc w:val="left"/>
      <w:pPr>
        <w:ind w:left="6651" w:hanging="380"/>
      </w:pPr>
      <w:rPr>
        <w:rFonts w:hint="default"/>
        <w:lang w:val="es-ES" w:eastAsia="en-US" w:bidi="ar-SA"/>
      </w:rPr>
    </w:lvl>
    <w:lvl w:ilvl="7" w:tplc="240E7E98">
      <w:numFmt w:val="bullet"/>
      <w:lvlText w:val="•"/>
      <w:lvlJc w:val="left"/>
      <w:pPr>
        <w:ind w:left="7493" w:hanging="380"/>
      </w:pPr>
      <w:rPr>
        <w:rFonts w:hint="default"/>
        <w:lang w:val="es-ES" w:eastAsia="en-US" w:bidi="ar-SA"/>
      </w:rPr>
    </w:lvl>
    <w:lvl w:ilvl="8" w:tplc="2CA2920E">
      <w:numFmt w:val="bullet"/>
      <w:lvlText w:val="•"/>
      <w:lvlJc w:val="left"/>
      <w:pPr>
        <w:ind w:left="8335" w:hanging="380"/>
      </w:pPr>
      <w:rPr>
        <w:rFonts w:hint="default"/>
        <w:lang w:val="es-ES" w:eastAsia="en-US" w:bidi="ar-SA"/>
      </w:rPr>
    </w:lvl>
  </w:abstractNum>
  <w:abstractNum w:abstractNumId="1" w15:restartNumberingAfterBreak="0">
    <w:nsid w:val="12296DF2"/>
    <w:multiLevelType w:val="hybridMultilevel"/>
    <w:tmpl w:val="3454C7BA"/>
    <w:lvl w:ilvl="0" w:tplc="240A0011">
      <w:start w:val="1"/>
      <w:numFmt w:val="decimal"/>
      <w:lvlText w:val="%1)"/>
      <w:lvlJc w:val="left"/>
      <w:pPr>
        <w:ind w:left="580" w:hanging="216"/>
      </w:pPr>
      <w:rPr>
        <w:rFonts w:hint="default"/>
        <w:w w:val="94"/>
        <w:sz w:val="20"/>
        <w:szCs w:val="20"/>
        <w:lang w:val="es-ES" w:eastAsia="en-US" w:bidi="ar-SA"/>
      </w:rPr>
    </w:lvl>
    <w:lvl w:ilvl="1" w:tplc="C1E049F2">
      <w:numFmt w:val="bullet"/>
      <w:lvlText w:val="•"/>
      <w:lvlJc w:val="left"/>
      <w:pPr>
        <w:ind w:left="1523" w:hanging="216"/>
      </w:pPr>
      <w:rPr>
        <w:rFonts w:hint="default"/>
        <w:lang w:val="es-ES" w:eastAsia="en-US" w:bidi="ar-SA"/>
      </w:rPr>
    </w:lvl>
    <w:lvl w:ilvl="2" w:tplc="54886EE4">
      <w:numFmt w:val="bullet"/>
      <w:lvlText w:val="•"/>
      <w:lvlJc w:val="left"/>
      <w:pPr>
        <w:ind w:left="2467" w:hanging="216"/>
      </w:pPr>
      <w:rPr>
        <w:rFonts w:hint="default"/>
        <w:lang w:val="es-ES" w:eastAsia="en-US" w:bidi="ar-SA"/>
      </w:rPr>
    </w:lvl>
    <w:lvl w:ilvl="3" w:tplc="8FE01360">
      <w:numFmt w:val="bullet"/>
      <w:lvlText w:val="•"/>
      <w:lvlJc w:val="left"/>
      <w:pPr>
        <w:ind w:left="3411" w:hanging="216"/>
      </w:pPr>
      <w:rPr>
        <w:rFonts w:hint="default"/>
        <w:lang w:val="es-ES" w:eastAsia="en-US" w:bidi="ar-SA"/>
      </w:rPr>
    </w:lvl>
    <w:lvl w:ilvl="4" w:tplc="99887DFE">
      <w:numFmt w:val="bullet"/>
      <w:lvlText w:val="•"/>
      <w:lvlJc w:val="left"/>
      <w:pPr>
        <w:ind w:left="4355" w:hanging="216"/>
      </w:pPr>
      <w:rPr>
        <w:rFonts w:hint="default"/>
        <w:lang w:val="es-ES" w:eastAsia="en-US" w:bidi="ar-SA"/>
      </w:rPr>
    </w:lvl>
    <w:lvl w:ilvl="5" w:tplc="130AA588">
      <w:numFmt w:val="bullet"/>
      <w:lvlText w:val="•"/>
      <w:lvlJc w:val="left"/>
      <w:pPr>
        <w:ind w:left="5299" w:hanging="216"/>
      </w:pPr>
      <w:rPr>
        <w:rFonts w:hint="default"/>
        <w:lang w:val="es-ES" w:eastAsia="en-US" w:bidi="ar-SA"/>
      </w:rPr>
    </w:lvl>
    <w:lvl w:ilvl="6" w:tplc="CCFC73C0">
      <w:numFmt w:val="bullet"/>
      <w:lvlText w:val="•"/>
      <w:lvlJc w:val="left"/>
      <w:pPr>
        <w:ind w:left="6243" w:hanging="216"/>
      </w:pPr>
      <w:rPr>
        <w:rFonts w:hint="default"/>
        <w:lang w:val="es-ES" w:eastAsia="en-US" w:bidi="ar-SA"/>
      </w:rPr>
    </w:lvl>
    <w:lvl w:ilvl="7" w:tplc="07AA7A3E">
      <w:numFmt w:val="bullet"/>
      <w:lvlText w:val="•"/>
      <w:lvlJc w:val="left"/>
      <w:pPr>
        <w:ind w:left="7187" w:hanging="216"/>
      </w:pPr>
      <w:rPr>
        <w:rFonts w:hint="default"/>
        <w:lang w:val="es-ES" w:eastAsia="en-US" w:bidi="ar-SA"/>
      </w:rPr>
    </w:lvl>
    <w:lvl w:ilvl="8" w:tplc="28909022">
      <w:numFmt w:val="bullet"/>
      <w:lvlText w:val="•"/>
      <w:lvlJc w:val="left"/>
      <w:pPr>
        <w:ind w:left="8131" w:hanging="216"/>
      </w:pPr>
      <w:rPr>
        <w:rFonts w:hint="default"/>
        <w:lang w:val="es-ES" w:eastAsia="en-US" w:bidi="ar-SA"/>
      </w:rPr>
    </w:lvl>
  </w:abstractNum>
  <w:abstractNum w:abstractNumId="2" w15:restartNumberingAfterBreak="0">
    <w:nsid w:val="18A93EDF"/>
    <w:multiLevelType w:val="hybridMultilevel"/>
    <w:tmpl w:val="08F86582"/>
    <w:lvl w:ilvl="0" w:tplc="A1A02A3C">
      <w:start w:val="1"/>
      <w:numFmt w:val="decimal"/>
      <w:lvlText w:val="%1."/>
      <w:lvlJc w:val="left"/>
      <w:pPr>
        <w:ind w:left="544" w:hanging="284"/>
      </w:pPr>
      <w:rPr>
        <w:rFonts w:ascii="Tahoma" w:eastAsia="Arial" w:hAnsi="Tahoma" w:cs="Tahoma" w:hint="default"/>
        <w:b/>
        <w:spacing w:val="-1"/>
        <w:w w:val="99"/>
        <w:sz w:val="20"/>
        <w:szCs w:val="20"/>
        <w:lang w:val="es-ES" w:eastAsia="en-US" w:bidi="ar-SA"/>
      </w:rPr>
    </w:lvl>
    <w:lvl w:ilvl="1" w:tplc="7FDE0B66">
      <w:numFmt w:val="bullet"/>
      <w:lvlText w:val="•"/>
      <w:lvlJc w:val="left"/>
      <w:pPr>
        <w:ind w:left="540" w:hanging="284"/>
      </w:pPr>
      <w:rPr>
        <w:rFonts w:hint="default"/>
        <w:lang w:val="es-ES" w:eastAsia="en-US" w:bidi="ar-SA"/>
      </w:rPr>
    </w:lvl>
    <w:lvl w:ilvl="2" w:tplc="AC129D14">
      <w:numFmt w:val="bullet"/>
      <w:lvlText w:val="•"/>
      <w:lvlJc w:val="left"/>
      <w:pPr>
        <w:ind w:left="1593" w:hanging="284"/>
      </w:pPr>
      <w:rPr>
        <w:rFonts w:hint="default"/>
        <w:lang w:val="es-ES" w:eastAsia="en-US" w:bidi="ar-SA"/>
      </w:rPr>
    </w:lvl>
    <w:lvl w:ilvl="3" w:tplc="7B420E58">
      <w:numFmt w:val="bullet"/>
      <w:lvlText w:val="•"/>
      <w:lvlJc w:val="left"/>
      <w:pPr>
        <w:ind w:left="2646" w:hanging="284"/>
      </w:pPr>
      <w:rPr>
        <w:rFonts w:hint="default"/>
        <w:lang w:val="es-ES" w:eastAsia="en-US" w:bidi="ar-SA"/>
      </w:rPr>
    </w:lvl>
    <w:lvl w:ilvl="4" w:tplc="A420E54C">
      <w:numFmt w:val="bullet"/>
      <w:lvlText w:val="•"/>
      <w:lvlJc w:val="left"/>
      <w:pPr>
        <w:ind w:left="3699" w:hanging="284"/>
      </w:pPr>
      <w:rPr>
        <w:rFonts w:hint="default"/>
        <w:lang w:val="es-ES" w:eastAsia="en-US" w:bidi="ar-SA"/>
      </w:rPr>
    </w:lvl>
    <w:lvl w:ilvl="5" w:tplc="2C204378">
      <w:numFmt w:val="bullet"/>
      <w:lvlText w:val="•"/>
      <w:lvlJc w:val="left"/>
      <w:pPr>
        <w:ind w:left="4752" w:hanging="284"/>
      </w:pPr>
      <w:rPr>
        <w:rFonts w:hint="default"/>
        <w:lang w:val="es-ES" w:eastAsia="en-US" w:bidi="ar-SA"/>
      </w:rPr>
    </w:lvl>
    <w:lvl w:ilvl="6" w:tplc="D4207568">
      <w:numFmt w:val="bullet"/>
      <w:lvlText w:val="•"/>
      <w:lvlJc w:val="left"/>
      <w:pPr>
        <w:ind w:left="5806" w:hanging="284"/>
      </w:pPr>
      <w:rPr>
        <w:rFonts w:hint="default"/>
        <w:lang w:val="es-ES" w:eastAsia="en-US" w:bidi="ar-SA"/>
      </w:rPr>
    </w:lvl>
    <w:lvl w:ilvl="7" w:tplc="85B4F224">
      <w:numFmt w:val="bullet"/>
      <w:lvlText w:val="•"/>
      <w:lvlJc w:val="left"/>
      <w:pPr>
        <w:ind w:left="6859" w:hanging="284"/>
      </w:pPr>
      <w:rPr>
        <w:rFonts w:hint="default"/>
        <w:lang w:val="es-ES" w:eastAsia="en-US" w:bidi="ar-SA"/>
      </w:rPr>
    </w:lvl>
    <w:lvl w:ilvl="8" w:tplc="0CC2CBA0">
      <w:numFmt w:val="bullet"/>
      <w:lvlText w:val="•"/>
      <w:lvlJc w:val="left"/>
      <w:pPr>
        <w:ind w:left="7912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2B6C15FD"/>
    <w:multiLevelType w:val="hybridMultilevel"/>
    <w:tmpl w:val="A9CA517E"/>
    <w:lvl w:ilvl="0" w:tplc="D53AD0F2">
      <w:start w:val="1"/>
      <w:numFmt w:val="decimal"/>
      <w:lvlText w:val="%1."/>
      <w:lvlJc w:val="left"/>
      <w:pPr>
        <w:ind w:left="1705" w:hanging="360"/>
      </w:pPr>
      <w:rPr>
        <w:rFonts w:ascii="Tahoma" w:hAnsi="Tahoma" w:cs="Tahoma"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2425" w:hanging="360"/>
      </w:pPr>
    </w:lvl>
    <w:lvl w:ilvl="2" w:tplc="240A001B" w:tentative="1">
      <w:start w:val="1"/>
      <w:numFmt w:val="lowerRoman"/>
      <w:lvlText w:val="%3."/>
      <w:lvlJc w:val="right"/>
      <w:pPr>
        <w:ind w:left="3145" w:hanging="180"/>
      </w:pPr>
    </w:lvl>
    <w:lvl w:ilvl="3" w:tplc="240A000F" w:tentative="1">
      <w:start w:val="1"/>
      <w:numFmt w:val="decimal"/>
      <w:lvlText w:val="%4."/>
      <w:lvlJc w:val="left"/>
      <w:pPr>
        <w:ind w:left="3865" w:hanging="360"/>
      </w:pPr>
    </w:lvl>
    <w:lvl w:ilvl="4" w:tplc="240A0019" w:tentative="1">
      <w:start w:val="1"/>
      <w:numFmt w:val="lowerLetter"/>
      <w:lvlText w:val="%5."/>
      <w:lvlJc w:val="left"/>
      <w:pPr>
        <w:ind w:left="4585" w:hanging="360"/>
      </w:pPr>
    </w:lvl>
    <w:lvl w:ilvl="5" w:tplc="240A001B" w:tentative="1">
      <w:start w:val="1"/>
      <w:numFmt w:val="lowerRoman"/>
      <w:lvlText w:val="%6."/>
      <w:lvlJc w:val="right"/>
      <w:pPr>
        <w:ind w:left="5305" w:hanging="180"/>
      </w:pPr>
    </w:lvl>
    <w:lvl w:ilvl="6" w:tplc="240A000F" w:tentative="1">
      <w:start w:val="1"/>
      <w:numFmt w:val="decimal"/>
      <w:lvlText w:val="%7."/>
      <w:lvlJc w:val="left"/>
      <w:pPr>
        <w:ind w:left="6025" w:hanging="360"/>
      </w:pPr>
    </w:lvl>
    <w:lvl w:ilvl="7" w:tplc="240A0019" w:tentative="1">
      <w:start w:val="1"/>
      <w:numFmt w:val="lowerLetter"/>
      <w:lvlText w:val="%8."/>
      <w:lvlJc w:val="left"/>
      <w:pPr>
        <w:ind w:left="6745" w:hanging="360"/>
      </w:pPr>
    </w:lvl>
    <w:lvl w:ilvl="8" w:tplc="240A001B" w:tentative="1">
      <w:start w:val="1"/>
      <w:numFmt w:val="lowerRoman"/>
      <w:lvlText w:val="%9."/>
      <w:lvlJc w:val="right"/>
      <w:pPr>
        <w:ind w:left="7465" w:hanging="180"/>
      </w:pPr>
    </w:lvl>
  </w:abstractNum>
  <w:abstractNum w:abstractNumId="4" w15:restartNumberingAfterBreak="0">
    <w:nsid w:val="2EBE7491"/>
    <w:multiLevelType w:val="hybridMultilevel"/>
    <w:tmpl w:val="8EAABB8C"/>
    <w:lvl w:ilvl="0" w:tplc="9236CCA6">
      <w:start w:val="1"/>
      <w:numFmt w:val="decimal"/>
      <w:lvlText w:val="%1."/>
      <w:lvlJc w:val="left"/>
      <w:pPr>
        <w:ind w:left="482" w:hanging="221"/>
      </w:pPr>
      <w:rPr>
        <w:rFonts w:ascii="Tahoma" w:eastAsia="Arial" w:hAnsi="Tahoma" w:cs="Tahoma" w:hint="default"/>
        <w:b/>
        <w:w w:val="99"/>
        <w:sz w:val="20"/>
        <w:szCs w:val="20"/>
        <w:lang w:val="es-ES" w:eastAsia="en-US" w:bidi="ar-SA"/>
      </w:rPr>
    </w:lvl>
    <w:lvl w:ilvl="1" w:tplc="E8EE7D8C">
      <w:numFmt w:val="bullet"/>
      <w:lvlText w:val="•"/>
      <w:lvlJc w:val="left"/>
      <w:pPr>
        <w:ind w:left="1433" w:hanging="221"/>
      </w:pPr>
      <w:rPr>
        <w:rFonts w:hint="default"/>
        <w:lang w:val="es-ES" w:eastAsia="en-US" w:bidi="ar-SA"/>
      </w:rPr>
    </w:lvl>
    <w:lvl w:ilvl="2" w:tplc="0170A178">
      <w:numFmt w:val="bullet"/>
      <w:lvlText w:val="•"/>
      <w:lvlJc w:val="left"/>
      <w:pPr>
        <w:ind w:left="2387" w:hanging="221"/>
      </w:pPr>
      <w:rPr>
        <w:rFonts w:hint="default"/>
        <w:lang w:val="es-ES" w:eastAsia="en-US" w:bidi="ar-SA"/>
      </w:rPr>
    </w:lvl>
    <w:lvl w:ilvl="3" w:tplc="E74269D2">
      <w:numFmt w:val="bullet"/>
      <w:lvlText w:val="•"/>
      <w:lvlJc w:val="left"/>
      <w:pPr>
        <w:ind w:left="3341" w:hanging="221"/>
      </w:pPr>
      <w:rPr>
        <w:rFonts w:hint="default"/>
        <w:lang w:val="es-ES" w:eastAsia="en-US" w:bidi="ar-SA"/>
      </w:rPr>
    </w:lvl>
    <w:lvl w:ilvl="4" w:tplc="F4C617FC">
      <w:numFmt w:val="bullet"/>
      <w:lvlText w:val="•"/>
      <w:lvlJc w:val="left"/>
      <w:pPr>
        <w:ind w:left="4295" w:hanging="221"/>
      </w:pPr>
      <w:rPr>
        <w:rFonts w:hint="default"/>
        <w:lang w:val="es-ES" w:eastAsia="en-US" w:bidi="ar-SA"/>
      </w:rPr>
    </w:lvl>
    <w:lvl w:ilvl="5" w:tplc="737498CE">
      <w:numFmt w:val="bullet"/>
      <w:lvlText w:val="•"/>
      <w:lvlJc w:val="left"/>
      <w:pPr>
        <w:ind w:left="5249" w:hanging="221"/>
      </w:pPr>
      <w:rPr>
        <w:rFonts w:hint="default"/>
        <w:lang w:val="es-ES" w:eastAsia="en-US" w:bidi="ar-SA"/>
      </w:rPr>
    </w:lvl>
    <w:lvl w:ilvl="6" w:tplc="840C38CA">
      <w:numFmt w:val="bullet"/>
      <w:lvlText w:val="•"/>
      <w:lvlJc w:val="left"/>
      <w:pPr>
        <w:ind w:left="6203" w:hanging="221"/>
      </w:pPr>
      <w:rPr>
        <w:rFonts w:hint="default"/>
        <w:lang w:val="es-ES" w:eastAsia="en-US" w:bidi="ar-SA"/>
      </w:rPr>
    </w:lvl>
    <w:lvl w:ilvl="7" w:tplc="092C1936">
      <w:numFmt w:val="bullet"/>
      <w:lvlText w:val="•"/>
      <w:lvlJc w:val="left"/>
      <w:pPr>
        <w:ind w:left="7157" w:hanging="221"/>
      </w:pPr>
      <w:rPr>
        <w:rFonts w:hint="default"/>
        <w:lang w:val="es-ES" w:eastAsia="en-US" w:bidi="ar-SA"/>
      </w:rPr>
    </w:lvl>
    <w:lvl w:ilvl="8" w:tplc="AA76EF5A">
      <w:numFmt w:val="bullet"/>
      <w:lvlText w:val="•"/>
      <w:lvlJc w:val="left"/>
      <w:pPr>
        <w:ind w:left="8111" w:hanging="221"/>
      </w:pPr>
      <w:rPr>
        <w:rFonts w:hint="default"/>
        <w:lang w:val="es-ES" w:eastAsia="en-US" w:bidi="ar-SA"/>
      </w:rPr>
    </w:lvl>
  </w:abstractNum>
  <w:abstractNum w:abstractNumId="5" w15:restartNumberingAfterBreak="0">
    <w:nsid w:val="33BE4AB2"/>
    <w:multiLevelType w:val="multilevel"/>
    <w:tmpl w:val="B7D86F14"/>
    <w:lvl w:ilvl="0">
      <w:start w:val="1"/>
      <w:numFmt w:val="decimal"/>
      <w:lvlText w:val="%1."/>
      <w:lvlJc w:val="left"/>
      <w:pPr>
        <w:ind w:left="261" w:hanging="245"/>
      </w:pPr>
      <w:rPr>
        <w:rFonts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81" w:hanging="360"/>
        <w:jc w:val="right"/>
      </w:pPr>
      <w:rPr>
        <w:rFonts w:ascii="Tahoma" w:hAnsi="Tahoma" w:cs="Tahom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2.%3"/>
      <w:lvlJc w:val="left"/>
      <w:pPr>
        <w:ind w:left="1326" w:hanging="50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07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4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2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4" w:hanging="500"/>
      </w:pPr>
      <w:rPr>
        <w:rFonts w:hint="default"/>
        <w:lang w:val="es-ES" w:eastAsia="en-US" w:bidi="ar-SA"/>
      </w:rPr>
    </w:lvl>
  </w:abstractNum>
  <w:abstractNum w:abstractNumId="6" w15:restartNumberingAfterBreak="0">
    <w:nsid w:val="3B335530"/>
    <w:multiLevelType w:val="hybridMultilevel"/>
    <w:tmpl w:val="A48892B8"/>
    <w:lvl w:ilvl="0" w:tplc="364C8E4C">
      <w:numFmt w:val="bullet"/>
      <w:lvlText w:val="-"/>
      <w:lvlJc w:val="left"/>
      <w:pPr>
        <w:ind w:left="261" w:hanging="123"/>
      </w:pPr>
      <w:rPr>
        <w:rFonts w:ascii="Arial" w:eastAsia="Arial" w:hAnsi="Arial" w:cs="Arial" w:hint="default"/>
        <w:w w:val="99"/>
        <w:sz w:val="20"/>
        <w:szCs w:val="20"/>
        <w:lang w:val="es-ES" w:eastAsia="en-US" w:bidi="ar-SA"/>
      </w:rPr>
    </w:lvl>
    <w:lvl w:ilvl="1" w:tplc="8A6E2016">
      <w:numFmt w:val="bullet"/>
      <w:lvlText w:val=""/>
      <w:lvlJc w:val="left"/>
      <w:pPr>
        <w:ind w:left="98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4066F0AE">
      <w:numFmt w:val="bullet"/>
      <w:lvlText w:val="•"/>
      <w:lvlJc w:val="left"/>
      <w:pPr>
        <w:ind w:left="1984" w:hanging="360"/>
      </w:pPr>
      <w:rPr>
        <w:rFonts w:hint="default"/>
        <w:lang w:val="es-ES" w:eastAsia="en-US" w:bidi="ar-SA"/>
      </w:rPr>
    </w:lvl>
    <w:lvl w:ilvl="3" w:tplc="083AF0D0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02BE9D8A">
      <w:numFmt w:val="bullet"/>
      <w:lvlText w:val="•"/>
      <w:lvlJc w:val="left"/>
      <w:pPr>
        <w:ind w:left="3993" w:hanging="360"/>
      </w:pPr>
      <w:rPr>
        <w:rFonts w:hint="default"/>
        <w:lang w:val="es-ES" w:eastAsia="en-US" w:bidi="ar-SA"/>
      </w:rPr>
    </w:lvl>
    <w:lvl w:ilvl="5" w:tplc="26F636C0">
      <w:numFmt w:val="bullet"/>
      <w:lvlText w:val="•"/>
      <w:lvlJc w:val="left"/>
      <w:pPr>
        <w:ind w:left="4997" w:hanging="360"/>
      </w:pPr>
      <w:rPr>
        <w:rFonts w:hint="default"/>
        <w:lang w:val="es-ES" w:eastAsia="en-US" w:bidi="ar-SA"/>
      </w:rPr>
    </w:lvl>
    <w:lvl w:ilvl="6" w:tplc="BF0A6092">
      <w:numFmt w:val="bullet"/>
      <w:lvlText w:val="•"/>
      <w:lvlJc w:val="left"/>
      <w:pPr>
        <w:ind w:left="6001" w:hanging="360"/>
      </w:pPr>
      <w:rPr>
        <w:rFonts w:hint="default"/>
        <w:lang w:val="es-ES" w:eastAsia="en-US" w:bidi="ar-SA"/>
      </w:rPr>
    </w:lvl>
    <w:lvl w:ilvl="7" w:tplc="1E32ED4A">
      <w:numFmt w:val="bullet"/>
      <w:lvlText w:val="•"/>
      <w:lvlJc w:val="left"/>
      <w:pPr>
        <w:ind w:left="7006" w:hanging="360"/>
      </w:pPr>
      <w:rPr>
        <w:rFonts w:hint="default"/>
        <w:lang w:val="es-ES" w:eastAsia="en-US" w:bidi="ar-SA"/>
      </w:rPr>
    </w:lvl>
    <w:lvl w:ilvl="8" w:tplc="D8A26886">
      <w:numFmt w:val="bullet"/>
      <w:lvlText w:val="•"/>
      <w:lvlJc w:val="left"/>
      <w:pPr>
        <w:ind w:left="801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0FF0CE4"/>
    <w:multiLevelType w:val="hybridMultilevel"/>
    <w:tmpl w:val="986E1DFC"/>
    <w:lvl w:ilvl="0" w:tplc="968E4494">
      <w:start w:val="1"/>
      <w:numFmt w:val="decimal"/>
      <w:lvlText w:val="%1."/>
      <w:lvlJc w:val="left"/>
      <w:pPr>
        <w:ind w:left="1201" w:hanging="216"/>
      </w:pPr>
      <w:rPr>
        <w:rFonts w:ascii="Arial" w:eastAsia="Arial" w:hAnsi="Arial" w:cs="Arial" w:hint="default"/>
        <w:b/>
        <w:w w:val="94"/>
        <w:sz w:val="20"/>
        <w:szCs w:val="2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2061" w:hanging="360"/>
      </w:pPr>
    </w:lvl>
    <w:lvl w:ilvl="2" w:tplc="240A001B" w:tentative="1">
      <w:start w:val="1"/>
      <w:numFmt w:val="lowerRoman"/>
      <w:lvlText w:val="%3."/>
      <w:lvlJc w:val="right"/>
      <w:pPr>
        <w:ind w:left="2781" w:hanging="180"/>
      </w:pPr>
    </w:lvl>
    <w:lvl w:ilvl="3" w:tplc="240A000F" w:tentative="1">
      <w:start w:val="1"/>
      <w:numFmt w:val="decimal"/>
      <w:lvlText w:val="%4."/>
      <w:lvlJc w:val="left"/>
      <w:pPr>
        <w:ind w:left="3501" w:hanging="360"/>
      </w:pPr>
    </w:lvl>
    <w:lvl w:ilvl="4" w:tplc="240A0019" w:tentative="1">
      <w:start w:val="1"/>
      <w:numFmt w:val="lowerLetter"/>
      <w:lvlText w:val="%5."/>
      <w:lvlJc w:val="left"/>
      <w:pPr>
        <w:ind w:left="4221" w:hanging="360"/>
      </w:pPr>
    </w:lvl>
    <w:lvl w:ilvl="5" w:tplc="240A001B" w:tentative="1">
      <w:start w:val="1"/>
      <w:numFmt w:val="lowerRoman"/>
      <w:lvlText w:val="%6."/>
      <w:lvlJc w:val="right"/>
      <w:pPr>
        <w:ind w:left="4941" w:hanging="180"/>
      </w:pPr>
    </w:lvl>
    <w:lvl w:ilvl="6" w:tplc="240A000F" w:tentative="1">
      <w:start w:val="1"/>
      <w:numFmt w:val="decimal"/>
      <w:lvlText w:val="%7."/>
      <w:lvlJc w:val="left"/>
      <w:pPr>
        <w:ind w:left="5661" w:hanging="360"/>
      </w:pPr>
    </w:lvl>
    <w:lvl w:ilvl="7" w:tplc="240A0019" w:tentative="1">
      <w:start w:val="1"/>
      <w:numFmt w:val="lowerLetter"/>
      <w:lvlText w:val="%8."/>
      <w:lvlJc w:val="left"/>
      <w:pPr>
        <w:ind w:left="6381" w:hanging="360"/>
      </w:pPr>
    </w:lvl>
    <w:lvl w:ilvl="8" w:tplc="240A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8" w15:restartNumberingAfterBreak="0">
    <w:nsid w:val="53440E24"/>
    <w:multiLevelType w:val="hybridMultilevel"/>
    <w:tmpl w:val="72F6B2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C447E"/>
    <w:multiLevelType w:val="hybridMultilevel"/>
    <w:tmpl w:val="D7020B02"/>
    <w:lvl w:ilvl="0" w:tplc="B51C66A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D6A8B"/>
    <w:multiLevelType w:val="hybridMultilevel"/>
    <w:tmpl w:val="CF080F1E"/>
    <w:lvl w:ilvl="0" w:tplc="3B4C44EC">
      <w:start w:val="1"/>
      <w:numFmt w:val="decimal"/>
      <w:lvlText w:val="%1."/>
      <w:lvlJc w:val="left"/>
      <w:pPr>
        <w:ind w:left="1084" w:hanging="360"/>
      </w:pPr>
      <w:rPr>
        <w:rFonts w:ascii="Tahoma" w:hAnsi="Tahoma" w:cs="Tahoma"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804" w:hanging="360"/>
      </w:pPr>
    </w:lvl>
    <w:lvl w:ilvl="2" w:tplc="240A001B" w:tentative="1">
      <w:start w:val="1"/>
      <w:numFmt w:val="lowerRoman"/>
      <w:lvlText w:val="%3."/>
      <w:lvlJc w:val="right"/>
      <w:pPr>
        <w:ind w:left="2524" w:hanging="180"/>
      </w:pPr>
    </w:lvl>
    <w:lvl w:ilvl="3" w:tplc="240A000F" w:tentative="1">
      <w:start w:val="1"/>
      <w:numFmt w:val="decimal"/>
      <w:lvlText w:val="%4."/>
      <w:lvlJc w:val="left"/>
      <w:pPr>
        <w:ind w:left="3244" w:hanging="360"/>
      </w:pPr>
    </w:lvl>
    <w:lvl w:ilvl="4" w:tplc="240A0019" w:tentative="1">
      <w:start w:val="1"/>
      <w:numFmt w:val="lowerLetter"/>
      <w:lvlText w:val="%5."/>
      <w:lvlJc w:val="left"/>
      <w:pPr>
        <w:ind w:left="3964" w:hanging="360"/>
      </w:pPr>
    </w:lvl>
    <w:lvl w:ilvl="5" w:tplc="240A001B" w:tentative="1">
      <w:start w:val="1"/>
      <w:numFmt w:val="lowerRoman"/>
      <w:lvlText w:val="%6."/>
      <w:lvlJc w:val="right"/>
      <w:pPr>
        <w:ind w:left="4684" w:hanging="180"/>
      </w:pPr>
    </w:lvl>
    <w:lvl w:ilvl="6" w:tplc="240A000F" w:tentative="1">
      <w:start w:val="1"/>
      <w:numFmt w:val="decimal"/>
      <w:lvlText w:val="%7."/>
      <w:lvlJc w:val="left"/>
      <w:pPr>
        <w:ind w:left="5404" w:hanging="360"/>
      </w:pPr>
    </w:lvl>
    <w:lvl w:ilvl="7" w:tplc="240A0019" w:tentative="1">
      <w:start w:val="1"/>
      <w:numFmt w:val="lowerLetter"/>
      <w:lvlText w:val="%8."/>
      <w:lvlJc w:val="left"/>
      <w:pPr>
        <w:ind w:left="6124" w:hanging="360"/>
      </w:pPr>
    </w:lvl>
    <w:lvl w:ilvl="8" w:tplc="240A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1" w15:restartNumberingAfterBreak="0">
    <w:nsid w:val="77E97C1D"/>
    <w:multiLevelType w:val="hybridMultilevel"/>
    <w:tmpl w:val="6F103A32"/>
    <w:lvl w:ilvl="0" w:tplc="B51C66AA">
      <w:start w:val="1"/>
      <w:numFmt w:val="decimal"/>
      <w:lvlText w:val="%1."/>
      <w:lvlJc w:val="left"/>
      <w:pPr>
        <w:ind w:left="1705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425" w:hanging="360"/>
      </w:pPr>
    </w:lvl>
    <w:lvl w:ilvl="2" w:tplc="240A001B" w:tentative="1">
      <w:start w:val="1"/>
      <w:numFmt w:val="lowerRoman"/>
      <w:lvlText w:val="%3."/>
      <w:lvlJc w:val="right"/>
      <w:pPr>
        <w:ind w:left="3145" w:hanging="180"/>
      </w:pPr>
    </w:lvl>
    <w:lvl w:ilvl="3" w:tplc="240A000F" w:tentative="1">
      <w:start w:val="1"/>
      <w:numFmt w:val="decimal"/>
      <w:lvlText w:val="%4."/>
      <w:lvlJc w:val="left"/>
      <w:pPr>
        <w:ind w:left="3865" w:hanging="360"/>
      </w:pPr>
    </w:lvl>
    <w:lvl w:ilvl="4" w:tplc="240A0019" w:tentative="1">
      <w:start w:val="1"/>
      <w:numFmt w:val="lowerLetter"/>
      <w:lvlText w:val="%5."/>
      <w:lvlJc w:val="left"/>
      <w:pPr>
        <w:ind w:left="4585" w:hanging="360"/>
      </w:pPr>
    </w:lvl>
    <w:lvl w:ilvl="5" w:tplc="240A001B" w:tentative="1">
      <w:start w:val="1"/>
      <w:numFmt w:val="lowerRoman"/>
      <w:lvlText w:val="%6."/>
      <w:lvlJc w:val="right"/>
      <w:pPr>
        <w:ind w:left="5305" w:hanging="180"/>
      </w:pPr>
    </w:lvl>
    <w:lvl w:ilvl="6" w:tplc="240A000F" w:tentative="1">
      <w:start w:val="1"/>
      <w:numFmt w:val="decimal"/>
      <w:lvlText w:val="%7."/>
      <w:lvlJc w:val="left"/>
      <w:pPr>
        <w:ind w:left="6025" w:hanging="360"/>
      </w:pPr>
    </w:lvl>
    <w:lvl w:ilvl="7" w:tplc="240A0019" w:tentative="1">
      <w:start w:val="1"/>
      <w:numFmt w:val="lowerLetter"/>
      <w:lvlText w:val="%8."/>
      <w:lvlJc w:val="left"/>
      <w:pPr>
        <w:ind w:left="6745" w:hanging="360"/>
      </w:pPr>
    </w:lvl>
    <w:lvl w:ilvl="8" w:tplc="240A001B" w:tentative="1">
      <w:start w:val="1"/>
      <w:numFmt w:val="lowerRoman"/>
      <w:lvlText w:val="%9."/>
      <w:lvlJc w:val="right"/>
      <w:pPr>
        <w:ind w:left="746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0"/>
  </w:num>
  <w:num w:numId="7">
    <w:abstractNumId w:val="1"/>
  </w:num>
  <w:num w:numId="8">
    <w:abstractNumId w:val="5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7F9"/>
    <w:rsid w:val="000207C8"/>
    <w:rsid w:val="000B3F58"/>
    <w:rsid w:val="00235A5F"/>
    <w:rsid w:val="00266188"/>
    <w:rsid w:val="002D2E74"/>
    <w:rsid w:val="003317F9"/>
    <w:rsid w:val="003B1EC4"/>
    <w:rsid w:val="003C01F0"/>
    <w:rsid w:val="003E7561"/>
    <w:rsid w:val="00410904"/>
    <w:rsid w:val="004A4C94"/>
    <w:rsid w:val="004D2243"/>
    <w:rsid w:val="005F3DD6"/>
    <w:rsid w:val="006167DB"/>
    <w:rsid w:val="007004FD"/>
    <w:rsid w:val="0077633B"/>
    <w:rsid w:val="00813E42"/>
    <w:rsid w:val="00817C5F"/>
    <w:rsid w:val="0088503E"/>
    <w:rsid w:val="00897E2B"/>
    <w:rsid w:val="008B7B68"/>
    <w:rsid w:val="00910F0B"/>
    <w:rsid w:val="009A46A9"/>
    <w:rsid w:val="00A07DD2"/>
    <w:rsid w:val="00A75B5C"/>
    <w:rsid w:val="00A861DD"/>
    <w:rsid w:val="00A97B80"/>
    <w:rsid w:val="00AB7555"/>
    <w:rsid w:val="00B72C87"/>
    <w:rsid w:val="00BA3C64"/>
    <w:rsid w:val="00C268BE"/>
    <w:rsid w:val="00CD3178"/>
    <w:rsid w:val="00D51C69"/>
    <w:rsid w:val="00E66EFB"/>
    <w:rsid w:val="00EF2F1C"/>
    <w:rsid w:val="00F1253E"/>
    <w:rsid w:val="00F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765FC4"/>
  <w15:chartTrackingRefBased/>
  <w15:docId w15:val="{CEE842EE-E473-49B1-8336-FB2F610C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7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3317F9"/>
    <w:pPr>
      <w:ind w:left="36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17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3317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317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F9"/>
    <w:rPr>
      <w:rFonts w:ascii="Arial" w:eastAsia="Arial" w:hAnsi="Arial" w:cs="Arial"/>
      <w:sz w:val="20"/>
      <w:szCs w:val="20"/>
      <w:lang w:val="es-ES"/>
    </w:rPr>
  </w:style>
  <w:style w:type="paragraph" w:styleId="Prrafodelista">
    <w:name w:val="List Paragraph"/>
    <w:aliases w:val="Bullet List,FooterText,numbered,List Paragraph1,Paragraphe de liste1,lp1,Use Case List Paragraph,NORMAL"/>
    <w:basedOn w:val="Normal"/>
    <w:link w:val="PrrafodelistaCar"/>
    <w:uiPriority w:val="34"/>
    <w:qFormat/>
    <w:rsid w:val="003317F9"/>
    <w:pPr>
      <w:ind w:left="981" w:hanging="360"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"/>
    <w:link w:val="Prrafodelista"/>
    <w:uiPriority w:val="34"/>
    <w:rsid w:val="003317F9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3317F9"/>
  </w:style>
  <w:style w:type="paragraph" w:styleId="Encabezado">
    <w:name w:val="header"/>
    <w:basedOn w:val="Normal"/>
    <w:link w:val="EncabezadoCar"/>
    <w:uiPriority w:val="99"/>
    <w:unhideWhenUsed/>
    <w:rsid w:val="003317F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7F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17F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7F9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331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3317F9"/>
    <w:rPr>
      <w:b/>
      <w:bCs/>
    </w:rPr>
  </w:style>
  <w:style w:type="paragraph" w:styleId="NormalWeb">
    <w:name w:val="Normal (Web)"/>
    <w:basedOn w:val="Normal"/>
    <w:uiPriority w:val="99"/>
    <w:unhideWhenUsed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Style24">
    <w:name w:val="Style24"/>
    <w:basedOn w:val="Normal"/>
    <w:uiPriority w:val="99"/>
    <w:rsid w:val="003317F9"/>
    <w:pPr>
      <w:adjustRightInd w:val="0"/>
    </w:pPr>
    <w:rPr>
      <w:rFonts w:eastAsia="Times New Roman"/>
      <w:sz w:val="24"/>
      <w:szCs w:val="24"/>
      <w:lang w:val="es-CO" w:eastAsia="es-CO"/>
    </w:rPr>
  </w:style>
  <w:style w:type="character" w:customStyle="1" w:styleId="FontStyle37">
    <w:name w:val="Font Style37"/>
    <w:uiPriority w:val="99"/>
    <w:rsid w:val="003317F9"/>
    <w:rPr>
      <w:rFonts w:ascii="Arial" w:hAnsi="Arial" w:cs="Arial"/>
      <w:b/>
      <w:bCs/>
      <w:i/>
      <w:iCs/>
      <w:color w:val="000000"/>
      <w:sz w:val="20"/>
      <w:szCs w:val="20"/>
    </w:rPr>
  </w:style>
  <w:style w:type="paragraph" w:customStyle="1" w:styleId="Default">
    <w:name w:val="Default"/>
    <w:rsid w:val="003317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3317F9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317F9"/>
    <w:rPr>
      <w:color w:val="0563C1" w:themeColor="hyperlink"/>
      <w:u w:val="single"/>
    </w:rPr>
  </w:style>
  <w:style w:type="paragraph" w:customStyle="1" w:styleId="xgmail-default">
    <w:name w:val="x_gmail-default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msonormal">
    <w:name w:val="x_msonormal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msonormal0">
    <w:name w:val="msonormal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2">
    <w:name w:val="xl72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3">
    <w:name w:val="xl73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4">
    <w:name w:val="xl74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5">
    <w:name w:val="xl75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7">
    <w:name w:val="xl77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8">
    <w:name w:val="xl78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79">
    <w:name w:val="xl79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0">
    <w:name w:val="xl80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81">
    <w:name w:val="xl81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82">
    <w:name w:val="xl82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83">
    <w:name w:val="xl83"/>
    <w:basedOn w:val="Normal"/>
    <w:rsid w:val="003317F9"/>
    <w:pPr>
      <w:widowControl/>
      <w:pBdr>
        <w:top w:val="single" w:sz="4" w:space="0" w:color="auto"/>
        <w:bottom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84">
    <w:name w:val="xl84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6">
    <w:name w:val="xl86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7">
    <w:name w:val="xl87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8">
    <w:name w:val="xl88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89">
    <w:name w:val="xl89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0">
    <w:name w:val="xl90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1">
    <w:name w:val="xl91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2">
    <w:name w:val="xl92"/>
    <w:basedOn w:val="Normal"/>
    <w:rsid w:val="003317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3">
    <w:name w:val="xl93"/>
    <w:basedOn w:val="Normal"/>
    <w:rsid w:val="003317F9"/>
    <w:pPr>
      <w:widowControl/>
      <w:autoSpaceDE/>
      <w:autoSpaceDN/>
      <w:spacing w:before="100" w:beforeAutospacing="1" w:after="100" w:afterAutospacing="1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4">
    <w:name w:val="xl94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paragraph" w:customStyle="1" w:styleId="xl95">
    <w:name w:val="xl95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6">
    <w:name w:val="xl96"/>
    <w:basedOn w:val="Normal"/>
    <w:rsid w:val="003317F9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98">
    <w:name w:val="xl98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sz w:val="20"/>
      <w:szCs w:val="20"/>
      <w:lang w:val="es-CO" w:eastAsia="es-CO"/>
    </w:rPr>
  </w:style>
  <w:style w:type="paragraph" w:customStyle="1" w:styleId="xl99">
    <w:name w:val="xl99"/>
    <w:basedOn w:val="Normal"/>
    <w:rsid w:val="003317F9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100">
    <w:name w:val="xl100"/>
    <w:basedOn w:val="Normal"/>
    <w:rsid w:val="003317F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 Light" w:eastAsia="Times New Roman" w:hAnsi="Calibri Light" w:cs="Calibri Light"/>
      <w:color w:val="000000"/>
      <w:sz w:val="20"/>
      <w:szCs w:val="20"/>
      <w:lang w:val="es-CO" w:eastAsia="es-CO"/>
    </w:rPr>
  </w:style>
  <w:style w:type="paragraph" w:customStyle="1" w:styleId="xl101">
    <w:name w:val="xl101"/>
    <w:basedOn w:val="Normal"/>
    <w:rsid w:val="003317F9"/>
    <w:pPr>
      <w:widowControl/>
      <w:pBdr>
        <w:left w:val="single" w:sz="4" w:space="0" w:color="auto"/>
        <w:bottom w:val="single" w:sz="4" w:space="0" w:color="auto"/>
      </w:pBdr>
      <w:shd w:val="clear" w:color="000000" w:fill="0070C0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color w:val="FFFFFF"/>
      <w:sz w:val="20"/>
      <w:szCs w:val="20"/>
      <w:lang w:val="es-CO" w:eastAsia="es-CO"/>
    </w:rPr>
  </w:style>
  <w:style w:type="paragraph" w:customStyle="1" w:styleId="xl102">
    <w:name w:val="xl102"/>
    <w:basedOn w:val="Normal"/>
    <w:rsid w:val="003317F9"/>
    <w:pPr>
      <w:widowControl/>
      <w:pBdr>
        <w:bottom w:val="single" w:sz="4" w:space="0" w:color="auto"/>
      </w:pBdr>
      <w:shd w:val="clear" w:color="000000" w:fill="0070C0"/>
      <w:autoSpaceDE/>
      <w:autoSpaceDN/>
      <w:spacing w:before="100" w:beforeAutospacing="1" w:after="100" w:afterAutospacing="1"/>
      <w:jc w:val="center"/>
    </w:pPr>
    <w:rPr>
      <w:rFonts w:ascii="Calibri Light" w:eastAsia="Times New Roman" w:hAnsi="Calibri Light" w:cs="Calibri Light"/>
      <w:b/>
      <w:bCs/>
      <w:color w:val="FFFFFF"/>
      <w:sz w:val="20"/>
      <w:szCs w:val="20"/>
      <w:lang w:val="es-CO" w:eastAsia="es-CO"/>
    </w:rPr>
  </w:style>
  <w:style w:type="paragraph" w:customStyle="1" w:styleId="xl103">
    <w:name w:val="xl103"/>
    <w:basedOn w:val="Normal"/>
    <w:rsid w:val="003317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5F3D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F3D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F3DD6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3D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3DD6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Soraya Romero Rios</dc:creator>
  <cp:keywords/>
  <dc:description/>
  <cp:lastModifiedBy>Soraya Romero Rios</cp:lastModifiedBy>
  <cp:revision>23</cp:revision>
  <cp:lastPrinted>2021-08-27T21:45:00Z</cp:lastPrinted>
  <dcterms:created xsi:type="dcterms:W3CDTF">2021-08-24T21:11:00Z</dcterms:created>
  <dcterms:modified xsi:type="dcterms:W3CDTF">2021-09-22T22:55:00Z</dcterms:modified>
</cp:coreProperties>
</file>