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6222"/>
      </w:tblGrid>
      <w:tr w:rsidR="00E77327" w:rsidRPr="00D615E6" w:rsidTr="002162D9">
        <w:trPr>
          <w:trHeight w:val="372"/>
          <w:jc w:val="center"/>
        </w:trPr>
        <w:tc>
          <w:tcPr>
            <w:tcW w:w="29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77327" w:rsidRPr="00D615E6" w:rsidRDefault="00E77327" w:rsidP="002162D9">
            <w:pPr>
              <w:keepNext/>
              <w:spacing w:line="240" w:lineRule="auto"/>
              <w:jc w:val="both"/>
              <w:outlineLvl w:val="0"/>
              <w:rPr>
                <w:rFonts w:ascii="Arial" w:hAnsi="Arial" w:cs="Arial"/>
                <w:b/>
                <w:sz w:val="24"/>
                <w:szCs w:val="24"/>
                <w:lang w:val="es-ES_tradnl"/>
              </w:rPr>
            </w:pPr>
            <w:r w:rsidRPr="00D615E6">
              <w:rPr>
                <w:rFonts w:ascii="Arial" w:hAnsi="Arial" w:cs="Arial"/>
                <w:b/>
                <w:sz w:val="24"/>
                <w:szCs w:val="24"/>
                <w:lang w:val="es-ES_tradnl"/>
              </w:rPr>
              <w:t xml:space="preserve">CONTRATO No. </w:t>
            </w:r>
          </w:p>
        </w:tc>
        <w:tc>
          <w:tcPr>
            <w:tcW w:w="6222" w:type="dxa"/>
            <w:tcBorders>
              <w:top w:val="single" w:sz="4" w:space="0" w:color="auto"/>
              <w:left w:val="single" w:sz="4" w:space="0" w:color="auto"/>
              <w:bottom w:val="single" w:sz="4" w:space="0" w:color="auto"/>
              <w:right w:val="single" w:sz="4" w:space="0" w:color="auto"/>
            </w:tcBorders>
          </w:tcPr>
          <w:p w:rsidR="00E77327" w:rsidRPr="00D615E6" w:rsidRDefault="00E77327" w:rsidP="00E77327">
            <w:pPr>
              <w:spacing w:line="240" w:lineRule="auto"/>
              <w:rPr>
                <w:rFonts w:ascii="Arial" w:hAnsi="Arial" w:cs="Arial"/>
                <w:sz w:val="24"/>
                <w:szCs w:val="24"/>
                <w:lang w:val="es-ES_tradnl"/>
              </w:rPr>
            </w:pPr>
            <w:r w:rsidRPr="00D615E6">
              <w:rPr>
                <w:rFonts w:ascii="Arial" w:hAnsi="Arial" w:cs="Arial"/>
                <w:sz w:val="24"/>
                <w:szCs w:val="24"/>
                <w:lang w:val="es-ES_tradnl"/>
              </w:rPr>
              <w:t>01</w:t>
            </w:r>
            <w:r w:rsidRPr="00D615E6">
              <w:rPr>
                <w:rFonts w:ascii="Arial" w:hAnsi="Arial" w:cs="Arial"/>
                <w:sz w:val="24"/>
                <w:szCs w:val="24"/>
                <w:lang w:val="es-ES_tradnl"/>
              </w:rPr>
              <w:t>6</w:t>
            </w:r>
            <w:r w:rsidRPr="00D615E6">
              <w:rPr>
                <w:rFonts w:ascii="Arial" w:hAnsi="Arial" w:cs="Arial"/>
                <w:sz w:val="24"/>
                <w:szCs w:val="24"/>
                <w:lang w:val="es-ES_tradnl"/>
              </w:rPr>
              <w:t>9 DE 2021</w:t>
            </w:r>
          </w:p>
        </w:tc>
      </w:tr>
      <w:tr w:rsidR="00E77327" w:rsidRPr="00D615E6" w:rsidTr="002162D9">
        <w:trPr>
          <w:trHeight w:val="372"/>
          <w:jc w:val="center"/>
        </w:trPr>
        <w:tc>
          <w:tcPr>
            <w:tcW w:w="29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77327" w:rsidRPr="00D615E6" w:rsidRDefault="00E77327" w:rsidP="002162D9">
            <w:pPr>
              <w:keepNext/>
              <w:spacing w:line="240" w:lineRule="auto"/>
              <w:jc w:val="both"/>
              <w:outlineLvl w:val="0"/>
              <w:rPr>
                <w:rFonts w:ascii="Arial" w:hAnsi="Arial" w:cs="Arial"/>
                <w:b/>
                <w:sz w:val="24"/>
                <w:szCs w:val="24"/>
                <w:lang w:val="es-ES_tradnl"/>
              </w:rPr>
            </w:pPr>
            <w:r w:rsidRPr="00D615E6">
              <w:rPr>
                <w:rFonts w:ascii="Arial" w:hAnsi="Arial" w:cs="Arial"/>
                <w:b/>
                <w:sz w:val="24"/>
                <w:szCs w:val="24"/>
                <w:lang w:val="es-ES_tradnl"/>
              </w:rPr>
              <w:t>CONTRATANTE</w:t>
            </w:r>
          </w:p>
        </w:tc>
        <w:tc>
          <w:tcPr>
            <w:tcW w:w="6222" w:type="dxa"/>
            <w:tcBorders>
              <w:top w:val="single" w:sz="4" w:space="0" w:color="auto"/>
              <w:left w:val="single" w:sz="4" w:space="0" w:color="auto"/>
              <w:bottom w:val="single" w:sz="4" w:space="0" w:color="auto"/>
              <w:right w:val="single" w:sz="4" w:space="0" w:color="auto"/>
            </w:tcBorders>
          </w:tcPr>
          <w:p w:rsidR="00E77327" w:rsidRPr="00D615E6" w:rsidRDefault="00E77327" w:rsidP="002162D9">
            <w:pPr>
              <w:spacing w:line="240" w:lineRule="auto"/>
              <w:rPr>
                <w:rFonts w:ascii="Arial" w:hAnsi="Arial" w:cs="Arial"/>
                <w:sz w:val="24"/>
                <w:szCs w:val="24"/>
                <w:lang w:val="es-ES_tradnl"/>
              </w:rPr>
            </w:pPr>
            <w:r w:rsidRPr="00D615E6">
              <w:rPr>
                <w:rFonts w:ascii="Arial" w:hAnsi="Arial" w:cs="Arial"/>
                <w:sz w:val="24"/>
                <w:szCs w:val="24"/>
                <w:lang w:val="es-ES_tradnl"/>
              </w:rPr>
              <w:t>SISTEMA ESTRATÉGICO DE TRANSPORTE PÚBLICO DE PASAJEROS DE POPAYÁN “MOVILIDAD FUTURA S.A.S.”</w:t>
            </w:r>
          </w:p>
        </w:tc>
      </w:tr>
      <w:tr w:rsidR="00E77327" w:rsidRPr="00D615E6" w:rsidTr="002162D9">
        <w:trPr>
          <w:trHeight w:val="520"/>
          <w:jc w:val="center"/>
        </w:trPr>
        <w:tc>
          <w:tcPr>
            <w:tcW w:w="29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77327" w:rsidRPr="00D615E6" w:rsidRDefault="00E77327" w:rsidP="002162D9">
            <w:pPr>
              <w:keepNext/>
              <w:spacing w:line="240" w:lineRule="auto"/>
              <w:jc w:val="both"/>
              <w:outlineLvl w:val="0"/>
              <w:rPr>
                <w:rFonts w:ascii="Arial" w:hAnsi="Arial" w:cs="Arial"/>
                <w:b/>
                <w:sz w:val="24"/>
                <w:szCs w:val="24"/>
                <w:lang w:val="es-ES_tradnl"/>
              </w:rPr>
            </w:pPr>
            <w:r w:rsidRPr="00D615E6">
              <w:rPr>
                <w:rFonts w:ascii="Arial" w:hAnsi="Arial" w:cs="Arial"/>
                <w:b/>
                <w:sz w:val="24"/>
                <w:szCs w:val="24"/>
                <w:lang w:val="es-ES_tradnl"/>
              </w:rPr>
              <w:t>CONTRATISTA:</w:t>
            </w:r>
          </w:p>
        </w:tc>
        <w:tc>
          <w:tcPr>
            <w:tcW w:w="6222" w:type="dxa"/>
            <w:tcBorders>
              <w:top w:val="single" w:sz="4" w:space="0" w:color="auto"/>
              <w:left w:val="single" w:sz="4" w:space="0" w:color="auto"/>
              <w:bottom w:val="single" w:sz="4" w:space="0" w:color="auto"/>
              <w:right w:val="single" w:sz="4" w:space="0" w:color="auto"/>
            </w:tcBorders>
            <w:vAlign w:val="center"/>
          </w:tcPr>
          <w:p w:rsidR="00E77327" w:rsidRPr="00D615E6" w:rsidRDefault="00E77327" w:rsidP="002162D9">
            <w:pPr>
              <w:spacing w:line="240" w:lineRule="auto"/>
              <w:jc w:val="both"/>
              <w:rPr>
                <w:rFonts w:ascii="Arial" w:hAnsi="Arial" w:cs="Arial"/>
                <w:b/>
                <w:sz w:val="24"/>
                <w:szCs w:val="24"/>
              </w:rPr>
            </w:pPr>
            <w:r w:rsidRPr="00D615E6">
              <w:rPr>
                <w:rFonts w:ascii="Arial" w:hAnsi="Arial" w:cs="Arial"/>
                <w:b/>
                <w:sz w:val="24"/>
                <w:szCs w:val="24"/>
                <w:shd w:val="clear" w:color="auto" w:fill="FFFFFF"/>
              </w:rPr>
              <w:t>LEIDY JHOANA ORDOÑEZ PAZ</w:t>
            </w:r>
          </w:p>
        </w:tc>
      </w:tr>
      <w:tr w:rsidR="00E77327" w:rsidRPr="00D615E6" w:rsidTr="002162D9">
        <w:trPr>
          <w:trHeight w:val="414"/>
          <w:jc w:val="center"/>
        </w:trPr>
        <w:tc>
          <w:tcPr>
            <w:tcW w:w="29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77327" w:rsidRPr="00D615E6" w:rsidRDefault="00E77327" w:rsidP="002162D9">
            <w:pPr>
              <w:keepNext/>
              <w:spacing w:line="240" w:lineRule="auto"/>
              <w:jc w:val="both"/>
              <w:outlineLvl w:val="0"/>
              <w:rPr>
                <w:rFonts w:ascii="Arial" w:hAnsi="Arial" w:cs="Arial"/>
                <w:b/>
                <w:sz w:val="24"/>
                <w:szCs w:val="24"/>
                <w:lang w:val="es-ES_tradnl"/>
              </w:rPr>
            </w:pPr>
            <w:r w:rsidRPr="00D615E6">
              <w:rPr>
                <w:rFonts w:ascii="Arial" w:hAnsi="Arial" w:cs="Arial"/>
                <w:b/>
                <w:sz w:val="24"/>
                <w:szCs w:val="24"/>
                <w:lang w:val="es-ES_tradnl"/>
              </w:rPr>
              <w:t>PLAZO:</w:t>
            </w:r>
          </w:p>
        </w:tc>
        <w:tc>
          <w:tcPr>
            <w:tcW w:w="6222" w:type="dxa"/>
            <w:tcBorders>
              <w:top w:val="single" w:sz="4" w:space="0" w:color="auto"/>
              <w:left w:val="single" w:sz="4" w:space="0" w:color="auto"/>
              <w:bottom w:val="single" w:sz="4" w:space="0" w:color="auto"/>
              <w:right w:val="single" w:sz="4" w:space="0" w:color="auto"/>
            </w:tcBorders>
          </w:tcPr>
          <w:p w:rsidR="00E77327" w:rsidRPr="00D615E6" w:rsidRDefault="00E77327" w:rsidP="00E140AA">
            <w:pPr>
              <w:pStyle w:val="Sinespaciado"/>
              <w:jc w:val="both"/>
              <w:rPr>
                <w:rFonts w:ascii="Arial" w:hAnsi="Arial" w:cs="Arial"/>
                <w:sz w:val="24"/>
                <w:szCs w:val="24"/>
                <w:lang w:val="es-MX"/>
              </w:rPr>
            </w:pPr>
            <w:r w:rsidRPr="00D615E6">
              <w:rPr>
                <w:rFonts w:ascii="Arial" w:hAnsi="Arial" w:cs="Arial"/>
                <w:sz w:val="24"/>
                <w:szCs w:val="24"/>
              </w:rPr>
              <w:t xml:space="preserve">31 DE </w:t>
            </w:r>
            <w:r w:rsidR="00E140AA" w:rsidRPr="00D615E6">
              <w:rPr>
                <w:rFonts w:ascii="Arial" w:hAnsi="Arial" w:cs="Arial"/>
                <w:sz w:val="24"/>
                <w:szCs w:val="24"/>
              </w:rPr>
              <w:t>DICIEMBRE</w:t>
            </w:r>
            <w:r w:rsidRPr="00D615E6">
              <w:rPr>
                <w:rFonts w:ascii="Arial" w:hAnsi="Arial" w:cs="Arial"/>
                <w:sz w:val="24"/>
                <w:szCs w:val="24"/>
              </w:rPr>
              <w:t xml:space="preserve"> DE 2021</w:t>
            </w:r>
          </w:p>
        </w:tc>
      </w:tr>
      <w:tr w:rsidR="00E77327" w:rsidRPr="00D615E6" w:rsidTr="002162D9">
        <w:trPr>
          <w:jc w:val="center"/>
        </w:trPr>
        <w:tc>
          <w:tcPr>
            <w:tcW w:w="29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77327" w:rsidRPr="00D615E6" w:rsidRDefault="00E77327" w:rsidP="002162D9">
            <w:pPr>
              <w:keepNext/>
              <w:spacing w:line="240" w:lineRule="auto"/>
              <w:jc w:val="both"/>
              <w:outlineLvl w:val="0"/>
              <w:rPr>
                <w:rFonts w:ascii="Arial" w:hAnsi="Arial" w:cs="Arial"/>
                <w:b/>
                <w:sz w:val="24"/>
                <w:szCs w:val="24"/>
                <w:lang w:val="es-ES_tradnl"/>
              </w:rPr>
            </w:pPr>
            <w:r w:rsidRPr="00D615E6">
              <w:rPr>
                <w:rFonts w:ascii="Arial" w:hAnsi="Arial" w:cs="Arial"/>
                <w:b/>
                <w:sz w:val="24"/>
                <w:szCs w:val="24"/>
                <w:lang w:val="es-ES_tradnl"/>
              </w:rPr>
              <w:t xml:space="preserve">VALOR TOTAL </w:t>
            </w:r>
          </w:p>
        </w:tc>
        <w:tc>
          <w:tcPr>
            <w:tcW w:w="6222" w:type="dxa"/>
            <w:tcBorders>
              <w:top w:val="single" w:sz="4" w:space="0" w:color="auto"/>
              <w:left w:val="single" w:sz="4" w:space="0" w:color="auto"/>
              <w:bottom w:val="single" w:sz="4" w:space="0" w:color="auto"/>
              <w:right w:val="single" w:sz="4" w:space="0" w:color="auto"/>
            </w:tcBorders>
            <w:vAlign w:val="center"/>
          </w:tcPr>
          <w:p w:rsidR="00E77327" w:rsidRPr="00D615E6" w:rsidRDefault="00E77327" w:rsidP="005E4D7E">
            <w:pPr>
              <w:pStyle w:val="Sinespaciado"/>
              <w:rPr>
                <w:rFonts w:ascii="Arial" w:hAnsi="Arial" w:cs="Arial"/>
                <w:b/>
                <w:sz w:val="24"/>
                <w:szCs w:val="24"/>
              </w:rPr>
            </w:pPr>
            <w:r w:rsidRPr="00D615E6">
              <w:rPr>
                <w:rFonts w:ascii="Arial" w:hAnsi="Arial" w:cs="Arial"/>
                <w:b/>
                <w:sz w:val="24"/>
                <w:szCs w:val="24"/>
              </w:rPr>
              <w:t>DOCE</w:t>
            </w:r>
            <w:r w:rsidRPr="00D615E6">
              <w:rPr>
                <w:rFonts w:ascii="Arial" w:hAnsi="Arial" w:cs="Arial"/>
                <w:b/>
                <w:sz w:val="24"/>
                <w:szCs w:val="24"/>
              </w:rPr>
              <w:t xml:space="preserve"> MILLONES</w:t>
            </w:r>
            <w:r w:rsidR="005E4D7E" w:rsidRPr="00D615E6">
              <w:rPr>
                <w:rFonts w:ascii="Arial" w:hAnsi="Arial" w:cs="Arial"/>
                <w:b/>
                <w:sz w:val="24"/>
                <w:szCs w:val="24"/>
              </w:rPr>
              <w:t xml:space="preserve"> OCHOCIENTOS</w:t>
            </w:r>
            <w:r w:rsidRPr="00D615E6">
              <w:rPr>
                <w:rFonts w:ascii="Arial" w:hAnsi="Arial" w:cs="Arial"/>
                <w:b/>
                <w:sz w:val="24"/>
                <w:szCs w:val="24"/>
              </w:rPr>
              <w:t xml:space="preserve"> MIL PESOS M/CTE. ($</w:t>
            </w:r>
            <w:r w:rsidR="005E4D7E" w:rsidRPr="00D615E6">
              <w:rPr>
                <w:rFonts w:ascii="Arial" w:hAnsi="Arial" w:cs="Arial"/>
                <w:b/>
                <w:sz w:val="24"/>
                <w:szCs w:val="24"/>
              </w:rPr>
              <w:t>12</w:t>
            </w:r>
            <w:r w:rsidRPr="00D615E6">
              <w:rPr>
                <w:rFonts w:ascii="Arial" w:hAnsi="Arial" w:cs="Arial"/>
                <w:b/>
                <w:sz w:val="24"/>
                <w:szCs w:val="24"/>
              </w:rPr>
              <w:t>.</w:t>
            </w:r>
            <w:r w:rsidR="005E4D7E" w:rsidRPr="00D615E6">
              <w:rPr>
                <w:rFonts w:ascii="Arial" w:hAnsi="Arial" w:cs="Arial"/>
                <w:b/>
                <w:sz w:val="24"/>
                <w:szCs w:val="24"/>
              </w:rPr>
              <w:t>8</w:t>
            </w:r>
            <w:r w:rsidRPr="00D615E6">
              <w:rPr>
                <w:rFonts w:ascii="Arial" w:hAnsi="Arial" w:cs="Arial"/>
                <w:b/>
                <w:sz w:val="24"/>
                <w:szCs w:val="24"/>
              </w:rPr>
              <w:t>00.000)</w:t>
            </w:r>
          </w:p>
        </w:tc>
      </w:tr>
      <w:tr w:rsidR="00E77327" w:rsidRPr="00D615E6" w:rsidTr="002162D9">
        <w:trPr>
          <w:trHeight w:val="1850"/>
          <w:jc w:val="center"/>
        </w:trPr>
        <w:tc>
          <w:tcPr>
            <w:tcW w:w="29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77327" w:rsidRPr="00D615E6" w:rsidRDefault="00E77327" w:rsidP="002162D9">
            <w:pPr>
              <w:keepNext/>
              <w:spacing w:line="240" w:lineRule="auto"/>
              <w:jc w:val="both"/>
              <w:outlineLvl w:val="0"/>
              <w:rPr>
                <w:rFonts w:ascii="Arial" w:hAnsi="Arial" w:cs="Arial"/>
                <w:b/>
                <w:sz w:val="24"/>
                <w:szCs w:val="24"/>
                <w:lang w:val="es-ES_tradnl"/>
              </w:rPr>
            </w:pPr>
            <w:r w:rsidRPr="00D615E6">
              <w:rPr>
                <w:rFonts w:ascii="Arial" w:hAnsi="Arial" w:cs="Arial"/>
                <w:b/>
                <w:sz w:val="24"/>
                <w:szCs w:val="24"/>
                <w:lang w:val="es-ES_tradnl"/>
              </w:rPr>
              <w:t>OBJETO:</w:t>
            </w:r>
          </w:p>
        </w:tc>
        <w:tc>
          <w:tcPr>
            <w:tcW w:w="6222" w:type="dxa"/>
            <w:tcBorders>
              <w:top w:val="single" w:sz="4" w:space="0" w:color="auto"/>
              <w:left w:val="single" w:sz="4" w:space="0" w:color="auto"/>
              <w:bottom w:val="single" w:sz="4" w:space="0" w:color="auto"/>
              <w:right w:val="single" w:sz="4" w:space="0" w:color="auto"/>
            </w:tcBorders>
          </w:tcPr>
          <w:p w:rsidR="00E77327" w:rsidRPr="00D615E6" w:rsidRDefault="005E4D7E" w:rsidP="002162D9">
            <w:pPr>
              <w:pStyle w:val="Sinespaciado"/>
              <w:jc w:val="both"/>
              <w:rPr>
                <w:rFonts w:ascii="Arial" w:hAnsi="Arial" w:cs="Arial"/>
                <w:sz w:val="24"/>
                <w:szCs w:val="24"/>
              </w:rPr>
            </w:pPr>
            <w:r w:rsidRPr="00D615E6">
              <w:rPr>
                <w:rFonts w:ascii="Arial" w:hAnsi="Arial" w:cs="Arial"/>
                <w:sz w:val="24"/>
                <w:szCs w:val="24"/>
              </w:rPr>
              <w:t>EL CONTRATISTA SE OBLIGA CON MOVILIDAD FUTURA S.A.S., A PRESTAR SERVICIOS PROFESIONALES COMO APOYO AL PROCESO DE GESTIÓN DE INFRAESTRUCTURA EN LO REFERENTE A LOS PROCESOS DE CONTRATACIÓN Y DE LIQUIDACIÓN DEL CONTRATOS DE OBRA E INTERVENTORÍA, Y LA ESTRUCTURACIÓN DEL TRAMO 7B DEL PROYECTO DEL SISTEMA ESTRATÉGICO DE TRANSPORTE PÚBLICO DE PASAJEROS – SETP - DE POPAYÁN, DE CONFORMIDAD CON LOS ESTUDIOS PREVIOS ELABORADOS POR LA ENTIDAD.</w:t>
            </w:r>
          </w:p>
        </w:tc>
      </w:tr>
      <w:tr w:rsidR="00E77327" w:rsidRPr="00D615E6" w:rsidTr="002162D9">
        <w:trPr>
          <w:trHeight w:val="359"/>
          <w:jc w:val="center"/>
        </w:trPr>
        <w:tc>
          <w:tcPr>
            <w:tcW w:w="91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77327" w:rsidRPr="00D615E6" w:rsidRDefault="00E77327" w:rsidP="002162D9">
            <w:pPr>
              <w:spacing w:line="240" w:lineRule="auto"/>
              <w:jc w:val="center"/>
              <w:rPr>
                <w:rFonts w:ascii="Arial" w:hAnsi="Arial" w:cs="Arial"/>
                <w:b/>
                <w:sz w:val="24"/>
                <w:szCs w:val="24"/>
              </w:rPr>
            </w:pPr>
            <w:r w:rsidRPr="00D615E6">
              <w:rPr>
                <w:rFonts w:ascii="Arial" w:hAnsi="Arial" w:cs="Arial"/>
                <w:b/>
                <w:sz w:val="24"/>
                <w:szCs w:val="24"/>
              </w:rPr>
              <w:t>DATOS ADICIONAL</w:t>
            </w:r>
          </w:p>
        </w:tc>
      </w:tr>
      <w:tr w:rsidR="00E77327" w:rsidRPr="00D615E6" w:rsidTr="002162D9">
        <w:trPr>
          <w:trHeight w:val="626"/>
          <w:jc w:val="center"/>
        </w:trPr>
        <w:tc>
          <w:tcPr>
            <w:tcW w:w="29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77327" w:rsidRPr="00D615E6" w:rsidRDefault="00E77327" w:rsidP="002162D9">
            <w:pPr>
              <w:keepNext/>
              <w:spacing w:line="240" w:lineRule="auto"/>
              <w:jc w:val="both"/>
              <w:outlineLvl w:val="0"/>
              <w:rPr>
                <w:rFonts w:ascii="Arial" w:hAnsi="Arial" w:cs="Arial"/>
                <w:b/>
                <w:sz w:val="24"/>
                <w:szCs w:val="24"/>
                <w:lang w:val="es-ES_tradnl"/>
              </w:rPr>
            </w:pPr>
            <w:r w:rsidRPr="00D615E6">
              <w:rPr>
                <w:rFonts w:ascii="Arial" w:hAnsi="Arial" w:cs="Arial"/>
                <w:b/>
                <w:sz w:val="24"/>
                <w:szCs w:val="24"/>
                <w:lang w:val="es-ES_tradnl"/>
              </w:rPr>
              <w:t>VALOR  OTRO SI No 01</w:t>
            </w:r>
          </w:p>
        </w:tc>
        <w:tc>
          <w:tcPr>
            <w:tcW w:w="6222" w:type="dxa"/>
            <w:tcBorders>
              <w:top w:val="single" w:sz="4" w:space="0" w:color="auto"/>
              <w:left w:val="single" w:sz="4" w:space="0" w:color="auto"/>
              <w:bottom w:val="single" w:sz="4" w:space="0" w:color="auto"/>
              <w:right w:val="single" w:sz="4" w:space="0" w:color="auto"/>
            </w:tcBorders>
          </w:tcPr>
          <w:p w:rsidR="00E77327" w:rsidRPr="00D615E6" w:rsidRDefault="005E4D7E" w:rsidP="005E4D7E">
            <w:pPr>
              <w:keepNext/>
              <w:spacing w:line="240" w:lineRule="auto"/>
              <w:jc w:val="both"/>
              <w:outlineLvl w:val="0"/>
              <w:rPr>
                <w:rFonts w:ascii="Arial" w:hAnsi="Arial" w:cs="Arial"/>
                <w:b/>
                <w:sz w:val="24"/>
                <w:szCs w:val="24"/>
                <w:lang w:val="es-ES_tradnl"/>
              </w:rPr>
            </w:pPr>
            <w:r w:rsidRPr="00D615E6">
              <w:rPr>
                <w:rFonts w:ascii="Arial" w:hAnsi="Arial" w:cs="Arial"/>
                <w:b/>
                <w:sz w:val="24"/>
                <w:szCs w:val="24"/>
              </w:rPr>
              <w:t>DOS</w:t>
            </w:r>
            <w:r w:rsidR="00E77327" w:rsidRPr="00D615E6">
              <w:rPr>
                <w:rFonts w:ascii="Arial" w:hAnsi="Arial" w:cs="Arial"/>
                <w:b/>
                <w:sz w:val="24"/>
                <w:szCs w:val="24"/>
              </w:rPr>
              <w:t xml:space="preserve"> MILLON</w:t>
            </w:r>
            <w:r w:rsidRPr="00D615E6">
              <w:rPr>
                <w:rFonts w:ascii="Arial" w:hAnsi="Arial" w:cs="Arial"/>
                <w:b/>
                <w:sz w:val="24"/>
                <w:szCs w:val="24"/>
              </w:rPr>
              <w:t>ES</w:t>
            </w:r>
            <w:r w:rsidR="00E77327" w:rsidRPr="00D615E6">
              <w:rPr>
                <w:rFonts w:ascii="Arial" w:hAnsi="Arial" w:cs="Arial"/>
                <w:b/>
                <w:sz w:val="24"/>
                <w:szCs w:val="24"/>
              </w:rPr>
              <w:t xml:space="preserve"> DE PESOS M/CTE. ($</w:t>
            </w:r>
            <w:r w:rsidRPr="00D615E6">
              <w:rPr>
                <w:rFonts w:ascii="Arial" w:hAnsi="Arial" w:cs="Arial"/>
                <w:b/>
                <w:sz w:val="24"/>
                <w:szCs w:val="24"/>
              </w:rPr>
              <w:t>2</w:t>
            </w:r>
            <w:r w:rsidR="00E77327" w:rsidRPr="00D615E6">
              <w:rPr>
                <w:rFonts w:ascii="Arial" w:hAnsi="Arial" w:cs="Arial"/>
                <w:b/>
                <w:sz w:val="24"/>
                <w:szCs w:val="24"/>
              </w:rPr>
              <w:t>.000.000)</w:t>
            </w:r>
          </w:p>
        </w:tc>
      </w:tr>
      <w:tr w:rsidR="00E77327" w:rsidRPr="00D615E6" w:rsidTr="002162D9">
        <w:trPr>
          <w:trHeight w:val="562"/>
          <w:jc w:val="center"/>
        </w:trPr>
        <w:tc>
          <w:tcPr>
            <w:tcW w:w="29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77327" w:rsidRPr="00D615E6" w:rsidRDefault="00E77327" w:rsidP="002162D9">
            <w:pPr>
              <w:keepNext/>
              <w:spacing w:line="240" w:lineRule="auto"/>
              <w:jc w:val="both"/>
              <w:outlineLvl w:val="0"/>
              <w:rPr>
                <w:rFonts w:ascii="Arial" w:hAnsi="Arial" w:cs="Arial"/>
                <w:b/>
                <w:sz w:val="24"/>
                <w:szCs w:val="24"/>
                <w:lang w:val="es-ES_tradnl"/>
              </w:rPr>
            </w:pPr>
            <w:r w:rsidRPr="00D615E6">
              <w:rPr>
                <w:rFonts w:ascii="Arial" w:hAnsi="Arial" w:cs="Arial"/>
                <w:b/>
                <w:sz w:val="24"/>
                <w:szCs w:val="24"/>
                <w:lang w:val="es-ES_tradnl"/>
              </w:rPr>
              <w:t>PLAZO OTRO SI No. 01</w:t>
            </w:r>
          </w:p>
        </w:tc>
        <w:tc>
          <w:tcPr>
            <w:tcW w:w="6222" w:type="dxa"/>
            <w:tcBorders>
              <w:top w:val="single" w:sz="4" w:space="0" w:color="auto"/>
              <w:left w:val="single" w:sz="4" w:space="0" w:color="auto"/>
              <w:bottom w:val="single" w:sz="4" w:space="0" w:color="auto"/>
              <w:right w:val="single" w:sz="4" w:space="0" w:color="auto"/>
            </w:tcBorders>
          </w:tcPr>
          <w:p w:rsidR="00E77327" w:rsidRPr="00D615E6" w:rsidRDefault="00E77327" w:rsidP="002162D9">
            <w:pPr>
              <w:keepNext/>
              <w:spacing w:line="240" w:lineRule="auto"/>
              <w:jc w:val="both"/>
              <w:outlineLvl w:val="0"/>
              <w:rPr>
                <w:rFonts w:ascii="Arial" w:hAnsi="Arial" w:cs="Arial"/>
                <w:sz w:val="24"/>
                <w:szCs w:val="24"/>
                <w:lang w:val="es-ES_tradnl"/>
              </w:rPr>
            </w:pPr>
            <w:r w:rsidRPr="00D615E6">
              <w:rPr>
                <w:rFonts w:ascii="Arial" w:hAnsi="Arial" w:cs="Arial"/>
                <w:sz w:val="24"/>
                <w:szCs w:val="24"/>
              </w:rPr>
              <w:t>N/A</w:t>
            </w:r>
          </w:p>
        </w:tc>
      </w:tr>
      <w:tr w:rsidR="00E77327" w:rsidRPr="00D615E6" w:rsidTr="002162D9">
        <w:trPr>
          <w:trHeight w:val="543"/>
          <w:jc w:val="center"/>
        </w:trPr>
        <w:tc>
          <w:tcPr>
            <w:tcW w:w="29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77327" w:rsidRPr="00D615E6" w:rsidRDefault="00E77327" w:rsidP="002162D9">
            <w:pPr>
              <w:keepNext/>
              <w:spacing w:line="240" w:lineRule="auto"/>
              <w:jc w:val="both"/>
              <w:outlineLvl w:val="0"/>
              <w:rPr>
                <w:rFonts w:ascii="Arial" w:hAnsi="Arial" w:cs="Arial"/>
                <w:b/>
                <w:sz w:val="24"/>
                <w:szCs w:val="24"/>
                <w:lang w:val="es-ES_tradnl"/>
              </w:rPr>
            </w:pPr>
            <w:r w:rsidRPr="00D615E6">
              <w:rPr>
                <w:rFonts w:ascii="Arial" w:hAnsi="Arial" w:cs="Arial"/>
                <w:b/>
                <w:sz w:val="24"/>
                <w:szCs w:val="24"/>
                <w:lang w:val="es-ES_tradnl"/>
              </w:rPr>
              <w:t>VALOR ACTUAL</w:t>
            </w:r>
          </w:p>
        </w:tc>
        <w:tc>
          <w:tcPr>
            <w:tcW w:w="6222" w:type="dxa"/>
            <w:tcBorders>
              <w:top w:val="single" w:sz="4" w:space="0" w:color="auto"/>
              <w:left w:val="single" w:sz="4" w:space="0" w:color="auto"/>
              <w:bottom w:val="single" w:sz="4" w:space="0" w:color="auto"/>
              <w:right w:val="single" w:sz="4" w:space="0" w:color="auto"/>
            </w:tcBorders>
            <w:vAlign w:val="center"/>
          </w:tcPr>
          <w:p w:rsidR="00E77327" w:rsidRPr="00D615E6" w:rsidRDefault="005E4D7E" w:rsidP="005E4D7E">
            <w:pPr>
              <w:keepNext/>
              <w:spacing w:line="240" w:lineRule="auto"/>
              <w:jc w:val="both"/>
              <w:outlineLvl w:val="0"/>
              <w:rPr>
                <w:rFonts w:ascii="Arial" w:hAnsi="Arial" w:cs="Arial"/>
                <w:b/>
                <w:sz w:val="24"/>
                <w:szCs w:val="24"/>
                <w:lang w:val="es-ES_tradnl"/>
              </w:rPr>
            </w:pPr>
            <w:r w:rsidRPr="00D615E6">
              <w:rPr>
                <w:rFonts w:ascii="Arial" w:hAnsi="Arial" w:cs="Arial"/>
                <w:b/>
                <w:sz w:val="24"/>
                <w:szCs w:val="24"/>
              </w:rPr>
              <w:t>CATORCE</w:t>
            </w:r>
            <w:r w:rsidR="00E77327" w:rsidRPr="00D615E6">
              <w:rPr>
                <w:rFonts w:ascii="Arial" w:hAnsi="Arial" w:cs="Arial"/>
                <w:b/>
                <w:sz w:val="24"/>
                <w:szCs w:val="24"/>
              </w:rPr>
              <w:t xml:space="preserve"> MILLONES</w:t>
            </w:r>
            <w:r w:rsidRPr="00D615E6">
              <w:rPr>
                <w:rFonts w:ascii="Arial" w:hAnsi="Arial" w:cs="Arial"/>
                <w:b/>
                <w:sz w:val="24"/>
                <w:szCs w:val="24"/>
              </w:rPr>
              <w:t xml:space="preserve"> OCHOCIENTOS </w:t>
            </w:r>
            <w:r w:rsidR="00E77327" w:rsidRPr="00D615E6">
              <w:rPr>
                <w:rFonts w:ascii="Arial" w:hAnsi="Arial" w:cs="Arial"/>
                <w:b/>
                <w:sz w:val="24"/>
                <w:szCs w:val="24"/>
              </w:rPr>
              <w:t>MIL PESOS M/CTE. ($</w:t>
            </w:r>
            <w:r w:rsidRPr="00D615E6">
              <w:rPr>
                <w:rFonts w:ascii="Arial" w:hAnsi="Arial" w:cs="Arial"/>
                <w:b/>
                <w:sz w:val="24"/>
                <w:szCs w:val="24"/>
              </w:rPr>
              <w:t>14</w:t>
            </w:r>
            <w:r w:rsidR="00E77327" w:rsidRPr="00D615E6">
              <w:rPr>
                <w:rFonts w:ascii="Arial" w:hAnsi="Arial" w:cs="Arial"/>
                <w:b/>
                <w:sz w:val="24"/>
                <w:szCs w:val="24"/>
              </w:rPr>
              <w:t>.</w:t>
            </w:r>
            <w:r w:rsidRPr="00D615E6">
              <w:rPr>
                <w:rFonts w:ascii="Arial" w:hAnsi="Arial" w:cs="Arial"/>
                <w:b/>
                <w:sz w:val="24"/>
                <w:szCs w:val="24"/>
              </w:rPr>
              <w:t>8</w:t>
            </w:r>
            <w:r w:rsidR="00E77327" w:rsidRPr="00D615E6">
              <w:rPr>
                <w:rFonts w:ascii="Arial" w:hAnsi="Arial" w:cs="Arial"/>
                <w:b/>
                <w:sz w:val="24"/>
                <w:szCs w:val="24"/>
              </w:rPr>
              <w:t>00.000)</w:t>
            </w:r>
          </w:p>
        </w:tc>
      </w:tr>
      <w:tr w:rsidR="00E77327" w:rsidRPr="00D615E6" w:rsidTr="002162D9">
        <w:trPr>
          <w:trHeight w:val="403"/>
          <w:jc w:val="center"/>
        </w:trPr>
        <w:tc>
          <w:tcPr>
            <w:tcW w:w="29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77327" w:rsidRPr="00D615E6" w:rsidRDefault="00E77327" w:rsidP="002162D9">
            <w:pPr>
              <w:keepNext/>
              <w:spacing w:line="240" w:lineRule="auto"/>
              <w:jc w:val="both"/>
              <w:outlineLvl w:val="0"/>
              <w:rPr>
                <w:rFonts w:ascii="Arial" w:hAnsi="Arial" w:cs="Arial"/>
                <w:b/>
                <w:sz w:val="24"/>
                <w:szCs w:val="24"/>
                <w:lang w:val="es-ES_tradnl"/>
              </w:rPr>
            </w:pPr>
            <w:r w:rsidRPr="00D615E6">
              <w:rPr>
                <w:rFonts w:ascii="Arial" w:hAnsi="Arial" w:cs="Arial"/>
                <w:b/>
                <w:sz w:val="24"/>
                <w:szCs w:val="24"/>
                <w:lang w:val="es-ES_tradnl"/>
              </w:rPr>
              <w:t>PLAZO ACTUAL</w:t>
            </w:r>
          </w:p>
        </w:tc>
        <w:tc>
          <w:tcPr>
            <w:tcW w:w="6222" w:type="dxa"/>
            <w:tcBorders>
              <w:top w:val="single" w:sz="4" w:space="0" w:color="auto"/>
              <w:left w:val="single" w:sz="4" w:space="0" w:color="auto"/>
              <w:bottom w:val="single" w:sz="4" w:space="0" w:color="auto"/>
              <w:right w:val="single" w:sz="4" w:space="0" w:color="auto"/>
            </w:tcBorders>
          </w:tcPr>
          <w:p w:rsidR="00E77327" w:rsidRPr="00D615E6" w:rsidRDefault="00E77327" w:rsidP="002162D9">
            <w:pPr>
              <w:keepNext/>
              <w:spacing w:line="240" w:lineRule="auto"/>
              <w:jc w:val="both"/>
              <w:outlineLvl w:val="0"/>
              <w:rPr>
                <w:rFonts w:ascii="Arial" w:hAnsi="Arial" w:cs="Arial"/>
                <w:sz w:val="24"/>
                <w:szCs w:val="24"/>
                <w:lang w:val="es-ES_tradnl"/>
              </w:rPr>
            </w:pPr>
            <w:r w:rsidRPr="00D615E6">
              <w:rPr>
                <w:rFonts w:ascii="Arial" w:hAnsi="Arial" w:cs="Arial"/>
                <w:sz w:val="24"/>
                <w:szCs w:val="24"/>
              </w:rPr>
              <w:t>N/A</w:t>
            </w:r>
          </w:p>
        </w:tc>
      </w:tr>
    </w:tbl>
    <w:p w:rsidR="00E77327" w:rsidRPr="00D615E6" w:rsidRDefault="00E77327" w:rsidP="00E77327">
      <w:pPr>
        <w:pStyle w:val="Sinespaciado"/>
        <w:jc w:val="both"/>
        <w:rPr>
          <w:rFonts w:ascii="Arial" w:hAnsi="Arial" w:cs="Arial"/>
          <w:sz w:val="24"/>
          <w:szCs w:val="24"/>
          <w:lang w:val="es-ES_tradnl"/>
        </w:rPr>
      </w:pPr>
    </w:p>
    <w:p w:rsidR="00E77327" w:rsidRPr="00D615E6" w:rsidRDefault="00E77327" w:rsidP="00E77327">
      <w:pPr>
        <w:jc w:val="both"/>
        <w:rPr>
          <w:rFonts w:ascii="Arial" w:hAnsi="Arial" w:cs="Arial"/>
          <w:sz w:val="24"/>
          <w:szCs w:val="24"/>
          <w:lang w:eastAsia="ar-SA"/>
        </w:rPr>
      </w:pPr>
      <w:r w:rsidRPr="00D615E6">
        <w:rPr>
          <w:rFonts w:ascii="Arial" w:hAnsi="Arial" w:cs="Arial"/>
          <w:sz w:val="24"/>
          <w:szCs w:val="24"/>
          <w:lang w:val="es-ES_tradnl"/>
        </w:rPr>
        <w:t xml:space="preserve">Entre los suscritos a saber, </w:t>
      </w:r>
      <w:r w:rsidRPr="00D615E6">
        <w:rPr>
          <w:rFonts w:ascii="Arial" w:hAnsi="Arial" w:cs="Arial"/>
          <w:b/>
          <w:sz w:val="24"/>
          <w:szCs w:val="24"/>
          <w:lang w:val="es-ES_tradnl"/>
        </w:rPr>
        <w:t>ROBERTH DUVALL HORMIGA TIMANA,</w:t>
      </w:r>
      <w:r w:rsidRPr="00D615E6">
        <w:rPr>
          <w:rFonts w:ascii="Arial" w:hAnsi="Arial" w:cs="Arial"/>
          <w:sz w:val="24"/>
          <w:szCs w:val="24"/>
          <w:lang w:val="es-ES_tradnl"/>
        </w:rPr>
        <w:t xml:space="preserve"> mayor de edad, identificado con la cédula de ciudadanía No. 10.304.011 de Popayán, obrando como Gerente de la Sociedad </w:t>
      </w:r>
      <w:r w:rsidRPr="00D615E6">
        <w:rPr>
          <w:rFonts w:ascii="Arial" w:hAnsi="Arial" w:cs="Arial"/>
          <w:b/>
          <w:sz w:val="24"/>
          <w:szCs w:val="24"/>
          <w:lang w:val="es-ES_tradnl"/>
        </w:rPr>
        <w:t xml:space="preserve">SISTEMA ESTRATÉGICO DE TRANSPORTE PÚBLICO DE PASAJEROS DE POPAYÁN “MOVILIDAD FUTURA S.A.S.” </w:t>
      </w:r>
      <w:r w:rsidRPr="00D615E6">
        <w:rPr>
          <w:rFonts w:ascii="Arial" w:hAnsi="Arial" w:cs="Arial"/>
          <w:sz w:val="24"/>
          <w:szCs w:val="24"/>
          <w:lang w:val="es-ES_tradnl"/>
        </w:rPr>
        <w:t xml:space="preserve">por una parte, y por la otra, </w:t>
      </w:r>
      <w:r w:rsidRPr="00D615E6">
        <w:rPr>
          <w:rFonts w:ascii="Arial" w:hAnsi="Arial" w:cs="Arial"/>
          <w:b/>
          <w:sz w:val="24"/>
          <w:szCs w:val="24"/>
          <w:shd w:val="clear" w:color="auto" w:fill="FFFFFF"/>
        </w:rPr>
        <w:t>LEIDY JHOANA ORDOÑEZ PAZ</w:t>
      </w:r>
      <w:r w:rsidRPr="00D615E6">
        <w:rPr>
          <w:rFonts w:ascii="Arial" w:hAnsi="Arial" w:cs="Arial"/>
          <w:sz w:val="24"/>
          <w:szCs w:val="24"/>
          <w:lang w:val="es-ES_tradnl"/>
        </w:rPr>
        <w:t xml:space="preserve">, identificada con cédula de ciudadanía No. </w:t>
      </w:r>
      <w:r w:rsidR="005E4D7E" w:rsidRPr="00D615E6">
        <w:rPr>
          <w:rFonts w:ascii="Arial" w:hAnsi="Arial" w:cs="Arial"/>
          <w:sz w:val="24"/>
          <w:szCs w:val="24"/>
          <w:shd w:val="clear" w:color="auto" w:fill="FFFFFF"/>
        </w:rPr>
        <w:t xml:space="preserve">1.061.780.112 </w:t>
      </w:r>
      <w:r w:rsidRPr="00D615E6">
        <w:rPr>
          <w:rFonts w:ascii="Arial" w:hAnsi="Arial" w:cs="Arial"/>
          <w:sz w:val="24"/>
          <w:szCs w:val="24"/>
        </w:rPr>
        <w:t>expedida en Popayán - Cauca</w:t>
      </w:r>
      <w:r w:rsidRPr="00D615E6">
        <w:rPr>
          <w:rFonts w:ascii="Arial" w:hAnsi="Arial" w:cs="Arial"/>
          <w:sz w:val="24"/>
          <w:szCs w:val="24"/>
          <w:lang w:val="es-ES_tradnl"/>
        </w:rPr>
        <w:t>,</w:t>
      </w:r>
      <w:r w:rsidRPr="00D615E6">
        <w:rPr>
          <w:rFonts w:ascii="Arial" w:hAnsi="Arial" w:cs="Arial"/>
          <w:sz w:val="24"/>
          <w:szCs w:val="24"/>
        </w:rPr>
        <w:t xml:space="preserve"> quien en adelante se denominará</w:t>
      </w:r>
      <w:r w:rsidRPr="00D615E6">
        <w:rPr>
          <w:rFonts w:ascii="Arial" w:hAnsi="Arial" w:cs="Arial"/>
          <w:b/>
          <w:sz w:val="24"/>
          <w:szCs w:val="24"/>
        </w:rPr>
        <w:t xml:space="preserve"> EL CONTRATISTA</w:t>
      </w:r>
      <w:r w:rsidRPr="00D615E6">
        <w:rPr>
          <w:rFonts w:ascii="Arial" w:hAnsi="Arial" w:cs="Arial"/>
          <w:sz w:val="24"/>
          <w:szCs w:val="24"/>
          <w:lang w:eastAsia="ar-SA"/>
        </w:rPr>
        <w:t>,</w:t>
      </w:r>
      <w:r w:rsidRPr="00D615E6">
        <w:rPr>
          <w:rFonts w:ascii="Arial" w:hAnsi="Arial" w:cs="Arial"/>
          <w:sz w:val="24"/>
          <w:szCs w:val="24"/>
        </w:rPr>
        <w:t xml:space="preserve"> </w:t>
      </w:r>
      <w:r w:rsidRPr="00D615E6">
        <w:rPr>
          <w:rFonts w:ascii="Arial" w:hAnsi="Arial" w:cs="Arial"/>
          <w:sz w:val="24"/>
          <w:szCs w:val="24"/>
          <w:lang w:eastAsia="ar-SA"/>
        </w:rPr>
        <w:t xml:space="preserve">hemos acordado celebrar el siguiente otro sí de </w:t>
      </w:r>
      <w:r w:rsidRPr="00D615E6">
        <w:rPr>
          <w:rFonts w:ascii="Arial" w:hAnsi="Arial" w:cs="Arial"/>
          <w:b/>
          <w:sz w:val="24"/>
          <w:szCs w:val="24"/>
          <w:lang w:eastAsia="ar-SA"/>
        </w:rPr>
        <w:t>ADICION EN VALOR</w:t>
      </w:r>
      <w:r w:rsidRPr="00D615E6">
        <w:rPr>
          <w:rFonts w:ascii="Arial" w:hAnsi="Arial" w:cs="Arial"/>
          <w:sz w:val="24"/>
          <w:szCs w:val="24"/>
          <w:lang w:eastAsia="ar-SA"/>
        </w:rPr>
        <w:t xml:space="preserve"> </w:t>
      </w:r>
      <w:r w:rsidRPr="00D615E6">
        <w:rPr>
          <w:rFonts w:ascii="Arial" w:hAnsi="Arial" w:cs="Arial"/>
          <w:sz w:val="24"/>
          <w:szCs w:val="24"/>
          <w:lang w:eastAsia="ar-SA"/>
        </w:rPr>
        <w:lastRenderedPageBreak/>
        <w:t>del contrato No. 01</w:t>
      </w:r>
      <w:r w:rsidR="005E4D7E" w:rsidRPr="00D615E6">
        <w:rPr>
          <w:rFonts w:ascii="Arial" w:hAnsi="Arial" w:cs="Arial"/>
          <w:sz w:val="24"/>
          <w:szCs w:val="24"/>
          <w:lang w:eastAsia="ar-SA"/>
        </w:rPr>
        <w:t>69</w:t>
      </w:r>
      <w:r w:rsidRPr="00D615E6">
        <w:rPr>
          <w:rFonts w:ascii="Arial" w:hAnsi="Arial" w:cs="Arial"/>
          <w:sz w:val="24"/>
          <w:szCs w:val="24"/>
          <w:lang w:eastAsia="ar-SA"/>
        </w:rPr>
        <w:t xml:space="preserve"> del 17 de </w:t>
      </w:r>
      <w:r w:rsidR="005E4D7E" w:rsidRPr="00D615E6">
        <w:rPr>
          <w:rFonts w:ascii="Arial" w:hAnsi="Arial" w:cs="Arial"/>
          <w:sz w:val="24"/>
          <w:szCs w:val="24"/>
          <w:lang w:eastAsia="ar-SA"/>
        </w:rPr>
        <w:t>septiembre</w:t>
      </w:r>
      <w:r w:rsidRPr="00D615E6">
        <w:rPr>
          <w:rFonts w:ascii="Arial" w:hAnsi="Arial" w:cs="Arial"/>
          <w:sz w:val="24"/>
          <w:szCs w:val="24"/>
          <w:lang w:eastAsia="ar-SA"/>
        </w:rPr>
        <w:t xml:space="preserve"> de 2021</w:t>
      </w:r>
      <w:r w:rsidRPr="00D615E6">
        <w:rPr>
          <w:rFonts w:ascii="Arial" w:hAnsi="Arial" w:cs="Arial"/>
          <w:sz w:val="24"/>
          <w:szCs w:val="24"/>
          <w:lang w:val="es-MX"/>
        </w:rPr>
        <w:t xml:space="preserve">, previa las siguientes consideraciones: 1) A día 17 de </w:t>
      </w:r>
      <w:r w:rsidR="005E4D7E" w:rsidRPr="00D615E6">
        <w:rPr>
          <w:rFonts w:ascii="Arial" w:hAnsi="Arial" w:cs="Arial"/>
          <w:sz w:val="24"/>
          <w:szCs w:val="24"/>
          <w:lang w:val="es-MX"/>
        </w:rPr>
        <w:t>septiembre</w:t>
      </w:r>
      <w:r w:rsidRPr="00D615E6">
        <w:rPr>
          <w:rFonts w:ascii="Arial" w:hAnsi="Arial" w:cs="Arial"/>
          <w:sz w:val="24"/>
          <w:szCs w:val="24"/>
          <w:lang w:val="es-MX"/>
        </w:rPr>
        <w:t xml:space="preserve"> de 2021, las partes suscribieron el contrato de prestación de servicios No. 01</w:t>
      </w:r>
      <w:r w:rsidR="005E4D7E" w:rsidRPr="00D615E6">
        <w:rPr>
          <w:rFonts w:ascii="Arial" w:hAnsi="Arial" w:cs="Arial"/>
          <w:sz w:val="24"/>
          <w:szCs w:val="24"/>
          <w:lang w:val="es-MX"/>
        </w:rPr>
        <w:t>69</w:t>
      </w:r>
      <w:r w:rsidRPr="00D615E6">
        <w:rPr>
          <w:rFonts w:ascii="Arial" w:hAnsi="Arial" w:cs="Arial"/>
          <w:sz w:val="24"/>
          <w:szCs w:val="24"/>
          <w:lang w:val="es-MX"/>
        </w:rPr>
        <w:t xml:space="preserve"> de 2021 de la referencia, cuyo objeto es: </w:t>
      </w:r>
      <w:r w:rsidRPr="00D615E6">
        <w:rPr>
          <w:rFonts w:ascii="Arial" w:hAnsi="Arial" w:cs="Arial"/>
          <w:i/>
          <w:sz w:val="24"/>
          <w:szCs w:val="24"/>
          <w:lang w:val="es-MX"/>
        </w:rPr>
        <w:t>“</w:t>
      </w:r>
      <w:r w:rsidR="005E4D7E" w:rsidRPr="00D615E6">
        <w:rPr>
          <w:rFonts w:ascii="Arial" w:hAnsi="Arial" w:cs="Arial"/>
          <w:i/>
          <w:sz w:val="24"/>
          <w:szCs w:val="24"/>
        </w:rPr>
        <w:t>El contratista se obliga con Movilidad Futura S.A.S., a prestar servicios profesionales como apoyo al proceso de gestión de infraestructura en lo referente a los procesos de contratación y de liquidación del contratos de obra e interventoría, y la estructuración del tramo 7b del proyecto del Sistema Estratégico De Transporte Público De Pasajeros – SETP - De Popayán, de conformidad con los estudios previos elaborados por la entidad.</w:t>
      </w:r>
      <w:r w:rsidRPr="00D615E6">
        <w:rPr>
          <w:rFonts w:ascii="Arial" w:hAnsi="Arial" w:cs="Arial"/>
          <w:i/>
          <w:sz w:val="24"/>
          <w:szCs w:val="24"/>
        </w:rPr>
        <w:t>”</w:t>
      </w:r>
      <w:r w:rsidRPr="00D615E6">
        <w:rPr>
          <w:rFonts w:ascii="Arial" w:hAnsi="Arial" w:cs="Arial"/>
          <w:i/>
          <w:sz w:val="24"/>
          <w:szCs w:val="24"/>
          <w:lang w:eastAsia="ar-SA"/>
        </w:rPr>
        <w:t>.</w:t>
      </w:r>
      <w:r w:rsidRPr="00D615E6">
        <w:rPr>
          <w:rFonts w:ascii="Arial" w:hAnsi="Arial" w:cs="Arial"/>
          <w:sz w:val="24"/>
          <w:szCs w:val="24"/>
          <w:lang w:eastAsia="ar-SA"/>
        </w:rPr>
        <w:t xml:space="preserve"> 2) Que, de conformidad con la cláusula tercera del contrato, el plazo se pactó hasta el 31 de </w:t>
      </w:r>
      <w:r w:rsidR="005E4D7E" w:rsidRPr="00D615E6">
        <w:rPr>
          <w:rFonts w:ascii="Arial" w:hAnsi="Arial" w:cs="Arial"/>
          <w:sz w:val="24"/>
          <w:szCs w:val="24"/>
          <w:lang w:eastAsia="ar-SA"/>
        </w:rPr>
        <w:t>diciembre</w:t>
      </w:r>
      <w:r w:rsidRPr="00D615E6">
        <w:rPr>
          <w:rFonts w:ascii="Arial" w:hAnsi="Arial" w:cs="Arial"/>
          <w:sz w:val="24"/>
          <w:szCs w:val="24"/>
          <w:lang w:eastAsia="ar-SA"/>
        </w:rPr>
        <w:t xml:space="preserve"> de 2021, y a partir del cumplimiento de los requisitos de perfeccionamiento y ejecución indicados en el contrato, lo cual ocurrió el 17 de</w:t>
      </w:r>
      <w:r w:rsidR="005E4D7E" w:rsidRPr="00D615E6">
        <w:rPr>
          <w:rFonts w:ascii="Arial" w:hAnsi="Arial" w:cs="Arial"/>
          <w:sz w:val="24"/>
          <w:szCs w:val="24"/>
          <w:lang w:eastAsia="ar-SA"/>
        </w:rPr>
        <w:t xml:space="preserve"> septiembre </w:t>
      </w:r>
      <w:r w:rsidRPr="00D615E6">
        <w:rPr>
          <w:rFonts w:ascii="Arial" w:hAnsi="Arial" w:cs="Arial"/>
          <w:sz w:val="24"/>
          <w:szCs w:val="24"/>
          <w:lang w:eastAsia="ar-SA"/>
        </w:rPr>
        <w:t xml:space="preserve">de 2021. 3) Que, para amparar la presente Adición, Movilidad Futura S.A.S., cuenta con el Certificado de Disponibilidad Presupuestal </w:t>
      </w:r>
      <w:r w:rsidRPr="00D615E6">
        <w:rPr>
          <w:rFonts w:ascii="Arial" w:hAnsi="Arial" w:cs="Arial"/>
          <w:b/>
          <w:sz w:val="24"/>
          <w:szCs w:val="24"/>
          <w:lang w:eastAsia="ar-SA"/>
        </w:rPr>
        <w:t>No. 052</w:t>
      </w:r>
      <w:r w:rsidR="005E4D7E" w:rsidRPr="00D615E6">
        <w:rPr>
          <w:rFonts w:ascii="Arial" w:hAnsi="Arial" w:cs="Arial"/>
          <w:b/>
          <w:sz w:val="24"/>
          <w:szCs w:val="24"/>
          <w:lang w:eastAsia="ar-SA"/>
        </w:rPr>
        <w:t>2</w:t>
      </w:r>
      <w:r w:rsidRPr="00D615E6">
        <w:rPr>
          <w:rFonts w:ascii="Arial" w:hAnsi="Arial" w:cs="Arial"/>
          <w:b/>
          <w:sz w:val="24"/>
          <w:szCs w:val="24"/>
          <w:lang w:eastAsia="ar-SA"/>
        </w:rPr>
        <w:t xml:space="preserve"> de 2021</w:t>
      </w:r>
      <w:r w:rsidRPr="00D615E6">
        <w:rPr>
          <w:rFonts w:ascii="Arial" w:hAnsi="Arial" w:cs="Arial"/>
          <w:sz w:val="24"/>
          <w:szCs w:val="24"/>
          <w:lang w:eastAsia="ar-SA"/>
        </w:rPr>
        <w:t>. 4) Que en virtud de lo consagrado en el inciso segundo del Parágrafo del Articulo 40 de la Ley 80 de 1993, los contratos que celebren las entidades estatales no pueden adicionarse en más del cincuenta por ciento (50%) de su valor inicial. 5) Que el valor de la presente adición no supera el porcentaje establecido por la Ley, señalado en el numeral anterior. 6)  Con fundamento en las anteriores consideraciones las partes han convenido adicionar el valor del Contrato de Prestación de Servicios No. 01</w:t>
      </w:r>
      <w:r w:rsidR="005E4D7E" w:rsidRPr="00D615E6">
        <w:rPr>
          <w:rFonts w:ascii="Arial" w:hAnsi="Arial" w:cs="Arial"/>
          <w:sz w:val="24"/>
          <w:szCs w:val="24"/>
          <w:lang w:eastAsia="ar-SA"/>
        </w:rPr>
        <w:t>6</w:t>
      </w:r>
      <w:r w:rsidRPr="00D615E6">
        <w:rPr>
          <w:rFonts w:ascii="Arial" w:hAnsi="Arial" w:cs="Arial"/>
          <w:sz w:val="24"/>
          <w:szCs w:val="24"/>
          <w:lang w:eastAsia="ar-SA"/>
        </w:rPr>
        <w:t xml:space="preserve">9 de 2021, que se regirá por la Ley 80 de 1993, sus disposiciones reglamentarias, las demás normas que regulan la materia y las estipulaciones contenidas en las siguientes clausulas. </w:t>
      </w:r>
      <w:r w:rsidRPr="00D615E6">
        <w:rPr>
          <w:rFonts w:ascii="Arial" w:hAnsi="Arial" w:cs="Arial"/>
          <w:b/>
          <w:sz w:val="24"/>
          <w:szCs w:val="24"/>
          <w:u w:val="single"/>
          <w:lang w:eastAsia="ar-SA"/>
        </w:rPr>
        <w:t>CLAUSULA PRIMERA</w:t>
      </w:r>
      <w:r w:rsidRPr="00D615E6">
        <w:rPr>
          <w:rFonts w:ascii="Arial" w:hAnsi="Arial" w:cs="Arial"/>
          <w:sz w:val="24"/>
          <w:szCs w:val="24"/>
          <w:lang w:eastAsia="ar-SA"/>
        </w:rPr>
        <w:t>: Las partes convienen adicionar el valor del Contrato de Prestación de Servicios No.  01</w:t>
      </w:r>
      <w:r w:rsidR="005E4D7E" w:rsidRPr="00D615E6">
        <w:rPr>
          <w:rFonts w:ascii="Arial" w:hAnsi="Arial" w:cs="Arial"/>
          <w:sz w:val="24"/>
          <w:szCs w:val="24"/>
          <w:lang w:eastAsia="ar-SA"/>
        </w:rPr>
        <w:t>6</w:t>
      </w:r>
      <w:r w:rsidRPr="00D615E6">
        <w:rPr>
          <w:rFonts w:ascii="Arial" w:hAnsi="Arial" w:cs="Arial"/>
          <w:sz w:val="24"/>
          <w:szCs w:val="24"/>
          <w:lang w:eastAsia="ar-SA"/>
        </w:rPr>
        <w:t>9 de 2021 en la suma de</w:t>
      </w:r>
      <w:r w:rsidR="005E4D7E" w:rsidRPr="00D615E6">
        <w:rPr>
          <w:rFonts w:ascii="Arial" w:hAnsi="Arial" w:cs="Arial"/>
          <w:sz w:val="24"/>
          <w:szCs w:val="24"/>
          <w:lang w:eastAsia="ar-SA"/>
        </w:rPr>
        <w:t xml:space="preserve"> </w:t>
      </w:r>
      <w:r w:rsidR="005E4D7E" w:rsidRPr="00D615E6">
        <w:rPr>
          <w:rFonts w:ascii="Arial" w:hAnsi="Arial" w:cs="Arial"/>
          <w:b/>
          <w:sz w:val="24"/>
          <w:szCs w:val="24"/>
          <w:lang w:eastAsia="ar-SA"/>
        </w:rPr>
        <w:t>DOS</w:t>
      </w:r>
      <w:r w:rsidR="005E4D7E" w:rsidRPr="00D615E6">
        <w:rPr>
          <w:rFonts w:ascii="Arial" w:hAnsi="Arial" w:cs="Arial"/>
          <w:sz w:val="24"/>
          <w:szCs w:val="24"/>
          <w:lang w:eastAsia="ar-SA"/>
        </w:rPr>
        <w:t xml:space="preserve"> </w:t>
      </w:r>
      <w:r w:rsidR="005E4D7E" w:rsidRPr="00D615E6">
        <w:rPr>
          <w:rFonts w:ascii="Arial" w:hAnsi="Arial" w:cs="Arial"/>
          <w:b/>
          <w:sz w:val="24"/>
          <w:szCs w:val="24"/>
          <w:lang w:eastAsia="ar-SA"/>
        </w:rPr>
        <w:t xml:space="preserve">MILLONES </w:t>
      </w:r>
      <w:r w:rsidRPr="00D615E6">
        <w:rPr>
          <w:rFonts w:ascii="Arial" w:hAnsi="Arial" w:cs="Arial"/>
          <w:b/>
          <w:sz w:val="24"/>
          <w:szCs w:val="24"/>
          <w:lang w:eastAsia="ar-SA"/>
        </w:rPr>
        <w:t>DE PESOS M/CTE. ($</w:t>
      </w:r>
      <w:r w:rsidR="005E4D7E" w:rsidRPr="00D615E6">
        <w:rPr>
          <w:rFonts w:ascii="Arial" w:hAnsi="Arial" w:cs="Arial"/>
          <w:b/>
          <w:sz w:val="24"/>
          <w:szCs w:val="24"/>
          <w:lang w:eastAsia="ar-SA"/>
        </w:rPr>
        <w:t>2</w:t>
      </w:r>
      <w:r w:rsidRPr="00D615E6">
        <w:rPr>
          <w:rFonts w:ascii="Arial" w:hAnsi="Arial" w:cs="Arial"/>
          <w:b/>
          <w:sz w:val="24"/>
          <w:szCs w:val="24"/>
          <w:lang w:eastAsia="ar-SA"/>
        </w:rPr>
        <w:t>.000.000</w:t>
      </w:r>
      <w:r w:rsidRPr="00D615E6">
        <w:rPr>
          <w:rFonts w:ascii="Arial" w:hAnsi="Arial" w:cs="Arial"/>
          <w:sz w:val="24"/>
          <w:szCs w:val="24"/>
          <w:lang w:eastAsia="ar-SA"/>
        </w:rPr>
        <w:t xml:space="preserve">). </w:t>
      </w:r>
      <w:r w:rsidRPr="00D615E6">
        <w:rPr>
          <w:rFonts w:ascii="Arial" w:hAnsi="Arial" w:cs="Arial"/>
          <w:b/>
          <w:sz w:val="24"/>
          <w:szCs w:val="24"/>
          <w:u w:val="single"/>
          <w:lang w:eastAsia="ar-SA"/>
        </w:rPr>
        <w:t>CLAUSULA SEGUNDA:</w:t>
      </w:r>
      <w:r w:rsidRPr="00D615E6">
        <w:rPr>
          <w:rFonts w:ascii="Arial" w:hAnsi="Arial" w:cs="Arial"/>
          <w:sz w:val="24"/>
          <w:szCs w:val="24"/>
          <w:lang w:eastAsia="ar-SA"/>
        </w:rPr>
        <w:t xml:space="preserve"> El valor total del Contrato asciende a la suma de </w:t>
      </w:r>
      <w:r w:rsidR="006758A9" w:rsidRPr="00D615E6">
        <w:rPr>
          <w:rFonts w:ascii="Arial" w:hAnsi="Arial" w:cs="Arial"/>
          <w:b/>
          <w:sz w:val="24"/>
          <w:szCs w:val="24"/>
          <w:lang w:eastAsia="ar-SA"/>
        </w:rPr>
        <w:t>CATORCE</w:t>
      </w:r>
      <w:r w:rsidRPr="00D615E6">
        <w:rPr>
          <w:rFonts w:ascii="Arial" w:hAnsi="Arial" w:cs="Arial"/>
          <w:b/>
          <w:sz w:val="24"/>
          <w:szCs w:val="24"/>
          <w:lang w:eastAsia="ar-SA"/>
        </w:rPr>
        <w:t xml:space="preserve"> MILLONES </w:t>
      </w:r>
      <w:r w:rsidR="006758A9" w:rsidRPr="00D615E6">
        <w:rPr>
          <w:rFonts w:ascii="Arial" w:hAnsi="Arial" w:cs="Arial"/>
          <w:b/>
          <w:sz w:val="24"/>
          <w:szCs w:val="24"/>
          <w:lang w:eastAsia="ar-SA"/>
        </w:rPr>
        <w:t xml:space="preserve">OCHOCIENTOS </w:t>
      </w:r>
      <w:r w:rsidRPr="00D615E6">
        <w:rPr>
          <w:rFonts w:ascii="Arial" w:hAnsi="Arial" w:cs="Arial"/>
          <w:b/>
          <w:sz w:val="24"/>
          <w:szCs w:val="24"/>
          <w:lang w:eastAsia="ar-SA"/>
        </w:rPr>
        <w:t>MIL PESOS</w:t>
      </w:r>
      <w:r w:rsidRPr="00D615E6">
        <w:rPr>
          <w:rFonts w:ascii="Arial" w:hAnsi="Arial" w:cs="Arial"/>
          <w:sz w:val="24"/>
          <w:szCs w:val="24"/>
          <w:lang w:eastAsia="ar-SA"/>
        </w:rPr>
        <w:t xml:space="preserve"> </w:t>
      </w:r>
      <w:r w:rsidRPr="00D615E6">
        <w:rPr>
          <w:rFonts w:ascii="Arial" w:hAnsi="Arial" w:cs="Arial"/>
          <w:b/>
          <w:sz w:val="24"/>
          <w:szCs w:val="24"/>
        </w:rPr>
        <w:t>M/CTE.</w:t>
      </w:r>
      <w:r w:rsidRPr="00D615E6">
        <w:rPr>
          <w:rFonts w:ascii="Arial" w:hAnsi="Arial" w:cs="Arial"/>
          <w:sz w:val="24"/>
          <w:szCs w:val="24"/>
        </w:rPr>
        <w:t xml:space="preserve"> </w:t>
      </w:r>
      <w:r w:rsidRPr="00D615E6">
        <w:rPr>
          <w:rFonts w:ascii="Arial" w:hAnsi="Arial" w:cs="Arial"/>
          <w:b/>
          <w:sz w:val="24"/>
          <w:szCs w:val="24"/>
        </w:rPr>
        <w:t>($</w:t>
      </w:r>
      <w:r w:rsidR="006758A9" w:rsidRPr="00D615E6">
        <w:rPr>
          <w:rFonts w:ascii="Arial" w:hAnsi="Arial" w:cs="Arial"/>
          <w:b/>
          <w:sz w:val="24"/>
          <w:szCs w:val="24"/>
        </w:rPr>
        <w:t>14</w:t>
      </w:r>
      <w:r w:rsidRPr="00D615E6">
        <w:rPr>
          <w:rFonts w:ascii="Arial" w:hAnsi="Arial" w:cs="Arial"/>
          <w:b/>
          <w:sz w:val="24"/>
          <w:szCs w:val="24"/>
        </w:rPr>
        <w:t>.</w:t>
      </w:r>
      <w:r w:rsidR="006758A9" w:rsidRPr="00D615E6">
        <w:rPr>
          <w:rFonts w:ascii="Arial" w:hAnsi="Arial" w:cs="Arial"/>
          <w:b/>
          <w:sz w:val="24"/>
          <w:szCs w:val="24"/>
        </w:rPr>
        <w:t>8</w:t>
      </w:r>
      <w:r w:rsidRPr="00D615E6">
        <w:rPr>
          <w:rFonts w:ascii="Arial" w:hAnsi="Arial" w:cs="Arial"/>
          <w:b/>
          <w:sz w:val="24"/>
          <w:szCs w:val="24"/>
        </w:rPr>
        <w:t>00.000)</w:t>
      </w:r>
      <w:r w:rsidRPr="00D615E6">
        <w:rPr>
          <w:rFonts w:ascii="Arial" w:hAnsi="Arial" w:cs="Arial"/>
          <w:b/>
          <w:sz w:val="24"/>
          <w:szCs w:val="24"/>
          <w:lang w:eastAsia="ar-SA"/>
        </w:rPr>
        <w:t xml:space="preserve">. </w:t>
      </w:r>
      <w:r w:rsidRPr="00D615E6">
        <w:rPr>
          <w:rFonts w:ascii="Arial" w:hAnsi="Arial" w:cs="Arial"/>
          <w:b/>
          <w:sz w:val="24"/>
          <w:szCs w:val="24"/>
          <w:u w:val="single"/>
          <w:lang w:eastAsia="ar-SA"/>
        </w:rPr>
        <w:t>CLAUSULA TERCERA</w:t>
      </w:r>
      <w:r w:rsidRPr="00D615E6">
        <w:rPr>
          <w:rFonts w:ascii="Arial" w:hAnsi="Arial" w:cs="Arial"/>
          <w:b/>
          <w:sz w:val="24"/>
          <w:szCs w:val="24"/>
          <w:lang w:eastAsia="ar-SA"/>
        </w:rPr>
        <w:t xml:space="preserve">. – </w:t>
      </w:r>
      <w:r w:rsidR="00E140AA" w:rsidRPr="00D615E6">
        <w:rPr>
          <w:rFonts w:ascii="Arial" w:hAnsi="Arial" w:cs="Arial"/>
          <w:sz w:val="24"/>
          <w:szCs w:val="24"/>
          <w:lang w:eastAsia="ar-SA"/>
        </w:rPr>
        <w:t xml:space="preserve">Las partes convienen adicionar al contrato las siguientes actividades específicas: </w:t>
      </w:r>
      <w:r w:rsidR="00D615E6" w:rsidRPr="00D615E6">
        <w:rPr>
          <w:rFonts w:ascii="Arial" w:hAnsi="Arial" w:cs="Arial"/>
          <w:b/>
          <w:sz w:val="24"/>
          <w:szCs w:val="24"/>
          <w:lang w:eastAsia="ar-SA"/>
        </w:rPr>
        <w:t>22.</w:t>
      </w:r>
      <w:r w:rsidR="00D615E6" w:rsidRPr="00D615E6">
        <w:rPr>
          <w:rFonts w:ascii="Arial" w:hAnsi="Arial" w:cs="Arial"/>
          <w:sz w:val="24"/>
          <w:szCs w:val="24"/>
          <w:lang w:eastAsia="ar-SA"/>
        </w:rPr>
        <w:t xml:space="preserve"> </w:t>
      </w:r>
      <w:r w:rsidR="00D615E6" w:rsidRPr="00D615E6">
        <w:rPr>
          <w:rFonts w:ascii="Arial" w:hAnsi="Arial" w:cs="Arial"/>
          <w:sz w:val="24"/>
          <w:szCs w:val="24"/>
        </w:rPr>
        <w:t>Elaboración de anexos técnicos para dar inicio a la etapa pre-contractual de los diferentes procesos de infraestructura que adelanta la Entidad.</w:t>
      </w:r>
      <w:r w:rsidR="00D615E6" w:rsidRPr="00D615E6">
        <w:rPr>
          <w:rFonts w:ascii="Arial" w:hAnsi="Arial" w:cs="Arial"/>
          <w:sz w:val="24"/>
          <w:szCs w:val="24"/>
        </w:rPr>
        <w:t xml:space="preserve"> </w:t>
      </w:r>
      <w:r w:rsidR="00D615E6" w:rsidRPr="00D615E6">
        <w:rPr>
          <w:rFonts w:ascii="Arial" w:hAnsi="Arial" w:cs="Arial"/>
          <w:b/>
          <w:sz w:val="24"/>
          <w:szCs w:val="24"/>
        </w:rPr>
        <w:t>23.</w:t>
      </w:r>
      <w:r w:rsidR="00D615E6" w:rsidRPr="00D615E6">
        <w:rPr>
          <w:rFonts w:ascii="Arial" w:hAnsi="Arial" w:cs="Arial"/>
          <w:sz w:val="24"/>
          <w:szCs w:val="24"/>
        </w:rPr>
        <w:t xml:space="preserve"> </w:t>
      </w:r>
      <w:r w:rsidR="00D615E6" w:rsidRPr="00D615E6">
        <w:rPr>
          <w:rFonts w:ascii="Arial" w:hAnsi="Arial" w:cs="Arial"/>
          <w:sz w:val="24"/>
          <w:szCs w:val="24"/>
        </w:rPr>
        <w:t>Elaborar, revisar y ajustar presupuestos de obra e interventoría de los diferentes tramos que adelanta la Entidad.</w:t>
      </w:r>
      <w:r w:rsidR="00D615E6" w:rsidRPr="00D615E6">
        <w:rPr>
          <w:rFonts w:ascii="Arial" w:hAnsi="Arial" w:cs="Arial"/>
          <w:sz w:val="24"/>
          <w:szCs w:val="24"/>
        </w:rPr>
        <w:t xml:space="preserve"> </w:t>
      </w:r>
      <w:r w:rsidR="00D615E6" w:rsidRPr="00D615E6">
        <w:rPr>
          <w:rFonts w:ascii="Arial" w:hAnsi="Arial" w:cs="Arial"/>
          <w:b/>
          <w:sz w:val="24"/>
          <w:szCs w:val="24"/>
          <w:u w:val="single"/>
        </w:rPr>
        <w:t>CLAUSULA CUARTA</w:t>
      </w:r>
      <w:r w:rsidR="00D615E6" w:rsidRPr="00D615E6">
        <w:rPr>
          <w:rFonts w:ascii="Arial" w:hAnsi="Arial" w:cs="Arial"/>
          <w:sz w:val="24"/>
          <w:szCs w:val="24"/>
        </w:rPr>
        <w:t xml:space="preserve">. - Modificar la cláusula primera del contrato, la cual quedara así: </w:t>
      </w:r>
      <w:r w:rsidR="00D615E6" w:rsidRPr="00D615E6">
        <w:rPr>
          <w:rFonts w:ascii="Arial" w:hAnsi="Arial" w:cs="Arial"/>
          <w:b/>
          <w:sz w:val="24"/>
          <w:szCs w:val="24"/>
        </w:rPr>
        <w:t>CLÁUSULA PRIMERA – OBLIGACIONES DE LAS PARTES: 1.1 OBLIGACIONES DEL CONTRATISTA</w:t>
      </w:r>
      <w:r w:rsidR="00D615E6" w:rsidRPr="00D615E6">
        <w:rPr>
          <w:rFonts w:ascii="Arial" w:hAnsi="Arial" w:cs="Arial"/>
          <w:b/>
          <w:sz w:val="24"/>
          <w:szCs w:val="24"/>
        </w:rPr>
        <w:t xml:space="preserve">: </w:t>
      </w:r>
      <w:r w:rsidR="00D615E6" w:rsidRPr="00D615E6">
        <w:rPr>
          <w:rFonts w:ascii="Arial" w:hAnsi="Arial" w:cs="Arial"/>
          <w:b/>
          <w:sz w:val="24"/>
          <w:szCs w:val="24"/>
        </w:rPr>
        <w:t>1.1.2 ACTIVIDADES ESPECÍFICAS</w:t>
      </w:r>
      <w:r w:rsidR="00D615E6" w:rsidRPr="00D615E6">
        <w:rPr>
          <w:rFonts w:ascii="Arial" w:hAnsi="Arial" w:cs="Arial"/>
          <w:b/>
          <w:sz w:val="24"/>
          <w:szCs w:val="24"/>
        </w:rPr>
        <w:t>:</w:t>
      </w:r>
      <w:r w:rsidR="00D615E6" w:rsidRPr="00D615E6">
        <w:rPr>
          <w:rFonts w:ascii="Arial" w:hAnsi="Arial" w:cs="Arial"/>
          <w:b/>
          <w:sz w:val="24"/>
          <w:szCs w:val="24"/>
        </w:rPr>
        <w:t xml:space="preserve"> EL CONTRATISTA </w:t>
      </w:r>
      <w:r w:rsidR="00D615E6" w:rsidRPr="00D615E6">
        <w:rPr>
          <w:rFonts w:ascii="Arial" w:hAnsi="Arial" w:cs="Arial"/>
          <w:sz w:val="24"/>
          <w:szCs w:val="24"/>
        </w:rPr>
        <w:t>se obliga expresamente a ejecutar las siguientes actividades</w:t>
      </w:r>
      <w:r w:rsidR="00D615E6" w:rsidRPr="00D615E6">
        <w:rPr>
          <w:rFonts w:ascii="Arial" w:hAnsi="Arial" w:cs="Arial"/>
          <w:sz w:val="24"/>
          <w:szCs w:val="24"/>
        </w:rPr>
        <w:t xml:space="preserve">: </w:t>
      </w:r>
      <w:r w:rsidR="00D615E6" w:rsidRPr="00AF7779">
        <w:rPr>
          <w:rFonts w:ascii="Arial" w:hAnsi="Arial" w:cs="Arial"/>
          <w:b/>
          <w:sz w:val="24"/>
          <w:szCs w:val="24"/>
          <w:lang w:eastAsia="ar-SA"/>
        </w:rPr>
        <w:t>22.</w:t>
      </w:r>
      <w:r w:rsidR="00D615E6" w:rsidRPr="00D615E6">
        <w:rPr>
          <w:rFonts w:ascii="Arial" w:hAnsi="Arial" w:cs="Arial"/>
          <w:sz w:val="24"/>
          <w:szCs w:val="24"/>
          <w:lang w:eastAsia="ar-SA"/>
        </w:rPr>
        <w:t xml:space="preserve"> </w:t>
      </w:r>
      <w:r w:rsidR="00D615E6" w:rsidRPr="00D615E6">
        <w:rPr>
          <w:rFonts w:ascii="Arial" w:hAnsi="Arial" w:cs="Arial"/>
          <w:sz w:val="24"/>
          <w:szCs w:val="24"/>
        </w:rPr>
        <w:t xml:space="preserve">Elaboración de anexos técnicos para dar inicio a la etapa pre-contractual de los diferentes procesos de infraestructura que adelanta la Entidad. </w:t>
      </w:r>
      <w:r w:rsidR="00D615E6" w:rsidRPr="00AF7779">
        <w:rPr>
          <w:rFonts w:ascii="Arial" w:hAnsi="Arial" w:cs="Arial"/>
          <w:b/>
          <w:sz w:val="24"/>
          <w:szCs w:val="24"/>
        </w:rPr>
        <w:t>23.</w:t>
      </w:r>
      <w:r w:rsidR="00D615E6" w:rsidRPr="00D615E6">
        <w:rPr>
          <w:rFonts w:ascii="Arial" w:hAnsi="Arial" w:cs="Arial"/>
          <w:sz w:val="24"/>
          <w:szCs w:val="24"/>
        </w:rPr>
        <w:t xml:space="preserve"> Elaborar, revisar y ajustar presupuestos de obra e interventoría de los diferentes tramos que adelanta la Entidad.</w:t>
      </w:r>
      <w:r w:rsidR="00D615E6" w:rsidRPr="00D615E6">
        <w:rPr>
          <w:rFonts w:ascii="Arial" w:hAnsi="Arial" w:cs="Arial"/>
          <w:sz w:val="24"/>
          <w:szCs w:val="24"/>
        </w:rPr>
        <w:t xml:space="preserve"> </w:t>
      </w:r>
      <w:r w:rsidR="00D615E6" w:rsidRPr="00AF7779">
        <w:rPr>
          <w:rFonts w:ascii="Arial" w:hAnsi="Arial" w:cs="Arial"/>
          <w:b/>
          <w:sz w:val="24"/>
          <w:szCs w:val="24"/>
          <w:u w:val="single"/>
        </w:rPr>
        <w:t>CLAUSULA QUINTA</w:t>
      </w:r>
      <w:r w:rsidR="00D615E6">
        <w:rPr>
          <w:rFonts w:ascii="Arial" w:hAnsi="Arial" w:cs="Arial"/>
          <w:sz w:val="24"/>
          <w:szCs w:val="24"/>
        </w:rPr>
        <w:t xml:space="preserve">:  </w:t>
      </w:r>
      <w:r w:rsidRPr="00D615E6">
        <w:rPr>
          <w:rFonts w:ascii="Arial" w:hAnsi="Arial" w:cs="Arial"/>
          <w:sz w:val="24"/>
          <w:szCs w:val="24"/>
          <w:lang w:eastAsia="ar-SA"/>
        </w:rPr>
        <w:t xml:space="preserve">Modificar la cláusula cuarta del contrato, </w:t>
      </w:r>
      <w:r w:rsidRPr="00D615E6">
        <w:rPr>
          <w:rFonts w:ascii="Arial" w:hAnsi="Arial" w:cs="Arial"/>
          <w:sz w:val="24"/>
          <w:szCs w:val="24"/>
          <w:lang w:eastAsia="ar-SA"/>
        </w:rPr>
        <w:lastRenderedPageBreak/>
        <w:t>la cual quedar así</w:t>
      </w:r>
      <w:r w:rsidRPr="00D615E6">
        <w:rPr>
          <w:rFonts w:ascii="Arial" w:hAnsi="Arial" w:cs="Arial"/>
          <w:b/>
          <w:sz w:val="24"/>
          <w:szCs w:val="24"/>
          <w:lang w:eastAsia="ar-SA"/>
        </w:rPr>
        <w:t xml:space="preserve">: “CLAUSULA </w:t>
      </w:r>
      <w:r w:rsidR="00E140AA" w:rsidRPr="00D615E6">
        <w:rPr>
          <w:rFonts w:ascii="Arial" w:hAnsi="Arial" w:cs="Arial"/>
          <w:b/>
          <w:sz w:val="24"/>
          <w:szCs w:val="24"/>
          <w:lang w:eastAsia="ar-SA"/>
        </w:rPr>
        <w:t>CUARTA. -</w:t>
      </w:r>
      <w:r w:rsidRPr="00D615E6">
        <w:rPr>
          <w:rFonts w:ascii="Arial" w:hAnsi="Arial" w:cs="Arial"/>
          <w:b/>
          <w:sz w:val="24"/>
          <w:szCs w:val="24"/>
          <w:lang w:eastAsia="ar-SA"/>
        </w:rPr>
        <w:t xml:space="preserve">  VALOR Y FORMA DE PAGO</w:t>
      </w:r>
      <w:r w:rsidRPr="00D615E6">
        <w:rPr>
          <w:rFonts w:ascii="Arial" w:hAnsi="Arial" w:cs="Arial"/>
          <w:sz w:val="24"/>
          <w:szCs w:val="24"/>
          <w:lang w:eastAsia="ar-SA"/>
        </w:rPr>
        <w:t xml:space="preserve">: El valor estimado del presente contrato es máximo de </w:t>
      </w:r>
      <w:r w:rsidR="006758A9" w:rsidRPr="00D615E6">
        <w:rPr>
          <w:rFonts w:ascii="Arial" w:hAnsi="Arial" w:cs="Arial"/>
          <w:b/>
          <w:sz w:val="24"/>
          <w:szCs w:val="24"/>
          <w:lang w:eastAsia="ar-SA"/>
        </w:rPr>
        <w:t>CATORCE</w:t>
      </w:r>
      <w:r w:rsidR="006758A9" w:rsidRPr="00D615E6">
        <w:rPr>
          <w:rFonts w:ascii="Arial" w:hAnsi="Arial" w:cs="Arial"/>
          <w:sz w:val="24"/>
          <w:szCs w:val="24"/>
          <w:lang w:eastAsia="ar-SA"/>
        </w:rPr>
        <w:t xml:space="preserve"> </w:t>
      </w:r>
      <w:r w:rsidRPr="00D615E6">
        <w:rPr>
          <w:rFonts w:ascii="Arial" w:hAnsi="Arial" w:cs="Arial"/>
          <w:b/>
          <w:sz w:val="24"/>
          <w:szCs w:val="24"/>
          <w:lang w:eastAsia="ar-SA"/>
        </w:rPr>
        <w:t>MILLONES</w:t>
      </w:r>
      <w:r w:rsidR="006758A9" w:rsidRPr="00D615E6">
        <w:rPr>
          <w:rFonts w:ascii="Arial" w:hAnsi="Arial" w:cs="Arial"/>
          <w:b/>
          <w:sz w:val="24"/>
          <w:szCs w:val="24"/>
          <w:lang w:eastAsia="ar-SA"/>
        </w:rPr>
        <w:t xml:space="preserve"> OCHOCIENTOS </w:t>
      </w:r>
      <w:r w:rsidRPr="00D615E6">
        <w:rPr>
          <w:rFonts w:ascii="Arial" w:hAnsi="Arial" w:cs="Arial"/>
          <w:b/>
          <w:sz w:val="24"/>
          <w:szCs w:val="24"/>
          <w:lang w:eastAsia="ar-SA"/>
        </w:rPr>
        <w:t>MIL PESOS</w:t>
      </w:r>
      <w:r w:rsidRPr="00D615E6">
        <w:rPr>
          <w:rFonts w:ascii="Arial" w:hAnsi="Arial" w:cs="Arial"/>
          <w:sz w:val="24"/>
          <w:szCs w:val="24"/>
          <w:lang w:eastAsia="ar-SA"/>
        </w:rPr>
        <w:t xml:space="preserve"> </w:t>
      </w:r>
      <w:r w:rsidRPr="00D615E6">
        <w:rPr>
          <w:rFonts w:ascii="Arial" w:hAnsi="Arial" w:cs="Arial"/>
          <w:b/>
          <w:sz w:val="24"/>
          <w:szCs w:val="24"/>
        </w:rPr>
        <w:t>M/CTE.</w:t>
      </w:r>
      <w:r w:rsidRPr="00D615E6">
        <w:rPr>
          <w:rFonts w:ascii="Arial" w:hAnsi="Arial" w:cs="Arial"/>
          <w:sz w:val="24"/>
          <w:szCs w:val="24"/>
        </w:rPr>
        <w:t xml:space="preserve"> </w:t>
      </w:r>
      <w:r w:rsidRPr="00D615E6">
        <w:rPr>
          <w:rFonts w:ascii="Arial" w:hAnsi="Arial" w:cs="Arial"/>
          <w:b/>
          <w:sz w:val="24"/>
          <w:szCs w:val="24"/>
        </w:rPr>
        <w:t>($</w:t>
      </w:r>
      <w:r w:rsidR="006758A9" w:rsidRPr="00D615E6">
        <w:rPr>
          <w:rFonts w:ascii="Arial" w:hAnsi="Arial" w:cs="Arial"/>
          <w:b/>
          <w:sz w:val="24"/>
          <w:szCs w:val="24"/>
        </w:rPr>
        <w:t>14</w:t>
      </w:r>
      <w:r w:rsidRPr="00D615E6">
        <w:rPr>
          <w:rFonts w:ascii="Arial" w:hAnsi="Arial" w:cs="Arial"/>
          <w:b/>
          <w:sz w:val="24"/>
          <w:szCs w:val="24"/>
        </w:rPr>
        <w:t>.</w:t>
      </w:r>
      <w:r w:rsidR="006758A9" w:rsidRPr="00D615E6">
        <w:rPr>
          <w:rFonts w:ascii="Arial" w:hAnsi="Arial" w:cs="Arial"/>
          <w:b/>
          <w:sz w:val="24"/>
          <w:szCs w:val="24"/>
        </w:rPr>
        <w:t>8</w:t>
      </w:r>
      <w:r w:rsidRPr="00D615E6">
        <w:rPr>
          <w:rFonts w:ascii="Arial" w:hAnsi="Arial" w:cs="Arial"/>
          <w:b/>
          <w:sz w:val="24"/>
          <w:szCs w:val="24"/>
        </w:rPr>
        <w:t>00.000)</w:t>
      </w:r>
      <w:r w:rsidRPr="00D615E6">
        <w:rPr>
          <w:rFonts w:ascii="Arial" w:hAnsi="Arial" w:cs="Arial"/>
          <w:b/>
          <w:sz w:val="24"/>
          <w:szCs w:val="24"/>
          <w:lang w:eastAsia="ar-SA"/>
        </w:rPr>
        <w:t xml:space="preserve">, </w:t>
      </w:r>
      <w:r w:rsidRPr="00D615E6">
        <w:rPr>
          <w:rFonts w:ascii="Arial" w:hAnsi="Arial" w:cs="Arial"/>
          <w:sz w:val="24"/>
          <w:szCs w:val="24"/>
          <w:lang w:eastAsia="ar-SA"/>
        </w:rPr>
        <w:t xml:space="preserve">suma que será pagada por MOVILIDAD FUTURA S.A.S. al contratista de la siguiente manera:  </w:t>
      </w:r>
      <w:r w:rsidRPr="00AF7779">
        <w:rPr>
          <w:rFonts w:ascii="Arial" w:hAnsi="Arial" w:cs="Arial"/>
          <w:b/>
          <w:sz w:val="24"/>
          <w:szCs w:val="24"/>
        </w:rPr>
        <w:t>a)</w:t>
      </w:r>
      <w:r w:rsidRPr="00D615E6">
        <w:rPr>
          <w:rFonts w:ascii="Arial" w:hAnsi="Arial" w:cs="Arial"/>
          <w:sz w:val="24"/>
          <w:szCs w:val="24"/>
        </w:rPr>
        <w:t xml:space="preserve"> </w:t>
      </w:r>
      <w:r w:rsidR="006758A9" w:rsidRPr="00D615E6">
        <w:rPr>
          <w:rFonts w:ascii="Arial" w:hAnsi="Arial" w:cs="Arial"/>
          <w:sz w:val="24"/>
          <w:szCs w:val="24"/>
        </w:rPr>
        <w:t>Cuatro</w:t>
      </w:r>
      <w:r w:rsidRPr="00D615E6">
        <w:rPr>
          <w:rFonts w:ascii="Arial" w:hAnsi="Arial" w:cs="Arial"/>
          <w:sz w:val="24"/>
          <w:szCs w:val="24"/>
        </w:rPr>
        <w:t xml:space="preserve"> (0</w:t>
      </w:r>
      <w:r w:rsidR="006758A9" w:rsidRPr="00D615E6">
        <w:rPr>
          <w:rFonts w:ascii="Arial" w:hAnsi="Arial" w:cs="Arial"/>
          <w:sz w:val="24"/>
          <w:szCs w:val="24"/>
        </w:rPr>
        <w:t>4</w:t>
      </w:r>
      <w:r w:rsidRPr="00D615E6">
        <w:rPr>
          <w:rFonts w:ascii="Arial" w:hAnsi="Arial" w:cs="Arial"/>
          <w:sz w:val="24"/>
          <w:szCs w:val="24"/>
        </w:rPr>
        <w:t>) acta</w:t>
      </w:r>
      <w:r w:rsidR="00E140AA" w:rsidRPr="00D615E6">
        <w:rPr>
          <w:rFonts w:ascii="Arial" w:hAnsi="Arial" w:cs="Arial"/>
          <w:sz w:val="24"/>
          <w:szCs w:val="24"/>
        </w:rPr>
        <w:t>s</w:t>
      </w:r>
      <w:r w:rsidRPr="00D615E6">
        <w:rPr>
          <w:rFonts w:ascii="Arial" w:hAnsi="Arial" w:cs="Arial"/>
          <w:sz w:val="24"/>
          <w:szCs w:val="24"/>
        </w:rPr>
        <w:t xml:space="preserve"> parcial</w:t>
      </w:r>
      <w:r w:rsidR="006758A9" w:rsidRPr="00D615E6">
        <w:rPr>
          <w:rFonts w:ascii="Arial" w:hAnsi="Arial" w:cs="Arial"/>
          <w:sz w:val="24"/>
          <w:szCs w:val="24"/>
        </w:rPr>
        <w:t>es</w:t>
      </w:r>
      <w:r w:rsidRPr="00D615E6">
        <w:rPr>
          <w:rFonts w:ascii="Arial" w:hAnsi="Arial" w:cs="Arial"/>
          <w:sz w:val="24"/>
          <w:szCs w:val="24"/>
        </w:rPr>
        <w:t xml:space="preserve"> de pago por valor de </w:t>
      </w:r>
      <w:r w:rsidR="00E140AA" w:rsidRPr="00D615E6">
        <w:rPr>
          <w:rFonts w:ascii="Arial" w:hAnsi="Arial" w:cs="Arial"/>
          <w:b/>
          <w:sz w:val="24"/>
          <w:szCs w:val="24"/>
        </w:rPr>
        <w:t>TRES</w:t>
      </w:r>
      <w:r w:rsidRPr="00D615E6">
        <w:rPr>
          <w:rFonts w:ascii="Arial" w:hAnsi="Arial" w:cs="Arial"/>
          <w:b/>
          <w:sz w:val="24"/>
          <w:szCs w:val="24"/>
        </w:rPr>
        <w:t xml:space="preserve"> MILLONES </w:t>
      </w:r>
      <w:r w:rsidR="00E140AA" w:rsidRPr="00D615E6">
        <w:rPr>
          <w:rFonts w:ascii="Arial" w:hAnsi="Arial" w:cs="Arial"/>
          <w:b/>
          <w:sz w:val="24"/>
          <w:szCs w:val="24"/>
        </w:rPr>
        <w:t xml:space="preserve">SETECIENTOS </w:t>
      </w:r>
      <w:r w:rsidRPr="00D615E6">
        <w:rPr>
          <w:rFonts w:ascii="Arial" w:hAnsi="Arial" w:cs="Arial"/>
          <w:b/>
          <w:sz w:val="24"/>
          <w:szCs w:val="24"/>
        </w:rPr>
        <w:t>MIL PESOS M/CTE. ($</w:t>
      </w:r>
      <w:r w:rsidR="00E140AA" w:rsidRPr="00D615E6">
        <w:rPr>
          <w:rFonts w:ascii="Arial" w:hAnsi="Arial" w:cs="Arial"/>
          <w:b/>
          <w:sz w:val="24"/>
          <w:szCs w:val="24"/>
        </w:rPr>
        <w:t>3</w:t>
      </w:r>
      <w:r w:rsidRPr="00D615E6">
        <w:rPr>
          <w:rFonts w:ascii="Arial" w:hAnsi="Arial" w:cs="Arial"/>
          <w:b/>
          <w:sz w:val="24"/>
          <w:szCs w:val="24"/>
        </w:rPr>
        <w:t>.</w:t>
      </w:r>
      <w:r w:rsidR="00E140AA" w:rsidRPr="00D615E6">
        <w:rPr>
          <w:rFonts w:ascii="Arial" w:hAnsi="Arial" w:cs="Arial"/>
          <w:b/>
          <w:sz w:val="24"/>
          <w:szCs w:val="24"/>
        </w:rPr>
        <w:t>7</w:t>
      </w:r>
      <w:r w:rsidRPr="00D615E6">
        <w:rPr>
          <w:rFonts w:ascii="Arial" w:hAnsi="Arial" w:cs="Arial"/>
          <w:b/>
          <w:sz w:val="24"/>
          <w:szCs w:val="24"/>
        </w:rPr>
        <w:t xml:space="preserve">00.000) </w:t>
      </w:r>
      <w:r w:rsidRPr="00D615E6">
        <w:rPr>
          <w:rFonts w:ascii="Arial" w:hAnsi="Arial" w:cs="Arial"/>
          <w:sz w:val="24"/>
          <w:szCs w:val="24"/>
        </w:rPr>
        <w:t xml:space="preserve">cada una, como honorarios. Todas las actas se pagarán: i) previa aprobación por parte del Supervisor del contrato atendiendo las actividades realizadas y el impacto de las mismas, ii) previa presentación del informe de actividades, cuenta de cobro y/o factura respectiva, constancia de recibo a satisfacción del servicio y constancia de estar al día en el cargue de SIA OBSERVA y SECOP II suscritas por el supervisor del contrato y acreditación de que se encuentra al día en el pago de aportes a seguridad social. </w:t>
      </w:r>
      <w:r w:rsidRPr="00D615E6">
        <w:rPr>
          <w:rFonts w:ascii="Arial" w:hAnsi="Arial" w:cs="Arial"/>
          <w:b/>
          <w:sz w:val="24"/>
          <w:szCs w:val="24"/>
          <w:u w:val="single"/>
          <w:lang w:eastAsia="ar-SA"/>
        </w:rPr>
        <w:t xml:space="preserve">CLAUSULA </w:t>
      </w:r>
      <w:r w:rsidR="00AF7779">
        <w:rPr>
          <w:rFonts w:ascii="Arial" w:hAnsi="Arial" w:cs="Arial"/>
          <w:b/>
          <w:sz w:val="24"/>
          <w:szCs w:val="24"/>
          <w:u w:val="single"/>
          <w:lang w:eastAsia="ar-SA"/>
        </w:rPr>
        <w:t>SEXTA</w:t>
      </w:r>
      <w:r w:rsidRPr="00D615E6">
        <w:rPr>
          <w:rFonts w:ascii="Arial" w:hAnsi="Arial" w:cs="Arial"/>
          <w:b/>
          <w:sz w:val="24"/>
          <w:szCs w:val="24"/>
          <w:u w:val="single"/>
          <w:lang w:eastAsia="ar-SA"/>
        </w:rPr>
        <w:t>:</w:t>
      </w:r>
      <w:r w:rsidRPr="00D615E6">
        <w:rPr>
          <w:rFonts w:ascii="Arial" w:hAnsi="Arial" w:cs="Arial"/>
          <w:sz w:val="24"/>
          <w:szCs w:val="24"/>
          <w:lang w:eastAsia="ar-SA"/>
        </w:rPr>
        <w:t xml:space="preserve"> El valor de los honorarios de la presente Adición del contrato se pagará con cargo al </w:t>
      </w:r>
      <w:r w:rsidRPr="00D615E6">
        <w:rPr>
          <w:rFonts w:ascii="Arial" w:hAnsi="Arial" w:cs="Arial"/>
          <w:b/>
          <w:sz w:val="24"/>
          <w:szCs w:val="24"/>
          <w:lang w:eastAsia="ar-SA"/>
        </w:rPr>
        <w:t>Certificado de Disponibilidad Presupuestal No. 052</w:t>
      </w:r>
      <w:r w:rsidR="00E140AA" w:rsidRPr="00D615E6">
        <w:rPr>
          <w:rFonts w:ascii="Arial" w:hAnsi="Arial" w:cs="Arial"/>
          <w:b/>
          <w:sz w:val="24"/>
          <w:szCs w:val="24"/>
          <w:lang w:eastAsia="ar-SA"/>
        </w:rPr>
        <w:t>2</w:t>
      </w:r>
      <w:r w:rsidRPr="00D615E6">
        <w:rPr>
          <w:rFonts w:ascii="Arial" w:hAnsi="Arial" w:cs="Arial"/>
          <w:b/>
          <w:sz w:val="24"/>
          <w:szCs w:val="24"/>
          <w:lang w:eastAsia="ar-SA"/>
        </w:rPr>
        <w:t xml:space="preserve"> de 2021.</w:t>
      </w:r>
    </w:p>
    <w:p w:rsidR="00E77327" w:rsidRPr="00D615E6" w:rsidRDefault="00E77327" w:rsidP="00E77327">
      <w:pPr>
        <w:jc w:val="both"/>
        <w:rPr>
          <w:rFonts w:ascii="Arial" w:hAnsi="Arial" w:cs="Arial"/>
          <w:sz w:val="24"/>
          <w:szCs w:val="24"/>
          <w:lang w:eastAsia="ar-SA"/>
        </w:rPr>
      </w:pPr>
      <w:r w:rsidRPr="00D615E6">
        <w:rPr>
          <w:rFonts w:ascii="Arial" w:hAnsi="Arial" w:cs="Arial"/>
          <w:sz w:val="24"/>
          <w:szCs w:val="24"/>
        </w:rPr>
        <w:t>Las demás cláusulas no modificadas por el presente otrosí, continúan vigentes como se pactaron inicialmente.</w:t>
      </w:r>
    </w:p>
    <w:p w:rsidR="00E77327" w:rsidRPr="00D615E6" w:rsidRDefault="00E77327" w:rsidP="00E77327">
      <w:pPr>
        <w:keepNext/>
        <w:spacing w:line="240" w:lineRule="auto"/>
        <w:jc w:val="both"/>
        <w:outlineLvl w:val="0"/>
        <w:rPr>
          <w:rFonts w:ascii="Arial" w:hAnsi="Arial" w:cs="Arial"/>
          <w:sz w:val="24"/>
          <w:szCs w:val="24"/>
          <w:lang w:eastAsia="ar-SA"/>
        </w:rPr>
      </w:pPr>
    </w:p>
    <w:p w:rsidR="00E77327" w:rsidRPr="00D615E6" w:rsidRDefault="00E77327" w:rsidP="00E77327">
      <w:pPr>
        <w:keepNext/>
        <w:spacing w:line="240" w:lineRule="auto"/>
        <w:jc w:val="both"/>
        <w:outlineLvl w:val="0"/>
        <w:rPr>
          <w:rFonts w:ascii="Arial" w:hAnsi="Arial" w:cs="Arial"/>
          <w:sz w:val="24"/>
          <w:szCs w:val="24"/>
        </w:rPr>
      </w:pPr>
      <w:r w:rsidRPr="00D615E6">
        <w:rPr>
          <w:rFonts w:ascii="Arial" w:hAnsi="Arial" w:cs="Arial"/>
          <w:sz w:val="24"/>
          <w:szCs w:val="24"/>
          <w:lang w:eastAsia="ar-SA"/>
        </w:rPr>
        <w:t>Para constancia se firma en Popayán, el treinta (30) de septiembre de 2021.</w:t>
      </w:r>
    </w:p>
    <w:p w:rsidR="00E77327" w:rsidRPr="00D615E6" w:rsidRDefault="00E77327" w:rsidP="00E77327">
      <w:pPr>
        <w:keepNext/>
        <w:spacing w:line="240" w:lineRule="auto"/>
        <w:jc w:val="both"/>
        <w:outlineLvl w:val="0"/>
        <w:rPr>
          <w:rFonts w:ascii="Arial" w:hAnsi="Arial" w:cs="Arial"/>
          <w:sz w:val="24"/>
          <w:szCs w:val="24"/>
        </w:rPr>
      </w:pPr>
    </w:p>
    <w:p w:rsidR="00E77327" w:rsidRPr="00D615E6" w:rsidRDefault="00E77327" w:rsidP="00E77327">
      <w:pPr>
        <w:keepNext/>
        <w:spacing w:line="240" w:lineRule="auto"/>
        <w:jc w:val="both"/>
        <w:outlineLvl w:val="0"/>
        <w:rPr>
          <w:rFonts w:ascii="Arial" w:hAnsi="Arial" w:cs="Arial"/>
          <w:sz w:val="24"/>
          <w:szCs w:val="24"/>
        </w:rPr>
      </w:pPr>
    </w:p>
    <w:p w:rsidR="00E77327" w:rsidRPr="00D615E6" w:rsidRDefault="00E77327" w:rsidP="00E77327">
      <w:pPr>
        <w:keepNext/>
        <w:tabs>
          <w:tab w:val="left" w:pos="7771"/>
        </w:tabs>
        <w:spacing w:line="240" w:lineRule="auto"/>
        <w:jc w:val="both"/>
        <w:outlineLvl w:val="0"/>
        <w:rPr>
          <w:rFonts w:ascii="Arial" w:hAnsi="Arial" w:cs="Arial"/>
          <w:sz w:val="24"/>
          <w:szCs w:val="24"/>
        </w:rPr>
      </w:pPr>
    </w:p>
    <w:p w:rsidR="00E77327" w:rsidRPr="00D615E6" w:rsidRDefault="00E77327" w:rsidP="00E77327">
      <w:pPr>
        <w:keepNext/>
        <w:tabs>
          <w:tab w:val="left" w:pos="7771"/>
        </w:tabs>
        <w:spacing w:line="240" w:lineRule="auto"/>
        <w:jc w:val="both"/>
        <w:outlineLvl w:val="0"/>
        <w:rPr>
          <w:rFonts w:ascii="Arial" w:hAnsi="Arial" w:cs="Arial"/>
          <w:sz w:val="24"/>
          <w:szCs w:val="24"/>
        </w:rPr>
      </w:pPr>
    </w:p>
    <w:p w:rsidR="00E77327" w:rsidRPr="00AF7779" w:rsidRDefault="00E77327" w:rsidP="00AF7779">
      <w:pPr>
        <w:keepNext/>
        <w:tabs>
          <w:tab w:val="left" w:pos="1267"/>
          <w:tab w:val="left" w:pos="6394"/>
          <w:tab w:val="left" w:pos="7771"/>
        </w:tabs>
        <w:spacing w:line="240" w:lineRule="auto"/>
        <w:jc w:val="both"/>
        <w:outlineLvl w:val="0"/>
        <w:rPr>
          <w:rFonts w:ascii="Arial" w:hAnsi="Arial" w:cs="Arial"/>
          <w:i/>
          <w:sz w:val="24"/>
          <w:szCs w:val="24"/>
        </w:rPr>
      </w:pPr>
      <w:r w:rsidRPr="00D615E6">
        <w:rPr>
          <w:rFonts w:ascii="Arial" w:hAnsi="Arial" w:cs="Arial"/>
          <w:sz w:val="24"/>
          <w:szCs w:val="24"/>
        </w:rPr>
        <w:tab/>
      </w:r>
      <w:r w:rsidR="00AF7779" w:rsidRPr="00AF7779">
        <w:rPr>
          <w:rFonts w:ascii="Arial" w:hAnsi="Arial" w:cs="Arial"/>
          <w:i/>
          <w:sz w:val="24"/>
          <w:szCs w:val="24"/>
        </w:rPr>
        <w:t>ORIGINAL FIRMADO</w:t>
      </w:r>
      <w:r w:rsidR="00AF7779">
        <w:rPr>
          <w:rFonts w:ascii="Arial" w:hAnsi="Arial" w:cs="Arial"/>
          <w:i/>
          <w:sz w:val="24"/>
          <w:szCs w:val="24"/>
        </w:rPr>
        <w:tab/>
        <w:t>ORIGINAL FIRMADO</w:t>
      </w:r>
      <w:r w:rsidR="00AF7779">
        <w:rPr>
          <w:rFonts w:ascii="Arial" w:hAnsi="Arial" w:cs="Arial"/>
          <w:i/>
          <w:sz w:val="24"/>
          <w:szCs w:val="24"/>
        </w:rPr>
        <w:tab/>
      </w:r>
    </w:p>
    <w:p w:rsidR="00E77327" w:rsidRPr="00D615E6" w:rsidRDefault="00E77327" w:rsidP="00E77327">
      <w:pPr>
        <w:spacing w:after="0" w:line="240" w:lineRule="auto"/>
        <w:jc w:val="both"/>
        <w:rPr>
          <w:rFonts w:ascii="Arial" w:hAnsi="Arial" w:cs="Arial"/>
          <w:sz w:val="24"/>
          <w:szCs w:val="24"/>
        </w:rPr>
      </w:pPr>
      <w:r w:rsidRPr="00D615E6">
        <w:rPr>
          <w:rFonts w:ascii="Arial" w:hAnsi="Arial" w:cs="Arial"/>
          <w:b/>
          <w:sz w:val="24"/>
          <w:szCs w:val="24"/>
        </w:rPr>
        <w:t xml:space="preserve">  </w:t>
      </w:r>
      <w:r w:rsidR="00AF7779">
        <w:rPr>
          <w:rFonts w:ascii="Arial" w:hAnsi="Arial" w:cs="Arial"/>
          <w:b/>
          <w:sz w:val="24"/>
          <w:szCs w:val="24"/>
        </w:rPr>
        <w:t>ROBERTH DUVALL HOR</w:t>
      </w:r>
      <w:r w:rsidRPr="00D615E6">
        <w:rPr>
          <w:rFonts w:ascii="Arial" w:hAnsi="Arial" w:cs="Arial"/>
          <w:b/>
          <w:sz w:val="24"/>
          <w:szCs w:val="24"/>
        </w:rPr>
        <w:t xml:space="preserve">MIGA TIMANA       </w:t>
      </w:r>
      <w:r w:rsidRPr="00D615E6">
        <w:rPr>
          <w:rFonts w:ascii="Arial" w:hAnsi="Arial" w:cs="Arial"/>
          <w:sz w:val="24"/>
          <w:szCs w:val="24"/>
        </w:rPr>
        <w:t xml:space="preserve">   </w:t>
      </w:r>
      <w:r w:rsidR="00E140AA" w:rsidRPr="00D615E6">
        <w:rPr>
          <w:rFonts w:ascii="Arial" w:hAnsi="Arial" w:cs="Arial"/>
          <w:b/>
          <w:sz w:val="24"/>
          <w:szCs w:val="24"/>
          <w:shd w:val="clear" w:color="auto" w:fill="FFFFFF"/>
        </w:rPr>
        <w:t>LEIDY JHOANA ORDOÑEZ PAZ</w:t>
      </w:r>
    </w:p>
    <w:p w:rsidR="00E77327" w:rsidRPr="00D615E6" w:rsidRDefault="00E77327" w:rsidP="00E77327">
      <w:pPr>
        <w:spacing w:after="0" w:line="240" w:lineRule="auto"/>
        <w:rPr>
          <w:rFonts w:ascii="Arial" w:hAnsi="Arial" w:cs="Arial"/>
          <w:sz w:val="24"/>
          <w:szCs w:val="24"/>
        </w:rPr>
      </w:pPr>
      <w:r w:rsidRPr="00D615E6">
        <w:rPr>
          <w:rFonts w:ascii="Arial" w:hAnsi="Arial" w:cs="Arial"/>
          <w:sz w:val="24"/>
          <w:szCs w:val="24"/>
        </w:rPr>
        <w:t xml:space="preserve">                     Gerente                                                         Contratista</w:t>
      </w:r>
    </w:p>
    <w:p w:rsidR="00E77327" w:rsidRPr="00D615E6" w:rsidRDefault="00E77327" w:rsidP="00E77327">
      <w:pPr>
        <w:spacing w:after="0" w:line="240" w:lineRule="auto"/>
        <w:jc w:val="both"/>
        <w:rPr>
          <w:rFonts w:ascii="Arial" w:hAnsi="Arial" w:cs="Arial"/>
          <w:sz w:val="24"/>
          <w:szCs w:val="24"/>
          <w:lang w:val="es-ES_tradnl"/>
        </w:rPr>
      </w:pPr>
    </w:p>
    <w:p w:rsidR="00E77327" w:rsidRPr="00D615E6" w:rsidRDefault="00E77327" w:rsidP="00E77327">
      <w:pPr>
        <w:spacing w:after="0"/>
        <w:jc w:val="both"/>
        <w:rPr>
          <w:rFonts w:ascii="Arial" w:hAnsi="Arial" w:cs="Arial"/>
          <w:sz w:val="24"/>
          <w:szCs w:val="24"/>
        </w:rPr>
      </w:pPr>
    </w:p>
    <w:p w:rsidR="00E77327" w:rsidRPr="00D615E6" w:rsidRDefault="00E77327" w:rsidP="00E77327">
      <w:pPr>
        <w:spacing w:after="0"/>
        <w:jc w:val="both"/>
        <w:rPr>
          <w:rFonts w:ascii="Arial" w:hAnsi="Arial" w:cs="Arial"/>
          <w:sz w:val="24"/>
          <w:szCs w:val="24"/>
        </w:rPr>
      </w:pPr>
      <w:bookmarkStart w:id="0" w:name="_GoBack"/>
      <w:bookmarkEnd w:id="0"/>
    </w:p>
    <w:p w:rsidR="00E77327" w:rsidRPr="00AF7779" w:rsidRDefault="00E77327" w:rsidP="00E77327">
      <w:pPr>
        <w:spacing w:after="0" w:line="240" w:lineRule="auto"/>
        <w:jc w:val="both"/>
        <w:rPr>
          <w:rFonts w:ascii="Arial" w:hAnsi="Arial" w:cs="Arial"/>
          <w:sz w:val="16"/>
          <w:szCs w:val="16"/>
        </w:rPr>
      </w:pPr>
      <w:r w:rsidRPr="00AF7779">
        <w:rPr>
          <w:rFonts w:ascii="Arial" w:hAnsi="Arial" w:cs="Arial"/>
          <w:sz w:val="16"/>
          <w:szCs w:val="16"/>
        </w:rPr>
        <w:t>Aprobó: Ing. Roberth Duvall Hormiga Timana – Gerente</w:t>
      </w:r>
    </w:p>
    <w:p w:rsidR="00E77327" w:rsidRPr="00AF7779" w:rsidRDefault="00E77327" w:rsidP="00E77327">
      <w:pPr>
        <w:spacing w:after="0" w:line="240" w:lineRule="auto"/>
        <w:jc w:val="both"/>
        <w:rPr>
          <w:rFonts w:ascii="Arial" w:hAnsi="Arial" w:cs="Arial"/>
          <w:sz w:val="16"/>
          <w:szCs w:val="16"/>
        </w:rPr>
      </w:pPr>
      <w:r w:rsidRPr="00AF7779">
        <w:rPr>
          <w:rFonts w:ascii="Arial" w:hAnsi="Arial" w:cs="Arial"/>
          <w:sz w:val="16"/>
          <w:szCs w:val="16"/>
        </w:rPr>
        <w:t>Proyectó: Vannesa Lorena Morales Hurtado – Abogada Contratista - Apoyo Gestión Jurídica y Contractual.</w:t>
      </w:r>
    </w:p>
    <w:p w:rsidR="00E77327" w:rsidRPr="00AF7779" w:rsidRDefault="00E77327" w:rsidP="00E77327">
      <w:pPr>
        <w:spacing w:after="0" w:line="240" w:lineRule="auto"/>
        <w:jc w:val="both"/>
        <w:rPr>
          <w:rFonts w:ascii="Arial" w:hAnsi="Arial" w:cs="Arial"/>
          <w:sz w:val="16"/>
          <w:szCs w:val="16"/>
        </w:rPr>
      </w:pPr>
      <w:r w:rsidRPr="00AF7779">
        <w:rPr>
          <w:rFonts w:ascii="Arial" w:hAnsi="Arial" w:cs="Arial"/>
          <w:sz w:val="16"/>
          <w:szCs w:val="16"/>
        </w:rPr>
        <w:t>Revisó: Víctor Fabio Gómez Franco - Abogado Contratista – Líder Gestión Jurídica y Contractual.</w:t>
      </w:r>
    </w:p>
    <w:p w:rsidR="00E77327" w:rsidRPr="00D615E6" w:rsidRDefault="00E77327" w:rsidP="00E77327">
      <w:pPr>
        <w:rPr>
          <w:rFonts w:ascii="Arial" w:hAnsi="Arial" w:cs="Arial"/>
          <w:sz w:val="24"/>
          <w:szCs w:val="24"/>
        </w:rPr>
      </w:pPr>
    </w:p>
    <w:p w:rsidR="00E77327" w:rsidRPr="00D615E6" w:rsidRDefault="00E77327" w:rsidP="00E77327">
      <w:pPr>
        <w:rPr>
          <w:rFonts w:ascii="Arial" w:hAnsi="Arial" w:cs="Arial"/>
          <w:sz w:val="24"/>
          <w:szCs w:val="24"/>
        </w:rPr>
      </w:pPr>
    </w:p>
    <w:p w:rsidR="003C25A8" w:rsidRPr="00D615E6" w:rsidRDefault="003C25A8">
      <w:pPr>
        <w:rPr>
          <w:rFonts w:ascii="Arial" w:hAnsi="Arial" w:cs="Arial"/>
          <w:sz w:val="24"/>
          <w:szCs w:val="24"/>
        </w:rPr>
      </w:pPr>
    </w:p>
    <w:sectPr w:rsidR="003C25A8" w:rsidRPr="00D615E6" w:rsidSect="00E72E70">
      <w:headerReference w:type="even" r:id="rId4"/>
      <w:headerReference w:type="default" r:id="rId5"/>
      <w:footerReference w:type="default" r:id="rId6"/>
      <w:headerReference w:type="first" r:id="rId7"/>
      <w:pgSz w:w="12240" w:h="15840"/>
      <w:pgMar w:top="851" w:right="1418" w:bottom="1418" w:left="1559" w:header="680"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122" w:rsidRDefault="00AF7779">
    <w:pPr>
      <w:pStyle w:val="Piedepgina"/>
      <w:jc w:val="right"/>
      <w:rPr>
        <w:rFonts w:ascii="Arial" w:hAnsi="Arial" w:cs="Arial"/>
        <w:sz w:val="12"/>
        <w:szCs w:val="12"/>
        <w:lang w:val="es-ES"/>
      </w:rPr>
    </w:pPr>
    <w:r>
      <w:rPr>
        <w:rFonts w:ascii="Arial" w:hAnsi="Arial" w:cs="Arial"/>
        <w:noProof/>
        <w:sz w:val="12"/>
        <w:szCs w:val="12"/>
        <w:lang w:eastAsia="es-CO"/>
      </w:rPr>
      <w:drawing>
        <wp:anchor distT="0" distB="0" distL="114300" distR="114300" simplePos="0" relativeHeight="251665408" behindDoc="1" locked="0" layoutInCell="1" allowOverlap="1" wp14:anchorId="36BB9FC6" wp14:editId="56ED2DF1">
          <wp:simplePos x="0" y="0"/>
          <wp:positionH relativeFrom="column">
            <wp:posOffset>-1254125</wp:posOffset>
          </wp:positionH>
          <wp:positionV relativeFrom="paragraph">
            <wp:posOffset>-735965</wp:posOffset>
          </wp:positionV>
          <wp:extent cx="2631346" cy="1702435"/>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in título-6-03.png"/>
                  <pic:cNvPicPr/>
                </pic:nvPicPr>
                <pic:blipFill>
                  <a:blip r:embed="rId1">
                    <a:extLst>
                      <a:ext uri="{28A0092B-C50C-407E-A947-70E740481C1C}">
                        <a14:useLocalDpi xmlns:a14="http://schemas.microsoft.com/office/drawing/2010/main" val="0"/>
                      </a:ext>
                    </a:extLst>
                  </a:blip>
                  <a:stretch>
                    <a:fillRect/>
                  </a:stretch>
                </pic:blipFill>
                <pic:spPr>
                  <a:xfrm>
                    <a:off x="0" y="0"/>
                    <a:ext cx="2631346" cy="170243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2"/>
        <w:szCs w:val="12"/>
        <w:lang w:val="es-ES"/>
      </w:rPr>
      <w:tab/>
    </w:r>
    <w:r>
      <w:rPr>
        <w:rFonts w:ascii="Arial" w:hAnsi="Arial" w:cs="Arial"/>
        <w:sz w:val="12"/>
        <w:szCs w:val="12"/>
        <w:lang w:val="es-ES"/>
      </w:rPr>
      <w:tab/>
    </w:r>
  </w:p>
  <w:p w:rsidR="00E90122" w:rsidRDefault="00AF7779">
    <w:pPr>
      <w:pStyle w:val="Piedepgina"/>
      <w:jc w:val="right"/>
      <w:rPr>
        <w:rFonts w:ascii="Arial" w:hAnsi="Arial" w:cs="Arial"/>
        <w:sz w:val="12"/>
        <w:szCs w:val="12"/>
        <w:lang w:val="es-ES"/>
      </w:rPr>
    </w:pPr>
  </w:p>
  <w:p w:rsidR="00E90122" w:rsidRDefault="00AF7779">
    <w:pPr>
      <w:pStyle w:val="Piedepgina"/>
      <w:jc w:val="right"/>
      <w:rPr>
        <w:rFonts w:ascii="Arial" w:hAnsi="Arial" w:cs="Arial"/>
        <w:sz w:val="12"/>
        <w:szCs w:val="12"/>
        <w:lang w:val="es-ES"/>
      </w:rPr>
    </w:pPr>
  </w:p>
  <w:p w:rsidR="004619AB" w:rsidRPr="00EF37E8" w:rsidRDefault="00AF7779">
    <w:pPr>
      <w:pStyle w:val="Piedepgina"/>
      <w:jc w:val="right"/>
      <w:rPr>
        <w:rFonts w:ascii="Arial" w:hAnsi="Arial" w:cs="Arial"/>
        <w:sz w:val="12"/>
        <w:szCs w:val="12"/>
      </w:rPr>
    </w:pPr>
    <w:r w:rsidRPr="00EF37E8">
      <w:rPr>
        <w:rFonts w:ascii="Arial" w:hAnsi="Arial" w:cs="Arial"/>
        <w:sz w:val="12"/>
        <w:szCs w:val="12"/>
        <w:lang w:val="es-ES"/>
      </w:rPr>
      <w:t xml:space="preserve">Página </w:t>
    </w:r>
    <w:r w:rsidRPr="00EF37E8">
      <w:rPr>
        <w:rFonts w:ascii="Arial" w:hAnsi="Arial" w:cs="Arial"/>
        <w:b/>
        <w:bCs/>
        <w:sz w:val="12"/>
        <w:szCs w:val="12"/>
      </w:rPr>
      <w:fldChar w:fldCharType="begin"/>
    </w:r>
    <w:r w:rsidRPr="00EF37E8">
      <w:rPr>
        <w:rFonts w:ascii="Arial" w:hAnsi="Arial" w:cs="Arial"/>
        <w:b/>
        <w:bCs/>
        <w:sz w:val="12"/>
        <w:szCs w:val="12"/>
      </w:rPr>
      <w:instrText>PAGE</w:instrText>
    </w:r>
    <w:r w:rsidRPr="00EF37E8">
      <w:rPr>
        <w:rFonts w:ascii="Arial" w:hAnsi="Arial" w:cs="Arial"/>
        <w:b/>
        <w:bCs/>
        <w:sz w:val="12"/>
        <w:szCs w:val="12"/>
      </w:rPr>
      <w:fldChar w:fldCharType="separate"/>
    </w:r>
    <w:r>
      <w:rPr>
        <w:rFonts w:ascii="Arial" w:hAnsi="Arial" w:cs="Arial"/>
        <w:b/>
        <w:bCs/>
        <w:noProof/>
        <w:sz w:val="12"/>
        <w:szCs w:val="12"/>
      </w:rPr>
      <w:t>3</w:t>
    </w:r>
    <w:r w:rsidRPr="00EF37E8">
      <w:rPr>
        <w:rFonts w:ascii="Arial" w:hAnsi="Arial" w:cs="Arial"/>
        <w:b/>
        <w:bCs/>
        <w:sz w:val="12"/>
        <w:szCs w:val="12"/>
      </w:rPr>
      <w:fldChar w:fldCharType="end"/>
    </w:r>
    <w:r w:rsidRPr="00EF37E8">
      <w:rPr>
        <w:rFonts w:ascii="Arial" w:hAnsi="Arial" w:cs="Arial"/>
        <w:sz w:val="12"/>
        <w:szCs w:val="12"/>
        <w:lang w:val="es-ES"/>
      </w:rPr>
      <w:t xml:space="preserve"> de </w:t>
    </w:r>
    <w:r w:rsidRPr="00EF37E8">
      <w:rPr>
        <w:rFonts w:ascii="Arial" w:hAnsi="Arial" w:cs="Arial"/>
        <w:b/>
        <w:bCs/>
        <w:sz w:val="12"/>
        <w:szCs w:val="12"/>
      </w:rPr>
      <w:fldChar w:fldCharType="begin"/>
    </w:r>
    <w:r w:rsidRPr="00EF37E8">
      <w:rPr>
        <w:rFonts w:ascii="Arial" w:hAnsi="Arial" w:cs="Arial"/>
        <w:b/>
        <w:bCs/>
        <w:sz w:val="12"/>
        <w:szCs w:val="12"/>
      </w:rPr>
      <w:instrText>NUMPAGES</w:instrText>
    </w:r>
    <w:r w:rsidRPr="00EF37E8">
      <w:rPr>
        <w:rFonts w:ascii="Arial" w:hAnsi="Arial" w:cs="Arial"/>
        <w:b/>
        <w:bCs/>
        <w:sz w:val="12"/>
        <w:szCs w:val="12"/>
      </w:rPr>
      <w:fldChar w:fldCharType="separate"/>
    </w:r>
    <w:r>
      <w:rPr>
        <w:rFonts w:ascii="Arial" w:hAnsi="Arial" w:cs="Arial"/>
        <w:b/>
        <w:bCs/>
        <w:noProof/>
        <w:sz w:val="12"/>
        <w:szCs w:val="12"/>
      </w:rPr>
      <w:t>3</w:t>
    </w:r>
    <w:r w:rsidRPr="00EF37E8">
      <w:rPr>
        <w:rFonts w:ascii="Arial" w:hAnsi="Arial" w:cs="Arial"/>
        <w:b/>
        <w:bCs/>
        <w:sz w:val="12"/>
        <w:szCs w:val="12"/>
      </w:rPr>
      <w:fldChar w:fldCharType="end"/>
    </w:r>
  </w:p>
  <w:p w:rsidR="004619AB" w:rsidRDefault="00AF7779">
    <w:pPr>
      <w:pStyle w:val="Piedepgina"/>
    </w:pPr>
    <w:r>
      <w:rPr>
        <w:rFonts w:ascii="Arial" w:hAnsi="Arial" w:cs="Arial"/>
        <w:noProof/>
        <w:sz w:val="12"/>
        <w:szCs w:val="12"/>
        <w:lang w:eastAsia="es-CO"/>
      </w:rPr>
      <w:drawing>
        <wp:anchor distT="0" distB="0" distL="114300" distR="114300" simplePos="0" relativeHeight="251662336" behindDoc="1" locked="0" layoutInCell="1" allowOverlap="1" wp14:anchorId="64086D89" wp14:editId="325F0BB2">
          <wp:simplePos x="0" y="0"/>
          <wp:positionH relativeFrom="column">
            <wp:posOffset>2370455</wp:posOffset>
          </wp:positionH>
          <wp:positionV relativeFrom="paragraph">
            <wp:posOffset>63500</wp:posOffset>
          </wp:positionV>
          <wp:extent cx="1562100" cy="472487"/>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logo-03.png"/>
                  <pic:cNvPicPr/>
                </pic:nvPicPr>
                <pic:blipFill rotWithShape="1">
                  <a:blip r:embed="rId2">
                    <a:extLst>
                      <a:ext uri="{28A0092B-C50C-407E-A947-70E740481C1C}">
                        <a14:useLocalDpi xmlns:a14="http://schemas.microsoft.com/office/drawing/2010/main" val="0"/>
                      </a:ext>
                    </a:extLst>
                  </a:blip>
                  <a:srcRect l="8500" t="23618" r="10500" b="13829"/>
                  <a:stretch/>
                </pic:blipFill>
                <pic:spPr bwMode="auto">
                  <a:xfrm>
                    <a:off x="0" y="0"/>
                    <a:ext cx="1562100" cy="4724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BF4" w:rsidRDefault="00AF7779">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552821" o:spid="_x0000_s1026" type="#_x0000_t75" alt="" style="position:absolute;margin-left:0;margin-top:0;width:462.8pt;height:598.95pt;z-index:-251656192;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9AB" w:rsidRDefault="00AF7779">
    <w:pPr>
      <w:pStyle w:val="Encabezado"/>
    </w:pPr>
    <w:r>
      <w:rPr>
        <w:rFonts w:ascii="Arial" w:hAnsi="Arial" w:cs="Arial"/>
        <w:b/>
        <w:noProof/>
        <w:sz w:val="18"/>
        <w:szCs w:val="18"/>
        <w:lang w:eastAsia="es-CO"/>
      </w:rPr>
      <w:drawing>
        <wp:anchor distT="0" distB="0" distL="114300" distR="114300" simplePos="0" relativeHeight="251664384" behindDoc="1" locked="0" layoutInCell="1" allowOverlap="1" wp14:anchorId="57B27F22" wp14:editId="75C42C7E">
          <wp:simplePos x="0" y="0"/>
          <wp:positionH relativeFrom="column">
            <wp:posOffset>-603885</wp:posOffset>
          </wp:positionH>
          <wp:positionV relativeFrom="paragraph">
            <wp:posOffset>-106680</wp:posOffset>
          </wp:positionV>
          <wp:extent cx="1601712" cy="934720"/>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in título-6-02.png"/>
                  <pic:cNvPicPr/>
                </pic:nvPicPr>
                <pic:blipFill>
                  <a:blip r:embed="rId1">
                    <a:extLst>
                      <a:ext uri="{28A0092B-C50C-407E-A947-70E740481C1C}">
                        <a14:useLocalDpi xmlns:a14="http://schemas.microsoft.com/office/drawing/2010/main" val="0"/>
                      </a:ext>
                    </a:extLst>
                  </a:blip>
                  <a:stretch>
                    <a:fillRect/>
                  </a:stretch>
                </pic:blipFill>
                <pic:spPr>
                  <a:xfrm>
                    <a:off x="0" y="0"/>
                    <a:ext cx="1601712" cy="93472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sz w:val="18"/>
        <w:szCs w:val="18"/>
        <w:lang w:eastAsia="es-CO"/>
      </w:rPr>
      <w:drawing>
        <wp:anchor distT="0" distB="0" distL="114300" distR="114300" simplePos="0" relativeHeight="251663360" behindDoc="0" locked="0" layoutInCell="1" allowOverlap="1" wp14:anchorId="01EBC242" wp14:editId="4C88016B">
          <wp:simplePos x="0" y="0"/>
          <wp:positionH relativeFrom="column">
            <wp:posOffset>4476115</wp:posOffset>
          </wp:positionH>
          <wp:positionV relativeFrom="paragraph">
            <wp:posOffset>-452120</wp:posOffset>
          </wp:positionV>
          <wp:extent cx="2344722" cy="849750"/>
          <wp:effectExtent l="0" t="0" r="508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in título-6_Mesa de trabajo 1.png"/>
                  <pic:cNvPicPr/>
                </pic:nvPicPr>
                <pic:blipFill>
                  <a:blip r:embed="rId2">
                    <a:extLst>
                      <a:ext uri="{28A0092B-C50C-407E-A947-70E740481C1C}">
                        <a14:useLocalDpi xmlns:a14="http://schemas.microsoft.com/office/drawing/2010/main" val="0"/>
                      </a:ext>
                    </a:extLst>
                  </a:blip>
                  <a:stretch>
                    <a:fillRect/>
                  </a:stretch>
                </pic:blipFill>
                <pic:spPr>
                  <a:xfrm>
                    <a:off x="0" y="0"/>
                    <a:ext cx="2344722" cy="8497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sz w:val="18"/>
        <w:szCs w:val="18"/>
        <w:lang w:eastAsia="es-CO"/>
      </w:rPr>
      <w:drawing>
        <wp:anchor distT="0" distB="0" distL="114300" distR="114300" simplePos="0" relativeHeight="251661312" behindDoc="1" locked="0" layoutInCell="1" allowOverlap="1" wp14:anchorId="18AB3C7E" wp14:editId="7C3C775A">
          <wp:simplePos x="0" y="0"/>
          <wp:positionH relativeFrom="column">
            <wp:posOffset>4946015</wp:posOffset>
          </wp:positionH>
          <wp:positionV relativeFrom="paragraph">
            <wp:posOffset>55245</wp:posOffset>
          </wp:positionV>
          <wp:extent cx="876300" cy="756505"/>
          <wp:effectExtent l="0" t="0" r="0" b="0"/>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logo-02.png"/>
                  <pic:cNvPicPr/>
                </pic:nvPicPr>
                <pic:blipFill>
                  <a:blip r:embed="rId3">
                    <a:extLst>
                      <a:ext uri="{28A0092B-C50C-407E-A947-70E740481C1C}">
                        <a14:useLocalDpi xmlns:a14="http://schemas.microsoft.com/office/drawing/2010/main" val="0"/>
                      </a:ext>
                    </a:extLst>
                  </a:blip>
                  <a:stretch>
                    <a:fillRect/>
                  </a:stretch>
                </pic:blipFill>
                <pic:spPr>
                  <a:xfrm>
                    <a:off x="0" y="0"/>
                    <a:ext cx="876300" cy="756505"/>
                  </a:xfrm>
                  <a:prstGeom prst="rect">
                    <a:avLst/>
                  </a:prstGeom>
                </pic:spPr>
              </pic:pic>
            </a:graphicData>
          </a:graphic>
          <wp14:sizeRelH relativeFrom="page">
            <wp14:pctWidth>0</wp14:pctWidth>
          </wp14:sizeRelH>
          <wp14:sizeRelV relativeFrom="page">
            <wp14:pctHeight>0</wp14:pctHeight>
          </wp14:sizeRelV>
        </wp:anchor>
      </w:drawing>
    </w:r>
  </w:p>
  <w:tbl>
    <w:tblPr>
      <w:tblStyle w:val="Cuadrculamedia1"/>
      <w:tblW w:w="6508" w:type="dxa"/>
      <w:tblInd w:w="1299" w:type="dxa"/>
      <w:tblLayout w:type="fixed"/>
      <w:tblLook w:val="04A0" w:firstRow="1" w:lastRow="0" w:firstColumn="1" w:lastColumn="0" w:noHBand="0" w:noVBand="1"/>
    </w:tblPr>
    <w:tblGrid>
      <w:gridCol w:w="5235"/>
      <w:gridCol w:w="1273"/>
    </w:tblGrid>
    <w:tr w:rsidR="00960471" w:rsidTr="00960471">
      <w:trPr>
        <w:cnfStyle w:val="100000000000" w:firstRow="1" w:lastRow="0" w:firstColumn="0" w:lastColumn="0" w:oddVBand="0" w:evenVBand="0" w:oddHBand="0" w:evenHBand="0" w:firstRowFirstColumn="0" w:firstRowLastColumn="0" w:lastRowFirstColumn="0" w:lastRowLastColumn="0"/>
        <w:trHeight w:val="122"/>
      </w:trPr>
      <w:tc>
        <w:tcPr>
          <w:cnfStyle w:val="001000000000" w:firstRow="0" w:lastRow="0" w:firstColumn="1" w:lastColumn="0" w:oddVBand="0" w:evenVBand="0" w:oddHBand="0" w:evenHBand="0" w:firstRowFirstColumn="0" w:firstRowLastColumn="0" w:lastRowFirstColumn="0" w:lastRowLastColumn="0"/>
          <w:tcW w:w="5235" w:type="dxa"/>
          <w:shd w:val="clear" w:color="auto" w:fill="auto"/>
        </w:tcPr>
        <w:p w:rsidR="00CC0BF4" w:rsidRPr="00365C22" w:rsidRDefault="00AF7779" w:rsidP="00365C22">
          <w:pPr>
            <w:pStyle w:val="Encabezado"/>
            <w:jc w:val="center"/>
            <w:rPr>
              <w:rFonts w:ascii="Arial" w:hAnsi="Arial" w:cs="Arial"/>
              <w:b w:val="0"/>
              <w:sz w:val="18"/>
              <w:szCs w:val="18"/>
            </w:rPr>
          </w:pPr>
          <w:r w:rsidRPr="00365C22">
            <w:rPr>
              <w:rFonts w:ascii="Arial" w:hAnsi="Arial" w:cs="Arial"/>
              <w:sz w:val="18"/>
              <w:szCs w:val="18"/>
            </w:rPr>
            <w:t>GESTIÓN JURIDICA-CONTRATACIÓN</w:t>
          </w:r>
        </w:p>
      </w:tc>
      <w:tc>
        <w:tcPr>
          <w:tcW w:w="1273" w:type="dxa"/>
          <w:shd w:val="clear" w:color="auto" w:fill="auto"/>
        </w:tcPr>
        <w:p w:rsidR="00CC0BF4" w:rsidRDefault="00AF7779" w:rsidP="00B11228">
          <w:pPr>
            <w:pStyle w:val="Standard"/>
            <w:snapToGrid w:val="0"/>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2"/>
              <w:szCs w:val="22"/>
            </w:rPr>
          </w:pPr>
          <w:r>
            <w:rPr>
              <w:rFonts w:ascii="Arial" w:hAnsi="Arial" w:cs="Arial"/>
              <w:b w:val="0"/>
              <w:sz w:val="12"/>
              <w:szCs w:val="22"/>
            </w:rPr>
            <w:t xml:space="preserve">Código: </w:t>
          </w:r>
        </w:p>
        <w:p w:rsidR="00B11228" w:rsidRPr="00B11228" w:rsidRDefault="00AF7779" w:rsidP="00B11228">
          <w:pPr>
            <w:pStyle w:val="Standard"/>
            <w:snapToGrid w:val="0"/>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12"/>
              <w:szCs w:val="22"/>
            </w:rPr>
          </w:pPr>
          <w:r w:rsidRPr="00365C22">
            <w:rPr>
              <w:rFonts w:ascii="Arial" w:hAnsi="Arial" w:cs="Arial"/>
              <w:b w:val="0"/>
              <w:sz w:val="12"/>
              <w:szCs w:val="22"/>
            </w:rPr>
            <w:t>F-07-GJ-CO-11</w:t>
          </w:r>
        </w:p>
      </w:tc>
    </w:tr>
    <w:tr w:rsidR="00E748C3" w:rsidTr="00960471">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5235" w:type="dxa"/>
          <w:vMerge w:val="restart"/>
          <w:shd w:val="clear" w:color="auto" w:fill="auto"/>
        </w:tcPr>
        <w:p w:rsidR="00CC0BF4" w:rsidRPr="00365C22" w:rsidRDefault="00AF7779" w:rsidP="00365C22">
          <w:pPr>
            <w:pStyle w:val="Heading"/>
            <w:snapToGrid w:val="0"/>
            <w:spacing w:after="240"/>
            <w:jc w:val="center"/>
            <w:rPr>
              <w:rFonts w:ascii="Arial" w:hAnsi="Arial" w:cs="Arial"/>
              <w:b w:val="0"/>
              <w:sz w:val="18"/>
              <w:szCs w:val="18"/>
            </w:rPr>
          </w:pPr>
          <w:r w:rsidRPr="00365C22">
            <w:rPr>
              <w:rFonts w:ascii="Arial" w:hAnsi="Arial" w:cs="Arial"/>
              <w:b w:val="0"/>
              <w:sz w:val="18"/>
              <w:szCs w:val="18"/>
            </w:rPr>
            <w:t xml:space="preserve">OTRO SI </w:t>
          </w:r>
          <w:r>
            <w:rPr>
              <w:rFonts w:ascii="Arial" w:hAnsi="Arial" w:cs="Arial"/>
              <w:b w:val="0"/>
              <w:sz w:val="18"/>
              <w:szCs w:val="18"/>
            </w:rPr>
            <w:t>1</w:t>
          </w:r>
        </w:p>
      </w:tc>
      <w:tc>
        <w:tcPr>
          <w:tcW w:w="1273" w:type="dxa"/>
          <w:shd w:val="clear" w:color="auto" w:fill="auto"/>
        </w:tcPr>
        <w:p w:rsidR="00CC0BF4" w:rsidRPr="0042771B" w:rsidRDefault="00AF7779" w:rsidP="0042771B">
          <w:pPr>
            <w:pStyle w:val="Standard"/>
            <w:snapToGrid w:val="0"/>
            <w:jc w:val="center"/>
            <w:cnfStyle w:val="000000100000" w:firstRow="0" w:lastRow="0" w:firstColumn="0" w:lastColumn="0" w:oddVBand="0" w:evenVBand="0" w:oddHBand="1" w:evenHBand="0" w:firstRowFirstColumn="0" w:firstRowLastColumn="0" w:lastRowFirstColumn="0" w:lastRowLastColumn="0"/>
            <w:rPr>
              <w:rFonts w:ascii="Arial" w:hAnsi="Arial" w:cs="Arial"/>
              <w:b/>
              <w:sz w:val="12"/>
              <w:szCs w:val="22"/>
            </w:rPr>
          </w:pPr>
          <w:r w:rsidRPr="001C5598">
            <w:rPr>
              <w:rFonts w:ascii="Arial" w:hAnsi="Arial" w:cs="Arial"/>
              <w:b/>
              <w:sz w:val="12"/>
              <w:szCs w:val="22"/>
            </w:rPr>
            <w:t>Versión:</w:t>
          </w:r>
          <w:r>
            <w:rPr>
              <w:rFonts w:ascii="Arial" w:hAnsi="Arial" w:cs="Arial"/>
              <w:b/>
              <w:sz w:val="12"/>
              <w:szCs w:val="22"/>
            </w:rPr>
            <w:t xml:space="preserve"> </w:t>
          </w:r>
          <w:r>
            <w:rPr>
              <w:rFonts w:ascii="Arial" w:hAnsi="Arial" w:cs="Arial"/>
              <w:b/>
              <w:sz w:val="12"/>
              <w:szCs w:val="22"/>
            </w:rPr>
            <w:t>2</w:t>
          </w:r>
        </w:p>
      </w:tc>
    </w:tr>
    <w:tr w:rsidR="00960471" w:rsidTr="00960471">
      <w:trPr>
        <w:trHeight w:val="223"/>
      </w:trPr>
      <w:tc>
        <w:tcPr>
          <w:cnfStyle w:val="001000000000" w:firstRow="0" w:lastRow="0" w:firstColumn="1" w:lastColumn="0" w:oddVBand="0" w:evenVBand="0" w:oddHBand="0" w:evenHBand="0" w:firstRowFirstColumn="0" w:firstRowLastColumn="0" w:lastRowFirstColumn="0" w:lastRowLastColumn="0"/>
          <w:tcW w:w="5235" w:type="dxa"/>
          <w:vMerge/>
          <w:shd w:val="clear" w:color="auto" w:fill="auto"/>
        </w:tcPr>
        <w:p w:rsidR="00CC0BF4" w:rsidRDefault="00AF7779" w:rsidP="00E63D2A">
          <w:pPr>
            <w:pStyle w:val="Heading"/>
            <w:snapToGrid w:val="0"/>
            <w:jc w:val="center"/>
            <w:rPr>
              <w:rFonts w:ascii="Arial" w:hAnsi="Arial" w:cs="Arial"/>
              <w:b w:val="0"/>
              <w:sz w:val="22"/>
              <w:szCs w:val="22"/>
            </w:rPr>
          </w:pPr>
        </w:p>
      </w:tc>
      <w:tc>
        <w:tcPr>
          <w:tcW w:w="1273" w:type="dxa"/>
          <w:shd w:val="clear" w:color="auto" w:fill="auto"/>
        </w:tcPr>
        <w:p w:rsidR="00365C22" w:rsidRDefault="00AF7779" w:rsidP="00365C22">
          <w:pPr>
            <w:pStyle w:val="Standard"/>
            <w:snapToGrid w:val="0"/>
            <w:jc w:val="center"/>
            <w:cnfStyle w:val="000000000000" w:firstRow="0" w:lastRow="0" w:firstColumn="0" w:lastColumn="0" w:oddVBand="0" w:evenVBand="0" w:oddHBand="0" w:evenHBand="0" w:firstRowFirstColumn="0" w:firstRowLastColumn="0" w:lastRowFirstColumn="0" w:lastRowLastColumn="0"/>
            <w:rPr>
              <w:rFonts w:ascii="Arial" w:hAnsi="Arial" w:cs="Arial"/>
              <w:b/>
              <w:sz w:val="12"/>
              <w:szCs w:val="22"/>
            </w:rPr>
          </w:pPr>
          <w:r>
            <w:rPr>
              <w:rFonts w:ascii="Arial" w:hAnsi="Arial" w:cs="Arial"/>
              <w:b/>
              <w:sz w:val="12"/>
              <w:szCs w:val="22"/>
            </w:rPr>
            <w:t>Fecha:</w:t>
          </w:r>
        </w:p>
        <w:p w:rsidR="00CC0BF4" w:rsidRPr="00365C22" w:rsidRDefault="00AF7779" w:rsidP="00365C22">
          <w:pPr>
            <w:pStyle w:val="Standard"/>
            <w:snapToGrid w:val="0"/>
            <w:jc w:val="center"/>
            <w:cnfStyle w:val="000000000000" w:firstRow="0" w:lastRow="0" w:firstColumn="0" w:lastColumn="0" w:oddVBand="0" w:evenVBand="0" w:oddHBand="0" w:evenHBand="0" w:firstRowFirstColumn="0" w:firstRowLastColumn="0" w:lastRowFirstColumn="0" w:lastRowLastColumn="0"/>
            <w:rPr>
              <w:rFonts w:ascii="Arial" w:hAnsi="Arial" w:cs="Arial"/>
              <w:b/>
              <w:sz w:val="12"/>
              <w:szCs w:val="22"/>
            </w:rPr>
          </w:pPr>
          <w:r>
            <w:rPr>
              <w:rFonts w:ascii="Arial" w:hAnsi="Arial" w:cs="Arial"/>
              <w:b/>
              <w:sz w:val="12"/>
              <w:szCs w:val="22"/>
            </w:rPr>
            <w:t>01/06/2021</w:t>
          </w:r>
          <w:r>
            <w:rPr>
              <w:rFonts w:ascii="Arial" w:hAnsi="Arial" w:cs="Arial"/>
              <w:b/>
              <w:sz w:val="12"/>
              <w:szCs w:val="22"/>
            </w:rPr>
            <w:t xml:space="preserve"> </w:t>
          </w:r>
        </w:p>
      </w:tc>
    </w:tr>
  </w:tbl>
  <w:p w:rsidR="004619AB" w:rsidRPr="00E63D2A" w:rsidRDefault="00AF7779">
    <w:pPr>
      <w:pStyle w:val="Encabezado"/>
      <w:rPr>
        <w:rFonts w:ascii="Tahoma" w:hAnsi="Tahoma" w:cs="Tahoma"/>
      </w:rPr>
    </w:pPr>
  </w:p>
  <w:p w:rsidR="004619AB" w:rsidRDefault="00AF7779">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BF4" w:rsidRDefault="00AF7779">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552820" o:spid="_x0000_s1025" type="#_x0000_t75" alt="" style="position:absolute;margin-left:0;margin-top:0;width:462.8pt;height:598.95pt;z-index:-251657216;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327"/>
    <w:rsid w:val="003C25A8"/>
    <w:rsid w:val="005E4D7E"/>
    <w:rsid w:val="006758A9"/>
    <w:rsid w:val="00AF7779"/>
    <w:rsid w:val="00D615E6"/>
    <w:rsid w:val="00E140AA"/>
    <w:rsid w:val="00E773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F3780"/>
  <w15:chartTrackingRefBased/>
  <w15:docId w15:val="{80D64249-2C4E-424B-BE0A-78DC249D0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7327"/>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7732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77327"/>
    <w:rPr>
      <w:rFonts w:ascii="Calibri" w:eastAsia="Calibri" w:hAnsi="Calibri" w:cs="Times New Roman"/>
    </w:rPr>
  </w:style>
  <w:style w:type="paragraph" w:styleId="Piedepgina">
    <w:name w:val="footer"/>
    <w:basedOn w:val="Normal"/>
    <w:link w:val="PiedepginaCar"/>
    <w:uiPriority w:val="99"/>
    <w:unhideWhenUsed/>
    <w:rsid w:val="00E7732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77327"/>
    <w:rPr>
      <w:rFonts w:ascii="Calibri" w:eastAsia="Calibri" w:hAnsi="Calibri" w:cs="Times New Roman"/>
    </w:rPr>
  </w:style>
  <w:style w:type="paragraph" w:styleId="Sinespaciado">
    <w:name w:val="No Spacing"/>
    <w:uiPriority w:val="1"/>
    <w:qFormat/>
    <w:rsid w:val="00E77327"/>
    <w:pPr>
      <w:spacing w:after="0" w:line="240" w:lineRule="auto"/>
    </w:pPr>
    <w:rPr>
      <w:rFonts w:ascii="Calibri" w:eastAsia="Calibri" w:hAnsi="Calibri" w:cs="Times New Roman"/>
    </w:rPr>
  </w:style>
  <w:style w:type="paragraph" w:customStyle="1" w:styleId="Standard">
    <w:name w:val="Standard"/>
    <w:rsid w:val="00E77327"/>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paragraph" w:customStyle="1" w:styleId="Heading">
    <w:name w:val="Heading"/>
    <w:basedOn w:val="Standard"/>
    <w:rsid w:val="00E77327"/>
    <w:pPr>
      <w:tabs>
        <w:tab w:val="center" w:pos="4252"/>
        <w:tab w:val="right" w:pos="8504"/>
      </w:tabs>
    </w:pPr>
  </w:style>
  <w:style w:type="table" w:styleId="Cuadrculamedia1">
    <w:name w:val="Medium Grid 1"/>
    <w:basedOn w:val="Tablanormal"/>
    <w:uiPriority w:val="67"/>
    <w:rsid w:val="00E77327"/>
    <w:pPr>
      <w:spacing w:after="0" w:line="240" w:lineRule="auto"/>
    </w:pPr>
    <w:rPr>
      <w:rFonts w:ascii="Calibri" w:eastAsia="Calibri" w:hAnsi="Calibri" w:cs="Times New Roman"/>
      <w:sz w:val="20"/>
      <w:szCs w:val="20"/>
      <w:lang w:val="es-ES_tradn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952</Words>
  <Characters>5237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User_Vanessa_Morales</dc:creator>
  <cp:keywords/>
  <dc:description/>
  <cp:lastModifiedBy>User_Vanessa_Morales</cp:lastModifiedBy>
  <cp:revision>1</cp:revision>
  <dcterms:created xsi:type="dcterms:W3CDTF">2021-09-30T19:51:00Z</dcterms:created>
  <dcterms:modified xsi:type="dcterms:W3CDTF">2021-09-30T20:49:00Z</dcterms:modified>
</cp:coreProperties>
</file>