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1272" w:type="dxa"/>
        <w:tblInd w:w="-955" w:type="dxa"/>
        <w:tblCellMar>
          <w:top w:w="933" w:type="dxa"/>
          <w:left w:w="1217" w:type="dxa"/>
          <w:right w:w="1172" w:type="dxa"/>
        </w:tblCellMar>
        <w:tblLook w:val="04A0" w:firstRow="1" w:lastRow="0" w:firstColumn="1" w:lastColumn="0" w:noHBand="0" w:noVBand="1"/>
      </w:tblPr>
      <w:tblGrid>
        <w:gridCol w:w="11272"/>
      </w:tblGrid>
      <w:tr w:rsidR="00DF5390">
        <w:trPr>
          <w:trHeight w:val="14872"/>
        </w:trPr>
        <w:tc>
          <w:tcPr>
            <w:tcW w:w="1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390" w:rsidRDefault="00180016">
            <w:pPr>
              <w:spacing w:after="3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FORMULARIO No. 4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pPr>
              <w:ind w:right="163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ACUERDO DE CONFIDENCIALIDAD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 w:rsidP="004D704E">
            <w:pPr>
              <w:spacing w:after="7" w:line="360" w:lineRule="auto"/>
              <w:ind w:right="151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El (los) suscrito(s) a saber: ________________________________________ domiciliado en ___________________ barrio ________________, identificado con C.C. _____________, quien obra en calidad de Representante legal, que en adelante se denominará EL PROPONENTE, manifiesta(n) su voluntad de asumir, de manera unilateral, el presente compromiso, dentro del pliego de condiciones y/o Términos de Referencia teniendo en cuenta las siguientes consideraciones: 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4D704E" w:rsidRDefault="00180016" w:rsidP="004D704E">
            <w:pPr>
              <w:spacing w:after="31" w:line="251" w:lineRule="auto"/>
              <w:jc w:val="both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PRIMERO</w:t>
            </w:r>
            <w:r>
              <w:rPr>
                <w:rFonts w:ascii="Arial" w:eastAsia="Arial" w:hAnsi="Arial" w:cs="Arial"/>
                <w:sz w:val="20"/>
              </w:rPr>
              <w:t>: Que LA POLICÍA NACIONAL adelanta un proceso de contratación para la celebración de un contrato esta</w:t>
            </w:r>
            <w:r w:rsidR="004D704E">
              <w:rPr>
                <w:rFonts w:ascii="Arial" w:eastAsia="Arial" w:hAnsi="Arial" w:cs="Arial"/>
                <w:sz w:val="20"/>
              </w:rPr>
              <w:t>tal con el siguiente objeto:</w:t>
            </w:r>
          </w:p>
          <w:p w:rsidR="00DF5390" w:rsidRPr="000741C3" w:rsidRDefault="000741C3" w:rsidP="000741C3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D518D">
              <w:rPr>
                <w:rFonts w:ascii="Arial" w:hAnsi="Arial" w:cs="Arial"/>
                <w:color w:val="000000" w:themeColor="text1"/>
                <w:sz w:val="20"/>
                <w:szCs w:val="20"/>
              </w:rPr>
              <w:t>Prestación de servicios de laboratorio clínico básico y especializado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s,</w:t>
            </w:r>
            <w:r w:rsidRPr="00CD518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contenidos en el Acuerdo No. 002 del 27/04/2001, por el cual se establece el plan de servicios de Sanidad Militar y Policial, para los afiliados y Beneficiarios del  Subsistema de Salud de la Policía Nacional del Departamento de Policía Caquetá. </w:t>
            </w:r>
            <w:bookmarkStart w:id="0" w:name="_GoBack"/>
            <w:bookmarkEnd w:id="0"/>
          </w:p>
          <w:p w:rsidR="00DF5390" w:rsidRDefault="00180016">
            <w:pPr>
              <w:spacing w:after="21" w:line="221" w:lineRule="auto"/>
              <w:ind w:right="164"/>
              <w:jc w:val="both"/>
            </w:pPr>
            <w:r>
              <w:rPr>
                <w:rFonts w:ascii="Arial" w:eastAsia="Arial" w:hAnsi="Arial" w:cs="Arial"/>
                <w:b/>
                <w:sz w:val="20"/>
              </w:rPr>
              <w:t>SEGUNDO</w:t>
            </w:r>
            <w:r>
              <w:rPr>
                <w:rFonts w:ascii="Arial" w:eastAsia="Arial" w:hAnsi="Arial" w:cs="Arial"/>
                <w:sz w:val="20"/>
              </w:rPr>
              <w:t xml:space="preserve">: Que EL PROPONENTE entiende que parte de la información a la cual tendrá acceso por causa o con ocasión de los procesos de contratación descritos en el numeral anterior se encuentra sujeta a reserva legal por tratarse de actividades relacionadas con la defensa y seguridad de la Nación. 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r>
              <w:rPr>
                <w:rFonts w:ascii="Arial" w:eastAsia="Arial" w:hAnsi="Arial" w:cs="Arial"/>
                <w:b/>
                <w:sz w:val="20"/>
              </w:rPr>
              <w:t xml:space="preserve">CLAUSULA PRIMERA. COMPROMISOS ASUMIDOS.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pPr>
              <w:spacing w:after="43" w:line="216" w:lineRule="auto"/>
            </w:pPr>
            <w:r>
              <w:rPr>
                <w:rFonts w:ascii="Arial" w:eastAsia="Arial" w:hAnsi="Arial" w:cs="Arial"/>
                <w:sz w:val="20"/>
              </w:rPr>
              <w:t xml:space="preserve">EL </w:t>
            </w:r>
            <w:r>
              <w:rPr>
                <w:rFonts w:ascii="Arial" w:eastAsia="Arial" w:hAnsi="Arial" w:cs="Arial"/>
                <w:b/>
                <w:sz w:val="20"/>
              </w:rPr>
              <w:t>PROPONENTE</w:t>
            </w:r>
            <w:r>
              <w:rPr>
                <w:rFonts w:ascii="Arial" w:eastAsia="Arial" w:hAnsi="Arial" w:cs="Arial"/>
                <w:sz w:val="20"/>
              </w:rPr>
              <w:t xml:space="preserve">, mediante suscripción del presente documento, asume los siguientes compromisos: 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pPr>
              <w:numPr>
                <w:ilvl w:val="0"/>
                <w:numId w:val="1"/>
              </w:numPr>
              <w:spacing w:after="39" w:line="216" w:lineRule="auto"/>
              <w:ind w:right="169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Mantener en reserva y no divulgar LA INFORMACIÓN CONFIDENCIAL revelada por LA POLICÍA NACIONAL o por terceros formalmente designados para el efecto. 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pPr>
              <w:numPr>
                <w:ilvl w:val="0"/>
                <w:numId w:val="1"/>
              </w:numPr>
              <w:spacing w:after="31" w:line="216" w:lineRule="auto"/>
              <w:ind w:right="169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Mantener en reserva y no divulgar ni utilizar, en provecho propio o de terceros y para fines distintos a los previstos en el CONTRATO, la información que le sea entregada directamente por LA POLICÍA NACIONAL y/o sus designados. 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pPr>
              <w:numPr>
                <w:ilvl w:val="0"/>
                <w:numId w:val="1"/>
              </w:numPr>
              <w:spacing w:after="31" w:line="216" w:lineRule="auto"/>
              <w:ind w:right="169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Mantener en reserva y no divulgar por ningún motivo la información que personalmente conozca o llegare a conocer en desarrollo y ejecución de las actividades que le competan por causa o con ocasión del CONTRATO. 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pPr>
              <w:numPr>
                <w:ilvl w:val="0"/>
                <w:numId w:val="1"/>
              </w:numPr>
              <w:spacing w:after="29" w:line="216" w:lineRule="auto"/>
              <w:ind w:right="169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Mantener en reserva y no divulgar la información protegida por derechos de autor o por secreto industrial de acuerdo a la normatividad vigente y que haga parte de LA INFORMACIÓN CONFIDENCIAL. 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pPr>
              <w:numPr>
                <w:ilvl w:val="0"/>
                <w:numId w:val="1"/>
              </w:numPr>
              <w:spacing w:after="12" w:line="216" w:lineRule="auto"/>
              <w:ind w:right="169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Reconocer que el recibo de LA INFORMACIÓN CONFIDENCIAL no concede, ni expresa ni implícitamente, autorización, permiso o licencia de uso de marcas, patentes, derechos de autor, o de cualquier otro derecho de propiedad industrial o intelectual de LA POLICÍA NACIONAL. 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pPr>
              <w:numPr>
                <w:ilvl w:val="0"/>
                <w:numId w:val="1"/>
              </w:numPr>
              <w:ind w:right="169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Suscribir, con antelación a la revelación de LA INFORMACIÓN CONFIDENCIAL, los Acuerdos de Confidencialidad que se ajustan a todo lo dispuesto en el presente Acuerdo con todos sus empleados y/o familiares de los mismos, contratistas, subcontratistas, proveedores y demás </w:t>
            </w:r>
          </w:p>
        </w:tc>
      </w:tr>
      <w:tr w:rsidR="00DF5390" w:rsidTr="00180016">
        <w:tblPrEx>
          <w:tblCellMar>
            <w:top w:w="926" w:type="dxa"/>
            <w:right w:w="1113" w:type="dxa"/>
          </w:tblCellMar>
        </w:tblPrEx>
        <w:trPr>
          <w:trHeight w:val="13523"/>
        </w:trPr>
        <w:tc>
          <w:tcPr>
            <w:tcW w:w="1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390" w:rsidRDefault="00180016">
            <w:pPr>
              <w:spacing w:after="24" w:line="227" w:lineRule="auto"/>
              <w:jc w:val="both"/>
            </w:pPr>
            <w:r>
              <w:rPr>
                <w:rFonts w:ascii="Arial" w:eastAsia="Arial" w:hAnsi="Arial" w:cs="Arial"/>
                <w:sz w:val="20"/>
              </w:rPr>
              <w:lastRenderedPageBreak/>
              <w:t xml:space="preserve">Personas naturales o jurídicas que haya involucrado, involucrara o llegare a involucrar en la ejecución de las actividades que le correspondan para el cumplimiento del objeto del CONTRATO. 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pPr>
              <w:numPr>
                <w:ilvl w:val="0"/>
                <w:numId w:val="2"/>
              </w:numPr>
              <w:spacing w:after="24" w:line="226" w:lineRule="auto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El PROPONENTE mantendrá una lista de usuarios de LA INFORMACIÓN CONFIDENCIAL que será entregada a EL PROPONENTE cuando ella lo solicite. 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pPr>
              <w:numPr>
                <w:ilvl w:val="0"/>
                <w:numId w:val="2"/>
              </w:numPr>
              <w:spacing w:after="24" w:line="226" w:lineRule="auto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Utilizar única y exclusivamente LA INFORMACIÓN CONFIDENCIAL que conozca o llegare a conocer, en desarrollo y ejecución de lo que le competa en relación con el CONTRATO. 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pPr>
              <w:numPr>
                <w:ilvl w:val="0"/>
                <w:numId w:val="2"/>
              </w:numPr>
              <w:spacing w:after="22" w:line="226" w:lineRule="auto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No utilizar LA INFORMACIÓN CONFIDENCIAL que conozca o llegare a conocer, en desarrollo y ejecución del CONTRATO, en provecho propio o de terceros y para fines distintos a los previstos en el mismo, prohibiéndose la divulgación inclusive para fines académicos. 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pPr>
              <w:numPr>
                <w:ilvl w:val="0"/>
                <w:numId w:val="2"/>
              </w:numPr>
              <w:spacing w:after="21" w:line="230" w:lineRule="auto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Adoptar y mantener mecanismos internos de seguridad adecuados para proteger la confidencialidad de toda la información que conozca o llegare a conocer en desarrollo del CONTRATO. 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pPr>
              <w:numPr>
                <w:ilvl w:val="0"/>
                <w:numId w:val="2"/>
              </w:numPr>
              <w:spacing w:after="24" w:line="226" w:lineRule="auto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No usar LA INFORMACIÓN CONFIDENCIAL de modo que pueda ser de alguna manera, directa o indirectamente, perjudicial para los intereses de LA POLICÍA NACIONAL. 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pPr>
              <w:numPr>
                <w:ilvl w:val="0"/>
                <w:numId w:val="2"/>
              </w:numPr>
              <w:spacing w:after="24" w:line="226" w:lineRule="auto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No acceder, copiar, reproducir, distribuir o transmitir por ningún medio conocido o por conocer LA INFORMACIÓN CONFIDENCIAL, en todo o en parte, sin previo y escrito consentimiento de LA POLICÍA NACIONAL. 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pPr>
              <w:numPr>
                <w:ilvl w:val="0"/>
                <w:numId w:val="2"/>
              </w:numPr>
              <w:spacing w:after="24" w:line="226" w:lineRule="auto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Cumplir con la confidencialidad en las mismas condiciones y formas, y con el mismo cuidado con que realiza la protección de la información confidencial. 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______________________________    </w:t>
            </w:r>
          </w:p>
          <w:p w:rsidR="00DF5390" w:rsidRPr="004D704E" w:rsidRDefault="00180016">
            <w:pPr>
              <w:rPr>
                <w:b/>
              </w:rPr>
            </w:pPr>
            <w:r w:rsidRPr="004D704E">
              <w:rPr>
                <w:rFonts w:ascii="Arial" w:eastAsia="Arial" w:hAnsi="Arial" w:cs="Arial"/>
                <w:b/>
                <w:sz w:val="20"/>
              </w:rPr>
              <w:t xml:space="preserve">Representante Legal proponente    </w:t>
            </w:r>
          </w:p>
          <w:p w:rsidR="00DF5390" w:rsidRPr="004D704E" w:rsidRDefault="00180016">
            <w:pPr>
              <w:rPr>
                <w:b/>
              </w:rPr>
            </w:pPr>
            <w:r w:rsidRPr="004D704E">
              <w:rPr>
                <w:rFonts w:ascii="Arial" w:eastAsia="Arial" w:hAnsi="Arial" w:cs="Arial"/>
                <w:b/>
                <w:sz w:val="20"/>
              </w:rPr>
              <w:t xml:space="preserve">   </w:t>
            </w:r>
          </w:p>
          <w:p w:rsidR="00DF5390" w:rsidRPr="004D704E" w:rsidRDefault="00180016">
            <w:pPr>
              <w:rPr>
                <w:b/>
              </w:rPr>
            </w:pPr>
            <w:r w:rsidRPr="004D704E">
              <w:rPr>
                <w:rFonts w:ascii="Arial" w:eastAsia="Arial" w:hAnsi="Arial" w:cs="Arial"/>
                <w:b/>
                <w:sz w:val="20"/>
              </w:rPr>
              <w:t xml:space="preserve">Nombre: _____________________________   </w:t>
            </w:r>
          </w:p>
          <w:p w:rsidR="00DF5390" w:rsidRPr="004D704E" w:rsidRDefault="00180016">
            <w:pPr>
              <w:rPr>
                <w:b/>
              </w:rPr>
            </w:pPr>
            <w:r w:rsidRPr="004D704E"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:rsidR="00DF5390" w:rsidRDefault="00180016">
            <w:r w:rsidRPr="004D704E">
              <w:rPr>
                <w:rFonts w:ascii="Arial" w:eastAsia="Arial" w:hAnsi="Arial" w:cs="Arial"/>
                <w:b/>
                <w:sz w:val="20"/>
              </w:rPr>
              <w:t>Documento Identidad: ___________________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</w:tbl>
    <w:p w:rsidR="00BA6DC8" w:rsidRDefault="00BA6DC8" w:rsidP="00180016"/>
    <w:sectPr w:rsidR="00BA6DC8">
      <w:pgSz w:w="12240" w:h="15840"/>
      <w:pgMar w:top="485" w:right="1440" w:bottom="483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24C04"/>
    <w:multiLevelType w:val="hybridMultilevel"/>
    <w:tmpl w:val="0E66AD5E"/>
    <w:lvl w:ilvl="0" w:tplc="93161B8A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3542034">
      <w:start w:val="1"/>
      <w:numFmt w:val="lowerLetter"/>
      <w:lvlText w:val="%2"/>
      <w:lvlJc w:val="left"/>
      <w:pPr>
        <w:ind w:left="22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81A1C98">
      <w:start w:val="1"/>
      <w:numFmt w:val="lowerRoman"/>
      <w:lvlText w:val="%3"/>
      <w:lvlJc w:val="left"/>
      <w:pPr>
        <w:ind w:left="30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E942C3A">
      <w:start w:val="1"/>
      <w:numFmt w:val="decimal"/>
      <w:lvlText w:val="%4"/>
      <w:lvlJc w:val="left"/>
      <w:pPr>
        <w:ind w:left="37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4AEEDA0">
      <w:start w:val="1"/>
      <w:numFmt w:val="lowerLetter"/>
      <w:lvlText w:val="%5"/>
      <w:lvlJc w:val="left"/>
      <w:pPr>
        <w:ind w:left="44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7BEAB2E">
      <w:start w:val="1"/>
      <w:numFmt w:val="lowerRoman"/>
      <w:lvlText w:val="%6"/>
      <w:lvlJc w:val="left"/>
      <w:pPr>
        <w:ind w:left="51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97019BA">
      <w:start w:val="1"/>
      <w:numFmt w:val="decimal"/>
      <w:lvlText w:val="%7"/>
      <w:lvlJc w:val="left"/>
      <w:pPr>
        <w:ind w:left="58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DFC4890">
      <w:start w:val="1"/>
      <w:numFmt w:val="lowerLetter"/>
      <w:lvlText w:val="%8"/>
      <w:lvlJc w:val="left"/>
      <w:pPr>
        <w:ind w:left="66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372F0B8">
      <w:start w:val="1"/>
      <w:numFmt w:val="lowerRoman"/>
      <w:lvlText w:val="%9"/>
      <w:lvlJc w:val="left"/>
      <w:pPr>
        <w:ind w:left="73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44A2E6C"/>
    <w:multiLevelType w:val="hybridMultilevel"/>
    <w:tmpl w:val="57F258BA"/>
    <w:lvl w:ilvl="0" w:tplc="421207AC">
      <w:start w:val="7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69880D4">
      <w:start w:val="1"/>
      <w:numFmt w:val="lowerLetter"/>
      <w:lvlText w:val="%2"/>
      <w:lvlJc w:val="left"/>
      <w:pPr>
        <w:ind w:left="22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5FAEEFC">
      <w:start w:val="1"/>
      <w:numFmt w:val="lowerRoman"/>
      <w:lvlText w:val="%3"/>
      <w:lvlJc w:val="left"/>
      <w:pPr>
        <w:ind w:left="30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7845A2C">
      <w:start w:val="1"/>
      <w:numFmt w:val="decimal"/>
      <w:lvlText w:val="%4"/>
      <w:lvlJc w:val="left"/>
      <w:pPr>
        <w:ind w:left="37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98440C8">
      <w:start w:val="1"/>
      <w:numFmt w:val="lowerLetter"/>
      <w:lvlText w:val="%5"/>
      <w:lvlJc w:val="left"/>
      <w:pPr>
        <w:ind w:left="44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8FAA9AA">
      <w:start w:val="1"/>
      <w:numFmt w:val="lowerRoman"/>
      <w:lvlText w:val="%6"/>
      <w:lvlJc w:val="left"/>
      <w:pPr>
        <w:ind w:left="51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ADE697C">
      <w:start w:val="1"/>
      <w:numFmt w:val="decimal"/>
      <w:lvlText w:val="%7"/>
      <w:lvlJc w:val="left"/>
      <w:pPr>
        <w:ind w:left="58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7E8D028">
      <w:start w:val="1"/>
      <w:numFmt w:val="lowerLetter"/>
      <w:lvlText w:val="%8"/>
      <w:lvlJc w:val="left"/>
      <w:pPr>
        <w:ind w:left="66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59A4A1E">
      <w:start w:val="1"/>
      <w:numFmt w:val="lowerRoman"/>
      <w:lvlText w:val="%9"/>
      <w:lvlJc w:val="left"/>
      <w:pPr>
        <w:ind w:left="73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390"/>
    <w:rsid w:val="000741C3"/>
    <w:rsid w:val="00180016"/>
    <w:rsid w:val="004D704E"/>
    <w:rsid w:val="00B77A2D"/>
    <w:rsid w:val="00BA6DC8"/>
    <w:rsid w:val="00DF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C20634BA-6365-4AB9-AE3A-AC399683A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691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DECAQ - EDUARD MAURICIO ESCOBAR VARGAS</dc:creator>
  <cp:keywords/>
  <cp:lastModifiedBy>DECAQ - EDUARD MAURICIO ESCOBAR VARGAS</cp:lastModifiedBy>
  <cp:revision>5</cp:revision>
  <dcterms:created xsi:type="dcterms:W3CDTF">2018-07-12T20:20:00Z</dcterms:created>
  <dcterms:modified xsi:type="dcterms:W3CDTF">2018-10-01T23:43:00Z</dcterms:modified>
</cp:coreProperties>
</file>