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12247" w:rsidRPr="00B14BC7" w:rsidRDefault="00A622D0" w:rsidP="00A622D0">
      <w:pPr>
        <w:tabs>
          <w:tab w:val="left" w:pos="1701"/>
        </w:tabs>
        <w:jc w:val="center"/>
        <w:rPr>
          <w:rFonts w:ascii="Tahoma" w:hAnsi="Tahoma" w:cs="Tahoma"/>
          <w:b/>
          <w:bCs/>
          <w:sz w:val="16"/>
          <w:szCs w:val="16"/>
        </w:rPr>
      </w:pPr>
      <w:bookmarkStart w:id="0" w:name="_GoBack"/>
      <w:bookmarkEnd w:id="0"/>
      <w:r>
        <w:rPr>
          <w:rFonts w:ascii="Tahoma" w:hAnsi="Tahoma" w:cs="Tahoma"/>
          <w:b/>
          <w:bCs/>
          <w:sz w:val="16"/>
          <w:szCs w:val="16"/>
        </w:rPr>
        <w:t xml:space="preserve">           </w:t>
      </w:r>
      <w:r w:rsidR="00912247" w:rsidRPr="00E161CA">
        <w:rPr>
          <w:rFonts w:ascii="Tahoma" w:hAnsi="Tahoma" w:cs="Tahoma"/>
          <w:b/>
          <w:bCs/>
          <w:sz w:val="16"/>
          <w:szCs w:val="16"/>
        </w:rPr>
        <w:t>FUERZAS MILITARES DE COLOMBIA</w:t>
      </w:r>
    </w:p>
    <w:p w:rsidR="00912247" w:rsidRPr="00F32D7D" w:rsidRDefault="00912247" w:rsidP="00912247">
      <w:pPr>
        <w:pStyle w:val="Prrafodelista"/>
        <w:tabs>
          <w:tab w:val="left" w:pos="1701"/>
        </w:tabs>
        <w:jc w:val="center"/>
        <w:rPr>
          <w:rFonts w:ascii="Tahoma" w:hAnsi="Tahoma" w:cs="Tahoma"/>
          <w:b/>
          <w:sz w:val="16"/>
          <w:szCs w:val="16"/>
        </w:rPr>
      </w:pPr>
      <w:r w:rsidRPr="00F32D7D">
        <w:rPr>
          <w:rFonts w:ascii="Tahoma" w:hAnsi="Tahoma" w:cs="Tahoma"/>
          <w:b/>
          <w:sz w:val="16"/>
          <w:szCs w:val="16"/>
        </w:rPr>
        <w:t>EJERCITO NACIONAL</w:t>
      </w:r>
    </w:p>
    <w:p w:rsidR="00912247" w:rsidRPr="00F32D7D" w:rsidRDefault="00912247" w:rsidP="00912247">
      <w:pPr>
        <w:pStyle w:val="Prrafodelista"/>
        <w:tabs>
          <w:tab w:val="left" w:pos="1701"/>
        </w:tabs>
        <w:jc w:val="center"/>
        <w:rPr>
          <w:rFonts w:ascii="Tahoma" w:hAnsi="Tahoma" w:cs="Tahoma"/>
          <w:b/>
          <w:sz w:val="16"/>
          <w:szCs w:val="16"/>
        </w:rPr>
      </w:pPr>
    </w:p>
    <w:p w:rsidR="001F4D95" w:rsidRDefault="001F4D95" w:rsidP="001F4D95">
      <w:pPr>
        <w:tabs>
          <w:tab w:val="left" w:pos="0"/>
        </w:tabs>
        <w:jc w:val="center"/>
        <w:rPr>
          <w:rFonts w:ascii="Tahoma" w:hAnsi="Tahoma" w:cs="Tahoma"/>
          <w:sz w:val="16"/>
          <w:szCs w:val="16"/>
        </w:rPr>
      </w:pPr>
      <w:r w:rsidRPr="00256FE8">
        <w:rPr>
          <w:noProof/>
          <w:sz w:val="16"/>
          <w:szCs w:val="16"/>
        </w:rPr>
        <w:drawing>
          <wp:inline distT="0" distB="0" distL="0" distR="0" wp14:anchorId="55FE7AF8" wp14:editId="1EC05F60">
            <wp:extent cx="457200" cy="476250"/>
            <wp:effectExtent l="19050" t="0" r="0" b="0"/>
            <wp:docPr id="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1F4D95" w:rsidRPr="00256FE8" w:rsidRDefault="001F4D95" w:rsidP="001F4D95">
      <w:pPr>
        <w:tabs>
          <w:tab w:val="left" w:pos="0"/>
        </w:tabs>
        <w:jc w:val="center"/>
        <w:rPr>
          <w:rFonts w:ascii="Tahoma" w:hAnsi="Tahoma" w:cs="Tahoma"/>
          <w:sz w:val="16"/>
          <w:szCs w:val="16"/>
        </w:rPr>
      </w:pPr>
    </w:p>
    <w:p w:rsidR="001F4D95" w:rsidRPr="00B0174F" w:rsidRDefault="001F4D95" w:rsidP="001F4D95">
      <w:pPr>
        <w:tabs>
          <w:tab w:val="left" w:pos="0"/>
        </w:tabs>
        <w:jc w:val="center"/>
        <w:rPr>
          <w:rFonts w:ascii="Arial" w:hAnsi="Arial" w:cs="Arial"/>
          <w:b/>
          <w:sz w:val="16"/>
          <w:szCs w:val="16"/>
        </w:rPr>
      </w:pPr>
      <w:r w:rsidRPr="00B0174F">
        <w:rPr>
          <w:rFonts w:ascii="Arial" w:hAnsi="Arial" w:cs="Arial"/>
          <w:b/>
          <w:sz w:val="16"/>
          <w:szCs w:val="16"/>
        </w:rPr>
        <w:t>UNIDAD EJECUTORA CENAC PERSONAL</w:t>
      </w:r>
    </w:p>
    <w:p w:rsidR="001F4D95" w:rsidRPr="00BD2058" w:rsidRDefault="001F4D95" w:rsidP="001F4D95">
      <w:pPr>
        <w:tabs>
          <w:tab w:val="left" w:pos="0"/>
        </w:tabs>
        <w:jc w:val="center"/>
        <w:rPr>
          <w:rFonts w:ascii="Arial" w:hAnsi="Arial" w:cs="Arial"/>
          <w:b/>
          <w:sz w:val="16"/>
          <w:szCs w:val="16"/>
        </w:rPr>
      </w:pPr>
      <w:r w:rsidRPr="00B0174F">
        <w:rPr>
          <w:rFonts w:ascii="Arial" w:hAnsi="Arial" w:cs="Arial"/>
          <w:b/>
          <w:sz w:val="16"/>
          <w:szCs w:val="16"/>
        </w:rPr>
        <w:t>UNIDAD APOYADA: DEPARTAMENTO JURÌDICO INTEGRAL</w:t>
      </w:r>
      <w:r w:rsidR="00145F0E" w:rsidRPr="00B0174F">
        <w:rPr>
          <w:rFonts w:ascii="Arial" w:hAnsi="Arial" w:cs="Arial"/>
          <w:b/>
          <w:sz w:val="16"/>
          <w:szCs w:val="16"/>
        </w:rPr>
        <w:t xml:space="preserve"> (DIDEF)</w:t>
      </w:r>
    </w:p>
    <w:p w:rsidR="001F4D95" w:rsidRPr="00256FE8" w:rsidRDefault="001F4D95" w:rsidP="001F4D95">
      <w:pPr>
        <w:tabs>
          <w:tab w:val="left" w:pos="0"/>
        </w:tabs>
        <w:jc w:val="center"/>
        <w:rPr>
          <w:rFonts w:ascii="Tahoma" w:hAnsi="Tahoma" w:cs="Tahoma"/>
          <w:sz w:val="16"/>
          <w:szCs w:val="16"/>
        </w:rPr>
      </w:pPr>
    </w:p>
    <w:p w:rsidR="00912247" w:rsidRPr="00C470FE" w:rsidRDefault="00912247" w:rsidP="00C470FE">
      <w:pPr>
        <w:tabs>
          <w:tab w:val="left" w:pos="1701"/>
        </w:tabs>
        <w:jc w:val="center"/>
        <w:rPr>
          <w:rFonts w:ascii="Tahoma" w:hAnsi="Tahoma" w:cs="Tahoma"/>
          <w:b/>
          <w:sz w:val="16"/>
          <w:szCs w:val="16"/>
        </w:rPr>
      </w:pPr>
      <w:r w:rsidRPr="00B14BC7">
        <w:rPr>
          <w:rFonts w:ascii="Tahoma" w:hAnsi="Tahoma" w:cs="Tahoma"/>
          <w:b/>
          <w:sz w:val="16"/>
          <w:szCs w:val="16"/>
        </w:rPr>
        <w:t>INFORME DE SUPERVISIÓN</w:t>
      </w:r>
      <w:r w:rsidR="00AD6705" w:rsidRPr="00B14BC7">
        <w:rPr>
          <w:rFonts w:ascii="Tahoma" w:hAnsi="Tahoma" w:cs="Tahoma"/>
          <w:b/>
          <w:sz w:val="16"/>
          <w:szCs w:val="16"/>
        </w:rPr>
        <w:t xml:space="preserve"> </w:t>
      </w:r>
      <w:r w:rsidRPr="00B14BC7">
        <w:rPr>
          <w:rFonts w:ascii="Tahoma" w:hAnsi="Tahoma" w:cs="Tahoma"/>
          <w:b/>
          <w:sz w:val="16"/>
          <w:szCs w:val="16"/>
        </w:rPr>
        <w:t>Y</w:t>
      </w:r>
      <w:r w:rsidR="00C470FE">
        <w:rPr>
          <w:rFonts w:ascii="Tahoma" w:hAnsi="Tahoma" w:cs="Tahoma"/>
          <w:b/>
          <w:sz w:val="16"/>
          <w:szCs w:val="16"/>
        </w:rPr>
        <w:t xml:space="preserve"> RECIBO A SATISFACCIÓN PARCIAL [</w:t>
      </w:r>
      <w:r w:rsidR="00B5683F">
        <w:rPr>
          <w:rFonts w:ascii="Tahoma" w:hAnsi="Tahoma" w:cs="Tahoma"/>
          <w:b/>
          <w:sz w:val="16"/>
          <w:szCs w:val="16"/>
        </w:rPr>
        <w:t>X</w:t>
      </w:r>
      <w:r w:rsidR="00AD29CD">
        <w:rPr>
          <w:rFonts w:ascii="Tahoma" w:hAnsi="Tahoma" w:cs="Tahoma"/>
          <w:b/>
          <w:sz w:val="16"/>
          <w:szCs w:val="16"/>
        </w:rPr>
        <w:t>] TOTAL</w:t>
      </w:r>
      <w:r w:rsidR="00C470FE">
        <w:rPr>
          <w:rFonts w:ascii="Tahoma" w:hAnsi="Tahoma" w:cs="Tahoma"/>
          <w:b/>
          <w:sz w:val="16"/>
          <w:szCs w:val="16"/>
        </w:rPr>
        <w:t xml:space="preserve"> [  ]</w:t>
      </w:r>
    </w:p>
    <w:p w:rsidR="00912247" w:rsidRPr="00F32D7D" w:rsidRDefault="00912247" w:rsidP="00912247">
      <w:pPr>
        <w:pStyle w:val="Prrafodelista"/>
        <w:tabs>
          <w:tab w:val="left" w:pos="1701"/>
        </w:tabs>
        <w:jc w:val="both"/>
        <w:rPr>
          <w:rFonts w:ascii="Tahoma" w:hAnsi="Tahoma" w:cs="Tahoma"/>
          <w:b/>
          <w:sz w:val="16"/>
          <w:szCs w:val="16"/>
        </w:rPr>
      </w:pPr>
    </w:p>
    <w:p w:rsidR="00852E4D" w:rsidRPr="0096157A" w:rsidRDefault="00533C90" w:rsidP="00855079">
      <w:pPr>
        <w:pStyle w:val="Prrafodelista"/>
        <w:tabs>
          <w:tab w:val="left" w:pos="1701"/>
        </w:tabs>
        <w:rPr>
          <w:rFonts w:ascii="Tahoma" w:hAnsi="Tahoma" w:cs="Tahoma"/>
          <w:b/>
          <w:sz w:val="16"/>
          <w:szCs w:val="16"/>
        </w:rPr>
      </w:pPr>
      <w:r>
        <w:rPr>
          <w:rFonts w:ascii="Tahoma" w:hAnsi="Tahoma" w:cs="Tahoma"/>
          <w:b/>
          <w:sz w:val="16"/>
          <w:szCs w:val="16"/>
        </w:rPr>
        <w:t>Bogotá</w:t>
      </w:r>
      <w:r w:rsidR="00AB4609">
        <w:rPr>
          <w:rFonts w:ascii="Tahoma" w:hAnsi="Tahoma" w:cs="Tahoma"/>
          <w:b/>
          <w:sz w:val="16"/>
          <w:szCs w:val="16"/>
        </w:rPr>
        <w:t xml:space="preserve"> D.C</w:t>
      </w:r>
      <w:r w:rsidR="00855079">
        <w:rPr>
          <w:rFonts w:ascii="Tahoma" w:hAnsi="Tahoma" w:cs="Tahoma"/>
          <w:b/>
          <w:sz w:val="16"/>
          <w:szCs w:val="16"/>
        </w:rPr>
        <w:t xml:space="preserve"> </w:t>
      </w:r>
      <w:r w:rsidR="009A3920">
        <w:rPr>
          <w:rFonts w:ascii="Tahoma" w:hAnsi="Tahoma" w:cs="Tahoma"/>
          <w:b/>
          <w:sz w:val="16"/>
          <w:szCs w:val="16"/>
        </w:rPr>
        <w:t xml:space="preserve">OCTUBRE </w:t>
      </w:r>
      <w:r w:rsidR="00DB2DDD">
        <w:rPr>
          <w:rFonts w:ascii="Tahoma" w:hAnsi="Tahoma" w:cs="Tahoma"/>
          <w:b/>
          <w:sz w:val="16"/>
          <w:szCs w:val="16"/>
        </w:rPr>
        <w:t xml:space="preserve"> </w:t>
      </w:r>
      <w:r w:rsidR="00855079">
        <w:rPr>
          <w:rFonts w:ascii="Tahoma" w:hAnsi="Tahoma" w:cs="Tahoma"/>
          <w:b/>
          <w:sz w:val="16"/>
          <w:szCs w:val="16"/>
        </w:rPr>
        <w:t xml:space="preserve"> de 2018 </w:t>
      </w:r>
    </w:p>
    <w:tbl>
      <w:tblPr>
        <w:tblStyle w:val="Tablaconcuadrcula"/>
        <w:tblW w:w="8379" w:type="dxa"/>
        <w:tblInd w:w="675" w:type="dxa"/>
        <w:tblLayout w:type="fixed"/>
        <w:tblLook w:val="04A0" w:firstRow="1" w:lastRow="0" w:firstColumn="1" w:lastColumn="0" w:noHBand="0" w:noVBand="1"/>
      </w:tblPr>
      <w:tblGrid>
        <w:gridCol w:w="2694"/>
        <w:gridCol w:w="5685"/>
      </w:tblGrid>
      <w:tr w:rsidR="00912247" w:rsidRPr="00F32D7D" w:rsidTr="00387743">
        <w:trPr>
          <w:trHeight w:val="1160"/>
        </w:trPr>
        <w:tc>
          <w:tcPr>
            <w:tcW w:w="2694" w:type="dxa"/>
            <w:vAlign w:val="center"/>
          </w:tcPr>
          <w:p w:rsidR="00912247" w:rsidRPr="00F32D7D" w:rsidRDefault="00912247" w:rsidP="00912247">
            <w:pPr>
              <w:pStyle w:val="Prrafodelista"/>
              <w:numPr>
                <w:ilvl w:val="0"/>
                <w:numId w:val="2"/>
              </w:numPr>
              <w:tabs>
                <w:tab w:val="left" w:pos="1701"/>
              </w:tabs>
              <w:jc w:val="both"/>
              <w:rPr>
                <w:rFonts w:ascii="Tahoma" w:hAnsi="Tahoma" w:cs="Tahoma"/>
                <w:b/>
                <w:sz w:val="16"/>
                <w:szCs w:val="16"/>
              </w:rPr>
            </w:pPr>
            <w:r w:rsidRPr="00F32D7D">
              <w:rPr>
                <w:rFonts w:ascii="Tahoma" w:hAnsi="Tahoma" w:cs="Tahoma"/>
                <w:b/>
                <w:sz w:val="16"/>
                <w:szCs w:val="16"/>
              </w:rPr>
              <w:t>CONTRATISTA</w:t>
            </w:r>
          </w:p>
        </w:tc>
        <w:tc>
          <w:tcPr>
            <w:tcW w:w="5685" w:type="dxa"/>
            <w:vAlign w:val="center"/>
          </w:tcPr>
          <w:p w:rsidR="001F4D95" w:rsidRPr="00BD2058" w:rsidRDefault="001F4D95" w:rsidP="001F4D95">
            <w:pPr>
              <w:tabs>
                <w:tab w:val="left" w:pos="1701"/>
              </w:tabs>
              <w:jc w:val="both"/>
              <w:rPr>
                <w:rFonts w:ascii="Arial" w:hAnsi="Arial" w:cs="Arial"/>
                <w:sz w:val="16"/>
                <w:szCs w:val="16"/>
              </w:rPr>
            </w:pPr>
            <w:r w:rsidRPr="00BD2058">
              <w:rPr>
                <w:rFonts w:ascii="Arial" w:hAnsi="Arial" w:cs="Arial"/>
                <w:sz w:val="16"/>
                <w:szCs w:val="16"/>
              </w:rPr>
              <w:t>Nombre completo</w:t>
            </w:r>
            <w:r>
              <w:rPr>
                <w:rFonts w:ascii="Arial" w:hAnsi="Arial" w:cs="Arial"/>
                <w:sz w:val="16"/>
                <w:szCs w:val="16"/>
              </w:rPr>
              <w:t xml:space="preserve"> </w:t>
            </w:r>
            <w:r w:rsidR="00BA5BA5">
              <w:rPr>
                <w:rFonts w:ascii="Arial" w:hAnsi="Arial" w:cs="Arial"/>
                <w:sz w:val="16"/>
                <w:szCs w:val="16"/>
              </w:rPr>
              <w:t>XIMENA ÁRIAS RINCÓ</w:t>
            </w:r>
            <w:r w:rsidR="00751BAF">
              <w:rPr>
                <w:rFonts w:ascii="Arial" w:hAnsi="Arial" w:cs="Arial"/>
                <w:sz w:val="16"/>
                <w:szCs w:val="16"/>
              </w:rPr>
              <w:t>N</w:t>
            </w:r>
          </w:p>
          <w:p w:rsidR="001F4D95" w:rsidRPr="00BD2058" w:rsidRDefault="001F4D95" w:rsidP="001F4D95">
            <w:pPr>
              <w:tabs>
                <w:tab w:val="left" w:pos="1701"/>
              </w:tabs>
              <w:jc w:val="both"/>
              <w:rPr>
                <w:rFonts w:ascii="Arial" w:hAnsi="Arial" w:cs="Arial"/>
                <w:sz w:val="16"/>
                <w:szCs w:val="16"/>
              </w:rPr>
            </w:pPr>
            <w:r w:rsidRPr="00BD2058">
              <w:rPr>
                <w:rFonts w:ascii="Arial" w:hAnsi="Arial" w:cs="Arial"/>
                <w:sz w:val="16"/>
                <w:szCs w:val="16"/>
              </w:rPr>
              <w:t>Identificación</w:t>
            </w:r>
            <w:r>
              <w:rPr>
                <w:rFonts w:ascii="Arial" w:hAnsi="Arial" w:cs="Arial"/>
                <w:sz w:val="16"/>
                <w:szCs w:val="16"/>
              </w:rPr>
              <w:t xml:space="preserve">: </w:t>
            </w:r>
            <w:r w:rsidR="00751BAF" w:rsidRPr="00DA7AA4">
              <w:rPr>
                <w:rFonts w:ascii="Arial" w:hAnsi="Arial" w:cs="Arial"/>
                <w:sz w:val="16"/>
                <w:szCs w:val="16"/>
              </w:rPr>
              <w:t>37.831.233</w:t>
            </w:r>
            <w:r w:rsidR="00751BAF">
              <w:rPr>
                <w:rFonts w:ascii="Arial" w:hAnsi="Arial" w:cs="Arial"/>
                <w:sz w:val="16"/>
                <w:szCs w:val="16"/>
              </w:rPr>
              <w:t xml:space="preserve"> de Bucaramanga</w:t>
            </w:r>
          </w:p>
          <w:p w:rsidR="001F4D95" w:rsidRPr="00BD2058" w:rsidRDefault="001F4D95" w:rsidP="001F4D95">
            <w:pPr>
              <w:tabs>
                <w:tab w:val="left" w:pos="1701"/>
              </w:tabs>
              <w:jc w:val="both"/>
              <w:rPr>
                <w:rFonts w:ascii="Arial" w:hAnsi="Arial" w:cs="Arial"/>
                <w:sz w:val="16"/>
                <w:szCs w:val="16"/>
              </w:rPr>
            </w:pPr>
            <w:r w:rsidRPr="00BD2058">
              <w:rPr>
                <w:rFonts w:ascii="Arial" w:hAnsi="Arial" w:cs="Arial"/>
                <w:sz w:val="16"/>
                <w:szCs w:val="16"/>
              </w:rPr>
              <w:t>Nacionalidad</w:t>
            </w:r>
            <w:r>
              <w:rPr>
                <w:rFonts w:ascii="Arial" w:hAnsi="Arial" w:cs="Arial"/>
                <w:sz w:val="16"/>
                <w:szCs w:val="16"/>
              </w:rPr>
              <w:t>: COLOMBIANA</w:t>
            </w:r>
          </w:p>
          <w:p w:rsidR="001F4D95" w:rsidRPr="00BD2058" w:rsidRDefault="001F4D95" w:rsidP="001F4D95">
            <w:pPr>
              <w:tabs>
                <w:tab w:val="left" w:pos="1701"/>
              </w:tabs>
              <w:jc w:val="both"/>
              <w:rPr>
                <w:rFonts w:ascii="Arial" w:hAnsi="Arial" w:cs="Arial"/>
                <w:sz w:val="16"/>
                <w:szCs w:val="16"/>
              </w:rPr>
            </w:pPr>
            <w:r w:rsidRPr="00BD2058">
              <w:rPr>
                <w:rFonts w:ascii="Arial" w:hAnsi="Arial" w:cs="Arial"/>
                <w:sz w:val="16"/>
                <w:szCs w:val="16"/>
              </w:rPr>
              <w:t>Dirección – ciudad de residencia</w:t>
            </w:r>
            <w:r>
              <w:rPr>
                <w:rFonts w:ascii="Arial" w:hAnsi="Arial" w:cs="Arial"/>
                <w:sz w:val="16"/>
                <w:szCs w:val="16"/>
              </w:rPr>
              <w:t xml:space="preserve">: </w:t>
            </w:r>
            <w:r w:rsidR="00751BAF">
              <w:rPr>
                <w:rFonts w:ascii="Arial" w:hAnsi="Arial" w:cs="Arial"/>
                <w:sz w:val="16"/>
                <w:szCs w:val="16"/>
              </w:rPr>
              <w:t>Carrera 7 c Bis número 141 A - 28.</w:t>
            </w:r>
          </w:p>
          <w:p w:rsidR="001F4D95" w:rsidRPr="00BD2058" w:rsidRDefault="001F4D95" w:rsidP="001F4D95">
            <w:pPr>
              <w:tabs>
                <w:tab w:val="left" w:pos="1701"/>
              </w:tabs>
              <w:jc w:val="both"/>
              <w:rPr>
                <w:rFonts w:ascii="Arial" w:hAnsi="Arial" w:cs="Arial"/>
                <w:sz w:val="16"/>
                <w:szCs w:val="16"/>
              </w:rPr>
            </w:pPr>
            <w:r w:rsidRPr="00BD2058">
              <w:rPr>
                <w:rFonts w:ascii="Arial" w:hAnsi="Arial" w:cs="Arial"/>
                <w:sz w:val="16"/>
                <w:szCs w:val="16"/>
              </w:rPr>
              <w:t>Teléfono de contacto</w:t>
            </w:r>
            <w:r>
              <w:rPr>
                <w:rFonts w:ascii="Arial" w:hAnsi="Arial" w:cs="Arial"/>
                <w:sz w:val="16"/>
                <w:szCs w:val="16"/>
              </w:rPr>
              <w:t xml:space="preserve">: </w:t>
            </w:r>
            <w:r w:rsidR="00751BAF">
              <w:rPr>
                <w:rFonts w:ascii="Arial" w:hAnsi="Arial" w:cs="Arial"/>
                <w:sz w:val="16"/>
                <w:szCs w:val="16"/>
              </w:rPr>
              <w:t xml:space="preserve">315 </w:t>
            </w:r>
            <w:r w:rsidR="00AD29CD">
              <w:rPr>
                <w:rFonts w:ascii="Arial" w:hAnsi="Arial" w:cs="Arial"/>
                <w:sz w:val="16"/>
                <w:szCs w:val="16"/>
              </w:rPr>
              <w:t>412 7560</w:t>
            </w:r>
          </w:p>
          <w:p w:rsidR="00912247" w:rsidRPr="00F32D7D" w:rsidRDefault="001F4D95" w:rsidP="0065213E">
            <w:pPr>
              <w:tabs>
                <w:tab w:val="left" w:pos="1701"/>
              </w:tabs>
              <w:spacing w:line="480" w:lineRule="auto"/>
              <w:ind w:left="-4"/>
              <w:jc w:val="both"/>
              <w:rPr>
                <w:rFonts w:ascii="Tahoma" w:hAnsi="Tahoma" w:cs="Tahoma"/>
                <w:sz w:val="16"/>
                <w:szCs w:val="16"/>
              </w:rPr>
            </w:pPr>
            <w:r w:rsidRPr="00BD2058">
              <w:rPr>
                <w:rFonts w:ascii="Arial" w:hAnsi="Arial" w:cs="Arial"/>
                <w:sz w:val="16"/>
                <w:szCs w:val="16"/>
              </w:rPr>
              <w:t>E-mail de contacto</w:t>
            </w:r>
            <w:r>
              <w:rPr>
                <w:rFonts w:ascii="Arial" w:hAnsi="Arial" w:cs="Arial"/>
                <w:sz w:val="16"/>
                <w:szCs w:val="16"/>
              </w:rPr>
              <w:t xml:space="preserve">: </w:t>
            </w:r>
            <w:hyperlink r:id="rId9" w:history="1">
              <w:r w:rsidR="00751BAF" w:rsidRPr="00AC0841">
                <w:rPr>
                  <w:rStyle w:val="Hipervnculo"/>
                  <w:rFonts w:ascii="Arial" w:hAnsi="Arial" w:cs="Arial"/>
                  <w:sz w:val="16"/>
                  <w:szCs w:val="16"/>
                </w:rPr>
                <w:t>ximenarias0807@gmail.com</w:t>
              </w:r>
            </w:hyperlink>
          </w:p>
        </w:tc>
      </w:tr>
      <w:tr w:rsidR="00912247" w:rsidRPr="00F32D7D" w:rsidTr="001F4D95">
        <w:tc>
          <w:tcPr>
            <w:tcW w:w="2694" w:type="dxa"/>
            <w:vAlign w:val="center"/>
          </w:tcPr>
          <w:p w:rsidR="00912247" w:rsidRPr="00F32D7D" w:rsidRDefault="00912247" w:rsidP="00912247">
            <w:pPr>
              <w:pStyle w:val="Prrafodelista"/>
              <w:numPr>
                <w:ilvl w:val="0"/>
                <w:numId w:val="2"/>
              </w:numPr>
              <w:tabs>
                <w:tab w:val="left" w:pos="1701"/>
              </w:tabs>
              <w:jc w:val="both"/>
              <w:rPr>
                <w:rFonts w:ascii="Tahoma" w:hAnsi="Tahoma" w:cs="Tahoma"/>
                <w:b/>
                <w:sz w:val="16"/>
                <w:szCs w:val="16"/>
              </w:rPr>
            </w:pPr>
            <w:r w:rsidRPr="00F32D7D">
              <w:rPr>
                <w:rFonts w:ascii="Tahoma" w:hAnsi="Tahoma" w:cs="Tahoma"/>
                <w:b/>
                <w:sz w:val="16"/>
                <w:szCs w:val="16"/>
              </w:rPr>
              <w:t>SUPERVISOR</w:t>
            </w:r>
          </w:p>
        </w:tc>
        <w:tc>
          <w:tcPr>
            <w:tcW w:w="5685" w:type="dxa"/>
            <w:vAlign w:val="center"/>
          </w:tcPr>
          <w:p w:rsidR="00B5683F" w:rsidRPr="00B0174F" w:rsidRDefault="00B5683F" w:rsidP="00B5683F">
            <w:pPr>
              <w:tabs>
                <w:tab w:val="left" w:pos="1701"/>
              </w:tabs>
              <w:jc w:val="both"/>
              <w:rPr>
                <w:rFonts w:ascii="Arial" w:hAnsi="Arial" w:cs="Arial"/>
                <w:sz w:val="16"/>
                <w:szCs w:val="16"/>
              </w:rPr>
            </w:pPr>
            <w:r w:rsidRPr="00B0174F">
              <w:rPr>
                <w:rFonts w:ascii="Arial" w:hAnsi="Arial" w:cs="Arial"/>
                <w:sz w:val="16"/>
                <w:szCs w:val="16"/>
              </w:rPr>
              <w:t xml:space="preserve">Nombre completo:  </w:t>
            </w:r>
            <w:r w:rsidR="00387743">
              <w:rPr>
                <w:rFonts w:ascii="Arial" w:hAnsi="Arial" w:cs="Arial"/>
                <w:sz w:val="16"/>
                <w:szCs w:val="16"/>
              </w:rPr>
              <w:t>SARA FERNANDA GARZÓN</w:t>
            </w:r>
          </w:p>
          <w:p w:rsidR="00B5683F" w:rsidRPr="00B0174F" w:rsidRDefault="00B5683F" w:rsidP="00B5683F">
            <w:pPr>
              <w:tabs>
                <w:tab w:val="left" w:pos="1701"/>
              </w:tabs>
              <w:jc w:val="both"/>
              <w:rPr>
                <w:rFonts w:ascii="Arial" w:hAnsi="Arial" w:cs="Arial"/>
                <w:sz w:val="16"/>
                <w:szCs w:val="16"/>
              </w:rPr>
            </w:pPr>
            <w:r w:rsidRPr="00B0174F">
              <w:rPr>
                <w:rFonts w:ascii="Arial" w:hAnsi="Arial" w:cs="Arial"/>
                <w:sz w:val="16"/>
                <w:szCs w:val="16"/>
              </w:rPr>
              <w:t>Cargo: OFICIAL DE DEFENSA JURIDICA INTEGRAL</w:t>
            </w:r>
          </w:p>
          <w:p w:rsidR="00954225" w:rsidRPr="00145F0E" w:rsidRDefault="00387743" w:rsidP="008834F0">
            <w:pPr>
              <w:pStyle w:val="Prrafodelista"/>
              <w:tabs>
                <w:tab w:val="left" w:pos="1701"/>
              </w:tabs>
              <w:ind w:left="-4"/>
              <w:jc w:val="both"/>
              <w:rPr>
                <w:rFonts w:ascii="Tahoma" w:hAnsi="Tahoma" w:cs="Tahoma"/>
                <w:sz w:val="16"/>
                <w:szCs w:val="16"/>
                <w:highlight w:val="yellow"/>
              </w:rPr>
            </w:pPr>
            <w:r>
              <w:rPr>
                <w:rFonts w:ascii="Arial" w:hAnsi="Arial" w:cs="Arial"/>
                <w:sz w:val="16"/>
                <w:szCs w:val="16"/>
              </w:rPr>
              <w:t>Orden Semanal No 039 de Departamento Jurídico Integral del Ejército Nacional  para la semana comprendida entre el día sábado 29 de Septiembre al 05 de Octubre de 2018, en Bogotá D.C.</w:t>
            </w:r>
          </w:p>
        </w:tc>
      </w:tr>
      <w:tr w:rsidR="00912247" w:rsidRPr="00F32D7D" w:rsidTr="001F4D95">
        <w:tc>
          <w:tcPr>
            <w:tcW w:w="2694" w:type="dxa"/>
            <w:vAlign w:val="center"/>
          </w:tcPr>
          <w:p w:rsidR="00912247" w:rsidRPr="00F32D7D" w:rsidRDefault="00912247" w:rsidP="00912247">
            <w:pPr>
              <w:pStyle w:val="Prrafodelista"/>
              <w:numPr>
                <w:ilvl w:val="0"/>
                <w:numId w:val="2"/>
              </w:numPr>
              <w:tabs>
                <w:tab w:val="left" w:pos="1701"/>
              </w:tabs>
              <w:rPr>
                <w:rFonts w:ascii="Tahoma" w:hAnsi="Tahoma" w:cs="Tahoma"/>
                <w:b/>
                <w:sz w:val="16"/>
                <w:szCs w:val="16"/>
              </w:rPr>
            </w:pPr>
            <w:r w:rsidRPr="00F32D7D">
              <w:rPr>
                <w:rFonts w:ascii="Tahoma" w:hAnsi="Tahoma" w:cs="Tahoma"/>
                <w:b/>
                <w:sz w:val="16"/>
                <w:szCs w:val="16"/>
              </w:rPr>
              <w:t>No. DEL CONTRATO – FECHA DE SUSCRIPCIÓN</w:t>
            </w:r>
          </w:p>
        </w:tc>
        <w:tc>
          <w:tcPr>
            <w:tcW w:w="5685" w:type="dxa"/>
            <w:vAlign w:val="center"/>
          </w:tcPr>
          <w:p w:rsidR="00D06BCC" w:rsidRPr="001F4D95" w:rsidRDefault="00751BAF" w:rsidP="00D06BCC">
            <w:pPr>
              <w:pStyle w:val="Prrafodelista"/>
              <w:tabs>
                <w:tab w:val="left" w:pos="1701"/>
              </w:tabs>
              <w:ind w:left="-4"/>
              <w:jc w:val="both"/>
              <w:rPr>
                <w:rFonts w:ascii="Arial" w:hAnsi="Arial" w:cs="Arial"/>
                <w:sz w:val="16"/>
                <w:szCs w:val="16"/>
              </w:rPr>
            </w:pPr>
            <w:r>
              <w:rPr>
                <w:rFonts w:ascii="Arial" w:hAnsi="Arial" w:cs="Arial"/>
                <w:sz w:val="16"/>
                <w:szCs w:val="16"/>
              </w:rPr>
              <w:t>151</w:t>
            </w:r>
            <w:r w:rsidR="001F4D95" w:rsidRPr="001F4D95">
              <w:rPr>
                <w:rFonts w:ascii="Arial" w:hAnsi="Arial" w:cs="Arial"/>
                <w:sz w:val="16"/>
                <w:szCs w:val="16"/>
              </w:rPr>
              <w:t xml:space="preserve">-CENAC PERSONAL – 2018 </w:t>
            </w:r>
          </w:p>
          <w:p w:rsidR="001F4D95" w:rsidRPr="00D06BCC" w:rsidRDefault="00846ED5" w:rsidP="00846ED5">
            <w:pPr>
              <w:pStyle w:val="Prrafodelista"/>
              <w:tabs>
                <w:tab w:val="left" w:pos="1701"/>
              </w:tabs>
              <w:ind w:left="-4"/>
              <w:jc w:val="both"/>
              <w:rPr>
                <w:rFonts w:ascii="Tahoma" w:hAnsi="Tahoma" w:cs="Tahoma"/>
                <w:sz w:val="16"/>
                <w:szCs w:val="16"/>
              </w:rPr>
            </w:pPr>
            <w:r>
              <w:rPr>
                <w:rFonts w:ascii="Tahoma" w:hAnsi="Tahoma" w:cs="Tahoma"/>
                <w:sz w:val="16"/>
                <w:szCs w:val="16"/>
              </w:rPr>
              <w:t xml:space="preserve">26 </w:t>
            </w:r>
            <w:r w:rsidR="001F4D95" w:rsidRPr="001F4D95">
              <w:rPr>
                <w:rFonts w:ascii="Tahoma" w:hAnsi="Tahoma" w:cs="Tahoma"/>
                <w:sz w:val="16"/>
                <w:szCs w:val="16"/>
              </w:rPr>
              <w:t xml:space="preserve">DE </w:t>
            </w:r>
            <w:r>
              <w:rPr>
                <w:rFonts w:ascii="Tahoma" w:hAnsi="Tahoma" w:cs="Tahoma"/>
                <w:sz w:val="16"/>
                <w:szCs w:val="16"/>
              </w:rPr>
              <w:t>ENERO</w:t>
            </w:r>
            <w:r w:rsidR="001F4D95" w:rsidRPr="001F4D95">
              <w:rPr>
                <w:rFonts w:ascii="Tahoma" w:hAnsi="Tahoma" w:cs="Tahoma"/>
                <w:sz w:val="16"/>
                <w:szCs w:val="16"/>
              </w:rPr>
              <w:t xml:space="preserve"> DE 2018</w:t>
            </w:r>
          </w:p>
        </w:tc>
      </w:tr>
      <w:tr w:rsidR="00912247" w:rsidRPr="00F32D7D" w:rsidTr="001F4D95">
        <w:tc>
          <w:tcPr>
            <w:tcW w:w="2694" w:type="dxa"/>
            <w:vAlign w:val="center"/>
          </w:tcPr>
          <w:p w:rsidR="00912247" w:rsidRPr="000237D7" w:rsidRDefault="00912247" w:rsidP="00912247">
            <w:pPr>
              <w:pStyle w:val="Prrafodelista"/>
              <w:numPr>
                <w:ilvl w:val="0"/>
                <w:numId w:val="2"/>
              </w:numPr>
              <w:tabs>
                <w:tab w:val="left" w:pos="1701"/>
              </w:tabs>
              <w:rPr>
                <w:rFonts w:ascii="Tahoma" w:hAnsi="Tahoma" w:cs="Tahoma"/>
                <w:b/>
                <w:sz w:val="16"/>
                <w:szCs w:val="16"/>
              </w:rPr>
            </w:pPr>
            <w:r w:rsidRPr="000237D7">
              <w:rPr>
                <w:rFonts w:ascii="Tahoma" w:hAnsi="Tahoma" w:cs="Tahoma"/>
                <w:b/>
                <w:sz w:val="16"/>
                <w:szCs w:val="16"/>
              </w:rPr>
              <w:t>PÓLIZA DE GARANTÍA ÚNICA</w:t>
            </w:r>
          </w:p>
        </w:tc>
        <w:tc>
          <w:tcPr>
            <w:tcW w:w="5685" w:type="dxa"/>
            <w:vAlign w:val="center"/>
          </w:tcPr>
          <w:p w:rsidR="00846ED5" w:rsidRDefault="00846ED5" w:rsidP="00846ED5">
            <w:pPr>
              <w:tabs>
                <w:tab w:val="left" w:pos="1701"/>
              </w:tabs>
              <w:ind w:left="-4"/>
              <w:jc w:val="both"/>
              <w:rPr>
                <w:rFonts w:ascii="Tahoma" w:hAnsi="Tahoma" w:cs="Tahoma"/>
                <w:sz w:val="16"/>
                <w:szCs w:val="16"/>
              </w:rPr>
            </w:pPr>
            <w:r>
              <w:rPr>
                <w:rFonts w:ascii="Tahoma" w:hAnsi="Tahoma" w:cs="Tahoma"/>
                <w:sz w:val="16"/>
                <w:szCs w:val="16"/>
              </w:rPr>
              <w:t>N/A – SEGÚN SECOP II</w:t>
            </w:r>
          </w:p>
          <w:p w:rsidR="00954225" w:rsidRPr="00F32D7D" w:rsidRDefault="00954225" w:rsidP="00B5683F">
            <w:pPr>
              <w:tabs>
                <w:tab w:val="left" w:pos="1701"/>
              </w:tabs>
              <w:ind w:left="-4"/>
              <w:jc w:val="both"/>
              <w:rPr>
                <w:rFonts w:ascii="Tahoma" w:hAnsi="Tahoma" w:cs="Tahoma"/>
                <w:sz w:val="16"/>
                <w:szCs w:val="16"/>
              </w:rPr>
            </w:pPr>
          </w:p>
        </w:tc>
      </w:tr>
      <w:tr w:rsidR="00912247" w:rsidRPr="00F32D7D" w:rsidTr="001F4D95">
        <w:tc>
          <w:tcPr>
            <w:tcW w:w="2694" w:type="dxa"/>
            <w:vAlign w:val="center"/>
          </w:tcPr>
          <w:p w:rsidR="00682BCB" w:rsidRPr="00682BCB" w:rsidRDefault="00912247" w:rsidP="00912247">
            <w:pPr>
              <w:pStyle w:val="Prrafodelista"/>
              <w:numPr>
                <w:ilvl w:val="0"/>
                <w:numId w:val="2"/>
              </w:numPr>
              <w:tabs>
                <w:tab w:val="left" w:pos="1701"/>
              </w:tabs>
              <w:rPr>
                <w:rFonts w:ascii="Tahoma" w:hAnsi="Tahoma" w:cs="Tahoma"/>
                <w:b/>
                <w:sz w:val="16"/>
                <w:szCs w:val="16"/>
              </w:rPr>
            </w:pPr>
            <w:r w:rsidRPr="00682BCB">
              <w:rPr>
                <w:rFonts w:ascii="Tahoma" w:hAnsi="Tahoma" w:cs="Tahoma"/>
                <w:b/>
                <w:sz w:val="16"/>
                <w:szCs w:val="16"/>
              </w:rPr>
              <w:t xml:space="preserve">CRP </w:t>
            </w:r>
          </w:p>
          <w:p w:rsidR="00912247" w:rsidRPr="00682BCB" w:rsidRDefault="00912247" w:rsidP="00682BCB"/>
        </w:tc>
        <w:tc>
          <w:tcPr>
            <w:tcW w:w="5685" w:type="dxa"/>
            <w:vAlign w:val="center"/>
          </w:tcPr>
          <w:p w:rsidR="00912247" w:rsidRDefault="00C470FE" w:rsidP="00CB3D7B">
            <w:pPr>
              <w:tabs>
                <w:tab w:val="left" w:pos="1701"/>
              </w:tabs>
              <w:ind w:left="-4"/>
              <w:jc w:val="both"/>
              <w:rPr>
                <w:rFonts w:ascii="Tahoma" w:hAnsi="Tahoma" w:cs="Tahoma"/>
                <w:sz w:val="16"/>
                <w:szCs w:val="16"/>
              </w:rPr>
            </w:pPr>
            <w:r>
              <w:rPr>
                <w:rFonts w:ascii="Tahoma" w:hAnsi="Tahoma" w:cs="Tahoma"/>
                <w:sz w:val="16"/>
                <w:szCs w:val="16"/>
              </w:rPr>
              <w:t>N/A</w:t>
            </w:r>
            <w:r w:rsidR="00F84A07">
              <w:rPr>
                <w:rFonts w:ascii="Tahoma" w:hAnsi="Tahoma" w:cs="Tahoma"/>
                <w:sz w:val="16"/>
                <w:szCs w:val="16"/>
              </w:rPr>
              <w:t xml:space="preserve"> – SEGÚN SECOP II</w:t>
            </w:r>
          </w:p>
          <w:p w:rsidR="00954225" w:rsidRPr="00F32D7D" w:rsidRDefault="00954225" w:rsidP="00CB3D7B">
            <w:pPr>
              <w:tabs>
                <w:tab w:val="left" w:pos="1701"/>
              </w:tabs>
              <w:ind w:left="-4"/>
              <w:jc w:val="both"/>
              <w:rPr>
                <w:rFonts w:ascii="Tahoma" w:hAnsi="Tahoma" w:cs="Tahoma"/>
                <w:sz w:val="16"/>
                <w:szCs w:val="16"/>
              </w:rPr>
            </w:pPr>
          </w:p>
        </w:tc>
      </w:tr>
      <w:tr w:rsidR="00912247" w:rsidRPr="00F32D7D" w:rsidTr="001F4D95">
        <w:tc>
          <w:tcPr>
            <w:tcW w:w="2694" w:type="dxa"/>
            <w:vAlign w:val="center"/>
          </w:tcPr>
          <w:p w:rsidR="00912247" w:rsidRPr="000237D7" w:rsidRDefault="000A799E" w:rsidP="00912247">
            <w:pPr>
              <w:pStyle w:val="Prrafodelista"/>
              <w:numPr>
                <w:ilvl w:val="0"/>
                <w:numId w:val="2"/>
              </w:numPr>
              <w:tabs>
                <w:tab w:val="left" w:pos="1701"/>
              </w:tabs>
              <w:jc w:val="both"/>
              <w:rPr>
                <w:rFonts w:ascii="Tahoma" w:hAnsi="Tahoma" w:cs="Tahoma"/>
                <w:b/>
                <w:sz w:val="16"/>
                <w:szCs w:val="16"/>
              </w:rPr>
            </w:pPr>
            <w:r>
              <w:rPr>
                <w:rFonts w:ascii="Tahoma" w:hAnsi="Tahoma" w:cs="Tahoma"/>
                <w:b/>
                <w:sz w:val="16"/>
                <w:szCs w:val="16"/>
              </w:rPr>
              <w:t xml:space="preserve">FECHA </w:t>
            </w:r>
            <w:r w:rsidR="00912247">
              <w:rPr>
                <w:rFonts w:ascii="Tahoma" w:hAnsi="Tahoma" w:cs="Tahoma"/>
                <w:b/>
                <w:sz w:val="16"/>
                <w:szCs w:val="16"/>
              </w:rPr>
              <w:t>INICIO EJECUCIÓN CONT</w:t>
            </w:r>
            <w:r w:rsidR="00912247" w:rsidRPr="00682BCB">
              <w:rPr>
                <w:rFonts w:ascii="Tahoma" w:hAnsi="Tahoma" w:cs="Tahoma"/>
                <w:b/>
                <w:sz w:val="16"/>
                <w:szCs w:val="16"/>
              </w:rPr>
              <w:t>RACTUAL</w:t>
            </w:r>
          </w:p>
        </w:tc>
        <w:tc>
          <w:tcPr>
            <w:tcW w:w="5685" w:type="dxa"/>
            <w:vAlign w:val="center"/>
          </w:tcPr>
          <w:p w:rsidR="00846ED5" w:rsidRDefault="00846ED5" w:rsidP="00846ED5">
            <w:pPr>
              <w:tabs>
                <w:tab w:val="left" w:pos="1701"/>
              </w:tabs>
              <w:ind w:left="-4"/>
              <w:jc w:val="both"/>
              <w:rPr>
                <w:rFonts w:ascii="Tahoma" w:hAnsi="Tahoma" w:cs="Tahoma"/>
                <w:sz w:val="16"/>
                <w:szCs w:val="16"/>
              </w:rPr>
            </w:pPr>
            <w:r>
              <w:rPr>
                <w:rFonts w:ascii="Tahoma" w:hAnsi="Tahoma" w:cs="Tahoma"/>
                <w:sz w:val="16"/>
                <w:szCs w:val="16"/>
              </w:rPr>
              <w:t>N/A – SEGÚN SECOP II</w:t>
            </w:r>
          </w:p>
          <w:p w:rsidR="00912247" w:rsidRPr="00F32D7D" w:rsidRDefault="00912247" w:rsidP="005A6BBF">
            <w:pPr>
              <w:tabs>
                <w:tab w:val="left" w:pos="1701"/>
              </w:tabs>
              <w:ind w:left="-4"/>
              <w:jc w:val="both"/>
              <w:rPr>
                <w:rFonts w:ascii="Tahoma" w:hAnsi="Tahoma" w:cs="Tahoma"/>
                <w:sz w:val="16"/>
                <w:szCs w:val="16"/>
              </w:rPr>
            </w:pPr>
          </w:p>
        </w:tc>
      </w:tr>
      <w:tr w:rsidR="00912247" w:rsidRPr="00F32D7D" w:rsidTr="001F4D95">
        <w:tc>
          <w:tcPr>
            <w:tcW w:w="2694" w:type="dxa"/>
            <w:vAlign w:val="center"/>
          </w:tcPr>
          <w:p w:rsidR="00912247" w:rsidRDefault="00912247" w:rsidP="00912247">
            <w:pPr>
              <w:pStyle w:val="Prrafodelista"/>
              <w:numPr>
                <w:ilvl w:val="0"/>
                <w:numId w:val="2"/>
              </w:numPr>
              <w:tabs>
                <w:tab w:val="left" w:pos="1701"/>
              </w:tabs>
              <w:rPr>
                <w:rFonts w:ascii="Tahoma" w:hAnsi="Tahoma" w:cs="Tahoma"/>
                <w:b/>
                <w:sz w:val="16"/>
                <w:szCs w:val="16"/>
              </w:rPr>
            </w:pPr>
            <w:r>
              <w:rPr>
                <w:rFonts w:ascii="Tahoma" w:hAnsi="Tahoma" w:cs="Tahoma"/>
                <w:b/>
                <w:sz w:val="16"/>
                <w:szCs w:val="16"/>
              </w:rPr>
              <w:t>PLAZO DE EJECUCIÓN</w:t>
            </w:r>
          </w:p>
        </w:tc>
        <w:tc>
          <w:tcPr>
            <w:tcW w:w="5685" w:type="dxa"/>
            <w:vAlign w:val="center"/>
          </w:tcPr>
          <w:p w:rsidR="00912247" w:rsidRPr="00F32D7D" w:rsidRDefault="00846ED5" w:rsidP="00387743">
            <w:pPr>
              <w:tabs>
                <w:tab w:val="left" w:pos="1701"/>
              </w:tabs>
              <w:ind w:left="-4"/>
              <w:jc w:val="both"/>
              <w:rPr>
                <w:rFonts w:ascii="Tahoma" w:hAnsi="Tahoma" w:cs="Tahoma"/>
                <w:sz w:val="16"/>
                <w:szCs w:val="16"/>
              </w:rPr>
            </w:pPr>
            <w:r>
              <w:rPr>
                <w:rFonts w:ascii="Tahoma" w:hAnsi="Tahoma" w:cs="Tahoma"/>
                <w:sz w:val="16"/>
                <w:szCs w:val="16"/>
              </w:rPr>
              <w:t>N/A – SEGÚN SECOP II</w:t>
            </w:r>
          </w:p>
        </w:tc>
      </w:tr>
      <w:tr w:rsidR="00B148F3" w:rsidRPr="00F32D7D" w:rsidTr="001F4D95">
        <w:tc>
          <w:tcPr>
            <w:tcW w:w="2694" w:type="dxa"/>
            <w:vAlign w:val="center"/>
          </w:tcPr>
          <w:p w:rsidR="00B148F3" w:rsidRPr="000237D7" w:rsidRDefault="00B148F3" w:rsidP="00B148F3">
            <w:pPr>
              <w:pStyle w:val="Prrafodelista"/>
              <w:numPr>
                <w:ilvl w:val="0"/>
                <w:numId w:val="2"/>
              </w:numPr>
              <w:tabs>
                <w:tab w:val="left" w:pos="1701"/>
              </w:tabs>
              <w:jc w:val="both"/>
              <w:rPr>
                <w:rFonts w:ascii="Tahoma" w:hAnsi="Tahoma" w:cs="Tahoma"/>
                <w:b/>
                <w:sz w:val="16"/>
                <w:szCs w:val="16"/>
              </w:rPr>
            </w:pPr>
            <w:r w:rsidRPr="000237D7">
              <w:rPr>
                <w:rFonts w:ascii="Tahoma" w:hAnsi="Tahoma" w:cs="Tahoma"/>
                <w:b/>
                <w:sz w:val="16"/>
                <w:szCs w:val="16"/>
              </w:rPr>
              <w:t>OBJETO CONTRACTUAL</w:t>
            </w:r>
          </w:p>
        </w:tc>
        <w:tc>
          <w:tcPr>
            <w:tcW w:w="5685" w:type="dxa"/>
            <w:vAlign w:val="center"/>
          </w:tcPr>
          <w:p w:rsidR="00954225" w:rsidRPr="00E638E5" w:rsidRDefault="0065213E" w:rsidP="000A799E">
            <w:pPr>
              <w:widowControl/>
              <w:suppressAutoHyphens w:val="0"/>
              <w:autoSpaceDE w:val="0"/>
              <w:autoSpaceDN w:val="0"/>
              <w:adjustRightInd w:val="0"/>
              <w:jc w:val="both"/>
              <w:rPr>
                <w:rFonts w:ascii="Tahoma" w:eastAsiaTheme="minorHAnsi" w:hAnsi="Tahoma" w:cs="Tahoma"/>
                <w:b/>
                <w:kern w:val="0"/>
                <w:sz w:val="16"/>
                <w:szCs w:val="16"/>
                <w:u w:val="single"/>
                <w:lang w:eastAsia="en-US"/>
              </w:rPr>
            </w:pPr>
            <w:r w:rsidRPr="0065213E">
              <w:rPr>
                <w:rFonts w:ascii="Arial" w:hAnsi="Arial" w:cs="Arial"/>
                <w:sz w:val="16"/>
                <w:szCs w:val="16"/>
              </w:rPr>
              <w:t>Prestar servicios profesionales como abogada en Defensa Litigiosa para el Departamento Jur</w:t>
            </w:r>
            <w:r w:rsidRPr="0065213E">
              <w:rPr>
                <w:rFonts w:ascii="Arial" w:hAnsi="Arial" w:cs="Arial" w:hint="eastAsia"/>
                <w:sz w:val="16"/>
                <w:szCs w:val="16"/>
              </w:rPr>
              <w:t>í</w:t>
            </w:r>
            <w:r w:rsidRPr="0065213E">
              <w:rPr>
                <w:rFonts w:ascii="Arial" w:hAnsi="Arial" w:cs="Arial"/>
                <w:sz w:val="16"/>
                <w:szCs w:val="16"/>
              </w:rPr>
              <w:t xml:space="preserve">dico Integral </w:t>
            </w:r>
            <w:r w:rsidRPr="0065213E">
              <w:rPr>
                <w:rFonts w:ascii="Arial" w:hAnsi="Arial" w:cs="Arial" w:hint="eastAsia"/>
                <w:sz w:val="16"/>
                <w:szCs w:val="16"/>
              </w:rPr>
              <w:t>–</w:t>
            </w:r>
            <w:r w:rsidRPr="0065213E">
              <w:rPr>
                <w:rFonts w:ascii="Arial" w:hAnsi="Arial" w:cs="Arial"/>
                <w:sz w:val="16"/>
                <w:szCs w:val="16"/>
              </w:rPr>
              <w:t xml:space="preserve"> Direcci</w:t>
            </w:r>
            <w:r w:rsidRPr="0065213E">
              <w:rPr>
                <w:rFonts w:ascii="Arial" w:hAnsi="Arial" w:cs="Arial" w:hint="eastAsia"/>
                <w:sz w:val="16"/>
                <w:szCs w:val="16"/>
              </w:rPr>
              <w:t>ó</w:t>
            </w:r>
            <w:r w:rsidRPr="0065213E">
              <w:rPr>
                <w:rFonts w:ascii="Arial" w:hAnsi="Arial" w:cs="Arial"/>
                <w:sz w:val="16"/>
                <w:szCs w:val="16"/>
              </w:rPr>
              <w:t>n de defensa Jur</w:t>
            </w:r>
            <w:r w:rsidRPr="0065213E">
              <w:rPr>
                <w:rFonts w:ascii="Arial" w:hAnsi="Arial" w:cs="Arial" w:hint="eastAsia"/>
                <w:sz w:val="16"/>
                <w:szCs w:val="16"/>
              </w:rPr>
              <w:t>í</w:t>
            </w:r>
            <w:r w:rsidRPr="0065213E">
              <w:rPr>
                <w:rFonts w:ascii="Arial" w:hAnsi="Arial" w:cs="Arial"/>
                <w:sz w:val="16"/>
                <w:szCs w:val="16"/>
              </w:rPr>
              <w:t>dica Integral ante la Jurisdicci</w:t>
            </w:r>
            <w:r w:rsidRPr="0065213E">
              <w:rPr>
                <w:rFonts w:ascii="Arial" w:hAnsi="Arial" w:cs="Arial" w:hint="eastAsia"/>
                <w:sz w:val="16"/>
                <w:szCs w:val="16"/>
              </w:rPr>
              <w:t>ó</w:t>
            </w:r>
            <w:r w:rsidRPr="0065213E">
              <w:rPr>
                <w:rFonts w:ascii="Arial" w:hAnsi="Arial" w:cs="Arial"/>
                <w:sz w:val="16"/>
                <w:szCs w:val="16"/>
              </w:rPr>
              <w:t>n de lo Contencioso Administrativo y sus Procuradur</w:t>
            </w:r>
            <w:r w:rsidRPr="0065213E">
              <w:rPr>
                <w:rFonts w:ascii="Arial" w:hAnsi="Arial" w:cs="Arial" w:hint="eastAsia"/>
                <w:sz w:val="16"/>
                <w:szCs w:val="16"/>
              </w:rPr>
              <w:t>í</w:t>
            </w:r>
            <w:r w:rsidRPr="0065213E">
              <w:rPr>
                <w:rFonts w:ascii="Arial" w:hAnsi="Arial" w:cs="Arial"/>
                <w:sz w:val="16"/>
                <w:szCs w:val="16"/>
              </w:rPr>
              <w:t>as delegadas en la ciudad de Bogot</w:t>
            </w:r>
            <w:r w:rsidRPr="0065213E">
              <w:rPr>
                <w:rFonts w:ascii="Arial" w:hAnsi="Arial" w:cs="Arial" w:hint="eastAsia"/>
                <w:sz w:val="16"/>
                <w:szCs w:val="16"/>
              </w:rPr>
              <w:t>á</w:t>
            </w:r>
          </w:p>
        </w:tc>
      </w:tr>
      <w:tr w:rsidR="00B148F3" w:rsidRPr="00F32D7D" w:rsidTr="001F4D95">
        <w:tc>
          <w:tcPr>
            <w:tcW w:w="2694" w:type="dxa"/>
            <w:vAlign w:val="center"/>
          </w:tcPr>
          <w:p w:rsidR="00B148F3" w:rsidRPr="000237D7" w:rsidRDefault="00B148F3" w:rsidP="00B148F3">
            <w:pPr>
              <w:pStyle w:val="Prrafodelista"/>
              <w:numPr>
                <w:ilvl w:val="0"/>
                <w:numId w:val="2"/>
              </w:numPr>
              <w:tabs>
                <w:tab w:val="left" w:pos="1701"/>
              </w:tabs>
              <w:rPr>
                <w:rFonts w:ascii="Tahoma" w:hAnsi="Tahoma" w:cs="Tahoma"/>
                <w:b/>
                <w:sz w:val="16"/>
                <w:szCs w:val="16"/>
              </w:rPr>
            </w:pPr>
            <w:r w:rsidRPr="000237D7">
              <w:rPr>
                <w:rFonts w:ascii="Tahoma" w:hAnsi="Tahoma" w:cs="Tahoma"/>
                <w:b/>
                <w:sz w:val="16"/>
                <w:szCs w:val="16"/>
              </w:rPr>
              <w:t>OBLIGACIONES CONTRACTUALES</w:t>
            </w:r>
          </w:p>
        </w:tc>
        <w:tc>
          <w:tcPr>
            <w:tcW w:w="5685" w:type="dxa"/>
            <w:vAlign w:val="center"/>
          </w:tcPr>
          <w:p w:rsidR="0065213E" w:rsidRPr="002C072A" w:rsidRDefault="0065213E" w:rsidP="0065213E">
            <w:pPr>
              <w:tabs>
                <w:tab w:val="left" w:pos="1701"/>
              </w:tabs>
              <w:jc w:val="both"/>
              <w:rPr>
                <w:rFonts w:ascii="Arial" w:hAnsi="Arial" w:cs="Arial"/>
                <w:sz w:val="16"/>
                <w:szCs w:val="16"/>
              </w:rPr>
            </w:pPr>
            <w:r w:rsidRPr="002C072A">
              <w:rPr>
                <w:rFonts w:ascii="Arial" w:hAnsi="Arial" w:cs="Arial"/>
                <w:sz w:val="16"/>
                <w:szCs w:val="16"/>
              </w:rPr>
              <w:t>1. En Coordinaci</w:t>
            </w:r>
            <w:r w:rsidRPr="002C072A">
              <w:rPr>
                <w:rFonts w:ascii="Arial" w:hAnsi="Arial" w:cs="Arial" w:hint="eastAsia"/>
                <w:sz w:val="16"/>
                <w:szCs w:val="16"/>
              </w:rPr>
              <w:t>ó</w:t>
            </w:r>
            <w:r w:rsidRPr="002C072A">
              <w:rPr>
                <w:rFonts w:ascii="Arial" w:hAnsi="Arial" w:cs="Arial"/>
                <w:sz w:val="16"/>
                <w:szCs w:val="16"/>
              </w:rPr>
              <w:t>n con el supervisor del contrato el contratista se compromete a ejercer la defensa litigiosa ante las Procuradur</w:t>
            </w:r>
            <w:r w:rsidRPr="002C072A">
              <w:rPr>
                <w:rFonts w:ascii="Arial" w:hAnsi="Arial" w:cs="Arial" w:hint="eastAsia"/>
                <w:sz w:val="16"/>
                <w:szCs w:val="16"/>
              </w:rPr>
              <w:t>í</w:t>
            </w:r>
            <w:r w:rsidRPr="002C072A">
              <w:rPr>
                <w:rFonts w:ascii="Arial" w:hAnsi="Arial" w:cs="Arial"/>
                <w:sz w:val="16"/>
                <w:szCs w:val="16"/>
              </w:rPr>
              <w:t>as Del</w:t>
            </w:r>
            <w:r>
              <w:rPr>
                <w:rFonts w:ascii="Arial" w:hAnsi="Arial" w:cs="Arial"/>
                <w:sz w:val="16"/>
                <w:szCs w:val="16"/>
              </w:rPr>
              <w:t>e</w:t>
            </w:r>
            <w:r w:rsidRPr="002C072A">
              <w:rPr>
                <w:rFonts w:ascii="Arial" w:hAnsi="Arial" w:cs="Arial"/>
                <w:sz w:val="16"/>
                <w:szCs w:val="16"/>
              </w:rPr>
              <w:t>gadas ante los jueces administrativos (etapa extrajudicial), para lo cual deber</w:t>
            </w:r>
            <w:r w:rsidRPr="002C072A">
              <w:rPr>
                <w:rFonts w:ascii="Arial" w:hAnsi="Arial" w:cs="Arial" w:hint="eastAsia"/>
                <w:sz w:val="16"/>
                <w:szCs w:val="16"/>
              </w:rPr>
              <w:t>á</w:t>
            </w:r>
            <w:r w:rsidRPr="002C072A">
              <w:rPr>
                <w:rFonts w:ascii="Arial" w:hAnsi="Arial" w:cs="Arial"/>
                <w:sz w:val="16"/>
                <w:szCs w:val="16"/>
              </w:rPr>
              <w:t>:</w:t>
            </w:r>
          </w:p>
          <w:p w:rsidR="0065213E" w:rsidRPr="002C072A" w:rsidRDefault="0065213E" w:rsidP="0065213E">
            <w:pPr>
              <w:tabs>
                <w:tab w:val="left" w:pos="1701"/>
              </w:tabs>
              <w:jc w:val="both"/>
              <w:rPr>
                <w:rFonts w:ascii="Arial" w:hAnsi="Arial" w:cs="Arial"/>
                <w:sz w:val="16"/>
                <w:szCs w:val="16"/>
              </w:rPr>
            </w:pPr>
          </w:p>
          <w:p w:rsidR="0065213E" w:rsidRPr="002C072A" w:rsidRDefault="0065213E" w:rsidP="0065213E">
            <w:pPr>
              <w:tabs>
                <w:tab w:val="left" w:pos="1701"/>
              </w:tabs>
              <w:jc w:val="both"/>
              <w:rPr>
                <w:rFonts w:ascii="Arial" w:hAnsi="Arial" w:cs="Arial"/>
                <w:sz w:val="16"/>
                <w:szCs w:val="16"/>
              </w:rPr>
            </w:pPr>
            <w:r w:rsidRPr="002C072A">
              <w:rPr>
                <w:rFonts w:ascii="Arial" w:hAnsi="Arial" w:cs="Arial"/>
                <w:sz w:val="16"/>
                <w:szCs w:val="16"/>
              </w:rPr>
              <w:t>1.1 Elaborar las solicitudes probatorias necesarias para la defensa previa a la estructuraci</w:t>
            </w:r>
            <w:r w:rsidRPr="002C072A">
              <w:rPr>
                <w:rFonts w:ascii="Arial" w:hAnsi="Arial" w:cs="Arial" w:hint="eastAsia"/>
                <w:sz w:val="16"/>
                <w:szCs w:val="16"/>
              </w:rPr>
              <w:t>ó</w:t>
            </w:r>
            <w:r w:rsidRPr="002C072A">
              <w:rPr>
                <w:rFonts w:ascii="Arial" w:hAnsi="Arial" w:cs="Arial"/>
                <w:sz w:val="16"/>
                <w:szCs w:val="16"/>
              </w:rPr>
              <w:t>n de la propuesta de conciliaci</w:t>
            </w:r>
            <w:r w:rsidRPr="002C072A">
              <w:rPr>
                <w:rFonts w:ascii="Arial" w:hAnsi="Arial" w:cs="Arial" w:hint="eastAsia"/>
                <w:sz w:val="16"/>
                <w:szCs w:val="16"/>
              </w:rPr>
              <w:t>ó</w:t>
            </w:r>
            <w:r w:rsidRPr="002C072A">
              <w:rPr>
                <w:rFonts w:ascii="Arial" w:hAnsi="Arial" w:cs="Arial"/>
                <w:sz w:val="16"/>
                <w:szCs w:val="16"/>
              </w:rPr>
              <w:t>n prejudicial, ante el comit</w:t>
            </w:r>
            <w:r w:rsidRPr="002C072A">
              <w:rPr>
                <w:rFonts w:ascii="Arial" w:hAnsi="Arial" w:cs="Arial" w:hint="eastAsia"/>
                <w:sz w:val="16"/>
                <w:szCs w:val="16"/>
              </w:rPr>
              <w:t>é</w:t>
            </w:r>
            <w:r w:rsidRPr="002C072A">
              <w:rPr>
                <w:rFonts w:ascii="Arial" w:hAnsi="Arial" w:cs="Arial"/>
                <w:sz w:val="16"/>
                <w:szCs w:val="16"/>
              </w:rPr>
              <w:t xml:space="preserve"> de conciliaci</w:t>
            </w:r>
            <w:r w:rsidRPr="002C072A">
              <w:rPr>
                <w:rFonts w:ascii="Arial" w:hAnsi="Arial" w:cs="Arial" w:hint="eastAsia"/>
                <w:sz w:val="16"/>
                <w:szCs w:val="16"/>
              </w:rPr>
              <w:t>ó</w:t>
            </w:r>
            <w:r w:rsidRPr="002C072A">
              <w:rPr>
                <w:rFonts w:ascii="Arial" w:hAnsi="Arial" w:cs="Arial"/>
                <w:sz w:val="16"/>
                <w:szCs w:val="16"/>
              </w:rPr>
              <w:t>n del Ministerio de Defensa Nacional, haciendo uso de los programas implementados por el Ej</w:t>
            </w:r>
            <w:r w:rsidRPr="002C072A">
              <w:rPr>
                <w:rFonts w:ascii="Arial" w:hAnsi="Arial" w:cs="Arial" w:hint="eastAsia"/>
                <w:sz w:val="16"/>
                <w:szCs w:val="16"/>
              </w:rPr>
              <w:t>é</w:t>
            </w:r>
            <w:r w:rsidRPr="002C072A">
              <w:rPr>
                <w:rFonts w:ascii="Arial" w:hAnsi="Arial" w:cs="Arial"/>
                <w:sz w:val="16"/>
                <w:szCs w:val="16"/>
              </w:rPr>
              <w:t>rcito Nacional para el manejo de gesti</w:t>
            </w:r>
            <w:r w:rsidRPr="002C072A">
              <w:rPr>
                <w:rFonts w:ascii="Arial" w:hAnsi="Arial" w:cs="Arial" w:hint="eastAsia"/>
                <w:sz w:val="16"/>
                <w:szCs w:val="16"/>
              </w:rPr>
              <w:t>ó</w:t>
            </w:r>
            <w:r w:rsidRPr="002C072A">
              <w:rPr>
                <w:rFonts w:ascii="Arial" w:hAnsi="Arial" w:cs="Arial"/>
                <w:sz w:val="16"/>
                <w:szCs w:val="16"/>
              </w:rPr>
              <w:t>n documental entre otras ORFEO.</w:t>
            </w:r>
          </w:p>
          <w:p w:rsidR="0065213E" w:rsidRPr="002C072A" w:rsidRDefault="0065213E" w:rsidP="0065213E">
            <w:pPr>
              <w:tabs>
                <w:tab w:val="left" w:pos="1701"/>
              </w:tabs>
              <w:jc w:val="both"/>
              <w:rPr>
                <w:rFonts w:ascii="Arial" w:hAnsi="Arial" w:cs="Arial"/>
                <w:sz w:val="16"/>
                <w:szCs w:val="16"/>
              </w:rPr>
            </w:pPr>
          </w:p>
          <w:p w:rsidR="0065213E" w:rsidRPr="002C072A" w:rsidRDefault="0065213E" w:rsidP="0065213E">
            <w:pPr>
              <w:tabs>
                <w:tab w:val="left" w:pos="1701"/>
              </w:tabs>
              <w:jc w:val="both"/>
              <w:rPr>
                <w:rFonts w:ascii="Arial" w:hAnsi="Arial" w:cs="Arial"/>
                <w:sz w:val="16"/>
                <w:szCs w:val="16"/>
              </w:rPr>
            </w:pPr>
            <w:r w:rsidRPr="002C072A">
              <w:rPr>
                <w:rFonts w:ascii="Arial" w:hAnsi="Arial" w:cs="Arial"/>
                <w:sz w:val="16"/>
                <w:szCs w:val="16"/>
              </w:rPr>
              <w:t>1.2 Realizar seguimiento a la elaboraci</w:t>
            </w:r>
            <w:r w:rsidRPr="002C072A">
              <w:rPr>
                <w:rFonts w:ascii="Arial" w:hAnsi="Arial" w:cs="Arial" w:hint="eastAsia"/>
                <w:sz w:val="16"/>
                <w:szCs w:val="16"/>
              </w:rPr>
              <w:t>ó</w:t>
            </w:r>
            <w:r w:rsidRPr="002C072A">
              <w:rPr>
                <w:rFonts w:ascii="Arial" w:hAnsi="Arial" w:cs="Arial"/>
                <w:sz w:val="16"/>
                <w:szCs w:val="16"/>
              </w:rPr>
              <w:t>n de los poderes de las solicitudes de conciliaci</w:t>
            </w:r>
            <w:r w:rsidRPr="002C072A">
              <w:rPr>
                <w:rFonts w:ascii="Arial" w:hAnsi="Arial" w:cs="Arial" w:hint="eastAsia"/>
                <w:sz w:val="16"/>
                <w:szCs w:val="16"/>
              </w:rPr>
              <w:t>ó</w:t>
            </w:r>
            <w:r w:rsidRPr="002C072A">
              <w:rPr>
                <w:rFonts w:ascii="Arial" w:hAnsi="Arial" w:cs="Arial"/>
                <w:sz w:val="16"/>
                <w:szCs w:val="16"/>
              </w:rPr>
              <w:t>n a su cargo, recibi</w:t>
            </w:r>
            <w:r w:rsidRPr="002C072A">
              <w:rPr>
                <w:rFonts w:ascii="Arial" w:hAnsi="Arial" w:cs="Arial" w:hint="eastAsia"/>
                <w:sz w:val="16"/>
                <w:szCs w:val="16"/>
              </w:rPr>
              <w:t>é</w:t>
            </w:r>
            <w:r w:rsidRPr="002C072A">
              <w:rPr>
                <w:rFonts w:ascii="Arial" w:hAnsi="Arial" w:cs="Arial"/>
                <w:sz w:val="16"/>
                <w:szCs w:val="16"/>
              </w:rPr>
              <w:t>ndolos y present</w:t>
            </w:r>
            <w:r w:rsidRPr="002C072A">
              <w:rPr>
                <w:rFonts w:ascii="Arial" w:hAnsi="Arial" w:cs="Arial" w:hint="eastAsia"/>
                <w:sz w:val="16"/>
                <w:szCs w:val="16"/>
              </w:rPr>
              <w:t>á</w:t>
            </w:r>
            <w:r w:rsidRPr="002C072A">
              <w:rPr>
                <w:rFonts w:ascii="Arial" w:hAnsi="Arial" w:cs="Arial"/>
                <w:sz w:val="16"/>
                <w:szCs w:val="16"/>
              </w:rPr>
              <w:t>ndolos oportunamente.</w:t>
            </w:r>
          </w:p>
          <w:p w:rsidR="0065213E" w:rsidRPr="002C072A" w:rsidRDefault="0065213E" w:rsidP="0065213E">
            <w:pPr>
              <w:tabs>
                <w:tab w:val="left" w:pos="1701"/>
              </w:tabs>
              <w:jc w:val="both"/>
              <w:rPr>
                <w:rFonts w:ascii="Arial" w:hAnsi="Arial" w:cs="Arial"/>
                <w:sz w:val="16"/>
                <w:szCs w:val="16"/>
              </w:rPr>
            </w:pPr>
          </w:p>
          <w:p w:rsidR="0065213E" w:rsidRPr="002C072A" w:rsidRDefault="0065213E" w:rsidP="0065213E">
            <w:pPr>
              <w:tabs>
                <w:tab w:val="left" w:pos="1701"/>
              </w:tabs>
              <w:jc w:val="both"/>
              <w:rPr>
                <w:rFonts w:ascii="Arial" w:hAnsi="Arial" w:cs="Arial"/>
                <w:sz w:val="16"/>
                <w:szCs w:val="16"/>
              </w:rPr>
            </w:pPr>
            <w:r w:rsidRPr="002C072A">
              <w:rPr>
                <w:rFonts w:ascii="Arial" w:hAnsi="Arial" w:cs="Arial"/>
                <w:sz w:val="16"/>
                <w:szCs w:val="16"/>
              </w:rPr>
              <w:t>1.3 Elaborar los conceptos y presentar las propuestas de conciliaci</w:t>
            </w:r>
            <w:r w:rsidRPr="002C072A">
              <w:rPr>
                <w:rFonts w:ascii="Arial" w:hAnsi="Arial" w:cs="Arial" w:hint="eastAsia"/>
                <w:sz w:val="16"/>
                <w:szCs w:val="16"/>
              </w:rPr>
              <w:t>ó</w:t>
            </w:r>
            <w:r w:rsidRPr="002C072A">
              <w:rPr>
                <w:rFonts w:ascii="Arial" w:hAnsi="Arial" w:cs="Arial"/>
                <w:sz w:val="16"/>
                <w:szCs w:val="16"/>
              </w:rPr>
              <w:t>n prejudicial previa a la realizaci</w:t>
            </w:r>
            <w:r w:rsidRPr="002C072A">
              <w:rPr>
                <w:rFonts w:ascii="Arial" w:hAnsi="Arial" w:cs="Arial" w:hint="eastAsia"/>
                <w:sz w:val="16"/>
                <w:szCs w:val="16"/>
              </w:rPr>
              <w:t>ó</w:t>
            </w:r>
            <w:r w:rsidRPr="002C072A">
              <w:rPr>
                <w:rFonts w:ascii="Arial" w:hAnsi="Arial" w:cs="Arial"/>
                <w:sz w:val="16"/>
                <w:szCs w:val="16"/>
              </w:rPr>
              <w:t>n de la audiencia de conciliaci</w:t>
            </w:r>
            <w:r w:rsidRPr="002C072A">
              <w:rPr>
                <w:rFonts w:ascii="Arial" w:hAnsi="Arial" w:cs="Arial" w:hint="eastAsia"/>
                <w:sz w:val="16"/>
                <w:szCs w:val="16"/>
              </w:rPr>
              <w:t>ó</w:t>
            </w:r>
            <w:r w:rsidRPr="002C072A">
              <w:rPr>
                <w:rFonts w:ascii="Arial" w:hAnsi="Arial" w:cs="Arial"/>
                <w:sz w:val="16"/>
                <w:szCs w:val="16"/>
              </w:rPr>
              <w:t>n, as</w:t>
            </w:r>
            <w:r w:rsidRPr="002C072A">
              <w:rPr>
                <w:rFonts w:ascii="Arial" w:hAnsi="Arial" w:cs="Arial" w:hint="eastAsia"/>
                <w:sz w:val="16"/>
                <w:szCs w:val="16"/>
              </w:rPr>
              <w:t>í</w:t>
            </w:r>
            <w:r w:rsidRPr="002C072A">
              <w:rPr>
                <w:rFonts w:ascii="Arial" w:hAnsi="Arial" w:cs="Arial"/>
                <w:sz w:val="16"/>
                <w:szCs w:val="16"/>
              </w:rPr>
              <w:t xml:space="preserve"> como propuestas de presentaci</w:t>
            </w:r>
            <w:r w:rsidRPr="002C072A">
              <w:rPr>
                <w:rFonts w:ascii="Arial" w:hAnsi="Arial" w:cs="Arial" w:hint="eastAsia"/>
                <w:sz w:val="16"/>
                <w:szCs w:val="16"/>
              </w:rPr>
              <w:t>ó</w:t>
            </w:r>
            <w:r w:rsidRPr="002C072A">
              <w:rPr>
                <w:rFonts w:ascii="Arial" w:hAnsi="Arial" w:cs="Arial"/>
                <w:sz w:val="16"/>
                <w:szCs w:val="16"/>
              </w:rPr>
              <w:t>n de acciones de repetici</w:t>
            </w:r>
            <w:r w:rsidRPr="002C072A">
              <w:rPr>
                <w:rFonts w:ascii="Arial" w:hAnsi="Arial" w:cs="Arial" w:hint="eastAsia"/>
                <w:sz w:val="16"/>
                <w:szCs w:val="16"/>
              </w:rPr>
              <w:t>ó</w:t>
            </w:r>
            <w:r w:rsidRPr="002C072A">
              <w:rPr>
                <w:rFonts w:ascii="Arial" w:hAnsi="Arial" w:cs="Arial"/>
                <w:sz w:val="16"/>
                <w:szCs w:val="16"/>
              </w:rPr>
              <w:t>n ante el comit</w:t>
            </w:r>
            <w:r w:rsidRPr="002C072A">
              <w:rPr>
                <w:rFonts w:ascii="Arial" w:hAnsi="Arial" w:cs="Arial" w:hint="eastAsia"/>
                <w:sz w:val="16"/>
                <w:szCs w:val="16"/>
              </w:rPr>
              <w:t>é</w:t>
            </w:r>
            <w:r w:rsidRPr="002C072A">
              <w:rPr>
                <w:rFonts w:ascii="Arial" w:hAnsi="Arial" w:cs="Arial"/>
                <w:sz w:val="16"/>
                <w:szCs w:val="16"/>
              </w:rPr>
              <w:t xml:space="preserve"> de conciliaci</w:t>
            </w:r>
            <w:r w:rsidRPr="002C072A">
              <w:rPr>
                <w:rFonts w:ascii="Arial" w:hAnsi="Arial" w:cs="Arial" w:hint="eastAsia"/>
                <w:sz w:val="16"/>
                <w:szCs w:val="16"/>
              </w:rPr>
              <w:t>ó</w:t>
            </w:r>
            <w:r w:rsidRPr="002C072A">
              <w:rPr>
                <w:rFonts w:ascii="Arial" w:hAnsi="Arial" w:cs="Arial"/>
                <w:sz w:val="16"/>
                <w:szCs w:val="16"/>
              </w:rPr>
              <w:t>n del Ministerio de Defensa Nacional.</w:t>
            </w:r>
          </w:p>
          <w:p w:rsidR="0065213E" w:rsidRPr="002C072A" w:rsidRDefault="0065213E" w:rsidP="0065213E">
            <w:pPr>
              <w:tabs>
                <w:tab w:val="left" w:pos="1701"/>
              </w:tabs>
              <w:jc w:val="both"/>
              <w:rPr>
                <w:rFonts w:ascii="Arial" w:hAnsi="Arial" w:cs="Arial"/>
                <w:sz w:val="16"/>
                <w:szCs w:val="16"/>
              </w:rPr>
            </w:pPr>
          </w:p>
          <w:p w:rsidR="0065213E" w:rsidRPr="002C072A" w:rsidRDefault="0065213E" w:rsidP="0065213E">
            <w:pPr>
              <w:tabs>
                <w:tab w:val="left" w:pos="1701"/>
              </w:tabs>
              <w:jc w:val="both"/>
              <w:rPr>
                <w:rFonts w:ascii="Arial" w:hAnsi="Arial" w:cs="Arial"/>
                <w:sz w:val="16"/>
                <w:szCs w:val="16"/>
              </w:rPr>
            </w:pPr>
            <w:r w:rsidRPr="002C072A">
              <w:rPr>
                <w:rFonts w:ascii="Arial" w:hAnsi="Arial" w:cs="Arial"/>
                <w:sz w:val="16"/>
                <w:szCs w:val="16"/>
              </w:rPr>
              <w:t>1.4 Realizar seguimiento al agendamiento, estudio, elaboraci</w:t>
            </w:r>
            <w:r w:rsidRPr="002C072A">
              <w:rPr>
                <w:rFonts w:ascii="Arial" w:hAnsi="Arial" w:cs="Arial" w:hint="eastAsia"/>
                <w:sz w:val="16"/>
                <w:szCs w:val="16"/>
              </w:rPr>
              <w:t>ó</w:t>
            </w:r>
            <w:r>
              <w:rPr>
                <w:rFonts w:ascii="Arial" w:hAnsi="Arial" w:cs="Arial"/>
                <w:sz w:val="16"/>
                <w:szCs w:val="16"/>
              </w:rPr>
              <w:t>n y enví</w:t>
            </w:r>
            <w:r w:rsidRPr="002C072A">
              <w:rPr>
                <w:rFonts w:ascii="Arial" w:hAnsi="Arial" w:cs="Arial"/>
                <w:sz w:val="16"/>
                <w:szCs w:val="16"/>
              </w:rPr>
              <w:t>o del par</w:t>
            </w:r>
            <w:r w:rsidRPr="002C072A">
              <w:rPr>
                <w:rFonts w:ascii="Arial" w:hAnsi="Arial" w:cs="Arial" w:hint="eastAsia"/>
                <w:sz w:val="16"/>
                <w:szCs w:val="16"/>
              </w:rPr>
              <w:t>á</w:t>
            </w:r>
            <w:r w:rsidRPr="002C072A">
              <w:rPr>
                <w:rFonts w:ascii="Arial" w:hAnsi="Arial" w:cs="Arial"/>
                <w:sz w:val="16"/>
                <w:szCs w:val="16"/>
              </w:rPr>
              <w:t>metro por parte del comit</w:t>
            </w:r>
            <w:r w:rsidRPr="002C072A">
              <w:rPr>
                <w:rFonts w:ascii="Arial" w:hAnsi="Arial" w:cs="Arial" w:hint="eastAsia"/>
                <w:sz w:val="16"/>
                <w:szCs w:val="16"/>
              </w:rPr>
              <w:t>é</w:t>
            </w:r>
            <w:r w:rsidRPr="002C072A">
              <w:rPr>
                <w:rFonts w:ascii="Arial" w:hAnsi="Arial" w:cs="Arial"/>
                <w:sz w:val="16"/>
                <w:szCs w:val="16"/>
              </w:rPr>
              <w:t xml:space="preserve"> de conciliaci</w:t>
            </w:r>
            <w:r w:rsidRPr="002C072A">
              <w:rPr>
                <w:rFonts w:ascii="Arial" w:hAnsi="Arial" w:cs="Arial" w:hint="eastAsia"/>
                <w:sz w:val="16"/>
                <w:szCs w:val="16"/>
              </w:rPr>
              <w:t>ó</w:t>
            </w:r>
            <w:r w:rsidRPr="002C072A">
              <w:rPr>
                <w:rFonts w:ascii="Arial" w:hAnsi="Arial" w:cs="Arial"/>
                <w:sz w:val="16"/>
                <w:szCs w:val="16"/>
              </w:rPr>
              <w:t>n del Ministerio de Defensa Nacional previo a la celebraci</w:t>
            </w:r>
            <w:r w:rsidRPr="002C072A">
              <w:rPr>
                <w:rFonts w:ascii="Arial" w:hAnsi="Arial" w:cs="Arial" w:hint="eastAsia"/>
                <w:sz w:val="16"/>
                <w:szCs w:val="16"/>
              </w:rPr>
              <w:t>ó</w:t>
            </w:r>
            <w:r w:rsidRPr="002C072A">
              <w:rPr>
                <w:rFonts w:ascii="Arial" w:hAnsi="Arial" w:cs="Arial"/>
                <w:sz w:val="16"/>
                <w:szCs w:val="16"/>
              </w:rPr>
              <w:t>n de la audiencia de conciliaci</w:t>
            </w:r>
            <w:r w:rsidRPr="002C072A">
              <w:rPr>
                <w:rFonts w:ascii="Arial" w:hAnsi="Arial" w:cs="Arial" w:hint="eastAsia"/>
                <w:sz w:val="16"/>
                <w:szCs w:val="16"/>
              </w:rPr>
              <w:t>ó</w:t>
            </w:r>
            <w:r w:rsidRPr="002C072A">
              <w:rPr>
                <w:rFonts w:ascii="Arial" w:hAnsi="Arial" w:cs="Arial"/>
                <w:sz w:val="16"/>
                <w:szCs w:val="16"/>
              </w:rPr>
              <w:t>n.</w:t>
            </w:r>
          </w:p>
          <w:p w:rsidR="0065213E" w:rsidRPr="002C072A" w:rsidRDefault="0065213E" w:rsidP="0065213E">
            <w:pPr>
              <w:tabs>
                <w:tab w:val="left" w:pos="1701"/>
              </w:tabs>
              <w:jc w:val="both"/>
              <w:rPr>
                <w:rFonts w:ascii="Arial" w:hAnsi="Arial" w:cs="Arial"/>
                <w:sz w:val="16"/>
                <w:szCs w:val="16"/>
              </w:rPr>
            </w:pPr>
          </w:p>
          <w:p w:rsidR="0065213E" w:rsidRPr="002C072A" w:rsidRDefault="0065213E" w:rsidP="0065213E">
            <w:pPr>
              <w:tabs>
                <w:tab w:val="left" w:pos="1701"/>
              </w:tabs>
              <w:jc w:val="both"/>
              <w:rPr>
                <w:rFonts w:ascii="Arial" w:hAnsi="Arial" w:cs="Arial"/>
                <w:sz w:val="16"/>
                <w:szCs w:val="16"/>
              </w:rPr>
            </w:pPr>
            <w:r w:rsidRPr="002C072A">
              <w:rPr>
                <w:rFonts w:ascii="Arial" w:hAnsi="Arial" w:cs="Arial"/>
                <w:sz w:val="16"/>
                <w:szCs w:val="16"/>
              </w:rPr>
              <w:t>1.5 Asistir a las audiencias de conciliaci</w:t>
            </w:r>
            <w:r w:rsidRPr="002C072A">
              <w:rPr>
                <w:rFonts w:ascii="Arial" w:hAnsi="Arial" w:cs="Arial" w:hint="eastAsia"/>
                <w:sz w:val="16"/>
                <w:szCs w:val="16"/>
              </w:rPr>
              <w:t>ó</w:t>
            </w:r>
            <w:r w:rsidRPr="002C072A">
              <w:rPr>
                <w:rFonts w:ascii="Arial" w:hAnsi="Arial" w:cs="Arial"/>
                <w:sz w:val="16"/>
                <w:szCs w:val="16"/>
              </w:rPr>
              <w:t>n prejudicial programadas a su cargo, la inasistencia solo se justificar</w:t>
            </w:r>
            <w:r w:rsidRPr="002C072A">
              <w:rPr>
                <w:rFonts w:ascii="Arial" w:hAnsi="Arial" w:cs="Arial" w:hint="eastAsia"/>
                <w:sz w:val="16"/>
                <w:szCs w:val="16"/>
              </w:rPr>
              <w:t>á</w:t>
            </w:r>
            <w:r w:rsidRPr="002C072A">
              <w:rPr>
                <w:rFonts w:ascii="Arial" w:hAnsi="Arial" w:cs="Arial"/>
                <w:sz w:val="16"/>
                <w:szCs w:val="16"/>
              </w:rPr>
              <w:t xml:space="preserve"> de acuerdo a lo establecido en la ley por situaci</w:t>
            </w:r>
            <w:r w:rsidRPr="002C072A">
              <w:rPr>
                <w:rFonts w:ascii="Arial" w:hAnsi="Arial" w:cs="Arial" w:hint="eastAsia"/>
                <w:sz w:val="16"/>
                <w:szCs w:val="16"/>
              </w:rPr>
              <w:t>ó</w:t>
            </w:r>
            <w:r w:rsidRPr="002C072A">
              <w:rPr>
                <w:rFonts w:ascii="Arial" w:hAnsi="Arial" w:cs="Arial"/>
                <w:sz w:val="16"/>
                <w:szCs w:val="16"/>
              </w:rPr>
              <w:t>n de caso fortuito o fuerza mayor debidamente probada.</w:t>
            </w:r>
          </w:p>
          <w:p w:rsidR="00387743" w:rsidRDefault="00387743" w:rsidP="0065213E">
            <w:pPr>
              <w:tabs>
                <w:tab w:val="left" w:pos="1701"/>
              </w:tabs>
              <w:jc w:val="both"/>
              <w:rPr>
                <w:rFonts w:ascii="Arial" w:hAnsi="Arial" w:cs="Arial"/>
                <w:sz w:val="16"/>
                <w:szCs w:val="16"/>
              </w:rPr>
            </w:pPr>
          </w:p>
          <w:p w:rsidR="0065213E" w:rsidRPr="002C072A" w:rsidRDefault="0065213E" w:rsidP="0065213E">
            <w:pPr>
              <w:tabs>
                <w:tab w:val="left" w:pos="1701"/>
              </w:tabs>
              <w:jc w:val="both"/>
              <w:rPr>
                <w:rFonts w:ascii="Arial" w:hAnsi="Arial" w:cs="Arial"/>
                <w:sz w:val="16"/>
                <w:szCs w:val="16"/>
              </w:rPr>
            </w:pPr>
            <w:r w:rsidRPr="002C072A">
              <w:rPr>
                <w:rFonts w:ascii="Arial" w:hAnsi="Arial" w:cs="Arial"/>
                <w:sz w:val="16"/>
                <w:szCs w:val="16"/>
              </w:rPr>
              <w:t>1.6 Realizar el tr</w:t>
            </w:r>
            <w:r w:rsidRPr="002C072A">
              <w:rPr>
                <w:rFonts w:ascii="Arial" w:hAnsi="Arial" w:cs="Arial" w:hint="eastAsia"/>
                <w:sz w:val="16"/>
                <w:szCs w:val="16"/>
              </w:rPr>
              <w:t>á</w:t>
            </w:r>
            <w:r w:rsidRPr="002C072A">
              <w:rPr>
                <w:rFonts w:ascii="Arial" w:hAnsi="Arial" w:cs="Arial"/>
                <w:sz w:val="16"/>
                <w:szCs w:val="16"/>
              </w:rPr>
              <w:t>mite de archivo de acuerdo a la Ley 594 de 2000, Directiva 0102 del 2010 y dem</w:t>
            </w:r>
            <w:r w:rsidRPr="002C072A">
              <w:rPr>
                <w:rFonts w:ascii="Arial" w:hAnsi="Arial" w:cs="Arial" w:hint="eastAsia"/>
                <w:sz w:val="16"/>
                <w:szCs w:val="16"/>
              </w:rPr>
              <w:t>á</w:t>
            </w:r>
            <w:r w:rsidRPr="002C072A">
              <w:rPr>
                <w:rFonts w:ascii="Arial" w:hAnsi="Arial" w:cs="Arial"/>
                <w:sz w:val="16"/>
                <w:szCs w:val="16"/>
              </w:rPr>
              <w:t>s normas vigentes de gesti</w:t>
            </w:r>
            <w:r w:rsidRPr="002C072A">
              <w:rPr>
                <w:rFonts w:ascii="Arial" w:hAnsi="Arial" w:cs="Arial" w:hint="eastAsia"/>
                <w:sz w:val="16"/>
                <w:szCs w:val="16"/>
              </w:rPr>
              <w:t>ó</w:t>
            </w:r>
            <w:r w:rsidRPr="002C072A">
              <w:rPr>
                <w:rFonts w:ascii="Arial" w:hAnsi="Arial" w:cs="Arial"/>
                <w:sz w:val="16"/>
                <w:szCs w:val="16"/>
              </w:rPr>
              <w:t xml:space="preserve">n documental de las prejudiciales tramitadas, (fallidas y conciliadas) de acuerdo a la lista de </w:t>
            </w:r>
            <w:r w:rsidRPr="002C072A">
              <w:rPr>
                <w:rFonts w:ascii="Arial" w:hAnsi="Arial" w:cs="Arial"/>
                <w:sz w:val="16"/>
                <w:szCs w:val="16"/>
              </w:rPr>
              <w:lastRenderedPageBreak/>
              <w:t>verificaci</w:t>
            </w:r>
            <w:r w:rsidRPr="002C072A">
              <w:rPr>
                <w:rFonts w:ascii="Arial" w:hAnsi="Arial" w:cs="Arial" w:hint="eastAsia"/>
                <w:sz w:val="16"/>
                <w:szCs w:val="16"/>
              </w:rPr>
              <w:t>ó</w:t>
            </w:r>
            <w:r w:rsidRPr="002C072A">
              <w:rPr>
                <w:rFonts w:ascii="Arial" w:hAnsi="Arial" w:cs="Arial"/>
                <w:sz w:val="16"/>
                <w:szCs w:val="16"/>
              </w:rPr>
              <w:t>n establecida FO-CEIGE-162.</w:t>
            </w:r>
          </w:p>
          <w:p w:rsidR="0065213E" w:rsidRPr="002C072A" w:rsidRDefault="0065213E" w:rsidP="0065213E">
            <w:pPr>
              <w:tabs>
                <w:tab w:val="left" w:pos="1701"/>
              </w:tabs>
              <w:jc w:val="both"/>
              <w:rPr>
                <w:rFonts w:ascii="Arial" w:hAnsi="Arial" w:cs="Arial"/>
                <w:sz w:val="16"/>
                <w:szCs w:val="16"/>
              </w:rPr>
            </w:pPr>
          </w:p>
          <w:p w:rsidR="0065213E" w:rsidRPr="002C072A" w:rsidRDefault="0065213E" w:rsidP="0065213E">
            <w:pPr>
              <w:tabs>
                <w:tab w:val="left" w:pos="1701"/>
              </w:tabs>
              <w:jc w:val="both"/>
              <w:rPr>
                <w:rFonts w:ascii="Arial" w:hAnsi="Arial" w:cs="Arial"/>
                <w:sz w:val="16"/>
                <w:szCs w:val="16"/>
              </w:rPr>
            </w:pPr>
            <w:r w:rsidRPr="002C072A">
              <w:rPr>
                <w:rFonts w:ascii="Arial" w:hAnsi="Arial" w:cs="Arial"/>
                <w:sz w:val="16"/>
                <w:szCs w:val="16"/>
              </w:rPr>
              <w:t>1.7 Presentar las Inspecciones, revistas, auditorias, de archivo y gesti</w:t>
            </w:r>
            <w:r w:rsidRPr="002C072A">
              <w:rPr>
                <w:rFonts w:ascii="Arial" w:hAnsi="Arial" w:cs="Arial" w:hint="eastAsia"/>
                <w:sz w:val="16"/>
                <w:szCs w:val="16"/>
              </w:rPr>
              <w:t>ó</w:t>
            </w:r>
            <w:r w:rsidRPr="002C072A">
              <w:rPr>
                <w:rFonts w:ascii="Arial" w:hAnsi="Arial" w:cs="Arial"/>
                <w:sz w:val="16"/>
                <w:szCs w:val="16"/>
              </w:rPr>
              <w:t>n litigiosa programadas por la DIDEF, el Comando Superior y el supervisor del contrato.</w:t>
            </w:r>
          </w:p>
          <w:p w:rsidR="0065213E" w:rsidRPr="002C072A" w:rsidRDefault="0065213E" w:rsidP="0065213E">
            <w:pPr>
              <w:tabs>
                <w:tab w:val="left" w:pos="1701"/>
              </w:tabs>
              <w:jc w:val="both"/>
              <w:rPr>
                <w:rFonts w:ascii="Arial" w:hAnsi="Arial" w:cs="Arial"/>
                <w:sz w:val="16"/>
                <w:szCs w:val="16"/>
              </w:rPr>
            </w:pPr>
          </w:p>
          <w:p w:rsidR="0065213E" w:rsidRPr="002C072A" w:rsidRDefault="0065213E" w:rsidP="0065213E">
            <w:pPr>
              <w:tabs>
                <w:tab w:val="left" w:pos="1701"/>
              </w:tabs>
              <w:jc w:val="both"/>
              <w:rPr>
                <w:rFonts w:ascii="Arial" w:hAnsi="Arial" w:cs="Arial"/>
                <w:sz w:val="16"/>
                <w:szCs w:val="16"/>
              </w:rPr>
            </w:pPr>
            <w:r w:rsidRPr="002C072A">
              <w:rPr>
                <w:rFonts w:ascii="Arial" w:hAnsi="Arial" w:cs="Arial"/>
                <w:sz w:val="16"/>
                <w:szCs w:val="16"/>
              </w:rPr>
              <w:t>1.8 Asistir a las reuniones de coordinaci</w:t>
            </w:r>
            <w:r w:rsidRPr="002C072A">
              <w:rPr>
                <w:rFonts w:ascii="Arial" w:hAnsi="Arial" w:cs="Arial" w:hint="eastAsia"/>
                <w:sz w:val="16"/>
                <w:szCs w:val="16"/>
              </w:rPr>
              <w:t>ó</w:t>
            </w:r>
            <w:r w:rsidRPr="002C072A">
              <w:rPr>
                <w:rFonts w:ascii="Arial" w:hAnsi="Arial" w:cs="Arial"/>
                <w:sz w:val="16"/>
                <w:szCs w:val="16"/>
              </w:rPr>
              <w:t>n, evaluaci</w:t>
            </w:r>
            <w:r w:rsidRPr="002C072A">
              <w:rPr>
                <w:rFonts w:ascii="Arial" w:hAnsi="Arial" w:cs="Arial" w:hint="eastAsia"/>
                <w:sz w:val="16"/>
                <w:szCs w:val="16"/>
              </w:rPr>
              <w:t>ó</w:t>
            </w:r>
            <w:r w:rsidRPr="002C072A">
              <w:rPr>
                <w:rFonts w:ascii="Arial" w:hAnsi="Arial" w:cs="Arial"/>
                <w:sz w:val="16"/>
                <w:szCs w:val="16"/>
              </w:rPr>
              <w:t>n y seguimiento de la defensa judicial.</w:t>
            </w:r>
          </w:p>
          <w:p w:rsidR="0065213E" w:rsidRPr="002C072A" w:rsidRDefault="0065213E" w:rsidP="0065213E">
            <w:pPr>
              <w:tabs>
                <w:tab w:val="left" w:pos="1701"/>
              </w:tabs>
              <w:jc w:val="both"/>
              <w:rPr>
                <w:rFonts w:ascii="Arial" w:hAnsi="Arial" w:cs="Arial"/>
                <w:sz w:val="16"/>
                <w:szCs w:val="16"/>
              </w:rPr>
            </w:pPr>
          </w:p>
          <w:p w:rsidR="0065213E" w:rsidRPr="002C072A" w:rsidRDefault="0065213E" w:rsidP="0065213E">
            <w:pPr>
              <w:tabs>
                <w:tab w:val="left" w:pos="1701"/>
              </w:tabs>
              <w:jc w:val="both"/>
              <w:rPr>
                <w:rFonts w:ascii="Arial" w:hAnsi="Arial" w:cs="Arial"/>
                <w:sz w:val="16"/>
                <w:szCs w:val="16"/>
              </w:rPr>
            </w:pPr>
            <w:r w:rsidRPr="002C072A">
              <w:rPr>
                <w:rFonts w:ascii="Arial" w:hAnsi="Arial" w:cs="Arial"/>
                <w:sz w:val="16"/>
                <w:szCs w:val="16"/>
              </w:rPr>
              <w:t>2. Apoyar con la implementaci</w:t>
            </w:r>
            <w:r w:rsidRPr="002C072A">
              <w:rPr>
                <w:rFonts w:ascii="Arial" w:hAnsi="Arial" w:cs="Arial" w:hint="eastAsia"/>
                <w:sz w:val="16"/>
                <w:szCs w:val="16"/>
              </w:rPr>
              <w:t>ó</w:t>
            </w:r>
            <w:r w:rsidRPr="002C072A">
              <w:rPr>
                <w:rFonts w:ascii="Arial" w:hAnsi="Arial" w:cs="Arial"/>
                <w:sz w:val="16"/>
                <w:szCs w:val="16"/>
              </w:rPr>
              <w:t>n y ejecuci</w:t>
            </w:r>
            <w:r w:rsidRPr="002C072A">
              <w:rPr>
                <w:rFonts w:ascii="Arial" w:hAnsi="Arial" w:cs="Arial" w:hint="eastAsia"/>
                <w:sz w:val="16"/>
                <w:szCs w:val="16"/>
              </w:rPr>
              <w:t>ó</w:t>
            </w:r>
            <w:r w:rsidRPr="002C072A">
              <w:rPr>
                <w:rFonts w:ascii="Arial" w:hAnsi="Arial" w:cs="Arial"/>
                <w:sz w:val="16"/>
                <w:szCs w:val="16"/>
              </w:rPr>
              <w:t>n de la metodolog</w:t>
            </w:r>
            <w:r w:rsidRPr="002C072A">
              <w:rPr>
                <w:rFonts w:ascii="Arial" w:hAnsi="Arial" w:cs="Arial" w:hint="eastAsia"/>
                <w:sz w:val="16"/>
                <w:szCs w:val="16"/>
              </w:rPr>
              <w:t>í</w:t>
            </w:r>
            <w:r w:rsidRPr="002C072A">
              <w:rPr>
                <w:rFonts w:ascii="Arial" w:hAnsi="Arial" w:cs="Arial"/>
                <w:sz w:val="16"/>
                <w:szCs w:val="16"/>
              </w:rPr>
              <w:t>a de la provisi</w:t>
            </w:r>
            <w:r w:rsidRPr="002C072A">
              <w:rPr>
                <w:rFonts w:ascii="Arial" w:hAnsi="Arial" w:cs="Arial" w:hint="eastAsia"/>
                <w:sz w:val="16"/>
                <w:szCs w:val="16"/>
              </w:rPr>
              <w:t>ó</w:t>
            </w:r>
            <w:r w:rsidRPr="002C072A">
              <w:rPr>
                <w:rFonts w:ascii="Arial" w:hAnsi="Arial" w:cs="Arial"/>
                <w:sz w:val="16"/>
                <w:szCs w:val="16"/>
              </w:rPr>
              <w:t>n contable de los procesos en etapa extrajudicial y judicial, realizando la alimentaci</w:t>
            </w:r>
            <w:r w:rsidRPr="002C072A">
              <w:rPr>
                <w:rFonts w:ascii="Arial" w:hAnsi="Arial" w:cs="Arial" w:hint="eastAsia"/>
                <w:sz w:val="16"/>
                <w:szCs w:val="16"/>
              </w:rPr>
              <w:t>ó</w:t>
            </w:r>
            <w:r w:rsidRPr="002C072A">
              <w:rPr>
                <w:rFonts w:ascii="Arial" w:hAnsi="Arial" w:cs="Arial"/>
                <w:sz w:val="16"/>
                <w:szCs w:val="16"/>
              </w:rPr>
              <w:t>n, seguimiento y verificaci</w:t>
            </w:r>
            <w:r w:rsidRPr="002C072A">
              <w:rPr>
                <w:rFonts w:ascii="Arial" w:hAnsi="Arial" w:cs="Arial" w:hint="eastAsia"/>
                <w:sz w:val="16"/>
                <w:szCs w:val="16"/>
              </w:rPr>
              <w:t>ó</w:t>
            </w:r>
            <w:r w:rsidRPr="002C072A">
              <w:rPr>
                <w:rFonts w:ascii="Arial" w:hAnsi="Arial" w:cs="Arial"/>
                <w:sz w:val="16"/>
                <w:szCs w:val="16"/>
              </w:rPr>
              <w:t>n</w:t>
            </w:r>
            <w:r>
              <w:rPr>
                <w:rFonts w:ascii="Arial" w:hAnsi="Arial" w:cs="Arial"/>
                <w:sz w:val="16"/>
                <w:szCs w:val="16"/>
              </w:rPr>
              <w:t xml:space="preserve"> </w:t>
            </w:r>
            <w:r w:rsidRPr="002C072A">
              <w:rPr>
                <w:rFonts w:ascii="Arial" w:hAnsi="Arial" w:cs="Arial"/>
                <w:sz w:val="16"/>
                <w:szCs w:val="16"/>
              </w:rPr>
              <w:t>del sistema EKOGUI.</w:t>
            </w:r>
          </w:p>
          <w:p w:rsidR="0065213E" w:rsidRPr="002C072A" w:rsidRDefault="0065213E" w:rsidP="0065213E">
            <w:pPr>
              <w:tabs>
                <w:tab w:val="left" w:pos="1701"/>
              </w:tabs>
              <w:jc w:val="both"/>
              <w:rPr>
                <w:rFonts w:ascii="Arial" w:hAnsi="Arial" w:cs="Arial"/>
                <w:sz w:val="16"/>
                <w:szCs w:val="16"/>
              </w:rPr>
            </w:pPr>
          </w:p>
          <w:p w:rsidR="0065213E" w:rsidRPr="002C072A" w:rsidRDefault="0065213E" w:rsidP="0065213E">
            <w:pPr>
              <w:tabs>
                <w:tab w:val="left" w:pos="1701"/>
              </w:tabs>
              <w:jc w:val="both"/>
              <w:rPr>
                <w:rFonts w:ascii="Arial" w:hAnsi="Arial" w:cs="Arial"/>
                <w:sz w:val="16"/>
                <w:szCs w:val="16"/>
              </w:rPr>
            </w:pPr>
            <w:r w:rsidRPr="002C072A">
              <w:rPr>
                <w:rFonts w:ascii="Arial" w:hAnsi="Arial" w:cs="Arial"/>
                <w:sz w:val="16"/>
                <w:szCs w:val="16"/>
              </w:rPr>
              <w:t>3. En cumplimiento a lo se</w:t>
            </w:r>
            <w:r w:rsidRPr="002C072A">
              <w:rPr>
                <w:rFonts w:ascii="Arial" w:hAnsi="Arial" w:cs="Arial" w:hint="eastAsia"/>
                <w:sz w:val="16"/>
                <w:szCs w:val="16"/>
              </w:rPr>
              <w:t>ñ</w:t>
            </w:r>
            <w:r w:rsidRPr="002C072A">
              <w:rPr>
                <w:rFonts w:ascii="Arial" w:hAnsi="Arial" w:cs="Arial"/>
                <w:sz w:val="16"/>
                <w:szCs w:val="16"/>
              </w:rPr>
              <w:t>alado en la ley 100 de 1993, deben acreditar la afiliaci</w:t>
            </w:r>
            <w:r w:rsidRPr="002C072A">
              <w:rPr>
                <w:rFonts w:ascii="Arial" w:hAnsi="Arial" w:cs="Arial" w:hint="eastAsia"/>
                <w:sz w:val="16"/>
                <w:szCs w:val="16"/>
              </w:rPr>
              <w:t>ó</w:t>
            </w:r>
            <w:r w:rsidRPr="002C072A">
              <w:rPr>
                <w:rFonts w:ascii="Arial" w:hAnsi="Arial" w:cs="Arial"/>
                <w:sz w:val="16"/>
                <w:szCs w:val="16"/>
              </w:rPr>
              <w:t>n al sistema de pensi</w:t>
            </w:r>
            <w:r w:rsidRPr="002C072A">
              <w:rPr>
                <w:rFonts w:ascii="Arial" w:hAnsi="Arial" w:cs="Arial" w:hint="eastAsia"/>
                <w:sz w:val="16"/>
                <w:szCs w:val="16"/>
              </w:rPr>
              <w:t>ó</w:t>
            </w:r>
            <w:r w:rsidRPr="002C072A">
              <w:rPr>
                <w:rFonts w:ascii="Arial" w:hAnsi="Arial" w:cs="Arial"/>
                <w:sz w:val="16"/>
                <w:szCs w:val="16"/>
              </w:rPr>
              <w:t>n, salud y riesgos laborales de que trata el art</w:t>
            </w:r>
            <w:r w:rsidRPr="002C072A">
              <w:rPr>
                <w:rFonts w:ascii="Arial" w:hAnsi="Arial" w:cs="Arial" w:hint="eastAsia"/>
                <w:sz w:val="16"/>
                <w:szCs w:val="16"/>
              </w:rPr>
              <w:t>í</w:t>
            </w:r>
            <w:r w:rsidRPr="002C072A">
              <w:rPr>
                <w:rFonts w:ascii="Arial" w:hAnsi="Arial" w:cs="Arial"/>
                <w:sz w:val="16"/>
                <w:szCs w:val="16"/>
              </w:rPr>
              <w:t>culo 282 de la citada ley. Anexando a su informe mensual fotocopia de los documentos que acrediten el cumplimiento de tal exigencia.</w:t>
            </w:r>
          </w:p>
          <w:p w:rsidR="0065213E" w:rsidRPr="002C072A" w:rsidRDefault="0065213E" w:rsidP="0065213E">
            <w:pPr>
              <w:tabs>
                <w:tab w:val="left" w:pos="1701"/>
              </w:tabs>
              <w:jc w:val="both"/>
              <w:rPr>
                <w:rFonts w:ascii="Arial" w:hAnsi="Arial" w:cs="Arial"/>
                <w:sz w:val="16"/>
                <w:szCs w:val="16"/>
              </w:rPr>
            </w:pPr>
          </w:p>
          <w:p w:rsidR="0065213E" w:rsidRPr="002C072A" w:rsidRDefault="0065213E" w:rsidP="0065213E">
            <w:pPr>
              <w:tabs>
                <w:tab w:val="left" w:pos="1701"/>
              </w:tabs>
              <w:jc w:val="both"/>
              <w:rPr>
                <w:rFonts w:ascii="Arial" w:hAnsi="Arial" w:cs="Arial"/>
                <w:sz w:val="16"/>
                <w:szCs w:val="16"/>
              </w:rPr>
            </w:pPr>
            <w:r w:rsidRPr="002C072A">
              <w:rPr>
                <w:rFonts w:ascii="Arial" w:hAnsi="Arial" w:cs="Arial"/>
                <w:sz w:val="16"/>
                <w:szCs w:val="16"/>
              </w:rPr>
              <w:t>4. De conformidad con el literal b. numeral 3. art</w:t>
            </w:r>
            <w:r w:rsidRPr="002C072A">
              <w:rPr>
                <w:rFonts w:ascii="Arial" w:hAnsi="Arial" w:cs="Arial" w:hint="eastAsia"/>
                <w:sz w:val="16"/>
                <w:szCs w:val="16"/>
              </w:rPr>
              <w:t>í</w:t>
            </w:r>
            <w:r w:rsidRPr="002C072A">
              <w:rPr>
                <w:rFonts w:ascii="Arial" w:hAnsi="Arial" w:cs="Arial"/>
                <w:sz w:val="16"/>
                <w:szCs w:val="16"/>
              </w:rPr>
              <w:t>culo 13 del decreto 1295 e 1994, reglamentado por el decreto 723 de 2013, el contratista deber</w:t>
            </w:r>
            <w:r w:rsidRPr="002C072A">
              <w:rPr>
                <w:rFonts w:ascii="Arial" w:hAnsi="Arial" w:cs="Arial" w:hint="eastAsia"/>
                <w:sz w:val="16"/>
                <w:szCs w:val="16"/>
              </w:rPr>
              <w:t>á</w:t>
            </w:r>
            <w:r w:rsidRPr="002C072A">
              <w:rPr>
                <w:rFonts w:ascii="Arial" w:hAnsi="Arial" w:cs="Arial"/>
                <w:sz w:val="16"/>
                <w:szCs w:val="16"/>
              </w:rPr>
              <w:t xml:space="preserve"> ingresar obligatoriamente al sistema general de riesgos laborales. el monto de la cotizaci</w:t>
            </w:r>
            <w:r w:rsidRPr="002C072A">
              <w:rPr>
                <w:rFonts w:ascii="Arial" w:hAnsi="Arial" w:cs="Arial" w:hint="eastAsia"/>
                <w:sz w:val="16"/>
                <w:szCs w:val="16"/>
              </w:rPr>
              <w:t>ó</w:t>
            </w:r>
            <w:r w:rsidRPr="002C072A">
              <w:rPr>
                <w:rFonts w:ascii="Arial" w:hAnsi="Arial" w:cs="Arial"/>
                <w:sz w:val="16"/>
                <w:szCs w:val="16"/>
              </w:rPr>
              <w:t>n ser asumido en su totalidad por el contratista cuando el riesgo</w:t>
            </w:r>
            <w:r>
              <w:rPr>
                <w:rFonts w:ascii="Arial" w:hAnsi="Arial" w:cs="Arial"/>
                <w:sz w:val="16"/>
                <w:szCs w:val="16"/>
              </w:rPr>
              <w:t xml:space="preserve"> </w:t>
            </w:r>
            <w:r w:rsidRPr="002C072A">
              <w:rPr>
                <w:rFonts w:ascii="Arial" w:hAnsi="Arial" w:cs="Arial"/>
                <w:sz w:val="16"/>
                <w:szCs w:val="16"/>
              </w:rPr>
              <w:t xml:space="preserve">expuesto sea </w:t>
            </w:r>
            <w:proofErr w:type="gramStart"/>
            <w:r w:rsidRPr="002C072A">
              <w:rPr>
                <w:rFonts w:ascii="Arial" w:hAnsi="Arial" w:cs="Arial"/>
                <w:sz w:val="16"/>
                <w:szCs w:val="16"/>
              </w:rPr>
              <w:t>I,II</w:t>
            </w:r>
            <w:proofErr w:type="gramEnd"/>
            <w:r w:rsidRPr="002C072A">
              <w:rPr>
                <w:rFonts w:ascii="Arial" w:hAnsi="Arial" w:cs="Arial"/>
                <w:sz w:val="16"/>
                <w:szCs w:val="16"/>
              </w:rPr>
              <w:t>, III.</w:t>
            </w:r>
          </w:p>
          <w:p w:rsidR="0065213E" w:rsidRPr="002C072A" w:rsidRDefault="0065213E" w:rsidP="0065213E">
            <w:pPr>
              <w:tabs>
                <w:tab w:val="left" w:pos="1701"/>
              </w:tabs>
              <w:jc w:val="both"/>
              <w:rPr>
                <w:rFonts w:ascii="Arial" w:hAnsi="Arial" w:cs="Arial"/>
                <w:sz w:val="16"/>
                <w:szCs w:val="16"/>
              </w:rPr>
            </w:pPr>
          </w:p>
          <w:p w:rsidR="0065213E" w:rsidRPr="002C072A" w:rsidRDefault="0065213E" w:rsidP="0065213E">
            <w:pPr>
              <w:tabs>
                <w:tab w:val="left" w:pos="1701"/>
              </w:tabs>
              <w:jc w:val="both"/>
              <w:rPr>
                <w:rFonts w:ascii="Arial" w:hAnsi="Arial" w:cs="Arial"/>
                <w:sz w:val="16"/>
                <w:szCs w:val="16"/>
              </w:rPr>
            </w:pPr>
            <w:r w:rsidRPr="002C072A">
              <w:rPr>
                <w:rFonts w:ascii="Arial" w:hAnsi="Arial" w:cs="Arial"/>
                <w:sz w:val="16"/>
                <w:szCs w:val="16"/>
              </w:rPr>
              <w:t>5. Prestar sus servicios de acuerdo con las normas propias de su profesi</w:t>
            </w:r>
            <w:r w:rsidRPr="002C072A">
              <w:rPr>
                <w:rFonts w:ascii="Arial" w:hAnsi="Arial" w:cs="Arial" w:hint="eastAsia"/>
                <w:sz w:val="16"/>
                <w:szCs w:val="16"/>
              </w:rPr>
              <w:t>ó</w:t>
            </w:r>
            <w:r w:rsidRPr="002C072A">
              <w:rPr>
                <w:rFonts w:ascii="Arial" w:hAnsi="Arial" w:cs="Arial"/>
                <w:sz w:val="16"/>
                <w:szCs w:val="16"/>
              </w:rPr>
              <w:t>n, actividad u oficio.</w:t>
            </w:r>
          </w:p>
          <w:p w:rsidR="0065213E" w:rsidRPr="002C072A" w:rsidRDefault="0065213E" w:rsidP="0065213E">
            <w:pPr>
              <w:tabs>
                <w:tab w:val="left" w:pos="1701"/>
              </w:tabs>
              <w:jc w:val="both"/>
              <w:rPr>
                <w:rFonts w:ascii="Arial" w:hAnsi="Arial" w:cs="Arial"/>
                <w:sz w:val="16"/>
                <w:szCs w:val="16"/>
              </w:rPr>
            </w:pPr>
          </w:p>
          <w:p w:rsidR="0065213E" w:rsidRPr="002C072A" w:rsidRDefault="0065213E" w:rsidP="0065213E">
            <w:pPr>
              <w:tabs>
                <w:tab w:val="left" w:pos="1701"/>
              </w:tabs>
              <w:jc w:val="both"/>
              <w:rPr>
                <w:rFonts w:ascii="Arial" w:hAnsi="Arial" w:cs="Arial"/>
                <w:sz w:val="16"/>
                <w:szCs w:val="16"/>
              </w:rPr>
            </w:pPr>
            <w:r w:rsidRPr="002C072A">
              <w:rPr>
                <w:rFonts w:ascii="Arial" w:hAnsi="Arial" w:cs="Arial"/>
                <w:sz w:val="16"/>
                <w:szCs w:val="16"/>
              </w:rPr>
              <w:t>6. Presentar mensualmente el informe de actividades al supervisor del contrato dentro de las fechas indicadas por este.</w:t>
            </w:r>
          </w:p>
          <w:p w:rsidR="0065213E" w:rsidRPr="002C072A" w:rsidRDefault="0065213E" w:rsidP="0065213E">
            <w:pPr>
              <w:tabs>
                <w:tab w:val="left" w:pos="1701"/>
              </w:tabs>
              <w:jc w:val="both"/>
              <w:rPr>
                <w:rFonts w:ascii="Arial" w:hAnsi="Arial" w:cs="Arial"/>
                <w:sz w:val="16"/>
                <w:szCs w:val="16"/>
              </w:rPr>
            </w:pPr>
          </w:p>
          <w:p w:rsidR="0065213E" w:rsidRPr="002C072A" w:rsidRDefault="0065213E" w:rsidP="0065213E">
            <w:pPr>
              <w:tabs>
                <w:tab w:val="left" w:pos="1701"/>
              </w:tabs>
              <w:jc w:val="both"/>
              <w:rPr>
                <w:rFonts w:ascii="Arial" w:hAnsi="Arial" w:cs="Arial"/>
                <w:sz w:val="16"/>
                <w:szCs w:val="16"/>
              </w:rPr>
            </w:pPr>
            <w:r w:rsidRPr="002C072A">
              <w:rPr>
                <w:rFonts w:ascii="Arial" w:hAnsi="Arial" w:cs="Arial"/>
                <w:sz w:val="16"/>
                <w:szCs w:val="16"/>
              </w:rPr>
              <w:t>7. Guardar y mantener la debida reserva y confidencialidad frente a temas y asuntos tratados y conocidos dentro del desarrollo ejecuci</w:t>
            </w:r>
            <w:r w:rsidRPr="002C072A">
              <w:rPr>
                <w:rFonts w:ascii="Arial" w:hAnsi="Arial" w:cs="Arial" w:hint="eastAsia"/>
                <w:sz w:val="16"/>
                <w:szCs w:val="16"/>
              </w:rPr>
              <w:t>ó</w:t>
            </w:r>
            <w:r w:rsidRPr="002C072A">
              <w:rPr>
                <w:rFonts w:ascii="Arial" w:hAnsi="Arial" w:cs="Arial"/>
                <w:sz w:val="16"/>
                <w:szCs w:val="16"/>
              </w:rPr>
              <w:t>n del presente contrato, reserva que se har</w:t>
            </w:r>
            <w:r w:rsidRPr="002C072A">
              <w:rPr>
                <w:rFonts w:ascii="Arial" w:hAnsi="Arial" w:cs="Arial" w:hint="eastAsia"/>
                <w:sz w:val="16"/>
                <w:szCs w:val="16"/>
              </w:rPr>
              <w:t>á</w:t>
            </w:r>
            <w:r w:rsidRPr="002C072A">
              <w:rPr>
                <w:rFonts w:ascii="Arial" w:hAnsi="Arial" w:cs="Arial"/>
                <w:sz w:val="16"/>
                <w:szCs w:val="16"/>
              </w:rPr>
              <w:t xml:space="preserve"> extensiva a los derechos de autor que de los mismos se deriven.</w:t>
            </w:r>
          </w:p>
          <w:p w:rsidR="0065213E" w:rsidRPr="002C072A" w:rsidRDefault="0065213E" w:rsidP="0065213E">
            <w:pPr>
              <w:tabs>
                <w:tab w:val="left" w:pos="1701"/>
              </w:tabs>
              <w:jc w:val="both"/>
              <w:rPr>
                <w:rFonts w:ascii="Arial" w:hAnsi="Arial" w:cs="Arial"/>
                <w:sz w:val="16"/>
                <w:szCs w:val="16"/>
              </w:rPr>
            </w:pPr>
          </w:p>
          <w:p w:rsidR="0065213E" w:rsidRPr="002C072A" w:rsidRDefault="0065213E" w:rsidP="0065213E">
            <w:pPr>
              <w:tabs>
                <w:tab w:val="left" w:pos="1701"/>
              </w:tabs>
              <w:jc w:val="both"/>
              <w:rPr>
                <w:rFonts w:ascii="Arial" w:hAnsi="Arial" w:cs="Arial"/>
                <w:sz w:val="16"/>
                <w:szCs w:val="16"/>
              </w:rPr>
            </w:pPr>
            <w:r w:rsidRPr="002C072A">
              <w:rPr>
                <w:rFonts w:ascii="Arial" w:hAnsi="Arial" w:cs="Arial"/>
                <w:sz w:val="16"/>
                <w:szCs w:val="16"/>
              </w:rPr>
              <w:t>8. Realizar la gesti</w:t>
            </w:r>
            <w:r w:rsidRPr="002C072A">
              <w:rPr>
                <w:rFonts w:ascii="Arial" w:hAnsi="Arial" w:cs="Arial" w:hint="eastAsia"/>
                <w:sz w:val="16"/>
                <w:szCs w:val="16"/>
              </w:rPr>
              <w:t>ó</w:t>
            </w:r>
            <w:r w:rsidRPr="002C072A">
              <w:rPr>
                <w:rFonts w:ascii="Arial" w:hAnsi="Arial" w:cs="Arial"/>
                <w:sz w:val="16"/>
                <w:szCs w:val="16"/>
              </w:rPr>
              <w:t>n de documentos en el sistema de gesti</w:t>
            </w:r>
            <w:r w:rsidRPr="002C072A">
              <w:rPr>
                <w:rFonts w:ascii="Arial" w:hAnsi="Arial" w:cs="Arial" w:hint="eastAsia"/>
                <w:sz w:val="16"/>
                <w:szCs w:val="16"/>
              </w:rPr>
              <w:t>ó</w:t>
            </w:r>
            <w:r w:rsidRPr="002C072A">
              <w:rPr>
                <w:rFonts w:ascii="Arial" w:hAnsi="Arial" w:cs="Arial"/>
                <w:sz w:val="16"/>
                <w:szCs w:val="16"/>
              </w:rPr>
              <w:t>n documental ORFEO SGD, garantizando con ello la seguridad de la informaci</w:t>
            </w:r>
            <w:r w:rsidRPr="002C072A">
              <w:rPr>
                <w:rFonts w:ascii="Arial" w:hAnsi="Arial" w:cs="Arial" w:hint="eastAsia"/>
                <w:sz w:val="16"/>
                <w:szCs w:val="16"/>
              </w:rPr>
              <w:t>ó</w:t>
            </w:r>
            <w:r w:rsidRPr="002C072A">
              <w:rPr>
                <w:rFonts w:ascii="Arial" w:hAnsi="Arial" w:cs="Arial"/>
                <w:sz w:val="16"/>
                <w:szCs w:val="16"/>
              </w:rPr>
              <w:t>n y la trazabilidad de los procesos.</w:t>
            </w:r>
          </w:p>
          <w:p w:rsidR="0065213E" w:rsidRPr="002C072A" w:rsidRDefault="0065213E" w:rsidP="0065213E">
            <w:pPr>
              <w:tabs>
                <w:tab w:val="left" w:pos="1701"/>
              </w:tabs>
              <w:jc w:val="both"/>
              <w:rPr>
                <w:rFonts w:ascii="Arial" w:hAnsi="Arial" w:cs="Arial"/>
                <w:sz w:val="16"/>
                <w:szCs w:val="16"/>
              </w:rPr>
            </w:pPr>
          </w:p>
          <w:p w:rsidR="0065213E" w:rsidRPr="002C072A" w:rsidRDefault="0065213E" w:rsidP="0065213E">
            <w:pPr>
              <w:tabs>
                <w:tab w:val="left" w:pos="1701"/>
              </w:tabs>
              <w:jc w:val="both"/>
              <w:rPr>
                <w:rFonts w:ascii="Arial" w:hAnsi="Arial" w:cs="Arial"/>
                <w:sz w:val="16"/>
                <w:szCs w:val="16"/>
              </w:rPr>
            </w:pPr>
            <w:r w:rsidRPr="002C072A">
              <w:rPr>
                <w:rFonts w:ascii="Arial" w:hAnsi="Arial" w:cs="Arial"/>
                <w:sz w:val="16"/>
                <w:szCs w:val="16"/>
              </w:rPr>
              <w:t>9. De conformidad con el decreto 2609 de 2012, articulo 3 y la ley 594 de 2000, el contratista ser</w:t>
            </w:r>
            <w:r w:rsidRPr="002C072A">
              <w:rPr>
                <w:rFonts w:ascii="Arial" w:hAnsi="Arial" w:cs="Arial" w:hint="eastAsia"/>
                <w:sz w:val="16"/>
                <w:szCs w:val="16"/>
              </w:rPr>
              <w:t>á</w:t>
            </w:r>
            <w:r w:rsidRPr="002C072A">
              <w:rPr>
                <w:rFonts w:ascii="Arial" w:hAnsi="Arial" w:cs="Arial"/>
                <w:sz w:val="16"/>
                <w:szCs w:val="16"/>
              </w:rPr>
              <w:t xml:space="preserve"> responsable por la gesti</w:t>
            </w:r>
            <w:r w:rsidRPr="002C072A">
              <w:rPr>
                <w:rFonts w:ascii="Arial" w:hAnsi="Arial" w:cs="Arial" w:hint="eastAsia"/>
                <w:sz w:val="16"/>
                <w:szCs w:val="16"/>
              </w:rPr>
              <w:t>ó</w:t>
            </w:r>
            <w:r w:rsidRPr="002C072A">
              <w:rPr>
                <w:rFonts w:ascii="Arial" w:hAnsi="Arial" w:cs="Arial"/>
                <w:sz w:val="16"/>
                <w:szCs w:val="16"/>
              </w:rPr>
              <w:t>n documental de las actividades realizadas durante la ejecuci</w:t>
            </w:r>
            <w:r w:rsidRPr="002C072A">
              <w:rPr>
                <w:rFonts w:ascii="Arial" w:hAnsi="Arial" w:cs="Arial" w:hint="eastAsia"/>
                <w:sz w:val="16"/>
                <w:szCs w:val="16"/>
              </w:rPr>
              <w:t>ó</w:t>
            </w:r>
            <w:r w:rsidRPr="002C072A">
              <w:rPr>
                <w:rFonts w:ascii="Arial" w:hAnsi="Arial" w:cs="Arial"/>
                <w:sz w:val="16"/>
                <w:szCs w:val="16"/>
              </w:rPr>
              <w:t>n</w:t>
            </w:r>
            <w:r>
              <w:rPr>
                <w:rFonts w:ascii="Arial" w:hAnsi="Arial" w:cs="Arial"/>
                <w:sz w:val="16"/>
                <w:szCs w:val="16"/>
              </w:rPr>
              <w:t xml:space="preserve"> </w:t>
            </w:r>
            <w:r w:rsidRPr="002C072A">
              <w:rPr>
                <w:rFonts w:ascii="Arial" w:hAnsi="Arial" w:cs="Arial"/>
                <w:sz w:val="16"/>
                <w:szCs w:val="16"/>
              </w:rPr>
              <w:t>del contrato, incluyendo el cuidado, conservaci</w:t>
            </w:r>
            <w:r w:rsidRPr="002C072A">
              <w:rPr>
                <w:rFonts w:ascii="Arial" w:hAnsi="Arial" w:cs="Arial" w:hint="eastAsia"/>
                <w:sz w:val="16"/>
                <w:szCs w:val="16"/>
              </w:rPr>
              <w:t>ó</w:t>
            </w:r>
            <w:r w:rsidRPr="002C072A">
              <w:rPr>
                <w:rFonts w:ascii="Arial" w:hAnsi="Arial" w:cs="Arial"/>
                <w:sz w:val="16"/>
                <w:szCs w:val="16"/>
              </w:rPr>
              <w:t>n y organizaci</w:t>
            </w:r>
            <w:r w:rsidRPr="002C072A">
              <w:rPr>
                <w:rFonts w:ascii="Arial" w:hAnsi="Arial" w:cs="Arial" w:hint="eastAsia"/>
                <w:sz w:val="16"/>
                <w:szCs w:val="16"/>
              </w:rPr>
              <w:t>ó</w:t>
            </w:r>
            <w:r w:rsidRPr="002C072A">
              <w:rPr>
                <w:rFonts w:ascii="Arial" w:hAnsi="Arial" w:cs="Arial"/>
                <w:sz w:val="16"/>
                <w:szCs w:val="16"/>
              </w:rPr>
              <w:t>n del archivo, actividades tales como foliar y la elaboraci</w:t>
            </w:r>
            <w:r w:rsidRPr="002C072A">
              <w:rPr>
                <w:rFonts w:ascii="Arial" w:hAnsi="Arial" w:cs="Arial" w:hint="eastAsia"/>
                <w:sz w:val="16"/>
                <w:szCs w:val="16"/>
              </w:rPr>
              <w:t>ó</w:t>
            </w:r>
            <w:r w:rsidRPr="002C072A">
              <w:rPr>
                <w:rFonts w:ascii="Arial" w:hAnsi="Arial" w:cs="Arial"/>
                <w:sz w:val="16"/>
                <w:szCs w:val="16"/>
              </w:rPr>
              <w:t xml:space="preserve">n del formato </w:t>
            </w:r>
            <w:r w:rsidRPr="002C072A">
              <w:rPr>
                <w:rFonts w:ascii="Arial" w:hAnsi="Arial" w:cs="Arial" w:hint="eastAsia"/>
                <w:sz w:val="16"/>
                <w:szCs w:val="16"/>
              </w:rPr>
              <w:t>ú</w:t>
            </w:r>
            <w:r w:rsidRPr="002C072A">
              <w:rPr>
                <w:rFonts w:ascii="Arial" w:hAnsi="Arial" w:cs="Arial"/>
                <w:sz w:val="16"/>
                <w:szCs w:val="16"/>
              </w:rPr>
              <w:t>nico de inventario documental (FUID).</w:t>
            </w:r>
          </w:p>
          <w:p w:rsidR="0065213E" w:rsidRPr="002C072A" w:rsidRDefault="0065213E" w:rsidP="0065213E">
            <w:pPr>
              <w:tabs>
                <w:tab w:val="left" w:pos="1701"/>
              </w:tabs>
              <w:jc w:val="both"/>
              <w:rPr>
                <w:rFonts w:ascii="Arial" w:hAnsi="Arial" w:cs="Arial"/>
                <w:sz w:val="16"/>
                <w:szCs w:val="16"/>
              </w:rPr>
            </w:pPr>
          </w:p>
          <w:p w:rsidR="0065213E" w:rsidRPr="002C072A" w:rsidRDefault="0065213E" w:rsidP="0065213E">
            <w:pPr>
              <w:tabs>
                <w:tab w:val="left" w:pos="1701"/>
              </w:tabs>
              <w:jc w:val="both"/>
              <w:rPr>
                <w:rFonts w:ascii="Arial" w:hAnsi="Arial" w:cs="Arial"/>
                <w:sz w:val="16"/>
                <w:szCs w:val="16"/>
              </w:rPr>
            </w:pPr>
            <w:r w:rsidRPr="002C072A">
              <w:rPr>
                <w:rFonts w:ascii="Arial" w:hAnsi="Arial" w:cs="Arial"/>
                <w:sz w:val="16"/>
                <w:szCs w:val="16"/>
              </w:rPr>
              <w:t>10. Socializar con diversas unidades militares, a solicitud del Departamento Jur</w:t>
            </w:r>
            <w:r w:rsidRPr="002C072A">
              <w:rPr>
                <w:rFonts w:ascii="Arial" w:hAnsi="Arial" w:cs="Arial" w:hint="eastAsia"/>
                <w:sz w:val="16"/>
                <w:szCs w:val="16"/>
              </w:rPr>
              <w:t>í</w:t>
            </w:r>
            <w:r w:rsidRPr="002C072A">
              <w:rPr>
                <w:rFonts w:ascii="Arial" w:hAnsi="Arial" w:cs="Arial"/>
                <w:sz w:val="16"/>
                <w:szCs w:val="16"/>
              </w:rPr>
              <w:t>dico Integral CEDE-11, temas de su conocimiento en raz</w:t>
            </w:r>
            <w:r w:rsidRPr="002C072A">
              <w:rPr>
                <w:rFonts w:ascii="Arial" w:hAnsi="Arial" w:cs="Arial" w:hint="eastAsia"/>
                <w:sz w:val="16"/>
                <w:szCs w:val="16"/>
              </w:rPr>
              <w:t>ó</w:t>
            </w:r>
            <w:r w:rsidRPr="002C072A">
              <w:rPr>
                <w:rFonts w:ascii="Arial" w:hAnsi="Arial" w:cs="Arial"/>
                <w:sz w:val="16"/>
                <w:szCs w:val="16"/>
              </w:rPr>
              <w:t>n al cumplimiento del objeto del contrato.</w:t>
            </w:r>
          </w:p>
          <w:p w:rsidR="0065213E" w:rsidRPr="002C072A" w:rsidRDefault="0065213E" w:rsidP="0065213E">
            <w:pPr>
              <w:tabs>
                <w:tab w:val="left" w:pos="1701"/>
              </w:tabs>
              <w:jc w:val="both"/>
              <w:rPr>
                <w:rFonts w:ascii="Arial" w:hAnsi="Arial" w:cs="Arial"/>
                <w:sz w:val="16"/>
                <w:szCs w:val="16"/>
              </w:rPr>
            </w:pPr>
          </w:p>
          <w:p w:rsidR="0065213E" w:rsidRPr="002C072A" w:rsidRDefault="0065213E" w:rsidP="0065213E">
            <w:pPr>
              <w:tabs>
                <w:tab w:val="left" w:pos="1701"/>
              </w:tabs>
              <w:jc w:val="both"/>
              <w:rPr>
                <w:rFonts w:ascii="Arial" w:hAnsi="Arial" w:cs="Arial"/>
                <w:sz w:val="16"/>
                <w:szCs w:val="16"/>
              </w:rPr>
            </w:pPr>
            <w:r w:rsidRPr="002C072A">
              <w:rPr>
                <w:rFonts w:ascii="Arial" w:hAnsi="Arial" w:cs="Arial"/>
                <w:sz w:val="16"/>
                <w:szCs w:val="16"/>
              </w:rPr>
              <w:t>11. Todas las dem</w:t>
            </w:r>
            <w:r w:rsidRPr="002C072A">
              <w:rPr>
                <w:rFonts w:ascii="Arial" w:hAnsi="Arial" w:cs="Arial" w:hint="eastAsia"/>
                <w:sz w:val="16"/>
                <w:szCs w:val="16"/>
              </w:rPr>
              <w:t>á</w:t>
            </w:r>
            <w:r w:rsidRPr="002C072A">
              <w:rPr>
                <w:rFonts w:ascii="Arial" w:hAnsi="Arial" w:cs="Arial"/>
                <w:sz w:val="16"/>
                <w:szCs w:val="16"/>
              </w:rPr>
              <w:t>s que se deriven del normal desarrollo del objeto del contrato.</w:t>
            </w:r>
          </w:p>
          <w:p w:rsidR="0065213E" w:rsidRPr="002C072A" w:rsidRDefault="0065213E" w:rsidP="0065213E">
            <w:pPr>
              <w:tabs>
                <w:tab w:val="left" w:pos="1701"/>
              </w:tabs>
              <w:jc w:val="both"/>
              <w:rPr>
                <w:rFonts w:ascii="Arial" w:hAnsi="Arial" w:cs="Arial"/>
                <w:sz w:val="16"/>
                <w:szCs w:val="16"/>
              </w:rPr>
            </w:pPr>
          </w:p>
          <w:p w:rsidR="0065213E" w:rsidRPr="002C072A" w:rsidRDefault="0065213E" w:rsidP="0065213E">
            <w:pPr>
              <w:tabs>
                <w:tab w:val="left" w:pos="1701"/>
              </w:tabs>
              <w:jc w:val="both"/>
              <w:rPr>
                <w:rFonts w:ascii="Arial" w:hAnsi="Arial" w:cs="Arial"/>
                <w:sz w:val="16"/>
                <w:szCs w:val="16"/>
              </w:rPr>
            </w:pPr>
            <w:r w:rsidRPr="00B83304">
              <w:rPr>
                <w:rFonts w:ascii="Arial" w:hAnsi="Arial" w:cs="Arial"/>
                <w:b/>
                <w:sz w:val="16"/>
                <w:szCs w:val="16"/>
              </w:rPr>
              <w:t>PAR</w:t>
            </w:r>
            <w:r w:rsidRPr="00B83304">
              <w:rPr>
                <w:rFonts w:ascii="Arial" w:hAnsi="Arial" w:cs="Arial" w:hint="eastAsia"/>
                <w:b/>
                <w:sz w:val="16"/>
                <w:szCs w:val="16"/>
              </w:rPr>
              <w:t>Á</w:t>
            </w:r>
            <w:r w:rsidRPr="00B83304">
              <w:rPr>
                <w:rFonts w:ascii="Arial" w:hAnsi="Arial" w:cs="Arial"/>
                <w:b/>
                <w:sz w:val="16"/>
                <w:szCs w:val="16"/>
              </w:rPr>
              <w:t>GRAFO PRIMERO:</w:t>
            </w:r>
            <w:r w:rsidRPr="002C072A">
              <w:rPr>
                <w:rFonts w:ascii="Arial" w:hAnsi="Arial" w:cs="Arial"/>
                <w:sz w:val="16"/>
                <w:szCs w:val="16"/>
              </w:rPr>
              <w:t xml:space="preserve"> Independencia del Contratista. El Contratista es independiente del Ministerio de Defensa </w:t>
            </w:r>
            <w:r w:rsidRPr="002C072A">
              <w:rPr>
                <w:rFonts w:ascii="Arial" w:hAnsi="Arial" w:cs="Arial" w:hint="eastAsia"/>
                <w:sz w:val="16"/>
                <w:szCs w:val="16"/>
              </w:rPr>
              <w:t>–</w:t>
            </w:r>
            <w:r w:rsidRPr="002C072A">
              <w:rPr>
                <w:rFonts w:ascii="Arial" w:hAnsi="Arial" w:cs="Arial"/>
                <w:sz w:val="16"/>
                <w:szCs w:val="16"/>
              </w:rPr>
              <w:t xml:space="preserve"> Ej</w:t>
            </w:r>
            <w:r w:rsidRPr="002C072A">
              <w:rPr>
                <w:rFonts w:ascii="Arial" w:hAnsi="Arial" w:cs="Arial" w:hint="eastAsia"/>
                <w:sz w:val="16"/>
                <w:szCs w:val="16"/>
              </w:rPr>
              <w:t>é</w:t>
            </w:r>
            <w:r w:rsidRPr="002C072A">
              <w:rPr>
                <w:rFonts w:ascii="Arial" w:hAnsi="Arial" w:cs="Arial"/>
                <w:sz w:val="16"/>
                <w:szCs w:val="16"/>
              </w:rPr>
              <w:t xml:space="preserve">rcito Nacional, y en consecuencia, el Contratista no es su representante, agente o mandatario. El Contratista no tiene la facultad de hacer declaraciones, representaciones o compromisos en nombre del Ministerio de Defensa </w:t>
            </w:r>
            <w:r w:rsidRPr="002C072A">
              <w:rPr>
                <w:rFonts w:ascii="Arial" w:hAnsi="Arial" w:cs="Arial" w:hint="eastAsia"/>
                <w:sz w:val="16"/>
                <w:szCs w:val="16"/>
              </w:rPr>
              <w:t>–</w:t>
            </w:r>
            <w:r w:rsidRPr="002C072A">
              <w:rPr>
                <w:rFonts w:ascii="Arial" w:hAnsi="Arial" w:cs="Arial"/>
                <w:sz w:val="16"/>
                <w:szCs w:val="16"/>
              </w:rPr>
              <w:t xml:space="preserve"> Ej</w:t>
            </w:r>
            <w:r w:rsidRPr="002C072A">
              <w:rPr>
                <w:rFonts w:ascii="Arial" w:hAnsi="Arial" w:cs="Arial" w:hint="eastAsia"/>
                <w:sz w:val="16"/>
                <w:szCs w:val="16"/>
              </w:rPr>
              <w:t>é</w:t>
            </w:r>
            <w:r w:rsidRPr="002C072A">
              <w:rPr>
                <w:rFonts w:ascii="Arial" w:hAnsi="Arial" w:cs="Arial"/>
                <w:sz w:val="16"/>
                <w:szCs w:val="16"/>
              </w:rPr>
              <w:t>rcito Nacional, ni de tomar decisiones o iniciar acciones que generen obligaciones a su cargo.</w:t>
            </w:r>
          </w:p>
          <w:p w:rsidR="0065213E" w:rsidRPr="002C072A" w:rsidRDefault="0065213E" w:rsidP="0065213E">
            <w:pPr>
              <w:tabs>
                <w:tab w:val="left" w:pos="1701"/>
              </w:tabs>
              <w:jc w:val="both"/>
              <w:rPr>
                <w:rFonts w:ascii="Arial" w:hAnsi="Arial" w:cs="Arial"/>
                <w:sz w:val="16"/>
                <w:szCs w:val="16"/>
              </w:rPr>
            </w:pPr>
          </w:p>
          <w:p w:rsidR="0065213E" w:rsidRPr="002C072A" w:rsidRDefault="0065213E" w:rsidP="0065213E">
            <w:pPr>
              <w:tabs>
                <w:tab w:val="left" w:pos="1701"/>
              </w:tabs>
              <w:jc w:val="both"/>
              <w:rPr>
                <w:rFonts w:ascii="Arial" w:hAnsi="Arial" w:cs="Arial"/>
                <w:sz w:val="16"/>
                <w:szCs w:val="16"/>
              </w:rPr>
            </w:pPr>
            <w:r w:rsidRPr="00B83304">
              <w:rPr>
                <w:rFonts w:ascii="Arial" w:hAnsi="Arial" w:cs="Arial"/>
                <w:b/>
                <w:sz w:val="16"/>
                <w:szCs w:val="16"/>
              </w:rPr>
              <w:t>PAR</w:t>
            </w:r>
            <w:r w:rsidRPr="00B83304">
              <w:rPr>
                <w:rFonts w:ascii="Arial" w:hAnsi="Arial" w:cs="Arial" w:hint="eastAsia"/>
                <w:b/>
                <w:sz w:val="16"/>
                <w:szCs w:val="16"/>
              </w:rPr>
              <w:t>Á</w:t>
            </w:r>
            <w:r w:rsidRPr="00B83304">
              <w:rPr>
                <w:rFonts w:ascii="Arial" w:hAnsi="Arial" w:cs="Arial"/>
                <w:b/>
                <w:sz w:val="16"/>
                <w:szCs w:val="16"/>
              </w:rPr>
              <w:t>GRAFO SEGUNDO:</w:t>
            </w:r>
            <w:r w:rsidRPr="002C072A">
              <w:rPr>
                <w:rFonts w:ascii="Arial" w:hAnsi="Arial" w:cs="Arial"/>
                <w:sz w:val="16"/>
                <w:szCs w:val="16"/>
              </w:rPr>
              <w:t xml:space="preserve"> La direcci</w:t>
            </w:r>
            <w:r w:rsidRPr="002C072A">
              <w:rPr>
                <w:rFonts w:ascii="Arial" w:hAnsi="Arial" w:cs="Arial" w:hint="eastAsia"/>
                <w:sz w:val="16"/>
                <w:szCs w:val="16"/>
              </w:rPr>
              <w:t>ó</w:t>
            </w:r>
            <w:r w:rsidRPr="002C072A">
              <w:rPr>
                <w:rFonts w:ascii="Arial" w:hAnsi="Arial" w:cs="Arial"/>
                <w:sz w:val="16"/>
                <w:szCs w:val="16"/>
              </w:rPr>
              <w:t>n de las notificaciones judiciales, deben quedan en las contestaciones de la Demanda, confirmaci</w:t>
            </w:r>
            <w:r w:rsidRPr="002C072A">
              <w:rPr>
                <w:rFonts w:ascii="Arial" w:hAnsi="Arial" w:cs="Arial" w:hint="eastAsia"/>
                <w:sz w:val="16"/>
                <w:szCs w:val="16"/>
              </w:rPr>
              <w:t>ó</w:t>
            </w:r>
            <w:r w:rsidRPr="002C072A">
              <w:rPr>
                <w:rFonts w:ascii="Arial" w:hAnsi="Arial" w:cs="Arial"/>
                <w:sz w:val="16"/>
                <w:szCs w:val="16"/>
              </w:rPr>
              <w:t>n que debe realizarse en la audiencia inicial Correo:</w:t>
            </w:r>
          </w:p>
          <w:p w:rsidR="00B5683F" w:rsidRPr="00A22C3A" w:rsidRDefault="0065213E" w:rsidP="0065213E">
            <w:pPr>
              <w:tabs>
                <w:tab w:val="left" w:pos="1701"/>
              </w:tabs>
              <w:jc w:val="both"/>
              <w:rPr>
                <w:rFonts w:ascii="Arial" w:hAnsi="Arial" w:cs="Arial"/>
                <w:sz w:val="16"/>
                <w:szCs w:val="16"/>
              </w:rPr>
            </w:pPr>
            <w:r w:rsidRPr="002C072A">
              <w:rPr>
                <w:rFonts w:ascii="Arial" w:hAnsi="Arial" w:cs="Arial"/>
                <w:sz w:val="16"/>
                <w:szCs w:val="16"/>
              </w:rPr>
              <w:t>notificaciones.bogota@mindefensa.gov.co.</w:t>
            </w:r>
            <w:r w:rsidR="00B5683F" w:rsidRPr="00A22C3A">
              <w:rPr>
                <w:rFonts w:ascii="Arial" w:hAnsi="Arial" w:cs="Arial"/>
                <w:sz w:val="16"/>
                <w:szCs w:val="16"/>
              </w:rPr>
              <w:t xml:space="preserve"> </w:t>
            </w:r>
          </w:p>
          <w:p w:rsidR="00AB4609" w:rsidRPr="00BD5784" w:rsidRDefault="00AB4609" w:rsidP="00BD5784">
            <w:pPr>
              <w:widowControl/>
              <w:suppressAutoHyphens w:val="0"/>
              <w:autoSpaceDE w:val="0"/>
              <w:autoSpaceDN w:val="0"/>
              <w:adjustRightInd w:val="0"/>
              <w:jc w:val="both"/>
              <w:rPr>
                <w:rFonts w:ascii="Tahoma" w:hAnsi="Tahoma" w:cs="Tahoma"/>
                <w:sz w:val="16"/>
                <w:szCs w:val="16"/>
              </w:rPr>
            </w:pPr>
          </w:p>
        </w:tc>
      </w:tr>
      <w:tr w:rsidR="005A6BBF" w:rsidRPr="00F32D7D" w:rsidTr="001F4D95">
        <w:trPr>
          <w:trHeight w:val="301"/>
        </w:trPr>
        <w:tc>
          <w:tcPr>
            <w:tcW w:w="2694" w:type="dxa"/>
            <w:vAlign w:val="center"/>
          </w:tcPr>
          <w:p w:rsidR="005A6BBF" w:rsidRPr="000237D7" w:rsidRDefault="005A6BBF" w:rsidP="00145F0E">
            <w:pPr>
              <w:pStyle w:val="Prrafodelista"/>
              <w:numPr>
                <w:ilvl w:val="0"/>
                <w:numId w:val="2"/>
              </w:numPr>
              <w:tabs>
                <w:tab w:val="left" w:pos="1701"/>
              </w:tabs>
              <w:rPr>
                <w:rFonts w:ascii="Tahoma" w:hAnsi="Tahoma" w:cs="Tahoma"/>
                <w:b/>
                <w:sz w:val="16"/>
                <w:szCs w:val="16"/>
              </w:rPr>
            </w:pPr>
            <w:r w:rsidRPr="000237D7">
              <w:rPr>
                <w:rFonts w:ascii="Tahoma" w:hAnsi="Tahoma" w:cs="Tahoma"/>
                <w:b/>
                <w:sz w:val="16"/>
                <w:szCs w:val="16"/>
              </w:rPr>
              <w:lastRenderedPageBreak/>
              <w:t>PERIODO DEL INFORME</w:t>
            </w:r>
          </w:p>
        </w:tc>
        <w:tc>
          <w:tcPr>
            <w:tcW w:w="5685" w:type="dxa"/>
            <w:vAlign w:val="center"/>
          </w:tcPr>
          <w:p w:rsidR="005A6BBF" w:rsidRPr="00F32D7D" w:rsidRDefault="009A3920" w:rsidP="00FE364D">
            <w:pPr>
              <w:tabs>
                <w:tab w:val="left" w:pos="1701"/>
              </w:tabs>
              <w:ind w:left="-4"/>
              <w:jc w:val="both"/>
              <w:rPr>
                <w:rFonts w:ascii="Tahoma" w:hAnsi="Tahoma" w:cs="Tahoma"/>
                <w:sz w:val="16"/>
                <w:szCs w:val="16"/>
              </w:rPr>
            </w:pPr>
            <w:r>
              <w:rPr>
                <w:rFonts w:ascii="Tahoma" w:hAnsi="Tahoma" w:cs="Tahoma"/>
                <w:sz w:val="16"/>
                <w:szCs w:val="16"/>
              </w:rPr>
              <w:t xml:space="preserve">Octubre </w:t>
            </w:r>
            <w:r w:rsidR="00DB2DDD">
              <w:rPr>
                <w:rFonts w:ascii="Tahoma" w:hAnsi="Tahoma" w:cs="Tahoma"/>
                <w:sz w:val="16"/>
                <w:szCs w:val="16"/>
              </w:rPr>
              <w:t>DE</w:t>
            </w:r>
            <w:r w:rsidR="00855079">
              <w:rPr>
                <w:rFonts w:ascii="Tahoma" w:hAnsi="Tahoma" w:cs="Tahoma"/>
                <w:sz w:val="16"/>
                <w:szCs w:val="16"/>
              </w:rPr>
              <w:t xml:space="preserve"> 2018 </w:t>
            </w:r>
          </w:p>
        </w:tc>
      </w:tr>
      <w:tr w:rsidR="005A6BBF" w:rsidRPr="00F32D7D" w:rsidTr="001F4D95">
        <w:trPr>
          <w:trHeight w:val="808"/>
        </w:trPr>
        <w:tc>
          <w:tcPr>
            <w:tcW w:w="2694" w:type="dxa"/>
            <w:vAlign w:val="center"/>
          </w:tcPr>
          <w:p w:rsidR="005A6BBF" w:rsidRPr="000237D7" w:rsidRDefault="005A6BBF" w:rsidP="00145F0E">
            <w:pPr>
              <w:pStyle w:val="Prrafodelista"/>
              <w:numPr>
                <w:ilvl w:val="0"/>
                <w:numId w:val="2"/>
              </w:numPr>
              <w:tabs>
                <w:tab w:val="left" w:pos="1701"/>
              </w:tabs>
              <w:rPr>
                <w:rFonts w:ascii="Tahoma" w:hAnsi="Tahoma" w:cs="Tahoma"/>
                <w:b/>
                <w:sz w:val="16"/>
                <w:szCs w:val="16"/>
              </w:rPr>
            </w:pPr>
            <w:r w:rsidRPr="00EA54CB">
              <w:rPr>
                <w:rFonts w:ascii="Tahoma" w:hAnsi="Tahoma" w:cs="Tahoma"/>
                <w:b/>
                <w:sz w:val="16"/>
                <w:szCs w:val="16"/>
              </w:rPr>
              <w:t>CUMPLIMIENTO DE LAS OBLIGACIONES CONTRACTUALES</w:t>
            </w:r>
            <w:r w:rsidRPr="000237D7">
              <w:rPr>
                <w:rFonts w:ascii="Tahoma" w:hAnsi="Tahoma" w:cs="Tahoma"/>
                <w:b/>
                <w:sz w:val="16"/>
                <w:szCs w:val="16"/>
              </w:rPr>
              <w:t xml:space="preserve">  </w:t>
            </w:r>
          </w:p>
        </w:tc>
        <w:tc>
          <w:tcPr>
            <w:tcW w:w="5685" w:type="dxa"/>
            <w:vAlign w:val="center"/>
          </w:tcPr>
          <w:p w:rsidR="00AB2D34" w:rsidRPr="00C470FE" w:rsidRDefault="00C470FE" w:rsidP="00B5683F">
            <w:pPr>
              <w:tabs>
                <w:tab w:val="left" w:pos="1701"/>
              </w:tabs>
              <w:spacing w:line="276" w:lineRule="auto"/>
              <w:jc w:val="both"/>
              <w:rPr>
                <w:rFonts w:ascii="Tahoma" w:hAnsi="Tahoma" w:cs="Tahoma"/>
                <w:sz w:val="16"/>
                <w:szCs w:val="16"/>
              </w:rPr>
            </w:pPr>
            <w:r w:rsidRPr="00C470FE">
              <w:rPr>
                <w:rFonts w:ascii="Tahoma" w:hAnsi="Tahoma" w:cs="Tahoma"/>
                <w:sz w:val="16"/>
                <w:szCs w:val="16"/>
              </w:rPr>
              <w:t>EL</w:t>
            </w:r>
            <w:r>
              <w:rPr>
                <w:rFonts w:ascii="Tahoma" w:hAnsi="Tahoma" w:cs="Tahoma"/>
                <w:sz w:val="16"/>
                <w:szCs w:val="16"/>
              </w:rPr>
              <w:t xml:space="preserve"> PRESTADOR DE SERVICIOS PROFESIONALES, CUMPLIO CON TODAS LAS OBLIGACIONES ASIGNADAS </w:t>
            </w:r>
            <w:r w:rsidR="00586BE1">
              <w:rPr>
                <w:rFonts w:ascii="Tahoma" w:hAnsi="Tahoma" w:cs="Tahoma"/>
                <w:sz w:val="16"/>
                <w:szCs w:val="16"/>
              </w:rPr>
              <w:t xml:space="preserve">EN </w:t>
            </w:r>
            <w:r w:rsidR="0033209C">
              <w:rPr>
                <w:rFonts w:ascii="Tahoma" w:hAnsi="Tahoma" w:cs="Tahoma"/>
                <w:sz w:val="16"/>
                <w:szCs w:val="16"/>
              </w:rPr>
              <w:t xml:space="preserve">EL </w:t>
            </w:r>
            <w:r w:rsidR="00586BE1">
              <w:rPr>
                <w:rFonts w:ascii="Tahoma" w:hAnsi="Tahoma" w:cs="Tahoma"/>
                <w:sz w:val="16"/>
                <w:szCs w:val="16"/>
              </w:rPr>
              <w:t xml:space="preserve">CONTRATO </w:t>
            </w:r>
            <w:r>
              <w:rPr>
                <w:rFonts w:ascii="Tahoma" w:hAnsi="Tahoma" w:cs="Tahoma"/>
                <w:sz w:val="16"/>
                <w:szCs w:val="16"/>
              </w:rPr>
              <w:t>Y PRESENTADAS EN EL INFORME DE GESTION, SI [</w:t>
            </w:r>
            <w:r w:rsidR="00B5683F">
              <w:rPr>
                <w:rFonts w:ascii="Tahoma" w:hAnsi="Tahoma" w:cs="Tahoma"/>
                <w:sz w:val="16"/>
                <w:szCs w:val="16"/>
              </w:rPr>
              <w:t>X</w:t>
            </w:r>
            <w:r>
              <w:rPr>
                <w:rFonts w:ascii="Tahoma" w:hAnsi="Tahoma" w:cs="Tahoma"/>
                <w:sz w:val="16"/>
                <w:szCs w:val="16"/>
              </w:rPr>
              <w:t xml:space="preserve"> ]  NO  [  ]</w:t>
            </w:r>
          </w:p>
        </w:tc>
      </w:tr>
      <w:tr w:rsidR="005A6BBF" w:rsidRPr="00F32D7D" w:rsidTr="001F4D95">
        <w:trPr>
          <w:trHeight w:val="989"/>
        </w:trPr>
        <w:tc>
          <w:tcPr>
            <w:tcW w:w="2694" w:type="dxa"/>
            <w:vAlign w:val="center"/>
          </w:tcPr>
          <w:p w:rsidR="005A6BBF" w:rsidRPr="00145F0E" w:rsidRDefault="005A6BBF" w:rsidP="00145F0E">
            <w:pPr>
              <w:pStyle w:val="Prrafodelista"/>
              <w:numPr>
                <w:ilvl w:val="0"/>
                <w:numId w:val="2"/>
              </w:numPr>
              <w:tabs>
                <w:tab w:val="left" w:pos="1701"/>
              </w:tabs>
              <w:rPr>
                <w:rFonts w:ascii="Tahoma" w:hAnsi="Tahoma" w:cs="Tahoma"/>
                <w:b/>
                <w:sz w:val="16"/>
                <w:szCs w:val="16"/>
              </w:rPr>
            </w:pPr>
            <w:r w:rsidRPr="00145F0E">
              <w:rPr>
                <w:rFonts w:ascii="Tahoma" w:hAnsi="Tahoma" w:cs="Tahoma"/>
                <w:b/>
                <w:sz w:val="16"/>
                <w:szCs w:val="16"/>
              </w:rPr>
              <w:lastRenderedPageBreak/>
              <w:t>VALOR DEL CONTRATO</w:t>
            </w:r>
          </w:p>
        </w:tc>
        <w:tc>
          <w:tcPr>
            <w:tcW w:w="5685" w:type="dxa"/>
            <w:vAlign w:val="center"/>
          </w:tcPr>
          <w:p w:rsidR="00A02EB1" w:rsidRDefault="005A6BBF" w:rsidP="001F4D95">
            <w:pPr>
              <w:tabs>
                <w:tab w:val="left" w:pos="1701"/>
              </w:tabs>
              <w:jc w:val="both"/>
              <w:rPr>
                <w:rFonts w:ascii="Tahoma" w:hAnsi="Tahoma" w:cs="Tahoma"/>
                <w:sz w:val="16"/>
                <w:szCs w:val="16"/>
              </w:rPr>
            </w:pPr>
            <w:r w:rsidRPr="00F32D7D">
              <w:rPr>
                <w:rFonts w:ascii="Tahoma" w:hAnsi="Tahoma" w:cs="Tahoma"/>
                <w:sz w:val="16"/>
                <w:szCs w:val="16"/>
              </w:rPr>
              <w:t>Valor total</w:t>
            </w:r>
            <w:r w:rsidR="00781A00">
              <w:rPr>
                <w:rFonts w:ascii="Tahoma" w:hAnsi="Tahoma" w:cs="Tahoma"/>
                <w:sz w:val="16"/>
                <w:szCs w:val="16"/>
              </w:rPr>
              <w:t xml:space="preserve">: </w:t>
            </w:r>
            <w:r w:rsidR="0065213E" w:rsidRPr="0065213E">
              <w:rPr>
                <w:rFonts w:ascii="Tahoma" w:hAnsi="Tahoma" w:cs="Tahoma"/>
                <w:sz w:val="16"/>
                <w:szCs w:val="16"/>
              </w:rPr>
              <w:t xml:space="preserve">VEINTIOCHO MILLONES OCHOCIENTOS SETENTA </w:t>
            </w:r>
            <w:r w:rsidR="0065213E">
              <w:rPr>
                <w:rFonts w:ascii="Tahoma" w:hAnsi="Tahoma" w:cs="Tahoma"/>
                <w:sz w:val="16"/>
                <w:szCs w:val="16"/>
              </w:rPr>
              <w:t xml:space="preserve">Y </w:t>
            </w:r>
            <w:r w:rsidR="0065213E" w:rsidRPr="0065213E">
              <w:rPr>
                <w:rFonts w:ascii="Tahoma" w:hAnsi="Tahoma" w:cs="Tahoma"/>
                <w:sz w:val="16"/>
                <w:szCs w:val="16"/>
              </w:rPr>
              <w:t>CINCO MIL PESOS M/CTE ($</w:t>
            </w:r>
            <w:r w:rsidR="00270535">
              <w:rPr>
                <w:rFonts w:ascii="Tahoma" w:hAnsi="Tahoma" w:cs="Tahoma"/>
                <w:sz w:val="16"/>
                <w:szCs w:val="16"/>
              </w:rPr>
              <w:t>36.750.000</w:t>
            </w:r>
            <w:r w:rsidR="0065213E" w:rsidRPr="0065213E">
              <w:rPr>
                <w:rFonts w:ascii="Tahoma" w:hAnsi="Tahoma" w:cs="Tahoma"/>
                <w:sz w:val="16"/>
                <w:szCs w:val="16"/>
              </w:rPr>
              <w:t>)</w:t>
            </w:r>
          </w:p>
          <w:p w:rsidR="00C470FE" w:rsidRDefault="00C470FE" w:rsidP="00A02EB1">
            <w:pPr>
              <w:tabs>
                <w:tab w:val="left" w:pos="1701"/>
              </w:tabs>
              <w:jc w:val="both"/>
              <w:rPr>
                <w:rFonts w:ascii="Tahoma" w:hAnsi="Tahoma" w:cs="Tahoma"/>
                <w:sz w:val="16"/>
                <w:szCs w:val="16"/>
              </w:rPr>
            </w:pPr>
          </w:p>
          <w:p w:rsidR="00C470FE" w:rsidRPr="00F32D7D" w:rsidRDefault="00C470FE" w:rsidP="001F4D95">
            <w:pPr>
              <w:tabs>
                <w:tab w:val="left" w:pos="1701"/>
              </w:tabs>
              <w:jc w:val="both"/>
              <w:rPr>
                <w:rFonts w:ascii="Tahoma" w:hAnsi="Tahoma" w:cs="Tahoma"/>
                <w:sz w:val="16"/>
                <w:szCs w:val="16"/>
              </w:rPr>
            </w:pPr>
            <w:r>
              <w:rPr>
                <w:rFonts w:ascii="Tahoma" w:hAnsi="Tahoma" w:cs="Tahoma"/>
                <w:sz w:val="16"/>
                <w:szCs w:val="16"/>
              </w:rPr>
              <w:t>SE AUTORIZA A CANCELAR EN EL PRESENTE MES, E</w:t>
            </w:r>
            <w:r w:rsidR="00270535">
              <w:rPr>
                <w:rFonts w:ascii="Tahoma" w:hAnsi="Tahoma" w:cs="Tahoma"/>
                <w:sz w:val="16"/>
                <w:szCs w:val="16"/>
              </w:rPr>
              <w:t>L VALOR DE TRES MILLONES SEISCIENTOS SETENTA Y CINCO MIL PESOS ( $3.675.00</w:t>
            </w:r>
            <w:r w:rsidR="0065213E" w:rsidRPr="0065213E">
              <w:rPr>
                <w:rFonts w:ascii="Tahoma" w:hAnsi="Tahoma" w:cs="Tahoma"/>
                <w:sz w:val="16"/>
                <w:szCs w:val="16"/>
              </w:rPr>
              <w:t>)</w:t>
            </w:r>
          </w:p>
        </w:tc>
      </w:tr>
      <w:tr w:rsidR="005A6BBF" w:rsidRPr="00F32D7D" w:rsidTr="00145F0E">
        <w:trPr>
          <w:trHeight w:val="1156"/>
        </w:trPr>
        <w:tc>
          <w:tcPr>
            <w:tcW w:w="2694" w:type="dxa"/>
            <w:vAlign w:val="center"/>
          </w:tcPr>
          <w:p w:rsidR="005A6BBF" w:rsidRPr="00F32D7D" w:rsidRDefault="005A6BBF" w:rsidP="00145F0E">
            <w:pPr>
              <w:pStyle w:val="Prrafodelista"/>
              <w:numPr>
                <w:ilvl w:val="0"/>
                <w:numId w:val="2"/>
              </w:numPr>
              <w:tabs>
                <w:tab w:val="left" w:pos="1701"/>
              </w:tabs>
              <w:rPr>
                <w:rFonts w:ascii="Tahoma" w:hAnsi="Tahoma" w:cs="Tahoma"/>
                <w:b/>
                <w:sz w:val="16"/>
                <w:szCs w:val="16"/>
              </w:rPr>
            </w:pPr>
            <w:r w:rsidRPr="00873844">
              <w:rPr>
                <w:rFonts w:ascii="Tahoma" w:hAnsi="Tahoma" w:cs="Tahoma"/>
                <w:b/>
                <w:sz w:val="16"/>
                <w:szCs w:val="16"/>
              </w:rPr>
              <w:t xml:space="preserve">CUMPLIMIENTO PAGO </w:t>
            </w:r>
            <w:r w:rsidRPr="00F32D7D">
              <w:rPr>
                <w:rFonts w:ascii="Tahoma" w:hAnsi="Tahoma" w:cs="Tahoma"/>
                <w:b/>
                <w:sz w:val="16"/>
                <w:szCs w:val="16"/>
              </w:rPr>
              <w:t>SEGURIDAD SOCIAL</w:t>
            </w:r>
          </w:p>
        </w:tc>
        <w:tc>
          <w:tcPr>
            <w:tcW w:w="5685" w:type="dxa"/>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69"/>
              <w:gridCol w:w="1711"/>
              <w:gridCol w:w="1063"/>
            </w:tblGrid>
            <w:tr w:rsidR="001F4D95" w:rsidRPr="00B0174F" w:rsidTr="0065170E">
              <w:tc>
                <w:tcPr>
                  <w:tcW w:w="1469" w:type="dxa"/>
                  <w:shd w:val="clear" w:color="auto" w:fill="auto"/>
                </w:tcPr>
                <w:p w:rsidR="001F4D95" w:rsidRPr="00E24F76" w:rsidRDefault="001F4D95" w:rsidP="0065170E">
                  <w:pPr>
                    <w:tabs>
                      <w:tab w:val="left" w:pos="1701"/>
                    </w:tabs>
                    <w:ind w:left="360"/>
                    <w:jc w:val="both"/>
                    <w:rPr>
                      <w:rFonts w:ascii="Arial" w:hAnsi="Arial" w:cs="Arial"/>
                      <w:sz w:val="16"/>
                      <w:szCs w:val="16"/>
                    </w:rPr>
                  </w:pPr>
                  <w:r w:rsidRPr="00E24F76">
                    <w:rPr>
                      <w:rFonts w:ascii="Arial" w:hAnsi="Arial" w:cs="Arial"/>
                      <w:sz w:val="16"/>
                      <w:szCs w:val="16"/>
                    </w:rPr>
                    <w:t>Obligación</w:t>
                  </w:r>
                </w:p>
              </w:tc>
              <w:tc>
                <w:tcPr>
                  <w:tcW w:w="1711" w:type="dxa"/>
                  <w:shd w:val="clear" w:color="auto" w:fill="auto"/>
                </w:tcPr>
                <w:p w:rsidR="001F4D95" w:rsidRPr="00E24F76" w:rsidRDefault="001F4D95" w:rsidP="0065170E">
                  <w:pPr>
                    <w:tabs>
                      <w:tab w:val="left" w:pos="1701"/>
                    </w:tabs>
                    <w:ind w:left="360"/>
                    <w:jc w:val="both"/>
                    <w:rPr>
                      <w:rFonts w:ascii="Arial" w:hAnsi="Arial" w:cs="Arial"/>
                      <w:sz w:val="16"/>
                      <w:szCs w:val="16"/>
                    </w:rPr>
                  </w:pPr>
                  <w:r w:rsidRPr="00E24F76">
                    <w:rPr>
                      <w:rFonts w:ascii="Arial" w:hAnsi="Arial" w:cs="Arial"/>
                      <w:sz w:val="16"/>
                      <w:szCs w:val="16"/>
                    </w:rPr>
                    <w:t>Entidad</w:t>
                  </w:r>
                </w:p>
              </w:tc>
              <w:tc>
                <w:tcPr>
                  <w:tcW w:w="1063" w:type="dxa"/>
                  <w:shd w:val="clear" w:color="auto" w:fill="auto"/>
                </w:tcPr>
                <w:p w:rsidR="001F4D95" w:rsidRPr="00E24F76" w:rsidRDefault="001F4D95" w:rsidP="0065170E">
                  <w:pPr>
                    <w:tabs>
                      <w:tab w:val="left" w:pos="1701"/>
                    </w:tabs>
                    <w:ind w:left="360"/>
                    <w:jc w:val="both"/>
                    <w:rPr>
                      <w:rFonts w:ascii="Arial" w:hAnsi="Arial" w:cs="Arial"/>
                      <w:sz w:val="16"/>
                      <w:szCs w:val="16"/>
                    </w:rPr>
                  </w:pPr>
                  <w:proofErr w:type="spellStart"/>
                  <w:r w:rsidRPr="00E24F76">
                    <w:rPr>
                      <w:rFonts w:ascii="Arial" w:hAnsi="Arial" w:cs="Arial"/>
                      <w:sz w:val="16"/>
                      <w:szCs w:val="16"/>
                    </w:rPr>
                    <w:t>Vlr</w:t>
                  </w:r>
                  <w:proofErr w:type="spellEnd"/>
                  <w:r w:rsidRPr="00E24F76">
                    <w:rPr>
                      <w:rFonts w:ascii="Arial" w:hAnsi="Arial" w:cs="Arial"/>
                      <w:sz w:val="16"/>
                      <w:szCs w:val="16"/>
                    </w:rPr>
                    <w:t>. Pago</w:t>
                  </w:r>
                </w:p>
              </w:tc>
            </w:tr>
            <w:tr w:rsidR="001F4D95" w:rsidRPr="00B0174F" w:rsidTr="00BE1766">
              <w:trPr>
                <w:trHeight w:val="265"/>
              </w:trPr>
              <w:tc>
                <w:tcPr>
                  <w:tcW w:w="1469" w:type="dxa"/>
                  <w:shd w:val="clear" w:color="auto" w:fill="auto"/>
                </w:tcPr>
                <w:p w:rsidR="001F4D95" w:rsidRPr="00E24F76" w:rsidRDefault="001F4D95" w:rsidP="0065170E">
                  <w:pPr>
                    <w:tabs>
                      <w:tab w:val="left" w:pos="1701"/>
                    </w:tabs>
                    <w:ind w:left="360"/>
                    <w:jc w:val="both"/>
                    <w:rPr>
                      <w:rFonts w:ascii="Arial" w:hAnsi="Arial" w:cs="Arial"/>
                      <w:sz w:val="16"/>
                      <w:szCs w:val="16"/>
                    </w:rPr>
                  </w:pPr>
                  <w:r w:rsidRPr="00E24F76">
                    <w:rPr>
                      <w:rFonts w:ascii="Arial" w:hAnsi="Arial" w:cs="Arial"/>
                      <w:sz w:val="16"/>
                      <w:szCs w:val="16"/>
                    </w:rPr>
                    <w:t>SALUD</w:t>
                  </w:r>
                </w:p>
              </w:tc>
              <w:tc>
                <w:tcPr>
                  <w:tcW w:w="1711" w:type="dxa"/>
                  <w:shd w:val="clear" w:color="auto" w:fill="auto"/>
                </w:tcPr>
                <w:p w:rsidR="001F4D95" w:rsidRPr="00E24F76" w:rsidRDefault="00751BAF" w:rsidP="0065170E">
                  <w:pPr>
                    <w:tabs>
                      <w:tab w:val="left" w:pos="1701"/>
                    </w:tabs>
                    <w:ind w:left="360"/>
                    <w:jc w:val="both"/>
                    <w:rPr>
                      <w:rFonts w:ascii="Arial" w:hAnsi="Arial" w:cs="Arial"/>
                      <w:sz w:val="16"/>
                      <w:szCs w:val="16"/>
                    </w:rPr>
                  </w:pPr>
                  <w:r w:rsidRPr="00E24F76">
                    <w:rPr>
                      <w:rFonts w:ascii="Arial" w:hAnsi="Arial" w:cs="Arial"/>
                      <w:sz w:val="16"/>
                      <w:szCs w:val="16"/>
                    </w:rPr>
                    <w:t>FOSYGA</w:t>
                  </w:r>
                  <w:r w:rsidR="00B5683F" w:rsidRPr="00E24F76">
                    <w:rPr>
                      <w:rFonts w:ascii="Arial" w:hAnsi="Arial" w:cs="Arial"/>
                      <w:sz w:val="16"/>
                      <w:szCs w:val="16"/>
                    </w:rPr>
                    <w:t xml:space="preserve"> </w:t>
                  </w:r>
                </w:p>
              </w:tc>
              <w:tc>
                <w:tcPr>
                  <w:tcW w:w="1063" w:type="dxa"/>
                  <w:shd w:val="clear" w:color="auto" w:fill="auto"/>
                </w:tcPr>
                <w:p w:rsidR="001F4D95" w:rsidRPr="00E24F76" w:rsidRDefault="00B253D8" w:rsidP="00751BAF">
                  <w:pPr>
                    <w:tabs>
                      <w:tab w:val="left" w:pos="1701"/>
                    </w:tabs>
                    <w:jc w:val="both"/>
                    <w:rPr>
                      <w:rFonts w:ascii="Arial" w:hAnsi="Arial" w:cs="Arial"/>
                      <w:sz w:val="16"/>
                      <w:szCs w:val="16"/>
                    </w:rPr>
                  </w:pPr>
                  <w:r w:rsidRPr="00E24F76">
                    <w:rPr>
                      <w:rFonts w:ascii="Arial" w:hAnsi="Arial" w:cs="Arial"/>
                      <w:sz w:val="16"/>
                      <w:szCs w:val="16"/>
                    </w:rPr>
                    <w:t>$</w:t>
                  </w:r>
                  <w:r w:rsidR="00B069E5" w:rsidRPr="00E24F76">
                    <w:rPr>
                      <w:rFonts w:ascii="Arial" w:hAnsi="Arial" w:cs="Arial"/>
                      <w:sz w:val="16"/>
                      <w:szCs w:val="16"/>
                    </w:rPr>
                    <w:t xml:space="preserve"> </w:t>
                  </w:r>
                  <w:r w:rsidR="00DB40E7">
                    <w:rPr>
                      <w:rFonts w:ascii="Arial" w:hAnsi="Arial" w:cs="Arial"/>
                      <w:sz w:val="16"/>
                      <w:szCs w:val="16"/>
                    </w:rPr>
                    <w:t>183.8</w:t>
                  </w:r>
                  <w:r w:rsidR="00E24F76" w:rsidRPr="00E24F76">
                    <w:rPr>
                      <w:rFonts w:ascii="Arial" w:hAnsi="Arial" w:cs="Arial"/>
                      <w:sz w:val="16"/>
                      <w:szCs w:val="16"/>
                    </w:rPr>
                    <w:t>00</w:t>
                  </w:r>
                </w:p>
              </w:tc>
            </w:tr>
            <w:tr w:rsidR="001F4D95" w:rsidRPr="00B0174F" w:rsidTr="0065170E">
              <w:tc>
                <w:tcPr>
                  <w:tcW w:w="1469" w:type="dxa"/>
                  <w:shd w:val="clear" w:color="auto" w:fill="auto"/>
                </w:tcPr>
                <w:p w:rsidR="001F4D95" w:rsidRPr="00E24F76" w:rsidRDefault="001F4D95" w:rsidP="0065170E">
                  <w:pPr>
                    <w:tabs>
                      <w:tab w:val="left" w:pos="1701"/>
                    </w:tabs>
                    <w:ind w:left="360"/>
                    <w:jc w:val="both"/>
                    <w:rPr>
                      <w:rFonts w:ascii="Arial" w:hAnsi="Arial" w:cs="Arial"/>
                      <w:sz w:val="16"/>
                      <w:szCs w:val="16"/>
                    </w:rPr>
                  </w:pPr>
                  <w:r w:rsidRPr="00E24F76">
                    <w:rPr>
                      <w:rFonts w:ascii="Arial" w:hAnsi="Arial" w:cs="Arial"/>
                      <w:sz w:val="16"/>
                      <w:szCs w:val="16"/>
                    </w:rPr>
                    <w:t>ARL</w:t>
                  </w:r>
                </w:p>
              </w:tc>
              <w:tc>
                <w:tcPr>
                  <w:tcW w:w="1711" w:type="dxa"/>
                  <w:shd w:val="clear" w:color="auto" w:fill="auto"/>
                </w:tcPr>
                <w:p w:rsidR="001F4D95" w:rsidRPr="00E24F76" w:rsidRDefault="001F4D95" w:rsidP="0065170E">
                  <w:pPr>
                    <w:tabs>
                      <w:tab w:val="left" w:pos="1701"/>
                    </w:tabs>
                    <w:ind w:left="360"/>
                    <w:jc w:val="both"/>
                    <w:rPr>
                      <w:rFonts w:ascii="Arial" w:hAnsi="Arial" w:cs="Arial"/>
                      <w:sz w:val="16"/>
                      <w:szCs w:val="16"/>
                    </w:rPr>
                  </w:pPr>
                  <w:r w:rsidRPr="00E24F76">
                    <w:rPr>
                      <w:rFonts w:ascii="Arial" w:hAnsi="Arial" w:cs="Arial"/>
                      <w:sz w:val="16"/>
                      <w:szCs w:val="16"/>
                    </w:rPr>
                    <w:t>SURA</w:t>
                  </w:r>
                </w:p>
              </w:tc>
              <w:tc>
                <w:tcPr>
                  <w:tcW w:w="1063" w:type="dxa"/>
                  <w:shd w:val="clear" w:color="auto" w:fill="auto"/>
                </w:tcPr>
                <w:p w:rsidR="001F4D95" w:rsidRPr="00E24F76" w:rsidRDefault="001F4D95" w:rsidP="00B5683F">
                  <w:pPr>
                    <w:tabs>
                      <w:tab w:val="left" w:pos="1701"/>
                    </w:tabs>
                    <w:jc w:val="both"/>
                    <w:rPr>
                      <w:rFonts w:ascii="Arial" w:hAnsi="Arial" w:cs="Arial"/>
                      <w:sz w:val="16"/>
                      <w:szCs w:val="16"/>
                    </w:rPr>
                  </w:pPr>
                  <w:r w:rsidRPr="00E24F76">
                    <w:rPr>
                      <w:rFonts w:ascii="Arial" w:hAnsi="Arial" w:cs="Arial"/>
                      <w:sz w:val="16"/>
                      <w:szCs w:val="16"/>
                    </w:rPr>
                    <w:t xml:space="preserve">$   </w:t>
                  </w:r>
                  <w:r w:rsidR="00DB40E7">
                    <w:rPr>
                      <w:rFonts w:ascii="Arial" w:hAnsi="Arial" w:cs="Arial"/>
                      <w:sz w:val="16"/>
                      <w:szCs w:val="16"/>
                    </w:rPr>
                    <w:t>7.7</w:t>
                  </w:r>
                  <w:r w:rsidR="00E24F76" w:rsidRPr="00E24F76">
                    <w:rPr>
                      <w:rFonts w:ascii="Arial" w:hAnsi="Arial" w:cs="Arial"/>
                      <w:sz w:val="16"/>
                      <w:szCs w:val="16"/>
                    </w:rPr>
                    <w:t>00</w:t>
                  </w:r>
                </w:p>
              </w:tc>
            </w:tr>
          </w:tbl>
          <w:p w:rsidR="005A6BBF" w:rsidRPr="00B0174F" w:rsidRDefault="005A6BBF" w:rsidP="005A6BBF">
            <w:pPr>
              <w:pStyle w:val="Prrafodelista"/>
              <w:tabs>
                <w:tab w:val="left" w:pos="1701"/>
              </w:tabs>
              <w:jc w:val="both"/>
              <w:rPr>
                <w:rFonts w:ascii="Tahoma" w:hAnsi="Tahoma" w:cs="Tahoma"/>
                <w:sz w:val="16"/>
                <w:szCs w:val="16"/>
              </w:rPr>
            </w:pPr>
          </w:p>
        </w:tc>
      </w:tr>
      <w:tr w:rsidR="005A6BBF" w:rsidRPr="00F32D7D" w:rsidTr="001F4D95">
        <w:tc>
          <w:tcPr>
            <w:tcW w:w="2694" w:type="dxa"/>
            <w:vAlign w:val="center"/>
          </w:tcPr>
          <w:p w:rsidR="005A6BBF" w:rsidRPr="00F32D7D" w:rsidRDefault="005A6BBF" w:rsidP="00145F0E">
            <w:pPr>
              <w:pStyle w:val="Prrafodelista"/>
              <w:numPr>
                <w:ilvl w:val="0"/>
                <w:numId w:val="2"/>
              </w:numPr>
              <w:tabs>
                <w:tab w:val="left" w:pos="1701"/>
              </w:tabs>
              <w:rPr>
                <w:rFonts w:ascii="Tahoma" w:hAnsi="Tahoma" w:cs="Tahoma"/>
                <w:b/>
                <w:sz w:val="16"/>
                <w:szCs w:val="16"/>
              </w:rPr>
            </w:pPr>
            <w:r w:rsidRPr="00F32D7D">
              <w:rPr>
                <w:rFonts w:ascii="Tahoma" w:hAnsi="Tahoma" w:cs="Tahoma"/>
                <w:b/>
                <w:sz w:val="16"/>
                <w:szCs w:val="16"/>
              </w:rPr>
              <w:t>DOCUMENTOS QUE HACEN PARTE DEL INFORME</w:t>
            </w:r>
          </w:p>
        </w:tc>
        <w:tc>
          <w:tcPr>
            <w:tcW w:w="5685" w:type="dxa"/>
            <w:vAlign w:val="center"/>
          </w:tcPr>
          <w:p w:rsidR="00AB2D34" w:rsidRPr="00B0174F" w:rsidRDefault="00AB2D34" w:rsidP="00AB2D34">
            <w:pPr>
              <w:pStyle w:val="Prrafodelista"/>
              <w:tabs>
                <w:tab w:val="left" w:pos="-4"/>
              </w:tabs>
              <w:ind w:left="279"/>
              <w:jc w:val="both"/>
              <w:rPr>
                <w:rFonts w:ascii="Tahoma" w:hAnsi="Tahoma" w:cs="Tahoma"/>
                <w:sz w:val="16"/>
                <w:szCs w:val="16"/>
              </w:rPr>
            </w:pPr>
          </w:p>
          <w:p w:rsidR="005A6BBF" w:rsidRPr="00B0174F" w:rsidRDefault="00145F0E" w:rsidP="008F2FE0">
            <w:pPr>
              <w:pStyle w:val="Prrafodelista"/>
              <w:numPr>
                <w:ilvl w:val="0"/>
                <w:numId w:val="26"/>
              </w:numPr>
              <w:tabs>
                <w:tab w:val="left" w:pos="-4"/>
              </w:tabs>
              <w:jc w:val="both"/>
              <w:rPr>
                <w:rFonts w:ascii="Tahoma" w:hAnsi="Tahoma" w:cs="Tahoma"/>
                <w:sz w:val="16"/>
                <w:szCs w:val="16"/>
              </w:rPr>
            </w:pPr>
            <w:r w:rsidRPr="00B0174F">
              <w:rPr>
                <w:rFonts w:ascii="Tahoma" w:hAnsi="Tahoma" w:cs="Tahoma"/>
                <w:sz w:val="16"/>
                <w:szCs w:val="16"/>
              </w:rPr>
              <w:t>Certificado de Cumplimiento</w:t>
            </w:r>
          </w:p>
          <w:p w:rsidR="008F2FE0" w:rsidRPr="00B0174F" w:rsidRDefault="00145F0E" w:rsidP="008F2FE0">
            <w:pPr>
              <w:pStyle w:val="Prrafodelista"/>
              <w:numPr>
                <w:ilvl w:val="0"/>
                <w:numId w:val="26"/>
              </w:numPr>
              <w:tabs>
                <w:tab w:val="left" w:pos="-4"/>
              </w:tabs>
              <w:jc w:val="both"/>
              <w:rPr>
                <w:rFonts w:ascii="Tahoma" w:hAnsi="Tahoma" w:cs="Tahoma"/>
                <w:sz w:val="16"/>
                <w:szCs w:val="16"/>
              </w:rPr>
            </w:pPr>
            <w:r w:rsidRPr="00B0174F">
              <w:rPr>
                <w:rFonts w:ascii="Tahoma" w:hAnsi="Tahoma" w:cs="Tahoma"/>
                <w:sz w:val="16"/>
                <w:szCs w:val="16"/>
              </w:rPr>
              <w:t>Cuenta de Cobro</w:t>
            </w:r>
          </w:p>
          <w:p w:rsidR="008F2FE0" w:rsidRPr="00B0174F" w:rsidRDefault="00145F0E" w:rsidP="0027214E">
            <w:pPr>
              <w:pStyle w:val="Prrafodelista"/>
              <w:numPr>
                <w:ilvl w:val="0"/>
                <w:numId w:val="26"/>
              </w:numPr>
              <w:tabs>
                <w:tab w:val="left" w:pos="-4"/>
              </w:tabs>
              <w:jc w:val="both"/>
              <w:rPr>
                <w:rFonts w:ascii="Tahoma" w:hAnsi="Tahoma" w:cs="Tahoma"/>
                <w:sz w:val="16"/>
                <w:szCs w:val="16"/>
              </w:rPr>
            </w:pPr>
            <w:r w:rsidRPr="00B0174F">
              <w:rPr>
                <w:rFonts w:ascii="Tahoma" w:hAnsi="Tahoma" w:cs="Tahoma"/>
                <w:sz w:val="16"/>
                <w:szCs w:val="16"/>
              </w:rPr>
              <w:t xml:space="preserve">Informe de gestión sobre el cumplimiento del objeto contractual, firmado por el </w:t>
            </w:r>
            <w:r w:rsidRPr="00B0174F">
              <w:rPr>
                <w:rFonts w:ascii="Tahoma" w:hAnsi="Tahoma" w:cs="Tahoma"/>
                <w:b/>
                <w:sz w:val="16"/>
                <w:szCs w:val="16"/>
              </w:rPr>
              <w:t>CONTRATISTA</w:t>
            </w:r>
            <w:r w:rsidRPr="00B0174F">
              <w:rPr>
                <w:rFonts w:ascii="Tahoma" w:hAnsi="Tahoma" w:cs="Tahoma"/>
                <w:sz w:val="16"/>
                <w:szCs w:val="16"/>
              </w:rPr>
              <w:t xml:space="preserve"> y el recibido a satisfacción del supervisor del contrato, de acuerdo al formato establecido</w:t>
            </w:r>
          </w:p>
          <w:p w:rsidR="00AB2D34" w:rsidRPr="00B0174F" w:rsidRDefault="005A6BBF" w:rsidP="008F2FE0">
            <w:pPr>
              <w:pStyle w:val="Prrafodelista"/>
              <w:numPr>
                <w:ilvl w:val="0"/>
                <w:numId w:val="26"/>
              </w:numPr>
              <w:tabs>
                <w:tab w:val="left" w:pos="-4"/>
              </w:tabs>
              <w:jc w:val="both"/>
              <w:rPr>
                <w:rFonts w:ascii="Tahoma" w:hAnsi="Tahoma" w:cs="Tahoma"/>
                <w:sz w:val="16"/>
                <w:szCs w:val="16"/>
              </w:rPr>
            </w:pPr>
            <w:r w:rsidRPr="00B0174F">
              <w:rPr>
                <w:rFonts w:ascii="Tahoma" w:hAnsi="Tahoma" w:cs="Tahoma"/>
                <w:sz w:val="16"/>
                <w:szCs w:val="16"/>
              </w:rPr>
              <w:t>Copia discriminada de los soportes de pago de los aportes men</w:t>
            </w:r>
            <w:r w:rsidR="00BA5BA5">
              <w:rPr>
                <w:rFonts w:ascii="Tahoma" w:hAnsi="Tahoma" w:cs="Tahoma"/>
                <w:sz w:val="16"/>
                <w:szCs w:val="16"/>
              </w:rPr>
              <w:t xml:space="preserve">suales obligatorios al Sistema </w:t>
            </w:r>
            <w:r w:rsidRPr="00B0174F">
              <w:rPr>
                <w:rFonts w:ascii="Tahoma" w:hAnsi="Tahoma" w:cs="Tahoma"/>
                <w:sz w:val="16"/>
                <w:szCs w:val="16"/>
              </w:rPr>
              <w:t xml:space="preserve">General de Seguridad Social en Salud, sobre un Ingreso Base de Cotización del 40 % del valor mensual del contrato, con aporte del 12, 5 % en salud. El soporte de pago del aporte mensual obligatorio al Sistema General de Riesgos Laborales, conforme lo establece la normatividad legal vigente y de acuerdo a la afiliación efectuada a la A.R.L. </w:t>
            </w:r>
          </w:p>
          <w:p w:rsidR="00586BE1" w:rsidRPr="00B0174F" w:rsidRDefault="00586BE1" w:rsidP="00586BE1">
            <w:pPr>
              <w:tabs>
                <w:tab w:val="left" w:pos="-4"/>
              </w:tabs>
              <w:jc w:val="both"/>
              <w:rPr>
                <w:rFonts w:ascii="Tahoma" w:hAnsi="Tahoma" w:cs="Tahoma"/>
                <w:sz w:val="16"/>
                <w:szCs w:val="16"/>
              </w:rPr>
            </w:pPr>
          </w:p>
        </w:tc>
      </w:tr>
      <w:tr w:rsidR="005A6BBF" w:rsidRPr="00F32D7D" w:rsidTr="001F4D95">
        <w:tc>
          <w:tcPr>
            <w:tcW w:w="2694" w:type="dxa"/>
            <w:vAlign w:val="center"/>
          </w:tcPr>
          <w:p w:rsidR="005A6BBF" w:rsidRPr="00F32D7D" w:rsidRDefault="005A6BBF" w:rsidP="00145F0E">
            <w:pPr>
              <w:pStyle w:val="Prrafodelista"/>
              <w:numPr>
                <w:ilvl w:val="0"/>
                <w:numId w:val="2"/>
              </w:numPr>
              <w:tabs>
                <w:tab w:val="left" w:pos="1701"/>
              </w:tabs>
              <w:rPr>
                <w:rFonts w:ascii="Tahoma" w:hAnsi="Tahoma" w:cs="Tahoma"/>
                <w:b/>
                <w:sz w:val="16"/>
                <w:szCs w:val="16"/>
              </w:rPr>
            </w:pPr>
            <w:r>
              <w:rPr>
                <w:rFonts w:ascii="Tahoma" w:hAnsi="Tahoma" w:cs="Tahoma"/>
                <w:b/>
                <w:sz w:val="16"/>
                <w:szCs w:val="16"/>
              </w:rPr>
              <w:t>CONSTANCIAS</w:t>
            </w:r>
          </w:p>
        </w:tc>
        <w:tc>
          <w:tcPr>
            <w:tcW w:w="5685" w:type="dxa"/>
            <w:vAlign w:val="center"/>
          </w:tcPr>
          <w:p w:rsidR="00AB2D34" w:rsidRDefault="00AB2D34" w:rsidP="005A6BBF">
            <w:pPr>
              <w:pStyle w:val="Prrafodelista"/>
              <w:tabs>
                <w:tab w:val="left" w:pos="1701"/>
              </w:tabs>
              <w:ind w:left="33"/>
              <w:jc w:val="both"/>
              <w:rPr>
                <w:rFonts w:ascii="Tahoma" w:hAnsi="Tahoma" w:cs="Tahoma"/>
                <w:sz w:val="16"/>
                <w:szCs w:val="16"/>
                <w:lang w:val="es-ES"/>
              </w:rPr>
            </w:pPr>
          </w:p>
          <w:p w:rsidR="005A6BBF" w:rsidRDefault="00586BE1" w:rsidP="005A6BBF">
            <w:pPr>
              <w:pStyle w:val="Prrafodelista"/>
              <w:tabs>
                <w:tab w:val="left" w:pos="1701"/>
              </w:tabs>
              <w:ind w:left="33"/>
              <w:jc w:val="both"/>
              <w:rPr>
                <w:rFonts w:ascii="Tahoma" w:hAnsi="Tahoma" w:cs="Tahoma"/>
                <w:sz w:val="16"/>
                <w:szCs w:val="16"/>
              </w:rPr>
            </w:pPr>
            <w:r>
              <w:rPr>
                <w:rFonts w:ascii="Tahoma" w:hAnsi="Tahoma" w:cs="Tahoma"/>
                <w:sz w:val="16"/>
                <w:szCs w:val="16"/>
              </w:rPr>
              <w:t>Q</w:t>
            </w:r>
            <w:r w:rsidR="005A6BBF">
              <w:rPr>
                <w:rFonts w:ascii="Tahoma" w:hAnsi="Tahoma" w:cs="Tahoma"/>
                <w:sz w:val="16"/>
                <w:szCs w:val="16"/>
              </w:rPr>
              <w:t xml:space="preserve">ue durante la ejecución del contrato no se han configurado los presupuestos legales que regulan el contrato laboral. </w:t>
            </w:r>
          </w:p>
          <w:p w:rsidR="00BD7DB0" w:rsidRPr="00D02EDA" w:rsidRDefault="00BD7DB0" w:rsidP="005A6BBF">
            <w:pPr>
              <w:pStyle w:val="Prrafodelista"/>
              <w:tabs>
                <w:tab w:val="left" w:pos="1701"/>
              </w:tabs>
              <w:ind w:left="33"/>
              <w:jc w:val="both"/>
              <w:rPr>
                <w:rFonts w:ascii="Tahoma" w:hAnsi="Tahoma" w:cs="Tahoma"/>
                <w:sz w:val="16"/>
                <w:szCs w:val="16"/>
              </w:rPr>
            </w:pPr>
          </w:p>
        </w:tc>
      </w:tr>
      <w:tr w:rsidR="005A6BBF" w:rsidRPr="00F32D7D" w:rsidTr="001F4D95">
        <w:tc>
          <w:tcPr>
            <w:tcW w:w="2694" w:type="dxa"/>
            <w:vAlign w:val="center"/>
          </w:tcPr>
          <w:p w:rsidR="005A6BBF" w:rsidRPr="00F32D7D" w:rsidRDefault="005A6BBF" w:rsidP="00145F0E">
            <w:pPr>
              <w:pStyle w:val="Prrafodelista"/>
              <w:numPr>
                <w:ilvl w:val="0"/>
                <w:numId w:val="2"/>
              </w:numPr>
              <w:tabs>
                <w:tab w:val="left" w:pos="1701"/>
              </w:tabs>
              <w:rPr>
                <w:rFonts w:ascii="Tahoma" w:hAnsi="Tahoma" w:cs="Tahoma"/>
                <w:b/>
                <w:sz w:val="16"/>
                <w:szCs w:val="16"/>
              </w:rPr>
            </w:pPr>
            <w:r w:rsidRPr="00F32D7D">
              <w:rPr>
                <w:rFonts w:ascii="Tahoma" w:hAnsi="Tahoma" w:cs="Tahoma"/>
                <w:b/>
                <w:sz w:val="16"/>
                <w:szCs w:val="16"/>
              </w:rPr>
              <w:t>RECOMENDACIONES</w:t>
            </w:r>
          </w:p>
        </w:tc>
        <w:tc>
          <w:tcPr>
            <w:tcW w:w="5685" w:type="dxa"/>
            <w:vAlign w:val="center"/>
          </w:tcPr>
          <w:p w:rsidR="005A6BBF" w:rsidRPr="00586BE1" w:rsidRDefault="005A6BBF" w:rsidP="00586BE1">
            <w:pPr>
              <w:tabs>
                <w:tab w:val="left" w:pos="1701"/>
              </w:tabs>
              <w:jc w:val="both"/>
              <w:rPr>
                <w:rFonts w:ascii="Tahoma" w:hAnsi="Tahoma" w:cs="Tahoma"/>
                <w:sz w:val="16"/>
                <w:szCs w:val="16"/>
              </w:rPr>
            </w:pPr>
          </w:p>
        </w:tc>
      </w:tr>
      <w:tr w:rsidR="005A6BBF" w:rsidRPr="00F32D7D" w:rsidTr="001F4D95">
        <w:tc>
          <w:tcPr>
            <w:tcW w:w="2694" w:type="dxa"/>
            <w:vAlign w:val="center"/>
          </w:tcPr>
          <w:p w:rsidR="005A6BBF" w:rsidRPr="00F32D7D" w:rsidRDefault="005A6BBF" w:rsidP="00145F0E">
            <w:pPr>
              <w:pStyle w:val="Prrafodelista"/>
              <w:numPr>
                <w:ilvl w:val="0"/>
                <w:numId w:val="2"/>
              </w:numPr>
              <w:tabs>
                <w:tab w:val="left" w:pos="1701"/>
              </w:tabs>
              <w:rPr>
                <w:rFonts w:ascii="Tahoma" w:hAnsi="Tahoma" w:cs="Tahoma"/>
                <w:b/>
                <w:sz w:val="16"/>
                <w:szCs w:val="16"/>
              </w:rPr>
            </w:pPr>
            <w:r w:rsidRPr="00F32D7D">
              <w:rPr>
                <w:rFonts w:ascii="Tahoma" w:hAnsi="Tahoma" w:cs="Tahoma"/>
                <w:b/>
                <w:sz w:val="16"/>
                <w:szCs w:val="16"/>
              </w:rPr>
              <w:t>CONCLUSIONES</w:t>
            </w:r>
          </w:p>
        </w:tc>
        <w:tc>
          <w:tcPr>
            <w:tcW w:w="5685" w:type="dxa"/>
            <w:vAlign w:val="center"/>
          </w:tcPr>
          <w:p w:rsidR="005A6BBF" w:rsidRPr="00586BE1" w:rsidRDefault="005A6BBF" w:rsidP="00586BE1">
            <w:pPr>
              <w:tabs>
                <w:tab w:val="left" w:pos="1701"/>
              </w:tabs>
              <w:jc w:val="both"/>
              <w:rPr>
                <w:rFonts w:ascii="Tahoma" w:hAnsi="Tahoma" w:cs="Tahoma"/>
                <w:sz w:val="16"/>
                <w:szCs w:val="16"/>
              </w:rPr>
            </w:pPr>
          </w:p>
        </w:tc>
      </w:tr>
    </w:tbl>
    <w:p w:rsidR="00036CC2" w:rsidRDefault="00036CC2" w:rsidP="00036CC2">
      <w:pPr>
        <w:tabs>
          <w:tab w:val="left" w:pos="1701"/>
        </w:tabs>
        <w:jc w:val="both"/>
        <w:rPr>
          <w:rFonts w:ascii="Tahoma" w:hAnsi="Tahoma" w:cs="Tahoma"/>
          <w:sz w:val="16"/>
          <w:szCs w:val="16"/>
          <w:lang w:val="es-ES"/>
        </w:rPr>
      </w:pPr>
      <w:r>
        <w:rPr>
          <w:rFonts w:ascii="Tahoma" w:hAnsi="Tahoma" w:cs="Tahoma"/>
          <w:sz w:val="16"/>
          <w:szCs w:val="16"/>
          <w:lang w:val="es-ES"/>
        </w:rPr>
        <w:t xml:space="preserve">           </w:t>
      </w:r>
    </w:p>
    <w:p w:rsidR="00912247" w:rsidRDefault="00036CC2" w:rsidP="00855079">
      <w:pPr>
        <w:tabs>
          <w:tab w:val="left" w:pos="1701"/>
        </w:tabs>
        <w:jc w:val="both"/>
        <w:rPr>
          <w:rFonts w:ascii="Tahoma" w:hAnsi="Tahoma" w:cs="Tahoma"/>
          <w:b/>
          <w:sz w:val="16"/>
          <w:szCs w:val="16"/>
          <w:lang w:val="es-ES"/>
        </w:rPr>
      </w:pPr>
      <w:r>
        <w:rPr>
          <w:rFonts w:ascii="Tahoma" w:hAnsi="Tahoma" w:cs="Tahoma"/>
          <w:sz w:val="16"/>
          <w:szCs w:val="16"/>
          <w:lang w:val="es-ES"/>
        </w:rPr>
        <w:t xml:space="preserve">           </w:t>
      </w:r>
      <w:r w:rsidR="00912247" w:rsidRPr="00036CC2">
        <w:rPr>
          <w:rFonts w:ascii="Tahoma" w:hAnsi="Tahoma" w:cs="Tahoma"/>
          <w:sz w:val="16"/>
          <w:szCs w:val="16"/>
          <w:lang w:val="es-ES"/>
        </w:rPr>
        <w:t>Para constancia se firma en,</w:t>
      </w:r>
      <w:r w:rsidR="00912247" w:rsidRPr="00036CC2">
        <w:rPr>
          <w:rFonts w:ascii="Tahoma" w:hAnsi="Tahoma" w:cs="Tahoma"/>
          <w:b/>
          <w:sz w:val="16"/>
          <w:szCs w:val="16"/>
          <w:lang w:val="es-ES"/>
        </w:rPr>
        <w:t xml:space="preserve"> </w:t>
      </w:r>
      <w:r w:rsidR="004D2AC6" w:rsidRPr="00036CC2">
        <w:rPr>
          <w:rFonts w:ascii="Tahoma" w:hAnsi="Tahoma" w:cs="Tahoma"/>
          <w:b/>
          <w:sz w:val="16"/>
          <w:szCs w:val="16"/>
          <w:lang w:val="es-ES"/>
        </w:rPr>
        <w:t>Bogotá</w:t>
      </w:r>
      <w:r w:rsidR="00AD4259" w:rsidRPr="00036CC2">
        <w:rPr>
          <w:rFonts w:ascii="Tahoma" w:hAnsi="Tahoma" w:cs="Tahoma"/>
          <w:b/>
          <w:sz w:val="16"/>
          <w:szCs w:val="16"/>
          <w:lang w:val="es-ES"/>
        </w:rPr>
        <w:t xml:space="preserve"> D.</w:t>
      </w:r>
      <w:r w:rsidR="00EE4557">
        <w:rPr>
          <w:rFonts w:ascii="Tahoma" w:hAnsi="Tahoma" w:cs="Tahoma"/>
          <w:b/>
          <w:sz w:val="16"/>
          <w:szCs w:val="16"/>
          <w:lang w:val="es-ES"/>
        </w:rPr>
        <w:t xml:space="preserve">C, </w:t>
      </w:r>
      <w:r w:rsidR="009A3920">
        <w:rPr>
          <w:rFonts w:ascii="Tahoma" w:hAnsi="Tahoma" w:cs="Tahoma"/>
          <w:b/>
          <w:sz w:val="16"/>
          <w:szCs w:val="16"/>
          <w:lang w:val="es-ES"/>
        </w:rPr>
        <w:t xml:space="preserve">Octubre </w:t>
      </w:r>
      <w:r w:rsidR="00DB2DDD">
        <w:rPr>
          <w:rFonts w:ascii="Tahoma" w:hAnsi="Tahoma" w:cs="Tahoma"/>
          <w:b/>
          <w:sz w:val="16"/>
          <w:szCs w:val="16"/>
          <w:lang w:val="es-ES"/>
        </w:rPr>
        <w:t xml:space="preserve"> </w:t>
      </w:r>
      <w:r w:rsidR="00EE4557">
        <w:rPr>
          <w:rFonts w:ascii="Tahoma" w:hAnsi="Tahoma" w:cs="Tahoma"/>
          <w:b/>
          <w:sz w:val="16"/>
          <w:szCs w:val="16"/>
          <w:lang w:val="es-ES"/>
        </w:rPr>
        <w:t xml:space="preserve">DE 2018 </w:t>
      </w:r>
      <w:r w:rsidR="00855079">
        <w:rPr>
          <w:rFonts w:ascii="Tahoma" w:hAnsi="Tahoma" w:cs="Tahoma"/>
          <w:b/>
          <w:sz w:val="16"/>
          <w:szCs w:val="16"/>
          <w:lang w:val="es-ES"/>
        </w:rPr>
        <w:t xml:space="preserve"> </w:t>
      </w:r>
    </w:p>
    <w:p w:rsidR="00175289" w:rsidRDefault="00A622D0" w:rsidP="00A622D0">
      <w:pPr>
        <w:tabs>
          <w:tab w:val="left" w:pos="1701"/>
        </w:tabs>
        <w:rPr>
          <w:rFonts w:ascii="Tahoma" w:hAnsi="Tahoma" w:cs="Tahoma"/>
          <w:b/>
          <w:sz w:val="16"/>
          <w:szCs w:val="16"/>
          <w:lang w:val="es-ES"/>
        </w:rPr>
      </w:pPr>
      <w:r>
        <w:rPr>
          <w:rFonts w:ascii="Tahoma" w:hAnsi="Tahoma" w:cs="Tahoma"/>
          <w:b/>
          <w:sz w:val="16"/>
          <w:szCs w:val="16"/>
          <w:lang w:val="es-ES"/>
        </w:rPr>
        <w:t xml:space="preserve">            </w:t>
      </w:r>
    </w:p>
    <w:p w:rsidR="00831404" w:rsidRDefault="00831404" w:rsidP="00A622D0">
      <w:pPr>
        <w:tabs>
          <w:tab w:val="left" w:pos="1701"/>
        </w:tabs>
        <w:rPr>
          <w:rFonts w:ascii="Tahoma" w:hAnsi="Tahoma" w:cs="Tahoma"/>
          <w:b/>
          <w:sz w:val="16"/>
          <w:szCs w:val="16"/>
          <w:lang w:val="es-ES"/>
        </w:rPr>
      </w:pPr>
    </w:p>
    <w:p w:rsidR="007F21D1" w:rsidRDefault="007F21D1" w:rsidP="00A622D0">
      <w:pPr>
        <w:tabs>
          <w:tab w:val="left" w:pos="1701"/>
        </w:tabs>
        <w:rPr>
          <w:rFonts w:ascii="Tahoma" w:hAnsi="Tahoma" w:cs="Tahoma"/>
          <w:b/>
          <w:sz w:val="16"/>
          <w:szCs w:val="16"/>
          <w:lang w:val="es-ES"/>
        </w:rPr>
      </w:pPr>
    </w:p>
    <w:p w:rsidR="001C3B62" w:rsidRDefault="00A622D0" w:rsidP="00A622D0">
      <w:pPr>
        <w:tabs>
          <w:tab w:val="left" w:pos="1701"/>
        </w:tabs>
        <w:rPr>
          <w:rFonts w:ascii="Tahoma" w:hAnsi="Tahoma" w:cs="Tahoma"/>
          <w:sz w:val="16"/>
          <w:szCs w:val="16"/>
          <w:lang w:val="es-ES"/>
        </w:rPr>
      </w:pPr>
      <w:r>
        <w:rPr>
          <w:rFonts w:ascii="Tahoma" w:hAnsi="Tahoma" w:cs="Tahoma"/>
          <w:b/>
          <w:sz w:val="16"/>
          <w:szCs w:val="16"/>
          <w:lang w:val="es-ES"/>
        </w:rPr>
        <w:t xml:space="preserve">               </w:t>
      </w:r>
      <w:r w:rsidR="00021D45">
        <w:rPr>
          <w:rFonts w:ascii="Tahoma" w:hAnsi="Tahoma" w:cs="Tahoma"/>
          <w:b/>
          <w:sz w:val="16"/>
          <w:szCs w:val="16"/>
          <w:lang w:val="es-ES"/>
        </w:rPr>
        <w:t xml:space="preserve">             </w:t>
      </w:r>
      <w:r w:rsidR="00F9477E" w:rsidRPr="001F4D95">
        <w:rPr>
          <w:rFonts w:ascii="Tahoma" w:hAnsi="Tahoma" w:cs="Tahoma"/>
          <w:sz w:val="16"/>
          <w:szCs w:val="16"/>
          <w:lang w:val="es-ES"/>
        </w:rPr>
        <w:t xml:space="preserve">              </w:t>
      </w:r>
    </w:p>
    <w:p w:rsidR="00912247" w:rsidRPr="00B0174F" w:rsidRDefault="00177C4C" w:rsidP="00A622D0">
      <w:pPr>
        <w:tabs>
          <w:tab w:val="left" w:pos="1701"/>
        </w:tabs>
        <w:rPr>
          <w:rFonts w:ascii="Tahoma" w:hAnsi="Tahoma" w:cs="Tahoma"/>
          <w:sz w:val="16"/>
          <w:szCs w:val="16"/>
          <w:lang w:val="es-ES"/>
        </w:rPr>
      </w:pPr>
      <w:r>
        <w:rPr>
          <w:rFonts w:ascii="Tahoma" w:hAnsi="Tahoma" w:cs="Tahoma"/>
          <w:sz w:val="16"/>
          <w:szCs w:val="16"/>
          <w:lang w:val="es-ES"/>
        </w:rPr>
        <w:t xml:space="preserve">             </w:t>
      </w:r>
      <w:r w:rsidR="00912247" w:rsidRPr="00B0174F">
        <w:rPr>
          <w:rFonts w:ascii="Tahoma" w:hAnsi="Tahoma" w:cs="Tahoma"/>
          <w:sz w:val="16"/>
          <w:szCs w:val="16"/>
          <w:lang w:val="es-ES"/>
        </w:rPr>
        <w:t>FIRMA SUPERVISOR</w:t>
      </w:r>
    </w:p>
    <w:p w:rsidR="00393377" w:rsidRPr="00855079" w:rsidRDefault="00177C4C" w:rsidP="00177C4C">
      <w:pPr>
        <w:tabs>
          <w:tab w:val="left" w:pos="1701"/>
        </w:tabs>
        <w:rPr>
          <w:rFonts w:ascii="Tahoma" w:hAnsi="Tahoma" w:cs="Tahoma"/>
          <w:b/>
          <w:sz w:val="16"/>
          <w:szCs w:val="16"/>
          <w:lang w:val="es-ES"/>
        </w:rPr>
      </w:pPr>
      <w:r w:rsidRPr="00855079">
        <w:rPr>
          <w:rFonts w:ascii="Tahoma" w:hAnsi="Tahoma" w:cs="Tahoma"/>
          <w:b/>
          <w:sz w:val="16"/>
          <w:szCs w:val="16"/>
          <w:lang w:val="es-ES"/>
        </w:rPr>
        <w:t xml:space="preserve">             </w:t>
      </w:r>
      <w:r w:rsidR="00935082">
        <w:rPr>
          <w:rFonts w:ascii="Tahoma" w:hAnsi="Tahoma" w:cs="Tahoma"/>
          <w:b/>
          <w:sz w:val="16"/>
          <w:szCs w:val="16"/>
          <w:lang w:val="es-ES"/>
        </w:rPr>
        <w:t xml:space="preserve">ST. Sara Fernanda Garzón </w:t>
      </w:r>
    </w:p>
    <w:p w:rsidR="00912247" w:rsidRPr="00855079" w:rsidRDefault="00177C4C" w:rsidP="00177C4C">
      <w:pPr>
        <w:tabs>
          <w:tab w:val="left" w:pos="1701"/>
        </w:tabs>
        <w:rPr>
          <w:rFonts w:ascii="Arial" w:hAnsi="Arial" w:cs="Arial"/>
          <w:b/>
          <w:sz w:val="16"/>
          <w:szCs w:val="16"/>
        </w:rPr>
      </w:pPr>
      <w:r w:rsidRPr="00855079">
        <w:rPr>
          <w:rFonts w:ascii="Arial" w:hAnsi="Arial" w:cs="Arial"/>
          <w:b/>
          <w:sz w:val="16"/>
          <w:szCs w:val="16"/>
        </w:rPr>
        <w:t xml:space="preserve">              </w:t>
      </w:r>
      <w:r w:rsidR="001F4D95" w:rsidRPr="00855079">
        <w:rPr>
          <w:rFonts w:ascii="Arial" w:hAnsi="Arial" w:cs="Arial"/>
          <w:b/>
          <w:sz w:val="16"/>
          <w:szCs w:val="16"/>
        </w:rPr>
        <w:t>OFICIAL</w:t>
      </w:r>
      <w:r w:rsidR="00862674" w:rsidRPr="00855079">
        <w:rPr>
          <w:rFonts w:ascii="Arial" w:hAnsi="Arial" w:cs="Arial"/>
          <w:b/>
          <w:sz w:val="16"/>
          <w:szCs w:val="16"/>
        </w:rPr>
        <w:t xml:space="preserve"> DE</w:t>
      </w:r>
      <w:r w:rsidR="001F4D95" w:rsidRPr="00855079">
        <w:rPr>
          <w:rFonts w:ascii="Arial" w:hAnsi="Arial" w:cs="Arial"/>
          <w:b/>
          <w:sz w:val="16"/>
          <w:szCs w:val="16"/>
        </w:rPr>
        <w:t xml:space="preserve"> </w:t>
      </w:r>
      <w:r w:rsidR="00EE4557" w:rsidRPr="00855079">
        <w:rPr>
          <w:rFonts w:ascii="Arial" w:hAnsi="Arial" w:cs="Arial"/>
          <w:b/>
          <w:sz w:val="16"/>
          <w:szCs w:val="16"/>
        </w:rPr>
        <w:t>DEFENSA JURIDICA</w:t>
      </w:r>
      <w:r w:rsidR="001C3B62" w:rsidRPr="00855079">
        <w:rPr>
          <w:rFonts w:ascii="Arial" w:hAnsi="Arial" w:cs="Arial"/>
          <w:b/>
          <w:sz w:val="16"/>
          <w:szCs w:val="16"/>
        </w:rPr>
        <w:t xml:space="preserve"> INTEGRAL</w:t>
      </w:r>
      <w:r w:rsidR="00387743">
        <w:rPr>
          <w:rFonts w:ascii="Arial" w:hAnsi="Arial" w:cs="Arial"/>
          <w:b/>
          <w:sz w:val="16"/>
          <w:szCs w:val="16"/>
        </w:rPr>
        <w:t xml:space="preserve"> (E)</w:t>
      </w:r>
    </w:p>
    <w:p w:rsidR="00F93B7E" w:rsidRPr="00855079" w:rsidRDefault="00F93B7E" w:rsidP="001F4D95">
      <w:pPr>
        <w:pStyle w:val="Prrafodelista"/>
        <w:tabs>
          <w:tab w:val="left" w:pos="1701"/>
        </w:tabs>
        <w:rPr>
          <w:rFonts w:ascii="Arial" w:hAnsi="Arial" w:cs="Arial"/>
          <w:b/>
          <w:sz w:val="16"/>
          <w:szCs w:val="16"/>
        </w:rPr>
      </w:pPr>
    </w:p>
    <w:sectPr w:rsidR="00F93B7E" w:rsidRPr="00855079" w:rsidSect="00B14BC7">
      <w:footerReference w:type="default" r:id="rId10"/>
      <w:pgSz w:w="12240" w:h="15840"/>
      <w:pgMar w:top="1134" w:right="1701" w:bottom="136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061A9" w:rsidRDefault="009061A9" w:rsidP="002C450B">
      <w:r>
        <w:separator/>
      </w:r>
    </w:p>
  </w:endnote>
  <w:endnote w:type="continuationSeparator" w:id="0">
    <w:p w:rsidR="009061A9" w:rsidRDefault="009061A9" w:rsidP="002C45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font>
  <w:font w:name="DejaVu Sans">
    <w:altName w:val="Times New Roman"/>
    <w:charset w:val="00"/>
    <w:family w:val="swiss"/>
    <w:pitch w:val="variable"/>
    <w:sig w:usb0="E7002EFF" w:usb1="D200FDFF" w:usb2="0A042029" w:usb3="00000000" w:csb0="8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Liberation Serif">
    <w:altName w:val="Times New Roman"/>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C450B" w:rsidRDefault="002C450B" w:rsidP="002C450B">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061A9" w:rsidRDefault="009061A9" w:rsidP="002C450B">
      <w:r>
        <w:separator/>
      </w:r>
    </w:p>
  </w:footnote>
  <w:footnote w:type="continuationSeparator" w:id="0">
    <w:p w:rsidR="009061A9" w:rsidRDefault="009061A9" w:rsidP="002C45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25pt;height:6pt;visibility:visible" o:bullet="t">
        <v:imagedata r:id="rId1" o:title=""/>
      </v:shape>
    </w:pict>
  </w:numPicBullet>
  <w:numPicBullet w:numPicBulletId="1">
    <w:pict>
      <v:shape id="_x0000_i1029" type="#_x0000_t75" style="width:17.25pt;height:6pt;visibility:visible" o:bullet="t">
        <v:imagedata r:id="rId2" o:title=""/>
      </v:shape>
    </w:pict>
  </w:numPicBullet>
  <w:abstractNum w:abstractNumId="0" w15:restartNumberingAfterBreak="0">
    <w:nsid w:val="008053D6"/>
    <w:multiLevelType w:val="hybridMultilevel"/>
    <w:tmpl w:val="06924FE0"/>
    <w:lvl w:ilvl="0" w:tplc="E102BF08">
      <w:start w:val="5"/>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1D503CB"/>
    <w:multiLevelType w:val="hybridMultilevel"/>
    <w:tmpl w:val="379A9DEE"/>
    <w:lvl w:ilvl="0" w:tplc="7C56693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8474357"/>
    <w:multiLevelType w:val="hybridMultilevel"/>
    <w:tmpl w:val="2C5E7F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A06923"/>
    <w:multiLevelType w:val="hybridMultilevel"/>
    <w:tmpl w:val="3D6A967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0FB13A6B"/>
    <w:multiLevelType w:val="hybridMultilevel"/>
    <w:tmpl w:val="A9CCA1CC"/>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15:restartNumberingAfterBreak="0">
    <w:nsid w:val="16876602"/>
    <w:multiLevelType w:val="hybridMultilevel"/>
    <w:tmpl w:val="48AED0E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254E01"/>
    <w:multiLevelType w:val="hybridMultilevel"/>
    <w:tmpl w:val="49CA2CF4"/>
    <w:lvl w:ilvl="0" w:tplc="369A164E">
      <w:start w:val="1"/>
      <w:numFmt w:val="decimal"/>
      <w:lvlText w:val="%1."/>
      <w:lvlJc w:val="left"/>
      <w:pPr>
        <w:ind w:left="72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DA80007"/>
    <w:multiLevelType w:val="hybridMultilevel"/>
    <w:tmpl w:val="CE7E31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0BA487D"/>
    <w:multiLevelType w:val="hybridMultilevel"/>
    <w:tmpl w:val="38A43F04"/>
    <w:lvl w:ilvl="0" w:tplc="F16EB8BA">
      <w:start w:val="1"/>
      <w:numFmt w:val="bullet"/>
      <w:lvlText w:val=""/>
      <w:lvlPicBulletId w:val="0"/>
      <w:lvlJc w:val="left"/>
      <w:pPr>
        <w:tabs>
          <w:tab w:val="num" w:pos="720"/>
        </w:tabs>
        <w:ind w:left="720" w:hanging="360"/>
      </w:pPr>
      <w:rPr>
        <w:rFonts w:ascii="Symbol" w:hAnsi="Symbol" w:hint="default"/>
      </w:rPr>
    </w:lvl>
    <w:lvl w:ilvl="1" w:tplc="49024B98" w:tentative="1">
      <w:start w:val="1"/>
      <w:numFmt w:val="bullet"/>
      <w:lvlText w:val=""/>
      <w:lvlJc w:val="left"/>
      <w:pPr>
        <w:tabs>
          <w:tab w:val="num" w:pos="1440"/>
        </w:tabs>
        <w:ind w:left="1440" w:hanging="360"/>
      </w:pPr>
      <w:rPr>
        <w:rFonts w:ascii="Symbol" w:hAnsi="Symbol" w:hint="default"/>
      </w:rPr>
    </w:lvl>
    <w:lvl w:ilvl="2" w:tplc="9A7403FA" w:tentative="1">
      <w:start w:val="1"/>
      <w:numFmt w:val="bullet"/>
      <w:lvlText w:val=""/>
      <w:lvlJc w:val="left"/>
      <w:pPr>
        <w:tabs>
          <w:tab w:val="num" w:pos="2160"/>
        </w:tabs>
        <w:ind w:left="2160" w:hanging="360"/>
      </w:pPr>
      <w:rPr>
        <w:rFonts w:ascii="Symbol" w:hAnsi="Symbol" w:hint="default"/>
      </w:rPr>
    </w:lvl>
    <w:lvl w:ilvl="3" w:tplc="05A624CC" w:tentative="1">
      <w:start w:val="1"/>
      <w:numFmt w:val="bullet"/>
      <w:lvlText w:val=""/>
      <w:lvlJc w:val="left"/>
      <w:pPr>
        <w:tabs>
          <w:tab w:val="num" w:pos="2880"/>
        </w:tabs>
        <w:ind w:left="2880" w:hanging="360"/>
      </w:pPr>
      <w:rPr>
        <w:rFonts w:ascii="Symbol" w:hAnsi="Symbol" w:hint="default"/>
      </w:rPr>
    </w:lvl>
    <w:lvl w:ilvl="4" w:tplc="10A028B0" w:tentative="1">
      <w:start w:val="1"/>
      <w:numFmt w:val="bullet"/>
      <w:lvlText w:val=""/>
      <w:lvlJc w:val="left"/>
      <w:pPr>
        <w:tabs>
          <w:tab w:val="num" w:pos="3600"/>
        </w:tabs>
        <w:ind w:left="3600" w:hanging="360"/>
      </w:pPr>
      <w:rPr>
        <w:rFonts w:ascii="Symbol" w:hAnsi="Symbol" w:hint="default"/>
      </w:rPr>
    </w:lvl>
    <w:lvl w:ilvl="5" w:tplc="403497EE" w:tentative="1">
      <w:start w:val="1"/>
      <w:numFmt w:val="bullet"/>
      <w:lvlText w:val=""/>
      <w:lvlJc w:val="left"/>
      <w:pPr>
        <w:tabs>
          <w:tab w:val="num" w:pos="4320"/>
        </w:tabs>
        <w:ind w:left="4320" w:hanging="360"/>
      </w:pPr>
      <w:rPr>
        <w:rFonts w:ascii="Symbol" w:hAnsi="Symbol" w:hint="default"/>
      </w:rPr>
    </w:lvl>
    <w:lvl w:ilvl="6" w:tplc="FCA4A1C0" w:tentative="1">
      <w:start w:val="1"/>
      <w:numFmt w:val="bullet"/>
      <w:lvlText w:val=""/>
      <w:lvlJc w:val="left"/>
      <w:pPr>
        <w:tabs>
          <w:tab w:val="num" w:pos="5040"/>
        </w:tabs>
        <w:ind w:left="5040" w:hanging="360"/>
      </w:pPr>
      <w:rPr>
        <w:rFonts w:ascii="Symbol" w:hAnsi="Symbol" w:hint="default"/>
      </w:rPr>
    </w:lvl>
    <w:lvl w:ilvl="7" w:tplc="CE0C2964" w:tentative="1">
      <w:start w:val="1"/>
      <w:numFmt w:val="bullet"/>
      <w:lvlText w:val=""/>
      <w:lvlJc w:val="left"/>
      <w:pPr>
        <w:tabs>
          <w:tab w:val="num" w:pos="5760"/>
        </w:tabs>
        <w:ind w:left="5760" w:hanging="360"/>
      </w:pPr>
      <w:rPr>
        <w:rFonts w:ascii="Symbol" w:hAnsi="Symbol" w:hint="default"/>
      </w:rPr>
    </w:lvl>
    <w:lvl w:ilvl="8" w:tplc="2F78739C" w:tentative="1">
      <w:start w:val="1"/>
      <w:numFmt w:val="bullet"/>
      <w:lvlText w:val=""/>
      <w:lvlJc w:val="left"/>
      <w:pPr>
        <w:tabs>
          <w:tab w:val="num" w:pos="6480"/>
        </w:tabs>
        <w:ind w:left="6480" w:hanging="360"/>
      </w:pPr>
      <w:rPr>
        <w:rFonts w:ascii="Symbol" w:hAnsi="Symbol" w:hint="default"/>
      </w:rPr>
    </w:lvl>
  </w:abstractNum>
  <w:abstractNum w:abstractNumId="9" w15:restartNumberingAfterBreak="0">
    <w:nsid w:val="23E24274"/>
    <w:multiLevelType w:val="hybridMultilevel"/>
    <w:tmpl w:val="304417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E8D04FD"/>
    <w:multiLevelType w:val="hybridMultilevel"/>
    <w:tmpl w:val="358C8312"/>
    <w:lvl w:ilvl="0" w:tplc="A6F45B9A">
      <w:start w:val="1"/>
      <w:numFmt w:val="bullet"/>
      <w:lvlText w:val=""/>
      <w:lvlPicBulletId w:val="1"/>
      <w:lvlJc w:val="left"/>
      <w:pPr>
        <w:tabs>
          <w:tab w:val="num" w:pos="720"/>
        </w:tabs>
        <w:ind w:left="720" w:hanging="360"/>
      </w:pPr>
      <w:rPr>
        <w:rFonts w:ascii="Symbol" w:hAnsi="Symbol" w:hint="default"/>
      </w:rPr>
    </w:lvl>
    <w:lvl w:ilvl="1" w:tplc="AA6437F8" w:tentative="1">
      <w:start w:val="1"/>
      <w:numFmt w:val="bullet"/>
      <w:lvlText w:val=""/>
      <w:lvlJc w:val="left"/>
      <w:pPr>
        <w:tabs>
          <w:tab w:val="num" w:pos="1440"/>
        </w:tabs>
        <w:ind w:left="1440" w:hanging="360"/>
      </w:pPr>
      <w:rPr>
        <w:rFonts w:ascii="Symbol" w:hAnsi="Symbol" w:hint="default"/>
      </w:rPr>
    </w:lvl>
    <w:lvl w:ilvl="2" w:tplc="AA3A0792" w:tentative="1">
      <w:start w:val="1"/>
      <w:numFmt w:val="bullet"/>
      <w:lvlText w:val=""/>
      <w:lvlJc w:val="left"/>
      <w:pPr>
        <w:tabs>
          <w:tab w:val="num" w:pos="2160"/>
        </w:tabs>
        <w:ind w:left="2160" w:hanging="360"/>
      </w:pPr>
      <w:rPr>
        <w:rFonts w:ascii="Symbol" w:hAnsi="Symbol" w:hint="default"/>
      </w:rPr>
    </w:lvl>
    <w:lvl w:ilvl="3" w:tplc="A790A862" w:tentative="1">
      <w:start w:val="1"/>
      <w:numFmt w:val="bullet"/>
      <w:lvlText w:val=""/>
      <w:lvlJc w:val="left"/>
      <w:pPr>
        <w:tabs>
          <w:tab w:val="num" w:pos="2880"/>
        </w:tabs>
        <w:ind w:left="2880" w:hanging="360"/>
      </w:pPr>
      <w:rPr>
        <w:rFonts w:ascii="Symbol" w:hAnsi="Symbol" w:hint="default"/>
      </w:rPr>
    </w:lvl>
    <w:lvl w:ilvl="4" w:tplc="440CD54C" w:tentative="1">
      <w:start w:val="1"/>
      <w:numFmt w:val="bullet"/>
      <w:lvlText w:val=""/>
      <w:lvlJc w:val="left"/>
      <w:pPr>
        <w:tabs>
          <w:tab w:val="num" w:pos="3600"/>
        </w:tabs>
        <w:ind w:left="3600" w:hanging="360"/>
      </w:pPr>
      <w:rPr>
        <w:rFonts w:ascii="Symbol" w:hAnsi="Symbol" w:hint="default"/>
      </w:rPr>
    </w:lvl>
    <w:lvl w:ilvl="5" w:tplc="6B6680A0" w:tentative="1">
      <w:start w:val="1"/>
      <w:numFmt w:val="bullet"/>
      <w:lvlText w:val=""/>
      <w:lvlJc w:val="left"/>
      <w:pPr>
        <w:tabs>
          <w:tab w:val="num" w:pos="4320"/>
        </w:tabs>
        <w:ind w:left="4320" w:hanging="360"/>
      </w:pPr>
      <w:rPr>
        <w:rFonts w:ascii="Symbol" w:hAnsi="Symbol" w:hint="default"/>
      </w:rPr>
    </w:lvl>
    <w:lvl w:ilvl="6" w:tplc="03286130" w:tentative="1">
      <w:start w:val="1"/>
      <w:numFmt w:val="bullet"/>
      <w:lvlText w:val=""/>
      <w:lvlJc w:val="left"/>
      <w:pPr>
        <w:tabs>
          <w:tab w:val="num" w:pos="5040"/>
        </w:tabs>
        <w:ind w:left="5040" w:hanging="360"/>
      </w:pPr>
      <w:rPr>
        <w:rFonts w:ascii="Symbol" w:hAnsi="Symbol" w:hint="default"/>
      </w:rPr>
    </w:lvl>
    <w:lvl w:ilvl="7" w:tplc="C61CB336" w:tentative="1">
      <w:start w:val="1"/>
      <w:numFmt w:val="bullet"/>
      <w:lvlText w:val=""/>
      <w:lvlJc w:val="left"/>
      <w:pPr>
        <w:tabs>
          <w:tab w:val="num" w:pos="5760"/>
        </w:tabs>
        <w:ind w:left="5760" w:hanging="360"/>
      </w:pPr>
      <w:rPr>
        <w:rFonts w:ascii="Symbol" w:hAnsi="Symbol" w:hint="default"/>
      </w:rPr>
    </w:lvl>
    <w:lvl w:ilvl="8" w:tplc="C51E98F6" w:tentative="1">
      <w:start w:val="1"/>
      <w:numFmt w:val="bullet"/>
      <w:lvlText w:val=""/>
      <w:lvlJc w:val="left"/>
      <w:pPr>
        <w:tabs>
          <w:tab w:val="num" w:pos="6480"/>
        </w:tabs>
        <w:ind w:left="6480" w:hanging="360"/>
      </w:pPr>
      <w:rPr>
        <w:rFonts w:ascii="Symbol" w:hAnsi="Symbol" w:hint="default"/>
      </w:rPr>
    </w:lvl>
  </w:abstractNum>
  <w:abstractNum w:abstractNumId="11" w15:restartNumberingAfterBreak="0">
    <w:nsid w:val="31444456"/>
    <w:multiLevelType w:val="hybridMultilevel"/>
    <w:tmpl w:val="7F2A0230"/>
    <w:lvl w:ilvl="0" w:tplc="240A000F">
      <w:start w:val="1"/>
      <w:numFmt w:val="decimal"/>
      <w:lvlText w:val="%1."/>
      <w:lvlJc w:val="left"/>
      <w:pPr>
        <w:ind w:left="716" w:hanging="360"/>
      </w:pPr>
      <w:rPr>
        <w:rFonts w:hint="default"/>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12" w15:restartNumberingAfterBreak="0">
    <w:nsid w:val="31E13F0E"/>
    <w:multiLevelType w:val="hybridMultilevel"/>
    <w:tmpl w:val="F5CAE67A"/>
    <w:lvl w:ilvl="0" w:tplc="652E250E">
      <w:start w:val="1"/>
      <w:numFmt w:val="decimal"/>
      <w:lvlText w:val="%1."/>
      <w:lvlJc w:val="left"/>
      <w:pPr>
        <w:ind w:left="639" w:hanging="360"/>
      </w:pPr>
      <w:rPr>
        <w:rFonts w:ascii="Tahoma" w:eastAsia="DejaVu Sans" w:hAnsi="Tahoma" w:cs="Tahoma"/>
      </w:rPr>
    </w:lvl>
    <w:lvl w:ilvl="1" w:tplc="240A0019" w:tentative="1">
      <w:start w:val="1"/>
      <w:numFmt w:val="lowerLetter"/>
      <w:lvlText w:val="%2."/>
      <w:lvlJc w:val="left"/>
      <w:pPr>
        <w:ind w:left="1359" w:hanging="360"/>
      </w:pPr>
    </w:lvl>
    <w:lvl w:ilvl="2" w:tplc="240A001B" w:tentative="1">
      <w:start w:val="1"/>
      <w:numFmt w:val="lowerRoman"/>
      <w:lvlText w:val="%3."/>
      <w:lvlJc w:val="right"/>
      <w:pPr>
        <w:ind w:left="2079" w:hanging="180"/>
      </w:pPr>
    </w:lvl>
    <w:lvl w:ilvl="3" w:tplc="240A000F" w:tentative="1">
      <w:start w:val="1"/>
      <w:numFmt w:val="decimal"/>
      <w:lvlText w:val="%4."/>
      <w:lvlJc w:val="left"/>
      <w:pPr>
        <w:ind w:left="2799" w:hanging="360"/>
      </w:pPr>
    </w:lvl>
    <w:lvl w:ilvl="4" w:tplc="240A0019" w:tentative="1">
      <w:start w:val="1"/>
      <w:numFmt w:val="lowerLetter"/>
      <w:lvlText w:val="%5."/>
      <w:lvlJc w:val="left"/>
      <w:pPr>
        <w:ind w:left="3519" w:hanging="360"/>
      </w:pPr>
    </w:lvl>
    <w:lvl w:ilvl="5" w:tplc="240A001B" w:tentative="1">
      <w:start w:val="1"/>
      <w:numFmt w:val="lowerRoman"/>
      <w:lvlText w:val="%6."/>
      <w:lvlJc w:val="right"/>
      <w:pPr>
        <w:ind w:left="4239" w:hanging="180"/>
      </w:pPr>
    </w:lvl>
    <w:lvl w:ilvl="6" w:tplc="240A000F" w:tentative="1">
      <w:start w:val="1"/>
      <w:numFmt w:val="decimal"/>
      <w:lvlText w:val="%7."/>
      <w:lvlJc w:val="left"/>
      <w:pPr>
        <w:ind w:left="4959" w:hanging="360"/>
      </w:pPr>
    </w:lvl>
    <w:lvl w:ilvl="7" w:tplc="240A0019" w:tentative="1">
      <w:start w:val="1"/>
      <w:numFmt w:val="lowerLetter"/>
      <w:lvlText w:val="%8."/>
      <w:lvlJc w:val="left"/>
      <w:pPr>
        <w:ind w:left="5679" w:hanging="360"/>
      </w:pPr>
    </w:lvl>
    <w:lvl w:ilvl="8" w:tplc="240A001B" w:tentative="1">
      <w:start w:val="1"/>
      <w:numFmt w:val="lowerRoman"/>
      <w:lvlText w:val="%9."/>
      <w:lvlJc w:val="right"/>
      <w:pPr>
        <w:ind w:left="6399" w:hanging="180"/>
      </w:pPr>
    </w:lvl>
  </w:abstractNum>
  <w:abstractNum w:abstractNumId="13" w15:restartNumberingAfterBreak="0">
    <w:nsid w:val="33AB70B0"/>
    <w:multiLevelType w:val="hybridMultilevel"/>
    <w:tmpl w:val="26ACF0EE"/>
    <w:lvl w:ilvl="0" w:tplc="240A000B">
      <w:start w:val="1"/>
      <w:numFmt w:val="bullet"/>
      <w:lvlText w:val=""/>
      <w:lvlJc w:val="left"/>
      <w:pPr>
        <w:ind w:left="785" w:hanging="360"/>
      </w:pPr>
      <w:rPr>
        <w:rFonts w:ascii="Wingdings" w:hAnsi="Wingdings" w:hint="default"/>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14" w15:restartNumberingAfterBreak="0">
    <w:nsid w:val="34A029CC"/>
    <w:multiLevelType w:val="multilevel"/>
    <w:tmpl w:val="81840574"/>
    <w:lvl w:ilvl="0">
      <w:start w:val="7"/>
      <w:numFmt w:val="decimal"/>
      <w:lvlText w:val="%1"/>
      <w:lvlJc w:val="left"/>
      <w:pPr>
        <w:ind w:left="375" w:hanging="37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5" w15:restartNumberingAfterBreak="0">
    <w:nsid w:val="44DC7467"/>
    <w:multiLevelType w:val="hybridMultilevel"/>
    <w:tmpl w:val="F5DA6B1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61B3B07"/>
    <w:multiLevelType w:val="hybridMultilevel"/>
    <w:tmpl w:val="468E3E9C"/>
    <w:lvl w:ilvl="0" w:tplc="09880AF8">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83E2BA3"/>
    <w:multiLevelType w:val="hybridMultilevel"/>
    <w:tmpl w:val="4D3A20D2"/>
    <w:lvl w:ilvl="0" w:tplc="827A29E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46E50EB"/>
    <w:multiLevelType w:val="hybridMultilevel"/>
    <w:tmpl w:val="AD68E7BA"/>
    <w:lvl w:ilvl="0" w:tplc="240A000F">
      <w:start w:val="1"/>
      <w:numFmt w:val="decimal"/>
      <w:lvlText w:val="%1."/>
      <w:lvlJc w:val="left"/>
      <w:pPr>
        <w:ind w:left="643" w:hanging="360"/>
      </w:pPr>
      <w:rPr>
        <w:i w:val="0"/>
      </w:rPr>
    </w:lvl>
    <w:lvl w:ilvl="1" w:tplc="85407F5A">
      <w:numFmt w:val="bullet"/>
      <w:lvlText w:val="-"/>
      <w:lvlJc w:val="left"/>
      <w:pPr>
        <w:ind w:left="1440" w:hanging="360"/>
      </w:pPr>
      <w:rPr>
        <w:rFonts w:ascii="Tahoma" w:eastAsia="DejaVu Sans" w:hAnsi="Tahoma" w:cs="Tahoma"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27F694D"/>
    <w:multiLevelType w:val="hybridMultilevel"/>
    <w:tmpl w:val="F10297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C0436EB"/>
    <w:multiLevelType w:val="hybridMultilevel"/>
    <w:tmpl w:val="9F6A3CB8"/>
    <w:lvl w:ilvl="0" w:tplc="240A000D">
      <w:start w:val="1"/>
      <w:numFmt w:val="bullet"/>
      <w:lvlText w:val=""/>
      <w:lvlJc w:val="left"/>
      <w:pPr>
        <w:ind w:left="394" w:hanging="360"/>
      </w:pPr>
      <w:rPr>
        <w:rFonts w:ascii="Wingdings" w:hAnsi="Wingdings" w:hint="default"/>
      </w:rPr>
    </w:lvl>
    <w:lvl w:ilvl="1" w:tplc="240A0003" w:tentative="1">
      <w:start w:val="1"/>
      <w:numFmt w:val="bullet"/>
      <w:lvlText w:val="o"/>
      <w:lvlJc w:val="left"/>
      <w:pPr>
        <w:ind w:left="1114" w:hanging="360"/>
      </w:pPr>
      <w:rPr>
        <w:rFonts w:ascii="Courier New" w:hAnsi="Courier New" w:cs="Courier New" w:hint="default"/>
      </w:rPr>
    </w:lvl>
    <w:lvl w:ilvl="2" w:tplc="240A0005" w:tentative="1">
      <w:start w:val="1"/>
      <w:numFmt w:val="bullet"/>
      <w:lvlText w:val=""/>
      <w:lvlJc w:val="left"/>
      <w:pPr>
        <w:ind w:left="1834" w:hanging="360"/>
      </w:pPr>
      <w:rPr>
        <w:rFonts w:ascii="Wingdings" w:hAnsi="Wingdings" w:hint="default"/>
      </w:rPr>
    </w:lvl>
    <w:lvl w:ilvl="3" w:tplc="240A0001" w:tentative="1">
      <w:start w:val="1"/>
      <w:numFmt w:val="bullet"/>
      <w:lvlText w:val=""/>
      <w:lvlJc w:val="left"/>
      <w:pPr>
        <w:ind w:left="2554" w:hanging="360"/>
      </w:pPr>
      <w:rPr>
        <w:rFonts w:ascii="Symbol" w:hAnsi="Symbol" w:hint="default"/>
      </w:rPr>
    </w:lvl>
    <w:lvl w:ilvl="4" w:tplc="240A0003" w:tentative="1">
      <w:start w:val="1"/>
      <w:numFmt w:val="bullet"/>
      <w:lvlText w:val="o"/>
      <w:lvlJc w:val="left"/>
      <w:pPr>
        <w:ind w:left="3274" w:hanging="360"/>
      </w:pPr>
      <w:rPr>
        <w:rFonts w:ascii="Courier New" w:hAnsi="Courier New" w:cs="Courier New" w:hint="default"/>
      </w:rPr>
    </w:lvl>
    <w:lvl w:ilvl="5" w:tplc="240A0005" w:tentative="1">
      <w:start w:val="1"/>
      <w:numFmt w:val="bullet"/>
      <w:lvlText w:val=""/>
      <w:lvlJc w:val="left"/>
      <w:pPr>
        <w:ind w:left="3994" w:hanging="360"/>
      </w:pPr>
      <w:rPr>
        <w:rFonts w:ascii="Wingdings" w:hAnsi="Wingdings" w:hint="default"/>
      </w:rPr>
    </w:lvl>
    <w:lvl w:ilvl="6" w:tplc="240A0001" w:tentative="1">
      <w:start w:val="1"/>
      <w:numFmt w:val="bullet"/>
      <w:lvlText w:val=""/>
      <w:lvlJc w:val="left"/>
      <w:pPr>
        <w:ind w:left="4714" w:hanging="360"/>
      </w:pPr>
      <w:rPr>
        <w:rFonts w:ascii="Symbol" w:hAnsi="Symbol" w:hint="default"/>
      </w:rPr>
    </w:lvl>
    <w:lvl w:ilvl="7" w:tplc="240A0003" w:tentative="1">
      <w:start w:val="1"/>
      <w:numFmt w:val="bullet"/>
      <w:lvlText w:val="o"/>
      <w:lvlJc w:val="left"/>
      <w:pPr>
        <w:ind w:left="5434" w:hanging="360"/>
      </w:pPr>
      <w:rPr>
        <w:rFonts w:ascii="Courier New" w:hAnsi="Courier New" w:cs="Courier New" w:hint="default"/>
      </w:rPr>
    </w:lvl>
    <w:lvl w:ilvl="8" w:tplc="240A0005" w:tentative="1">
      <w:start w:val="1"/>
      <w:numFmt w:val="bullet"/>
      <w:lvlText w:val=""/>
      <w:lvlJc w:val="left"/>
      <w:pPr>
        <w:ind w:left="6154" w:hanging="360"/>
      </w:pPr>
      <w:rPr>
        <w:rFonts w:ascii="Wingdings" w:hAnsi="Wingdings" w:hint="default"/>
      </w:rPr>
    </w:lvl>
  </w:abstractNum>
  <w:abstractNum w:abstractNumId="21" w15:restartNumberingAfterBreak="0">
    <w:nsid w:val="6E6F7063"/>
    <w:multiLevelType w:val="hybridMultilevel"/>
    <w:tmpl w:val="B608F3F4"/>
    <w:lvl w:ilvl="0" w:tplc="240A0001">
      <w:start w:val="1"/>
      <w:numFmt w:val="bullet"/>
      <w:lvlText w:val=""/>
      <w:lvlJc w:val="left"/>
      <w:pPr>
        <w:ind w:left="1230" w:hanging="360"/>
      </w:pPr>
      <w:rPr>
        <w:rFonts w:ascii="Symbol" w:hAnsi="Symbol" w:hint="default"/>
      </w:rPr>
    </w:lvl>
    <w:lvl w:ilvl="1" w:tplc="240A0003" w:tentative="1">
      <w:start w:val="1"/>
      <w:numFmt w:val="bullet"/>
      <w:lvlText w:val="o"/>
      <w:lvlJc w:val="left"/>
      <w:pPr>
        <w:ind w:left="1950" w:hanging="360"/>
      </w:pPr>
      <w:rPr>
        <w:rFonts w:ascii="Courier New" w:hAnsi="Courier New" w:cs="Courier New" w:hint="default"/>
      </w:rPr>
    </w:lvl>
    <w:lvl w:ilvl="2" w:tplc="240A0005" w:tentative="1">
      <w:start w:val="1"/>
      <w:numFmt w:val="bullet"/>
      <w:lvlText w:val=""/>
      <w:lvlJc w:val="left"/>
      <w:pPr>
        <w:ind w:left="2670" w:hanging="360"/>
      </w:pPr>
      <w:rPr>
        <w:rFonts w:ascii="Wingdings" w:hAnsi="Wingdings" w:hint="default"/>
      </w:rPr>
    </w:lvl>
    <w:lvl w:ilvl="3" w:tplc="240A0001" w:tentative="1">
      <w:start w:val="1"/>
      <w:numFmt w:val="bullet"/>
      <w:lvlText w:val=""/>
      <w:lvlJc w:val="left"/>
      <w:pPr>
        <w:ind w:left="3390" w:hanging="360"/>
      </w:pPr>
      <w:rPr>
        <w:rFonts w:ascii="Symbol" w:hAnsi="Symbol" w:hint="default"/>
      </w:rPr>
    </w:lvl>
    <w:lvl w:ilvl="4" w:tplc="240A0003" w:tentative="1">
      <w:start w:val="1"/>
      <w:numFmt w:val="bullet"/>
      <w:lvlText w:val="o"/>
      <w:lvlJc w:val="left"/>
      <w:pPr>
        <w:ind w:left="4110" w:hanging="360"/>
      </w:pPr>
      <w:rPr>
        <w:rFonts w:ascii="Courier New" w:hAnsi="Courier New" w:cs="Courier New" w:hint="default"/>
      </w:rPr>
    </w:lvl>
    <w:lvl w:ilvl="5" w:tplc="240A0005" w:tentative="1">
      <w:start w:val="1"/>
      <w:numFmt w:val="bullet"/>
      <w:lvlText w:val=""/>
      <w:lvlJc w:val="left"/>
      <w:pPr>
        <w:ind w:left="4830" w:hanging="360"/>
      </w:pPr>
      <w:rPr>
        <w:rFonts w:ascii="Wingdings" w:hAnsi="Wingdings" w:hint="default"/>
      </w:rPr>
    </w:lvl>
    <w:lvl w:ilvl="6" w:tplc="240A0001" w:tentative="1">
      <w:start w:val="1"/>
      <w:numFmt w:val="bullet"/>
      <w:lvlText w:val=""/>
      <w:lvlJc w:val="left"/>
      <w:pPr>
        <w:ind w:left="5550" w:hanging="360"/>
      </w:pPr>
      <w:rPr>
        <w:rFonts w:ascii="Symbol" w:hAnsi="Symbol" w:hint="default"/>
      </w:rPr>
    </w:lvl>
    <w:lvl w:ilvl="7" w:tplc="240A0003" w:tentative="1">
      <w:start w:val="1"/>
      <w:numFmt w:val="bullet"/>
      <w:lvlText w:val="o"/>
      <w:lvlJc w:val="left"/>
      <w:pPr>
        <w:ind w:left="6270" w:hanging="360"/>
      </w:pPr>
      <w:rPr>
        <w:rFonts w:ascii="Courier New" w:hAnsi="Courier New" w:cs="Courier New" w:hint="default"/>
      </w:rPr>
    </w:lvl>
    <w:lvl w:ilvl="8" w:tplc="240A0005" w:tentative="1">
      <w:start w:val="1"/>
      <w:numFmt w:val="bullet"/>
      <w:lvlText w:val=""/>
      <w:lvlJc w:val="left"/>
      <w:pPr>
        <w:ind w:left="6990" w:hanging="360"/>
      </w:pPr>
      <w:rPr>
        <w:rFonts w:ascii="Wingdings" w:hAnsi="Wingdings" w:hint="default"/>
      </w:rPr>
    </w:lvl>
  </w:abstractNum>
  <w:abstractNum w:abstractNumId="22" w15:restartNumberingAfterBreak="0">
    <w:nsid w:val="71E70CAC"/>
    <w:multiLevelType w:val="multilevel"/>
    <w:tmpl w:val="8AEC283E"/>
    <w:lvl w:ilvl="0">
      <w:start w:val="7"/>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3" w15:restartNumberingAfterBreak="0">
    <w:nsid w:val="730138C8"/>
    <w:multiLevelType w:val="hybridMultilevel"/>
    <w:tmpl w:val="9648E8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AF54D98"/>
    <w:multiLevelType w:val="hybridMultilevel"/>
    <w:tmpl w:val="9F0038A0"/>
    <w:lvl w:ilvl="0" w:tplc="D5EEA8AE">
      <w:numFmt w:val="bullet"/>
      <w:lvlText w:val="-"/>
      <w:lvlJc w:val="left"/>
      <w:pPr>
        <w:ind w:left="720" w:hanging="360"/>
      </w:pPr>
      <w:rPr>
        <w:rFonts w:ascii="Tahoma" w:eastAsia="DejaVu Sans" w:hAnsi="Tahoma" w:cs="Tahoma"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4"/>
  </w:num>
  <w:num w:numId="2">
    <w:abstractNumId w:val="18"/>
  </w:num>
  <w:num w:numId="3">
    <w:abstractNumId w:val="6"/>
  </w:num>
  <w:num w:numId="4">
    <w:abstractNumId w:val="11"/>
  </w:num>
  <w:num w:numId="5">
    <w:abstractNumId w:val="14"/>
  </w:num>
  <w:num w:numId="6">
    <w:abstractNumId w:val="22"/>
  </w:num>
  <w:num w:numId="7">
    <w:abstractNumId w:val="8"/>
  </w:num>
  <w:num w:numId="8">
    <w:abstractNumId w:val="10"/>
  </w:num>
  <w:num w:numId="9">
    <w:abstractNumId w:val="3"/>
  </w:num>
  <w:num w:numId="10">
    <w:abstractNumId w:val="13"/>
  </w:num>
  <w:num w:numId="11">
    <w:abstractNumId w:val="4"/>
  </w:num>
  <w:num w:numId="12">
    <w:abstractNumId w:val="20"/>
  </w:num>
  <w:num w:numId="13">
    <w:abstractNumId w:val="21"/>
  </w:num>
  <w:num w:numId="14">
    <w:abstractNumId w:val="17"/>
  </w:num>
  <w:num w:numId="15">
    <w:abstractNumId w:val="25"/>
  </w:num>
  <w:num w:numId="16">
    <w:abstractNumId w:val="16"/>
  </w:num>
  <w:num w:numId="17">
    <w:abstractNumId w:val="9"/>
  </w:num>
  <w:num w:numId="18">
    <w:abstractNumId w:val="1"/>
  </w:num>
  <w:num w:numId="19">
    <w:abstractNumId w:val="23"/>
  </w:num>
  <w:num w:numId="20">
    <w:abstractNumId w:val="15"/>
  </w:num>
  <w:num w:numId="21">
    <w:abstractNumId w:val="0"/>
  </w:num>
  <w:num w:numId="22">
    <w:abstractNumId w:val="2"/>
  </w:num>
  <w:num w:numId="23">
    <w:abstractNumId w:val="7"/>
  </w:num>
  <w:num w:numId="24">
    <w:abstractNumId w:val="19"/>
  </w:num>
  <w:num w:numId="25">
    <w:abstractNumId w:val="5"/>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2247"/>
    <w:rsid w:val="0000262F"/>
    <w:rsid w:val="0000269B"/>
    <w:rsid w:val="00021D01"/>
    <w:rsid w:val="00021D45"/>
    <w:rsid w:val="00034A51"/>
    <w:rsid w:val="00034CF5"/>
    <w:rsid w:val="00036CC2"/>
    <w:rsid w:val="00041116"/>
    <w:rsid w:val="0004284A"/>
    <w:rsid w:val="00051E10"/>
    <w:rsid w:val="00053804"/>
    <w:rsid w:val="00064474"/>
    <w:rsid w:val="0007078F"/>
    <w:rsid w:val="000721DA"/>
    <w:rsid w:val="00073A5B"/>
    <w:rsid w:val="00077654"/>
    <w:rsid w:val="00084551"/>
    <w:rsid w:val="00087BDC"/>
    <w:rsid w:val="00093A91"/>
    <w:rsid w:val="00095D44"/>
    <w:rsid w:val="00095DED"/>
    <w:rsid w:val="000A6D94"/>
    <w:rsid w:val="000A799E"/>
    <w:rsid w:val="000A7FCD"/>
    <w:rsid w:val="000C081A"/>
    <w:rsid w:val="000C27DA"/>
    <w:rsid w:val="000D58A1"/>
    <w:rsid w:val="000F121C"/>
    <w:rsid w:val="000F1B7D"/>
    <w:rsid w:val="00113087"/>
    <w:rsid w:val="00121B4A"/>
    <w:rsid w:val="0012454D"/>
    <w:rsid w:val="00144F8C"/>
    <w:rsid w:val="00145F0E"/>
    <w:rsid w:val="00154A74"/>
    <w:rsid w:val="0016119F"/>
    <w:rsid w:val="00161C38"/>
    <w:rsid w:val="001626B2"/>
    <w:rsid w:val="00162B47"/>
    <w:rsid w:val="0016616F"/>
    <w:rsid w:val="00167F38"/>
    <w:rsid w:val="001732F9"/>
    <w:rsid w:val="00175289"/>
    <w:rsid w:val="00177C4C"/>
    <w:rsid w:val="00194705"/>
    <w:rsid w:val="00195FD8"/>
    <w:rsid w:val="001975F9"/>
    <w:rsid w:val="00197865"/>
    <w:rsid w:val="001B32CE"/>
    <w:rsid w:val="001C3B62"/>
    <w:rsid w:val="001F3CD5"/>
    <w:rsid w:val="001F4D95"/>
    <w:rsid w:val="001F70C7"/>
    <w:rsid w:val="00212844"/>
    <w:rsid w:val="002313E5"/>
    <w:rsid w:val="00240726"/>
    <w:rsid w:val="00260A57"/>
    <w:rsid w:val="0026187A"/>
    <w:rsid w:val="002679EC"/>
    <w:rsid w:val="00267CEE"/>
    <w:rsid w:val="00267DDA"/>
    <w:rsid w:val="00270535"/>
    <w:rsid w:val="0027214E"/>
    <w:rsid w:val="00275C9B"/>
    <w:rsid w:val="0028310D"/>
    <w:rsid w:val="00286785"/>
    <w:rsid w:val="0029150F"/>
    <w:rsid w:val="0029601D"/>
    <w:rsid w:val="002A0170"/>
    <w:rsid w:val="002A07C2"/>
    <w:rsid w:val="002A5E35"/>
    <w:rsid w:val="002B24B4"/>
    <w:rsid w:val="002C450B"/>
    <w:rsid w:val="002C6628"/>
    <w:rsid w:val="002D6936"/>
    <w:rsid w:val="002E0542"/>
    <w:rsid w:val="002E639A"/>
    <w:rsid w:val="002F135A"/>
    <w:rsid w:val="002F3544"/>
    <w:rsid w:val="003003C8"/>
    <w:rsid w:val="00302E5E"/>
    <w:rsid w:val="00314095"/>
    <w:rsid w:val="0033209C"/>
    <w:rsid w:val="00352CAC"/>
    <w:rsid w:val="00353DEF"/>
    <w:rsid w:val="0037727E"/>
    <w:rsid w:val="0038008C"/>
    <w:rsid w:val="00382182"/>
    <w:rsid w:val="00387743"/>
    <w:rsid w:val="00392129"/>
    <w:rsid w:val="00393377"/>
    <w:rsid w:val="003A11FF"/>
    <w:rsid w:val="003C2040"/>
    <w:rsid w:val="003C350F"/>
    <w:rsid w:val="003D5B6D"/>
    <w:rsid w:val="003D639F"/>
    <w:rsid w:val="003F6E7A"/>
    <w:rsid w:val="00401F8F"/>
    <w:rsid w:val="004110B5"/>
    <w:rsid w:val="00411C86"/>
    <w:rsid w:val="00427B1F"/>
    <w:rsid w:val="004323EF"/>
    <w:rsid w:val="00436968"/>
    <w:rsid w:val="00466B85"/>
    <w:rsid w:val="00467575"/>
    <w:rsid w:val="004802BC"/>
    <w:rsid w:val="004854A1"/>
    <w:rsid w:val="00491243"/>
    <w:rsid w:val="004934F4"/>
    <w:rsid w:val="004C0121"/>
    <w:rsid w:val="004C227D"/>
    <w:rsid w:val="004C3A08"/>
    <w:rsid w:val="004D2AC6"/>
    <w:rsid w:val="004F4131"/>
    <w:rsid w:val="00501821"/>
    <w:rsid w:val="00510450"/>
    <w:rsid w:val="00512D57"/>
    <w:rsid w:val="00515580"/>
    <w:rsid w:val="00515E2A"/>
    <w:rsid w:val="005330A0"/>
    <w:rsid w:val="00533C90"/>
    <w:rsid w:val="00535F9B"/>
    <w:rsid w:val="005428F5"/>
    <w:rsid w:val="00563647"/>
    <w:rsid w:val="00580C22"/>
    <w:rsid w:val="00584A39"/>
    <w:rsid w:val="00586BE1"/>
    <w:rsid w:val="005A0770"/>
    <w:rsid w:val="005A3ECA"/>
    <w:rsid w:val="005A5135"/>
    <w:rsid w:val="005A6BBF"/>
    <w:rsid w:val="005B29BB"/>
    <w:rsid w:val="005D092C"/>
    <w:rsid w:val="005D6172"/>
    <w:rsid w:val="005F0867"/>
    <w:rsid w:val="00605642"/>
    <w:rsid w:val="00623F91"/>
    <w:rsid w:val="0063616C"/>
    <w:rsid w:val="0065213E"/>
    <w:rsid w:val="00653836"/>
    <w:rsid w:val="00664AFE"/>
    <w:rsid w:val="0067176C"/>
    <w:rsid w:val="00674305"/>
    <w:rsid w:val="00676486"/>
    <w:rsid w:val="00682BCB"/>
    <w:rsid w:val="00682EAF"/>
    <w:rsid w:val="00691540"/>
    <w:rsid w:val="006A2263"/>
    <w:rsid w:val="006A3EAE"/>
    <w:rsid w:val="006A5343"/>
    <w:rsid w:val="006B5132"/>
    <w:rsid w:val="006C0058"/>
    <w:rsid w:val="006C2421"/>
    <w:rsid w:val="006C6570"/>
    <w:rsid w:val="006D3E89"/>
    <w:rsid w:val="006E2D5F"/>
    <w:rsid w:val="007048FD"/>
    <w:rsid w:val="0070675D"/>
    <w:rsid w:val="007133E9"/>
    <w:rsid w:val="007256BE"/>
    <w:rsid w:val="00727426"/>
    <w:rsid w:val="00740885"/>
    <w:rsid w:val="0074274B"/>
    <w:rsid w:val="00743F80"/>
    <w:rsid w:val="0074709E"/>
    <w:rsid w:val="00751895"/>
    <w:rsid w:val="00751BAF"/>
    <w:rsid w:val="00765634"/>
    <w:rsid w:val="00766C33"/>
    <w:rsid w:val="00775321"/>
    <w:rsid w:val="00781A00"/>
    <w:rsid w:val="00783A60"/>
    <w:rsid w:val="00787061"/>
    <w:rsid w:val="007973A3"/>
    <w:rsid w:val="007B36EE"/>
    <w:rsid w:val="007C56C9"/>
    <w:rsid w:val="007D0D85"/>
    <w:rsid w:val="007D22EC"/>
    <w:rsid w:val="007D3001"/>
    <w:rsid w:val="007D3071"/>
    <w:rsid w:val="007D6198"/>
    <w:rsid w:val="007E42E4"/>
    <w:rsid w:val="007E7A5F"/>
    <w:rsid w:val="007F21D1"/>
    <w:rsid w:val="008027B2"/>
    <w:rsid w:val="00802A1B"/>
    <w:rsid w:val="00803EF4"/>
    <w:rsid w:val="00805028"/>
    <w:rsid w:val="0081626D"/>
    <w:rsid w:val="00823582"/>
    <w:rsid w:val="008278FB"/>
    <w:rsid w:val="00831404"/>
    <w:rsid w:val="00831622"/>
    <w:rsid w:val="00837B85"/>
    <w:rsid w:val="00846635"/>
    <w:rsid w:val="00846ED5"/>
    <w:rsid w:val="00852E4D"/>
    <w:rsid w:val="00855079"/>
    <w:rsid w:val="00861B94"/>
    <w:rsid w:val="00862674"/>
    <w:rsid w:val="008834F0"/>
    <w:rsid w:val="0088535D"/>
    <w:rsid w:val="00886847"/>
    <w:rsid w:val="0089267B"/>
    <w:rsid w:val="008B3BE8"/>
    <w:rsid w:val="008C7EA3"/>
    <w:rsid w:val="008F2FE0"/>
    <w:rsid w:val="008F4CD9"/>
    <w:rsid w:val="00900721"/>
    <w:rsid w:val="009020F5"/>
    <w:rsid w:val="00904658"/>
    <w:rsid w:val="009061A9"/>
    <w:rsid w:val="00912247"/>
    <w:rsid w:val="00920F0C"/>
    <w:rsid w:val="00922530"/>
    <w:rsid w:val="00922E0D"/>
    <w:rsid w:val="00924DD0"/>
    <w:rsid w:val="00925495"/>
    <w:rsid w:val="00931038"/>
    <w:rsid w:val="00935082"/>
    <w:rsid w:val="009461FC"/>
    <w:rsid w:val="009467C8"/>
    <w:rsid w:val="00954225"/>
    <w:rsid w:val="0095576D"/>
    <w:rsid w:val="00955DFB"/>
    <w:rsid w:val="0096157A"/>
    <w:rsid w:val="00971E75"/>
    <w:rsid w:val="00986D10"/>
    <w:rsid w:val="0098751A"/>
    <w:rsid w:val="00991FA1"/>
    <w:rsid w:val="00997B14"/>
    <w:rsid w:val="009A3920"/>
    <w:rsid w:val="009A585C"/>
    <w:rsid w:val="009C2967"/>
    <w:rsid w:val="009C5D6E"/>
    <w:rsid w:val="009F4373"/>
    <w:rsid w:val="009F583E"/>
    <w:rsid w:val="00A02EB1"/>
    <w:rsid w:val="00A13D7F"/>
    <w:rsid w:val="00A557AD"/>
    <w:rsid w:val="00A56615"/>
    <w:rsid w:val="00A617AA"/>
    <w:rsid w:val="00A622D0"/>
    <w:rsid w:val="00A62C4C"/>
    <w:rsid w:val="00A65A30"/>
    <w:rsid w:val="00A67A1D"/>
    <w:rsid w:val="00A75C0C"/>
    <w:rsid w:val="00A77DF5"/>
    <w:rsid w:val="00A81649"/>
    <w:rsid w:val="00A81DE7"/>
    <w:rsid w:val="00A909A6"/>
    <w:rsid w:val="00A976F5"/>
    <w:rsid w:val="00AA06C0"/>
    <w:rsid w:val="00AA0A7D"/>
    <w:rsid w:val="00AB2D34"/>
    <w:rsid w:val="00AB4609"/>
    <w:rsid w:val="00AB764B"/>
    <w:rsid w:val="00AB79FA"/>
    <w:rsid w:val="00AC6562"/>
    <w:rsid w:val="00AD29CD"/>
    <w:rsid w:val="00AD4259"/>
    <w:rsid w:val="00AD6705"/>
    <w:rsid w:val="00AE40A2"/>
    <w:rsid w:val="00B0174F"/>
    <w:rsid w:val="00B069E5"/>
    <w:rsid w:val="00B148F3"/>
    <w:rsid w:val="00B14BC7"/>
    <w:rsid w:val="00B15E4F"/>
    <w:rsid w:val="00B253D8"/>
    <w:rsid w:val="00B26D2E"/>
    <w:rsid w:val="00B32B83"/>
    <w:rsid w:val="00B3451D"/>
    <w:rsid w:val="00B5683F"/>
    <w:rsid w:val="00B56C67"/>
    <w:rsid w:val="00B62FC0"/>
    <w:rsid w:val="00B6581B"/>
    <w:rsid w:val="00B72D5D"/>
    <w:rsid w:val="00B84090"/>
    <w:rsid w:val="00B8557E"/>
    <w:rsid w:val="00B92096"/>
    <w:rsid w:val="00BA2D59"/>
    <w:rsid w:val="00BA5BA5"/>
    <w:rsid w:val="00BB1EC7"/>
    <w:rsid w:val="00BC3324"/>
    <w:rsid w:val="00BC37A8"/>
    <w:rsid w:val="00BD5784"/>
    <w:rsid w:val="00BD67D1"/>
    <w:rsid w:val="00BD7DB0"/>
    <w:rsid w:val="00BE1766"/>
    <w:rsid w:val="00BE7DA5"/>
    <w:rsid w:val="00BF43B6"/>
    <w:rsid w:val="00C14B3E"/>
    <w:rsid w:val="00C21B9D"/>
    <w:rsid w:val="00C3223C"/>
    <w:rsid w:val="00C33D3C"/>
    <w:rsid w:val="00C360B2"/>
    <w:rsid w:val="00C40128"/>
    <w:rsid w:val="00C4422A"/>
    <w:rsid w:val="00C470FE"/>
    <w:rsid w:val="00C53D53"/>
    <w:rsid w:val="00C62B98"/>
    <w:rsid w:val="00C75B62"/>
    <w:rsid w:val="00C76731"/>
    <w:rsid w:val="00C8051F"/>
    <w:rsid w:val="00C81C6C"/>
    <w:rsid w:val="00C82CC6"/>
    <w:rsid w:val="00CB0344"/>
    <w:rsid w:val="00CB0FFC"/>
    <w:rsid w:val="00CB3D7B"/>
    <w:rsid w:val="00CB63F3"/>
    <w:rsid w:val="00CC0649"/>
    <w:rsid w:val="00CC76FD"/>
    <w:rsid w:val="00CD3D42"/>
    <w:rsid w:val="00CD4E91"/>
    <w:rsid w:val="00CE1F21"/>
    <w:rsid w:val="00CF689F"/>
    <w:rsid w:val="00CF7396"/>
    <w:rsid w:val="00D06BCC"/>
    <w:rsid w:val="00D24B87"/>
    <w:rsid w:val="00D27327"/>
    <w:rsid w:val="00D2779C"/>
    <w:rsid w:val="00D355EA"/>
    <w:rsid w:val="00D40119"/>
    <w:rsid w:val="00D6746B"/>
    <w:rsid w:val="00D86635"/>
    <w:rsid w:val="00D870BC"/>
    <w:rsid w:val="00D90CFF"/>
    <w:rsid w:val="00D94BC3"/>
    <w:rsid w:val="00DA3CF8"/>
    <w:rsid w:val="00DB2DDD"/>
    <w:rsid w:val="00DB40E7"/>
    <w:rsid w:val="00DB5E50"/>
    <w:rsid w:val="00DC009D"/>
    <w:rsid w:val="00DD1E18"/>
    <w:rsid w:val="00DE03F8"/>
    <w:rsid w:val="00DE4261"/>
    <w:rsid w:val="00DF1603"/>
    <w:rsid w:val="00DF336B"/>
    <w:rsid w:val="00DF4592"/>
    <w:rsid w:val="00DF6435"/>
    <w:rsid w:val="00E161CA"/>
    <w:rsid w:val="00E17886"/>
    <w:rsid w:val="00E24F76"/>
    <w:rsid w:val="00E363DA"/>
    <w:rsid w:val="00E36B51"/>
    <w:rsid w:val="00E43836"/>
    <w:rsid w:val="00E43C83"/>
    <w:rsid w:val="00E4566F"/>
    <w:rsid w:val="00E45FEE"/>
    <w:rsid w:val="00E50AC3"/>
    <w:rsid w:val="00E55C6F"/>
    <w:rsid w:val="00E610C1"/>
    <w:rsid w:val="00E638E5"/>
    <w:rsid w:val="00E65851"/>
    <w:rsid w:val="00E72BB1"/>
    <w:rsid w:val="00E824E0"/>
    <w:rsid w:val="00E9000D"/>
    <w:rsid w:val="00EA0C70"/>
    <w:rsid w:val="00EA54CB"/>
    <w:rsid w:val="00EB02DC"/>
    <w:rsid w:val="00EB313C"/>
    <w:rsid w:val="00EC37AF"/>
    <w:rsid w:val="00ED4B6A"/>
    <w:rsid w:val="00EE4426"/>
    <w:rsid w:val="00EE4557"/>
    <w:rsid w:val="00EE61A2"/>
    <w:rsid w:val="00F17079"/>
    <w:rsid w:val="00F17AB7"/>
    <w:rsid w:val="00F25D24"/>
    <w:rsid w:val="00F3157E"/>
    <w:rsid w:val="00F31F20"/>
    <w:rsid w:val="00F37068"/>
    <w:rsid w:val="00F62ACC"/>
    <w:rsid w:val="00F640A4"/>
    <w:rsid w:val="00F65355"/>
    <w:rsid w:val="00F73A70"/>
    <w:rsid w:val="00F802D0"/>
    <w:rsid w:val="00F84A07"/>
    <w:rsid w:val="00F879EC"/>
    <w:rsid w:val="00F93B7E"/>
    <w:rsid w:val="00F943E8"/>
    <w:rsid w:val="00F9477E"/>
    <w:rsid w:val="00FA1179"/>
    <w:rsid w:val="00FC5FDB"/>
    <w:rsid w:val="00FE364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D64F6E0-352E-4BD8-ABE9-BE567A8CD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12247"/>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2">
    <w:name w:val="heading 2"/>
    <w:basedOn w:val="Normal"/>
    <w:next w:val="Normal"/>
    <w:link w:val="Ttulo2Car"/>
    <w:qFormat/>
    <w:rsid w:val="00912247"/>
    <w:pPr>
      <w:keepNext/>
      <w:widowControl/>
      <w:suppressAutoHyphens w:val="0"/>
      <w:jc w:val="right"/>
      <w:outlineLvl w:val="1"/>
    </w:pPr>
    <w:rPr>
      <w:rFonts w:ascii="Arial" w:eastAsia="Times New Roman" w:hAnsi="Arial"/>
      <w:b/>
      <w:bCs/>
      <w:kern w:val="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91224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912247"/>
    <w:pPr>
      <w:ind w:left="720"/>
      <w:contextualSpacing/>
    </w:pPr>
  </w:style>
  <w:style w:type="paragraph" w:styleId="Textodeglobo">
    <w:name w:val="Balloon Text"/>
    <w:basedOn w:val="Normal"/>
    <w:link w:val="TextodegloboCar"/>
    <w:uiPriority w:val="99"/>
    <w:semiHidden/>
    <w:unhideWhenUsed/>
    <w:rsid w:val="00912247"/>
    <w:rPr>
      <w:rFonts w:ascii="Tahoma" w:hAnsi="Tahoma" w:cs="Tahoma"/>
      <w:sz w:val="16"/>
      <w:szCs w:val="16"/>
    </w:rPr>
  </w:style>
  <w:style w:type="character" w:customStyle="1" w:styleId="TextodegloboCar">
    <w:name w:val="Texto de globo Car"/>
    <w:basedOn w:val="Fuentedeprrafopredeter"/>
    <w:link w:val="Textodeglobo"/>
    <w:uiPriority w:val="99"/>
    <w:semiHidden/>
    <w:rsid w:val="00912247"/>
    <w:rPr>
      <w:rFonts w:ascii="Tahoma" w:eastAsia="DejaVu Sans" w:hAnsi="Tahoma" w:cs="Tahoma"/>
      <w:kern w:val="1"/>
      <w:sz w:val="16"/>
      <w:szCs w:val="16"/>
      <w:lang w:eastAsia="es-CO"/>
    </w:rPr>
  </w:style>
  <w:style w:type="character" w:styleId="Hipervnculo">
    <w:name w:val="Hyperlink"/>
    <w:rsid w:val="00912247"/>
    <w:rPr>
      <w:color w:val="0000FF"/>
      <w:u w:val="single"/>
    </w:rPr>
  </w:style>
  <w:style w:type="character" w:customStyle="1" w:styleId="Ttulo2Car">
    <w:name w:val="Título 2 Car"/>
    <w:basedOn w:val="Fuentedeprrafopredeter"/>
    <w:link w:val="Ttulo2"/>
    <w:rsid w:val="00912247"/>
    <w:rPr>
      <w:rFonts w:ascii="Arial" w:eastAsia="Times New Roman" w:hAnsi="Arial" w:cs="Times New Roman"/>
      <w:b/>
      <w:bCs/>
      <w:sz w:val="24"/>
      <w:szCs w:val="24"/>
      <w:lang w:eastAsia="es-CO"/>
    </w:rPr>
  </w:style>
  <w:style w:type="paragraph" w:styleId="Textoindependiente">
    <w:name w:val="Body Text"/>
    <w:basedOn w:val="Normal"/>
    <w:link w:val="TextoindependienteCar"/>
    <w:semiHidden/>
    <w:rsid w:val="00912247"/>
    <w:pPr>
      <w:widowControl/>
      <w:suppressAutoHyphens w:val="0"/>
      <w:jc w:val="both"/>
    </w:pPr>
    <w:rPr>
      <w:rFonts w:ascii="Arial" w:eastAsia="Times New Roman" w:hAnsi="Arial"/>
      <w:kern w:val="0"/>
    </w:rPr>
  </w:style>
  <w:style w:type="character" w:customStyle="1" w:styleId="TextoindependienteCar">
    <w:name w:val="Texto independiente Car"/>
    <w:basedOn w:val="Fuentedeprrafopredeter"/>
    <w:link w:val="Textoindependiente"/>
    <w:semiHidden/>
    <w:rsid w:val="00912247"/>
    <w:rPr>
      <w:rFonts w:ascii="Arial" w:eastAsia="Times New Roman" w:hAnsi="Arial" w:cs="Times New Roman"/>
      <w:sz w:val="24"/>
      <w:szCs w:val="24"/>
      <w:lang w:eastAsia="es-CO"/>
    </w:rPr>
  </w:style>
  <w:style w:type="paragraph" w:styleId="Textoindependiente2">
    <w:name w:val="Body Text 2"/>
    <w:basedOn w:val="Normal"/>
    <w:link w:val="Textoindependiente2Car"/>
    <w:semiHidden/>
    <w:rsid w:val="00912247"/>
    <w:pPr>
      <w:widowControl/>
      <w:suppressAutoHyphens w:val="0"/>
      <w:jc w:val="both"/>
    </w:pPr>
    <w:rPr>
      <w:rFonts w:ascii="Arial" w:eastAsia="Times New Roman" w:hAnsi="Arial"/>
      <w:kern w:val="0"/>
      <w:sz w:val="20"/>
    </w:rPr>
  </w:style>
  <w:style w:type="character" w:customStyle="1" w:styleId="Textoindependiente2Car">
    <w:name w:val="Texto independiente 2 Car"/>
    <w:basedOn w:val="Fuentedeprrafopredeter"/>
    <w:link w:val="Textoindependiente2"/>
    <w:semiHidden/>
    <w:rsid w:val="00912247"/>
    <w:rPr>
      <w:rFonts w:ascii="Arial" w:eastAsia="Times New Roman" w:hAnsi="Arial" w:cs="Times New Roman"/>
      <w:sz w:val="20"/>
      <w:szCs w:val="24"/>
      <w:lang w:eastAsia="es-CO"/>
    </w:rPr>
  </w:style>
  <w:style w:type="paragraph" w:styleId="NormalWeb">
    <w:name w:val="Normal (Web)"/>
    <w:aliases w:val="Normal (Web) Car Car"/>
    <w:basedOn w:val="Normal"/>
    <w:link w:val="NormalWebCar"/>
    <w:uiPriority w:val="99"/>
    <w:unhideWhenUsed/>
    <w:qFormat/>
    <w:rsid w:val="00CD4E91"/>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CD4E91"/>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2C450B"/>
    <w:pPr>
      <w:tabs>
        <w:tab w:val="center" w:pos="4419"/>
        <w:tab w:val="right" w:pos="8838"/>
      </w:tabs>
    </w:pPr>
  </w:style>
  <w:style w:type="character" w:customStyle="1" w:styleId="EncabezadoCar">
    <w:name w:val="Encabezado Car"/>
    <w:basedOn w:val="Fuentedeprrafopredeter"/>
    <w:link w:val="Encabezado"/>
    <w:uiPriority w:val="99"/>
    <w:rsid w:val="002C450B"/>
    <w:rPr>
      <w:rFonts w:ascii="Liberation Serif" w:eastAsia="DejaVu Sans" w:hAnsi="Liberation Serif" w:cs="Times New Roman"/>
      <w:kern w:val="1"/>
      <w:sz w:val="24"/>
      <w:szCs w:val="24"/>
      <w:lang w:eastAsia="es-CO"/>
    </w:rPr>
  </w:style>
  <w:style w:type="paragraph" w:styleId="Piedepgina">
    <w:name w:val="footer"/>
    <w:basedOn w:val="Normal"/>
    <w:link w:val="PiedepginaCar"/>
    <w:uiPriority w:val="99"/>
    <w:unhideWhenUsed/>
    <w:rsid w:val="002C450B"/>
    <w:pPr>
      <w:tabs>
        <w:tab w:val="center" w:pos="4419"/>
        <w:tab w:val="right" w:pos="8838"/>
      </w:tabs>
    </w:pPr>
  </w:style>
  <w:style w:type="character" w:customStyle="1" w:styleId="PiedepginaCar">
    <w:name w:val="Pie de página Car"/>
    <w:basedOn w:val="Fuentedeprrafopredeter"/>
    <w:link w:val="Piedepgina"/>
    <w:uiPriority w:val="99"/>
    <w:rsid w:val="002C450B"/>
    <w:rPr>
      <w:rFonts w:ascii="Liberation Serif" w:eastAsia="DejaVu Sans" w:hAnsi="Liberation Serif" w:cs="Times New Roman"/>
      <w:kern w:val="1"/>
      <w:sz w:val="24"/>
      <w:szCs w:val="24"/>
      <w:lang w:eastAsia="es-CO"/>
    </w:rPr>
  </w:style>
  <w:style w:type="paragraph" w:customStyle="1" w:styleId="Default">
    <w:name w:val="Default"/>
    <w:rsid w:val="00781A00"/>
    <w:pPr>
      <w:autoSpaceDE w:val="0"/>
      <w:autoSpaceDN w:val="0"/>
      <w:adjustRightInd w:val="0"/>
      <w:spacing w:after="0" w:line="240" w:lineRule="auto"/>
    </w:pPr>
    <w:rPr>
      <w:rFonts w:ascii="Wingdings" w:hAnsi="Wingdings" w:cs="Wingdings"/>
      <w:color w:val="000000"/>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743903">
      <w:bodyDiv w:val="1"/>
      <w:marLeft w:val="0"/>
      <w:marRight w:val="0"/>
      <w:marTop w:val="0"/>
      <w:marBottom w:val="0"/>
      <w:divBdr>
        <w:top w:val="none" w:sz="0" w:space="0" w:color="auto"/>
        <w:left w:val="none" w:sz="0" w:space="0" w:color="auto"/>
        <w:bottom w:val="none" w:sz="0" w:space="0" w:color="auto"/>
        <w:right w:val="none" w:sz="0" w:space="0" w:color="auto"/>
      </w:divBdr>
    </w:div>
    <w:div w:id="908224120">
      <w:bodyDiv w:val="1"/>
      <w:marLeft w:val="0"/>
      <w:marRight w:val="0"/>
      <w:marTop w:val="0"/>
      <w:marBottom w:val="0"/>
      <w:divBdr>
        <w:top w:val="none" w:sz="0" w:space="0" w:color="auto"/>
        <w:left w:val="none" w:sz="0" w:space="0" w:color="auto"/>
        <w:bottom w:val="none" w:sz="0" w:space="0" w:color="auto"/>
        <w:right w:val="none" w:sz="0" w:space="0" w:color="auto"/>
      </w:divBdr>
    </w:div>
    <w:div w:id="1544756149">
      <w:bodyDiv w:val="1"/>
      <w:marLeft w:val="0"/>
      <w:marRight w:val="0"/>
      <w:marTop w:val="0"/>
      <w:marBottom w:val="0"/>
      <w:divBdr>
        <w:top w:val="none" w:sz="0" w:space="0" w:color="auto"/>
        <w:left w:val="none" w:sz="0" w:space="0" w:color="auto"/>
        <w:bottom w:val="none" w:sz="0" w:space="0" w:color="auto"/>
        <w:right w:val="none" w:sz="0" w:space="0" w:color="auto"/>
      </w:divBdr>
    </w:div>
    <w:div w:id="1554149819">
      <w:bodyDiv w:val="1"/>
      <w:marLeft w:val="0"/>
      <w:marRight w:val="0"/>
      <w:marTop w:val="0"/>
      <w:marBottom w:val="0"/>
      <w:divBdr>
        <w:top w:val="none" w:sz="0" w:space="0" w:color="auto"/>
        <w:left w:val="none" w:sz="0" w:space="0" w:color="auto"/>
        <w:bottom w:val="none" w:sz="0" w:space="0" w:color="auto"/>
        <w:right w:val="none" w:sz="0" w:space="0" w:color="auto"/>
      </w:divBdr>
    </w:div>
    <w:div w:id="1673214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ximenarias0807@gmail.com"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AC819A-6034-423B-89D8-78F2409506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1203</Words>
  <Characters>6620</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diana.gil</dc:creator>
  <cp:lastModifiedBy>ximena arias</cp:lastModifiedBy>
  <cp:revision>2</cp:revision>
  <cp:lastPrinted>2018-10-16T16:27:00Z</cp:lastPrinted>
  <dcterms:created xsi:type="dcterms:W3CDTF">2018-10-23T15:19:00Z</dcterms:created>
  <dcterms:modified xsi:type="dcterms:W3CDTF">2018-10-23T15:19:00Z</dcterms:modified>
</cp:coreProperties>
</file>