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CB6B01" w14:textId="6BCF7670" w:rsidR="00AC05B5" w:rsidRDefault="001010B1" w:rsidP="00AC05B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Señor</w:t>
      </w:r>
      <w:r w:rsidR="005A77C0">
        <w:rPr>
          <w:sz w:val="24"/>
          <w:szCs w:val="24"/>
        </w:rPr>
        <w:t>a.</w:t>
      </w:r>
    </w:p>
    <w:p w14:paraId="13A1A1D4" w14:textId="21380642" w:rsidR="008226D8" w:rsidRDefault="00B92872" w:rsidP="00AC05B5">
      <w:pPr>
        <w:spacing w:after="0" w:line="240" w:lineRule="auto"/>
        <w:jc w:val="both"/>
      </w:pPr>
      <w:r>
        <w:t>ELENA GOMEZ JARAMILLO</w:t>
      </w:r>
    </w:p>
    <w:p w14:paraId="6C16BEB9" w14:textId="77777777" w:rsidR="00AC05B5" w:rsidRDefault="00AC05B5" w:rsidP="00AC05B5">
      <w:pPr>
        <w:spacing w:after="0" w:line="240" w:lineRule="auto"/>
        <w:jc w:val="both"/>
      </w:pPr>
    </w:p>
    <w:p w14:paraId="3F9FA75C" w14:textId="77777777" w:rsidR="00AC05B5" w:rsidRDefault="00AC05B5" w:rsidP="00AC05B5">
      <w:pPr>
        <w:spacing w:after="0" w:line="240" w:lineRule="auto"/>
        <w:jc w:val="both"/>
      </w:pPr>
    </w:p>
    <w:p w14:paraId="6AE43A7A" w14:textId="77777777" w:rsidR="00AC05B5" w:rsidRPr="00AC05B5" w:rsidRDefault="00AC05B5" w:rsidP="00AC05B5">
      <w:pPr>
        <w:spacing w:after="0" w:line="240" w:lineRule="auto"/>
        <w:jc w:val="both"/>
        <w:rPr>
          <w:sz w:val="24"/>
          <w:szCs w:val="24"/>
        </w:rPr>
      </w:pPr>
    </w:p>
    <w:p w14:paraId="6DE9E1F2" w14:textId="536878BB" w:rsidR="005A592A" w:rsidRPr="00FD2557" w:rsidRDefault="005A592A" w:rsidP="003039E8">
      <w:pPr>
        <w:spacing w:line="240" w:lineRule="auto"/>
        <w:jc w:val="both"/>
        <w:rPr>
          <w:sz w:val="24"/>
          <w:szCs w:val="24"/>
        </w:rPr>
      </w:pPr>
      <w:r w:rsidRPr="00FD2557">
        <w:rPr>
          <w:sz w:val="24"/>
          <w:szCs w:val="24"/>
        </w:rPr>
        <w:t>Cordial saludo,</w:t>
      </w:r>
    </w:p>
    <w:p w14:paraId="50990C58" w14:textId="6FA5D80B" w:rsidR="00C73AC2" w:rsidRPr="00FD2557" w:rsidRDefault="005A592A" w:rsidP="003039E8">
      <w:pPr>
        <w:spacing w:line="240" w:lineRule="auto"/>
        <w:jc w:val="both"/>
        <w:rPr>
          <w:sz w:val="24"/>
          <w:szCs w:val="24"/>
        </w:rPr>
      </w:pPr>
      <w:r w:rsidRPr="00FD2557">
        <w:rPr>
          <w:sz w:val="24"/>
          <w:szCs w:val="24"/>
        </w:rPr>
        <w:t xml:space="preserve">Realizando el proceso de revisión en la plataforma SECOP II, me permito informar que </w:t>
      </w:r>
      <w:r w:rsidR="00C73AC2" w:rsidRPr="00FD2557">
        <w:rPr>
          <w:sz w:val="24"/>
          <w:szCs w:val="24"/>
        </w:rPr>
        <w:t xml:space="preserve">su cuenta fue rechazada </w:t>
      </w:r>
      <w:r w:rsidR="003039E8" w:rsidRPr="00FD2557">
        <w:rPr>
          <w:sz w:val="24"/>
          <w:szCs w:val="24"/>
        </w:rPr>
        <w:t>de acuerdo con</w:t>
      </w:r>
      <w:r w:rsidR="0025179B" w:rsidRPr="00FD2557">
        <w:rPr>
          <w:sz w:val="24"/>
          <w:szCs w:val="24"/>
        </w:rPr>
        <w:t xml:space="preserve"> lo siguiente</w:t>
      </w:r>
      <w:r w:rsidR="00C73AC2" w:rsidRPr="00FD2557">
        <w:rPr>
          <w:sz w:val="24"/>
          <w:szCs w:val="24"/>
        </w:rPr>
        <w:t>:</w:t>
      </w:r>
    </w:p>
    <w:p w14:paraId="780CC9E6" w14:textId="071314C1" w:rsidR="008226D8" w:rsidRDefault="008226D8" w:rsidP="008226D8">
      <w:pPr>
        <w:pStyle w:val="Prrafodelista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 debe ajustar el fo</w:t>
      </w:r>
      <w:r w:rsidR="00AC05B5">
        <w:rPr>
          <w:sz w:val="24"/>
          <w:szCs w:val="24"/>
        </w:rPr>
        <w:t>rmato de informe cualitativo (DO-F-012</w:t>
      </w:r>
      <w:r>
        <w:rPr>
          <w:sz w:val="24"/>
          <w:szCs w:val="24"/>
        </w:rPr>
        <w:t xml:space="preserve"> V.05) </w:t>
      </w:r>
      <w:r w:rsidR="00AC05B5">
        <w:rPr>
          <w:sz w:val="24"/>
          <w:szCs w:val="24"/>
        </w:rPr>
        <w:t>en ninguna de las páginas se tiene el pie de página tal como lo establecen las instrucciones al descargar el formato en su última versión disponible.</w:t>
      </w:r>
      <w:r>
        <w:rPr>
          <w:sz w:val="24"/>
          <w:szCs w:val="24"/>
        </w:rPr>
        <w:t xml:space="preserve"> </w:t>
      </w:r>
    </w:p>
    <w:p w14:paraId="638ADC43" w14:textId="3C3EE394" w:rsidR="009F6BAA" w:rsidRDefault="00AC05B5" w:rsidP="009F6BAA">
      <w:pPr>
        <w:pStyle w:val="Prrafodelista"/>
        <w:spacing w:line="240" w:lineRule="auto"/>
        <w:ind w:left="360"/>
        <w:jc w:val="both"/>
        <w:rPr>
          <w:sz w:val="24"/>
          <w:szCs w:val="24"/>
        </w:rPr>
      </w:pPr>
      <w:r>
        <w:rPr>
          <w:noProof/>
          <w:lang w:eastAsia="es-CO"/>
        </w:rPr>
        <w:drawing>
          <wp:inline distT="0" distB="0" distL="0" distR="0" wp14:anchorId="53AD6AE6" wp14:editId="188BC633">
            <wp:extent cx="5612130" cy="48450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8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2565EB" w14:textId="50A45427" w:rsidR="009F6BAA" w:rsidRDefault="009F6BAA" w:rsidP="009F6BAA">
      <w:pPr>
        <w:pStyle w:val="Prrafodelista"/>
        <w:spacing w:line="240" w:lineRule="auto"/>
        <w:ind w:left="360"/>
        <w:jc w:val="both"/>
        <w:rPr>
          <w:sz w:val="24"/>
          <w:szCs w:val="24"/>
        </w:rPr>
      </w:pPr>
    </w:p>
    <w:p w14:paraId="676B1E32" w14:textId="23735F00" w:rsidR="00B92872" w:rsidRDefault="00B92872" w:rsidP="00B92872">
      <w:pPr>
        <w:pStyle w:val="Prrafodelista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 fecha </w:t>
      </w:r>
      <w:r>
        <w:rPr>
          <w:sz w:val="24"/>
          <w:szCs w:val="24"/>
        </w:rPr>
        <w:t xml:space="preserve">de </w:t>
      </w:r>
      <w:r>
        <w:rPr>
          <w:sz w:val="24"/>
          <w:szCs w:val="24"/>
        </w:rPr>
        <w:t>Recepción Original registradas en SECOP II no coinciden con la fecha final del periodo objeto de cobro (30/09/2021)</w:t>
      </w:r>
    </w:p>
    <w:p w14:paraId="3307B05E" w14:textId="0391E544" w:rsidR="001010B1" w:rsidRDefault="00B92872" w:rsidP="00AC05B5">
      <w:pPr>
        <w:pStyle w:val="Prrafodelista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 Planilla de Pago de Seguridad Social debe estar como anexo del archivo de </w:t>
      </w:r>
      <w:bookmarkStart w:id="0" w:name="_GoBack"/>
      <w:bookmarkEnd w:id="0"/>
      <w:r>
        <w:rPr>
          <w:sz w:val="24"/>
          <w:szCs w:val="24"/>
        </w:rPr>
        <w:t>Gestión Contractual no se debe ingresar en el archivo de Gestión Financiera.</w:t>
      </w:r>
    </w:p>
    <w:p w14:paraId="11A50A89" w14:textId="4EAB45D5" w:rsidR="00B92872" w:rsidRDefault="00B92872" w:rsidP="00AC05B5">
      <w:pPr>
        <w:pStyle w:val="Prrafodelista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Los archivos de Gestión Contractual inicialmente se deben fusionar y dar el nombre GC_42114313_102721_SEP_2021.pdf.  Luego se deben pasar a .</w:t>
      </w:r>
      <w:proofErr w:type="spellStart"/>
      <w:r>
        <w:rPr>
          <w:sz w:val="24"/>
          <w:szCs w:val="24"/>
        </w:rPr>
        <w:t>zip</w:t>
      </w:r>
      <w:proofErr w:type="spellEnd"/>
      <w:r>
        <w:rPr>
          <w:sz w:val="24"/>
          <w:szCs w:val="24"/>
        </w:rPr>
        <w:t xml:space="preserve"> para su ingreso a SECOP II.</w:t>
      </w:r>
    </w:p>
    <w:p w14:paraId="19D14A53" w14:textId="098FE41F" w:rsidR="008226D8" w:rsidRDefault="008226D8" w:rsidP="008226D8">
      <w:pPr>
        <w:pStyle w:val="Prrafodelista"/>
        <w:spacing w:line="240" w:lineRule="auto"/>
        <w:ind w:left="360"/>
        <w:jc w:val="both"/>
        <w:rPr>
          <w:sz w:val="24"/>
          <w:szCs w:val="24"/>
        </w:rPr>
      </w:pPr>
    </w:p>
    <w:p w14:paraId="51A1ECC6" w14:textId="5E6BE224" w:rsidR="00B92872" w:rsidRDefault="00B92872" w:rsidP="008226D8">
      <w:pPr>
        <w:pStyle w:val="Prrafodelista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 deben tener en cuenta las orientaciones de la Circular 0054 de 2020 la cual se </w:t>
      </w:r>
      <w:r w:rsidR="005A77C0">
        <w:rPr>
          <w:sz w:val="24"/>
          <w:szCs w:val="24"/>
        </w:rPr>
        <w:t>compartió para la primera cuenta.</w:t>
      </w:r>
    </w:p>
    <w:p w14:paraId="2FC2C7CB" w14:textId="25B58F31" w:rsidR="005A592A" w:rsidRPr="00FD2557" w:rsidRDefault="005A592A" w:rsidP="003039E8">
      <w:pPr>
        <w:spacing w:line="240" w:lineRule="auto"/>
        <w:jc w:val="both"/>
        <w:rPr>
          <w:sz w:val="24"/>
          <w:szCs w:val="24"/>
        </w:rPr>
      </w:pPr>
      <w:r w:rsidRPr="00FD2557">
        <w:rPr>
          <w:sz w:val="24"/>
          <w:szCs w:val="24"/>
        </w:rPr>
        <w:t>Atentamente,</w:t>
      </w:r>
    </w:p>
    <w:p w14:paraId="37FE3EBB" w14:textId="2FB94E2C" w:rsidR="002B0E06" w:rsidRPr="00FD2557" w:rsidRDefault="002B0E06" w:rsidP="003039E8">
      <w:pPr>
        <w:spacing w:after="0" w:line="240" w:lineRule="auto"/>
        <w:jc w:val="both"/>
        <w:rPr>
          <w:sz w:val="24"/>
          <w:szCs w:val="24"/>
        </w:rPr>
      </w:pPr>
    </w:p>
    <w:p w14:paraId="72F8B756" w14:textId="4A9E57C7" w:rsidR="002B0E06" w:rsidRPr="00FD2557" w:rsidRDefault="002B0E06" w:rsidP="003039E8">
      <w:pPr>
        <w:spacing w:after="0" w:line="240" w:lineRule="auto"/>
        <w:jc w:val="both"/>
        <w:rPr>
          <w:sz w:val="24"/>
          <w:szCs w:val="24"/>
        </w:rPr>
      </w:pPr>
    </w:p>
    <w:p w14:paraId="0A8FA3EA" w14:textId="24C6A39C" w:rsidR="005A592A" w:rsidRPr="00FD2557" w:rsidRDefault="005A592A" w:rsidP="003039E8">
      <w:pPr>
        <w:spacing w:after="0" w:line="240" w:lineRule="auto"/>
        <w:jc w:val="both"/>
        <w:rPr>
          <w:b/>
          <w:sz w:val="24"/>
          <w:szCs w:val="24"/>
        </w:rPr>
      </w:pPr>
      <w:r w:rsidRPr="00FD2557">
        <w:rPr>
          <w:b/>
          <w:sz w:val="24"/>
          <w:szCs w:val="24"/>
        </w:rPr>
        <w:t>MARIETH ORCASITAS PEÑALOZA</w:t>
      </w:r>
    </w:p>
    <w:p w14:paraId="46C9E0F8" w14:textId="03CF2CBC" w:rsidR="009F6BAA" w:rsidRPr="009F6BAA" w:rsidRDefault="005A592A" w:rsidP="001010B1">
      <w:pPr>
        <w:spacing w:after="0" w:line="240" w:lineRule="auto"/>
        <w:jc w:val="both"/>
        <w:rPr>
          <w:sz w:val="24"/>
          <w:szCs w:val="24"/>
        </w:rPr>
      </w:pPr>
      <w:r w:rsidRPr="00FD2557">
        <w:rPr>
          <w:sz w:val="24"/>
          <w:szCs w:val="24"/>
        </w:rPr>
        <w:t>Coordinadora Misional CIEA</w:t>
      </w:r>
    </w:p>
    <w:sectPr w:rsidR="009F6BAA" w:rsidRPr="009F6BAA" w:rsidSect="00983C98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5B6FA2" w14:textId="77777777" w:rsidR="005E7EFF" w:rsidRDefault="005E7EFF" w:rsidP="001A74F0">
      <w:pPr>
        <w:spacing w:after="0" w:line="240" w:lineRule="auto"/>
      </w:pPr>
      <w:r>
        <w:separator/>
      </w:r>
    </w:p>
  </w:endnote>
  <w:endnote w:type="continuationSeparator" w:id="0">
    <w:p w14:paraId="0A72A06A" w14:textId="77777777" w:rsidR="005E7EFF" w:rsidRDefault="005E7EF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ED6D30" w:rsidRDefault="005E7EFF">
    <w:pPr>
      <w:pStyle w:val="Piedepgina"/>
    </w:pPr>
    <w:sdt>
      <w:sdtPr>
        <w:id w:val="969400743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3D98C2" w14:textId="082D44ED" w:rsidR="001010B1" w:rsidRDefault="001010B1" w:rsidP="001010B1">
    <w:pPr>
      <w:pStyle w:val="Piedepgina"/>
      <w:jc w:val="right"/>
    </w:pPr>
  </w:p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3191A736" w14:textId="69A37ED2" w:rsidR="001010B1" w:rsidRPr="00A15A42" w:rsidRDefault="001010B1" w:rsidP="001010B1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4A17E5">
          <w:rPr>
            <w:rFonts w:asciiTheme="majorHAnsi" w:hAnsiTheme="majorHAnsi" w:cstheme="majorHAnsi"/>
            <w:noProof/>
            <w:spacing w:val="2"/>
            <w:sz w:val="24"/>
            <w:szCs w:val="24"/>
            <w:lang w:eastAsia="es-CO"/>
          </w:rPr>
          <w:drawing>
            <wp:anchor distT="0" distB="0" distL="114300" distR="114300" simplePos="0" relativeHeight="251668480" behindDoc="1" locked="0" layoutInCell="1" allowOverlap="1" wp14:anchorId="1D293C5A" wp14:editId="22D44BA8">
              <wp:simplePos x="0" y="0"/>
              <wp:positionH relativeFrom="margin">
                <wp:align>right</wp:align>
              </wp:positionH>
              <wp:positionV relativeFrom="paragraph">
                <wp:posOffset>298450</wp:posOffset>
              </wp:positionV>
              <wp:extent cx="5613400" cy="406400"/>
              <wp:effectExtent l="0" t="0" r="6350" b="0"/>
              <wp:wrapNone/>
              <wp:docPr id="82" name="Imagen 82">
                <a:extLst xmlns:a="http://schemas.openxmlformats.org/drawingml/2006/main">
                  <a:ext uri="{C183D7F6-B498-43B3-948B-1728B52AA6E4}">
                    <adec:decorative xmlns:adec="http://schemas.microsoft.com/office/drawing/2017/decorativ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DISK_IMG:Assets-plantillas_piedepagina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email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613400" cy="406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A77C0" w:rsidRPr="005A77C0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BC89E54" w14:textId="0E979E60" w:rsidR="001010B1" w:rsidRPr="0096509F" w:rsidRDefault="001010B1" w:rsidP="001010B1">
        <w:pPr>
          <w:pStyle w:val="Piedepgina"/>
          <w:jc w:val="center"/>
          <w:rPr>
            <w:rFonts w:ascii="Arial" w:hAnsi="Arial" w:cs="Arial"/>
            <w:sz w:val="16"/>
            <w:szCs w:val="16"/>
          </w:rPr>
        </w:pPr>
        <w:r w:rsidRPr="0096509F">
          <w:rPr>
            <w:rFonts w:ascii="Arial" w:hAnsi="Arial" w:cs="Arial"/>
            <w:sz w:val="16"/>
            <w:szCs w:val="16"/>
          </w:rPr>
          <w:t>D</w:t>
        </w:r>
        <w:r>
          <w:rPr>
            <w:rFonts w:ascii="Arial" w:hAnsi="Arial" w:cs="Arial"/>
            <w:sz w:val="16"/>
            <w:szCs w:val="16"/>
          </w:rPr>
          <w:t>O</w:t>
        </w:r>
        <w:r w:rsidRPr="0096509F">
          <w:rPr>
            <w:rFonts w:ascii="Arial" w:hAnsi="Arial" w:cs="Arial"/>
            <w:sz w:val="16"/>
            <w:szCs w:val="16"/>
          </w:rPr>
          <w:t>-F-0</w:t>
        </w:r>
        <w:r>
          <w:rPr>
            <w:rFonts w:ascii="Arial" w:hAnsi="Arial" w:cs="Arial"/>
            <w:sz w:val="16"/>
            <w:szCs w:val="16"/>
          </w:rPr>
          <w:t>12</w:t>
        </w:r>
        <w:r w:rsidRPr="0096509F">
          <w:rPr>
            <w:rFonts w:ascii="Arial" w:hAnsi="Arial" w:cs="Arial"/>
            <w:sz w:val="16"/>
            <w:szCs w:val="16"/>
          </w:rPr>
          <w:t xml:space="preserve"> V.05</w:t>
        </w:r>
      </w:p>
    </w:sdtContent>
  </w:sdt>
  <w:p w14:paraId="65D0F00A" w14:textId="6F23B4B9" w:rsidR="009F6BAA" w:rsidRPr="0096509F" w:rsidRDefault="001010B1" w:rsidP="001010B1">
    <w:pPr>
      <w:pStyle w:val="Piedepgina"/>
      <w:tabs>
        <w:tab w:val="center" w:pos="4419"/>
        <w:tab w:val="left" w:pos="5829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5059FA62" w14:textId="6997F1B1" w:rsidR="00ED6D30" w:rsidRDefault="009F6BAA" w:rsidP="009F6BAA">
    <w:pPr>
      <w:pStyle w:val="Piedepgina"/>
    </w:pPr>
    <w:r>
      <w:rPr>
        <w:noProof/>
        <w:lang w:eastAsia="es-CO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735858" w14:textId="77777777" w:rsidR="005E7EFF" w:rsidRDefault="005E7EFF" w:rsidP="001A74F0">
      <w:pPr>
        <w:spacing w:after="0" w:line="240" w:lineRule="auto"/>
      </w:pPr>
      <w:r>
        <w:separator/>
      </w:r>
    </w:p>
  </w:footnote>
  <w:footnote w:type="continuationSeparator" w:id="0">
    <w:p w14:paraId="14011096" w14:textId="77777777" w:rsidR="005E7EFF" w:rsidRDefault="005E7EF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ED6D30" w:rsidRDefault="005E7EF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</w:p>
  <w:p w14:paraId="21CB647B" w14:textId="77777777" w:rsidR="00ED6D30" w:rsidRDefault="00ED6D30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ED6D30" w:rsidRDefault="001A6548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68FB58C7">
          <wp:simplePos x="0" y="0"/>
          <wp:positionH relativeFrom="margin">
            <wp:align>center</wp:align>
          </wp:positionH>
          <wp:positionV relativeFrom="paragraph">
            <wp:posOffset>-18064</wp:posOffset>
          </wp:positionV>
          <wp:extent cx="630512" cy="588930"/>
          <wp:effectExtent l="0" t="0" r="5080" b="0"/>
          <wp:wrapNone/>
          <wp:docPr id="3" name="Imagen 3" descr="Macintosh HD:Users:leonardocantor:Desktop:Assets-plantilla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30512" cy="5889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1409C"/>
    <w:multiLevelType w:val="hybridMultilevel"/>
    <w:tmpl w:val="D480CD3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05B89"/>
    <w:multiLevelType w:val="hybridMultilevel"/>
    <w:tmpl w:val="BA2E2C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C11CD"/>
    <w:multiLevelType w:val="hybridMultilevel"/>
    <w:tmpl w:val="3634BBC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C6E03"/>
    <w:multiLevelType w:val="hybridMultilevel"/>
    <w:tmpl w:val="87DA4C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8F50D9"/>
    <w:multiLevelType w:val="hybridMultilevel"/>
    <w:tmpl w:val="EE7CBA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0121BA"/>
    <w:multiLevelType w:val="hybridMultilevel"/>
    <w:tmpl w:val="6FE4DB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D1EC8"/>
    <w:multiLevelType w:val="hybridMultilevel"/>
    <w:tmpl w:val="30127E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183485"/>
    <w:multiLevelType w:val="hybridMultilevel"/>
    <w:tmpl w:val="EE7CBA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7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00CE1"/>
    <w:rsid w:val="0001008E"/>
    <w:rsid w:val="00024A99"/>
    <w:rsid w:val="0009667F"/>
    <w:rsid w:val="000B04FE"/>
    <w:rsid w:val="000B17FA"/>
    <w:rsid w:val="000C1FF1"/>
    <w:rsid w:val="001010B1"/>
    <w:rsid w:val="00106322"/>
    <w:rsid w:val="001158AC"/>
    <w:rsid w:val="00184D13"/>
    <w:rsid w:val="00192EFD"/>
    <w:rsid w:val="001A6548"/>
    <w:rsid w:val="001A74F0"/>
    <w:rsid w:val="00200AFF"/>
    <w:rsid w:val="00203952"/>
    <w:rsid w:val="00204648"/>
    <w:rsid w:val="002156A2"/>
    <w:rsid w:val="002156C5"/>
    <w:rsid w:val="00223764"/>
    <w:rsid w:val="0025179B"/>
    <w:rsid w:val="002A20F7"/>
    <w:rsid w:val="002A6225"/>
    <w:rsid w:val="002B0E06"/>
    <w:rsid w:val="002C27B5"/>
    <w:rsid w:val="002F56E8"/>
    <w:rsid w:val="002F6E81"/>
    <w:rsid w:val="003039E8"/>
    <w:rsid w:val="00310595"/>
    <w:rsid w:val="00340338"/>
    <w:rsid w:val="00343076"/>
    <w:rsid w:val="00350800"/>
    <w:rsid w:val="00353A63"/>
    <w:rsid w:val="00377AE2"/>
    <w:rsid w:val="003A630D"/>
    <w:rsid w:val="003D41EE"/>
    <w:rsid w:val="003E3662"/>
    <w:rsid w:val="004222D5"/>
    <w:rsid w:val="00441BE3"/>
    <w:rsid w:val="004474F8"/>
    <w:rsid w:val="00454D06"/>
    <w:rsid w:val="004611D8"/>
    <w:rsid w:val="00485819"/>
    <w:rsid w:val="00486FE8"/>
    <w:rsid w:val="004C7827"/>
    <w:rsid w:val="00525231"/>
    <w:rsid w:val="00537FE7"/>
    <w:rsid w:val="00583DA2"/>
    <w:rsid w:val="0058429B"/>
    <w:rsid w:val="00584C8C"/>
    <w:rsid w:val="005A357B"/>
    <w:rsid w:val="005A592A"/>
    <w:rsid w:val="005A77C0"/>
    <w:rsid w:val="005B297C"/>
    <w:rsid w:val="005B4D7B"/>
    <w:rsid w:val="005C1FC1"/>
    <w:rsid w:val="005D0E48"/>
    <w:rsid w:val="005D49A7"/>
    <w:rsid w:val="005E4C36"/>
    <w:rsid w:val="005E7EFF"/>
    <w:rsid w:val="005F5554"/>
    <w:rsid w:val="00612171"/>
    <w:rsid w:val="00630B33"/>
    <w:rsid w:val="00650655"/>
    <w:rsid w:val="00661213"/>
    <w:rsid w:val="00664DCD"/>
    <w:rsid w:val="00683108"/>
    <w:rsid w:val="00687CFC"/>
    <w:rsid w:val="006B5A3F"/>
    <w:rsid w:val="006B5F52"/>
    <w:rsid w:val="006F3616"/>
    <w:rsid w:val="006F69AA"/>
    <w:rsid w:val="00702FAB"/>
    <w:rsid w:val="007317A4"/>
    <w:rsid w:val="00737FBC"/>
    <w:rsid w:val="00782441"/>
    <w:rsid w:val="00797C03"/>
    <w:rsid w:val="007A4372"/>
    <w:rsid w:val="007D2C51"/>
    <w:rsid w:val="007D3373"/>
    <w:rsid w:val="007D7F8A"/>
    <w:rsid w:val="00807089"/>
    <w:rsid w:val="008226D8"/>
    <w:rsid w:val="00837E10"/>
    <w:rsid w:val="008A0A85"/>
    <w:rsid w:val="00927175"/>
    <w:rsid w:val="009372FB"/>
    <w:rsid w:val="009624F1"/>
    <w:rsid w:val="009661CB"/>
    <w:rsid w:val="00983C98"/>
    <w:rsid w:val="009913A6"/>
    <w:rsid w:val="00994EEE"/>
    <w:rsid w:val="009D76DD"/>
    <w:rsid w:val="009F6BAA"/>
    <w:rsid w:val="00A00E62"/>
    <w:rsid w:val="00A15418"/>
    <w:rsid w:val="00A505B5"/>
    <w:rsid w:val="00A55CB2"/>
    <w:rsid w:val="00A565AD"/>
    <w:rsid w:val="00A87E75"/>
    <w:rsid w:val="00AB6533"/>
    <w:rsid w:val="00AC05B5"/>
    <w:rsid w:val="00B26968"/>
    <w:rsid w:val="00B317BF"/>
    <w:rsid w:val="00B85D48"/>
    <w:rsid w:val="00B92872"/>
    <w:rsid w:val="00BA36DE"/>
    <w:rsid w:val="00BC05F3"/>
    <w:rsid w:val="00C0571B"/>
    <w:rsid w:val="00C51327"/>
    <w:rsid w:val="00C663DC"/>
    <w:rsid w:val="00C71127"/>
    <w:rsid w:val="00C73AC2"/>
    <w:rsid w:val="00C73D2A"/>
    <w:rsid w:val="00C957AA"/>
    <w:rsid w:val="00CF3742"/>
    <w:rsid w:val="00D00114"/>
    <w:rsid w:val="00D06BFE"/>
    <w:rsid w:val="00D11C7D"/>
    <w:rsid w:val="00D161F2"/>
    <w:rsid w:val="00D530C9"/>
    <w:rsid w:val="00D53A48"/>
    <w:rsid w:val="00D555A7"/>
    <w:rsid w:val="00D71412"/>
    <w:rsid w:val="00D93937"/>
    <w:rsid w:val="00DE69FD"/>
    <w:rsid w:val="00E0369A"/>
    <w:rsid w:val="00E36608"/>
    <w:rsid w:val="00E81C37"/>
    <w:rsid w:val="00E87511"/>
    <w:rsid w:val="00E91A54"/>
    <w:rsid w:val="00ED6D30"/>
    <w:rsid w:val="00EE1A96"/>
    <w:rsid w:val="00F170BC"/>
    <w:rsid w:val="00F210C7"/>
    <w:rsid w:val="00F35907"/>
    <w:rsid w:val="00F53FE0"/>
    <w:rsid w:val="00F56307"/>
    <w:rsid w:val="00F76315"/>
    <w:rsid w:val="00F811F3"/>
    <w:rsid w:val="00FC236B"/>
    <w:rsid w:val="00FD2557"/>
    <w:rsid w:val="00FD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7BBDEF8-94AA-4B0C-81E3-7E968AC27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table" w:styleId="Tablaconcuadrcula">
    <w:name w:val="Table Grid"/>
    <w:basedOn w:val="Tablanormal"/>
    <w:uiPriority w:val="59"/>
    <w:rsid w:val="00837E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737FBC"/>
    <w:pPr>
      <w:spacing w:line="240" w:lineRule="auto"/>
    </w:pPr>
    <w:rPr>
      <w:rFonts w:ascii="Times New Roman" w:eastAsia="Times New Roman" w:hAnsi="Times New Roman"/>
      <w:i/>
      <w:iCs/>
      <w:color w:val="1F497D" w:themeColor="text2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2C27B5"/>
    <w:rPr>
      <w:color w:val="0000FF" w:themeColor="hyperlink"/>
      <w:u w:val="single"/>
    </w:rPr>
  </w:style>
  <w:style w:type="paragraph" w:customStyle="1" w:styleId="Default">
    <w:name w:val="Default"/>
    <w:rsid w:val="005B4D7B"/>
    <w:pPr>
      <w:autoSpaceDE w:val="0"/>
      <w:autoSpaceDN w:val="0"/>
      <w:adjustRightInd w:val="0"/>
    </w:pPr>
    <w:rPr>
      <w:rFonts w:ascii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5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96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9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2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17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45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0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82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92C06"/>
    <w:rsid w:val="00115348"/>
    <w:rsid w:val="00134049"/>
    <w:rsid w:val="0019086E"/>
    <w:rsid w:val="00191262"/>
    <w:rsid w:val="001F45FF"/>
    <w:rsid w:val="002E7F84"/>
    <w:rsid w:val="00323ED1"/>
    <w:rsid w:val="003526EF"/>
    <w:rsid w:val="00367691"/>
    <w:rsid w:val="00405779"/>
    <w:rsid w:val="00411D51"/>
    <w:rsid w:val="004B7D06"/>
    <w:rsid w:val="00513316"/>
    <w:rsid w:val="005C5A40"/>
    <w:rsid w:val="00664570"/>
    <w:rsid w:val="006C79B4"/>
    <w:rsid w:val="00795658"/>
    <w:rsid w:val="007F68CB"/>
    <w:rsid w:val="008B213B"/>
    <w:rsid w:val="00984A50"/>
    <w:rsid w:val="00A07CDB"/>
    <w:rsid w:val="00A95971"/>
    <w:rsid w:val="00B22F09"/>
    <w:rsid w:val="00B336B4"/>
    <w:rsid w:val="00BD27D3"/>
    <w:rsid w:val="00CB1FC6"/>
    <w:rsid w:val="00D97E09"/>
    <w:rsid w:val="00DD114B"/>
    <w:rsid w:val="00E6280C"/>
    <w:rsid w:val="00EB294B"/>
    <w:rsid w:val="00EE6A8D"/>
    <w:rsid w:val="00F267A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628A7EF-A669-43BA-8587-242AB99AB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161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Lady Carolina Mendez Fuentes</cp:lastModifiedBy>
  <cp:revision>12</cp:revision>
  <cp:lastPrinted>2020-03-28T00:55:00Z</cp:lastPrinted>
  <dcterms:created xsi:type="dcterms:W3CDTF">2021-09-22T22:40:00Z</dcterms:created>
  <dcterms:modified xsi:type="dcterms:W3CDTF">2021-10-14T21:27:00Z</dcterms:modified>
</cp:coreProperties>
</file>