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984" w:rsidRPr="00554984" w:rsidRDefault="00554984" w:rsidP="00554984">
      <w:pPr>
        <w:jc w:val="center"/>
        <w:rPr>
          <w:rFonts w:ascii="Arial" w:hAnsi="Arial" w:cs="Arial"/>
          <w:b/>
          <w:sz w:val="24"/>
          <w:szCs w:val="24"/>
        </w:rPr>
      </w:pPr>
      <w:r w:rsidRPr="00554984">
        <w:rPr>
          <w:rFonts w:ascii="Arial" w:hAnsi="Arial" w:cs="Arial"/>
          <w:b/>
          <w:sz w:val="24"/>
          <w:szCs w:val="24"/>
        </w:rPr>
        <w:t>FORMULARIO N° 12 COMPROMISO DE CONFIDENCIALIDAD</w:t>
      </w:r>
    </w:p>
    <w:p w:rsidR="00554984" w:rsidRPr="00554984" w:rsidRDefault="00554984" w:rsidP="00554984">
      <w:pPr>
        <w:jc w:val="both"/>
        <w:rPr>
          <w:rFonts w:ascii="Arial" w:hAnsi="Arial" w:cs="Arial"/>
          <w:sz w:val="24"/>
          <w:szCs w:val="24"/>
        </w:rPr>
      </w:pPr>
    </w:p>
    <w:p w:rsidR="00554984" w:rsidRPr="00554984" w:rsidRDefault="00554984" w:rsidP="00554984">
      <w:pPr>
        <w:jc w:val="both"/>
        <w:rPr>
          <w:rFonts w:ascii="Arial" w:hAnsi="Arial" w:cs="Arial"/>
          <w:sz w:val="24"/>
          <w:szCs w:val="24"/>
        </w:rPr>
      </w:pPr>
    </w:p>
    <w:p w:rsidR="00554984" w:rsidRDefault="00554984" w:rsidP="00554984">
      <w:pPr>
        <w:jc w:val="both"/>
        <w:rPr>
          <w:rFonts w:ascii="Arial" w:hAnsi="Arial" w:cs="Arial"/>
          <w:sz w:val="24"/>
          <w:szCs w:val="24"/>
        </w:rPr>
      </w:pPr>
      <w:r w:rsidRPr="00554984">
        <w:rPr>
          <w:rFonts w:ascii="Arial" w:hAnsi="Arial" w:cs="Arial"/>
          <w:sz w:val="24"/>
          <w:szCs w:val="24"/>
        </w:rPr>
        <w:t xml:space="preserve">XXXXXXXXXXXXXXXXXXXXXXXX, mayor de edad, de nacionalidad XXXXXXXXX, con domicilio en XXXXXXXXXXXX de la ciudad de XXXXXXXXXXXX identificado con cedula de ciudadanía N°. XXXXXXXXXXXX expedida en XXXXXXXXXXXX, actuando en nombre propio me comprometo libre y espontáneamente, a: 1. No publicar, revelar, entregar, informar, distribuirla bajo forma alguna, ya sea directa o indirectamente, la información o documentación clasificada como directa o indirectamente, la información o documentación clasificada como CONFIDENCIAL, SECRETA Y ULTRASECRETA que llegase a conocer de la Institución durante la ejecución del contrato. 2. No publicar, revelar, entregar, informar, distribuirla bajo forma alguna, ya sea directa o indirectamente, la información o documentación sin clasificación especial, previa autorización del responsable del área respectiva. 3. No publicar, entregar, informar distribuirla bajo forma alguna, ya sea directa o indirectamente, información propia del Ministerio de Defensa Nacional – Ejercito Nacional </w:t>
      </w:r>
      <w:r>
        <w:rPr>
          <w:rFonts w:ascii="Arial" w:hAnsi="Arial" w:cs="Arial"/>
          <w:sz w:val="24"/>
          <w:szCs w:val="24"/>
        </w:rPr>
        <w:t>–</w:t>
      </w:r>
      <w:r w:rsidRPr="005549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BATALLON CORDOVA</w:t>
      </w:r>
      <w:r w:rsidRPr="00554984">
        <w:rPr>
          <w:rFonts w:ascii="Arial" w:hAnsi="Arial" w:cs="Arial"/>
          <w:sz w:val="24"/>
          <w:szCs w:val="24"/>
        </w:rPr>
        <w:t xml:space="preserve"> de: la infraestructura, esquemas de seguridad, nombres y grados de personal militar o civil que labora o presta servicios para la entidad, que se llegase a conocer con ocasión de la ejecución del contrato. 4. Utilizar la información del Ministerio de Defensa – Ejercito Nacional, cualquiera sea su clasificación, con fines exclusivos informativos y para desarrollo del contrato de prestación de servicios. Se compromete a utilizar todos los medios a su alcance, para garantizar la más estricta confidencialidad respecto de dicha información, y a advertir de dicho deber de confidencialidad y secreto a cualquier persona que por su relación con él, deba tener acceso a dicha información para el correcto cumplimiento de sus obligaciones. 5. Adoptar, respecto de la información del Ministerio de Defensa – Ejercito Nacional, cualquiera sea su clasificación, las medidas de seguridad que garanticen la confidencialidad y no divulgación de la información conocida o entregada por el Ministerio de Defensa – Ejercito Nacional, teniendo presente que no debe ser menor al nivel de cuidado, que sea razonable necesario para evitar su perdida, robo o sustracción o utilización no autorizada. </w:t>
      </w:r>
    </w:p>
    <w:p w:rsidR="00554984" w:rsidRDefault="00554984" w:rsidP="00554984">
      <w:pPr>
        <w:jc w:val="both"/>
        <w:rPr>
          <w:rFonts w:ascii="Arial" w:hAnsi="Arial" w:cs="Arial"/>
          <w:sz w:val="24"/>
          <w:szCs w:val="24"/>
        </w:rPr>
      </w:pPr>
    </w:p>
    <w:p w:rsidR="00761169" w:rsidRPr="00554984" w:rsidRDefault="00554984" w:rsidP="00554984">
      <w:pPr>
        <w:jc w:val="both"/>
        <w:rPr>
          <w:rFonts w:ascii="Arial" w:hAnsi="Arial" w:cs="Arial"/>
          <w:sz w:val="24"/>
          <w:szCs w:val="24"/>
        </w:rPr>
      </w:pPr>
      <w:r w:rsidRPr="00554984">
        <w:rPr>
          <w:rFonts w:ascii="Arial" w:hAnsi="Arial" w:cs="Arial"/>
          <w:sz w:val="24"/>
          <w:szCs w:val="24"/>
        </w:rPr>
        <w:t>FIRMA</w:t>
      </w:r>
    </w:p>
    <w:sectPr w:rsidR="00761169" w:rsidRPr="00554984" w:rsidSect="00554984">
      <w:pgSz w:w="12242" w:h="15819" w:code="13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554984"/>
    <w:rsid w:val="00554984"/>
    <w:rsid w:val="00761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1930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edwin.bedoya</dc:creator>
  <cp:keywords/>
  <dc:description/>
  <cp:lastModifiedBy>edwin.bedoya</cp:lastModifiedBy>
  <cp:revision>2</cp:revision>
  <dcterms:created xsi:type="dcterms:W3CDTF">2018-10-16T18:36:00Z</dcterms:created>
  <dcterms:modified xsi:type="dcterms:W3CDTF">2018-10-16T18:38:00Z</dcterms:modified>
</cp:coreProperties>
</file>