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bookmarkStart w:id="0" w:name="_GoBack"/>
      <w:r>
        <w:rPr>
          <w:b/>
          <w:sz w:val="20"/>
          <w:szCs w:val="20"/>
          <w:lang w:val="es-ES"/>
        </w:rPr>
        <w:tab/>
      </w:r>
    </w:p>
    <w:p w14:paraId="6FD5ADA8" w14:textId="4541BB0A" w:rsidR="0005594E" w:rsidRDefault="0005594E" w:rsidP="0005594E">
      <w:pPr>
        <w:rPr>
          <w:rFonts w:ascii="Century Gothic" w:hAnsi="Century Gothic" w:cs="Arial"/>
          <w:b/>
        </w:rPr>
      </w:pPr>
      <w:r>
        <w:rPr>
          <w:rFonts w:ascii="Century Gothic" w:hAnsi="Century Gothic" w:cs="Arial"/>
          <w:b/>
          <w:highlight w:val="yellow"/>
        </w:rPr>
        <w:t>SA-2021-1</w:t>
      </w:r>
      <w:r w:rsidR="0053539C">
        <w:rPr>
          <w:rFonts w:ascii="Century Gothic" w:hAnsi="Century Gothic" w:cs="Arial"/>
          <w:b/>
        </w:rPr>
        <w:t>4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115BB95F" w:rsidR="0087603E" w:rsidRDefault="00B04EF8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MUNICIPIO DE </w:t>
      </w:r>
      <w:r w:rsidR="00AE7FA4">
        <w:rPr>
          <w:b/>
          <w:bCs/>
          <w:sz w:val="20"/>
          <w:szCs w:val="20"/>
        </w:rPr>
        <w:t>PASTO</w:t>
      </w:r>
    </w:p>
    <w:p w14:paraId="53A5FA53" w14:textId="736CE693" w:rsidR="0087603E" w:rsidRPr="00734BD2" w:rsidRDefault="00B04EF8" w:rsidP="007041AD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CAM ANGANOY LOS ROSALES II</w:t>
      </w:r>
    </w:p>
    <w:p w14:paraId="71B6E9F5" w14:textId="280C5218" w:rsidR="0087603E" w:rsidRDefault="00B04EF8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Pasto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6ABC509F" w:rsidR="007F3A7D" w:rsidRPr="0053539C" w:rsidRDefault="007F3A7D">
      <w:pPr>
        <w:pStyle w:val="InviasNormal"/>
        <w:spacing w:before="0" w:after="0"/>
        <w:rPr>
          <w:b/>
          <w:bCs/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1" w:name="_Hlk511125090"/>
      <w:r w:rsidRPr="00734BD2">
        <w:rPr>
          <w:sz w:val="20"/>
          <w:szCs w:val="20"/>
        </w:rPr>
        <w:t xml:space="preserve">Proceso de contratación No. </w:t>
      </w:r>
      <w:r w:rsidR="0053539C" w:rsidRPr="0053539C">
        <w:rPr>
          <w:b/>
          <w:bCs/>
          <w:sz w:val="20"/>
          <w:szCs w:val="20"/>
          <w:highlight w:val="yellow"/>
        </w:rPr>
        <w:t>SA-2021-14</w:t>
      </w:r>
      <w:r w:rsidRPr="00734BD2">
        <w:rPr>
          <w:sz w:val="20"/>
          <w:szCs w:val="20"/>
        </w:rPr>
        <w:t xml:space="preserve">, en adelante el “proceso de contratación” </w:t>
      </w:r>
      <w:bookmarkEnd w:id="1"/>
    </w:p>
    <w:p w14:paraId="3962941D" w14:textId="77777777" w:rsidR="00D7762F" w:rsidRDefault="00D7762F" w:rsidP="00734BD2">
      <w:pPr>
        <w:pStyle w:val="InviasNormal"/>
        <w:spacing w:before="0" w:after="0"/>
        <w:rPr>
          <w:b/>
          <w:sz w:val="20"/>
          <w:szCs w:val="20"/>
        </w:rPr>
      </w:pPr>
    </w:p>
    <w:p w14:paraId="7D047040" w14:textId="611B9D2E" w:rsidR="009911CA" w:rsidRPr="000B028D" w:rsidRDefault="007F3A7D" w:rsidP="00D7762F">
      <w:pPr>
        <w:pStyle w:val="InviasNormal"/>
        <w:spacing w:before="0" w:after="0"/>
        <w:rPr>
          <w:rFonts w:ascii="Century Gothic" w:hAnsi="Century Gothic"/>
          <w:caps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="0086496A">
        <w:rPr>
          <w:rFonts w:ascii="Century Gothic" w:eastAsia="Arial" w:hAnsi="Century Gothic"/>
          <w:i/>
          <w:szCs w:val="20"/>
          <w:highlight w:val="yellow"/>
        </w:rPr>
        <w:t>El Contratista se compromete para con el Municipio de Pasto – Secretaría de Infraestructura y Valorización, a realizar la obra, “</w:t>
      </w:r>
      <w:r w:rsidR="0053539C">
        <w:rPr>
          <w:rFonts w:ascii="Century Gothic" w:eastAsia="Arial" w:hAnsi="Century Gothic"/>
          <w:i/>
          <w:szCs w:val="20"/>
          <w:highlight w:val="yellow"/>
        </w:rPr>
        <w:t>MEJORAMIENTO CON PAVIMENTO RÍGIDO CARRERA 43A ENTRE CALLES 21 Y 22 BARRIO MORASURCO Y MEJORAMIENTO CON PAVIMENTO RÍGIDO CALLE 18A ENTRE CARRERAS 41 Y 42 BARRIO PANDIACO DEL MUNICIPIO DE PA</w:t>
      </w:r>
      <w:r w:rsidR="0053539C">
        <w:rPr>
          <w:rFonts w:ascii="Century Gothic" w:eastAsia="Arial" w:hAnsi="Century Gothic"/>
          <w:i/>
          <w:szCs w:val="20"/>
          <w:highlight w:val="yellow"/>
        </w:rPr>
        <w:t>STO”, a precios unitarios fijos</w:t>
      </w:r>
      <w:r w:rsidR="009911CA" w:rsidRPr="00D555CE">
        <w:rPr>
          <w:rFonts w:ascii="Century Gothic" w:hAnsi="Century Gothic"/>
          <w:caps/>
          <w:szCs w:val="20"/>
        </w:rPr>
        <w:t>.</w:t>
      </w: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bookmarkEnd w:id="0"/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lastRenderedPageBreak/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Correo 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>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CF32AA" w14:textId="77777777" w:rsidR="00F27D15" w:rsidRDefault="00F27D15" w:rsidP="00D97E04">
      <w:pPr>
        <w:spacing w:before="0" w:after="0"/>
      </w:pPr>
      <w:r>
        <w:separator/>
      </w:r>
    </w:p>
  </w:endnote>
  <w:endnote w:type="continuationSeparator" w:id="0">
    <w:p w14:paraId="730E4759" w14:textId="77777777" w:rsidR="00F27D15" w:rsidRDefault="00F27D15" w:rsidP="00D97E04">
      <w:pPr>
        <w:spacing w:before="0" w:after="0"/>
      </w:pPr>
      <w:r>
        <w:continuationSeparator/>
      </w:r>
    </w:p>
  </w:endnote>
  <w:endnote w:type="continuationNotice" w:id="1">
    <w:p w14:paraId="31B648F4" w14:textId="77777777" w:rsidR="00F27D15" w:rsidRDefault="00F27D1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2"/>
      <w:gridCol w:w="99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7B7F9A" w14:textId="77777777" w:rsidR="00F27D15" w:rsidRDefault="00F27D15" w:rsidP="00D97E04">
      <w:pPr>
        <w:spacing w:before="0" w:after="0"/>
      </w:pPr>
      <w:r>
        <w:separator/>
      </w:r>
    </w:p>
  </w:footnote>
  <w:footnote w:type="continuationSeparator" w:id="0">
    <w:p w14:paraId="6BC316CA" w14:textId="77777777" w:rsidR="00F27D15" w:rsidRDefault="00F27D15" w:rsidP="00D97E04">
      <w:pPr>
        <w:spacing w:before="0" w:after="0"/>
      </w:pPr>
      <w:r>
        <w:continuationSeparator/>
      </w:r>
    </w:p>
  </w:footnote>
  <w:footnote w:type="continuationNotice" w:id="1">
    <w:p w14:paraId="6ED2194B" w14:textId="77777777" w:rsidR="00F27D15" w:rsidRDefault="00F27D1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9637B3" w14:textId="3CB4810E" w:rsidR="009B3433" w:rsidRPr="00AD15B3" w:rsidRDefault="0062125E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  <w:r>
      <w:rPr>
        <w:rFonts w:cs="Arial"/>
        <w:noProof/>
        <w:sz w:val="20"/>
        <w:szCs w:val="20"/>
        <w:lang w:val="es-ES"/>
      </w:rPr>
      <w:drawing>
        <wp:anchor distT="0" distB="0" distL="114300" distR="114300" simplePos="0" relativeHeight="251658240" behindDoc="0" locked="0" layoutInCell="1" allowOverlap="1" wp14:anchorId="4D53A476" wp14:editId="632C3ADE">
          <wp:simplePos x="0" y="0"/>
          <wp:positionH relativeFrom="column">
            <wp:posOffset>2196465</wp:posOffset>
          </wp:positionH>
          <wp:positionV relativeFrom="paragraph">
            <wp:posOffset>-344805</wp:posOffset>
          </wp:positionV>
          <wp:extent cx="819150" cy="715391"/>
          <wp:effectExtent l="0" t="0" r="0" b="889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st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71539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8CB4EF" w14:textId="0F6F89E4" w:rsidR="009B3433" w:rsidRDefault="009B3433">
    <w:pPr>
      <w:pStyle w:val="Encabezado"/>
    </w:pPr>
  </w:p>
  <w:p w14:paraId="45099D89" w14:textId="1CED62F8" w:rsidR="0062125E" w:rsidRDefault="0062125E">
    <w:pPr>
      <w:pStyle w:val="Encabezado"/>
    </w:pPr>
  </w:p>
  <w:p w14:paraId="59FA8189" w14:textId="77777777" w:rsidR="0062125E" w:rsidRDefault="0062125E">
    <w:pPr>
      <w:pStyle w:val="Encabezado"/>
    </w:pPr>
  </w:p>
  <w:tbl>
    <w:tblPr>
      <w:tblStyle w:val="Cuadrculadetablaclara1"/>
      <w:tblpPr w:leftFromText="141" w:rightFromText="141" w:vertAnchor="text" w:horzAnchor="margin" w:tblpY="-441"/>
      <w:tblW w:w="4682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4"/>
      <w:gridCol w:w="4283"/>
      <w:gridCol w:w="892"/>
      <w:gridCol w:w="1999"/>
    </w:tblGrid>
    <w:tr w:rsidR="00B63F8C" w:rsidRPr="0002791E" w14:paraId="41D90326" w14:textId="77777777" w:rsidTr="00B63F8C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60C0ACAC" w14:textId="77777777" w:rsidR="00B63F8C" w:rsidRPr="00A06302" w:rsidRDefault="00B63F8C" w:rsidP="00B63F8C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5AAD350C" w14:textId="77777777" w:rsidR="00B63F8C" w:rsidRPr="0002791E" w:rsidRDefault="00B63F8C" w:rsidP="00B63F8C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B63F8C" w:rsidRPr="0002791E" w14:paraId="319CEF53" w14:textId="77777777" w:rsidTr="00B63F8C">
      <w:trPr>
        <w:trHeight w:val="180"/>
      </w:trPr>
      <w:tc>
        <w:tcPr>
          <w:tcW w:w="769" w:type="pct"/>
          <w:shd w:val="clear" w:color="auto" w:fill="auto"/>
          <w:vAlign w:val="center"/>
        </w:tcPr>
        <w:p w14:paraId="3D5A90F6" w14:textId="77777777" w:rsidR="00B63F8C" w:rsidRPr="00C07AEC" w:rsidRDefault="00B63F8C" w:rsidP="00B63F8C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526" w:type="pct"/>
          <w:shd w:val="clear" w:color="auto" w:fill="auto"/>
        </w:tcPr>
        <w:p w14:paraId="56780422" w14:textId="77777777" w:rsidR="00B63F8C" w:rsidRPr="00C07AEC" w:rsidRDefault="00B63F8C" w:rsidP="00B63F8C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26" w:type="pct"/>
          <w:shd w:val="clear" w:color="auto" w:fill="auto"/>
          <w:vAlign w:val="center"/>
        </w:tcPr>
        <w:p w14:paraId="5543733A" w14:textId="77777777" w:rsidR="00B63F8C" w:rsidRPr="00C07AEC" w:rsidRDefault="00B63F8C" w:rsidP="00B63F8C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79" w:type="pct"/>
          <w:shd w:val="clear" w:color="auto" w:fill="auto"/>
          <w:vAlign w:val="center"/>
        </w:tcPr>
        <w:p w14:paraId="17A860F9" w14:textId="77777777" w:rsidR="00B63F8C" w:rsidRPr="00C07AEC" w:rsidRDefault="00B63F8C" w:rsidP="00B63F8C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B63F8C" w:rsidRPr="0002791E" w14:paraId="679D0629" w14:textId="77777777" w:rsidTr="00B63F8C">
      <w:trPr>
        <w:trHeight w:val="56"/>
      </w:trPr>
      <w:tc>
        <w:tcPr>
          <w:tcW w:w="769" w:type="pct"/>
          <w:shd w:val="clear" w:color="auto" w:fill="auto"/>
          <w:vAlign w:val="center"/>
        </w:tcPr>
        <w:p w14:paraId="6C9605D6" w14:textId="77777777" w:rsidR="00B63F8C" w:rsidRPr="00C07AEC" w:rsidRDefault="00B63F8C" w:rsidP="00B63F8C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231" w:type="pct"/>
          <w:gridSpan w:val="3"/>
          <w:shd w:val="clear" w:color="auto" w:fill="auto"/>
          <w:vAlign w:val="center"/>
        </w:tcPr>
        <w:p w14:paraId="526AD5E8" w14:textId="77777777" w:rsidR="00B63F8C" w:rsidRPr="00C07AEC" w:rsidRDefault="00B63F8C" w:rsidP="00B63F8C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5A1DBCA2" w14:textId="77777777" w:rsidR="00B63F8C" w:rsidRDefault="00B63F8C">
    <w:pPr>
      <w:pStyle w:val="Encabezado"/>
    </w:pPr>
  </w:p>
  <w:p w14:paraId="0E024DC8" w14:textId="77777777" w:rsidR="00B63F8C" w:rsidRDefault="00B63F8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3F4"/>
    <w:rsid w:val="000041E7"/>
    <w:rsid w:val="00043622"/>
    <w:rsid w:val="0005594E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389F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1769"/>
    <w:rsid w:val="0042522E"/>
    <w:rsid w:val="00434F72"/>
    <w:rsid w:val="00435AA3"/>
    <w:rsid w:val="00436930"/>
    <w:rsid w:val="00437B25"/>
    <w:rsid w:val="00437F03"/>
    <w:rsid w:val="00440B8B"/>
    <w:rsid w:val="00450759"/>
    <w:rsid w:val="004652D7"/>
    <w:rsid w:val="00482C3C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32754"/>
    <w:rsid w:val="0053539C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125E"/>
    <w:rsid w:val="0062493B"/>
    <w:rsid w:val="00640771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D7F9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96A"/>
    <w:rsid w:val="00864ECD"/>
    <w:rsid w:val="0087053D"/>
    <w:rsid w:val="0087603E"/>
    <w:rsid w:val="0088571C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2AB5"/>
    <w:rsid w:val="00982C78"/>
    <w:rsid w:val="0099023E"/>
    <w:rsid w:val="009911CA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115B8"/>
    <w:rsid w:val="00A25662"/>
    <w:rsid w:val="00A26867"/>
    <w:rsid w:val="00A31A8C"/>
    <w:rsid w:val="00A333A9"/>
    <w:rsid w:val="00A34C16"/>
    <w:rsid w:val="00A367E8"/>
    <w:rsid w:val="00A67D25"/>
    <w:rsid w:val="00A81114"/>
    <w:rsid w:val="00A819D7"/>
    <w:rsid w:val="00AB5A79"/>
    <w:rsid w:val="00AC2BF5"/>
    <w:rsid w:val="00AC661F"/>
    <w:rsid w:val="00AD15B3"/>
    <w:rsid w:val="00AE156F"/>
    <w:rsid w:val="00AE7FA4"/>
    <w:rsid w:val="00AF03F4"/>
    <w:rsid w:val="00B01599"/>
    <w:rsid w:val="00B04EF8"/>
    <w:rsid w:val="00B05254"/>
    <w:rsid w:val="00B2545D"/>
    <w:rsid w:val="00B3491E"/>
    <w:rsid w:val="00B358C4"/>
    <w:rsid w:val="00B43773"/>
    <w:rsid w:val="00B6034E"/>
    <w:rsid w:val="00B60BB8"/>
    <w:rsid w:val="00B63F8C"/>
    <w:rsid w:val="00B70DDC"/>
    <w:rsid w:val="00BB1BA8"/>
    <w:rsid w:val="00BC4FF9"/>
    <w:rsid w:val="00BD108D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7762F"/>
    <w:rsid w:val="00D861A9"/>
    <w:rsid w:val="00D87529"/>
    <w:rsid w:val="00D94469"/>
    <w:rsid w:val="00D97E04"/>
    <w:rsid w:val="00D97F8B"/>
    <w:rsid w:val="00DA5A1D"/>
    <w:rsid w:val="00DB35C3"/>
    <w:rsid w:val="00DD2B29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2CEC"/>
    <w:rsid w:val="00F2301E"/>
    <w:rsid w:val="00F2799E"/>
    <w:rsid w:val="00F27B2F"/>
    <w:rsid w:val="00F27D15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2680A7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tabs>
        <w:tab w:val="num" w:pos="360"/>
      </w:tabs>
      <w:spacing w:before="240" w:after="240" w:line="240" w:lineRule="auto"/>
      <w:ind w:left="0" w:firstLine="0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2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2">
    <w:name w:val="Cuadrícula de tabla clara2"/>
    <w:basedOn w:val="Tablanormal"/>
    <w:uiPriority w:val="40"/>
    <w:rsid w:val="0082199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tabs>
        <w:tab w:val="num" w:pos="360"/>
      </w:tabs>
      <w:spacing w:before="240" w:after="240" w:line="240" w:lineRule="auto"/>
      <w:ind w:left="0" w:firstLine="0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2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2">
    <w:name w:val="Cuadrícula de tabla clara2"/>
    <w:basedOn w:val="Tablanormal"/>
    <w:uiPriority w:val="40"/>
    <w:rsid w:val="0082199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FDB"/>
    <w:rsid w:val="00035908"/>
    <w:rsid w:val="00110710"/>
    <w:rsid w:val="00192573"/>
    <w:rsid w:val="002945ED"/>
    <w:rsid w:val="00321B2C"/>
    <w:rsid w:val="0033377A"/>
    <w:rsid w:val="00396852"/>
    <w:rsid w:val="004150C9"/>
    <w:rsid w:val="004453F0"/>
    <w:rsid w:val="004D484C"/>
    <w:rsid w:val="00613976"/>
    <w:rsid w:val="0071322B"/>
    <w:rsid w:val="0077113E"/>
    <w:rsid w:val="00936188"/>
    <w:rsid w:val="00951A51"/>
    <w:rsid w:val="009D717C"/>
    <w:rsid w:val="00B41661"/>
    <w:rsid w:val="00B64AC5"/>
    <w:rsid w:val="00B70DDC"/>
    <w:rsid w:val="00BC4BCF"/>
    <w:rsid w:val="00BF49D7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ED61A044-099A-4902-B35E-4C0270A42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3C45DEA-097F-4D61-8171-4C97AF796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1422</Words>
  <Characters>7825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usu</cp:lastModifiedBy>
  <cp:revision>32</cp:revision>
  <cp:lastPrinted>2021-08-12T22:20:00Z</cp:lastPrinted>
  <dcterms:created xsi:type="dcterms:W3CDTF">2020-10-16T03:11:00Z</dcterms:created>
  <dcterms:modified xsi:type="dcterms:W3CDTF">2021-08-12T22:20:00Z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