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8274A5" w14:textId="77777777" w:rsidR="005B25F3" w:rsidRDefault="00FF6B25">
      <w:pPr>
        <w:jc w:val="center"/>
        <w:rPr>
          <w:rFonts w:ascii="Arial" w:eastAsia="Arial" w:hAnsi="Arial" w:cs="Arial"/>
          <w:b/>
          <w:sz w:val="20"/>
          <w:szCs w:val="20"/>
        </w:rPr>
      </w:pPr>
      <w:r>
        <w:rPr>
          <w:rFonts w:ascii="Arial" w:eastAsia="Arial" w:hAnsi="Arial" w:cs="Arial"/>
          <w:b/>
          <w:sz w:val="20"/>
          <w:szCs w:val="20"/>
        </w:rPr>
        <w:t>ANEXO MINUTA DEL CONTRATO DE INTERVENTORÍA</w:t>
      </w:r>
    </w:p>
    <w:p w14:paraId="54C1A4E6" w14:textId="77777777" w:rsidR="005B25F3" w:rsidRDefault="005B25F3">
      <w:pPr>
        <w:rPr>
          <w:rFonts w:ascii="Arial" w:eastAsia="Arial" w:hAnsi="Arial" w:cs="Arial"/>
          <w:sz w:val="20"/>
          <w:szCs w:val="20"/>
        </w:rPr>
      </w:pPr>
    </w:p>
    <w:p w14:paraId="23DFE5EC" w14:textId="77777777" w:rsidR="005B25F3" w:rsidRDefault="00FF6B25">
      <w:pPr>
        <w:jc w:val="both"/>
        <w:rPr>
          <w:rFonts w:ascii="Arial" w:eastAsia="Arial" w:hAnsi="Arial" w:cs="Arial"/>
          <w:sz w:val="20"/>
          <w:szCs w:val="20"/>
        </w:rPr>
      </w:pPr>
      <w:r>
        <w:rPr>
          <w:rFonts w:ascii="Arial" w:eastAsia="Arial" w:hAnsi="Arial" w:cs="Arial"/>
          <w:sz w:val="20"/>
          <w:szCs w:val="20"/>
        </w:rPr>
        <w:t>Este Formato es una guía las condiciones generales del contrato que podría celebrarse; no obstante, esta minuta podrá ser modificada o complementada por EL CONTRATANTE de acuerdo con los estudios previos, los términos de referencia, las adendas, la propues</w:t>
      </w:r>
      <w:r>
        <w:rPr>
          <w:rFonts w:ascii="Arial" w:eastAsia="Arial" w:hAnsi="Arial" w:cs="Arial"/>
          <w:sz w:val="20"/>
          <w:szCs w:val="20"/>
        </w:rPr>
        <w:t xml:space="preserve">ta y los documentos que hacen parte del proceso contractual. </w:t>
      </w:r>
    </w:p>
    <w:p w14:paraId="5F844475" w14:textId="77777777" w:rsidR="005B25F3" w:rsidRDefault="005B25F3">
      <w:pPr>
        <w:rPr>
          <w:rFonts w:ascii="Arial" w:eastAsia="Arial" w:hAnsi="Arial" w:cs="Arial"/>
          <w:sz w:val="20"/>
          <w:szCs w:val="20"/>
        </w:rPr>
      </w:pPr>
    </w:p>
    <w:p w14:paraId="70431F68" w14:textId="77777777" w:rsidR="005B25F3" w:rsidRDefault="00FF6B25">
      <w:pPr>
        <w:jc w:val="both"/>
        <w:rPr>
          <w:rFonts w:ascii="Arial" w:eastAsia="Arial" w:hAnsi="Arial" w:cs="Arial"/>
          <w:sz w:val="20"/>
          <w:szCs w:val="20"/>
        </w:rPr>
      </w:pPr>
      <w:r>
        <w:rPr>
          <w:rFonts w:ascii="Arial" w:eastAsia="Arial" w:hAnsi="Arial" w:cs="Arial"/>
          <w:sz w:val="20"/>
          <w:szCs w:val="20"/>
        </w:rPr>
        <w:t>CONTRATANTE: CONTRATO DE INTERVENTORIA No. XXX SUSCRITO ENTRE FIDUCIARIA BANCOLOMBIA S.A. SOCIEDAD FIDUCIARIA, COMO VOCERA Y ADMINISTRADORA DEL PATRIMONIO AUTÓNOMO DENOMINADO FIDEICOMISO PATRIM</w:t>
      </w:r>
      <w:r>
        <w:rPr>
          <w:rFonts w:ascii="Arial" w:eastAsia="Arial" w:hAnsi="Arial" w:cs="Arial"/>
          <w:sz w:val="20"/>
          <w:szCs w:val="20"/>
        </w:rPr>
        <w:t>ONIO AUTÓNOMO PLAN TERRAZAS.</w:t>
      </w:r>
    </w:p>
    <w:p w14:paraId="5A18CFFE" w14:textId="77777777" w:rsidR="005B25F3" w:rsidRDefault="005B25F3">
      <w:pPr>
        <w:jc w:val="both"/>
        <w:rPr>
          <w:rFonts w:ascii="Arial" w:eastAsia="Arial" w:hAnsi="Arial" w:cs="Arial"/>
          <w:sz w:val="20"/>
          <w:szCs w:val="20"/>
        </w:rPr>
      </w:pPr>
    </w:p>
    <w:p w14:paraId="04F01CD1" w14:textId="77777777" w:rsidR="005B25F3" w:rsidRDefault="00FF6B25">
      <w:pPr>
        <w:rPr>
          <w:rFonts w:ascii="Arial" w:eastAsia="Arial" w:hAnsi="Arial" w:cs="Arial"/>
          <w:sz w:val="20"/>
          <w:szCs w:val="20"/>
        </w:rPr>
      </w:pPr>
      <w:r>
        <w:rPr>
          <w:rFonts w:ascii="Arial" w:eastAsia="Arial" w:hAnsi="Arial" w:cs="Arial"/>
          <w:sz w:val="20"/>
          <w:szCs w:val="20"/>
        </w:rPr>
        <w:t xml:space="preserve">CONTRATISTA: XXXXXXXXXX </w:t>
      </w:r>
    </w:p>
    <w:p w14:paraId="0A8E33BA" w14:textId="77777777" w:rsidR="005B25F3" w:rsidRDefault="005B25F3">
      <w:pPr>
        <w:rPr>
          <w:rFonts w:ascii="Arial" w:eastAsia="Arial" w:hAnsi="Arial" w:cs="Arial"/>
          <w:sz w:val="20"/>
          <w:szCs w:val="20"/>
        </w:rPr>
      </w:pPr>
    </w:p>
    <w:p w14:paraId="0C632A16" w14:textId="77777777" w:rsidR="005B25F3" w:rsidRDefault="00FF6B25">
      <w:pPr>
        <w:jc w:val="both"/>
        <w:rPr>
          <w:rFonts w:ascii="Arial" w:eastAsia="Arial" w:hAnsi="Arial" w:cs="Arial"/>
          <w:sz w:val="20"/>
          <w:szCs w:val="20"/>
        </w:rPr>
      </w:pPr>
      <w:r>
        <w:rPr>
          <w:rFonts w:ascii="Arial" w:eastAsia="Arial" w:hAnsi="Arial" w:cs="Arial"/>
          <w:sz w:val="20"/>
          <w:szCs w:val="20"/>
        </w:rPr>
        <w:t xml:space="preserve">OBJETO: </w:t>
      </w:r>
      <w:r>
        <w:rPr>
          <w:rFonts w:ascii="Arial" w:eastAsia="Arial" w:hAnsi="Arial" w:cs="Arial"/>
          <w:color w:val="000000"/>
          <w:sz w:val="20"/>
          <w:szCs w:val="20"/>
        </w:rPr>
        <w:t>CONTRATAR LA INTERVENTORÍA INTEGRAL ADMINISTRATIVA, TÉCNICA, FINANCIERA, AMBIENTAL, SOCIAL, SST-MA Y JURÍDICA A LA EJECUCIÓN DE LAS OBRAS DE MEJORAMIENTO DE VIVIENDA EN LA MODALIDAD DE VIVIEND</w:t>
      </w:r>
      <w:r>
        <w:rPr>
          <w:rFonts w:ascii="Arial" w:eastAsia="Arial" w:hAnsi="Arial" w:cs="Arial"/>
          <w:color w:val="000000"/>
          <w:sz w:val="20"/>
          <w:szCs w:val="20"/>
        </w:rPr>
        <w:t xml:space="preserve">A PROGRESIVA EN EL MARCO DEL PLAN TERRAZAS, DE ACUERDO CON LOS PROYECTOS ESTRUCTURADOS POR LA CAJA DE VIVIENDA POPULAR, EN LOS TERRITORIOS PRIORIZADOS POR LA SECRETARÍA DISTRITAL DEL HÁBITAT. TERRITORIO 1. </w:t>
      </w:r>
    </w:p>
    <w:p w14:paraId="5352345B" w14:textId="77777777" w:rsidR="005B25F3" w:rsidRDefault="005B25F3">
      <w:pPr>
        <w:jc w:val="both"/>
        <w:rPr>
          <w:rFonts w:ascii="Arial" w:eastAsia="Arial" w:hAnsi="Arial" w:cs="Arial"/>
          <w:sz w:val="20"/>
          <w:szCs w:val="20"/>
        </w:rPr>
      </w:pPr>
    </w:p>
    <w:p w14:paraId="13AF60E7" w14:textId="77777777" w:rsidR="005B25F3" w:rsidRDefault="005B25F3">
      <w:pPr>
        <w:rPr>
          <w:rFonts w:ascii="Arial" w:eastAsia="Arial" w:hAnsi="Arial" w:cs="Arial"/>
          <w:sz w:val="20"/>
          <w:szCs w:val="20"/>
        </w:rPr>
      </w:pPr>
    </w:p>
    <w:p w14:paraId="4A25293A" w14:textId="77777777" w:rsidR="005B25F3" w:rsidRDefault="00FF6B25">
      <w:pPr>
        <w:jc w:val="both"/>
        <w:rPr>
          <w:rFonts w:ascii="Arial" w:eastAsia="Arial" w:hAnsi="Arial" w:cs="Arial"/>
          <w:sz w:val="20"/>
          <w:szCs w:val="20"/>
        </w:rPr>
      </w:pPr>
      <w:r>
        <w:rPr>
          <w:rFonts w:ascii="Arial" w:eastAsia="Arial" w:hAnsi="Arial" w:cs="Arial"/>
          <w:sz w:val="20"/>
          <w:szCs w:val="20"/>
        </w:rPr>
        <w:t>Entre los suscritos, XXX identificada con la cé</w:t>
      </w:r>
      <w:r>
        <w:rPr>
          <w:rFonts w:ascii="Arial" w:eastAsia="Arial" w:hAnsi="Arial" w:cs="Arial"/>
          <w:sz w:val="20"/>
          <w:szCs w:val="20"/>
        </w:rPr>
        <w:t>dula de ciudadanía No. XXX de XXX, en su calidad de Vicepresidente de FIDUCIARIA BANCOLOMBIA S.A. SOCIEDAD FIDUCIARIA, COMO VOCERA Y ADMINISTRADORA DEL PATRIMONIO AUTÓNOMO DENOMINADO FIDEICOMISO PATRIMONIO AUTÓNOMO PLAN TERRAZAS en adelante la “LA FIDUCIAR</w:t>
      </w:r>
      <w:r>
        <w:rPr>
          <w:rFonts w:ascii="Arial" w:eastAsia="Arial" w:hAnsi="Arial" w:cs="Arial"/>
          <w:sz w:val="20"/>
          <w:szCs w:val="20"/>
        </w:rPr>
        <w:t>IA”, debidamente autorizada para la suscripción del presente documento por delegación conferida mediante XXX, obrando en nombre y representación de LA FIDUCIARIA, sociedad de servicios financieros legalmente constituida mediante escritura pública número XX</w:t>
      </w:r>
      <w:r>
        <w:rPr>
          <w:rFonts w:ascii="Arial" w:eastAsia="Arial" w:hAnsi="Arial" w:cs="Arial"/>
          <w:sz w:val="20"/>
          <w:szCs w:val="20"/>
        </w:rPr>
        <w:t xml:space="preserve">X otorgada el día </w:t>
      </w:r>
      <w:proofErr w:type="spellStart"/>
      <w:r>
        <w:rPr>
          <w:rFonts w:ascii="Arial" w:eastAsia="Arial" w:hAnsi="Arial" w:cs="Arial"/>
          <w:sz w:val="20"/>
          <w:szCs w:val="20"/>
        </w:rPr>
        <w:t>xxxxx</w:t>
      </w:r>
      <w:proofErr w:type="spellEnd"/>
      <w:r>
        <w:rPr>
          <w:rFonts w:ascii="Arial" w:eastAsia="Arial" w:hAnsi="Arial" w:cs="Arial"/>
          <w:sz w:val="20"/>
          <w:szCs w:val="20"/>
        </w:rPr>
        <w:t xml:space="preserve"> en la Notaria xx del Circulo de </w:t>
      </w:r>
      <w:proofErr w:type="spellStart"/>
      <w:r>
        <w:rPr>
          <w:rFonts w:ascii="Arial" w:eastAsia="Arial" w:hAnsi="Arial" w:cs="Arial"/>
          <w:sz w:val="20"/>
          <w:szCs w:val="20"/>
        </w:rPr>
        <w:t>xxxxx</w:t>
      </w:r>
      <w:proofErr w:type="spellEnd"/>
      <w:r>
        <w:rPr>
          <w:rFonts w:ascii="Arial" w:eastAsia="Arial" w:hAnsi="Arial" w:cs="Arial"/>
          <w:sz w:val="20"/>
          <w:szCs w:val="20"/>
        </w:rPr>
        <w:t>, con autorización de funcionamiento expedida por la Superintendencia Financiera, todo lo cual consta en certificado de existencia y representación legal expedido por la Superintendencia Financie</w:t>
      </w:r>
      <w:r>
        <w:rPr>
          <w:rFonts w:ascii="Arial" w:eastAsia="Arial" w:hAnsi="Arial" w:cs="Arial"/>
          <w:sz w:val="20"/>
          <w:szCs w:val="20"/>
        </w:rPr>
        <w:t xml:space="preserve">ra de Colombia, documento que se acompaña y hace parte integral del presente documento, entidad que a su vez actúa en calidad de vocero y administrador del PATRIMONIO AUTÓNOMO PLAN TERRAZAS, constituido en virtud del contrato de Fiducia Mercantil </w:t>
      </w:r>
      <w:proofErr w:type="spellStart"/>
      <w:r>
        <w:rPr>
          <w:rFonts w:ascii="Arial" w:eastAsia="Arial" w:hAnsi="Arial" w:cs="Arial"/>
          <w:sz w:val="20"/>
          <w:szCs w:val="20"/>
        </w:rPr>
        <w:t>xxxx</w:t>
      </w:r>
      <w:proofErr w:type="spellEnd"/>
      <w:r>
        <w:rPr>
          <w:rFonts w:ascii="Arial" w:eastAsia="Arial" w:hAnsi="Arial" w:cs="Arial"/>
          <w:sz w:val="20"/>
          <w:szCs w:val="20"/>
        </w:rPr>
        <w:t xml:space="preserve"> de 2</w:t>
      </w:r>
      <w:r>
        <w:rPr>
          <w:rFonts w:ascii="Arial" w:eastAsia="Arial" w:hAnsi="Arial" w:cs="Arial"/>
          <w:sz w:val="20"/>
          <w:szCs w:val="20"/>
        </w:rPr>
        <w:t>021, quien en adelante y para efectos de este vínculo contractual se denominará EL CONTRATANTE, de una parte y de la otra, XXX, identificado con la cédula de ciudadanía No. XXX, quien actúa como Representante Legal de XXX, y que para los efectos de este Co</w:t>
      </w:r>
      <w:r>
        <w:rPr>
          <w:rFonts w:ascii="Arial" w:eastAsia="Arial" w:hAnsi="Arial" w:cs="Arial"/>
          <w:sz w:val="20"/>
          <w:szCs w:val="20"/>
        </w:rPr>
        <w:t>ntrato se denominará EL CONTRATISTA, se celebra el presente contrato cuyo objeto y estipulaciones se sujetan a lo establecido en el Manual Operativo que rige el PATRIMONIO AUTÓNOMO PLAN TERRAZAS, así como a las normas civiles y comerciales que regulan la c</w:t>
      </w:r>
      <w:r>
        <w:rPr>
          <w:rFonts w:ascii="Arial" w:eastAsia="Arial" w:hAnsi="Arial" w:cs="Arial"/>
          <w:sz w:val="20"/>
          <w:szCs w:val="20"/>
        </w:rPr>
        <w:t xml:space="preserve">ontratación privada, y específicamente por las cláusulas que se enuncian a continuación, previas las siguientes consideraciones: </w:t>
      </w:r>
    </w:p>
    <w:p w14:paraId="0EAB6F77" w14:textId="77777777" w:rsidR="005B25F3" w:rsidRDefault="005B25F3">
      <w:pPr>
        <w:jc w:val="both"/>
        <w:rPr>
          <w:rFonts w:ascii="Arial" w:eastAsia="Arial" w:hAnsi="Arial" w:cs="Arial"/>
          <w:sz w:val="20"/>
          <w:szCs w:val="20"/>
        </w:rPr>
      </w:pPr>
    </w:p>
    <w:p w14:paraId="61DFD017" w14:textId="77777777" w:rsidR="005B25F3" w:rsidRDefault="00FF6B25">
      <w:pPr>
        <w:jc w:val="center"/>
        <w:rPr>
          <w:rFonts w:ascii="Arial" w:eastAsia="Arial" w:hAnsi="Arial" w:cs="Arial"/>
          <w:b/>
          <w:sz w:val="20"/>
          <w:szCs w:val="20"/>
        </w:rPr>
      </w:pPr>
      <w:r>
        <w:rPr>
          <w:rFonts w:ascii="Arial" w:eastAsia="Arial" w:hAnsi="Arial" w:cs="Arial"/>
          <w:b/>
          <w:sz w:val="20"/>
          <w:szCs w:val="20"/>
        </w:rPr>
        <w:t>CONSIDERACIONES</w:t>
      </w:r>
    </w:p>
    <w:p w14:paraId="623EF478" w14:textId="77777777" w:rsidR="005B25F3" w:rsidRDefault="005B25F3">
      <w:pPr>
        <w:jc w:val="both"/>
        <w:rPr>
          <w:rFonts w:ascii="Arial" w:eastAsia="Arial" w:hAnsi="Arial" w:cs="Arial"/>
          <w:sz w:val="20"/>
          <w:szCs w:val="20"/>
        </w:rPr>
      </w:pPr>
    </w:p>
    <w:p w14:paraId="243591F0" w14:textId="77777777" w:rsidR="005B25F3" w:rsidRDefault="00FF6B25">
      <w:pPr>
        <w:jc w:val="both"/>
        <w:rPr>
          <w:rFonts w:ascii="Arial" w:eastAsia="Arial" w:hAnsi="Arial" w:cs="Arial"/>
          <w:sz w:val="20"/>
          <w:szCs w:val="20"/>
        </w:rPr>
      </w:pPr>
      <w:sdt>
        <w:sdtPr>
          <w:tag w:val="goog_rdk_0"/>
          <w:id w:val="1256710424"/>
        </w:sdtPr>
        <w:sdtEndPr/>
        <w:sdtContent>
          <w:r>
            <w:rPr>
              <w:rFonts w:ascii="Arial Unicode MS" w:eastAsia="Arial Unicode MS" w:hAnsi="Arial Unicode MS" w:cs="Arial Unicode MS"/>
              <w:sz w:val="20"/>
              <w:szCs w:val="20"/>
            </w:rPr>
            <w:t>Se incluirán los antecedentes, la justificación que sustenta la contratación, el estudio de necesidad, entre</w:t>
          </w:r>
          <w:r>
            <w:rPr>
              <w:rFonts w:ascii="Arial Unicode MS" w:eastAsia="Arial Unicode MS" w:hAnsi="Arial Unicode MS" w:cs="Arial Unicode MS"/>
              <w:sz w:val="20"/>
              <w:szCs w:val="20"/>
            </w:rPr>
            <w:t xml:space="preserve"> otros, establecidos en los términos de referencia y el estudio de necesidad de la respectiva convocatoria. ∙ Que el XXX de septiembre de 2021, la Secretaría de Hábitat y la Caja de Vivienda </w:t>
          </w:r>
          <w:r>
            <w:rPr>
              <w:rFonts w:ascii="Arial Unicode MS" w:eastAsia="Arial Unicode MS" w:hAnsi="Arial Unicode MS" w:cs="Arial Unicode MS"/>
              <w:sz w:val="20"/>
              <w:szCs w:val="20"/>
            </w:rPr>
            <w:lastRenderedPageBreak/>
            <w:t>Popular suscribieron el Convenio Interadministrativo No. xxx, cuy</w:t>
          </w:r>
          <w:r>
            <w:rPr>
              <w:rFonts w:ascii="Arial Unicode MS" w:eastAsia="Arial Unicode MS" w:hAnsi="Arial Unicode MS" w:cs="Arial Unicode MS"/>
              <w:sz w:val="20"/>
              <w:szCs w:val="20"/>
            </w:rPr>
            <w:t>o objeto es la: “</w:t>
          </w:r>
          <w:proofErr w:type="spellStart"/>
          <w:r>
            <w:rPr>
              <w:rFonts w:ascii="Arial Unicode MS" w:eastAsia="Arial Unicode MS" w:hAnsi="Arial Unicode MS" w:cs="Arial Unicode MS"/>
              <w:sz w:val="20"/>
              <w:szCs w:val="20"/>
            </w:rPr>
            <w:t>xxxxxxxxxxxxxxxxxxxxxxxxxxx</w:t>
          </w:r>
          <w:proofErr w:type="spellEnd"/>
          <w:r>
            <w:rPr>
              <w:rFonts w:ascii="Arial Unicode MS" w:eastAsia="Arial Unicode MS" w:hAnsi="Arial Unicode MS" w:cs="Arial Unicode MS"/>
              <w:sz w:val="20"/>
              <w:szCs w:val="20"/>
            </w:rPr>
            <w:t xml:space="preserve">”. ∙ Que el </w:t>
          </w:r>
          <w:proofErr w:type="spellStart"/>
          <w:r>
            <w:rPr>
              <w:rFonts w:ascii="Arial Unicode MS" w:eastAsia="Arial Unicode MS" w:hAnsi="Arial Unicode MS" w:cs="Arial Unicode MS"/>
              <w:sz w:val="20"/>
              <w:szCs w:val="20"/>
            </w:rPr>
            <w:t>xxxx</w:t>
          </w:r>
          <w:proofErr w:type="spellEnd"/>
          <w:r>
            <w:rPr>
              <w:rFonts w:ascii="Arial Unicode MS" w:eastAsia="Arial Unicode MS" w:hAnsi="Arial Unicode MS" w:cs="Arial Unicode MS"/>
              <w:sz w:val="20"/>
              <w:szCs w:val="20"/>
            </w:rPr>
            <w:t xml:space="preserve"> de septiembre de 2021 se suscribió entre la Secretaría de Hábitat y la Caja de Vivienda Popular y la Fiduciaria Bancolombia S.A., contrato de encargo fiduciario, que tiene por objeto: “</w:t>
          </w:r>
          <w:proofErr w:type="spellStart"/>
          <w:r>
            <w:rPr>
              <w:rFonts w:ascii="Arial Unicode MS" w:eastAsia="Arial Unicode MS" w:hAnsi="Arial Unicode MS" w:cs="Arial Unicode MS"/>
              <w:sz w:val="20"/>
              <w:szCs w:val="20"/>
            </w:rPr>
            <w:t>xxxxxxx</w:t>
          </w:r>
          <w:proofErr w:type="spellEnd"/>
          <w:r>
            <w:rPr>
              <w:rFonts w:ascii="Arial Unicode MS" w:eastAsia="Arial Unicode MS" w:hAnsi="Arial Unicode MS" w:cs="Arial Unicode MS"/>
              <w:sz w:val="20"/>
              <w:szCs w:val="20"/>
            </w:rPr>
            <w:t>”.∙</w:t>
          </w:r>
          <w:r>
            <w:rPr>
              <w:rFonts w:ascii="Arial Unicode MS" w:eastAsia="Arial Unicode MS" w:hAnsi="Arial Unicode MS" w:cs="Arial Unicode MS"/>
              <w:sz w:val="20"/>
              <w:szCs w:val="20"/>
            </w:rPr>
            <w:t xml:space="preserve"> Que el contrato de fiducia mercantil establece, entre otros aspectos, que la FIDUCIARIA BANCOLOMBIA S.A., como vocera y administradora del patrimonio autónomo PATRIMONIO AUTÓNOMO PLAN TERRAZAS, se encarga de adelantar las gestiones para el proceso de cont</w:t>
          </w:r>
          <w:r>
            <w:rPr>
              <w:rFonts w:ascii="Arial Unicode MS" w:eastAsia="Arial Unicode MS" w:hAnsi="Arial Unicode MS" w:cs="Arial Unicode MS"/>
              <w:sz w:val="20"/>
              <w:szCs w:val="20"/>
            </w:rPr>
            <w:t>ratación en los proyectos seleccionados por el Comité Fiduciario. ∙ Que el PA PLAN TERRAZAS abrió la Convocatoria Pública No. PA-PT-002-2021 con el objeto de contratar “CONTRATAR LA INTERVENTORÍA INTEGRAL ADMINISTRATIVA, TÉCNICA, FINANCIERA, AMBIENTAL, SOC</w:t>
          </w:r>
          <w:r>
            <w:rPr>
              <w:rFonts w:ascii="Arial Unicode MS" w:eastAsia="Arial Unicode MS" w:hAnsi="Arial Unicode MS" w:cs="Arial Unicode MS"/>
              <w:sz w:val="20"/>
              <w:szCs w:val="20"/>
            </w:rPr>
            <w:t xml:space="preserve">IAL, SST-MA Y JURÍDICA A LA EJECUCIÓN DE LAS OBRAS DE MEJORAMIENTO DE VIVIENDA EN LA MODALIDAD DE VIVIENDA PROGRESIVA EN EL MARCO DEL PLAN TERRAZAS, DE ACUERDO CON LOS PROYECTOS ESTRUCTURADOS POR LA CAJA DE VIVIENDA POPULAR, EN LOS TERRITORIOS PRIORIZADOS </w:t>
          </w:r>
          <w:r>
            <w:rPr>
              <w:rFonts w:ascii="Arial Unicode MS" w:eastAsia="Arial Unicode MS" w:hAnsi="Arial Unicode MS" w:cs="Arial Unicode MS"/>
              <w:sz w:val="20"/>
              <w:szCs w:val="20"/>
            </w:rPr>
            <w:t xml:space="preserve">POR LA SECRETARÍA DISTRITAL DEL HÁBITAT. TERRITORIO 1.” ∙ Que el Comité Fiduciario del PA PLAN TERRAZAS mediante acta No. _________ del ________ de _______ </w:t>
          </w:r>
          <w:proofErr w:type="spellStart"/>
          <w:r>
            <w:rPr>
              <w:rFonts w:ascii="Arial Unicode MS" w:eastAsia="Arial Unicode MS" w:hAnsi="Arial Unicode MS" w:cs="Arial Unicode MS"/>
              <w:sz w:val="20"/>
              <w:szCs w:val="20"/>
            </w:rPr>
            <w:t>de</w:t>
          </w:r>
          <w:proofErr w:type="spellEnd"/>
          <w:r>
            <w:rPr>
              <w:rFonts w:ascii="Arial Unicode MS" w:eastAsia="Arial Unicode MS" w:hAnsi="Arial Unicode MS" w:cs="Arial Unicode MS"/>
              <w:sz w:val="20"/>
              <w:szCs w:val="20"/>
            </w:rPr>
            <w:t xml:space="preserve"> ______, aceptó la recomendación de orden de elegibilidad efectuada por los evaluadores, en el sen</w:t>
          </w:r>
          <w:r>
            <w:rPr>
              <w:rFonts w:ascii="Arial Unicode MS" w:eastAsia="Arial Unicode MS" w:hAnsi="Arial Unicode MS" w:cs="Arial Unicode MS"/>
              <w:sz w:val="20"/>
              <w:szCs w:val="20"/>
            </w:rPr>
            <w:t>tido de seleccionar como adjudicatario de la convocatoria No. PA-PT-002-2021 al proponente _______________ ubicado en el primer orden de elegibilidad e instruyó a LA FIDUCIARIA para adelantar las gestiones pertinentes tendientes a la suscripción del presen</w:t>
          </w:r>
          <w:r>
            <w:rPr>
              <w:rFonts w:ascii="Arial Unicode MS" w:eastAsia="Arial Unicode MS" w:hAnsi="Arial Unicode MS" w:cs="Arial Unicode MS"/>
              <w:sz w:val="20"/>
              <w:szCs w:val="20"/>
            </w:rPr>
            <w:t>te contrato. ∙ Que el CONTRATISTA, sus representantes legales y sus apoderados manifiesta(n) que ni él -como representante legal, ni la sociedad que representa, se encuentran incluidos dentro de las listas restrictivas que hagan referencia al Lavado de Act</w:t>
          </w:r>
          <w:r>
            <w:rPr>
              <w:rFonts w:ascii="Arial Unicode MS" w:eastAsia="Arial Unicode MS" w:hAnsi="Arial Unicode MS" w:cs="Arial Unicode MS"/>
              <w:sz w:val="20"/>
              <w:szCs w:val="20"/>
            </w:rPr>
            <w:t>ivos y Financiación del Terrorismo. ∙ Que el CONTRATISTA, sus representantes legales y sus apoderados manifiesta(n) que los recursos que componen su patrimonio no provienen de lavado de activos, financiación del terrorismo, narcotráfico, captación ilegal d</w:t>
          </w:r>
          <w:r>
            <w:rPr>
              <w:rFonts w:ascii="Arial Unicode MS" w:eastAsia="Arial Unicode MS" w:hAnsi="Arial Unicode MS" w:cs="Arial Unicode MS"/>
              <w:sz w:val="20"/>
              <w:szCs w:val="20"/>
            </w:rPr>
            <w:t>e dineros y en general de cualquier actividad ilícita; de igual manera manifiesta que los recursos recibidos en desarrollo de éste contrato, no serán destinados a ninguna de las actividades antes descritas. Que de conformidad con lo anterior, el presente c</w:t>
          </w:r>
          <w:r>
            <w:rPr>
              <w:rFonts w:ascii="Arial Unicode MS" w:eastAsia="Arial Unicode MS" w:hAnsi="Arial Unicode MS" w:cs="Arial Unicode MS"/>
              <w:sz w:val="20"/>
              <w:szCs w:val="20"/>
            </w:rPr>
            <w:t xml:space="preserve">ontrato se regirá por las siguientes: </w:t>
          </w:r>
        </w:sdtContent>
      </w:sdt>
    </w:p>
    <w:p w14:paraId="362C5EB5" w14:textId="77777777" w:rsidR="005B25F3" w:rsidRDefault="005B25F3">
      <w:pPr>
        <w:jc w:val="both"/>
        <w:rPr>
          <w:rFonts w:ascii="Arial" w:eastAsia="Arial" w:hAnsi="Arial" w:cs="Arial"/>
          <w:sz w:val="20"/>
          <w:szCs w:val="20"/>
        </w:rPr>
      </w:pPr>
    </w:p>
    <w:p w14:paraId="5F3A1A45" w14:textId="77777777" w:rsidR="005B25F3" w:rsidRDefault="00FF6B25">
      <w:pPr>
        <w:jc w:val="center"/>
        <w:rPr>
          <w:rFonts w:ascii="Arial" w:eastAsia="Arial" w:hAnsi="Arial" w:cs="Arial"/>
          <w:b/>
          <w:sz w:val="20"/>
          <w:szCs w:val="20"/>
        </w:rPr>
      </w:pPr>
      <w:r>
        <w:rPr>
          <w:rFonts w:ascii="Arial" w:eastAsia="Arial" w:hAnsi="Arial" w:cs="Arial"/>
          <w:b/>
          <w:sz w:val="20"/>
          <w:szCs w:val="20"/>
        </w:rPr>
        <w:t>CLÁUSULAS</w:t>
      </w:r>
    </w:p>
    <w:p w14:paraId="530EC512" w14:textId="77777777" w:rsidR="005B25F3" w:rsidRDefault="005B25F3">
      <w:pPr>
        <w:jc w:val="center"/>
        <w:rPr>
          <w:rFonts w:ascii="Arial" w:eastAsia="Arial" w:hAnsi="Arial" w:cs="Arial"/>
          <w:b/>
          <w:sz w:val="20"/>
          <w:szCs w:val="20"/>
        </w:rPr>
      </w:pPr>
    </w:p>
    <w:p w14:paraId="78AB34FA" w14:textId="77777777" w:rsidR="005B25F3" w:rsidRDefault="00FF6B25">
      <w:pPr>
        <w:jc w:val="both"/>
        <w:rPr>
          <w:rFonts w:ascii="Arial" w:eastAsia="Arial" w:hAnsi="Arial" w:cs="Arial"/>
          <w:sz w:val="20"/>
          <w:szCs w:val="20"/>
        </w:rPr>
      </w:pPr>
      <w:r>
        <w:rPr>
          <w:rFonts w:ascii="Arial" w:eastAsia="Arial" w:hAnsi="Arial" w:cs="Arial"/>
          <w:sz w:val="20"/>
          <w:szCs w:val="20"/>
        </w:rPr>
        <w:t>CLÁUSULA PRIMERA.- OBJETO: CONTRATAR LA INTERVENTORÍA INTEGRAL ADMINISTRATIVA, TÉCNICA, FINANCIERA, AMBIENTAL, SOCIAL, SST-MA Y JURÍDICA A LA EJECUCIÓN DE LAS OBRAS DE MEJORAMIENTO DE VIVIENDA EN LA MODA</w:t>
      </w:r>
      <w:r>
        <w:rPr>
          <w:rFonts w:ascii="Arial" w:eastAsia="Arial" w:hAnsi="Arial" w:cs="Arial"/>
          <w:sz w:val="20"/>
          <w:szCs w:val="20"/>
        </w:rPr>
        <w:t xml:space="preserve">LIDAD DE VIVIENDA PROGRESIVA EN EL MARCO DEL PLAN TERRAZAS, DE ACUERDO CON LOS PROYECTOS ESTRUCTURADOS POR LA CAJA DE VIVIENDA POPULAR, EN LOS TERRITORIOS PRIORIZADOS POR LA SECRETARÍA DISTRITAL DEL HÁBITAT. TERRITORIO </w:t>
      </w:r>
      <w:r>
        <w:rPr>
          <w:rFonts w:ascii="Arial" w:eastAsia="Arial" w:hAnsi="Arial" w:cs="Arial"/>
          <w:sz w:val="20"/>
          <w:szCs w:val="20"/>
        </w:rPr>
        <w:lastRenderedPageBreak/>
        <w:t>1.. PARÁGRAFO PRIMERO: Los siguientes</w:t>
      </w:r>
      <w:r>
        <w:rPr>
          <w:rFonts w:ascii="Arial" w:eastAsia="Arial" w:hAnsi="Arial" w:cs="Arial"/>
          <w:sz w:val="20"/>
          <w:szCs w:val="20"/>
        </w:rPr>
        <w:t xml:space="preserve"> documentos se entienden incorporados en este contrato: 1. Términos de referencia de la XXXX 2. Estudios previos para la contratación. 3. Propuesta.  En caso de contradicciones entre los documentos anteriormente enumerados, primarán, en el siguiente orden:</w:t>
      </w:r>
      <w:r>
        <w:rPr>
          <w:rFonts w:ascii="Arial" w:eastAsia="Arial" w:hAnsi="Arial" w:cs="Arial"/>
          <w:sz w:val="20"/>
          <w:szCs w:val="20"/>
        </w:rPr>
        <w:t xml:space="preserve"> 1) El contrato. 2) Términos de referencia de la Convocatoria No. XXXX con sus respectivas Adendas. 3) Estudios previos para la contratación. 4) Documentos del Proyecto …XXX.. se incluirá el establecido en los términos de referencia o estudio previo de la </w:t>
      </w:r>
      <w:r>
        <w:rPr>
          <w:rFonts w:ascii="Arial" w:eastAsia="Arial" w:hAnsi="Arial" w:cs="Arial"/>
          <w:sz w:val="20"/>
          <w:szCs w:val="20"/>
        </w:rPr>
        <w:t xml:space="preserve">respectiva convocatoria. Los documentos previos a la firma de este contrato que no hayan sido incorporados en este contrato, sólo obligan a EL CONTRATANTE si éste los ha aceptado, por escrito, después de la suscripción. </w:t>
      </w:r>
    </w:p>
    <w:p w14:paraId="5B1C5B2C" w14:textId="77777777" w:rsidR="005B25F3" w:rsidRDefault="005B25F3">
      <w:pPr>
        <w:jc w:val="both"/>
        <w:rPr>
          <w:rFonts w:ascii="Arial" w:eastAsia="Arial" w:hAnsi="Arial" w:cs="Arial"/>
          <w:sz w:val="20"/>
          <w:szCs w:val="20"/>
        </w:rPr>
      </w:pPr>
    </w:p>
    <w:p w14:paraId="69E286AA" w14:textId="77777777" w:rsidR="005B25F3" w:rsidRDefault="00FF6B25">
      <w:pPr>
        <w:jc w:val="both"/>
        <w:rPr>
          <w:rFonts w:ascii="Arial" w:eastAsia="Arial" w:hAnsi="Arial" w:cs="Arial"/>
          <w:sz w:val="20"/>
          <w:szCs w:val="20"/>
        </w:rPr>
      </w:pPr>
      <w:r>
        <w:rPr>
          <w:rFonts w:ascii="Arial" w:eastAsia="Arial" w:hAnsi="Arial" w:cs="Arial"/>
          <w:sz w:val="20"/>
          <w:szCs w:val="20"/>
        </w:rPr>
        <w:t>CLÁUSULA SEGUNDA.- MODELO DE CONTR</w:t>
      </w:r>
      <w:r>
        <w:rPr>
          <w:rFonts w:ascii="Arial" w:eastAsia="Arial" w:hAnsi="Arial" w:cs="Arial"/>
          <w:sz w:val="20"/>
          <w:szCs w:val="20"/>
        </w:rPr>
        <w:t xml:space="preserve">ATACIÓN: El presente contrato será ejecutado (Se incluirá el modelo de contratación establecido en los términos de referencia de la respectiva convocatoria, si aplica, en- caso contrario se suprimirá esta cláusula). </w:t>
      </w:r>
    </w:p>
    <w:p w14:paraId="3255263D" w14:textId="77777777" w:rsidR="005B25F3" w:rsidRDefault="005B25F3">
      <w:pPr>
        <w:jc w:val="both"/>
        <w:rPr>
          <w:rFonts w:ascii="Arial" w:eastAsia="Arial" w:hAnsi="Arial" w:cs="Arial"/>
          <w:sz w:val="20"/>
          <w:szCs w:val="20"/>
        </w:rPr>
      </w:pPr>
    </w:p>
    <w:p w14:paraId="07A8BD04" w14:textId="77777777" w:rsidR="005B25F3" w:rsidRDefault="00FF6B25">
      <w:pPr>
        <w:jc w:val="both"/>
        <w:rPr>
          <w:rFonts w:ascii="Arial" w:eastAsia="Arial" w:hAnsi="Arial" w:cs="Arial"/>
          <w:sz w:val="20"/>
          <w:szCs w:val="20"/>
        </w:rPr>
      </w:pPr>
      <w:r>
        <w:rPr>
          <w:rFonts w:ascii="Arial" w:eastAsia="Arial" w:hAnsi="Arial" w:cs="Arial"/>
          <w:sz w:val="20"/>
          <w:szCs w:val="20"/>
        </w:rPr>
        <w:t>CLAUSULA TERCERA: CONDICIONES RESOLUTO</w:t>
      </w:r>
      <w:r>
        <w:rPr>
          <w:rFonts w:ascii="Arial" w:eastAsia="Arial" w:hAnsi="Arial" w:cs="Arial"/>
          <w:sz w:val="20"/>
          <w:szCs w:val="20"/>
        </w:rPr>
        <w:t xml:space="preserve">RIAS Y/O SUSPENSIVAS: (Se incorporaran las establecidas en los Términos de Referencia, si las hay, caso contrario se suprimirá esta cláusula). </w:t>
      </w:r>
    </w:p>
    <w:p w14:paraId="6F680789" w14:textId="77777777" w:rsidR="005B25F3" w:rsidRDefault="005B25F3">
      <w:pPr>
        <w:jc w:val="both"/>
        <w:rPr>
          <w:rFonts w:ascii="Arial" w:eastAsia="Arial" w:hAnsi="Arial" w:cs="Arial"/>
          <w:sz w:val="20"/>
          <w:szCs w:val="20"/>
        </w:rPr>
      </w:pPr>
    </w:p>
    <w:p w14:paraId="04F5FEBF" w14:textId="77777777" w:rsidR="005B25F3" w:rsidRDefault="00FF6B25">
      <w:pPr>
        <w:jc w:val="both"/>
        <w:rPr>
          <w:rFonts w:ascii="Arial" w:eastAsia="Arial" w:hAnsi="Arial" w:cs="Arial"/>
          <w:sz w:val="20"/>
          <w:szCs w:val="20"/>
        </w:rPr>
      </w:pPr>
      <w:r>
        <w:rPr>
          <w:rFonts w:ascii="Arial" w:eastAsia="Arial" w:hAnsi="Arial" w:cs="Arial"/>
          <w:sz w:val="20"/>
          <w:szCs w:val="20"/>
        </w:rPr>
        <w:t>CLÁUSULA CUARTA.- OBLIGACIONES GENERALES DEL CONTRATISTA: El CONTRATISTA, se compromete a cumplir las obligacio</w:t>
      </w:r>
      <w:r>
        <w:rPr>
          <w:rFonts w:ascii="Arial" w:eastAsia="Arial" w:hAnsi="Arial" w:cs="Arial"/>
          <w:sz w:val="20"/>
          <w:szCs w:val="20"/>
        </w:rPr>
        <w:t>nes estipuladas en el presente contrato y aquellas que se deriven de su ejecución; también las que provengan de la naturaleza del contrato y las que se encuentren establecidas en los documentos que hacen parte del contrato; las que se resulten de la propue</w:t>
      </w:r>
      <w:r>
        <w:rPr>
          <w:rFonts w:ascii="Arial" w:eastAsia="Arial" w:hAnsi="Arial" w:cs="Arial"/>
          <w:sz w:val="20"/>
          <w:szCs w:val="20"/>
        </w:rPr>
        <w:t>sta presentada por contratista, así como las incluidas en los estudios previos y todas las que por su esencia se consideren imprescindibles para la correcta ejecución del contrato, de acuerdo con lo dispuesto en las normas que rigen la presente contratació</w:t>
      </w:r>
      <w:r>
        <w:rPr>
          <w:rFonts w:ascii="Arial" w:eastAsia="Arial" w:hAnsi="Arial" w:cs="Arial"/>
          <w:sz w:val="20"/>
          <w:szCs w:val="20"/>
        </w:rPr>
        <w:t xml:space="preserve">n. En el marco de lo anterior, EL CONTRATISTA deberá: </w:t>
      </w:r>
    </w:p>
    <w:p w14:paraId="6C3A8F1F" w14:textId="77777777" w:rsidR="005B25F3" w:rsidRDefault="005B25F3">
      <w:pPr>
        <w:jc w:val="both"/>
        <w:rPr>
          <w:rFonts w:ascii="Arial" w:eastAsia="Arial" w:hAnsi="Arial" w:cs="Arial"/>
          <w:sz w:val="20"/>
          <w:szCs w:val="20"/>
        </w:rPr>
      </w:pPr>
    </w:p>
    <w:p w14:paraId="1D9178C6" w14:textId="77777777" w:rsidR="005B25F3" w:rsidRDefault="00FF6B25">
      <w:pPr>
        <w:numPr>
          <w:ilvl w:val="1"/>
          <w:numId w:val="1"/>
        </w:numPr>
        <w:pBdr>
          <w:top w:val="nil"/>
          <w:left w:val="nil"/>
          <w:bottom w:val="nil"/>
          <w:right w:val="nil"/>
          <w:between w:val="nil"/>
        </w:pBdr>
        <w:spacing w:after="120"/>
        <w:ind w:right="277"/>
        <w:jc w:val="both"/>
        <w:rPr>
          <w:rFonts w:ascii="Arial" w:eastAsia="Arial" w:hAnsi="Arial" w:cs="Arial"/>
          <w:b/>
          <w:color w:val="000000"/>
          <w:sz w:val="20"/>
          <w:szCs w:val="20"/>
        </w:rPr>
      </w:pPr>
      <w:r>
        <w:rPr>
          <w:rFonts w:ascii="Arial" w:eastAsia="Arial" w:hAnsi="Arial" w:cs="Arial"/>
          <w:b/>
          <w:color w:val="000000"/>
          <w:sz w:val="20"/>
          <w:szCs w:val="20"/>
        </w:rPr>
        <w:t>OBLIGACIONES GENERALES DEL CONTRATISTA</w:t>
      </w:r>
    </w:p>
    <w:p w14:paraId="70D2F59B" w14:textId="77777777" w:rsidR="005B25F3" w:rsidRDefault="00FF6B25">
      <w:pPr>
        <w:numPr>
          <w:ilvl w:val="0"/>
          <w:numId w:val="6"/>
        </w:numPr>
        <w:spacing w:line="268" w:lineRule="auto"/>
        <w:ind w:right="277"/>
        <w:rPr>
          <w:rFonts w:ascii="Arial" w:eastAsia="Arial" w:hAnsi="Arial" w:cs="Arial"/>
          <w:color w:val="000000"/>
          <w:sz w:val="20"/>
          <w:szCs w:val="20"/>
        </w:rPr>
      </w:pPr>
      <w:r>
        <w:rPr>
          <w:rFonts w:ascii="Arial" w:eastAsia="Arial" w:hAnsi="Arial" w:cs="Arial"/>
          <w:color w:val="000000"/>
          <w:sz w:val="20"/>
          <w:szCs w:val="20"/>
        </w:rPr>
        <w:t>Conocer a cabalidad el estudio previo y anexo técnico y términos de referencia que originan el contrato, para realizar la ejecución de este con eficiencia y eficacia.</w:t>
      </w:r>
    </w:p>
    <w:p w14:paraId="6825258E" w14:textId="77777777" w:rsidR="005B25F3" w:rsidRDefault="00FF6B25">
      <w:pPr>
        <w:numPr>
          <w:ilvl w:val="0"/>
          <w:numId w:val="6"/>
        </w:numPr>
        <w:spacing w:line="268" w:lineRule="auto"/>
        <w:ind w:right="277"/>
        <w:rPr>
          <w:rFonts w:ascii="Arial" w:eastAsia="Arial" w:hAnsi="Arial" w:cs="Arial"/>
          <w:color w:val="000000"/>
          <w:sz w:val="20"/>
          <w:szCs w:val="20"/>
        </w:rPr>
      </w:pPr>
      <w:r>
        <w:rPr>
          <w:rFonts w:ascii="Arial" w:eastAsia="Arial" w:hAnsi="Arial" w:cs="Arial"/>
          <w:color w:val="000000"/>
          <w:sz w:val="20"/>
          <w:szCs w:val="20"/>
        </w:rPr>
        <w:t>Suscribir oportunamente el acta de inicio y el acta liquidación del contrato (si existe) y las modificaciones si las hubiera.</w:t>
      </w:r>
    </w:p>
    <w:p w14:paraId="741EA84D" w14:textId="77777777" w:rsidR="005B25F3" w:rsidRDefault="00FF6B25">
      <w:pPr>
        <w:numPr>
          <w:ilvl w:val="0"/>
          <w:numId w:val="6"/>
        </w:numPr>
        <w:spacing w:line="268" w:lineRule="auto"/>
        <w:ind w:right="277"/>
        <w:rPr>
          <w:rFonts w:ascii="Arial" w:eastAsia="Arial" w:hAnsi="Arial" w:cs="Arial"/>
          <w:color w:val="000000"/>
          <w:sz w:val="20"/>
          <w:szCs w:val="20"/>
        </w:rPr>
      </w:pPr>
      <w:r>
        <w:rPr>
          <w:rFonts w:ascii="Arial" w:eastAsia="Arial" w:hAnsi="Arial" w:cs="Arial"/>
          <w:color w:val="000000"/>
          <w:sz w:val="20"/>
          <w:szCs w:val="20"/>
        </w:rPr>
        <w:t>Dar cumplimiento a sus obligaciones frente al sistema de seguridad social integral y parafiscales para lo cual deberá realizar los</w:t>
      </w:r>
      <w:r>
        <w:rPr>
          <w:rFonts w:ascii="Arial" w:eastAsia="Arial" w:hAnsi="Arial" w:cs="Arial"/>
          <w:color w:val="000000"/>
          <w:sz w:val="20"/>
          <w:szCs w:val="20"/>
        </w:rPr>
        <w:t xml:space="preserve"> aportes a que se refiere el artículo 50 de la ley 789 de 2002 y el artículo 23 de la Ley 1150 de 2007, en lo relacionado con los sistemas de salud, riesgos profesionales, pensiones y aportes a las cajas de compensación familiar, SENA e ICBF, cuando haya l</w:t>
      </w:r>
      <w:r>
        <w:rPr>
          <w:rFonts w:ascii="Arial" w:eastAsia="Arial" w:hAnsi="Arial" w:cs="Arial"/>
          <w:color w:val="000000"/>
          <w:sz w:val="20"/>
          <w:szCs w:val="20"/>
        </w:rPr>
        <w:t>ugar a ello, de conformidad con las normas y reglamentos que rigen la materia. </w:t>
      </w:r>
    </w:p>
    <w:p w14:paraId="572B8B81" w14:textId="77777777" w:rsidR="005B25F3" w:rsidRDefault="00FF6B25">
      <w:pPr>
        <w:numPr>
          <w:ilvl w:val="0"/>
          <w:numId w:val="6"/>
        </w:numPr>
        <w:spacing w:line="268" w:lineRule="auto"/>
        <w:ind w:right="277"/>
        <w:rPr>
          <w:rFonts w:ascii="Arial" w:eastAsia="Arial" w:hAnsi="Arial" w:cs="Arial"/>
          <w:color w:val="000000"/>
          <w:sz w:val="20"/>
          <w:szCs w:val="20"/>
        </w:rPr>
      </w:pPr>
      <w:r>
        <w:rPr>
          <w:rFonts w:ascii="Arial" w:eastAsia="Arial" w:hAnsi="Arial" w:cs="Arial"/>
          <w:color w:val="000000"/>
          <w:sz w:val="20"/>
          <w:szCs w:val="20"/>
        </w:rPr>
        <w:t>Constituir y mantener vigente las garantías exigidas por el tiempo pactado en el contrato y en los documentos del proceso, así como de las modificaciones que se presenten en la</w:t>
      </w:r>
      <w:r>
        <w:rPr>
          <w:rFonts w:ascii="Arial" w:eastAsia="Arial" w:hAnsi="Arial" w:cs="Arial"/>
          <w:color w:val="000000"/>
          <w:sz w:val="20"/>
          <w:szCs w:val="20"/>
        </w:rPr>
        <w:t xml:space="preserve"> ejecución de este. </w:t>
      </w:r>
    </w:p>
    <w:p w14:paraId="3C93C5AE" w14:textId="77777777" w:rsidR="005B25F3" w:rsidRDefault="00FF6B25">
      <w:pPr>
        <w:numPr>
          <w:ilvl w:val="0"/>
          <w:numId w:val="6"/>
        </w:numPr>
        <w:spacing w:line="268" w:lineRule="auto"/>
        <w:ind w:right="277"/>
        <w:rPr>
          <w:rFonts w:ascii="Arial" w:eastAsia="Arial" w:hAnsi="Arial" w:cs="Arial"/>
          <w:color w:val="000000"/>
          <w:sz w:val="20"/>
          <w:szCs w:val="20"/>
        </w:rPr>
      </w:pPr>
      <w:r>
        <w:rPr>
          <w:rFonts w:ascii="Arial" w:eastAsia="Arial" w:hAnsi="Arial" w:cs="Arial"/>
          <w:color w:val="000000"/>
          <w:sz w:val="20"/>
          <w:szCs w:val="20"/>
        </w:rPr>
        <w:t>Suministrar al Supervisor del contrato toda la información que le sea solicitada para verificar el correcto y oportuno cumplimiento de las obligaciones que contrae.</w:t>
      </w:r>
    </w:p>
    <w:p w14:paraId="0C137AAF" w14:textId="77777777" w:rsidR="005B25F3" w:rsidRDefault="00FF6B25">
      <w:pPr>
        <w:numPr>
          <w:ilvl w:val="0"/>
          <w:numId w:val="6"/>
        </w:numPr>
        <w:spacing w:line="268" w:lineRule="auto"/>
        <w:ind w:right="277"/>
        <w:rPr>
          <w:rFonts w:ascii="Arial" w:eastAsia="Arial" w:hAnsi="Arial" w:cs="Arial"/>
          <w:color w:val="000000"/>
          <w:sz w:val="20"/>
          <w:szCs w:val="20"/>
        </w:rPr>
      </w:pPr>
      <w:r>
        <w:rPr>
          <w:rFonts w:ascii="Arial" w:eastAsia="Arial" w:hAnsi="Arial" w:cs="Arial"/>
          <w:color w:val="000000"/>
          <w:sz w:val="20"/>
          <w:szCs w:val="20"/>
        </w:rPr>
        <w:t>Presentar los informes sobre la ejecución del contrato que le sean sol</w:t>
      </w:r>
      <w:r>
        <w:rPr>
          <w:rFonts w:ascii="Arial" w:eastAsia="Arial" w:hAnsi="Arial" w:cs="Arial"/>
          <w:color w:val="000000"/>
          <w:sz w:val="20"/>
          <w:szCs w:val="20"/>
        </w:rPr>
        <w:t>icitados por el Supervisor de este.</w:t>
      </w:r>
    </w:p>
    <w:p w14:paraId="62563036" w14:textId="77777777" w:rsidR="005B25F3" w:rsidRDefault="00FF6B25">
      <w:pPr>
        <w:numPr>
          <w:ilvl w:val="0"/>
          <w:numId w:val="6"/>
        </w:numPr>
        <w:spacing w:line="268" w:lineRule="auto"/>
        <w:ind w:right="277"/>
        <w:rPr>
          <w:rFonts w:ascii="Arial" w:eastAsia="Arial" w:hAnsi="Arial" w:cs="Arial"/>
          <w:color w:val="000000"/>
          <w:sz w:val="20"/>
          <w:szCs w:val="20"/>
        </w:rPr>
      </w:pPr>
      <w:r>
        <w:rPr>
          <w:rFonts w:ascii="Arial" w:eastAsia="Arial" w:hAnsi="Arial" w:cs="Arial"/>
          <w:color w:val="000000"/>
          <w:sz w:val="20"/>
          <w:szCs w:val="20"/>
        </w:rPr>
        <w:t>Presentar oportunamente las facturas, los soportes correspondientes y demás documentos necesarios para el pago.</w:t>
      </w:r>
    </w:p>
    <w:p w14:paraId="1F848101" w14:textId="77777777" w:rsidR="005B25F3" w:rsidRDefault="00FF6B25">
      <w:pPr>
        <w:numPr>
          <w:ilvl w:val="0"/>
          <w:numId w:val="6"/>
        </w:numPr>
        <w:spacing w:line="268" w:lineRule="auto"/>
        <w:ind w:right="277"/>
        <w:rPr>
          <w:rFonts w:ascii="Arial" w:eastAsia="Arial" w:hAnsi="Arial" w:cs="Arial"/>
          <w:color w:val="000000"/>
          <w:sz w:val="20"/>
          <w:szCs w:val="20"/>
        </w:rPr>
      </w:pPr>
      <w:r>
        <w:rPr>
          <w:rFonts w:ascii="Arial" w:eastAsia="Arial" w:hAnsi="Arial" w:cs="Arial"/>
          <w:color w:val="000000"/>
          <w:sz w:val="20"/>
          <w:szCs w:val="20"/>
        </w:rPr>
        <w:lastRenderedPageBreak/>
        <w:t>Responder ante las autoridades competentes por los actos u omisiones que ejecute en desarrollo del contrato,</w:t>
      </w:r>
      <w:r>
        <w:rPr>
          <w:rFonts w:ascii="Arial" w:eastAsia="Arial" w:hAnsi="Arial" w:cs="Arial"/>
          <w:color w:val="000000"/>
          <w:sz w:val="20"/>
          <w:szCs w:val="20"/>
        </w:rPr>
        <w:t xml:space="preserve"> cuando en ellos se cause perjuicio a la administración o a terceros.</w:t>
      </w:r>
    </w:p>
    <w:p w14:paraId="3955C0BB" w14:textId="77777777" w:rsidR="005B25F3" w:rsidRDefault="00FF6B25">
      <w:pPr>
        <w:numPr>
          <w:ilvl w:val="0"/>
          <w:numId w:val="6"/>
        </w:numPr>
        <w:spacing w:line="268" w:lineRule="auto"/>
        <w:ind w:right="277"/>
        <w:rPr>
          <w:rFonts w:ascii="Arial" w:eastAsia="Arial" w:hAnsi="Arial" w:cs="Arial"/>
          <w:color w:val="000000"/>
          <w:sz w:val="20"/>
          <w:szCs w:val="20"/>
        </w:rPr>
      </w:pPr>
      <w:r>
        <w:rPr>
          <w:rFonts w:ascii="Arial" w:eastAsia="Arial" w:hAnsi="Arial" w:cs="Arial"/>
          <w:color w:val="000000"/>
          <w:sz w:val="20"/>
          <w:szCs w:val="20"/>
        </w:rPr>
        <w:t>Pagar al contratante todas las sumas y costos que la misma deba asumir, por razón de la acción que contra ella inicien terceros que hayan sufrido daños por causa de la interventoría, dur</w:t>
      </w:r>
      <w:r>
        <w:rPr>
          <w:rFonts w:ascii="Arial" w:eastAsia="Arial" w:hAnsi="Arial" w:cs="Arial"/>
          <w:color w:val="000000"/>
          <w:sz w:val="20"/>
          <w:szCs w:val="20"/>
        </w:rPr>
        <w:t>ante la ejecución del contrato.</w:t>
      </w:r>
    </w:p>
    <w:p w14:paraId="29CF96B5" w14:textId="77777777" w:rsidR="005B25F3" w:rsidRDefault="00FF6B25">
      <w:pPr>
        <w:numPr>
          <w:ilvl w:val="0"/>
          <w:numId w:val="6"/>
        </w:numPr>
        <w:spacing w:line="268" w:lineRule="auto"/>
        <w:ind w:right="277"/>
        <w:rPr>
          <w:rFonts w:ascii="Arial" w:eastAsia="Arial" w:hAnsi="Arial" w:cs="Arial"/>
          <w:color w:val="000000"/>
          <w:sz w:val="20"/>
          <w:szCs w:val="20"/>
        </w:rPr>
      </w:pPr>
      <w:r>
        <w:rPr>
          <w:rFonts w:ascii="Arial" w:eastAsia="Arial" w:hAnsi="Arial" w:cs="Arial"/>
          <w:color w:val="000000"/>
          <w:sz w:val="20"/>
          <w:szCs w:val="20"/>
        </w:rPr>
        <w:t>Reparar los daños e indemnizar los perjuicios que cause el interventor por el incumplimiento del contrato. Se consideran imputables a EL INTERVENTOR todas las acciones y omisiones de su personal y subcontratistas, así como d</w:t>
      </w:r>
      <w:r>
        <w:rPr>
          <w:rFonts w:ascii="Arial" w:eastAsia="Arial" w:hAnsi="Arial" w:cs="Arial"/>
          <w:color w:val="000000"/>
          <w:sz w:val="20"/>
          <w:szCs w:val="20"/>
        </w:rPr>
        <w:t>el personal al servicio de estos últimos. En caso de que se intente una acción o se presente una reclamación contra del contratante por la cual deba responder EL INTERVENTOR aquella procederá a adoptar bajo su propia costa todas las medidas necesarias para</w:t>
      </w:r>
      <w:r>
        <w:rPr>
          <w:rFonts w:ascii="Arial" w:eastAsia="Arial" w:hAnsi="Arial" w:cs="Arial"/>
          <w:color w:val="000000"/>
          <w:sz w:val="20"/>
          <w:szCs w:val="20"/>
        </w:rPr>
        <w:t xml:space="preserve"> resolver el conflicto y evitar perjuicios al contratante. Si EL INTERVENTOR no logra resolver la controversia en el plazo que fije El contratante, la misma podrá hacerla directamente y EL INTERVENTOR asumirá todos los costos en que se incurra por tal moti</w:t>
      </w:r>
      <w:r>
        <w:rPr>
          <w:rFonts w:ascii="Arial" w:eastAsia="Arial" w:hAnsi="Arial" w:cs="Arial"/>
          <w:color w:val="000000"/>
          <w:sz w:val="20"/>
          <w:szCs w:val="20"/>
        </w:rPr>
        <w:t>vo.</w:t>
      </w:r>
    </w:p>
    <w:p w14:paraId="1BD57041" w14:textId="77777777" w:rsidR="005B25F3" w:rsidRDefault="00FF6B25">
      <w:pPr>
        <w:numPr>
          <w:ilvl w:val="0"/>
          <w:numId w:val="6"/>
        </w:numPr>
        <w:spacing w:line="268" w:lineRule="auto"/>
        <w:ind w:right="277"/>
        <w:rPr>
          <w:rFonts w:ascii="Arial" w:eastAsia="Arial" w:hAnsi="Arial" w:cs="Arial"/>
          <w:color w:val="000000"/>
          <w:sz w:val="20"/>
          <w:szCs w:val="20"/>
        </w:rPr>
      </w:pPr>
      <w:r>
        <w:rPr>
          <w:rFonts w:ascii="Arial" w:eastAsia="Arial" w:hAnsi="Arial" w:cs="Arial"/>
          <w:color w:val="000000"/>
          <w:sz w:val="20"/>
          <w:szCs w:val="20"/>
        </w:rPr>
        <w:t>Acatar y aplicar de manera diligente las observaciones y recomendaciones impartidas por la supervisión del contrato.</w:t>
      </w:r>
    </w:p>
    <w:p w14:paraId="66402090" w14:textId="77777777" w:rsidR="005B25F3" w:rsidRDefault="00FF6B25">
      <w:pPr>
        <w:numPr>
          <w:ilvl w:val="0"/>
          <w:numId w:val="6"/>
        </w:numPr>
        <w:spacing w:line="268" w:lineRule="auto"/>
        <w:ind w:right="277"/>
        <w:rPr>
          <w:rFonts w:ascii="Arial" w:eastAsia="Arial" w:hAnsi="Arial" w:cs="Arial"/>
          <w:color w:val="000000"/>
          <w:sz w:val="20"/>
          <w:szCs w:val="20"/>
        </w:rPr>
      </w:pPr>
      <w:r>
        <w:rPr>
          <w:rFonts w:ascii="Arial" w:eastAsia="Arial" w:hAnsi="Arial" w:cs="Arial"/>
          <w:color w:val="000000"/>
          <w:sz w:val="20"/>
          <w:szCs w:val="20"/>
        </w:rPr>
        <w:t>Asistir a las reuniones que sean convocadas por el supervisor del contrato de EL INTERVENTOR, para revisar el estado de ejecución de es</w:t>
      </w:r>
      <w:r>
        <w:rPr>
          <w:rFonts w:ascii="Arial" w:eastAsia="Arial" w:hAnsi="Arial" w:cs="Arial"/>
          <w:color w:val="000000"/>
          <w:sz w:val="20"/>
          <w:szCs w:val="20"/>
        </w:rPr>
        <w:t>te, el cumplimiento de las obligaciones a cargo del Interventor o cualquier aspecto técnico referente al mismo.</w:t>
      </w:r>
    </w:p>
    <w:p w14:paraId="452E21EF" w14:textId="77777777" w:rsidR="005B25F3" w:rsidRDefault="00FF6B25">
      <w:pPr>
        <w:numPr>
          <w:ilvl w:val="0"/>
          <w:numId w:val="6"/>
        </w:numPr>
        <w:spacing w:line="268" w:lineRule="auto"/>
        <w:ind w:right="277"/>
        <w:rPr>
          <w:rFonts w:ascii="Arial" w:eastAsia="Arial" w:hAnsi="Arial" w:cs="Arial"/>
          <w:color w:val="000000"/>
          <w:sz w:val="20"/>
          <w:szCs w:val="20"/>
        </w:rPr>
      </w:pPr>
      <w:r>
        <w:rPr>
          <w:rFonts w:ascii="Arial" w:eastAsia="Arial" w:hAnsi="Arial" w:cs="Arial"/>
          <w:color w:val="000000"/>
          <w:sz w:val="20"/>
          <w:szCs w:val="20"/>
        </w:rPr>
        <w:t>Las demás inherentes al objeto y la naturaleza del contrato y aquellas indicadas en las condiciones técnicas (establecidas en los documentos del</w:t>
      </w:r>
      <w:r>
        <w:rPr>
          <w:rFonts w:ascii="Arial" w:eastAsia="Arial" w:hAnsi="Arial" w:cs="Arial"/>
          <w:color w:val="000000"/>
          <w:sz w:val="20"/>
          <w:szCs w:val="20"/>
        </w:rPr>
        <w:t xml:space="preserve"> proceso) y por el supervisor para el cabal cumplimiento del objeto de este.</w:t>
      </w:r>
      <w:r>
        <w:rPr>
          <w:rFonts w:ascii="Arial" w:eastAsia="Arial" w:hAnsi="Arial" w:cs="Arial"/>
          <w:color w:val="000000"/>
          <w:sz w:val="20"/>
          <w:szCs w:val="20"/>
        </w:rPr>
        <w:br/>
      </w:r>
    </w:p>
    <w:p w14:paraId="15D89DB3" w14:textId="77777777" w:rsidR="005B25F3" w:rsidRDefault="00FF6B25">
      <w:pPr>
        <w:numPr>
          <w:ilvl w:val="1"/>
          <w:numId w:val="1"/>
        </w:numPr>
        <w:pBdr>
          <w:top w:val="nil"/>
          <w:left w:val="nil"/>
          <w:bottom w:val="nil"/>
          <w:right w:val="nil"/>
          <w:between w:val="nil"/>
        </w:pBdr>
        <w:spacing w:after="120"/>
        <w:ind w:right="277"/>
        <w:jc w:val="both"/>
        <w:rPr>
          <w:rFonts w:ascii="Arial" w:eastAsia="Arial" w:hAnsi="Arial" w:cs="Arial"/>
          <w:b/>
          <w:color w:val="000000"/>
          <w:sz w:val="20"/>
          <w:szCs w:val="20"/>
        </w:rPr>
      </w:pPr>
      <w:r>
        <w:rPr>
          <w:rFonts w:ascii="Arial" w:eastAsia="Arial" w:hAnsi="Arial" w:cs="Arial"/>
          <w:b/>
          <w:color w:val="000000"/>
          <w:sz w:val="20"/>
          <w:szCs w:val="20"/>
        </w:rPr>
        <w:t>OBLIGACIONES ESPECÍFICAS DEL CONTRATISTA DE INTERVENTORÍA</w:t>
      </w:r>
    </w:p>
    <w:p w14:paraId="3226A7A2" w14:textId="77777777" w:rsidR="005B25F3" w:rsidRDefault="005B25F3">
      <w:pPr>
        <w:spacing w:line="268" w:lineRule="auto"/>
        <w:ind w:right="277"/>
        <w:rPr>
          <w:rFonts w:ascii="Arial" w:eastAsia="Arial" w:hAnsi="Arial" w:cs="Arial"/>
          <w:color w:val="000000"/>
          <w:sz w:val="20"/>
          <w:szCs w:val="20"/>
        </w:rPr>
      </w:pPr>
    </w:p>
    <w:p w14:paraId="0FF9AFE5" w14:textId="77777777" w:rsidR="005B25F3" w:rsidRDefault="00FF6B25">
      <w:pPr>
        <w:numPr>
          <w:ilvl w:val="0"/>
          <w:numId w:val="9"/>
        </w:numPr>
        <w:spacing w:line="268" w:lineRule="auto"/>
        <w:ind w:right="277"/>
        <w:rPr>
          <w:rFonts w:ascii="Arial" w:eastAsia="Arial" w:hAnsi="Arial" w:cs="Arial"/>
          <w:color w:val="000000"/>
          <w:sz w:val="20"/>
          <w:szCs w:val="20"/>
        </w:rPr>
      </w:pPr>
      <w:r>
        <w:rPr>
          <w:rFonts w:ascii="Arial" w:eastAsia="Arial" w:hAnsi="Arial" w:cs="Arial"/>
          <w:color w:val="000000"/>
          <w:sz w:val="20"/>
          <w:szCs w:val="20"/>
        </w:rPr>
        <w:t>Realizar la interventoría de las obras objeto del contrato de manera eficaz y oportuna, así́ como atender los requerimi</w:t>
      </w:r>
      <w:r>
        <w:rPr>
          <w:rFonts w:ascii="Arial" w:eastAsia="Arial" w:hAnsi="Arial" w:cs="Arial"/>
          <w:color w:val="000000"/>
          <w:sz w:val="20"/>
          <w:szCs w:val="20"/>
        </w:rPr>
        <w:t>entos que le sean efectuados por el Supervisor. Lo anterior incluye el seguimiento Administrativo, Técnico, Financiero, Ambiental, Social, SST-MA y Jurídico.</w:t>
      </w:r>
    </w:p>
    <w:p w14:paraId="78DDA6F3" w14:textId="77777777" w:rsidR="005B25F3" w:rsidRDefault="00FF6B25">
      <w:pPr>
        <w:numPr>
          <w:ilvl w:val="0"/>
          <w:numId w:val="9"/>
        </w:numPr>
        <w:spacing w:line="268" w:lineRule="auto"/>
        <w:ind w:right="277"/>
        <w:rPr>
          <w:rFonts w:ascii="Arial" w:eastAsia="Arial" w:hAnsi="Arial" w:cs="Arial"/>
          <w:color w:val="000000"/>
          <w:sz w:val="20"/>
          <w:szCs w:val="20"/>
        </w:rPr>
      </w:pPr>
      <w:r>
        <w:rPr>
          <w:rFonts w:ascii="Arial" w:eastAsia="Arial" w:hAnsi="Arial" w:cs="Arial"/>
          <w:color w:val="000000"/>
          <w:sz w:val="20"/>
          <w:szCs w:val="20"/>
        </w:rPr>
        <w:t>Realizar la interventoría de las obras de mejoramiento para cada unidad de vivienda beneficiada de</w:t>
      </w:r>
      <w:r>
        <w:rPr>
          <w:rFonts w:ascii="Arial" w:eastAsia="Arial" w:hAnsi="Arial" w:cs="Arial"/>
          <w:color w:val="000000"/>
          <w:sz w:val="20"/>
          <w:szCs w:val="20"/>
        </w:rPr>
        <w:t>l Subsidio de Vivienda Progresiva, conforme al diseño y presupuesto de las obras definido por la CVP como estructuradora del Subsidio.</w:t>
      </w:r>
    </w:p>
    <w:p w14:paraId="6A5AB269" w14:textId="77777777" w:rsidR="005B25F3" w:rsidRDefault="00FF6B25">
      <w:pPr>
        <w:numPr>
          <w:ilvl w:val="0"/>
          <w:numId w:val="9"/>
        </w:numPr>
        <w:spacing w:line="268" w:lineRule="auto"/>
        <w:ind w:right="277"/>
        <w:rPr>
          <w:rFonts w:ascii="Arial" w:eastAsia="Arial" w:hAnsi="Arial" w:cs="Arial"/>
          <w:color w:val="000000"/>
          <w:sz w:val="20"/>
          <w:szCs w:val="20"/>
        </w:rPr>
      </w:pPr>
      <w:r>
        <w:rPr>
          <w:rFonts w:ascii="Arial" w:eastAsia="Arial" w:hAnsi="Arial" w:cs="Arial"/>
          <w:color w:val="000000"/>
          <w:sz w:val="20"/>
          <w:szCs w:val="20"/>
        </w:rPr>
        <w:t>Vincular y mantener un mínimo de mujeres para la ejecución del contrato según los porcentajes y las reglas definidas en e</w:t>
      </w:r>
      <w:r>
        <w:rPr>
          <w:rFonts w:ascii="Arial" w:eastAsia="Arial" w:hAnsi="Arial" w:cs="Arial"/>
          <w:color w:val="000000"/>
          <w:sz w:val="20"/>
          <w:szCs w:val="20"/>
        </w:rPr>
        <w:t>l artículo 3° del Decreto Distrital 332 de 2020.</w:t>
      </w:r>
    </w:p>
    <w:p w14:paraId="347B42FB" w14:textId="77777777" w:rsidR="005B25F3" w:rsidRDefault="00FF6B25">
      <w:pPr>
        <w:numPr>
          <w:ilvl w:val="0"/>
          <w:numId w:val="9"/>
        </w:numPr>
        <w:spacing w:line="268" w:lineRule="auto"/>
        <w:ind w:right="277"/>
        <w:rPr>
          <w:rFonts w:ascii="Arial" w:eastAsia="Arial" w:hAnsi="Arial" w:cs="Arial"/>
          <w:color w:val="000000"/>
          <w:sz w:val="20"/>
          <w:szCs w:val="20"/>
        </w:rPr>
      </w:pPr>
      <w:r>
        <w:rPr>
          <w:rFonts w:ascii="Arial" w:eastAsia="Arial" w:hAnsi="Arial" w:cs="Arial"/>
          <w:color w:val="000000"/>
          <w:sz w:val="20"/>
          <w:szCs w:val="20"/>
        </w:rPr>
        <w:t>Garantizar el cumplimiento por parte del contratista de obra en cuanto a la vinculación y permanencia de un mínimo de mujeres para la ejecución del contrato según los porcentajes y las reglas definidas en el artículo 3° del Decreto Distrital 332 de 2020.</w:t>
      </w:r>
    </w:p>
    <w:p w14:paraId="77C5730B" w14:textId="77777777" w:rsidR="005B25F3" w:rsidRDefault="00FF6B25">
      <w:pPr>
        <w:numPr>
          <w:ilvl w:val="0"/>
          <w:numId w:val="9"/>
        </w:numPr>
        <w:spacing w:line="268" w:lineRule="auto"/>
        <w:ind w:right="277"/>
        <w:rPr>
          <w:rFonts w:ascii="Arial" w:eastAsia="Arial" w:hAnsi="Arial" w:cs="Arial"/>
          <w:color w:val="000000"/>
          <w:sz w:val="20"/>
          <w:szCs w:val="20"/>
        </w:rPr>
      </w:pPr>
      <w:r>
        <w:rPr>
          <w:rFonts w:ascii="Arial" w:eastAsia="Arial" w:hAnsi="Arial" w:cs="Arial"/>
          <w:color w:val="000000"/>
          <w:sz w:val="20"/>
          <w:szCs w:val="20"/>
        </w:rPr>
        <w:t>R</w:t>
      </w:r>
      <w:r>
        <w:rPr>
          <w:rFonts w:ascii="Arial" w:eastAsia="Arial" w:hAnsi="Arial" w:cs="Arial"/>
          <w:color w:val="000000"/>
          <w:sz w:val="20"/>
          <w:szCs w:val="20"/>
        </w:rPr>
        <w:t>ealizar de manera conjunta con el Contratista de obra el balance real de las cantidades de obras a desarrollar con base en los replanteos que este realice al inicio de cada una de las intervenciones asignadas y el respectivo ajuste de los presupuestos espe</w:t>
      </w:r>
      <w:r>
        <w:rPr>
          <w:rFonts w:ascii="Arial" w:eastAsia="Arial" w:hAnsi="Arial" w:cs="Arial"/>
          <w:color w:val="000000"/>
          <w:sz w:val="20"/>
          <w:szCs w:val="20"/>
        </w:rPr>
        <w:t>cíficos.</w:t>
      </w:r>
    </w:p>
    <w:p w14:paraId="6CDB615B" w14:textId="77777777" w:rsidR="005B25F3" w:rsidRDefault="00FF6B25">
      <w:pPr>
        <w:numPr>
          <w:ilvl w:val="0"/>
          <w:numId w:val="9"/>
        </w:numPr>
        <w:spacing w:line="268" w:lineRule="auto"/>
        <w:ind w:right="277"/>
        <w:rPr>
          <w:rFonts w:ascii="Arial" w:eastAsia="Arial" w:hAnsi="Arial" w:cs="Arial"/>
          <w:color w:val="000000"/>
          <w:sz w:val="20"/>
          <w:szCs w:val="20"/>
        </w:rPr>
      </w:pPr>
      <w:r>
        <w:rPr>
          <w:rFonts w:ascii="Arial" w:eastAsia="Arial" w:hAnsi="Arial" w:cs="Arial"/>
          <w:color w:val="000000"/>
          <w:sz w:val="20"/>
          <w:szCs w:val="20"/>
        </w:rPr>
        <w:t xml:space="preserve">Aprobar dentro de los quince (15) días calendario siguientes a la suscripción del acta de inicio, el presupuesto y alcance real de las obras para cada una de las intervenciones </w:t>
      </w:r>
      <w:r>
        <w:rPr>
          <w:rFonts w:ascii="Arial" w:eastAsia="Arial" w:hAnsi="Arial" w:cs="Arial"/>
          <w:color w:val="000000"/>
          <w:sz w:val="20"/>
          <w:szCs w:val="20"/>
        </w:rPr>
        <w:lastRenderedPageBreak/>
        <w:t>asignadas al contratista de obra de mejoramiento de vivienda progresiv</w:t>
      </w:r>
      <w:r>
        <w:rPr>
          <w:rFonts w:ascii="Arial" w:eastAsia="Arial" w:hAnsi="Arial" w:cs="Arial"/>
          <w:color w:val="000000"/>
          <w:sz w:val="20"/>
          <w:szCs w:val="20"/>
        </w:rPr>
        <w:t>a. Sin perjuicio de los ejercicios de balanceo que se hagan por cada grupo de vivienda dispuesto para su intervención de acuerdo con el cronograma aprobado.</w:t>
      </w:r>
    </w:p>
    <w:p w14:paraId="3732E3B5" w14:textId="77777777" w:rsidR="005B25F3" w:rsidRDefault="00FF6B25">
      <w:pPr>
        <w:numPr>
          <w:ilvl w:val="0"/>
          <w:numId w:val="9"/>
        </w:numPr>
        <w:spacing w:line="268" w:lineRule="auto"/>
        <w:ind w:right="277"/>
        <w:rPr>
          <w:rFonts w:ascii="Arial" w:eastAsia="Arial" w:hAnsi="Arial" w:cs="Arial"/>
          <w:color w:val="000000"/>
          <w:sz w:val="20"/>
          <w:szCs w:val="20"/>
        </w:rPr>
      </w:pPr>
      <w:r>
        <w:rPr>
          <w:rFonts w:ascii="Arial" w:eastAsia="Arial" w:hAnsi="Arial" w:cs="Arial"/>
          <w:color w:val="000000"/>
          <w:sz w:val="20"/>
          <w:szCs w:val="20"/>
        </w:rPr>
        <w:t>Exigir y aprobar una vez firmada el acta de inicio dentro de la etapa de pre - construcción, los An</w:t>
      </w:r>
      <w:r>
        <w:rPr>
          <w:rFonts w:ascii="Arial" w:eastAsia="Arial" w:hAnsi="Arial" w:cs="Arial"/>
          <w:color w:val="000000"/>
          <w:sz w:val="20"/>
          <w:szCs w:val="20"/>
        </w:rPr>
        <w:t xml:space="preserve">álisis de Precios Unitarios y la relación de los Insumos totales que conforman los anteriores </w:t>
      </w:r>
      <w:proofErr w:type="spellStart"/>
      <w:r>
        <w:rPr>
          <w:rFonts w:ascii="Arial" w:eastAsia="Arial" w:hAnsi="Arial" w:cs="Arial"/>
          <w:color w:val="000000"/>
          <w:sz w:val="20"/>
          <w:szCs w:val="20"/>
        </w:rPr>
        <w:t>APUs</w:t>
      </w:r>
      <w:proofErr w:type="spellEnd"/>
      <w:r>
        <w:rPr>
          <w:rFonts w:ascii="Arial" w:eastAsia="Arial" w:hAnsi="Arial" w:cs="Arial"/>
          <w:color w:val="000000"/>
          <w:sz w:val="20"/>
          <w:szCs w:val="20"/>
        </w:rPr>
        <w:t xml:space="preserve"> con sus respectivos precios, entregados por el CONTRATISTA DE OBRA. Lo anterior en concordancia con el Anexo Técnico de Obra.</w:t>
      </w:r>
    </w:p>
    <w:p w14:paraId="36567623" w14:textId="77777777" w:rsidR="005B25F3" w:rsidRDefault="00FF6B25">
      <w:pPr>
        <w:numPr>
          <w:ilvl w:val="0"/>
          <w:numId w:val="9"/>
        </w:numPr>
        <w:spacing w:line="268" w:lineRule="auto"/>
        <w:ind w:right="277"/>
        <w:rPr>
          <w:rFonts w:ascii="Arial" w:eastAsia="Arial" w:hAnsi="Arial" w:cs="Arial"/>
          <w:color w:val="000000"/>
          <w:sz w:val="20"/>
          <w:szCs w:val="20"/>
        </w:rPr>
      </w:pPr>
      <w:r>
        <w:rPr>
          <w:rFonts w:ascii="Arial" w:eastAsia="Arial" w:hAnsi="Arial" w:cs="Arial"/>
          <w:color w:val="000000"/>
          <w:sz w:val="20"/>
          <w:szCs w:val="20"/>
        </w:rPr>
        <w:t>Revisar y aprobar el Plan de Ac</w:t>
      </w:r>
      <w:r>
        <w:rPr>
          <w:rFonts w:ascii="Arial" w:eastAsia="Arial" w:hAnsi="Arial" w:cs="Arial"/>
          <w:color w:val="000000"/>
          <w:sz w:val="20"/>
          <w:szCs w:val="20"/>
        </w:rPr>
        <w:t>ompañamiento Social que debe entregar el contratista de obra dentro de la etapa de pre - construcción, de acuerdo con el alcance del Anexo Técnico y de los estudios previos del proceso de contratación de obra.</w:t>
      </w:r>
    </w:p>
    <w:p w14:paraId="2DFEFF52" w14:textId="77777777" w:rsidR="005B25F3" w:rsidRDefault="00FF6B25">
      <w:pPr>
        <w:numPr>
          <w:ilvl w:val="0"/>
          <w:numId w:val="9"/>
        </w:numPr>
        <w:spacing w:line="268" w:lineRule="auto"/>
        <w:ind w:right="277"/>
        <w:rPr>
          <w:rFonts w:ascii="Arial" w:eastAsia="Arial" w:hAnsi="Arial" w:cs="Arial"/>
          <w:color w:val="000000"/>
          <w:sz w:val="20"/>
          <w:szCs w:val="20"/>
        </w:rPr>
      </w:pPr>
      <w:r>
        <w:rPr>
          <w:rFonts w:ascii="Arial" w:eastAsia="Arial" w:hAnsi="Arial" w:cs="Arial"/>
          <w:color w:val="000000"/>
          <w:sz w:val="20"/>
          <w:szCs w:val="20"/>
        </w:rPr>
        <w:t>Revisar, verificar y aprobar las hojas de vida</w:t>
      </w:r>
      <w:r>
        <w:rPr>
          <w:rFonts w:ascii="Arial" w:eastAsia="Arial" w:hAnsi="Arial" w:cs="Arial"/>
          <w:color w:val="000000"/>
          <w:sz w:val="20"/>
          <w:szCs w:val="20"/>
        </w:rPr>
        <w:t xml:space="preserve"> presentadas por el contratista de obra con sus respectivos soportes que acrediten las calidades y la experiencia profesional y relacionada del personal mínimo adicional al evaluado, para la ejecución del contrato, dentro de la etapa de pre - construcción,</w:t>
      </w:r>
      <w:r>
        <w:rPr>
          <w:rFonts w:ascii="Arial" w:eastAsia="Arial" w:hAnsi="Arial" w:cs="Arial"/>
          <w:color w:val="000000"/>
          <w:sz w:val="20"/>
          <w:szCs w:val="20"/>
        </w:rPr>
        <w:t xml:space="preserve"> de acuerdo con el alcance del Anexo Técnico y de los estudios previos del proceso de contratación de obra.</w:t>
      </w:r>
    </w:p>
    <w:p w14:paraId="2A95C821" w14:textId="77777777" w:rsidR="005B25F3" w:rsidRDefault="00FF6B25">
      <w:pPr>
        <w:numPr>
          <w:ilvl w:val="0"/>
          <w:numId w:val="9"/>
        </w:numPr>
        <w:spacing w:line="268" w:lineRule="auto"/>
        <w:ind w:right="277"/>
        <w:rPr>
          <w:rFonts w:ascii="Arial" w:eastAsia="Arial" w:hAnsi="Arial" w:cs="Arial"/>
          <w:color w:val="000000"/>
          <w:sz w:val="20"/>
          <w:szCs w:val="20"/>
        </w:rPr>
      </w:pPr>
      <w:r>
        <w:rPr>
          <w:rFonts w:ascii="Arial" w:eastAsia="Arial" w:hAnsi="Arial" w:cs="Arial"/>
          <w:color w:val="000000"/>
          <w:sz w:val="20"/>
          <w:szCs w:val="20"/>
        </w:rPr>
        <w:t>Revisar y aprobar el plan de calidad presentado por el contratista de obra, basado en las normas ISO actualizadas, el cual deberá́ contener los resp</w:t>
      </w:r>
      <w:r>
        <w:rPr>
          <w:rFonts w:ascii="Arial" w:eastAsia="Arial" w:hAnsi="Arial" w:cs="Arial"/>
          <w:color w:val="000000"/>
          <w:sz w:val="20"/>
          <w:szCs w:val="20"/>
        </w:rPr>
        <w:t>ectivos formatos que se estimen convenientes por parte de la interventoría y acordes al documento entregado, el cual deberá ser de estricto cumplimiento por parte del contratista durante la ejecución de la obra, siendo presentado este por el contratista de</w:t>
      </w:r>
      <w:r>
        <w:rPr>
          <w:rFonts w:ascii="Arial" w:eastAsia="Arial" w:hAnsi="Arial" w:cs="Arial"/>
          <w:color w:val="000000"/>
          <w:sz w:val="20"/>
          <w:szCs w:val="20"/>
        </w:rPr>
        <w:t xml:space="preserve"> obra, dentro de la etapa de pre - construcción, de acuerdo con el alcance del Anexo Técnico y de los estudios previos del proceso de contratación de obra.</w:t>
      </w:r>
    </w:p>
    <w:p w14:paraId="4F2B5D93" w14:textId="77777777" w:rsidR="005B25F3" w:rsidRDefault="00FF6B25">
      <w:pPr>
        <w:numPr>
          <w:ilvl w:val="0"/>
          <w:numId w:val="9"/>
        </w:numPr>
        <w:spacing w:line="268" w:lineRule="auto"/>
        <w:ind w:right="277"/>
        <w:rPr>
          <w:rFonts w:ascii="Arial" w:eastAsia="Arial" w:hAnsi="Arial" w:cs="Arial"/>
          <w:color w:val="000000"/>
          <w:sz w:val="20"/>
          <w:szCs w:val="20"/>
        </w:rPr>
      </w:pPr>
      <w:r>
        <w:rPr>
          <w:rFonts w:ascii="Arial" w:eastAsia="Arial" w:hAnsi="Arial" w:cs="Arial"/>
          <w:color w:val="000000"/>
          <w:sz w:val="20"/>
          <w:szCs w:val="20"/>
        </w:rPr>
        <w:t>Visitar, inspeccionar, investigar e informarse de todas las circunstancias técnicas y de seguridad q</w:t>
      </w:r>
      <w:r>
        <w:rPr>
          <w:rFonts w:ascii="Arial" w:eastAsia="Arial" w:hAnsi="Arial" w:cs="Arial"/>
          <w:color w:val="000000"/>
          <w:sz w:val="20"/>
          <w:szCs w:val="20"/>
        </w:rPr>
        <w:t>ue pueden influir o afectar los trabajos. </w:t>
      </w:r>
    </w:p>
    <w:p w14:paraId="4DB1A419" w14:textId="77777777" w:rsidR="005B25F3" w:rsidRDefault="00FF6B25">
      <w:pPr>
        <w:numPr>
          <w:ilvl w:val="0"/>
          <w:numId w:val="9"/>
        </w:numPr>
        <w:spacing w:line="268" w:lineRule="auto"/>
        <w:ind w:right="277"/>
        <w:rPr>
          <w:rFonts w:ascii="Arial" w:eastAsia="Arial" w:hAnsi="Arial" w:cs="Arial"/>
          <w:color w:val="000000"/>
          <w:sz w:val="20"/>
          <w:szCs w:val="20"/>
        </w:rPr>
      </w:pPr>
      <w:r>
        <w:rPr>
          <w:rFonts w:ascii="Arial" w:eastAsia="Arial" w:hAnsi="Arial" w:cs="Arial"/>
          <w:color w:val="000000"/>
          <w:sz w:val="20"/>
          <w:szCs w:val="20"/>
        </w:rPr>
        <w:t>Informar oportunamente por escrito al Supervisor de todo error o deficiencia que observe en la ejecución del contrato. El hecho de que el Interventor no se familiarice debidamente con las condiciones bajo las cual</w:t>
      </w:r>
      <w:r>
        <w:rPr>
          <w:rFonts w:ascii="Arial" w:eastAsia="Arial" w:hAnsi="Arial" w:cs="Arial"/>
          <w:color w:val="000000"/>
          <w:sz w:val="20"/>
          <w:szCs w:val="20"/>
        </w:rPr>
        <w:t>es serán efectuados los trabajos, no se considerará como excusa válida para posteriores reclamaciones ante el contratante. </w:t>
      </w:r>
    </w:p>
    <w:p w14:paraId="32F128CD" w14:textId="77777777" w:rsidR="005B25F3" w:rsidRDefault="00FF6B25">
      <w:pPr>
        <w:numPr>
          <w:ilvl w:val="0"/>
          <w:numId w:val="9"/>
        </w:numPr>
        <w:spacing w:line="268" w:lineRule="auto"/>
        <w:ind w:right="277"/>
        <w:rPr>
          <w:rFonts w:ascii="Arial" w:eastAsia="Arial" w:hAnsi="Arial" w:cs="Arial"/>
          <w:color w:val="000000"/>
          <w:sz w:val="20"/>
          <w:szCs w:val="20"/>
        </w:rPr>
      </w:pPr>
      <w:r>
        <w:rPr>
          <w:rFonts w:ascii="Arial" w:eastAsia="Arial" w:hAnsi="Arial" w:cs="Arial"/>
          <w:color w:val="000000"/>
          <w:sz w:val="20"/>
          <w:szCs w:val="20"/>
        </w:rPr>
        <w:t>Tomar registro fotográfico de los sitios o lugares donde se desarrollarán los trabajos, antes, durante y a la finalización de la in</w:t>
      </w:r>
      <w:r>
        <w:rPr>
          <w:rFonts w:ascii="Arial" w:eastAsia="Arial" w:hAnsi="Arial" w:cs="Arial"/>
          <w:color w:val="000000"/>
          <w:sz w:val="20"/>
          <w:szCs w:val="20"/>
        </w:rPr>
        <w:t>tervención. El cual deberá ser comparado y verificado con el registro fotográfico del Contratista de Obra.</w:t>
      </w:r>
    </w:p>
    <w:p w14:paraId="68B71284" w14:textId="77777777" w:rsidR="005B25F3" w:rsidRDefault="00FF6B25">
      <w:pPr>
        <w:numPr>
          <w:ilvl w:val="0"/>
          <w:numId w:val="9"/>
        </w:numPr>
        <w:spacing w:line="268" w:lineRule="auto"/>
        <w:ind w:right="277"/>
        <w:rPr>
          <w:rFonts w:ascii="Arial" w:eastAsia="Arial" w:hAnsi="Arial" w:cs="Arial"/>
          <w:color w:val="000000"/>
          <w:sz w:val="20"/>
          <w:szCs w:val="20"/>
        </w:rPr>
      </w:pPr>
      <w:r>
        <w:rPr>
          <w:rFonts w:ascii="Arial" w:eastAsia="Arial" w:hAnsi="Arial" w:cs="Arial"/>
          <w:color w:val="000000"/>
          <w:sz w:val="20"/>
          <w:szCs w:val="20"/>
        </w:rPr>
        <w:t>Validar todos los equipos y herramientas necesarios para realizar los trabajos durante la ejecución del contrato. </w:t>
      </w:r>
    </w:p>
    <w:p w14:paraId="524E4E2F" w14:textId="77777777" w:rsidR="005B25F3" w:rsidRDefault="00FF6B25">
      <w:pPr>
        <w:numPr>
          <w:ilvl w:val="0"/>
          <w:numId w:val="9"/>
        </w:numPr>
        <w:spacing w:line="268" w:lineRule="auto"/>
        <w:ind w:right="277"/>
        <w:rPr>
          <w:rFonts w:ascii="Arial" w:eastAsia="Arial" w:hAnsi="Arial" w:cs="Arial"/>
          <w:color w:val="000000"/>
          <w:sz w:val="20"/>
          <w:szCs w:val="20"/>
        </w:rPr>
      </w:pPr>
      <w:r>
        <w:rPr>
          <w:rFonts w:ascii="Arial" w:eastAsia="Arial" w:hAnsi="Arial" w:cs="Arial"/>
          <w:color w:val="000000"/>
          <w:sz w:val="20"/>
          <w:szCs w:val="20"/>
        </w:rPr>
        <w:t>Realizar reuniones con la supervis</w:t>
      </w:r>
      <w:r>
        <w:rPr>
          <w:rFonts w:ascii="Arial" w:eastAsia="Arial" w:hAnsi="Arial" w:cs="Arial"/>
          <w:color w:val="000000"/>
          <w:sz w:val="20"/>
          <w:szCs w:val="20"/>
        </w:rPr>
        <w:t>ión, contratista de obra y la Supervisión tanto al inicio como durante la ejecución del contrato. La periodicidad de las reuniones será convenida con el Supervisor y como mínimo una vez cada semana, con el fin de verificar el desarrollo del contrato y elab</w:t>
      </w:r>
      <w:r>
        <w:rPr>
          <w:rFonts w:ascii="Arial" w:eastAsia="Arial" w:hAnsi="Arial" w:cs="Arial"/>
          <w:color w:val="000000"/>
          <w:sz w:val="20"/>
          <w:szCs w:val="20"/>
        </w:rPr>
        <w:t>orar las actas que documenten el estado de este. </w:t>
      </w:r>
    </w:p>
    <w:p w14:paraId="211A410F" w14:textId="77777777" w:rsidR="005B25F3" w:rsidRDefault="00FF6B25">
      <w:pPr>
        <w:numPr>
          <w:ilvl w:val="0"/>
          <w:numId w:val="9"/>
        </w:numPr>
        <w:spacing w:line="268" w:lineRule="auto"/>
        <w:ind w:right="277"/>
        <w:rPr>
          <w:rFonts w:ascii="Arial" w:eastAsia="Arial" w:hAnsi="Arial" w:cs="Arial"/>
          <w:color w:val="000000"/>
          <w:sz w:val="20"/>
          <w:szCs w:val="20"/>
        </w:rPr>
      </w:pPr>
      <w:r>
        <w:rPr>
          <w:rFonts w:ascii="Arial" w:eastAsia="Arial" w:hAnsi="Arial" w:cs="Arial"/>
          <w:color w:val="000000"/>
          <w:sz w:val="20"/>
          <w:szCs w:val="20"/>
        </w:rPr>
        <w:t>Entregar a la Supervisión los documentos adicionales y en original producto de la ejecución de cada uno de los mejoramientos de vivienda junto con todos los informes, anexos, planos récord y demás documento</w:t>
      </w:r>
      <w:r>
        <w:rPr>
          <w:rFonts w:ascii="Arial" w:eastAsia="Arial" w:hAnsi="Arial" w:cs="Arial"/>
          <w:color w:val="000000"/>
          <w:sz w:val="20"/>
          <w:szCs w:val="20"/>
        </w:rPr>
        <w:t>s que se estimen necesarios para verificar el estado de este. </w:t>
      </w:r>
    </w:p>
    <w:p w14:paraId="073EAA14" w14:textId="77777777" w:rsidR="005B25F3" w:rsidRDefault="00FF6B25">
      <w:pPr>
        <w:numPr>
          <w:ilvl w:val="0"/>
          <w:numId w:val="9"/>
        </w:numPr>
        <w:spacing w:line="268" w:lineRule="auto"/>
        <w:ind w:right="277"/>
        <w:rPr>
          <w:rFonts w:ascii="Arial" w:eastAsia="Arial" w:hAnsi="Arial" w:cs="Arial"/>
          <w:color w:val="000000"/>
          <w:sz w:val="20"/>
          <w:szCs w:val="20"/>
        </w:rPr>
      </w:pPr>
      <w:r>
        <w:rPr>
          <w:rFonts w:ascii="Arial" w:eastAsia="Arial" w:hAnsi="Arial" w:cs="Arial"/>
          <w:color w:val="000000"/>
          <w:sz w:val="20"/>
          <w:szCs w:val="20"/>
        </w:rPr>
        <w:t>Cumplir con los requerimientos determinados en los anexos técnicos (planos y Especificaciones técnicas), características y condiciones técnicas que hacen parte del presente contrato y del contr</w:t>
      </w:r>
      <w:r>
        <w:rPr>
          <w:rFonts w:ascii="Arial" w:eastAsia="Arial" w:hAnsi="Arial" w:cs="Arial"/>
          <w:color w:val="000000"/>
          <w:sz w:val="20"/>
          <w:szCs w:val="20"/>
        </w:rPr>
        <w:t>ato de obra al cual se le realiza la interventoría. </w:t>
      </w:r>
    </w:p>
    <w:p w14:paraId="0A0F7BA3" w14:textId="77777777" w:rsidR="005B25F3" w:rsidRDefault="00FF6B25">
      <w:pPr>
        <w:numPr>
          <w:ilvl w:val="0"/>
          <w:numId w:val="9"/>
        </w:numPr>
        <w:spacing w:line="268" w:lineRule="auto"/>
        <w:ind w:right="277"/>
        <w:rPr>
          <w:rFonts w:ascii="Arial" w:eastAsia="Arial" w:hAnsi="Arial" w:cs="Arial"/>
          <w:color w:val="000000"/>
          <w:sz w:val="20"/>
          <w:szCs w:val="20"/>
        </w:rPr>
      </w:pPr>
      <w:r>
        <w:rPr>
          <w:rFonts w:ascii="Arial" w:eastAsia="Arial" w:hAnsi="Arial" w:cs="Arial"/>
          <w:color w:val="000000"/>
          <w:sz w:val="20"/>
          <w:szCs w:val="20"/>
        </w:rPr>
        <w:lastRenderedPageBreak/>
        <w:t>Realizar la Interventoría de las obras de acuerdo con el presupuesto y especificaciones técnicas entregadas por la CVP y ajustadas de ser el caso por el contratista de obra. </w:t>
      </w:r>
    </w:p>
    <w:p w14:paraId="0F06E2CD" w14:textId="77777777" w:rsidR="005B25F3" w:rsidRDefault="00FF6B25">
      <w:pPr>
        <w:numPr>
          <w:ilvl w:val="0"/>
          <w:numId w:val="9"/>
        </w:numPr>
        <w:spacing w:line="268" w:lineRule="auto"/>
        <w:ind w:right="277"/>
        <w:rPr>
          <w:rFonts w:ascii="Arial" w:eastAsia="Arial" w:hAnsi="Arial" w:cs="Arial"/>
          <w:color w:val="000000"/>
          <w:sz w:val="20"/>
          <w:szCs w:val="20"/>
        </w:rPr>
      </w:pPr>
      <w:r>
        <w:rPr>
          <w:rFonts w:ascii="Arial" w:eastAsia="Arial" w:hAnsi="Arial" w:cs="Arial"/>
          <w:color w:val="000000"/>
          <w:sz w:val="20"/>
          <w:szCs w:val="20"/>
        </w:rPr>
        <w:t>Revisar y verificar el sumin</w:t>
      </w:r>
      <w:r>
        <w:rPr>
          <w:rFonts w:ascii="Arial" w:eastAsia="Arial" w:hAnsi="Arial" w:cs="Arial"/>
          <w:color w:val="000000"/>
          <w:sz w:val="20"/>
          <w:szCs w:val="20"/>
        </w:rPr>
        <w:t>istro y permanencia durante la ejecución del contrato y hasta el recibo a satisfacción de las obras derivadas del mismo, del personal profesional exigido al contratista de obra. En caso de que el constructor requiera cambiar alguno de los profesionales y d</w:t>
      </w:r>
      <w:r>
        <w:rPr>
          <w:rFonts w:ascii="Arial" w:eastAsia="Arial" w:hAnsi="Arial" w:cs="Arial"/>
          <w:color w:val="000000"/>
          <w:sz w:val="20"/>
          <w:szCs w:val="20"/>
        </w:rPr>
        <w:t>emás personal ofrecido y/o presentado, este deberá́ tener un perfil igual o superior al profesional a ser remplazado, conforme los requisitos exigidos en los términos de referencia de la contratación de obra, sin perjuicio de la regulación específica que s</w:t>
      </w:r>
      <w:r>
        <w:rPr>
          <w:rFonts w:ascii="Arial" w:eastAsia="Arial" w:hAnsi="Arial" w:cs="Arial"/>
          <w:color w:val="000000"/>
          <w:sz w:val="20"/>
          <w:szCs w:val="20"/>
        </w:rPr>
        <w:t>obre este aspecto se establece para el equipo de trabajo principal. En todo caso el Interventor deberá aprobar previamente el reemplazo. </w:t>
      </w:r>
    </w:p>
    <w:p w14:paraId="163789FF" w14:textId="77777777" w:rsidR="005B25F3" w:rsidRDefault="00FF6B25">
      <w:pPr>
        <w:numPr>
          <w:ilvl w:val="0"/>
          <w:numId w:val="9"/>
        </w:numPr>
        <w:spacing w:line="268" w:lineRule="auto"/>
        <w:ind w:right="277"/>
        <w:rPr>
          <w:rFonts w:ascii="Arial" w:eastAsia="Arial" w:hAnsi="Arial" w:cs="Arial"/>
          <w:color w:val="000000"/>
          <w:sz w:val="20"/>
          <w:szCs w:val="20"/>
        </w:rPr>
      </w:pPr>
      <w:r>
        <w:rPr>
          <w:rFonts w:ascii="Arial" w:eastAsia="Arial" w:hAnsi="Arial" w:cs="Arial"/>
          <w:color w:val="000000"/>
          <w:sz w:val="20"/>
          <w:szCs w:val="20"/>
        </w:rPr>
        <w:t xml:space="preserve">Revisar, verificar y dar cumplimiento a cabalidad con las obligaciones establecidas y con los tiempos definidos en el </w:t>
      </w:r>
      <w:r>
        <w:rPr>
          <w:rFonts w:ascii="Arial" w:eastAsia="Arial" w:hAnsi="Arial" w:cs="Arial"/>
          <w:color w:val="000000"/>
          <w:sz w:val="20"/>
          <w:szCs w:val="20"/>
        </w:rPr>
        <w:t>cronograma aprobado. En el caso de existir imprevistos que impidan el normal cumplimiento de las obligaciones, estos deberán ser informados oportunamente a la Supervisión del contrato, con fin de adelantar las acciones a que haya lugar. </w:t>
      </w:r>
    </w:p>
    <w:p w14:paraId="6BB5C5F7" w14:textId="77777777" w:rsidR="005B25F3" w:rsidRDefault="00FF6B25">
      <w:pPr>
        <w:numPr>
          <w:ilvl w:val="0"/>
          <w:numId w:val="9"/>
        </w:numPr>
        <w:spacing w:line="268" w:lineRule="auto"/>
        <w:ind w:right="277"/>
        <w:rPr>
          <w:rFonts w:ascii="Arial" w:eastAsia="Arial" w:hAnsi="Arial" w:cs="Arial"/>
          <w:color w:val="000000"/>
          <w:sz w:val="20"/>
          <w:szCs w:val="20"/>
        </w:rPr>
      </w:pPr>
      <w:r>
        <w:rPr>
          <w:rFonts w:ascii="Arial" w:eastAsia="Arial" w:hAnsi="Arial" w:cs="Arial"/>
          <w:color w:val="000000"/>
          <w:sz w:val="20"/>
          <w:szCs w:val="20"/>
        </w:rPr>
        <w:t>Revisar y verifica</w:t>
      </w:r>
      <w:r>
        <w:rPr>
          <w:rFonts w:ascii="Arial" w:eastAsia="Arial" w:hAnsi="Arial" w:cs="Arial"/>
          <w:color w:val="000000"/>
          <w:sz w:val="20"/>
          <w:szCs w:val="20"/>
        </w:rPr>
        <w:t>r el cumplimiento durante la ejecución del contrato con los ofrecimientos adicionales de calidad realizados por el contratista de obra en su oferta como objeto de calificación de los términos de referencia del contrato de obra. </w:t>
      </w:r>
    </w:p>
    <w:p w14:paraId="377875C3" w14:textId="77777777" w:rsidR="005B25F3" w:rsidRDefault="00FF6B25">
      <w:pPr>
        <w:numPr>
          <w:ilvl w:val="0"/>
          <w:numId w:val="9"/>
        </w:numPr>
        <w:spacing w:line="268" w:lineRule="auto"/>
        <w:ind w:right="277"/>
        <w:rPr>
          <w:rFonts w:ascii="Arial" w:eastAsia="Arial" w:hAnsi="Arial" w:cs="Arial"/>
          <w:color w:val="000000"/>
          <w:sz w:val="20"/>
          <w:szCs w:val="20"/>
        </w:rPr>
      </w:pPr>
      <w:r>
        <w:rPr>
          <w:rFonts w:ascii="Arial" w:eastAsia="Arial" w:hAnsi="Arial" w:cs="Arial"/>
          <w:color w:val="000000"/>
          <w:sz w:val="20"/>
          <w:szCs w:val="20"/>
        </w:rPr>
        <w:t>Dar respuesta a las peticiones, quejas y reclamos de la comunidad beneficiaria, así como la información solicitada por entes de control, exclusivamente con relación a la ejecución de obra y entregar copia de estas respuestas a la Supervisión en un plazo no</w:t>
      </w:r>
      <w:r>
        <w:rPr>
          <w:rFonts w:ascii="Arial" w:eastAsia="Arial" w:hAnsi="Arial" w:cs="Arial"/>
          <w:color w:val="000000"/>
          <w:sz w:val="20"/>
          <w:szCs w:val="20"/>
        </w:rPr>
        <w:t xml:space="preserve"> mayor a quince (15) días contados a partir del envío de la queja o petición. </w:t>
      </w:r>
    </w:p>
    <w:p w14:paraId="234A9C5F" w14:textId="77777777" w:rsidR="005B25F3" w:rsidRDefault="00FF6B25">
      <w:pPr>
        <w:numPr>
          <w:ilvl w:val="0"/>
          <w:numId w:val="9"/>
        </w:numPr>
        <w:spacing w:line="268" w:lineRule="auto"/>
        <w:ind w:right="277"/>
        <w:rPr>
          <w:rFonts w:ascii="Arial" w:eastAsia="Arial" w:hAnsi="Arial" w:cs="Arial"/>
          <w:color w:val="000000"/>
          <w:sz w:val="20"/>
          <w:szCs w:val="20"/>
        </w:rPr>
      </w:pPr>
      <w:r>
        <w:rPr>
          <w:rFonts w:ascii="Arial" w:eastAsia="Arial" w:hAnsi="Arial" w:cs="Arial"/>
          <w:color w:val="000000"/>
          <w:sz w:val="20"/>
          <w:szCs w:val="20"/>
        </w:rPr>
        <w:t>Advertir e informar de manera inmediata a la supervisión, a la CVP y a la Fiduciaria Bancolombia S.A como vocera del PA Plan Terrazas cualquier irregularidad o situación especia</w:t>
      </w:r>
      <w:r>
        <w:rPr>
          <w:rFonts w:ascii="Arial" w:eastAsia="Arial" w:hAnsi="Arial" w:cs="Arial"/>
          <w:color w:val="000000"/>
          <w:sz w:val="20"/>
          <w:szCs w:val="20"/>
        </w:rPr>
        <w:t>l que pueda derivar en el incumplimiento parcial o total de las obligaciones establecidas para el contratista de obra.</w:t>
      </w:r>
    </w:p>
    <w:p w14:paraId="005DBCE3" w14:textId="77777777" w:rsidR="005B25F3" w:rsidRDefault="00FF6B25">
      <w:pPr>
        <w:numPr>
          <w:ilvl w:val="0"/>
          <w:numId w:val="9"/>
        </w:numPr>
        <w:spacing w:line="268" w:lineRule="auto"/>
        <w:ind w:right="277"/>
        <w:rPr>
          <w:rFonts w:ascii="Arial" w:eastAsia="Arial" w:hAnsi="Arial" w:cs="Arial"/>
          <w:color w:val="000000"/>
          <w:sz w:val="20"/>
          <w:szCs w:val="20"/>
        </w:rPr>
      </w:pPr>
      <w:r>
        <w:rPr>
          <w:rFonts w:ascii="Arial" w:eastAsia="Arial" w:hAnsi="Arial" w:cs="Arial"/>
          <w:color w:val="000000"/>
          <w:sz w:val="20"/>
          <w:szCs w:val="20"/>
        </w:rPr>
        <w:t>Obrar con lealtad y buena fe en el desarrollo del contrato, evitando dilaciones y dificultades.</w:t>
      </w:r>
    </w:p>
    <w:p w14:paraId="2723F1CF" w14:textId="77777777" w:rsidR="005B25F3" w:rsidRDefault="00FF6B25">
      <w:pPr>
        <w:numPr>
          <w:ilvl w:val="0"/>
          <w:numId w:val="9"/>
        </w:numPr>
        <w:spacing w:line="268" w:lineRule="auto"/>
        <w:ind w:right="277"/>
        <w:rPr>
          <w:rFonts w:ascii="Arial" w:eastAsia="Arial" w:hAnsi="Arial" w:cs="Arial"/>
          <w:color w:val="000000"/>
          <w:sz w:val="20"/>
          <w:szCs w:val="20"/>
        </w:rPr>
      </w:pPr>
      <w:r>
        <w:rPr>
          <w:rFonts w:ascii="Arial" w:eastAsia="Arial" w:hAnsi="Arial" w:cs="Arial"/>
          <w:color w:val="000000"/>
          <w:sz w:val="20"/>
          <w:szCs w:val="20"/>
        </w:rPr>
        <w:t>Generar en el marco de las obligaciones e</w:t>
      </w:r>
      <w:r>
        <w:rPr>
          <w:rFonts w:ascii="Arial" w:eastAsia="Arial" w:hAnsi="Arial" w:cs="Arial"/>
          <w:color w:val="000000"/>
          <w:sz w:val="20"/>
          <w:szCs w:val="20"/>
        </w:rPr>
        <w:t>stablecidas, productos con calidad y dentro de los parámetros definidos en la normatividad vigente aplicable.</w:t>
      </w:r>
    </w:p>
    <w:p w14:paraId="29006586" w14:textId="77777777" w:rsidR="005B25F3" w:rsidRDefault="00FF6B25">
      <w:pPr>
        <w:numPr>
          <w:ilvl w:val="0"/>
          <w:numId w:val="9"/>
        </w:numPr>
        <w:spacing w:line="268" w:lineRule="auto"/>
        <w:ind w:right="277"/>
        <w:rPr>
          <w:rFonts w:ascii="Arial" w:eastAsia="Arial" w:hAnsi="Arial" w:cs="Arial"/>
          <w:color w:val="000000"/>
          <w:sz w:val="20"/>
          <w:szCs w:val="20"/>
        </w:rPr>
      </w:pPr>
      <w:r>
        <w:rPr>
          <w:rFonts w:ascii="Arial" w:eastAsia="Arial" w:hAnsi="Arial" w:cs="Arial"/>
          <w:color w:val="000000"/>
          <w:sz w:val="20"/>
          <w:szCs w:val="20"/>
        </w:rPr>
        <w:t>Suscribir en conjunto con la Supervisión, el acta de recibo a satisfacción de cada una de las Intervenciones de Mejoramiento de Vivienda y demás d</w:t>
      </w:r>
      <w:r>
        <w:rPr>
          <w:rFonts w:ascii="Arial" w:eastAsia="Arial" w:hAnsi="Arial" w:cs="Arial"/>
          <w:color w:val="000000"/>
          <w:sz w:val="20"/>
          <w:szCs w:val="20"/>
        </w:rPr>
        <w:t>ocumentos que surjan para la adecuada ejecución del contrato, incluyendo las actas de recibo parcial, suspensión, reiniciación, liquidación, entre otras. </w:t>
      </w:r>
    </w:p>
    <w:p w14:paraId="0F4386F2" w14:textId="77777777" w:rsidR="005B25F3" w:rsidRDefault="00FF6B25">
      <w:pPr>
        <w:numPr>
          <w:ilvl w:val="0"/>
          <w:numId w:val="9"/>
        </w:numPr>
        <w:spacing w:line="268" w:lineRule="auto"/>
        <w:ind w:right="277"/>
        <w:rPr>
          <w:rFonts w:ascii="Arial" w:eastAsia="Arial" w:hAnsi="Arial" w:cs="Arial"/>
          <w:color w:val="000000"/>
          <w:sz w:val="20"/>
          <w:szCs w:val="20"/>
        </w:rPr>
      </w:pPr>
      <w:r>
        <w:rPr>
          <w:rFonts w:ascii="Arial" w:eastAsia="Arial" w:hAnsi="Arial" w:cs="Arial"/>
          <w:color w:val="000000"/>
          <w:sz w:val="20"/>
          <w:szCs w:val="20"/>
        </w:rPr>
        <w:t>Establecer los mecanismos correctivos que permitan subsanar las acciones que afecten el adecuado cump</w:t>
      </w:r>
      <w:r>
        <w:rPr>
          <w:rFonts w:ascii="Arial" w:eastAsia="Arial" w:hAnsi="Arial" w:cs="Arial"/>
          <w:color w:val="000000"/>
          <w:sz w:val="20"/>
          <w:szCs w:val="20"/>
        </w:rPr>
        <w:t>limiento del objeto contractual. </w:t>
      </w:r>
    </w:p>
    <w:p w14:paraId="2C9CAD69" w14:textId="77777777" w:rsidR="005B25F3" w:rsidRDefault="00FF6B25">
      <w:pPr>
        <w:numPr>
          <w:ilvl w:val="0"/>
          <w:numId w:val="9"/>
        </w:numPr>
        <w:spacing w:line="268" w:lineRule="auto"/>
        <w:ind w:right="277"/>
        <w:rPr>
          <w:rFonts w:ascii="Arial" w:eastAsia="Arial" w:hAnsi="Arial" w:cs="Arial"/>
          <w:color w:val="000000"/>
          <w:sz w:val="20"/>
          <w:szCs w:val="20"/>
        </w:rPr>
      </w:pPr>
      <w:r>
        <w:rPr>
          <w:rFonts w:ascii="Arial" w:eastAsia="Arial" w:hAnsi="Arial" w:cs="Arial"/>
          <w:color w:val="000000"/>
          <w:sz w:val="20"/>
          <w:szCs w:val="20"/>
        </w:rPr>
        <w:t>Presentar informe mensual de la ejecución de la interventoría de obra de los mejoramientos de vivienda, para aprobación de la Supervisión, de acuerdo con el Anexo Técnico del Presente proceso.</w:t>
      </w:r>
    </w:p>
    <w:p w14:paraId="11B5512A" w14:textId="77777777" w:rsidR="005B25F3" w:rsidRDefault="00FF6B25">
      <w:pPr>
        <w:numPr>
          <w:ilvl w:val="0"/>
          <w:numId w:val="9"/>
        </w:numPr>
        <w:spacing w:line="268" w:lineRule="auto"/>
        <w:ind w:right="277"/>
        <w:rPr>
          <w:rFonts w:ascii="Arial" w:eastAsia="Arial" w:hAnsi="Arial" w:cs="Arial"/>
          <w:color w:val="000000"/>
          <w:sz w:val="20"/>
          <w:szCs w:val="20"/>
        </w:rPr>
      </w:pPr>
      <w:r>
        <w:rPr>
          <w:rFonts w:ascii="Arial" w:eastAsia="Arial" w:hAnsi="Arial" w:cs="Arial"/>
          <w:color w:val="000000"/>
          <w:sz w:val="20"/>
          <w:szCs w:val="20"/>
        </w:rPr>
        <w:t>Resolver dentro de los tres (</w:t>
      </w:r>
      <w:r>
        <w:rPr>
          <w:rFonts w:ascii="Arial" w:eastAsia="Arial" w:hAnsi="Arial" w:cs="Arial"/>
          <w:color w:val="000000"/>
          <w:sz w:val="20"/>
          <w:szCs w:val="20"/>
        </w:rPr>
        <w:t>3) días siguientes las consultas que le indique la Supervisión, relacionadas con el objeto del contrato, las obligaciones y las actividades desarrolladas en el marco del mismo. </w:t>
      </w:r>
    </w:p>
    <w:p w14:paraId="73F77EB0" w14:textId="77777777" w:rsidR="005B25F3" w:rsidRDefault="00FF6B25">
      <w:pPr>
        <w:numPr>
          <w:ilvl w:val="0"/>
          <w:numId w:val="9"/>
        </w:numPr>
        <w:spacing w:line="268" w:lineRule="auto"/>
        <w:ind w:right="277"/>
        <w:rPr>
          <w:rFonts w:ascii="Arial" w:eastAsia="Arial" w:hAnsi="Arial" w:cs="Arial"/>
          <w:color w:val="000000"/>
          <w:sz w:val="20"/>
          <w:szCs w:val="20"/>
        </w:rPr>
      </w:pPr>
      <w:r>
        <w:rPr>
          <w:rFonts w:ascii="Arial" w:eastAsia="Arial" w:hAnsi="Arial" w:cs="Arial"/>
          <w:color w:val="000000"/>
          <w:sz w:val="20"/>
          <w:szCs w:val="20"/>
        </w:rPr>
        <w:t>Mantener al día debidamente organizada y archivada la documentación del contra</w:t>
      </w:r>
      <w:r>
        <w:rPr>
          <w:rFonts w:ascii="Arial" w:eastAsia="Arial" w:hAnsi="Arial" w:cs="Arial"/>
          <w:color w:val="000000"/>
          <w:sz w:val="20"/>
          <w:szCs w:val="20"/>
        </w:rPr>
        <w:t>to, con la finalidad de integrar un expediente claro del desarrollo de este para ser entregado a la Supervisión y alimentar el expediente en SECOP. </w:t>
      </w:r>
    </w:p>
    <w:p w14:paraId="78C41C3F" w14:textId="77777777" w:rsidR="005B25F3" w:rsidRDefault="00FF6B25">
      <w:pPr>
        <w:numPr>
          <w:ilvl w:val="0"/>
          <w:numId w:val="9"/>
        </w:numPr>
        <w:spacing w:line="268" w:lineRule="auto"/>
        <w:ind w:right="277"/>
        <w:rPr>
          <w:rFonts w:ascii="Arial" w:eastAsia="Arial" w:hAnsi="Arial" w:cs="Arial"/>
          <w:color w:val="000000"/>
          <w:sz w:val="20"/>
          <w:szCs w:val="20"/>
        </w:rPr>
      </w:pPr>
      <w:r>
        <w:rPr>
          <w:rFonts w:ascii="Arial" w:eastAsia="Arial" w:hAnsi="Arial" w:cs="Arial"/>
          <w:color w:val="000000"/>
          <w:sz w:val="20"/>
          <w:szCs w:val="20"/>
        </w:rPr>
        <w:lastRenderedPageBreak/>
        <w:t>Disponer y administrar de los recursos humanos y físicos necesarios para el normal desarrollo del contrato.</w:t>
      </w:r>
      <w:r>
        <w:rPr>
          <w:rFonts w:ascii="Arial" w:eastAsia="Arial" w:hAnsi="Arial" w:cs="Arial"/>
          <w:color w:val="000000"/>
          <w:sz w:val="20"/>
          <w:szCs w:val="20"/>
        </w:rPr>
        <w:t> </w:t>
      </w:r>
    </w:p>
    <w:p w14:paraId="167C95E6" w14:textId="77777777" w:rsidR="005B25F3" w:rsidRDefault="00FF6B25">
      <w:pPr>
        <w:numPr>
          <w:ilvl w:val="0"/>
          <w:numId w:val="9"/>
        </w:numPr>
        <w:spacing w:line="268" w:lineRule="auto"/>
        <w:ind w:right="277"/>
        <w:rPr>
          <w:rFonts w:ascii="Arial" w:eastAsia="Arial" w:hAnsi="Arial" w:cs="Arial"/>
          <w:color w:val="000000"/>
          <w:sz w:val="20"/>
          <w:szCs w:val="20"/>
        </w:rPr>
      </w:pPr>
      <w:r>
        <w:rPr>
          <w:rFonts w:ascii="Arial" w:eastAsia="Arial" w:hAnsi="Arial" w:cs="Arial"/>
          <w:color w:val="000000"/>
          <w:sz w:val="20"/>
          <w:szCs w:val="20"/>
        </w:rPr>
        <w:t>Adelantar la debida vinculación del personal propuesto para la ejecución del contrato, de acuerdo con los documentos precontractuales y realizar los cambios que fuesen necesarios para el normal desarrollo de este. </w:t>
      </w:r>
    </w:p>
    <w:p w14:paraId="448F5984" w14:textId="77777777" w:rsidR="005B25F3" w:rsidRDefault="00FF6B25">
      <w:pPr>
        <w:numPr>
          <w:ilvl w:val="0"/>
          <w:numId w:val="9"/>
        </w:numPr>
        <w:spacing w:line="268" w:lineRule="auto"/>
        <w:ind w:right="277"/>
        <w:rPr>
          <w:rFonts w:ascii="Arial" w:eastAsia="Arial" w:hAnsi="Arial" w:cs="Arial"/>
          <w:color w:val="000000"/>
          <w:sz w:val="20"/>
          <w:szCs w:val="20"/>
        </w:rPr>
      </w:pPr>
      <w:r>
        <w:rPr>
          <w:rFonts w:ascii="Arial" w:eastAsia="Arial" w:hAnsi="Arial" w:cs="Arial"/>
          <w:color w:val="000000"/>
          <w:sz w:val="20"/>
          <w:szCs w:val="20"/>
        </w:rPr>
        <w:t xml:space="preserve">Cumplir con el objeto y las obligaciones </w:t>
      </w:r>
      <w:r>
        <w:rPr>
          <w:rFonts w:ascii="Arial" w:eastAsia="Arial" w:hAnsi="Arial" w:cs="Arial"/>
          <w:color w:val="000000"/>
          <w:sz w:val="20"/>
          <w:szCs w:val="20"/>
        </w:rPr>
        <w:t>contractuales conservando un comportamiento de cordialidad y buen trato con las autoridades y entidades sujeto de atención del contratante, el contratista de obra y el supervisor de interventoría, así́ como con los funcionarios y contratistas de la entidad</w:t>
      </w:r>
      <w:r>
        <w:rPr>
          <w:rFonts w:ascii="Arial" w:eastAsia="Arial" w:hAnsi="Arial" w:cs="Arial"/>
          <w:color w:val="000000"/>
          <w:sz w:val="20"/>
          <w:szCs w:val="20"/>
        </w:rPr>
        <w:t>, tanto en las instalaciones de esta, como donde quiera que se desarrollen las actividades derivadas del contrato. </w:t>
      </w:r>
    </w:p>
    <w:p w14:paraId="4A6A094D" w14:textId="77777777" w:rsidR="005B25F3" w:rsidRDefault="00FF6B25">
      <w:pPr>
        <w:numPr>
          <w:ilvl w:val="0"/>
          <w:numId w:val="9"/>
        </w:numPr>
        <w:spacing w:line="268" w:lineRule="auto"/>
        <w:ind w:right="277"/>
        <w:rPr>
          <w:rFonts w:ascii="Arial" w:eastAsia="Arial" w:hAnsi="Arial" w:cs="Arial"/>
          <w:color w:val="000000"/>
          <w:sz w:val="20"/>
          <w:szCs w:val="20"/>
        </w:rPr>
      </w:pPr>
      <w:r>
        <w:rPr>
          <w:rFonts w:ascii="Arial" w:eastAsia="Arial" w:hAnsi="Arial" w:cs="Arial"/>
          <w:color w:val="000000"/>
          <w:sz w:val="20"/>
          <w:szCs w:val="20"/>
        </w:rPr>
        <w:t>Guardar la debida reserva y confidencialidad sobre la información y el contenido de los documentos que deba conocer con ocasión del contrato</w:t>
      </w:r>
      <w:r>
        <w:rPr>
          <w:rFonts w:ascii="Arial" w:eastAsia="Arial" w:hAnsi="Arial" w:cs="Arial"/>
          <w:color w:val="000000"/>
          <w:sz w:val="20"/>
          <w:szCs w:val="20"/>
        </w:rPr>
        <w:t xml:space="preserve"> de prestación de servicios.</w:t>
      </w:r>
    </w:p>
    <w:p w14:paraId="60F39B79" w14:textId="77777777" w:rsidR="005B25F3" w:rsidRDefault="00FF6B25">
      <w:pPr>
        <w:numPr>
          <w:ilvl w:val="0"/>
          <w:numId w:val="9"/>
        </w:numPr>
        <w:spacing w:line="268" w:lineRule="auto"/>
        <w:ind w:right="277"/>
        <w:rPr>
          <w:rFonts w:ascii="Arial" w:eastAsia="Arial" w:hAnsi="Arial" w:cs="Arial"/>
          <w:color w:val="000000"/>
          <w:sz w:val="20"/>
          <w:szCs w:val="20"/>
        </w:rPr>
      </w:pPr>
      <w:r>
        <w:rPr>
          <w:rFonts w:ascii="Arial" w:eastAsia="Arial" w:hAnsi="Arial" w:cs="Arial"/>
          <w:color w:val="000000"/>
          <w:sz w:val="20"/>
          <w:szCs w:val="20"/>
        </w:rPr>
        <w:t>Dar estricto cumplimiento a la programación de la interventoría, teniendo en cuenta que, si no se cumplen los plazos programados, se estudiará la aplicación de las sanciones descritas en el contrato y en la Ley.</w:t>
      </w:r>
    </w:p>
    <w:p w14:paraId="7CA05C40" w14:textId="77777777" w:rsidR="005B25F3" w:rsidRDefault="00FF6B25">
      <w:pPr>
        <w:numPr>
          <w:ilvl w:val="0"/>
          <w:numId w:val="9"/>
        </w:numPr>
        <w:spacing w:line="268" w:lineRule="auto"/>
        <w:ind w:right="277"/>
        <w:rPr>
          <w:rFonts w:ascii="Arial" w:eastAsia="Arial" w:hAnsi="Arial" w:cs="Arial"/>
          <w:color w:val="000000"/>
          <w:sz w:val="20"/>
          <w:szCs w:val="20"/>
        </w:rPr>
      </w:pPr>
      <w:r>
        <w:rPr>
          <w:rFonts w:ascii="Arial" w:eastAsia="Arial" w:hAnsi="Arial" w:cs="Arial"/>
          <w:color w:val="000000"/>
          <w:sz w:val="20"/>
          <w:szCs w:val="20"/>
        </w:rPr>
        <w:t>Exigir la reco</w:t>
      </w:r>
      <w:r>
        <w:rPr>
          <w:rFonts w:ascii="Arial" w:eastAsia="Arial" w:hAnsi="Arial" w:cs="Arial"/>
          <w:color w:val="000000"/>
          <w:sz w:val="20"/>
          <w:szCs w:val="20"/>
        </w:rPr>
        <w:t>nstrucción a costa del contratista de obra, sin que implique modificación al plazo del contrato o al programa del trabajo, de las obras mal ejecutadas por este. Lo anterior, de conformidad con las observaciones impartidas por la Interventoría y Supervisión</w:t>
      </w:r>
      <w:r>
        <w:rPr>
          <w:rFonts w:ascii="Arial" w:eastAsia="Arial" w:hAnsi="Arial" w:cs="Arial"/>
          <w:color w:val="000000"/>
          <w:sz w:val="20"/>
          <w:szCs w:val="20"/>
        </w:rPr>
        <w:t>, en el término que este le indique. Si el contratista no repara las obras mal ejecutadas dentro del término señalado por la interventoría, esta podrá́ proceder a documentar ante el supervisor y a tramitar con la Fiducia Bancolombia S.A. como vocera del PA</w:t>
      </w:r>
      <w:r>
        <w:rPr>
          <w:rFonts w:ascii="Arial" w:eastAsia="Arial" w:hAnsi="Arial" w:cs="Arial"/>
          <w:color w:val="000000"/>
          <w:sz w:val="20"/>
          <w:szCs w:val="20"/>
        </w:rPr>
        <w:t xml:space="preserve"> Plan Terrazas. las sanciones a que haya lugar. Lo anterior no implica que releve al contratista de su obligación y responsabilidad por la estabilidad de la obra. </w:t>
      </w:r>
    </w:p>
    <w:p w14:paraId="2F0007A6" w14:textId="77777777" w:rsidR="005B25F3" w:rsidRDefault="005B25F3">
      <w:pPr>
        <w:spacing w:line="268" w:lineRule="auto"/>
        <w:ind w:right="277"/>
        <w:rPr>
          <w:rFonts w:ascii="Arial" w:eastAsia="Arial" w:hAnsi="Arial" w:cs="Arial"/>
          <w:color w:val="000000"/>
          <w:sz w:val="20"/>
          <w:szCs w:val="20"/>
        </w:rPr>
      </w:pPr>
    </w:p>
    <w:p w14:paraId="2F3243A6" w14:textId="77777777" w:rsidR="005B25F3" w:rsidRDefault="00FF6B25">
      <w:pPr>
        <w:spacing w:line="268" w:lineRule="auto"/>
        <w:ind w:right="277"/>
        <w:rPr>
          <w:rFonts w:ascii="Arial" w:eastAsia="Arial" w:hAnsi="Arial" w:cs="Arial"/>
          <w:color w:val="000000"/>
          <w:sz w:val="20"/>
          <w:szCs w:val="20"/>
        </w:rPr>
      </w:pPr>
      <w:r>
        <w:rPr>
          <w:rFonts w:ascii="Arial" w:eastAsia="Arial" w:hAnsi="Arial" w:cs="Arial"/>
          <w:b/>
          <w:color w:val="000000"/>
          <w:sz w:val="20"/>
          <w:szCs w:val="20"/>
        </w:rPr>
        <w:t>Nota:</w:t>
      </w:r>
      <w:r>
        <w:rPr>
          <w:rFonts w:ascii="Arial" w:eastAsia="Arial" w:hAnsi="Arial" w:cs="Arial"/>
          <w:color w:val="000000"/>
          <w:sz w:val="20"/>
          <w:szCs w:val="20"/>
        </w:rPr>
        <w:t xml:space="preserve"> Se entiende por obras mal ejecutadas aquellas que, a juicio del interventor, hayan si</w:t>
      </w:r>
      <w:r>
        <w:rPr>
          <w:rFonts w:ascii="Arial" w:eastAsia="Arial" w:hAnsi="Arial" w:cs="Arial"/>
          <w:color w:val="000000"/>
          <w:sz w:val="20"/>
          <w:szCs w:val="20"/>
        </w:rPr>
        <w:t>do realizadas con especificaciones de inferiores cualidades y calidades o diferentes a las señaladas en los términos de referencia y sus anexos.</w:t>
      </w:r>
    </w:p>
    <w:p w14:paraId="3659F0B3" w14:textId="77777777" w:rsidR="005B25F3" w:rsidRDefault="005B25F3">
      <w:pPr>
        <w:spacing w:line="268" w:lineRule="auto"/>
        <w:ind w:right="277"/>
        <w:rPr>
          <w:rFonts w:ascii="Arial" w:eastAsia="Arial" w:hAnsi="Arial" w:cs="Arial"/>
          <w:color w:val="000000"/>
          <w:sz w:val="20"/>
          <w:szCs w:val="20"/>
        </w:rPr>
      </w:pPr>
    </w:p>
    <w:p w14:paraId="3373E21D" w14:textId="77777777" w:rsidR="005B25F3" w:rsidRDefault="00FF6B25">
      <w:pPr>
        <w:numPr>
          <w:ilvl w:val="0"/>
          <w:numId w:val="26"/>
        </w:numPr>
        <w:spacing w:line="268" w:lineRule="auto"/>
        <w:ind w:right="277"/>
        <w:rPr>
          <w:rFonts w:ascii="Arial" w:eastAsia="Arial" w:hAnsi="Arial" w:cs="Arial"/>
          <w:color w:val="000000"/>
          <w:sz w:val="20"/>
          <w:szCs w:val="20"/>
        </w:rPr>
      </w:pPr>
      <w:r>
        <w:rPr>
          <w:rFonts w:ascii="Arial" w:eastAsia="Arial" w:hAnsi="Arial" w:cs="Arial"/>
          <w:color w:val="000000"/>
          <w:sz w:val="20"/>
          <w:szCs w:val="20"/>
        </w:rPr>
        <w:t>Exigir al contratista de obra y mantener en los lugares de trabajo todas las medidas de orden, seguridad indus</w:t>
      </w:r>
      <w:r>
        <w:rPr>
          <w:rFonts w:ascii="Arial" w:eastAsia="Arial" w:hAnsi="Arial" w:cs="Arial"/>
          <w:color w:val="000000"/>
          <w:sz w:val="20"/>
          <w:szCs w:val="20"/>
        </w:rPr>
        <w:t>trial y salud ocupacional y bioseguridad convenientes para evitar accidentes de trabajo y enfermedades profesionales, tanto en relación con su personal como de terceros; además debe tomar todas las precauciones del caso para garantizar la higiene de las in</w:t>
      </w:r>
      <w:r>
        <w:rPr>
          <w:rFonts w:ascii="Arial" w:eastAsia="Arial" w:hAnsi="Arial" w:cs="Arial"/>
          <w:color w:val="000000"/>
          <w:sz w:val="20"/>
          <w:szCs w:val="20"/>
        </w:rPr>
        <w:t>stalaciones en los lugares de trabajo y áreas aferentes, si la importancia de estos lo justifica. </w:t>
      </w:r>
    </w:p>
    <w:p w14:paraId="7FB63944" w14:textId="77777777" w:rsidR="005B25F3" w:rsidRDefault="00FF6B25">
      <w:pPr>
        <w:numPr>
          <w:ilvl w:val="0"/>
          <w:numId w:val="28"/>
        </w:numPr>
        <w:spacing w:line="268" w:lineRule="auto"/>
        <w:ind w:right="277"/>
        <w:rPr>
          <w:rFonts w:ascii="Arial" w:eastAsia="Arial" w:hAnsi="Arial" w:cs="Arial"/>
          <w:color w:val="000000"/>
          <w:sz w:val="20"/>
          <w:szCs w:val="20"/>
        </w:rPr>
      </w:pPr>
      <w:r>
        <w:rPr>
          <w:rFonts w:ascii="Arial" w:eastAsia="Arial" w:hAnsi="Arial" w:cs="Arial"/>
          <w:color w:val="000000"/>
          <w:sz w:val="20"/>
          <w:szCs w:val="20"/>
        </w:rPr>
        <w:t>Verificar que el contratista de obra disponga de un sitio adecuado para el almacenaje y manejo del material que le sea entregado para el uso de las intervenc</w:t>
      </w:r>
      <w:r>
        <w:rPr>
          <w:rFonts w:ascii="Arial" w:eastAsia="Arial" w:hAnsi="Arial" w:cs="Arial"/>
          <w:color w:val="000000"/>
          <w:sz w:val="20"/>
          <w:szCs w:val="20"/>
        </w:rPr>
        <w:t>iones.</w:t>
      </w:r>
    </w:p>
    <w:p w14:paraId="0CBFD187" w14:textId="77777777" w:rsidR="005B25F3" w:rsidRDefault="00FF6B25">
      <w:pPr>
        <w:numPr>
          <w:ilvl w:val="0"/>
          <w:numId w:val="30"/>
        </w:numPr>
        <w:spacing w:line="268" w:lineRule="auto"/>
        <w:ind w:right="277"/>
        <w:rPr>
          <w:rFonts w:ascii="Arial" w:eastAsia="Arial" w:hAnsi="Arial" w:cs="Arial"/>
          <w:color w:val="000000"/>
          <w:sz w:val="20"/>
          <w:szCs w:val="20"/>
        </w:rPr>
      </w:pPr>
      <w:r>
        <w:rPr>
          <w:rFonts w:ascii="Arial" w:eastAsia="Arial" w:hAnsi="Arial" w:cs="Arial"/>
          <w:color w:val="000000"/>
          <w:sz w:val="20"/>
          <w:szCs w:val="20"/>
        </w:rPr>
        <w:t>Verificar el cronograma actualizado de obra de manera que en todo momento represente la historia real de lo ejecutado semanalmente dentro del plazo contractual. El contratista de obra y el interventor evaluarán periódicamente la ejecución del contra</w:t>
      </w:r>
      <w:r>
        <w:rPr>
          <w:rFonts w:ascii="Arial" w:eastAsia="Arial" w:hAnsi="Arial" w:cs="Arial"/>
          <w:color w:val="000000"/>
          <w:sz w:val="20"/>
          <w:szCs w:val="20"/>
        </w:rPr>
        <w:t>to, revisando el cronograma de trabajo actualizado para establecer en qué condiciones avanzan los trabajos y en caso de presentarse algún atraso, levantarán un acta en la que señalarán los motivos de este, dejando constancia de los correctivos que se toma</w:t>
      </w:r>
      <w:r>
        <w:rPr>
          <w:rFonts w:ascii="Arial" w:eastAsia="Arial" w:hAnsi="Arial" w:cs="Arial"/>
          <w:color w:val="000000"/>
          <w:sz w:val="20"/>
          <w:szCs w:val="20"/>
        </w:rPr>
        <w:t>rán para subsanar dicho atraso. </w:t>
      </w:r>
    </w:p>
    <w:p w14:paraId="35D5EA35" w14:textId="77777777" w:rsidR="005B25F3" w:rsidRDefault="00FF6B25">
      <w:pPr>
        <w:numPr>
          <w:ilvl w:val="0"/>
          <w:numId w:val="32"/>
        </w:numPr>
        <w:spacing w:line="268" w:lineRule="auto"/>
        <w:ind w:right="277"/>
        <w:rPr>
          <w:rFonts w:ascii="Arial" w:eastAsia="Arial" w:hAnsi="Arial" w:cs="Arial"/>
          <w:color w:val="000000"/>
          <w:sz w:val="20"/>
          <w:szCs w:val="20"/>
        </w:rPr>
      </w:pPr>
      <w:r>
        <w:rPr>
          <w:rFonts w:ascii="Arial" w:eastAsia="Arial" w:hAnsi="Arial" w:cs="Arial"/>
          <w:color w:val="000000"/>
          <w:sz w:val="20"/>
          <w:szCs w:val="20"/>
        </w:rPr>
        <w:t>Revisar, verificar y exigir que el Contratista de obra cumpla con su obligación de garantizar que los profesionales y/o especialistas solicitados en el Anexo Técnico del proceso de Obra, estén disponibles físicamente cada v</w:t>
      </w:r>
      <w:r>
        <w:rPr>
          <w:rFonts w:ascii="Arial" w:eastAsia="Arial" w:hAnsi="Arial" w:cs="Arial"/>
          <w:color w:val="000000"/>
          <w:sz w:val="20"/>
          <w:szCs w:val="20"/>
        </w:rPr>
        <w:t xml:space="preserve">ez que se le requiera, so pena de hacerse </w:t>
      </w:r>
      <w:r>
        <w:rPr>
          <w:rFonts w:ascii="Arial" w:eastAsia="Arial" w:hAnsi="Arial" w:cs="Arial"/>
          <w:color w:val="000000"/>
          <w:sz w:val="20"/>
          <w:szCs w:val="20"/>
        </w:rPr>
        <w:lastRenderedPageBreak/>
        <w:t>acreedor a las sanciones contractuales por incumplimiento que correspondan, en concordancia con lo establecido en la minuta de contrato de obra. </w:t>
      </w:r>
    </w:p>
    <w:p w14:paraId="6A86B5A3" w14:textId="77777777" w:rsidR="005B25F3" w:rsidRDefault="00FF6B25">
      <w:pPr>
        <w:numPr>
          <w:ilvl w:val="0"/>
          <w:numId w:val="33"/>
        </w:numPr>
        <w:spacing w:line="268" w:lineRule="auto"/>
        <w:ind w:right="277"/>
        <w:rPr>
          <w:rFonts w:ascii="Arial" w:eastAsia="Arial" w:hAnsi="Arial" w:cs="Arial"/>
          <w:color w:val="000000"/>
          <w:sz w:val="20"/>
          <w:szCs w:val="20"/>
        </w:rPr>
      </w:pPr>
      <w:r>
        <w:rPr>
          <w:rFonts w:ascii="Arial" w:eastAsia="Arial" w:hAnsi="Arial" w:cs="Arial"/>
          <w:color w:val="000000"/>
          <w:sz w:val="20"/>
          <w:szCs w:val="20"/>
        </w:rPr>
        <w:t>Verificar, que el contratista de obra haga entrega a cada beneficiar</w:t>
      </w:r>
      <w:r>
        <w:rPr>
          <w:rFonts w:ascii="Arial" w:eastAsia="Arial" w:hAnsi="Arial" w:cs="Arial"/>
          <w:color w:val="000000"/>
          <w:sz w:val="20"/>
          <w:szCs w:val="20"/>
        </w:rPr>
        <w:t>io del manual de mantenimiento, conservación y recomendaciones especiales para la conservación de las obras, entrega que deberá ser indicada en el acta de recibo a satisfacción de cada vivienda.</w:t>
      </w:r>
    </w:p>
    <w:p w14:paraId="4CF32BDE" w14:textId="77777777" w:rsidR="005B25F3" w:rsidRDefault="00FF6B25">
      <w:pPr>
        <w:numPr>
          <w:ilvl w:val="0"/>
          <w:numId w:val="15"/>
        </w:numPr>
        <w:spacing w:line="268" w:lineRule="auto"/>
        <w:ind w:right="277"/>
        <w:rPr>
          <w:rFonts w:ascii="Arial" w:eastAsia="Arial" w:hAnsi="Arial" w:cs="Arial"/>
          <w:color w:val="000000"/>
          <w:sz w:val="20"/>
          <w:szCs w:val="20"/>
        </w:rPr>
      </w:pPr>
      <w:r>
        <w:rPr>
          <w:rFonts w:ascii="Arial" w:eastAsia="Arial" w:hAnsi="Arial" w:cs="Arial"/>
          <w:color w:val="000000"/>
          <w:sz w:val="20"/>
          <w:szCs w:val="20"/>
        </w:rPr>
        <w:t>Verificar por parte del contratista de obra la Implementación</w:t>
      </w:r>
      <w:r>
        <w:rPr>
          <w:rFonts w:ascii="Arial" w:eastAsia="Arial" w:hAnsi="Arial" w:cs="Arial"/>
          <w:color w:val="000000"/>
          <w:sz w:val="20"/>
          <w:szCs w:val="20"/>
        </w:rPr>
        <w:t xml:space="preserve"> del Plan de Gestión Social.</w:t>
      </w:r>
    </w:p>
    <w:p w14:paraId="27E6D4F1" w14:textId="77777777" w:rsidR="005B25F3" w:rsidRDefault="00FF6B25">
      <w:pPr>
        <w:numPr>
          <w:ilvl w:val="0"/>
          <w:numId w:val="17"/>
        </w:numPr>
        <w:spacing w:line="268" w:lineRule="auto"/>
        <w:ind w:right="277"/>
        <w:rPr>
          <w:rFonts w:ascii="Arial" w:eastAsia="Arial" w:hAnsi="Arial" w:cs="Arial"/>
          <w:color w:val="000000"/>
          <w:sz w:val="20"/>
          <w:szCs w:val="20"/>
        </w:rPr>
      </w:pPr>
      <w:r>
        <w:rPr>
          <w:rFonts w:ascii="Arial" w:eastAsia="Arial" w:hAnsi="Arial" w:cs="Arial"/>
          <w:color w:val="000000"/>
          <w:sz w:val="20"/>
          <w:szCs w:val="20"/>
        </w:rPr>
        <w:t>Verificar que el contratista de obra cumpla con los precios unitarios del contrato con los cuales fue seleccionado:</w:t>
      </w:r>
    </w:p>
    <w:p w14:paraId="5D83ED9A" w14:textId="77777777" w:rsidR="005B25F3" w:rsidRDefault="00FF6B25">
      <w:pPr>
        <w:numPr>
          <w:ilvl w:val="0"/>
          <w:numId w:val="19"/>
        </w:numPr>
        <w:spacing w:line="268" w:lineRule="auto"/>
        <w:ind w:right="277"/>
        <w:rPr>
          <w:rFonts w:ascii="Arial" w:eastAsia="Arial" w:hAnsi="Arial" w:cs="Arial"/>
          <w:color w:val="000000"/>
          <w:sz w:val="20"/>
          <w:szCs w:val="20"/>
        </w:rPr>
      </w:pPr>
      <w:r>
        <w:rPr>
          <w:rFonts w:ascii="Arial" w:eastAsia="Arial" w:hAnsi="Arial" w:cs="Arial"/>
          <w:color w:val="000000"/>
          <w:sz w:val="20"/>
          <w:szCs w:val="20"/>
        </w:rPr>
        <w:t>Cumplir con las demás obligaciones y condiciones que se acuerden formalmente, durante la ejecución del contrato</w:t>
      </w:r>
      <w:r>
        <w:rPr>
          <w:rFonts w:ascii="Arial" w:eastAsia="Arial" w:hAnsi="Arial" w:cs="Arial"/>
          <w:color w:val="000000"/>
          <w:sz w:val="20"/>
          <w:szCs w:val="20"/>
        </w:rPr>
        <w:t>, y que impliquen el cumplimiento a cabalidad por parte del contratista de obra del anexo técnico </w:t>
      </w:r>
    </w:p>
    <w:p w14:paraId="293F14CC" w14:textId="77777777" w:rsidR="005B25F3" w:rsidRDefault="00FF6B25">
      <w:pPr>
        <w:numPr>
          <w:ilvl w:val="0"/>
          <w:numId w:val="20"/>
        </w:numPr>
        <w:spacing w:line="268" w:lineRule="auto"/>
        <w:ind w:right="277"/>
        <w:rPr>
          <w:rFonts w:ascii="Arial" w:eastAsia="Arial" w:hAnsi="Arial" w:cs="Arial"/>
          <w:color w:val="000000"/>
          <w:sz w:val="20"/>
          <w:szCs w:val="20"/>
        </w:rPr>
      </w:pPr>
      <w:r>
        <w:rPr>
          <w:rFonts w:ascii="Arial" w:eastAsia="Arial" w:hAnsi="Arial" w:cs="Arial"/>
          <w:color w:val="000000"/>
          <w:sz w:val="20"/>
          <w:szCs w:val="20"/>
        </w:rPr>
        <w:t>Presentar ante la Supervisión, en caso de retraso en la ejecución de las actividades de obra, un plan de choque que permita dar cumplimiento a la programación aprobada previamente, y cumplir la ejecución del contrato en el plazo establecido. Este plan de c</w:t>
      </w:r>
      <w:r>
        <w:rPr>
          <w:rFonts w:ascii="Arial" w:eastAsia="Arial" w:hAnsi="Arial" w:cs="Arial"/>
          <w:color w:val="000000"/>
          <w:sz w:val="20"/>
          <w:szCs w:val="20"/>
        </w:rPr>
        <w:t>hoque deberá ser entregado a Supervisión en un plazo máximo de dos (2) días calendario una vez se reporte el retraso.</w:t>
      </w:r>
    </w:p>
    <w:p w14:paraId="740DA681" w14:textId="77777777" w:rsidR="005B25F3" w:rsidRDefault="00FF6B25">
      <w:pPr>
        <w:numPr>
          <w:ilvl w:val="0"/>
          <w:numId w:val="22"/>
        </w:numPr>
        <w:spacing w:line="268" w:lineRule="auto"/>
        <w:ind w:right="277"/>
        <w:rPr>
          <w:rFonts w:ascii="Arial" w:eastAsia="Arial" w:hAnsi="Arial" w:cs="Arial"/>
          <w:color w:val="000000"/>
          <w:sz w:val="20"/>
          <w:szCs w:val="20"/>
        </w:rPr>
      </w:pPr>
      <w:r>
        <w:rPr>
          <w:rFonts w:ascii="Arial" w:eastAsia="Arial" w:hAnsi="Arial" w:cs="Arial"/>
          <w:color w:val="000000"/>
          <w:sz w:val="20"/>
          <w:szCs w:val="20"/>
        </w:rPr>
        <w:t>Verificar que el contratista de obra retire los materiales sobrantes y entregar las áreas intervenidas en perfecto estado y limpieza con l</w:t>
      </w:r>
      <w:r>
        <w:rPr>
          <w:rFonts w:ascii="Arial" w:eastAsia="Arial" w:hAnsi="Arial" w:cs="Arial"/>
          <w:color w:val="000000"/>
          <w:sz w:val="20"/>
          <w:szCs w:val="20"/>
        </w:rPr>
        <w:t>a periodicidad que estipule la autoridad ambiental local. En cualquier caso, ésta no podrá ser mayor de cuarenta y ocho (48) horas contadas a partir de la colocación de estos materiales lo cual debe estar estipulado dentro del Programa de Manejo de Residuo</w:t>
      </w:r>
      <w:r>
        <w:rPr>
          <w:rFonts w:ascii="Arial" w:eastAsia="Arial" w:hAnsi="Arial" w:cs="Arial"/>
          <w:color w:val="000000"/>
          <w:sz w:val="20"/>
          <w:szCs w:val="20"/>
        </w:rPr>
        <w:t>s en el Plan de Manejo Ambiental.</w:t>
      </w:r>
    </w:p>
    <w:p w14:paraId="4AB99F3E" w14:textId="77777777" w:rsidR="005B25F3" w:rsidRDefault="00FF6B25">
      <w:pPr>
        <w:numPr>
          <w:ilvl w:val="0"/>
          <w:numId w:val="24"/>
        </w:numPr>
        <w:spacing w:line="268" w:lineRule="auto"/>
        <w:ind w:right="277"/>
        <w:rPr>
          <w:rFonts w:ascii="Arial" w:eastAsia="Arial" w:hAnsi="Arial" w:cs="Arial"/>
          <w:color w:val="000000"/>
          <w:sz w:val="20"/>
          <w:szCs w:val="20"/>
        </w:rPr>
      </w:pPr>
      <w:r>
        <w:rPr>
          <w:rFonts w:ascii="Arial" w:eastAsia="Arial" w:hAnsi="Arial" w:cs="Arial"/>
          <w:color w:val="000000"/>
          <w:sz w:val="20"/>
          <w:szCs w:val="20"/>
        </w:rPr>
        <w:t>Verificar que el contratista de obra, por su cuenta y riesgo, realice todos los ensayos de laboratorio, pruebas de presión hidrostática y demás pruebas que apliquen de acuerdo con el proyecto y que se soliciten por parte d</w:t>
      </w:r>
      <w:r>
        <w:rPr>
          <w:rFonts w:ascii="Arial" w:eastAsia="Arial" w:hAnsi="Arial" w:cs="Arial"/>
          <w:color w:val="000000"/>
          <w:sz w:val="20"/>
          <w:szCs w:val="20"/>
        </w:rPr>
        <w:t>el INTERVENTOR y la Supervisión para verificar la calidad de las obras, así como de los materiales y demás elementos que se instalen en la obra, estos ensayos deberán realizarse en laboratorios certificados y aportarse el resultado de tales pruebas donde s</w:t>
      </w:r>
      <w:r>
        <w:rPr>
          <w:rFonts w:ascii="Arial" w:eastAsia="Arial" w:hAnsi="Arial" w:cs="Arial"/>
          <w:color w:val="000000"/>
          <w:sz w:val="20"/>
          <w:szCs w:val="20"/>
        </w:rPr>
        <w:t>e identifique el cumplimiento de la calidad requerida. Este tipo de ensayos pueden ser realizados por la interventoría de Obra cuando se requiera.</w:t>
      </w:r>
    </w:p>
    <w:p w14:paraId="4E1EFB71" w14:textId="77777777" w:rsidR="005B25F3" w:rsidRDefault="00FF6B25">
      <w:pPr>
        <w:numPr>
          <w:ilvl w:val="0"/>
          <w:numId w:val="11"/>
        </w:numPr>
        <w:spacing w:line="268" w:lineRule="auto"/>
        <w:ind w:right="277"/>
        <w:rPr>
          <w:rFonts w:ascii="Arial" w:eastAsia="Arial" w:hAnsi="Arial" w:cs="Arial"/>
          <w:color w:val="000000"/>
          <w:sz w:val="20"/>
          <w:szCs w:val="20"/>
        </w:rPr>
      </w:pPr>
      <w:r>
        <w:rPr>
          <w:rFonts w:ascii="Arial" w:eastAsia="Arial" w:hAnsi="Arial" w:cs="Arial"/>
          <w:color w:val="000000"/>
          <w:sz w:val="20"/>
          <w:szCs w:val="20"/>
        </w:rPr>
        <w:t>Verificar que el contratista de obra cumpla con estándares de calidad en las fuentes de materiales de constru</w:t>
      </w:r>
      <w:r>
        <w:rPr>
          <w:rFonts w:ascii="Arial" w:eastAsia="Arial" w:hAnsi="Arial" w:cs="Arial"/>
          <w:color w:val="000000"/>
          <w:sz w:val="20"/>
          <w:szCs w:val="20"/>
        </w:rPr>
        <w:t>cción necesarias para la ejecución de la obra contratada, y cumpla con la obtención legal y oportuna de todos los materiales y suministros que se requieran para la construcción de la obra, manteniendo permanentemente una cantidad suficiente para no retrasa</w:t>
      </w:r>
      <w:r>
        <w:rPr>
          <w:rFonts w:ascii="Arial" w:eastAsia="Arial" w:hAnsi="Arial" w:cs="Arial"/>
          <w:color w:val="000000"/>
          <w:sz w:val="20"/>
          <w:szCs w:val="20"/>
        </w:rPr>
        <w:t>r el avance de los trabajos. De igual forma debe verificar que el contratista de obra garantice los frentes necesarios de trabajo para el cumplimiento de los plazos del contrato.</w:t>
      </w:r>
    </w:p>
    <w:p w14:paraId="15A109CD" w14:textId="77777777" w:rsidR="005B25F3" w:rsidRDefault="00FF6B25">
      <w:pPr>
        <w:numPr>
          <w:ilvl w:val="0"/>
          <w:numId w:val="12"/>
        </w:numPr>
        <w:spacing w:line="268" w:lineRule="auto"/>
        <w:ind w:right="277"/>
        <w:rPr>
          <w:rFonts w:ascii="Arial" w:eastAsia="Arial" w:hAnsi="Arial" w:cs="Arial"/>
          <w:color w:val="000000"/>
          <w:sz w:val="20"/>
          <w:szCs w:val="20"/>
        </w:rPr>
      </w:pPr>
      <w:r>
        <w:rPr>
          <w:rFonts w:ascii="Arial" w:eastAsia="Arial" w:hAnsi="Arial" w:cs="Arial"/>
          <w:color w:val="000000"/>
          <w:sz w:val="20"/>
          <w:szCs w:val="20"/>
        </w:rPr>
        <w:t>Verificar que el contratista de obra adquiera los materiales de fuentes y pro</w:t>
      </w:r>
      <w:r>
        <w:rPr>
          <w:rFonts w:ascii="Arial" w:eastAsia="Arial" w:hAnsi="Arial" w:cs="Arial"/>
          <w:color w:val="000000"/>
          <w:sz w:val="20"/>
          <w:szCs w:val="20"/>
        </w:rPr>
        <w:t>veedores que cuenten con todos sus permisos y licencias requeridas para su explotación.</w:t>
      </w:r>
    </w:p>
    <w:p w14:paraId="5E01B897" w14:textId="77777777" w:rsidR="005B25F3" w:rsidRDefault="00FF6B25">
      <w:pPr>
        <w:numPr>
          <w:ilvl w:val="0"/>
          <w:numId w:val="13"/>
        </w:numPr>
        <w:spacing w:line="268" w:lineRule="auto"/>
        <w:ind w:right="277"/>
        <w:rPr>
          <w:rFonts w:ascii="Arial" w:eastAsia="Arial" w:hAnsi="Arial" w:cs="Arial"/>
          <w:color w:val="000000"/>
          <w:sz w:val="20"/>
          <w:szCs w:val="20"/>
        </w:rPr>
      </w:pPr>
      <w:r>
        <w:rPr>
          <w:rFonts w:ascii="Arial" w:eastAsia="Arial" w:hAnsi="Arial" w:cs="Arial"/>
          <w:color w:val="000000"/>
          <w:sz w:val="20"/>
          <w:szCs w:val="20"/>
        </w:rPr>
        <w:t>Verificar que el contratista de obra lleve una Bitácora de obra diariamente. Así mismo la interventoría debe ser responsable de la custodia de la Bitácora, la cual es u</w:t>
      </w:r>
      <w:r>
        <w:rPr>
          <w:rFonts w:ascii="Arial" w:eastAsia="Arial" w:hAnsi="Arial" w:cs="Arial"/>
          <w:color w:val="000000"/>
          <w:sz w:val="20"/>
          <w:szCs w:val="20"/>
        </w:rPr>
        <w:t>na memoria diaria de todos los acontecimientos ocurridos y decisiones tomadas en la ejecución de los trabajos, así como de las órdenes de INTERVENTORÍA, de los conceptos de los especialistas en caso de ser necesarios, de la visita de funcionarios que tenga</w:t>
      </w:r>
      <w:r>
        <w:rPr>
          <w:rFonts w:ascii="Arial" w:eastAsia="Arial" w:hAnsi="Arial" w:cs="Arial"/>
          <w:color w:val="000000"/>
          <w:sz w:val="20"/>
          <w:szCs w:val="20"/>
        </w:rPr>
        <w:t>n que ver con el proyecto, etc., de manera que se logre la comprensión general de la obra y el desarrollo de las actividades, de acuerdo con la programación detallada de la obra. Debe encontrarse debidamente foliada y firmada por el director de obra, el re</w:t>
      </w:r>
      <w:r>
        <w:rPr>
          <w:rFonts w:ascii="Arial" w:eastAsia="Arial" w:hAnsi="Arial" w:cs="Arial"/>
          <w:color w:val="000000"/>
          <w:sz w:val="20"/>
          <w:szCs w:val="20"/>
        </w:rPr>
        <w:t xml:space="preserve">sidente y el director de la INTERVENTORÍA. A ella tendrán acceso, </w:t>
      </w:r>
      <w:r>
        <w:rPr>
          <w:rFonts w:ascii="Arial" w:eastAsia="Arial" w:hAnsi="Arial" w:cs="Arial"/>
          <w:color w:val="000000"/>
          <w:sz w:val="20"/>
          <w:szCs w:val="20"/>
        </w:rPr>
        <w:lastRenderedPageBreak/>
        <w:t>cuando así lo requieran, los delegados del CONTRATANTE y la CVP. Deberá ser diligenciada en forma absolutamente legible.</w:t>
      </w:r>
    </w:p>
    <w:p w14:paraId="03135EC3" w14:textId="77777777" w:rsidR="005B25F3" w:rsidRDefault="00FF6B25">
      <w:pPr>
        <w:numPr>
          <w:ilvl w:val="0"/>
          <w:numId w:val="14"/>
        </w:numPr>
        <w:spacing w:line="268" w:lineRule="auto"/>
        <w:ind w:right="277"/>
        <w:rPr>
          <w:rFonts w:ascii="Arial" w:eastAsia="Arial" w:hAnsi="Arial" w:cs="Arial"/>
          <w:color w:val="000000"/>
          <w:sz w:val="20"/>
          <w:szCs w:val="20"/>
        </w:rPr>
      </w:pPr>
      <w:r>
        <w:rPr>
          <w:rFonts w:ascii="Arial" w:eastAsia="Arial" w:hAnsi="Arial" w:cs="Arial"/>
          <w:color w:val="000000"/>
          <w:sz w:val="20"/>
          <w:szCs w:val="20"/>
        </w:rPr>
        <w:t>Verificar que el contratista de obra vincule para la ejecución de las</w:t>
      </w:r>
      <w:r>
        <w:rPr>
          <w:rFonts w:ascii="Arial" w:eastAsia="Arial" w:hAnsi="Arial" w:cs="Arial"/>
          <w:color w:val="000000"/>
          <w:sz w:val="20"/>
          <w:szCs w:val="20"/>
        </w:rPr>
        <w:t xml:space="preserve"> obras (mano de obra – maestro, oficiales, plomeros, pintores, electricistas o ayudantes, etc.), a personal beneficiario, de acuerdo con la Directiva Distrital 001 de 2011 sobre la Promoción de estrategias para la participación real y efectiva de las perso</w:t>
      </w:r>
      <w:r>
        <w:rPr>
          <w:rFonts w:ascii="Arial" w:eastAsia="Arial" w:hAnsi="Arial" w:cs="Arial"/>
          <w:color w:val="000000"/>
          <w:sz w:val="20"/>
          <w:szCs w:val="20"/>
        </w:rPr>
        <w:t>nas naturales vulnerables, marginadas y/o excluidas de la dinámica productiva de la ciudad, siguiendo el procedimiento indicado en el numeral correspondiente de los estudios previos y anexo técnico.</w:t>
      </w:r>
    </w:p>
    <w:p w14:paraId="19271384" w14:textId="77777777" w:rsidR="005B25F3" w:rsidRDefault="00FF6B25">
      <w:pPr>
        <w:numPr>
          <w:ilvl w:val="0"/>
          <w:numId w:val="2"/>
        </w:numPr>
        <w:spacing w:line="268" w:lineRule="auto"/>
        <w:ind w:right="277"/>
        <w:rPr>
          <w:rFonts w:ascii="Arial" w:eastAsia="Arial" w:hAnsi="Arial" w:cs="Arial"/>
          <w:color w:val="000000"/>
          <w:sz w:val="20"/>
          <w:szCs w:val="20"/>
        </w:rPr>
      </w:pPr>
      <w:r>
        <w:rPr>
          <w:rFonts w:ascii="Arial" w:eastAsia="Arial" w:hAnsi="Arial" w:cs="Arial"/>
          <w:color w:val="000000"/>
          <w:sz w:val="20"/>
          <w:szCs w:val="20"/>
        </w:rPr>
        <w:t xml:space="preserve">Verificar que el contratista de obra vincule como mínimo </w:t>
      </w:r>
      <w:r>
        <w:rPr>
          <w:rFonts w:ascii="Arial" w:eastAsia="Arial" w:hAnsi="Arial" w:cs="Arial"/>
          <w:color w:val="000000"/>
          <w:sz w:val="20"/>
          <w:szCs w:val="20"/>
        </w:rPr>
        <w:t>un diez (10) % del personal no calificado para la obra, cuyo domicilio se encuentre en la localidad en donde se ejecuta el proyecto. Para tal efecto EL CONTRATISTA de obra deberá contar con el certificado de residencia para acreditar el cumplimiento del re</w:t>
      </w:r>
      <w:r>
        <w:rPr>
          <w:rFonts w:ascii="Arial" w:eastAsia="Arial" w:hAnsi="Arial" w:cs="Arial"/>
          <w:color w:val="000000"/>
          <w:sz w:val="20"/>
          <w:szCs w:val="20"/>
        </w:rPr>
        <w:t>quisito, expedido por la Oficina de Atención a la Ciudadanía de la Localidad o la autoridad correspondiente e incluirlo en el informe técnico mensual.</w:t>
      </w:r>
    </w:p>
    <w:p w14:paraId="0B247D09" w14:textId="77777777" w:rsidR="005B25F3" w:rsidRDefault="00FF6B25">
      <w:pPr>
        <w:numPr>
          <w:ilvl w:val="0"/>
          <w:numId w:val="3"/>
        </w:numPr>
        <w:spacing w:line="268" w:lineRule="auto"/>
        <w:ind w:right="277"/>
        <w:rPr>
          <w:rFonts w:ascii="Arial" w:eastAsia="Arial" w:hAnsi="Arial" w:cs="Arial"/>
          <w:color w:val="000000"/>
          <w:sz w:val="20"/>
          <w:szCs w:val="20"/>
        </w:rPr>
      </w:pPr>
      <w:r>
        <w:rPr>
          <w:rFonts w:ascii="Arial" w:eastAsia="Arial" w:hAnsi="Arial" w:cs="Arial"/>
          <w:color w:val="000000"/>
          <w:sz w:val="20"/>
          <w:szCs w:val="20"/>
        </w:rPr>
        <w:t xml:space="preserve">Verificar que el contratista de obra entregue en los tiempos estipulados en los estudios previos y anexo </w:t>
      </w:r>
      <w:r>
        <w:rPr>
          <w:rFonts w:ascii="Arial" w:eastAsia="Arial" w:hAnsi="Arial" w:cs="Arial"/>
          <w:color w:val="000000"/>
          <w:sz w:val="20"/>
          <w:szCs w:val="20"/>
        </w:rPr>
        <w:t>técnico del proceso de contratación de obra, anexo SST-MA, anexo social y demás del proceso de selección, cumpliendo con las condiciones allí descritas, la programación del contrato, el Plan de Manejo Ambiental (PMA), el Sistema de Gestión de Seguridad y S</w:t>
      </w:r>
      <w:r>
        <w:rPr>
          <w:rFonts w:ascii="Arial" w:eastAsia="Arial" w:hAnsi="Arial" w:cs="Arial"/>
          <w:color w:val="000000"/>
          <w:sz w:val="20"/>
          <w:szCs w:val="20"/>
        </w:rPr>
        <w:t>alud en el Trabajo (SST) y los cronogramas de actividades para el desarrollo de la Gestión social y SS-TMA y demás insumos requeridos. </w:t>
      </w:r>
    </w:p>
    <w:p w14:paraId="11DD70BA" w14:textId="77777777" w:rsidR="005B25F3" w:rsidRDefault="00FF6B25">
      <w:pPr>
        <w:numPr>
          <w:ilvl w:val="0"/>
          <w:numId w:val="4"/>
        </w:numPr>
        <w:spacing w:line="268" w:lineRule="auto"/>
        <w:ind w:right="277"/>
        <w:rPr>
          <w:rFonts w:ascii="Arial" w:eastAsia="Arial" w:hAnsi="Arial" w:cs="Arial"/>
          <w:color w:val="000000"/>
          <w:sz w:val="20"/>
          <w:szCs w:val="20"/>
        </w:rPr>
      </w:pPr>
      <w:r>
        <w:rPr>
          <w:rFonts w:ascii="Arial" w:eastAsia="Arial" w:hAnsi="Arial" w:cs="Arial"/>
          <w:color w:val="000000"/>
          <w:sz w:val="20"/>
          <w:szCs w:val="20"/>
        </w:rPr>
        <w:t>Verificar que el contratista de obra cumpla con la programación del contrato, y los cronogramas de actividades para el d</w:t>
      </w:r>
      <w:r>
        <w:rPr>
          <w:rFonts w:ascii="Arial" w:eastAsia="Arial" w:hAnsi="Arial" w:cs="Arial"/>
          <w:color w:val="000000"/>
          <w:sz w:val="20"/>
          <w:szCs w:val="20"/>
        </w:rPr>
        <w:t>esarrollo de la Gestión social y SST-MA.</w:t>
      </w:r>
    </w:p>
    <w:p w14:paraId="773A5AB8" w14:textId="77777777" w:rsidR="005B25F3" w:rsidRDefault="00FF6B25">
      <w:pPr>
        <w:numPr>
          <w:ilvl w:val="0"/>
          <w:numId w:val="5"/>
        </w:numPr>
        <w:spacing w:line="268" w:lineRule="auto"/>
        <w:ind w:right="277"/>
        <w:rPr>
          <w:rFonts w:ascii="Arial" w:eastAsia="Arial" w:hAnsi="Arial" w:cs="Arial"/>
          <w:color w:val="000000"/>
          <w:sz w:val="20"/>
          <w:szCs w:val="20"/>
        </w:rPr>
      </w:pPr>
      <w:r>
        <w:rPr>
          <w:rFonts w:ascii="Arial" w:eastAsia="Arial" w:hAnsi="Arial" w:cs="Arial"/>
          <w:color w:val="000000"/>
          <w:sz w:val="20"/>
          <w:szCs w:val="20"/>
        </w:rPr>
        <w:t>Emitir concepto en calidad de interventor sobre el cumplimiento de los hitos establecido para el respectivo pago del contrato suscrito previo visto bueno emitido por la CVP y el la Fiduciaria Bancolombia S.A. como v</w:t>
      </w:r>
      <w:r>
        <w:rPr>
          <w:rFonts w:ascii="Arial" w:eastAsia="Arial" w:hAnsi="Arial" w:cs="Arial"/>
          <w:color w:val="000000"/>
          <w:sz w:val="20"/>
          <w:szCs w:val="20"/>
        </w:rPr>
        <w:t>ocera del PA Plan Terrazas.</w:t>
      </w:r>
    </w:p>
    <w:p w14:paraId="14B74C2B" w14:textId="77777777" w:rsidR="005B25F3" w:rsidRDefault="00FF6B25">
      <w:pPr>
        <w:numPr>
          <w:ilvl w:val="0"/>
          <w:numId w:val="7"/>
        </w:numPr>
        <w:spacing w:line="268" w:lineRule="auto"/>
        <w:ind w:right="277"/>
        <w:rPr>
          <w:rFonts w:ascii="Arial" w:eastAsia="Arial" w:hAnsi="Arial" w:cs="Arial"/>
          <w:color w:val="000000"/>
          <w:sz w:val="20"/>
          <w:szCs w:val="20"/>
        </w:rPr>
      </w:pPr>
      <w:r>
        <w:rPr>
          <w:rFonts w:ascii="Arial" w:eastAsia="Arial" w:hAnsi="Arial" w:cs="Arial"/>
          <w:color w:val="000000"/>
          <w:sz w:val="20"/>
          <w:szCs w:val="20"/>
        </w:rPr>
        <w:t>Liderar y coordinar las reuniones que se requieran para garantizar el cumplimiento del objeto del contrato de obra y elevar las consultas necesarias ante las autoridades competentes, previo Visto bueno de la CVP y el la Fiduciar</w:t>
      </w:r>
      <w:r>
        <w:rPr>
          <w:rFonts w:ascii="Arial" w:eastAsia="Arial" w:hAnsi="Arial" w:cs="Arial"/>
          <w:color w:val="000000"/>
          <w:sz w:val="20"/>
          <w:szCs w:val="20"/>
        </w:rPr>
        <w:t>ia Bancolombia S.A. como vocera del PA Plan Terrazas.</w:t>
      </w:r>
    </w:p>
    <w:p w14:paraId="56F1C2E5" w14:textId="77777777" w:rsidR="005B25F3" w:rsidRDefault="00FF6B25">
      <w:pPr>
        <w:numPr>
          <w:ilvl w:val="0"/>
          <w:numId w:val="8"/>
        </w:numPr>
        <w:spacing w:line="268" w:lineRule="auto"/>
        <w:ind w:right="277"/>
        <w:rPr>
          <w:rFonts w:ascii="Arial" w:eastAsia="Arial" w:hAnsi="Arial" w:cs="Arial"/>
          <w:color w:val="000000"/>
          <w:sz w:val="20"/>
          <w:szCs w:val="20"/>
        </w:rPr>
      </w:pPr>
      <w:r>
        <w:rPr>
          <w:rFonts w:ascii="Arial" w:eastAsia="Arial" w:hAnsi="Arial" w:cs="Arial"/>
          <w:color w:val="000000"/>
          <w:sz w:val="20"/>
          <w:szCs w:val="20"/>
        </w:rPr>
        <w:t>Revisar y aprobar lo informes, productos y/o entregables, así como las cuentas de cobro o facturas presentadas por el contratista objeto de interventoría, y emitir concepto de aprobación para cada hito de pago estipulado en el respectivo contrato, así como</w:t>
      </w:r>
      <w:r>
        <w:rPr>
          <w:rFonts w:ascii="Arial" w:eastAsia="Arial" w:hAnsi="Arial" w:cs="Arial"/>
          <w:color w:val="000000"/>
          <w:sz w:val="20"/>
          <w:szCs w:val="20"/>
        </w:rPr>
        <w:t xml:space="preserve"> verificar y realizar seguimiento al tramite de pagos hasta su aprobación. Lo anterior, sin perjuicio de la revisión que deba adelantar la supervisión designada por la CVP y el la Fiduciaria Bancolombia S.A. como vocera del PA Plan Terrazas.</w:t>
      </w:r>
    </w:p>
    <w:p w14:paraId="13CEAAA7" w14:textId="77777777" w:rsidR="005B25F3" w:rsidRDefault="00FF6B25">
      <w:pPr>
        <w:numPr>
          <w:ilvl w:val="0"/>
          <w:numId w:val="10"/>
        </w:numPr>
        <w:spacing w:line="268" w:lineRule="auto"/>
        <w:ind w:right="277"/>
        <w:rPr>
          <w:rFonts w:ascii="Arial" w:eastAsia="Arial" w:hAnsi="Arial" w:cs="Arial"/>
          <w:color w:val="000000"/>
          <w:sz w:val="20"/>
          <w:szCs w:val="20"/>
        </w:rPr>
      </w:pPr>
      <w:r>
        <w:rPr>
          <w:rFonts w:ascii="Arial" w:eastAsia="Arial" w:hAnsi="Arial" w:cs="Arial"/>
          <w:color w:val="000000"/>
          <w:sz w:val="20"/>
          <w:szCs w:val="20"/>
        </w:rPr>
        <w:t xml:space="preserve">Proyectar las </w:t>
      </w:r>
      <w:r>
        <w:rPr>
          <w:rFonts w:ascii="Arial" w:eastAsia="Arial" w:hAnsi="Arial" w:cs="Arial"/>
          <w:color w:val="000000"/>
          <w:sz w:val="20"/>
          <w:szCs w:val="20"/>
        </w:rPr>
        <w:t>comunicaciones correspondientes para el contratista a cargo del contrato objeto de interventoría, así como las destinadas a instancias de seguimiento de este y las demás autoridades u órganos de control </w:t>
      </w:r>
    </w:p>
    <w:p w14:paraId="7A758BE0" w14:textId="77777777" w:rsidR="005B25F3" w:rsidRDefault="00FF6B25">
      <w:pPr>
        <w:numPr>
          <w:ilvl w:val="0"/>
          <w:numId w:val="27"/>
        </w:numPr>
        <w:spacing w:line="268" w:lineRule="auto"/>
        <w:ind w:right="277"/>
        <w:rPr>
          <w:rFonts w:ascii="Arial" w:eastAsia="Arial" w:hAnsi="Arial" w:cs="Arial"/>
          <w:color w:val="000000"/>
          <w:sz w:val="20"/>
          <w:szCs w:val="20"/>
        </w:rPr>
      </w:pPr>
      <w:r>
        <w:rPr>
          <w:rFonts w:ascii="Arial" w:eastAsia="Arial" w:hAnsi="Arial" w:cs="Arial"/>
          <w:color w:val="000000"/>
          <w:sz w:val="20"/>
          <w:szCs w:val="20"/>
        </w:rPr>
        <w:t>Efectuar recomendaciones a la CVP y el la Fiduciaria Bancolombia S.A. como vocera del PA Plan Terrazas, sobre aspectos inherentes al desarrollo del contrato objeto de interventoría, para lo cual reunirá la información de las diferentes instancias que parti</w:t>
      </w:r>
      <w:r>
        <w:rPr>
          <w:rFonts w:ascii="Arial" w:eastAsia="Arial" w:hAnsi="Arial" w:cs="Arial"/>
          <w:color w:val="000000"/>
          <w:sz w:val="20"/>
          <w:szCs w:val="20"/>
        </w:rPr>
        <w:t>cipan en los proyectos, la administrará, realizará el control documental, sistematizará y socializará dicha información en las reuniones y comités programados para la toma de decisiones.</w:t>
      </w:r>
    </w:p>
    <w:p w14:paraId="0A840DF5" w14:textId="77777777" w:rsidR="005B25F3" w:rsidRDefault="00FF6B25">
      <w:pPr>
        <w:numPr>
          <w:ilvl w:val="0"/>
          <w:numId w:val="29"/>
        </w:numPr>
        <w:spacing w:line="268" w:lineRule="auto"/>
        <w:ind w:right="277"/>
        <w:rPr>
          <w:rFonts w:ascii="Arial" w:eastAsia="Arial" w:hAnsi="Arial" w:cs="Arial"/>
          <w:color w:val="000000"/>
          <w:sz w:val="20"/>
          <w:szCs w:val="20"/>
        </w:rPr>
      </w:pPr>
      <w:r>
        <w:rPr>
          <w:rFonts w:ascii="Arial" w:eastAsia="Arial" w:hAnsi="Arial" w:cs="Arial"/>
          <w:color w:val="000000"/>
          <w:sz w:val="20"/>
          <w:szCs w:val="20"/>
        </w:rPr>
        <w:t>Atender oportunamente las solicitudes del contratista y darle al inte</w:t>
      </w:r>
      <w:r>
        <w:rPr>
          <w:rFonts w:ascii="Arial" w:eastAsia="Arial" w:hAnsi="Arial" w:cs="Arial"/>
          <w:color w:val="000000"/>
          <w:sz w:val="20"/>
          <w:szCs w:val="20"/>
        </w:rPr>
        <w:t>rior de la CVP y el la Fiduciaria Bancolombia S.A. como vocera del PA Plan Terrazas, el trámite que corresponda.</w:t>
      </w:r>
    </w:p>
    <w:p w14:paraId="071833F8" w14:textId="77777777" w:rsidR="005B25F3" w:rsidRDefault="00FF6B25">
      <w:pPr>
        <w:numPr>
          <w:ilvl w:val="0"/>
          <w:numId w:val="31"/>
        </w:numPr>
        <w:spacing w:line="268" w:lineRule="auto"/>
        <w:ind w:right="277"/>
        <w:rPr>
          <w:rFonts w:ascii="Arial" w:eastAsia="Arial" w:hAnsi="Arial" w:cs="Arial"/>
          <w:color w:val="000000"/>
          <w:sz w:val="20"/>
          <w:szCs w:val="20"/>
        </w:rPr>
      </w:pPr>
      <w:r>
        <w:rPr>
          <w:rFonts w:ascii="Arial" w:eastAsia="Arial" w:hAnsi="Arial" w:cs="Arial"/>
          <w:color w:val="000000"/>
          <w:sz w:val="20"/>
          <w:szCs w:val="20"/>
        </w:rPr>
        <w:lastRenderedPageBreak/>
        <w:t>Las demás de acuerdo con el Anexo Técnico del contrato, Estudio Previo y demás documentos que hagan parte integral del proceso de Obra e Interv</w:t>
      </w:r>
      <w:r>
        <w:rPr>
          <w:rFonts w:ascii="Arial" w:eastAsia="Arial" w:hAnsi="Arial" w:cs="Arial"/>
          <w:color w:val="000000"/>
          <w:sz w:val="20"/>
          <w:szCs w:val="20"/>
        </w:rPr>
        <w:t>entoría.</w:t>
      </w:r>
    </w:p>
    <w:p w14:paraId="468E5AE7" w14:textId="77777777" w:rsidR="005B25F3" w:rsidRDefault="005B25F3">
      <w:pPr>
        <w:spacing w:line="268" w:lineRule="auto"/>
        <w:ind w:right="277"/>
        <w:rPr>
          <w:rFonts w:ascii="Arial" w:eastAsia="Arial" w:hAnsi="Arial" w:cs="Arial"/>
          <w:sz w:val="20"/>
          <w:szCs w:val="20"/>
        </w:rPr>
      </w:pPr>
    </w:p>
    <w:p w14:paraId="5E423764" w14:textId="77777777" w:rsidR="005B25F3" w:rsidRDefault="00FF6B25">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CLÁUSULA QUINTA.- OBLIGACIONES DEL CONTRATANTE: EL CONTRATANTE se obliga a: 1. Suscribir el Contrato con el proponente que resulte seleccionado en el marco del presente proceso de selección. 2. Aprobar la garantía única constituida por el CONTRAT</w:t>
      </w:r>
      <w:r>
        <w:rPr>
          <w:rFonts w:ascii="Arial" w:eastAsia="Arial" w:hAnsi="Arial" w:cs="Arial"/>
          <w:color w:val="000000"/>
          <w:sz w:val="20"/>
          <w:szCs w:val="20"/>
        </w:rPr>
        <w:t>ISTA de Interventoría, siempre y cuando sea expedida de conformidad con las condiciones establecidas en el contrato. 3. Dar respuesta oportuna a las solicitudes del CONTRATISTA de Interventoría. 4. Realizar con cargo a los recursos del Fideicomiso, los pag</w:t>
      </w:r>
      <w:r>
        <w:rPr>
          <w:rFonts w:ascii="Arial" w:eastAsia="Arial" w:hAnsi="Arial" w:cs="Arial"/>
          <w:color w:val="000000"/>
          <w:sz w:val="20"/>
          <w:szCs w:val="20"/>
        </w:rPr>
        <w:t>os que le indique el Comité́ Fiduciario, en favor del Contratista Seleccionado, de acuerdo con lo previsto en el Contrato. 5. Adelantar las reclamaciones a que haya lugar y cuando sea necesario hacer efectivas las garantías que se constituyan a favor del F</w:t>
      </w:r>
      <w:r>
        <w:rPr>
          <w:rFonts w:ascii="Arial" w:eastAsia="Arial" w:hAnsi="Arial" w:cs="Arial"/>
          <w:color w:val="000000"/>
          <w:sz w:val="20"/>
          <w:szCs w:val="20"/>
        </w:rPr>
        <w:t>ideicomiso.  6. Atender las recomendaciones y sugerencias de los órganos contractuales del PATRIMONIO AUTÓNOMO y convocar las sesiones del Comité́ Fiduciario, cuando se requiera deliberar sobre este Contrato. 7. Las demás que le imponga su condición, neces</w:t>
      </w:r>
      <w:r>
        <w:rPr>
          <w:rFonts w:ascii="Arial" w:eastAsia="Arial" w:hAnsi="Arial" w:cs="Arial"/>
          <w:color w:val="000000"/>
          <w:sz w:val="20"/>
          <w:szCs w:val="20"/>
        </w:rPr>
        <w:t>arias para garantizar el cabal cumplimiento del objeto del contrato. PARÁGRAFO: LÍMITE DE LAS OBLIGACIONES DE LA FIDUCIARIA: La FIDUCIARIA no estará obligada a asumir financiación alguna derivada del presente contrato, toda vez que obra en desarrollo del P</w:t>
      </w:r>
      <w:r>
        <w:rPr>
          <w:rFonts w:ascii="Arial" w:eastAsia="Arial" w:hAnsi="Arial" w:cs="Arial"/>
          <w:color w:val="000000"/>
          <w:sz w:val="20"/>
          <w:szCs w:val="20"/>
        </w:rPr>
        <w:t xml:space="preserve">ATRIMONIO AUTÓNOMO PLAN TERRAZAS. </w:t>
      </w:r>
    </w:p>
    <w:p w14:paraId="2D53F19D" w14:textId="77777777" w:rsidR="005B25F3" w:rsidRDefault="005B25F3">
      <w:pPr>
        <w:pBdr>
          <w:top w:val="nil"/>
          <w:left w:val="nil"/>
          <w:bottom w:val="nil"/>
          <w:right w:val="nil"/>
          <w:between w:val="nil"/>
        </w:pBdr>
        <w:jc w:val="both"/>
        <w:rPr>
          <w:rFonts w:ascii="Arial" w:eastAsia="Arial" w:hAnsi="Arial" w:cs="Arial"/>
          <w:color w:val="000000"/>
          <w:sz w:val="20"/>
          <w:szCs w:val="20"/>
        </w:rPr>
      </w:pPr>
    </w:p>
    <w:p w14:paraId="0868D84C" w14:textId="77777777" w:rsidR="005B25F3" w:rsidRDefault="00FF6B25">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CLÁUSULA SEXTA. VALOR DEL CONTRATO: El valor del presente contrato es la suma de XXXX ($</w:t>
      </w:r>
      <w:proofErr w:type="spellStart"/>
      <w:r>
        <w:rPr>
          <w:rFonts w:ascii="Arial" w:eastAsia="Arial" w:hAnsi="Arial" w:cs="Arial"/>
          <w:color w:val="000000"/>
          <w:sz w:val="20"/>
          <w:szCs w:val="20"/>
        </w:rPr>
        <w:t>XXXX.oo</w:t>
      </w:r>
      <w:proofErr w:type="spellEnd"/>
      <w:r>
        <w:rPr>
          <w:rFonts w:ascii="Arial" w:eastAsia="Arial" w:hAnsi="Arial" w:cs="Arial"/>
          <w:color w:val="000000"/>
          <w:sz w:val="20"/>
          <w:szCs w:val="20"/>
        </w:rPr>
        <w:t xml:space="preserve">) PESOS MONEDA CORRIENTE ($ XXX M/CTE) (Se incorporará el valor ofertado por el contratista seleccionado con correcciones si </w:t>
      </w:r>
      <w:r>
        <w:rPr>
          <w:rFonts w:ascii="Arial" w:eastAsia="Arial" w:hAnsi="Arial" w:cs="Arial"/>
          <w:color w:val="000000"/>
          <w:sz w:val="20"/>
          <w:szCs w:val="20"/>
        </w:rPr>
        <w:t>aplican según el Informe de Evaluación Económica de la propuesta), incluido el valor del IVA sobre la utilidad, costos, gastos, impuestos, tasas y demás contribuciones a que haya lugar para la celebración, legalización, ejecución y liquidación del contrato</w:t>
      </w:r>
      <w:r>
        <w:rPr>
          <w:rFonts w:ascii="Arial" w:eastAsia="Arial" w:hAnsi="Arial" w:cs="Arial"/>
          <w:color w:val="000000"/>
          <w:sz w:val="20"/>
          <w:szCs w:val="20"/>
        </w:rPr>
        <w:t xml:space="preserve">, de acuerdo con la oferta económica corregida presentada por EL CONTRATISTA dentro de la Convocatoria </w:t>
      </w:r>
      <w:proofErr w:type="spellStart"/>
      <w:r>
        <w:rPr>
          <w:rFonts w:ascii="Arial" w:eastAsia="Arial" w:hAnsi="Arial" w:cs="Arial"/>
          <w:color w:val="000000"/>
          <w:sz w:val="20"/>
          <w:szCs w:val="20"/>
        </w:rPr>
        <w:t>No.XXXX</w:t>
      </w:r>
      <w:proofErr w:type="spellEnd"/>
      <w:r>
        <w:rPr>
          <w:rFonts w:ascii="Arial" w:eastAsia="Arial" w:hAnsi="Arial" w:cs="Arial"/>
          <w:color w:val="000000"/>
          <w:sz w:val="20"/>
          <w:szCs w:val="20"/>
        </w:rPr>
        <w:t xml:space="preserve">.  </w:t>
      </w:r>
    </w:p>
    <w:p w14:paraId="393EA14B" w14:textId="77777777" w:rsidR="005B25F3" w:rsidRDefault="005B25F3">
      <w:pPr>
        <w:pBdr>
          <w:top w:val="nil"/>
          <w:left w:val="nil"/>
          <w:bottom w:val="nil"/>
          <w:right w:val="nil"/>
          <w:between w:val="nil"/>
        </w:pBdr>
        <w:jc w:val="both"/>
        <w:rPr>
          <w:rFonts w:ascii="Arial" w:eastAsia="Arial" w:hAnsi="Arial" w:cs="Arial"/>
          <w:color w:val="000000"/>
          <w:sz w:val="20"/>
          <w:szCs w:val="20"/>
        </w:rPr>
      </w:pPr>
    </w:p>
    <w:p w14:paraId="32BE913D" w14:textId="77777777" w:rsidR="005B25F3" w:rsidRDefault="00FF6B25">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xml:space="preserve">CLÁUSULA SÉPTIMA.- FORMA DE PAGO: El PA PLAN TERRAZAS pagará a EL CONTRATISTA el valor por el cual le fue adjudicado el contrato, de acuerdo </w:t>
      </w:r>
      <w:r>
        <w:rPr>
          <w:rFonts w:ascii="Arial" w:eastAsia="Arial" w:hAnsi="Arial" w:cs="Arial"/>
          <w:color w:val="000000"/>
          <w:sz w:val="20"/>
          <w:szCs w:val="20"/>
        </w:rPr>
        <w:t xml:space="preserve">con la siguiente forma de pago: </w:t>
      </w:r>
    </w:p>
    <w:p w14:paraId="53D6A694" w14:textId="77777777" w:rsidR="005B25F3" w:rsidRDefault="00FF6B25">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La  Fiduciaria Bancolombia S.A., en su calidad de Contratante, realizará el pago del valor de las actividades ejecutadas, de la siguiente manera: </w:t>
      </w:r>
    </w:p>
    <w:p w14:paraId="6CC1584D" w14:textId="77777777" w:rsidR="005B25F3" w:rsidRDefault="00FF6B25">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br/>
      </w:r>
    </w:p>
    <w:p w14:paraId="50656853" w14:textId="77777777" w:rsidR="005B25F3" w:rsidRDefault="00FF6B25">
      <w:pPr>
        <w:pStyle w:val="Ttulo2"/>
        <w:numPr>
          <w:ilvl w:val="1"/>
          <w:numId w:val="25"/>
        </w:numPr>
        <w:jc w:val="both"/>
        <w:rPr>
          <w:color w:val="000000"/>
          <w:sz w:val="20"/>
          <w:szCs w:val="20"/>
        </w:rPr>
      </w:pPr>
      <w:r>
        <w:rPr>
          <w:color w:val="000000"/>
          <w:sz w:val="20"/>
          <w:szCs w:val="20"/>
        </w:rPr>
        <w:t>PAGOS MENSUALES SUCESIVOS DE ACUERDO CON EL AVANCE DE OBRA: </w:t>
      </w:r>
    </w:p>
    <w:p w14:paraId="5D6016C9" w14:textId="77777777" w:rsidR="005B25F3" w:rsidRDefault="005B25F3">
      <w:pPr>
        <w:rPr>
          <w:rFonts w:ascii="Arial" w:eastAsia="Arial" w:hAnsi="Arial" w:cs="Arial"/>
          <w:sz w:val="20"/>
          <w:szCs w:val="20"/>
        </w:rPr>
      </w:pPr>
    </w:p>
    <w:p w14:paraId="4A5706AB" w14:textId="77777777" w:rsidR="005B25F3" w:rsidRDefault="00FF6B25">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En pagos mensuales sucesivos, si a ello hubiere lugar, hasta el noventa por ciento (90%) del valor del contrato, conforme al avance porcentual de obra de acuerdo con el cronograma de obra fijado para el proyecto entre las partes y efectivamente cumplido, s</w:t>
      </w:r>
      <w:r>
        <w:rPr>
          <w:rFonts w:ascii="Arial" w:eastAsia="Arial" w:hAnsi="Arial" w:cs="Arial"/>
          <w:color w:val="000000"/>
          <w:sz w:val="20"/>
          <w:szCs w:val="20"/>
        </w:rPr>
        <w:t>egún actas parciales de obra avaladas, hasta completar el cien por ciento (100%) de ejecución de obra.</w:t>
      </w:r>
    </w:p>
    <w:p w14:paraId="07A7AC4F" w14:textId="77777777" w:rsidR="005B25F3" w:rsidRDefault="005B25F3">
      <w:pPr>
        <w:rPr>
          <w:rFonts w:ascii="Arial" w:eastAsia="Arial" w:hAnsi="Arial" w:cs="Arial"/>
          <w:sz w:val="20"/>
          <w:szCs w:val="20"/>
        </w:rPr>
      </w:pPr>
    </w:p>
    <w:p w14:paraId="468A128A" w14:textId="77777777" w:rsidR="005B25F3" w:rsidRDefault="00FF6B25">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xml:space="preserve">Para este pago, se verificará el porcentaje de avance mediante las actas de recibo parcial de obra soportado con la programación de obra y </w:t>
      </w:r>
      <w:r>
        <w:rPr>
          <w:rFonts w:ascii="Arial" w:eastAsia="Arial" w:hAnsi="Arial" w:cs="Arial"/>
          <w:color w:val="000000"/>
          <w:sz w:val="20"/>
          <w:szCs w:val="20"/>
          <w:u w:val="single"/>
        </w:rPr>
        <w:t xml:space="preserve">previo visto </w:t>
      </w:r>
      <w:r>
        <w:rPr>
          <w:rFonts w:ascii="Arial" w:eastAsia="Arial" w:hAnsi="Arial" w:cs="Arial"/>
          <w:color w:val="000000"/>
          <w:sz w:val="20"/>
          <w:szCs w:val="20"/>
          <w:u w:val="single"/>
        </w:rPr>
        <w:t>bueno del Supervisor del Contrato de Interventoría</w:t>
      </w:r>
      <w:r>
        <w:rPr>
          <w:rFonts w:ascii="Arial" w:eastAsia="Arial" w:hAnsi="Arial" w:cs="Arial"/>
          <w:color w:val="000000"/>
          <w:sz w:val="20"/>
          <w:szCs w:val="20"/>
        </w:rPr>
        <w:t xml:space="preserve"> hasta completar el 100% de ejecución de obra.</w:t>
      </w:r>
    </w:p>
    <w:p w14:paraId="39F608AE" w14:textId="77777777" w:rsidR="005B25F3" w:rsidRDefault="005B25F3">
      <w:pPr>
        <w:rPr>
          <w:rFonts w:ascii="Arial" w:eastAsia="Arial" w:hAnsi="Arial" w:cs="Arial"/>
          <w:sz w:val="20"/>
          <w:szCs w:val="20"/>
        </w:rPr>
      </w:pPr>
    </w:p>
    <w:p w14:paraId="2EB7DF2B" w14:textId="77777777" w:rsidR="005B25F3" w:rsidRDefault="00FF6B25">
      <w:pPr>
        <w:pBdr>
          <w:top w:val="nil"/>
          <w:left w:val="nil"/>
          <w:bottom w:val="nil"/>
          <w:right w:val="nil"/>
          <w:between w:val="nil"/>
        </w:pBdr>
        <w:ind w:right="277"/>
        <w:jc w:val="both"/>
        <w:rPr>
          <w:rFonts w:ascii="Arial" w:eastAsia="Arial" w:hAnsi="Arial" w:cs="Arial"/>
          <w:color w:val="000000"/>
          <w:sz w:val="20"/>
          <w:szCs w:val="20"/>
        </w:rPr>
      </w:pPr>
      <w:r>
        <w:rPr>
          <w:rFonts w:ascii="Arial" w:eastAsia="Arial" w:hAnsi="Arial" w:cs="Arial"/>
          <w:color w:val="000000"/>
          <w:sz w:val="20"/>
          <w:szCs w:val="20"/>
        </w:rPr>
        <w:t>Para cada uno de los pagos se deberá acreditar, los documentos definidos en el Manual Operativo :</w:t>
      </w:r>
    </w:p>
    <w:p w14:paraId="5EF933EF" w14:textId="77777777" w:rsidR="005B25F3" w:rsidRDefault="00FF6B25">
      <w:pPr>
        <w:rPr>
          <w:rFonts w:ascii="Arial" w:eastAsia="Arial" w:hAnsi="Arial" w:cs="Arial"/>
          <w:sz w:val="20"/>
          <w:szCs w:val="20"/>
        </w:rPr>
      </w:pPr>
      <w:r>
        <w:rPr>
          <w:rFonts w:ascii="Arial" w:eastAsia="Arial" w:hAnsi="Arial" w:cs="Arial"/>
          <w:sz w:val="20"/>
          <w:szCs w:val="20"/>
        </w:rPr>
        <w:br/>
      </w:r>
    </w:p>
    <w:p w14:paraId="194A4453" w14:textId="77777777" w:rsidR="005B25F3" w:rsidRDefault="00FF6B25">
      <w:pPr>
        <w:numPr>
          <w:ilvl w:val="0"/>
          <w:numId w:val="16"/>
        </w:numPr>
        <w:pBdr>
          <w:top w:val="nil"/>
          <w:left w:val="nil"/>
          <w:bottom w:val="nil"/>
          <w:right w:val="nil"/>
          <w:between w:val="nil"/>
        </w:pBdr>
        <w:tabs>
          <w:tab w:val="left" w:pos="1386"/>
        </w:tabs>
        <w:spacing w:line="276" w:lineRule="auto"/>
        <w:ind w:right="277"/>
        <w:jc w:val="both"/>
        <w:rPr>
          <w:rFonts w:ascii="Arial" w:eastAsia="Arial" w:hAnsi="Arial" w:cs="Arial"/>
          <w:color w:val="000000"/>
          <w:sz w:val="20"/>
          <w:szCs w:val="20"/>
        </w:rPr>
      </w:pPr>
      <w:r>
        <w:rPr>
          <w:rFonts w:ascii="Arial" w:eastAsia="Arial" w:hAnsi="Arial" w:cs="Arial"/>
          <w:color w:val="000000"/>
          <w:sz w:val="20"/>
          <w:szCs w:val="20"/>
        </w:rPr>
        <w:lastRenderedPageBreak/>
        <w:t>Factura, cuenta de cobro y/o documento equivalente según c</w:t>
      </w:r>
      <w:r>
        <w:rPr>
          <w:rFonts w:ascii="Arial" w:eastAsia="Arial" w:hAnsi="Arial" w:cs="Arial"/>
          <w:color w:val="000000"/>
          <w:sz w:val="20"/>
          <w:szCs w:val="20"/>
        </w:rPr>
        <w:t>orresponda dirigido al P.A. Plan Terrazas, discriminando todos los elementos o servicios prestados y cuando se involucre personal se deberá adjuntar la constancia de pago de aportes al sistema de seguridad social integral (según corresponda), debidamente a</w:t>
      </w:r>
      <w:r>
        <w:rPr>
          <w:rFonts w:ascii="Arial" w:eastAsia="Arial" w:hAnsi="Arial" w:cs="Arial"/>
          <w:color w:val="000000"/>
          <w:sz w:val="20"/>
          <w:szCs w:val="20"/>
        </w:rPr>
        <w:t>probado por la supervisión.</w:t>
      </w:r>
    </w:p>
    <w:p w14:paraId="512BD83A" w14:textId="77777777" w:rsidR="005B25F3" w:rsidRDefault="00FF6B25">
      <w:pPr>
        <w:numPr>
          <w:ilvl w:val="0"/>
          <w:numId w:val="16"/>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xml:space="preserve">Informe mensual aprobado por el supervisor del contrato que dé cuenta de las actividades </w:t>
      </w:r>
      <w:proofErr w:type="spellStart"/>
      <w:r>
        <w:rPr>
          <w:rFonts w:ascii="Arial" w:eastAsia="Arial" w:hAnsi="Arial" w:cs="Arial"/>
          <w:color w:val="000000"/>
          <w:sz w:val="20"/>
          <w:szCs w:val="20"/>
        </w:rPr>
        <w:t>desarolladas</w:t>
      </w:r>
      <w:proofErr w:type="spellEnd"/>
      <w:r>
        <w:rPr>
          <w:rFonts w:ascii="Arial" w:eastAsia="Arial" w:hAnsi="Arial" w:cs="Arial"/>
          <w:color w:val="000000"/>
          <w:sz w:val="20"/>
          <w:szCs w:val="20"/>
        </w:rPr>
        <w:t xml:space="preserve"> por el Interventor. En donde se registre el avance de los trabajos para el componente técnico, social y SST-MA ejecutado por el Contratista de obra, en el</w:t>
      </w:r>
      <w:r>
        <w:rPr>
          <w:rFonts w:ascii="Arial" w:eastAsia="Arial" w:hAnsi="Arial" w:cs="Arial"/>
          <w:color w:val="000000"/>
          <w:sz w:val="20"/>
          <w:szCs w:val="20"/>
        </w:rPr>
        <w:t xml:space="preserve"> periodo de cobro relacionado en la factura y de la actividad realizada por la Interventoría. El informe debe contemplar como mínimo los aspectos detallados en el capítulo II del presente documento y relacionar el cumplimiento / avance / acciones realizada</w:t>
      </w:r>
      <w:r>
        <w:rPr>
          <w:rFonts w:ascii="Arial" w:eastAsia="Arial" w:hAnsi="Arial" w:cs="Arial"/>
          <w:color w:val="000000"/>
          <w:sz w:val="20"/>
          <w:szCs w:val="20"/>
        </w:rPr>
        <w:t>s en cada una de las obligaciones generales y específicas supervisadas por la interventoría respecto al contrato de obra y las realizadas por la interventoría.</w:t>
      </w:r>
    </w:p>
    <w:p w14:paraId="1A130C21" w14:textId="77777777" w:rsidR="005B25F3" w:rsidRDefault="00FF6B25">
      <w:pPr>
        <w:numPr>
          <w:ilvl w:val="0"/>
          <w:numId w:val="16"/>
        </w:numPr>
        <w:pBdr>
          <w:top w:val="nil"/>
          <w:left w:val="nil"/>
          <w:bottom w:val="nil"/>
          <w:right w:val="nil"/>
          <w:between w:val="nil"/>
        </w:pBdr>
        <w:tabs>
          <w:tab w:val="left" w:pos="1386"/>
        </w:tabs>
        <w:spacing w:line="276" w:lineRule="auto"/>
        <w:ind w:right="277"/>
        <w:jc w:val="both"/>
        <w:rPr>
          <w:rFonts w:ascii="Arial" w:eastAsia="Arial" w:hAnsi="Arial" w:cs="Arial"/>
          <w:color w:val="000000"/>
          <w:sz w:val="20"/>
          <w:szCs w:val="20"/>
        </w:rPr>
      </w:pPr>
      <w:r>
        <w:rPr>
          <w:rFonts w:ascii="Arial" w:eastAsia="Arial" w:hAnsi="Arial" w:cs="Arial"/>
          <w:color w:val="000000"/>
          <w:sz w:val="20"/>
          <w:szCs w:val="20"/>
        </w:rPr>
        <w:t xml:space="preserve">Los demás requisitos establecidos en el Contrato y por parte de la </w:t>
      </w:r>
      <w:proofErr w:type="spellStart"/>
      <w:r>
        <w:rPr>
          <w:rFonts w:ascii="Arial" w:eastAsia="Arial" w:hAnsi="Arial" w:cs="Arial"/>
          <w:color w:val="000000"/>
          <w:sz w:val="20"/>
          <w:szCs w:val="20"/>
        </w:rPr>
        <w:t>LA</w:t>
      </w:r>
      <w:proofErr w:type="spellEnd"/>
      <w:r>
        <w:rPr>
          <w:rFonts w:ascii="Arial" w:eastAsia="Arial" w:hAnsi="Arial" w:cs="Arial"/>
          <w:color w:val="000000"/>
          <w:sz w:val="20"/>
          <w:szCs w:val="20"/>
        </w:rPr>
        <w:t xml:space="preserve"> FIDUCIARIA CONTRATANTE.</w:t>
      </w:r>
    </w:p>
    <w:p w14:paraId="67C50668" w14:textId="77777777" w:rsidR="005B25F3" w:rsidRDefault="00FF6B25">
      <w:pPr>
        <w:numPr>
          <w:ilvl w:val="0"/>
          <w:numId w:val="16"/>
        </w:numPr>
        <w:pBdr>
          <w:top w:val="nil"/>
          <w:left w:val="nil"/>
          <w:bottom w:val="nil"/>
          <w:right w:val="nil"/>
          <w:between w:val="nil"/>
        </w:pBdr>
        <w:tabs>
          <w:tab w:val="left" w:pos="1386"/>
        </w:tabs>
        <w:spacing w:line="276" w:lineRule="auto"/>
        <w:ind w:right="277"/>
        <w:jc w:val="both"/>
        <w:rPr>
          <w:rFonts w:ascii="Arial" w:eastAsia="Arial" w:hAnsi="Arial" w:cs="Arial"/>
          <w:color w:val="000000"/>
          <w:sz w:val="20"/>
          <w:szCs w:val="20"/>
        </w:rPr>
      </w:pPr>
      <w:r>
        <w:rPr>
          <w:rFonts w:ascii="Arial" w:eastAsia="Arial" w:hAnsi="Arial" w:cs="Arial"/>
          <w:color w:val="000000"/>
          <w:sz w:val="20"/>
          <w:szCs w:val="20"/>
        </w:rPr>
        <w:t>Original de la Certificación bancaria que incluya el nombre del banco, tipo de cuenta, número de cuenta, nombre de la persona jurídica y tipo y número de identificación nombre del titular de la cuenta, tipo y número de identificación. (el original se requi</w:t>
      </w:r>
      <w:r>
        <w:rPr>
          <w:rFonts w:ascii="Arial" w:eastAsia="Arial" w:hAnsi="Arial" w:cs="Arial"/>
          <w:color w:val="000000"/>
          <w:sz w:val="20"/>
          <w:szCs w:val="20"/>
        </w:rPr>
        <w:t>ere cuando es primer pago).</w:t>
      </w:r>
    </w:p>
    <w:p w14:paraId="0C93BB5F" w14:textId="77777777" w:rsidR="005B25F3" w:rsidRDefault="00FF6B25">
      <w:pPr>
        <w:numPr>
          <w:ilvl w:val="0"/>
          <w:numId w:val="16"/>
        </w:numPr>
        <w:pBdr>
          <w:top w:val="nil"/>
          <w:left w:val="nil"/>
          <w:bottom w:val="nil"/>
          <w:right w:val="nil"/>
          <w:between w:val="nil"/>
        </w:pBdr>
        <w:tabs>
          <w:tab w:val="left" w:pos="1386"/>
        </w:tabs>
        <w:spacing w:line="276" w:lineRule="auto"/>
        <w:ind w:right="277"/>
        <w:jc w:val="both"/>
        <w:rPr>
          <w:rFonts w:ascii="Arial" w:eastAsia="Arial" w:hAnsi="Arial" w:cs="Arial"/>
          <w:color w:val="000000"/>
          <w:sz w:val="20"/>
          <w:szCs w:val="20"/>
        </w:rPr>
      </w:pPr>
      <w:r>
        <w:rPr>
          <w:rFonts w:ascii="Arial" w:eastAsia="Arial" w:hAnsi="Arial" w:cs="Arial"/>
          <w:color w:val="000000"/>
          <w:sz w:val="20"/>
          <w:szCs w:val="20"/>
        </w:rPr>
        <w:t>Rut.</w:t>
      </w:r>
    </w:p>
    <w:p w14:paraId="1A87DB18" w14:textId="77777777" w:rsidR="005B25F3" w:rsidRDefault="00FF6B25">
      <w:pPr>
        <w:numPr>
          <w:ilvl w:val="0"/>
          <w:numId w:val="16"/>
        </w:numPr>
        <w:pBdr>
          <w:top w:val="nil"/>
          <w:left w:val="nil"/>
          <w:bottom w:val="nil"/>
          <w:right w:val="nil"/>
          <w:between w:val="nil"/>
        </w:pBdr>
        <w:tabs>
          <w:tab w:val="left" w:pos="1386"/>
        </w:tabs>
        <w:spacing w:line="276" w:lineRule="auto"/>
        <w:ind w:right="277"/>
        <w:jc w:val="both"/>
        <w:rPr>
          <w:rFonts w:ascii="Arial" w:eastAsia="Arial" w:hAnsi="Arial" w:cs="Arial"/>
          <w:color w:val="000000"/>
          <w:sz w:val="20"/>
          <w:szCs w:val="20"/>
        </w:rPr>
      </w:pPr>
      <w:r>
        <w:rPr>
          <w:rFonts w:ascii="Arial" w:eastAsia="Arial" w:hAnsi="Arial" w:cs="Arial"/>
          <w:color w:val="000000"/>
          <w:sz w:val="20"/>
          <w:szCs w:val="20"/>
        </w:rPr>
        <w:t>Ciudad donde se presta el servicio.</w:t>
      </w:r>
    </w:p>
    <w:p w14:paraId="68ECE84E" w14:textId="77777777" w:rsidR="005B25F3" w:rsidRDefault="00FF6B25">
      <w:pPr>
        <w:numPr>
          <w:ilvl w:val="0"/>
          <w:numId w:val="16"/>
        </w:numPr>
        <w:pBdr>
          <w:top w:val="nil"/>
          <w:left w:val="nil"/>
          <w:bottom w:val="nil"/>
          <w:right w:val="nil"/>
          <w:between w:val="nil"/>
        </w:pBdr>
        <w:tabs>
          <w:tab w:val="left" w:pos="1386"/>
        </w:tabs>
        <w:spacing w:line="276" w:lineRule="auto"/>
        <w:ind w:right="277"/>
        <w:jc w:val="both"/>
        <w:rPr>
          <w:rFonts w:ascii="Arial" w:eastAsia="Arial" w:hAnsi="Arial" w:cs="Arial"/>
          <w:color w:val="000000"/>
          <w:sz w:val="20"/>
          <w:szCs w:val="20"/>
        </w:rPr>
      </w:pPr>
      <w:r>
        <w:rPr>
          <w:rFonts w:ascii="Arial" w:eastAsia="Arial" w:hAnsi="Arial" w:cs="Arial"/>
          <w:color w:val="000000"/>
          <w:sz w:val="20"/>
          <w:szCs w:val="20"/>
        </w:rPr>
        <w:t>Los demás documentos indicados en los estudios previos y anexo técnico y los demás anexos y documentos asociados al proceso de selección.</w:t>
      </w:r>
    </w:p>
    <w:p w14:paraId="6398E834" w14:textId="77777777" w:rsidR="005B25F3" w:rsidRDefault="005B25F3">
      <w:pPr>
        <w:pBdr>
          <w:top w:val="nil"/>
          <w:left w:val="nil"/>
          <w:bottom w:val="nil"/>
          <w:right w:val="nil"/>
          <w:between w:val="nil"/>
        </w:pBdr>
        <w:spacing w:before="6"/>
        <w:ind w:right="277"/>
        <w:rPr>
          <w:rFonts w:ascii="Arial" w:eastAsia="Arial" w:hAnsi="Arial" w:cs="Arial"/>
          <w:color w:val="000000"/>
          <w:sz w:val="20"/>
          <w:szCs w:val="20"/>
        </w:rPr>
      </w:pPr>
    </w:p>
    <w:p w14:paraId="7C10F3FF" w14:textId="77777777" w:rsidR="005B25F3" w:rsidRDefault="00FF6B25">
      <w:pPr>
        <w:pBdr>
          <w:top w:val="nil"/>
          <w:left w:val="nil"/>
          <w:bottom w:val="nil"/>
          <w:right w:val="nil"/>
          <w:between w:val="nil"/>
        </w:pBdr>
        <w:spacing w:line="276" w:lineRule="auto"/>
        <w:ind w:left="818" w:right="277"/>
        <w:jc w:val="both"/>
        <w:rPr>
          <w:rFonts w:ascii="Arial" w:eastAsia="Arial" w:hAnsi="Arial" w:cs="Arial"/>
          <w:color w:val="000000"/>
          <w:sz w:val="20"/>
          <w:szCs w:val="20"/>
        </w:rPr>
      </w:pPr>
      <w:r>
        <w:rPr>
          <w:rFonts w:ascii="Arial" w:eastAsia="Arial" w:hAnsi="Arial" w:cs="Arial"/>
          <w:color w:val="000000"/>
          <w:sz w:val="20"/>
          <w:szCs w:val="20"/>
        </w:rPr>
        <w:t>Todos los pagos relacionados con la ejecución del contrato se deben radicar ante LA FIDUCIARIA CONTRATANTE.</w:t>
      </w:r>
    </w:p>
    <w:p w14:paraId="316D6710" w14:textId="77777777" w:rsidR="005B25F3" w:rsidRDefault="005B25F3">
      <w:pPr>
        <w:pBdr>
          <w:top w:val="nil"/>
          <w:left w:val="nil"/>
          <w:bottom w:val="nil"/>
          <w:right w:val="nil"/>
          <w:between w:val="nil"/>
        </w:pBdr>
        <w:spacing w:before="8"/>
        <w:ind w:right="277"/>
        <w:rPr>
          <w:rFonts w:ascii="Arial" w:eastAsia="Arial" w:hAnsi="Arial" w:cs="Arial"/>
          <w:color w:val="000000"/>
          <w:sz w:val="20"/>
          <w:szCs w:val="20"/>
        </w:rPr>
      </w:pPr>
    </w:p>
    <w:p w14:paraId="4D179A2B" w14:textId="77777777" w:rsidR="005B25F3" w:rsidRDefault="00FF6B25">
      <w:pPr>
        <w:numPr>
          <w:ilvl w:val="0"/>
          <w:numId w:val="18"/>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Acta parcial de interventoría donde se discrimina el avance del contrato de interventoría de manera porcentual, y a su vez, el valor a cobrar y los</w:t>
      </w:r>
      <w:r>
        <w:rPr>
          <w:rFonts w:ascii="Arial" w:eastAsia="Arial" w:hAnsi="Arial" w:cs="Arial"/>
          <w:color w:val="000000"/>
          <w:sz w:val="20"/>
          <w:szCs w:val="20"/>
        </w:rPr>
        <w:t xml:space="preserve"> respectivos acumulados. Esta acta debe ser suscrita por el director de interventoría para verificar su validez.</w:t>
      </w:r>
    </w:p>
    <w:p w14:paraId="1D8236CB" w14:textId="77777777" w:rsidR="005B25F3" w:rsidRDefault="00FF6B25">
      <w:pPr>
        <w:numPr>
          <w:ilvl w:val="0"/>
          <w:numId w:val="18"/>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Los demás requisitos establecidos en el Contrato y manual operativo fiduciario y de contratación derivada.</w:t>
      </w:r>
    </w:p>
    <w:p w14:paraId="277CD50D" w14:textId="77777777" w:rsidR="005B25F3" w:rsidRDefault="005B25F3">
      <w:pPr>
        <w:rPr>
          <w:rFonts w:ascii="Arial" w:eastAsia="Arial" w:hAnsi="Arial" w:cs="Arial"/>
          <w:sz w:val="20"/>
          <w:szCs w:val="20"/>
        </w:rPr>
      </w:pPr>
    </w:p>
    <w:p w14:paraId="7B061C40" w14:textId="77777777" w:rsidR="005B25F3" w:rsidRDefault="00FF6B25">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Nota 1: En el evento que el porcentaje de ejecución del contrato, es decir, no alcance el cien por ciento (100%) de ejecución validado por la interventoría y recibido a satisfacción por la supervisión designada, el componente variable será cancelado únicam</w:t>
      </w:r>
      <w:r>
        <w:rPr>
          <w:rFonts w:ascii="Arial" w:eastAsia="Arial" w:hAnsi="Arial" w:cs="Arial"/>
          <w:color w:val="000000"/>
          <w:sz w:val="20"/>
          <w:szCs w:val="20"/>
        </w:rPr>
        <w:t>ente de forma proporcional y equivalente al porcentaje que haya alcanzado la ejecución del respectivo contrato.</w:t>
      </w:r>
    </w:p>
    <w:p w14:paraId="3476BCDC" w14:textId="77777777" w:rsidR="005B25F3" w:rsidRDefault="00FF6B25">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br/>
      </w:r>
    </w:p>
    <w:p w14:paraId="4A381645" w14:textId="77777777" w:rsidR="005B25F3" w:rsidRDefault="00FF6B25">
      <w:pPr>
        <w:pStyle w:val="Ttulo2"/>
        <w:numPr>
          <w:ilvl w:val="1"/>
          <w:numId w:val="25"/>
        </w:numPr>
        <w:jc w:val="both"/>
        <w:rPr>
          <w:color w:val="000000"/>
          <w:sz w:val="20"/>
          <w:szCs w:val="20"/>
        </w:rPr>
      </w:pPr>
      <w:r>
        <w:rPr>
          <w:color w:val="000000"/>
          <w:sz w:val="20"/>
          <w:szCs w:val="20"/>
        </w:rPr>
        <w:t>ÚLTIMO PAGO: DIEZ POR CIENTO (10%) A LA LIQUIDACIÓN DEL CONTRATO</w:t>
      </w:r>
    </w:p>
    <w:p w14:paraId="64BB2071" w14:textId="77777777" w:rsidR="005B25F3" w:rsidRDefault="005B25F3">
      <w:pPr>
        <w:rPr>
          <w:rFonts w:ascii="Arial" w:eastAsia="Arial" w:hAnsi="Arial" w:cs="Arial"/>
          <w:sz w:val="20"/>
          <w:szCs w:val="20"/>
        </w:rPr>
      </w:pPr>
    </w:p>
    <w:p w14:paraId="79D884E9" w14:textId="77777777" w:rsidR="005B25F3" w:rsidRDefault="00FF6B25">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xml:space="preserve">El diez por ciento (10%) restante del valor de la Interventoría de la Obra, </w:t>
      </w:r>
      <w:r>
        <w:rPr>
          <w:rFonts w:ascii="Arial" w:eastAsia="Arial" w:hAnsi="Arial" w:cs="Arial"/>
          <w:color w:val="000000"/>
          <w:sz w:val="20"/>
          <w:szCs w:val="20"/>
        </w:rPr>
        <w:t>se pagará previo recibo a satisfacción de la obra contratada y la suscripción del Acta de Liquidación del Contrato de Obra e Interventoría.</w:t>
      </w:r>
    </w:p>
    <w:p w14:paraId="026FD423" w14:textId="77777777" w:rsidR="005B25F3" w:rsidRDefault="005B25F3">
      <w:pPr>
        <w:rPr>
          <w:rFonts w:ascii="Arial" w:eastAsia="Arial" w:hAnsi="Arial" w:cs="Arial"/>
          <w:sz w:val="20"/>
          <w:szCs w:val="20"/>
        </w:rPr>
      </w:pPr>
    </w:p>
    <w:p w14:paraId="1729EF00" w14:textId="77777777" w:rsidR="005B25F3" w:rsidRDefault="00FF6B25">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xml:space="preserve">Cabe resaltar que, para adelantar los trámites de la liquidación, el INTERVENTOR deberá garantizar que el contrato </w:t>
      </w:r>
      <w:r>
        <w:rPr>
          <w:rFonts w:ascii="Arial" w:eastAsia="Arial" w:hAnsi="Arial" w:cs="Arial"/>
          <w:color w:val="000000"/>
          <w:sz w:val="20"/>
          <w:szCs w:val="20"/>
        </w:rPr>
        <w:t>de obra, sobre el que ejerce las funciones de interventoría, se encuentre liquidado, para lo cual debe presentar ante el supervisor , como mínimo:</w:t>
      </w:r>
    </w:p>
    <w:p w14:paraId="3EC293E4" w14:textId="77777777" w:rsidR="005B25F3" w:rsidRDefault="00FF6B25">
      <w:pPr>
        <w:rPr>
          <w:rFonts w:ascii="Arial" w:eastAsia="Arial" w:hAnsi="Arial" w:cs="Arial"/>
          <w:sz w:val="20"/>
          <w:szCs w:val="20"/>
        </w:rPr>
      </w:pPr>
      <w:r>
        <w:rPr>
          <w:rFonts w:ascii="Arial" w:eastAsia="Arial" w:hAnsi="Arial" w:cs="Arial"/>
          <w:sz w:val="20"/>
          <w:szCs w:val="20"/>
        </w:rPr>
        <w:lastRenderedPageBreak/>
        <w:br/>
      </w:r>
    </w:p>
    <w:p w14:paraId="49B067D8" w14:textId="77777777" w:rsidR="005B25F3" w:rsidRDefault="00FF6B25">
      <w:pPr>
        <w:numPr>
          <w:ilvl w:val="0"/>
          <w:numId w:val="21"/>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Solicitud, aprobación de la Interventoría para liquidar, donde exprese que se cumplió con el objeto, en los</w:t>
      </w:r>
      <w:r>
        <w:rPr>
          <w:rFonts w:ascii="Arial" w:eastAsia="Arial" w:hAnsi="Arial" w:cs="Arial"/>
          <w:color w:val="000000"/>
          <w:sz w:val="20"/>
          <w:szCs w:val="20"/>
        </w:rPr>
        <w:t xml:space="preserve"> componentes Técnico, Administrativo, Financiero, Social, Ambiental, SG-SST y jurídico.</w:t>
      </w:r>
    </w:p>
    <w:p w14:paraId="0F8CB764" w14:textId="77777777" w:rsidR="005B25F3" w:rsidRDefault="00FF6B25">
      <w:pPr>
        <w:numPr>
          <w:ilvl w:val="0"/>
          <w:numId w:val="21"/>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Oficios de aprobación de interventoría y visto bueno de supervisor, respecto del Informe final del contrato de obra en donde se consolide todos los aspectos: Técnico, A</w:t>
      </w:r>
      <w:r>
        <w:rPr>
          <w:rFonts w:ascii="Arial" w:eastAsia="Arial" w:hAnsi="Arial" w:cs="Arial"/>
          <w:color w:val="000000"/>
          <w:sz w:val="20"/>
          <w:szCs w:val="20"/>
        </w:rPr>
        <w:t>dministrativo, Financiero, Social, Ambiental, Seguridad y Salud en el Trabajo y jurídico.</w:t>
      </w:r>
    </w:p>
    <w:p w14:paraId="24643CB7" w14:textId="77777777" w:rsidR="005B25F3" w:rsidRDefault="00FF6B25">
      <w:pPr>
        <w:numPr>
          <w:ilvl w:val="0"/>
          <w:numId w:val="21"/>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Paz y salvo emitidos por las empresas de servicios públicos. En caso de ser necesario certificación Estado de Redes de Servicios públicos emitida por la Interventoría</w:t>
      </w:r>
      <w:r>
        <w:rPr>
          <w:rFonts w:ascii="Arial" w:eastAsia="Arial" w:hAnsi="Arial" w:cs="Arial"/>
          <w:color w:val="000000"/>
          <w:sz w:val="20"/>
          <w:szCs w:val="20"/>
        </w:rPr>
        <w:t>.</w:t>
      </w:r>
    </w:p>
    <w:p w14:paraId="3479F39A" w14:textId="77777777" w:rsidR="005B25F3" w:rsidRDefault="00FF6B25">
      <w:pPr>
        <w:numPr>
          <w:ilvl w:val="0"/>
          <w:numId w:val="21"/>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Declaración paz y salvo emitida por el contratista de obra, por todo concepto por compromisos adquiridos con terceros en el marco del contrato (proveedores, empleados etc.), con el respectivo aval de la Interventoría.</w:t>
      </w:r>
    </w:p>
    <w:p w14:paraId="45831A7C" w14:textId="77777777" w:rsidR="005B25F3" w:rsidRDefault="00FF6B25">
      <w:pPr>
        <w:numPr>
          <w:ilvl w:val="0"/>
          <w:numId w:val="21"/>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xml:space="preserve">Certificación de cumplimiento de la </w:t>
      </w:r>
      <w:r>
        <w:rPr>
          <w:rFonts w:ascii="Arial" w:eastAsia="Arial" w:hAnsi="Arial" w:cs="Arial"/>
          <w:color w:val="000000"/>
          <w:sz w:val="20"/>
          <w:szCs w:val="20"/>
        </w:rPr>
        <w:t>Interventoría de las actividades sociales - cultura del hábitat.</w:t>
      </w:r>
    </w:p>
    <w:p w14:paraId="519BE216" w14:textId="77777777" w:rsidR="005B25F3" w:rsidRDefault="00FF6B25">
      <w:pPr>
        <w:numPr>
          <w:ilvl w:val="0"/>
          <w:numId w:val="21"/>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Certificación de la Interventoría acerca de que el contratista dio atención a la totalidad de solicitudes y quejas de la comunidad</w:t>
      </w:r>
    </w:p>
    <w:p w14:paraId="643D3411" w14:textId="77777777" w:rsidR="005B25F3" w:rsidRDefault="00FF6B25">
      <w:pPr>
        <w:numPr>
          <w:ilvl w:val="0"/>
          <w:numId w:val="21"/>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Certificación de la Interventoría acerca de la vinculación d</w:t>
      </w:r>
      <w:r>
        <w:rPr>
          <w:rFonts w:ascii="Arial" w:eastAsia="Arial" w:hAnsi="Arial" w:cs="Arial"/>
          <w:color w:val="000000"/>
          <w:sz w:val="20"/>
          <w:szCs w:val="20"/>
        </w:rPr>
        <w:t>el porcentaje de mano de obra no calificada de la localidad, requerido según las condiciones pre y contractuales, para el desarrollo del contrato.</w:t>
      </w:r>
    </w:p>
    <w:p w14:paraId="1B03545C" w14:textId="77777777" w:rsidR="005B25F3" w:rsidRDefault="00FF6B25">
      <w:pPr>
        <w:numPr>
          <w:ilvl w:val="0"/>
          <w:numId w:val="21"/>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Certificación de la Interventoría que el contratista de obra dio cumplimiento en el desarrollo del contrato a</w:t>
      </w:r>
      <w:r>
        <w:rPr>
          <w:rFonts w:ascii="Arial" w:eastAsia="Arial" w:hAnsi="Arial" w:cs="Arial"/>
          <w:color w:val="000000"/>
          <w:sz w:val="20"/>
          <w:szCs w:val="20"/>
        </w:rPr>
        <w:t xml:space="preserve"> todas las obligaciones con el Sistema de Seguridad Social: Salud, Riesgos Profesionales, Pensiones. Acompañada de igual forma por la certificación del contador y/o revisor fiscal del contratista de obra. (incluidos contratista persona natural y consorciad</w:t>
      </w:r>
      <w:r>
        <w:rPr>
          <w:rFonts w:ascii="Arial" w:eastAsia="Arial" w:hAnsi="Arial" w:cs="Arial"/>
          <w:color w:val="000000"/>
          <w:sz w:val="20"/>
          <w:szCs w:val="20"/>
        </w:rPr>
        <w:t>os cuando lo sean)</w:t>
      </w:r>
    </w:p>
    <w:p w14:paraId="69C7FB47" w14:textId="77777777" w:rsidR="005B25F3" w:rsidRDefault="00FF6B25">
      <w:pPr>
        <w:numPr>
          <w:ilvl w:val="0"/>
          <w:numId w:val="21"/>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Certificación de la Interventoría que el contratista de obra dio cumplimiento en el desarrollo del contrato a todas las obligaciones con los Parafiscales: Aportes a las Cajas de Compensación Familiar, Instituto de Bienestar Familiar y Se</w:t>
      </w:r>
      <w:r>
        <w:rPr>
          <w:rFonts w:ascii="Arial" w:eastAsia="Arial" w:hAnsi="Arial" w:cs="Arial"/>
          <w:color w:val="000000"/>
          <w:sz w:val="20"/>
          <w:szCs w:val="20"/>
        </w:rPr>
        <w:t>rvicio Nacional de Aprendizaje – SENA. Acompañada de igual forma por la certificación del contador y/o revisor fiscal del contratista de obra. (Incluidos contratista persona natural y consorciados cuando lo sean)</w:t>
      </w:r>
    </w:p>
    <w:p w14:paraId="37FFB2ED" w14:textId="77777777" w:rsidR="005B25F3" w:rsidRDefault="00FF6B25">
      <w:pPr>
        <w:numPr>
          <w:ilvl w:val="0"/>
          <w:numId w:val="21"/>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Certificación emitida por la SDA respecto del cumplimiento de la Resolución 1115 de 2012. misma.</w:t>
      </w:r>
    </w:p>
    <w:p w14:paraId="678009A8" w14:textId="77777777" w:rsidR="005B25F3" w:rsidRDefault="00FF6B25">
      <w:pPr>
        <w:numPr>
          <w:ilvl w:val="0"/>
          <w:numId w:val="21"/>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Certificación por parte de la Interventoría, acerca del buen manejo y cancelación del encargo fiduciario para el manejo de anticipo de obra, adjuntando el soporte emitido por la entidad bancaria.</w:t>
      </w:r>
    </w:p>
    <w:p w14:paraId="35FF70E3" w14:textId="77777777" w:rsidR="005B25F3" w:rsidRDefault="00FF6B25">
      <w:pPr>
        <w:numPr>
          <w:ilvl w:val="0"/>
          <w:numId w:val="21"/>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Certificación por parte de la Interventoría por concepto del</w:t>
      </w:r>
      <w:r>
        <w:rPr>
          <w:rFonts w:ascii="Arial" w:eastAsia="Arial" w:hAnsi="Arial" w:cs="Arial"/>
          <w:color w:val="000000"/>
          <w:sz w:val="20"/>
          <w:szCs w:val="20"/>
        </w:rPr>
        <w:t xml:space="preserve"> pago de rendimientos financieros al Fideicomiso generados por los dineros destinados como anticipo. Adjuntando resumen y los respectivos soportes.</w:t>
      </w:r>
    </w:p>
    <w:p w14:paraId="239A7BCC" w14:textId="77777777" w:rsidR="005B25F3" w:rsidRDefault="00FF6B25">
      <w:pPr>
        <w:numPr>
          <w:ilvl w:val="0"/>
          <w:numId w:val="21"/>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Acta de terminación del contrato de Obra y/o Consultoría y/o Interventoría </w:t>
      </w:r>
    </w:p>
    <w:p w14:paraId="788C17F3" w14:textId="77777777" w:rsidR="005B25F3" w:rsidRDefault="00FF6B25">
      <w:pPr>
        <w:numPr>
          <w:ilvl w:val="0"/>
          <w:numId w:val="21"/>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ACTA DE ENTREGA Y RECIBO DEFINIT</w:t>
      </w:r>
      <w:r>
        <w:rPr>
          <w:rFonts w:ascii="Arial" w:eastAsia="Arial" w:hAnsi="Arial" w:cs="Arial"/>
          <w:color w:val="000000"/>
          <w:sz w:val="20"/>
          <w:szCs w:val="20"/>
        </w:rPr>
        <w:t>IVO DE OBRA</w:t>
      </w:r>
    </w:p>
    <w:p w14:paraId="317FB320" w14:textId="77777777" w:rsidR="005B25F3" w:rsidRDefault="00FF6B25">
      <w:pPr>
        <w:numPr>
          <w:ilvl w:val="0"/>
          <w:numId w:val="21"/>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Balance final del contrato, donde se discriminen las cantidades y valores de las actividades realizadas en cada uno de los cortes de obra, corte final, y acumulado final ejecutado y donde se reflejen cantidades de obra, así como el acumulado fi</w:t>
      </w:r>
      <w:r>
        <w:rPr>
          <w:rFonts w:ascii="Arial" w:eastAsia="Arial" w:hAnsi="Arial" w:cs="Arial"/>
          <w:color w:val="000000"/>
          <w:sz w:val="20"/>
          <w:szCs w:val="20"/>
        </w:rPr>
        <w:t>nal ejecutado de cada unidad habitacional.</w:t>
      </w:r>
    </w:p>
    <w:p w14:paraId="0B079132" w14:textId="77777777" w:rsidR="005B25F3" w:rsidRDefault="00FF6B25">
      <w:pPr>
        <w:numPr>
          <w:ilvl w:val="0"/>
          <w:numId w:val="21"/>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Modificaciones al Contrato legalizadas con la Fiduciaria (anexar los certificados de modificación o anexos emitidos al contrato, prórrogas, suspensiones o adiciones con las copias de las pólizas respectivas).</w:t>
      </w:r>
    </w:p>
    <w:p w14:paraId="3C59D1FA" w14:textId="77777777" w:rsidR="005B25F3" w:rsidRDefault="00FF6B25">
      <w:pPr>
        <w:numPr>
          <w:ilvl w:val="0"/>
          <w:numId w:val="21"/>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Póli</w:t>
      </w:r>
      <w:r>
        <w:rPr>
          <w:rFonts w:ascii="Arial" w:eastAsia="Arial" w:hAnsi="Arial" w:cs="Arial"/>
          <w:color w:val="000000"/>
          <w:sz w:val="20"/>
          <w:szCs w:val="20"/>
        </w:rPr>
        <w:t>za de Estabilidad y/o Calidad actualizada contra ACTA DE ENTREGA Y RECIBO DEFINITIVO DE OBRA.</w:t>
      </w:r>
    </w:p>
    <w:p w14:paraId="5CD9411B" w14:textId="77777777" w:rsidR="005B25F3" w:rsidRDefault="00FF6B25">
      <w:pPr>
        <w:numPr>
          <w:ilvl w:val="0"/>
          <w:numId w:val="21"/>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lastRenderedPageBreak/>
        <w:t>Certificación Estado de Incumplimientos y/o Siniestros, emitido por la Interventoría.</w:t>
      </w:r>
    </w:p>
    <w:p w14:paraId="15A3881F" w14:textId="77777777" w:rsidR="005B25F3" w:rsidRDefault="005B25F3">
      <w:pPr>
        <w:rPr>
          <w:rFonts w:ascii="Arial" w:eastAsia="Arial" w:hAnsi="Arial" w:cs="Arial"/>
          <w:sz w:val="20"/>
          <w:szCs w:val="20"/>
        </w:rPr>
      </w:pPr>
    </w:p>
    <w:p w14:paraId="3DA9C289" w14:textId="77777777" w:rsidR="005B25F3" w:rsidRDefault="00FF6B25">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De igual manera, debe presentar para la liquidación de su contrato, lo sigu</w:t>
      </w:r>
      <w:r>
        <w:rPr>
          <w:rFonts w:ascii="Arial" w:eastAsia="Arial" w:hAnsi="Arial" w:cs="Arial"/>
          <w:color w:val="000000"/>
          <w:sz w:val="20"/>
          <w:szCs w:val="20"/>
        </w:rPr>
        <w:t>iente:</w:t>
      </w:r>
    </w:p>
    <w:p w14:paraId="3498E13B" w14:textId="77777777" w:rsidR="005B25F3" w:rsidRDefault="00FF6B25">
      <w:pPr>
        <w:rPr>
          <w:rFonts w:ascii="Arial" w:eastAsia="Arial" w:hAnsi="Arial" w:cs="Arial"/>
          <w:sz w:val="20"/>
          <w:szCs w:val="20"/>
        </w:rPr>
      </w:pPr>
      <w:r>
        <w:rPr>
          <w:rFonts w:ascii="Arial" w:eastAsia="Arial" w:hAnsi="Arial" w:cs="Arial"/>
          <w:sz w:val="20"/>
          <w:szCs w:val="20"/>
        </w:rPr>
        <w:br/>
      </w:r>
    </w:p>
    <w:p w14:paraId="680557A4" w14:textId="77777777" w:rsidR="005B25F3" w:rsidRDefault="00FF6B25">
      <w:pPr>
        <w:numPr>
          <w:ilvl w:val="0"/>
          <w:numId w:val="23"/>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Acta de Terminación del contrato </w:t>
      </w:r>
    </w:p>
    <w:p w14:paraId="30002C29" w14:textId="77777777" w:rsidR="005B25F3" w:rsidRDefault="00FF6B25">
      <w:pPr>
        <w:numPr>
          <w:ilvl w:val="0"/>
          <w:numId w:val="23"/>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Declaración paz y salvo emitida por el contratista de Interventoría, por todo concepto por compromisos adquiridos con terceros en el marco del contrato (proveedores, empleados etc.)</w:t>
      </w:r>
    </w:p>
    <w:p w14:paraId="11AAE4DC" w14:textId="77777777" w:rsidR="005B25F3" w:rsidRDefault="00FF6B25">
      <w:pPr>
        <w:numPr>
          <w:ilvl w:val="0"/>
          <w:numId w:val="23"/>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Certificación de la Interventoría que dio cumplimiento en el desarrollo de</w:t>
      </w:r>
      <w:r>
        <w:rPr>
          <w:rFonts w:ascii="Arial" w:eastAsia="Arial" w:hAnsi="Arial" w:cs="Arial"/>
          <w:color w:val="000000"/>
          <w:sz w:val="20"/>
          <w:szCs w:val="20"/>
        </w:rPr>
        <w:t>l contrato a todas las obligaciones con el Sistema de Seguridad Social: Salud, Riesgos Profesionales, Pensiones. Acompañada de igual forma por la certificación del contador y/o revisor fiscal del contratista. (incluidos contratista persona natural y consor</w:t>
      </w:r>
      <w:r>
        <w:rPr>
          <w:rFonts w:ascii="Arial" w:eastAsia="Arial" w:hAnsi="Arial" w:cs="Arial"/>
          <w:color w:val="000000"/>
          <w:sz w:val="20"/>
          <w:szCs w:val="20"/>
        </w:rPr>
        <w:t>ciados cuando lo sean)</w:t>
      </w:r>
    </w:p>
    <w:p w14:paraId="641A75BB" w14:textId="77777777" w:rsidR="005B25F3" w:rsidRDefault="00FF6B25">
      <w:pPr>
        <w:numPr>
          <w:ilvl w:val="0"/>
          <w:numId w:val="23"/>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xml:space="preserve">Certificación de la Interventoría que dio cumplimiento en el desarrollo del contrato a todas las obligaciones con los Parafiscales: Aportes a las Cajas de Compensación Familiar, Instituto de Bienestar Familiar y Servicio Nacional de </w:t>
      </w:r>
      <w:r>
        <w:rPr>
          <w:rFonts w:ascii="Arial" w:eastAsia="Arial" w:hAnsi="Arial" w:cs="Arial"/>
          <w:color w:val="000000"/>
          <w:sz w:val="20"/>
          <w:szCs w:val="20"/>
        </w:rPr>
        <w:t>Aprendizaje – SENA. Acompañada de igual forma por la certificación del contador y/o revisor fiscal del contratista. (incluidos contratista persona natural y consorciados cuando lo sean)</w:t>
      </w:r>
    </w:p>
    <w:p w14:paraId="66236E68" w14:textId="77777777" w:rsidR="005B25F3" w:rsidRDefault="005B25F3">
      <w:pPr>
        <w:rPr>
          <w:rFonts w:ascii="Arial" w:eastAsia="Arial" w:hAnsi="Arial" w:cs="Arial"/>
          <w:sz w:val="20"/>
          <w:szCs w:val="20"/>
        </w:rPr>
      </w:pPr>
    </w:p>
    <w:p w14:paraId="784F8610" w14:textId="77777777" w:rsidR="005B25F3" w:rsidRDefault="00FF6B25">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Todos los pagos relacionados con la ejecución del contrato se deben r</w:t>
      </w:r>
      <w:r>
        <w:rPr>
          <w:rFonts w:ascii="Arial" w:eastAsia="Arial" w:hAnsi="Arial" w:cs="Arial"/>
          <w:color w:val="000000"/>
          <w:sz w:val="20"/>
          <w:szCs w:val="20"/>
        </w:rPr>
        <w:t>adicar en la entidad para aprobación del recurso por parte del SUPERVISOR POR PARTE DE LA CAJA DE LA VIVIENDA POPULAR y emisión de las instrucciones a la Fiducia, dentro de los diez (10) primeros días calendario siguientes. </w:t>
      </w:r>
    </w:p>
    <w:p w14:paraId="1DD6FE70" w14:textId="77777777" w:rsidR="005B25F3" w:rsidRDefault="005B25F3">
      <w:pPr>
        <w:rPr>
          <w:rFonts w:ascii="Arial" w:eastAsia="Arial" w:hAnsi="Arial" w:cs="Arial"/>
          <w:sz w:val="20"/>
          <w:szCs w:val="20"/>
        </w:rPr>
      </w:pPr>
    </w:p>
    <w:p w14:paraId="5BEBD472" w14:textId="77777777" w:rsidR="005B25F3" w:rsidRDefault="005B25F3">
      <w:pPr>
        <w:pBdr>
          <w:top w:val="nil"/>
          <w:left w:val="nil"/>
          <w:bottom w:val="nil"/>
          <w:right w:val="nil"/>
          <w:between w:val="nil"/>
        </w:pBdr>
        <w:spacing w:before="2"/>
        <w:ind w:right="277"/>
        <w:rPr>
          <w:rFonts w:ascii="Arial" w:eastAsia="Arial" w:hAnsi="Arial" w:cs="Arial"/>
          <w:b/>
          <w:color w:val="000000"/>
          <w:sz w:val="20"/>
          <w:szCs w:val="20"/>
        </w:rPr>
      </w:pPr>
    </w:p>
    <w:p w14:paraId="0141F761" w14:textId="77777777" w:rsidR="005B25F3" w:rsidRDefault="00FF6B25">
      <w:pPr>
        <w:ind w:left="720" w:right="277"/>
        <w:rPr>
          <w:rFonts w:ascii="Arial" w:eastAsia="Arial" w:hAnsi="Arial" w:cs="Arial"/>
          <w:sz w:val="20"/>
          <w:szCs w:val="20"/>
        </w:rPr>
      </w:pPr>
      <w:r>
        <w:rPr>
          <w:rFonts w:ascii="Arial" w:eastAsia="Arial" w:hAnsi="Arial" w:cs="Arial"/>
          <w:sz w:val="20"/>
          <w:szCs w:val="20"/>
        </w:rPr>
        <w:t>Nota 4: Si las facturas no ha</w:t>
      </w:r>
      <w:r>
        <w:rPr>
          <w:rFonts w:ascii="Arial" w:eastAsia="Arial" w:hAnsi="Arial" w:cs="Arial"/>
          <w:sz w:val="20"/>
          <w:szCs w:val="20"/>
        </w:rPr>
        <w:t>n sido correctamente elaboradas o no se acompañan los documentos requeridos para el pago y/o se presentan de manera incorrecta, el término para éste sólo empezará a contarse desde la fecha en que se aporte el último documento y/o se presente en debida form</w:t>
      </w:r>
      <w:r>
        <w:rPr>
          <w:rFonts w:ascii="Arial" w:eastAsia="Arial" w:hAnsi="Arial" w:cs="Arial"/>
          <w:sz w:val="20"/>
          <w:szCs w:val="20"/>
        </w:rPr>
        <w:t xml:space="preserve">a. Las demoras que se presenten por estos conceptos serán responsabilidad del CONTRATISTA y no tendrán por ello derecho al pago de intereses o compensación de ninguna naturaleza. </w:t>
      </w:r>
    </w:p>
    <w:p w14:paraId="5ABBEF2C" w14:textId="77777777" w:rsidR="005B25F3" w:rsidRDefault="005B25F3">
      <w:pPr>
        <w:ind w:right="277"/>
        <w:rPr>
          <w:rFonts w:ascii="Arial" w:eastAsia="Arial" w:hAnsi="Arial" w:cs="Arial"/>
          <w:sz w:val="20"/>
          <w:szCs w:val="20"/>
        </w:rPr>
      </w:pPr>
    </w:p>
    <w:p w14:paraId="76D347E5" w14:textId="77777777" w:rsidR="005B25F3" w:rsidRDefault="00FF6B25">
      <w:pPr>
        <w:ind w:left="720" w:right="277"/>
        <w:rPr>
          <w:rFonts w:ascii="Arial" w:eastAsia="Arial" w:hAnsi="Arial" w:cs="Arial"/>
          <w:sz w:val="20"/>
          <w:szCs w:val="20"/>
        </w:rPr>
      </w:pPr>
      <w:r>
        <w:rPr>
          <w:rFonts w:ascii="Arial" w:eastAsia="Arial" w:hAnsi="Arial" w:cs="Arial"/>
          <w:sz w:val="20"/>
          <w:szCs w:val="20"/>
        </w:rPr>
        <w:t xml:space="preserve">Nota 5: Solo se pagarán las obras entregados y aprobados por el Supervisor del contrato, para lo cual se tendrá en cuenta la propuesta presentada por el Proponente adjudicatario. </w:t>
      </w:r>
    </w:p>
    <w:p w14:paraId="227A0A7D" w14:textId="77777777" w:rsidR="005B25F3" w:rsidRDefault="005B25F3">
      <w:pPr>
        <w:ind w:left="720" w:right="277"/>
        <w:rPr>
          <w:rFonts w:ascii="Arial" w:eastAsia="Arial" w:hAnsi="Arial" w:cs="Arial"/>
          <w:b/>
          <w:sz w:val="20"/>
          <w:szCs w:val="20"/>
        </w:rPr>
      </w:pPr>
    </w:p>
    <w:p w14:paraId="3EF11F46" w14:textId="77777777" w:rsidR="005B25F3" w:rsidRDefault="00FF6B25">
      <w:pPr>
        <w:jc w:val="both"/>
        <w:rPr>
          <w:rFonts w:ascii="Arial" w:eastAsia="Arial" w:hAnsi="Arial" w:cs="Arial"/>
          <w:sz w:val="20"/>
          <w:szCs w:val="20"/>
        </w:rPr>
      </w:pPr>
      <w:r>
        <w:rPr>
          <w:rFonts w:ascii="Arial" w:eastAsia="Arial" w:hAnsi="Arial" w:cs="Arial"/>
          <w:sz w:val="20"/>
          <w:szCs w:val="20"/>
        </w:rPr>
        <w:t>PARÁGRAFO PRIMERO: El valor del contrato incluye los costos inherentes a la</w:t>
      </w:r>
      <w:r>
        <w:rPr>
          <w:rFonts w:ascii="Arial" w:eastAsia="Arial" w:hAnsi="Arial" w:cs="Arial"/>
          <w:sz w:val="20"/>
          <w:szCs w:val="20"/>
        </w:rPr>
        <w:t xml:space="preserve"> obligación de disponer durante la ejecución del contrato, todos los costos técnicos y administrativos ofrecidos por EL CONTRATISTA, en concordancia con los términos de referencia. PARAGRAFO SEGUNDO: Para cada uno de los pagos se requiere la presentación d</w:t>
      </w:r>
      <w:r>
        <w:rPr>
          <w:rFonts w:ascii="Arial" w:eastAsia="Arial" w:hAnsi="Arial" w:cs="Arial"/>
          <w:sz w:val="20"/>
          <w:szCs w:val="20"/>
        </w:rPr>
        <w:t>e la factura correspondiente ante la FIDUCIARIA BANCOLOMBIA S.A., a la cual se deberá adjuntar la certificación de cumplimiento a satisfacción expedida por el supervisor y/o interventor del contrato, quien deberá verificar el acta parcial suscrita, la cons</w:t>
      </w:r>
      <w:r>
        <w:rPr>
          <w:rFonts w:ascii="Arial" w:eastAsia="Arial" w:hAnsi="Arial" w:cs="Arial"/>
          <w:sz w:val="20"/>
          <w:szCs w:val="20"/>
        </w:rPr>
        <w:t>tancia de pago de seguridad social del personal profesional, especializado y técnico contratados. Así mismo, a la factura se adjuntará la constancia o certificación de pago de aportes al Sistema de Seguridad Social Integral en salud y pensiones, ARP y de a</w:t>
      </w:r>
      <w:r>
        <w:rPr>
          <w:rFonts w:ascii="Arial" w:eastAsia="Arial" w:hAnsi="Arial" w:cs="Arial"/>
          <w:sz w:val="20"/>
          <w:szCs w:val="20"/>
        </w:rPr>
        <w:t>portes parafiscales (SENA, ICBF y Caja de Compensación Familiar) o certificación respectiva expedida por el Revisor Fiscal según sea el caso y todos los demás documentos requeridos por el Fondo en el momento de presentación de las cuentas. PARÁGRAFO CUARTO</w:t>
      </w:r>
      <w:r>
        <w:rPr>
          <w:rFonts w:ascii="Arial" w:eastAsia="Arial" w:hAnsi="Arial" w:cs="Arial"/>
          <w:sz w:val="20"/>
          <w:szCs w:val="20"/>
        </w:rPr>
        <w:t xml:space="preserve">. En el desarrollo de sus obligaciones EL CONTRATISTA mantendrá indemne a la FIDUCIARIA BANCOLOMBIA S.A., y a la SECRETARÍA DE HÁBITAT y la CAJA DE VIVIENDA POPULAR, en todo lo relacionado con las obligaciones </w:t>
      </w:r>
      <w:r>
        <w:rPr>
          <w:rFonts w:ascii="Arial" w:eastAsia="Arial" w:hAnsi="Arial" w:cs="Arial"/>
          <w:sz w:val="20"/>
          <w:szCs w:val="20"/>
        </w:rPr>
        <w:lastRenderedPageBreak/>
        <w:t>tributarias derivadas del mismo. PARÁGRAFO QUI</w:t>
      </w:r>
      <w:r>
        <w:rPr>
          <w:rFonts w:ascii="Arial" w:eastAsia="Arial" w:hAnsi="Arial" w:cs="Arial"/>
          <w:sz w:val="20"/>
          <w:szCs w:val="20"/>
        </w:rPr>
        <w:t>NTO: El CONTRATISTA debe pagar todos los impuestos, tasas, gravámenes y contribuciones establecidas por las autoridades nacionales, departamentales o municipales; así como las contribuciones, garantías, derechos, tarifas y multas que surjan de la ejecución</w:t>
      </w:r>
      <w:r>
        <w:rPr>
          <w:rFonts w:ascii="Arial" w:eastAsia="Arial" w:hAnsi="Arial" w:cs="Arial"/>
          <w:sz w:val="20"/>
          <w:szCs w:val="20"/>
        </w:rPr>
        <w:t xml:space="preserve"> del contrato y las actividades que de éste se deriven. Estos pagos deben soportarse con las certificaciones correspondientes expedidas por las autoridades, entidades u organizaciones competentes. (Se incorporará lo establecido en los términos de referenci</w:t>
      </w:r>
      <w:r>
        <w:rPr>
          <w:rFonts w:ascii="Arial" w:eastAsia="Arial" w:hAnsi="Arial" w:cs="Arial"/>
          <w:sz w:val="20"/>
          <w:szCs w:val="20"/>
        </w:rPr>
        <w:t xml:space="preserve">a de la convocatoria).  PARÁGRAFO SEXTO. CONDICIÓN SUSPENSIVA DE PAGO. El último pago se realizará contra la suscripción del acta de liquidación o balance final del presente Contrato, la cual debe contar con el cumplimiento a cabalidad de las obligaciones </w:t>
      </w:r>
      <w:r>
        <w:rPr>
          <w:rFonts w:ascii="Arial" w:eastAsia="Arial" w:hAnsi="Arial" w:cs="Arial"/>
          <w:sz w:val="20"/>
          <w:szCs w:val="20"/>
        </w:rPr>
        <w:t>contractuales y certificación del Supervisor.</w:t>
      </w:r>
    </w:p>
    <w:p w14:paraId="43498D4E" w14:textId="77777777" w:rsidR="005B25F3" w:rsidRDefault="005B25F3">
      <w:pPr>
        <w:jc w:val="both"/>
        <w:rPr>
          <w:rFonts w:ascii="Arial" w:eastAsia="Arial" w:hAnsi="Arial" w:cs="Arial"/>
          <w:sz w:val="20"/>
          <w:szCs w:val="20"/>
        </w:rPr>
      </w:pPr>
    </w:p>
    <w:p w14:paraId="77BED11C" w14:textId="77777777" w:rsidR="005B25F3" w:rsidRDefault="005B25F3">
      <w:pPr>
        <w:jc w:val="both"/>
        <w:rPr>
          <w:rFonts w:ascii="Arial" w:eastAsia="Arial" w:hAnsi="Arial" w:cs="Arial"/>
          <w:sz w:val="20"/>
          <w:szCs w:val="20"/>
        </w:rPr>
      </w:pPr>
    </w:p>
    <w:p w14:paraId="6E690EF6" w14:textId="77777777" w:rsidR="005B25F3" w:rsidRDefault="00FF6B25">
      <w:pPr>
        <w:jc w:val="both"/>
        <w:rPr>
          <w:rFonts w:ascii="Arial" w:eastAsia="Arial" w:hAnsi="Arial" w:cs="Arial"/>
          <w:sz w:val="20"/>
          <w:szCs w:val="20"/>
        </w:rPr>
      </w:pPr>
      <w:r>
        <w:rPr>
          <w:rFonts w:ascii="Arial" w:eastAsia="Arial" w:hAnsi="Arial" w:cs="Arial"/>
          <w:sz w:val="20"/>
          <w:szCs w:val="20"/>
        </w:rPr>
        <w:t>CLÁUSULA OCTAVA.- PLAZO: El plazo de ejecución será de seis (6) meses contados a partir de la fecha de suscripción del acta de inicio de este contrato, suscrita entre el contratista por el SUPERVISOR del cont</w:t>
      </w:r>
      <w:r>
        <w:rPr>
          <w:rFonts w:ascii="Arial" w:eastAsia="Arial" w:hAnsi="Arial" w:cs="Arial"/>
          <w:sz w:val="20"/>
          <w:szCs w:val="20"/>
        </w:rPr>
        <w:t xml:space="preserve">rato, previo cumplimiento de los requisitos de perfeccionamiento y ejecución del mismo. El plazo se ejecutará por etapas así: </w:t>
      </w:r>
    </w:p>
    <w:p w14:paraId="4F6FF3DE" w14:textId="77777777" w:rsidR="005B25F3" w:rsidRDefault="005B25F3">
      <w:pPr>
        <w:pBdr>
          <w:top w:val="nil"/>
          <w:left w:val="nil"/>
          <w:bottom w:val="nil"/>
          <w:right w:val="nil"/>
          <w:between w:val="nil"/>
        </w:pBdr>
        <w:spacing w:before="8"/>
        <w:ind w:right="277"/>
        <w:rPr>
          <w:rFonts w:ascii="Arial" w:eastAsia="Arial" w:hAnsi="Arial" w:cs="Arial"/>
          <w:sz w:val="20"/>
          <w:szCs w:val="20"/>
        </w:rPr>
      </w:pPr>
    </w:p>
    <w:tbl>
      <w:tblPr>
        <w:tblStyle w:val="a1"/>
        <w:tblW w:w="883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419"/>
        <w:gridCol w:w="4419"/>
      </w:tblGrid>
      <w:tr w:rsidR="005B25F3" w14:paraId="66558E29" w14:textId="77777777">
        <w:tc>
          <w:tcPr>
            <w:tcW w:w="4419" w:type="dxa"/>
          </w:tcPr>
          <w:p w14:paraId="14EB7945" w14:textId="77777777" w:rsidR="005B25F3" w:rsidRDefault="00FF6B25">
            <w:pPr>
              <w:pBdr>
                <w:top w:val="nil"/>
                <w:left w:val="nil"/>
                <w:bottom w:val="nil"/>
                <w:right w:val="nil"/>
                <w:between w:val="nil"/>
              </w:pBdr>
              <w:spacing w:before="8"/>
              <w:ind w:right="277"/>
              <w:rPr>
                <w:rFonts w:ascii="Arial" w:eastAsia="Arial" w:hAnsi="Arial" w:cs="Arial"/>
                <w:sz w:val="20"/>
                <w:szCs w:val="20"/>
              </w:rPr>
            </w:pPr>
            <w:r>
              <w:rPr>
                <w:rFonts w:ascii="Arial" w:eastAsia="Arial" w:hAnsi="Arial" w:cs="Arial"/>
                <w:sz w:val="20"/>
                <w:szCs w:val="20"/>
              </w:rPr>
              <w:t>Fase</w:t>
            </w:r>
          </w:p>
          <w:p w14:paraId="28981BF1" w14:textId="77777777" w:rsidR="005B25F3" w:rsidRDefault="005B25F3">
            <w:pPr>
              <w:spacing w:before="8"/>
              <w:ind w:right="277"/>
              <w:rPr>
                <w:rFonts w:ascii="Arial" w:eastAsia="Arial" w:hAnsi="Arial" w:cs="Arial"/>
                <w:sz w:val="20"/>
                <w:szCs w:val="20"/>
              </w:rPr>
            </w:pPr>
          </w:p>
        </w:tc>
        <w:tc>
          <w:tcPr>
            <w:tcW w:w="4419" w:type="dxa"/>
          </w:tcPr>
          <w:p w14:paraId="6E74B827" w14:textId="77777777" w:rsidR="005B25F3" w:rsidRDefault="00FF6B25">
            <w:pPr>
              <w:pBdr>
                <w:top w:val="nil"/>
                <w:left w:val="nil"/>
                <w:bottom w:val="nil"/>
                <w:right w:val="nil"/>
                <w:between w:val="nil"/>
              </w:pBdr>
              <w:spacing w:before="8"/>
              <w:ind w:right="277"/>
              <w:rPr>
                <w:rFonts w:ascii="Arial" w:eastAsia="Arial" w:hAnsi="Arial" w:cs="Arial"/>
                <w:sz w:val="20"/>
                <w:szCs w:val="20"/>
              </w:rPr>
            </w:pPr>
            <w:r>
              <w:rPr>
                <w:rFonts w:ascii="Arial" w:eastAsia="Arial" w:hAnsi="Arial" w:cs="Arial"/>
                <w:sz w:val="20"/>
                <w:szCs w:val="20"/>
              </w:rPr>
              <w:t>Plazo</w:t>
            </w:r>
          </w:p>
          <w:p w14:paraId="0EC99493" w14:textId="77777777" w:rsidR="005B25F3" w:rsidRDefault="005B25F3">
            <w:pPr>
              <w:spacing w:before="8"/>
              <w:ind w:right="277"/>
              <w:rPr>
                <w:rFonts w:ascii="Arial" w:eastAsia="Arial" w:hAnsi="Arial" w:cs="Arial"/>
                <w:sz w:val="20"/>
                <w:szCs w:val="20"/>
              </w:rPr>
            </w:pPr>
          </w:p>
        </w:tc>
      </w:tr>
      <w:tr w:rsidR="005B25F3" w14:paraId="6161621C" w14:textId="77777777">
        <w:tc>
          <w:tcPr>
            <w:tcW w:w="4419" w:type="dxa"/>
          </w:tcPr>
          <w:p w14:paraId="7B3BB506" w14:textId="77777777" w:rsidR="005B25F3" w:rsidRDefault="00FF6B25">
            <w:pPr>
              <w:pBdr>
                <w:top w:val="nil"/>
                <w:left w:val="nil"/>
                <w:bottom w:val="nil"/>
                <w:right w:val="nil"/>
                <w:between w:val="nil"/>
              </w:pBdr>
              <w:spacing w:before="8"/>
              <w:ind w:right="277"/>
              <w:rPr>
                <w:rFonts w:ascii="Arial" w:eastAsia="Arial" w:hAnsi="Arial" w:cs="Arial"/>
                <w:sz w:val="20"/>
                <w:szCs w:val="20"/>
              </w:rPr>
            </w:pPr>
            <w:r>
              <w:rPr>
                <w:rFonts w:ascii="Arial" w:eastAsia="Arial" w:hAnsi="Arial" w:cs="Arial"/>
                <w:sz w:val="20"/>
                <w:szCs w:val="20"/>
              </w:rPr>
              <w:t>Fase de Pre construcción:</w:t>
            </w:r>
          </w:p>
          <w:p w14:paraId="3C9CAA3B" w14:textId="77777777" w:rsidR="005B25F3" w:rsidRDefault="005B25F3">
            <w:pPr>
              <w:spacing w:before="8"/>
              <w:ind w:right="277"/>
              <w:rPr>
                <w:rFonts w:ascii="Arial" w:eastAsia="Arial" w:hAnsi="Arial" w:cs="Arial"/>
                <w:sz w:val="20"/>
                <w:szCs w:val="20"/>
              </w:rPr>
            </w:pPr>
          </w:p>
        </w:tc>
        <w:tc>
          <w:tcPr>
            <w:tcW w:w="4419" w:type="dxa"/>
          </w:tcPr>
          <w:p w14:paraId="613B676F" w14:textId="77777777" w:rsidR="005B25F3" w:rsidRDefault="00FF6B25">
            <w:pPr>
              <w:pBdr>
                <w:top w:val="nil"/>
                <w:left w:val="nil"/>
                <w:bottom w:val="nil"/>
                <w:right w:val="nil"/>
                <w:between w:val="nil"/>
              </w:pBdr>
              <w:spacing w:before="8"/>
              <w:ind w:right="277"/>
              <w:rPr>
                <w:rFonts w:ascii="Arial" w:eastAsia="Arial" w:hAnsi="Arial" w:cs="Arial"/>
                <w:sz w:val="20"/>
                <w:szCs w:val="20"/>
              </w:rPr>
            </w:pPr>
            <w:r>
              <w:rPr>
                <w:rFonts w:ascii="Arial" w:eastAsia="Arial" w:hAnsi="Arial" w:cs="Arial"/>
                <w:sz w:val="20"/>
                <w:szCs w:val="20"/>
              </w:rPr>
              <w:t>15 días calendario</w:t>
            </w:r>
          </w:p>
          <w:p w14:paraId="3EFBEA89" w14:textId="77777777" w:rsidR="005B25F3" w:rsidRDefault="005B25F3">
            <w:pPr>
              <w:spacing w:before="8"/>
              <w:ind w:right="277"/>
              <w:rPr>
                <w:rFonts w:ascii="Arial" w:eastAsia="Arial" w:hAnsi="Arial" w:cs="Arial"/>
                <w:sz w:val="20"/>
                <w:szCs w:val="20"/>
              </w:rPr>
            </w:pPr>
          </w:p>
        </w:tc>
      </w:tr>
      <w:tr w:rsidR="005B25F3" w14:paraId="1FFFCC23" w14:textId="77777777">
        <w:tc>
          <w:tcPr>
            <w:tcW w:w="4419" w:type="dxa"/>
          </w:tcPr>
          <w:p w14:paraId="6FFDABED" w14:textId="77777777" w:rsidR="005B25F3" w:rsidRDefault="00FF6B25">
            <w:pPr>
              <w:pBdr>
                <w:top w:val="nil"/>
                <w:left w:val="nil"/>
                <w:bottom w:val="nil"/>
                <w:right w:val="nil"/>
                <w:between w:val="nil"/>
              </w:pBdr>
              <w:spacing w:before="8"/>
              <w:ind w:right="277"/>
              <w:rPr>
                <w:rFonts w:ascii="Arial" w:eastAsia="Arial" w:hAnsi="Arial" w:cs="Arial"/>
                <w:sz w:val="20"/>
                <w:szCs w:val="20"/>
              </w:rPr>
            </w:pPr>
            <w:r>
              <w:rPr>
                <w:rFonts w:ascii="Arial" w:eastAsia="Arial" w:hAnsi="Arial" w:cs="Arial"/>
                <w:sz w:val="20"/>
                <w:szCs w:val="20"/>
              </w:rPr>
              <w:t>Fase de ejecución de obras:</w:t>
            </w:r>
          </w:p>
          <w:p w14:paraId="71B9A88B" w14:textId="77777777" w:rsidR="005B25F3" w:rsidRDefault="005B25F3">
            <w:pPr>
              <w:spacing w:before="8"/>
              <w:ind w:right="277"/>
              <w:rPr>
                <w:rFonts w:ascii="Arial" w:eastAsia="Arial" w:hAnsi="Arial" w:cs="Arial"/>
                <w:sz w:val="20"/>
                <w:szCs w:val="20"/>
              </w:rPr>
            </w:pPr>
          </w:p>
        </w:tc>
        <w:tc>
          <w:tcPr>
            <w:tcW w:w="4419" w:type="dxa"/>
          </w:tcPr>
          <w:p w14:paraId="7A83C9AA" w14:textId="77777777" w:rsidR="005B25F3" w:rsidRDefault="00FF6B25">
            <w:pPr>
              <w:pBdr>
                <w:top w:val="nil"/>
                <w:left w:val="nil"/>
                <w:bottom w:val="nil"/>
                <w:right w:val="nil"/>
                <w:between w:val="nil"/>
              </w:pBdr>
              <w:spacing w:before="8"/>
              <w:ind w:right="277"/>
              <w:rPr>
                <w:rFonts w:ascii="Arial" w:eastAsia="Arial" w:hAnsi="Arial" w:cs="Arial"/>
                <w:sz w:val="20"/>
                <w:szCs w:val="20"/>
              </w:rPr>
            </w:pPr>
            <w:r>
              <w:rPr>
                <w:rFonts w:ascii="Arial" w:eastAsia="Arial" w:hAnsi="Arial" w:cs="Arial"/>
                <w:sz w:val="20"/>
                <w:szCs w:val="20"/>
              </w:rPr>
              <w:t>4 meses</w:t>
            </w:r>
          </w:p>
          <w:p w14:paraId="2CDC71A0" w14:textId="77777777" w:rsidR="005B25F3" w:rsidRDefault="005B25F3">
            <w:pPr>
              <w:spacing w:before="8"/>
              <w:ind w:right="277"/>
              <w:rPr>
                <w:rFonts w:ascii="Arial" w:eastAsia="Arial" w:hAnsi="Arial" w:cs="Arial"/>
                <w:sz w:val="20"/>
                <w:szCs w:val="20"/>
              </w:rPr>
            </w:pPr>
          </w:p>
        </w:tc>
      </w:tr>
      <w:tr w:rsidR="005B25F3" w14:paraId="6649F5AE" w14:textId="77777777">
        <w:tc>
          <w:tcPr>
            <w:tcW w:w="4419" w:type="dxa"/>
          </w:tcPr>
          <w:p w14:paraId="3347195B" w14:textId="77777777" w:rsidR="005B25F3" w:rsidRDefault="00FF6B25">
            <w:pPr>
              <w:pBdr>
                <w:top w:val="nil"/>
                <w:left w:val="nil"/>
                <w:bottom w:val="nil"/>
                <w:right w:val="nil"/>
                <w:between w:val="nil"/>
              </w:pBdr>
              <w:spacing w:before="8"/>
              <w:ind w:right="277"/>
              <w:rPr>
                <w:rFonts w:ascii="Arial" w:eastAsia="Arial" w:hAnsi="Arial" w:cs="Arial"/>
                <w:sz w:val="20"/>
                <w:szCs w:val="20"/>
              </w:rPr>
            </w:pPr>
            <w:r>
              <w:rPr>
                <w:rFonts w:ascii="Arial" w:eastAsia="Arial" w:hAnsi="Arial" w:cs="Arial"/>
                <w:sz w:val="20"/>
                <w:szCs w:val="20"/>
              </w:rPr>
              <w:t>Fase de cierre del proyecto:</w:t>
            </w:r>
          </w:p>
          <w:p w14:paraId="49A48C34" w14:textId="77777777" w:rsidR="005B25F3" w:rsidRDefault="005B25F3">
            <w:pPr>
              <w:spacing w:before="8"/>
              <w:ind w:right="277"/>
              <w:rPr>
                <w:rFonts w:ascii="Arial" w:eastAsia="Arial" w:hAnsi="Arial" w:cs="Arial"/>
                <w:sz w:val="20"/>
                <w:szCs w:val="20"/>
              </w:rPr>
            </w:pPr>
          </w:p>
        </w:tc>
        <w:tc>
          <w:tcPr>
            <w:tcW w:w="4419" w:type="dxa"/>
          </w:tcPr>
          <w:p w14:paraId="48A3800E" w14:textId="77777777" w:rsidR="005B25F3" w:rsidRDefault="00FF6B25">
            <w:pPr>
              <w:pBdr>
                <w:top w:val="nil"/>
                <w:left w:val="nil"/>
                <w:bottom w:val="nil"/>
                <w:right w:val="nil"/>
                <w:between w:val="nil"/>
              </w:pBdr>
              <w:spacing w:before="8"/>
              <w:ind w:right="277"/>
              <w:rPr>
                <w:rFonts w:ascii="Arial" w:eastAsia="Arial" w:hAnsi="Arial" w:cs="Arial"/>
                <w:sz w:val="20"/>
                <w:szCs w:val="20"/>
              </w:rPr>
            </w:pPr>
            <w:r>
              <w:rPr>
                <w:rFonts w:ascii="Arial" w:eastAsia="Arial" w:hAnsi="Arial" w:cs="Arial"/>
                <w:sz w:val="20"/>
                <w:szCs w:val="20"/>
              </w:rPr>
              <w:t>15 días calendario</w:t>
            </w:r>
          </w:p>
          <w:p w14:paraId="437478C5" w14:textId="77777777" w:rsidR="005B25F3" w:rsidRDefault="005B25F3">
            <w:pPr>
              <w:spacing w:before="8"/>
              <w:ind w:right="277"/>
              <w:rPr>
                <w:rFonts w:ascii="Arial" w:eastAsia="Arial" w:hAnsi="Arial" w:cs="Arial"/>
                <w:sz w:val="20"/>
                <w:szCs w:val="20"/>
              </w:rPr>
            </w:pPr>
          </w:p>
        </w:tc>
      </w:tr>
      <w:tr w:rsidR="005B25F3" w14:paraId="71093D4E" w14:textId="77777777">
        <w:tc>
          <w:tcPr>
            <w:tcW w:w="4419" w:type="dxa"/>
          </w:tcPr>
          <w:p w14:paraId="3E63056E" w14:textId="77777777" w:rsidR="005B25F3" w:rsidRDefault="00FF6B25">
            <w:pPr>
              <w:pBdr>
                <w:top w:val="nil"/>
                <w:left w:val="nil"/>
                <w:bottom w:val="nil"/>
                <w:right w:val="nil"/>
                <w:between w:val="nil"/>
              </w:pBdr>
              <w:spacing w:before="8"/>
              <w:ind w:right="277"/>
              <w:rPr>
                <w:rFonts w:ascii="Arial" w:eastAsia="Arial" w:hAnsi="Arial" w:cs="Arial"/>
                <w:sz w:val="20"/>
                <w:szCs w:val="20"/>
              </w:rPr>
            </w:pPr>
            <w:r>
              <w:rPr>
                <w:rFonts w:ascii="Arial" w:eastAsia="Arial" w:hAnsi="Arial" w:cs="Arial"/>
                <w:sz w:val="20"/>
                <w:szCs w:val="20"/>
              </w:rPr>
              <w:t xml:space="preserve">Fase Liquidación </w:t>
            </w:r>
          </w:p>
          <w:p w14:paraId="77D4120B" w14:textId="77777777" w:rsidR="005B25F3" w:rsidRDefault="005B25F3">
            <w:pPr>
              <w:pBdr>
                <w:top w:val="nil"/>
                <w:left w:val="nil"/>
                <w:bottom w:val="nil"/>
                <w:right w:val="nil"/>
                <w:between w:val="nil"/>
              </w:pBdr>
              <w:spacing w:before="8"/>
              <w:ind w:right="277"/>
              <w:rPr>
                <w:rFonts w:ascii="Arial" w:eastAsia="Arial" w:hAnsi="Arial" w:cs="Arial"/>
                <w:sz w:val="20"/>
                <w:szCs w:val="20"/>
              </w:rPr>
            </w:pPr>
          </w:p>
        </w:tc>
        <w:tc>
          <w:tcPr>
            <w:tcW w:w="4419" w:type="dxa"/>
          </w:tcPr>
          <w:p w14:paraId="1DC51BF8" w14:textId="77777777" w:rsidR="005B25F3" w:rsidRDefault="00FF6B25">
            <w:pPr>
              <w:pBdr>
                <w:top w:val="nil"/>
                <w:left w:val="nil"/>
                <w:bottom w:val="nil"/>
                <w:right w:val="nil"/>
                <w:between w:val="nil"/>
              </w:pBdr>
              <w:spacing w:before="8"/>
              <w:ind w:right="277"/>
              <w:rPr>
                <w:rFonts w:ascii="Arial" w:eastAsia="Arial" w:hAnsi="Arial" w:cs="Arial"/>
                <w:sz w:val="20"/>
                <w:szCs w:val="20"/>
              </w:rPr>
            </w:pPr>
            <w:r>
              <w:rPr>
                <w:rFonts w:ascii="Arial" w:eastAsia="Arial" w:hAnsi="Arial" w:cs="Arial"/>
                <w:sz w:val="20"/>
                <w:szCs w:val="20"/>
              </w:rPr>
              <w:t>1mes</w:t>
            </w:r>
          </w:p>
          <w:p w14:paraId="2DCEC932" w14:textId="77777777" w:rsidR="005B25F3" w:rsidRDefault="005B25F3">
            <w:pPr>
              <w:pBdr>
                <w:top w:val="nil"/>
                <w:left w:val="nil"/>
                <w:bottom w:val="nil"/>
                <w:right w:val="nil"/>
                <w:between w:val="nil"/>
              </w:pBdr>
              <w:spacing w:before="8"/>
              <w:ind w:right="277"/>
              <w:rPr>
                <w:rFonts w:ascii="Arial" w:eastAsia="Arial" w:hAnsi="Arial" w:cs="Arial"/>
                <w:sz w:val="20"/>
                <w:szCs w:val="20"/>
              </w:rPr>
            </w:pPr>
          </w:p>
        </w:tc>
      </w:tr>
    </w:tbl>
    <w:p w14:paraId="0A81D7BE" w14:textId="77777777" w:rsidR="005B25F3" w:rsidRDefault="005B25F3">
      <w:pPr>
        <w:pBdr>
          <w:top w:val="nil"/>
          <w:left w:val="nil"/>
          <w:bottom w:val="nil"/>
          <w:right w:val="nil"/>
          <w:between w:val="nil"/>
        </w:pBdr>
        <w:spacing w:before="8"/>
        <w:ind w:right="277"/>
        <w:rPr>
          <w:rFonts w:ascii="Arial" w:eastAsia="Arial" w:hAnsi="Arial" w:cs="Arial"/>
          <w:sz w:val="20"/>
          <w:szCs w:val="20"/>
        </w:rPr>
      </w:pPr>
    </w:p>
    <w:p w14:paraId="323E57FC" w14:textId="77777777" w:rsidR="005B25F3" w:rsidRDefault="005B25F3">
      <w:pPr>
        <w:pBdr>
          <w:top w:val="nil"/>
          <w:left w:val="nil"/>
          <w:bottom w:val="nil"/>
          <w:right w:val="nil"/>
          <w:between w:val="nil"/>
        </w:pBdr>
        <w:spacing w:before="8"/>
        <w:ind w:right="277"/>
        <w:rPr>
          <w:rFonts w:ascii="Arial" w:eastAsia="Arial" w:hAnsi="Arial" w:cs="Arial"/>
          <w:sz w:val="20"/>
          <w:szCs w:val="20"/>
        </w:rPr>
      </w:pPr>
    </w:p>
    <w:p w14:paraId="1CC22EB9" w14:textId="77777777" w:rsidR="005B25F3" w:rsidRDefault="00FF6B25">
      <w:pPr>
        <w:pBdr>
          <w:top w:val="nil"/>
          <w:left w:val="nil"/>
          <w:bottom w:val="nil"/>
          <w:right w:val="nil"/>
          <w:between w:val="nil"/>
        </w:pBdr>
        <w:spacing w:before="8"/>
        <w:ind w:right="277"/>
        <w:rPr>
          <w:rFonts w:ascii="Arial" w:eastAsia="Arial" w:hAnsi="Arial" w:cs="Arial"/>
          <w:sz w:val="20"/>
          <w:szCs w:val="20"/>
        </w:rPr>
      </w:pPr>
      <w:r>
        <w:rPr>
          <w:rFonts w:ascii="Arial" w:eastAsia="Arial" w:hAnsi="Arial" w:cs="Arial"/>
          <w:sz w:val="20"/>
          <w:szCs w:val="20"/>
        </w:rPr>
        <w:t>El plazo se contará a partir de la fecha de suscripción del acta de inicio suscrita por EL SUPERVISOR y EL INTERVENTOR, previo cumplimiento de los requisitos de perfeccionamiento y ejecución, de conformidad con el formato establecido para tal fin por parte</w:t>
      </w:r>
      <w:r>
        <w:rPr>
          <w:rFonts w:ascii="Arial" w:eastAsia="Arial" w:hAnsi="Arial" w:cs="Arial"/>
          <w:sz w:val="20"/>
          <w:szCs w:val="20"/>
        </w:rPr>
        <w:t xml:space="preserve"> de la ENTIDAD CONTRATANTE.</w:t>
      </w:r>
    </w:p>
    <w:p w14:paraId="60873051" w14:textId="77777777" w:rsidR="005B25F3" w:rsidRDefault="005B25F3">
      <w:pPr>
        <w:pBdr>
          <w:top w:val="nil"/>
          <w:left w:val="nil"/>
          <w:bottom w:val="nil"/>
          <w:right w:val="nil"/>
          <w:between w:val="nil"/>
        </w:pBdr>
        <w:spacing w:before="8"/>
        <w:ind w:right="277"/>
        <w:rPr>
          <w:rFonts w:ascii="Arial" w:eastAsia="Arial" w:hAnsi="Arial" w:cs="Arial"/>
          <w:sz w:val="20"/>
          <w:szCs w:val="20"/>
        </w:rPr>
      </w:pPr>
    </w:p>
    <w:p w14:paraId="3D558DB6" w14:textId="77777777" w:rsidR="005B25F3" w:rsidRDefault="00FF6B25">
      <w:pPr>
        <w:pBdr>
          <w:top w:val="nil"/>
          <w:left w:val="nil"/>
          <w:bottom w:val="nil"/>
          <w:right w:val="nil"/>
          <w:between w:val="nil"/>
        </w:pBdr>
        <w:spacing w:before="8"/>
        <w:ind w:right="277"/>
        <w:rPr>
          <w:rFonts w:ascii="Arial" w:eastAsia="Arial" w:hAnsi="Arial" w:cs="Arial"/>
          <w:sz w:val="20"/>
          <w:szCs w:val="20"/>
        </w:rPr>
      </w:pPr>
      <w:r>
        <w:rPr>
          <w:rFonts w:ascii="Arial" w:eastAsia="Arial" w:hAnsi="Arial" w:cs="Arial"/>
          <w:sz w:val="20"/>
          <w:szCs w:val="20"/>
        </w:rPr>
        <w:t xml:space="preserve">La firma del acta de inicio del contrato de INTERVENTORÍA estará sujeto a la firma e inicio del contrato de obra objeto de esta INTERVENTORÍA. </w:t>
      </w:r>
    </w:p>
    <w:p w14:paraId="162A4361" w14:textId="77777777" w:rsidR="005B25F3" w:rsidRDefault="005B25F3">
      <w:pPr>
        <w:pBdr>
          <w:top w:val="nil"/>
          <w:left w:val="nil"/>
          <w:bottom w:val="nil"/>
          <w:right w:val="nil"/>
          <w:between w:val="nil"/>
        </w:pBdr>
        <w:spacing w:before="8"/>
        <w:ind w:right="277"/>
        <w:rPr>
          <w:rFonts w:ascii="Arial" w:eastAsia="Arial" w:hAnsi="Arial" w:cs="Arial"/>
          <w:sz w:val="20"/>
          <w:szCs w:val="20"/>
        </w:rPr>
      </w:pPr>
    </w:p>
    <w:p w14:paraId="6E67A5EB" w14:textId="77777777" w:rsidR="005B25F3" w:rsidRDefault="00FF6B25">
      <w:pPr>
        <w:pBdr>
          <w:top w:val="nil"/>
          <w:left w:val="nil"/>
          <w:bottom w:val="nil"/>
          <w:right w:val="nil"/>
          <w:between w:val="nil"/>
        </w:pBdr>
        <w:spacing w:before="8"/>
        <w:ind w:right="277"/>
        <w:rPr>
          <w:rFonts w:ascii="Arial" w:eastAsia="Arial" w:hAnsi="Arial" w:cs="Arial"/>
          <w:sz w:val="20"/>
          <w:szCs w:val="20"/>
        </w:rPr>
      </w:pPr>
      <w:r>
        <w:rPr>
          <w:rFonts w:ascii="Arial" w:eastAsia="Arial" w:hAnsi="Arial" w:cs="Arial"/>
          <w:sz w:val="20"/>
          <w:szCs w:val="20"/>
        </w:rPr>
        <w:t>LA INTERVENTORÍA aprobará la metodología y programación de actividades de obra, en</w:t>
      </w:r>
      <w:r>
        <w:rPr>
          <w:rFonts w:ascii="Arial" w:eastAsia="Arial" w:hAnsi="Arial" w:cs="Arial"/>
          <w:sz w:val="20"/>
          <w:szCs w:val="20"/>
        </w:rPr>
        <w:t xml:space="preserve"> el cual se establecerán secuencias, duración (fecha de inicio y fecha de terminación), responsable, recursos físicos y método de seguimiento y monitoreo a la programación. Para ello deberá respetar el tiempo de ejecución estimado utilizando la herramienta</w:t>
      </w:r>
      <w:r>
        <w:rPr>
          <w:rFonts w:ascii="Arial" w:eastAsia="Arial" w:hAnsi="Arial" w:cs="Arial"/>
          <w:sz w:val="20"/>
          <w:szCs w:val="20"/>
        </w:rPr>
        <w:t xml:space="preserve"> Project o similar.</w:t>
      </w:r>
    </w:p>
    <w:p w14:paraId="195525BB" w14:textId="77777777" w:rsidR="005B25F3" w:rsidRDefault="005B25F3">
      <w:pPr>
        <w:pBdr>
          <w:top w:val="nil"/>
          <w:left w:val="nil"/>
          <w:bottom w:val="nil"/>
          <w:right w:val="nil"/>
          <w:between w:val="nil"/>
        </w:pBdr>
        <w:spacing w:before="8"/>
        <w:ind w:right="277"/>
        <w:rPr>
          <w:rFonts w:ascii="Arial" w:eastAsia="Arial" w:hAnsi="Arial" w:cs="Arial"/>
          <w:sz w:val="20"/>
          <w:szCs w:val="20"/>
        </w:rPr>
      </w:pPr>
    </w:p>
    <w:p w14:paraId="72952610" w14:textId="77777777" w:rsidR="005B25F3" w:rsidRDefault="00FF6B25">
      <w:pPr>
        <w:pBdr>
          <w:top w:val="nil"/>
          <w:left w:val="nil"/>
          <w:bottom w:val="nil"/>
          <w:right w:val="nil"/>
          <w:between w:val="nil"/>
        </w:pBdr>
        <w:spacing w:before="8"/>
        <w:ind w:right="277"/>
        <w:rPr>
          <w:rFonts w:ascii="Arial" w:eastAsia="Arial" w:hAnsi="Arial" w:cs="Arial"/>
          <w:sz w:val="20"/>
          <w:szCs w:val="20"/>
        </w:rPr>
      </w:pPr>
      <w:r>
        <w:rPr>
          <w:rFonts w:ascii="Arial" w:eastAsia="Arial" w:hAnsi="Arial" w:cs="Arial"/>
          <w:sz w:val="20"/>
          <w:szCs w:val="20"/>
        </w:rPr>
        <w:t>El diagrama de Gantt debe tener una secuencia lógica de las actividades que se ejecutarán con sus respectivas relaciones de actividades predecesoras y sucesoras, de manera que se calcule la ruta crítica del proyecto y poder hacer segui</w:t>
      </w:r>
      <w:r>
        <w:rPr>
          <w:rFonts w:ascii="Arial" w:eastAsia="Arial" w:hAnsi="Arial" w:cs="Arial"/>
          <w:sz w:val="20"/>
          <w:szCs w:val="20"/>
        </w:rPr>
        <w:t>miento a esta. En la elaboración del cronograma de obra, el contratista deberá basarse en los estudios y diseños resultado del contrato de consultoría No. 900 de 2020, los cuales serán objeto de apropiación, ajustes y/o armonización dentro del tiempo estab</w:t>
      </w:r>
      <w:r>
        <w:rPr>
          <w:rFonts w:ascii="Arial" w:eastAsia="Arial" w:hAnsi="Arial" w:cs="Arial"/>
          <w:sz w:val="20"/>
          <w:szCs w:val="20"/>
        </w:rPr>
        <w:t>lecido para dicha etapa.</w:t>
      </w:r>
    </w:p>
    <w:p w14:paraId="5EE21751" w14:textId="77777777" w:rsidR="005B25F3" w:rsidRDefault="005B25F3">
      <w:pPr>
        <w:pBdr>
          <w:top w:val="nil"/>
          <w:left w:val="nil"/>
          <w:bottom w:val="nil"/>
          <w:right w:val="nil"/>
          <w:between w:val="nil"/>
        </w:pBdr>
        <w:spacing w:before="8"/>
        <w:ind w:right="277"/>
        <w:rPr>
          <w:rFonts w:ascii="Arial" w:eastAsia="Arial" w:hAnsi="Arial" w:cs="Arial"/>
          <w:color w:val="000000"/>
          <w:sz w:val="20"/>
          <w:szCs w:val="20"/>
        </w:rPr>
      </w:pPr>
    </w:p>
    <w:p w14:paraId="22A560A9" w14:textId="77777777" w:rsidR="005B25F3" w:rsidRDefault="00FF6B25">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lastRenderedPageBreak/>
        <w:t>CLÁUSULA NOVENA. – COMITÉ TÉCNICO Y OPERATIVO DE EJECU</w:t>
      </w:r>
      <w:r>
        <w:rPr>
          <w:rFonts w:ascii="Arial" w:eastAsia="Arial" w:hAnsi="Arial" w:cs="Arial"/>
          <w:sz w:val="20"/>
          <w:szCs w:val="20"/>
        </w:rPr>
        <w:t>CIÓN</w:t>
      </w:r>
      <w:r>
        <w:rPr>
          <w:rFonts w:ascii="Arial" w:eastAsia="Arial" w:hAnsi="Arial" w:cs="Arial"/>
          <w:color w:val="000000"/>
          <w:sz w:val="20"/>
          <w:szCs w:val="20"/>
        </w:rPr>
        <w:t>: Con el fin de analizar, evaluar y realizar un adecuado seguimiento a la ejecución técnica del proyecto, con la periodicidad que defina el Interventor y/o el Supervisor de</w:t>
      </w:r>
      <w:r>
        <w:rPr>
          <w:rFonts w:ascii="Arial" w:eastAsia="Arial" w:hAnsi="Arial" w:cs="Arial"/>
          <w:color w:val="000000"/>
          <w:sz w:val="20"/>
          <w:szCs w:val="20"/>
        </w:rPr>
        <w:t>signado por EL CONTRATANTE, se llevarán a cabo reuniones del Comité de Ejecución del Contrato. El Comité estará integrado por el Interventor, el supervisor del contrato de interventor</w:t>
      </w:r>
      <w:r>
        <w:rPr>
          <w:rFonts w:ascii="Arial" w:eastAsia="Arial" w:hAnsi="Arial" w:cs="Arial"/>
          <w:sz w:val="20"/>
          <w:szCs w:val="20"/>
        </w:rPr>
        <w:t xml:space="preserve">ía, el Director de Mejoramiento de Vivienda de la CVP, y un </w:t>
      </w:r>
      <w:r>
        <w:rPr>
          <w:rFonts w:ascii="Arial" w:eastAsia="Arial" w:hAnsi="Arial" w:cs="Arial"/>
          <w:color w:val="000000"/>
          <w:sz w:val="20"/>
          <w:szCs w:val="20"/>
        </w:rPr>
        <w:t>designado por</w:t>
      </w:r>
      <w:r>
        <w:rPr>
          <w:rFonts w:ascii="Arial" w:eastAsia="Arial" w:hAnsi="Arial" w:cs="Arial"/>
          <w:color w:val="000000"/>
          <w:sz w:val="20"/>
          <w:szCs w:val="20"/>
        </w:rPr>
        <w:t xml:space="preserve"> las PARTES FIDEICOMITENTES. De lo tratado en este Comité, el Interventor deberá llevar registro y suministrar las copias a los asistentes, además deberá decidir y comunicar por escrito a todos los asistentes sus respectivas obligaciones en relación con la</w:t>
      </w:r>
      <w:r>
        <w:rPr>
          <w:rFonts w:ascii="Arial" w:eastAsia="Arial" w:hAnsi="Arial" w:cs="Arial"/>
          <w:color w:val="000000"/>
          <w:sz w:val="20"/>
          <w:szCs w:val="20"/>
        </w:rPr>
        <w:t xml:space="preserve">s medidas adoptadas. </w:t>
      </w:r>
    </w:p>
    <w:p w14:paraId="3D79EBE4" w14:textId="77777777" w:rsidR="005B25F3" w:rsidRDefault="005B25F3">
      <w:pPr>
        <w:pBdr>
          <w:top w:val="nil"/>
          <w:left w:val="nil"/>
          <w:bottom w:val="nil"/>
          <w:right w:val="nil"/>
          <w:between w:val="nil"/>
        </w:pBdr>
        <w:jc w:val="both"/>
        <w:rPr>
          <w:rFonts w:ascii="Arial" w:eastAsia="Arial" w:hAnsi="Arial" w:cs="Arial"/>
          <w:sz w:val="20"/>
          <w:szCs w:val="20"/>
        </w:rPr>
      </w:pPr>
    </w:p>
    <w:p w14:paraId="095B6206" w14:textId="77777777" w:rsidR="005B25F3" w:rsidRDefault="00FF6B25">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CLÁUSULA DÉCIMA.- MODIFICACIONES Y PRÓRROGAS: El presente contrato podrá modificarse y prorrogarse por mutuo acuerdo de las partes, el cual deberá constar por escrito. En todo caso, las prórrogas y modificaciones, deberán: a) Justifi</w:t>
      </w:r>
      <w:r>
        <w:rPr>
          <w:rFonts w:ascii="Arial" w:eastAsia="Arial" w:hAnsi="Arial" w:cs="Arial"/>
          <w:color w:val="000000"/>
          <w:sz w:val="20"/>
          <w:szCs w:val="20"/>
        </w:rPr>
        <w:t>carse y soportarse debidamente por parte del INTERVENTOR, y validadas por el supervisor; b) Acompañarse de un plan de acción tendiente a adoptar medidas para evitar que persistan los factores que dieron lugar a la prórroga o a la modificación; c) El CONTRA</w:t>
      </w:r>
      <w:r>
        <w:rPr>
          <w:rFonts w:ascii="Arial" w:eastAsia="Arial" w:hAnsi="Arial" w:cs="Arial"/>
          <w:color w:val="000000"/>
          <w:sz w:val="20"/>
          <w:szCs w:val="20"/>
        </w:rPr>
        <w:t xml:space="preserve">TISTA debe aportar la reprogramación del proyecto,( SI APLICA). </w:t>
      </w:r>
    </w:p>
    <w:p w14:paraId="11CC2BA4" w14:textId="77777777" w:rsidR="005B25F3" w:rsidRDefault="005B25F3">
      <w:pPr>
        <w:pBdr>
          <w:top w:val="nil"/>
          <w:left w:val="nil"/>
          <w:bottom w:val="nil"/>
          <w:right w:val="nil"/>
          <w:between w:val="nil"/>
        </w:pBdr>
        <w:jc w:val="both"/>
        <w:rPr>
          <w:rFonts w:ascii="Arial" w:eastAsia="Arial" w:hAnsi="Arial" w:cs="Arial"/>
          <w:color w:val="000000"/>
          <w:sz w:val="20"/>
          <w:szCs w:val="20"/>
        </w:rPr>
      </w:pPr>
    </w:p>
    <w:p w14:paraId="60B2F38A" w14:textId="77777777" w:rsidR="005B25F3" w:rsidRDefault="00FF6B25">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CLÁUSULA DÉCIMA PRIMERA.- SUSPENSIÓN: De común acuerdo entre las partes, se podrá suspender temporalmente la ejecución del contrato mediante acta en donde conste tal evento, sin que para los</w:t>
      </w:r>
      <w:r>
        <w:rPr>
          <w:rFonts w:ascii="Arial" w:eastAsia="Arial" w:hAnsi="Arial" w:cs="Arial"/>
          <w:color w:val="000000"/>
          <w:sz w:val="20"/>
          <w:szCs w:val="20"/>
        </w:rPr>
        <w:t xml:space="preserve"> efectos del plazo extintivo se compute el tiempo de suspensión ni se varíe el valor del contrato. PARÁGRAFO PRIMERO: Esta suspensión debe constar por escrito. Durante el periodo de suspensión del contrato EL CONTRATISTA asume todos los riesgos referentes </w:t>
      </w:r>
      <w:r>
        <w:rPr>
          <w:rFonts w:ascii="Arial" w:eastAsia="Arial" w:hAnsi="Arial" w:cs="Arial"/>
          <w:color w:val="000000"/>
          <w:sz w:val="20"/>
          <w:szCs w:val="20"/>
        </w:rPr>
        <w:t>a su personal, maquinaria, equipos, entre otros. El levantamiento de la suspensión se realizará de mutuo acuerdo entre las partes en la forma y fecha establecida en el otrosí mediante el cual las partes acordaron la suspensión. PARÁGRAFO SEGUNDO: El CONTRA</w:t>
      </w:r>
      <w:r>
        <w:rPr>
          <w:rFonts w:ascii="Arial" w:eastAsia="Arial" w:hAnsi="Arial" w:cs="Arial"/>
          <w:color w:val="000000"/>
          <w:sz w:val="20"/>
          <w:szCs w:val="20"/>
        </w:rPr>
        <w:t xml:space="preserve">TISTA prorrogará la vigencia de la garantía por el tiempo que dure la suspensión, de haber lugar a ella. PARÁGRAFO TERCERO: La suspensión no dará lugar a reclamaciones económicas por parte de EL CONTRATISTA. </w:t>
      </w:r>
    </w:p>
    <w:p w14:paraId="4C35E17B" w14:textId="77777777" w:rsidR="005B25F3" w:rsidRDefault="005B25F3">
      <w:pPr>
        <w:pBdr>
          <w:top w:val="nil"/>
          <w:left w:val="nil"/>
          <w:bottom w:val="nil"/>
          <w:right w:val="nil"/>
          <w:between w:val="nil"/>
        </w:pBdr>
        <w:jc w:val="both"/>
        <w:rPr>
          <w:rFonts w:ascii="Arial" w:eastAsia="Arial" w:hAnsi="Arial" w:cs="Arial"/>
          <w:color w:val="000000"/>
          <w:sz w:val="20"/>
          <w:szCs w:val="20"/>
        </w:rPr>
      </w:pPr>
    </w:p>
    <w:p w14:paraId="4A17F82F" w14:textId="77777777" w:rsidR="005B25F3" w:rsidRDefault="00FF6B25">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CLÁUSULA DÉCIMA SEGUNDA. - CESIÓN: El CONTRATI</w:t>
      </w:r>
      <w:r>
        <w:rPr>
          <w:rFonts w:ascii="Arial" w:eastAsia="Arial" w:hAnsi="Arial" w:cs="Arial"/>
          <w:color w:val="000000"/>
          <w:sz w:val="20"/>
          <w:szCs w:val="20"/>
        </w:rPr>
        <w:t xml:space="preserve">STA no podrá ceder total o parcialmente el presente contrato, ni subcontratar los servicios objeto del mismo a persona alguna, salvo previa autorización escrita por parte de EL CONTRATANTE. </w:t>
      </w:r>
    </w:p>
    <w:p w14:paraId="14990E60" w14:textId="77777777" w:rsidR="005B25F3" w:rsidRDefault="005B25F3">
      <w:pPr>
        <w:pBdr>
          <w:top w:val="nil"/>
          <w:left w:val="nil"/>
          <w:bottom w:val="nil"/>
          <w:right w:val="nil"/>
          <w:between w:val="nil"/>
        </w:pBdr>
        <w:jc w:val="both"/>
        <w:rPr>
          <w:rFonts w:ascii="Arial" w:eastAsia="Arial" w:hAnsi="Arial" w:cs="Arial"/>
          <w:color w:val="000000"/>
          <w:sz w:val="20"/>
          <w:szCs w:val="20"/>
        </w:rPr>
      </w:pPr>
    </w:p>
    <w:p w14:paraId="4EC9308C" w14:textId="77777777" w:rsidR="005B25F3" w:rsidRDefault="00FF6B25">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CLÁUSULA DÉCIMA TERCERA.- INHABILIDADES E INCOMPATIBILIDADES: Co</w:t>
      </w:r>
      <w:r>
        <w:rPr>
          <w:rFonts w:ascii="Arial" w:eastAsia="Arial" w:hAnsi="Arial" w:cs="Arial"/>
          <w:color w:val="000000"/>
          <w:sz w:val="20"/>
          <w:szCs w:val="20"/>
        </w:rPr>
        <w:t xml:space="preserve">n la suscripción de este contrato, El CONTRATISTA afirma bajo la gravedad de juramento que no se halla incurso en ninguna de las inhabilidades, incompatibilidades y demás prohibiciones previstas en la constitución y la ley. </w:t>
      </w:r>
    </w:p>
    <w:p w14:paraId="17584321" w14:textId="77777777" w:rsidR="005B25F3" w:rsidRDefault="005B25F3">
      <w:pPr>
        <w:pBdr>
          <w:top w:val="nil"/>
          <w:left w:val="nil"/>
          <w:bottom w:val="nil"/>
          <w:right w:val="nil"/>
          <w:between w:val="nil"/>
        </w:pBdr>
        <w:jc w:val="both"/>
        <w:rPr>
          <w:rFonts w:ascii="Arial" w:eastAsia="Arial" w:hAnsi="Arial" w:cs="Arial"/>
          <w:color w:val="000000"/>
          <w:sz w:val="20"/>
          <w:szCs w:val="20"/>
        </w:rPr>
      </w:pPr>
    </w:p>
    <w:p w14:paraId="3013FB6B" w14:textId="77777777" w:rsidR="005B25F3" w:rsidRDefault="00FF6B25">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xml:space="preserve">CLÁUSULA DÉCIMA CUARTA.- GARANTÍAS: Con el objeto de respaldar el cumplimento de las obligaciones por la celebración y ejecución del contrato, EL CONTRATISTA deberá a constituir las garantías a favor de Entidades Particulares “FIDUCIARIA BANCOLOMBIA  COMO </w:t>
      </w:r>
      <w:r>
        <w:rPr>
          <w:rFonts w:ascii="Arial" w:eastAsia="Arial" w:hAnsi="Arial" w:cs="Arial"/>
          <w:color w:val="000000"/>
          <w:sz w:val="20"/>
          <w:szCs w:val="20"/>
        </w:rPr>
        <w:t xml:space="preserve">VOCERA Y ADMINISTRADORA DEL “FIDEICOMISO PATRIMONIO AUTÓNOMO </w:t>
      </w:r>
      <w:r>
        <w:rPr>
          <w:rFonts w:ascii="Arial" w:eastAsia="Arial" w:hAnsi="Arial" w:cs="Arial"/>
          <w:color w:val="000000"/>
          <w:sz w:val="20"/>
          <w:szCs w:val="20"/>
          <w:highlight w:val="yellow"/>
        </w:rPr>
        <w:t>PLAN TERRAZAS  – NIT</w:t>
      </w:r>
      <w:r>
        <w:rPr>
          <w:rFonts w:ascii="Arial" w:eastAsia="Arial" w:hAnsi="Arial" w:cs="Arial"/>
          <w:color w:val="000000"/>
          <w:sz w:val="20"/>
          <w:szCs w:val="20"/>
        </w:rPr>
        <w:t>.830.054.539</w:t>
      </w:r>
      <w:r>
        <w:rPr>
          <w:rFonts w:ascii="Arial" w:eastAsia="Arial" w:hAnsi="Arial" w:cs="Arial"/>
          <w:color w:val="212121"/>
          <w:sz w:val="20"/>
          <w:szCs w:val="20"/>
          <w:highlight w:val="white"/>
        </w:rPr>
        <w:t xml:space="preserve"> -0, </w:t>
      </w:r>
      <w:r>
        <w:rPr>
          <w:rFonts w:ascii="Arial" w:eastAsia="Arial" w:hAnsi="Arial" w:cs="Arial"/>
          <w:color w:val="000000"/>
          <w:sz w:val="20"/>
          <w:szCs w:val="20"/>
        </w:rPr>
        <w:t>CAJA DE LA VIVIENDA POPULAR identificada con NIT 899999074-4, SECRETARIA DISTRITAL DEL HABITAT identificada con NIT. 899999061-9XX, expedidas por una compañí</w:t>
      </w:r>
      <w:r>
        <w:rPr>
          <w:rFonts w:ascii="Arial" w:eastAsia="Arial" w:hAnsi="Arial" w:cs="Arial"/>
          <w:color w:val="000000"/>
          <w:sz w:val="20"/>
          <w:szCs w:val="20"/>
        </w:rPr>
        <w:t xml:space="preserve">a de seguros legalmente constituida en Colombia, cuya póliza matriz se encuentre aprobada por la Superintendencia Financiera con los siguientes amparos, cobertura y vigencia: </w:t>
      </w:r>
    </w:p>
    <w:p w14:paraId="09A0F4B7" w14:textId="77777777" w:rsidR="005B25F3" w:rsidRDefault="005B25F3">
      <w:pPr>
        <w:spacing w:line="276" w:lineRule="auto"/>
        <w:jc w:val="both"/>
        <w:rPr>
          <w:rFonts w:ascii="Arial" w:eastAsia="Arial" w:hAnsi="Arial" w:cs="Arial"/>
        </w:rPr>
      </w:pPr>
    </w:p>
    <w:tbl>
      <w:tblPr>
        <w:tblStyle w:val="a2"/>
        <w:tblW w:w="86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70"/>
        <w:gridCol w:w="2730"/>
        <w:gridCol w:w="2085"/>
      </w:tblGrid>
      <w:tr w:rsidR="005B25F3" w14:paraId="67942A39" w14:textId="77777777">
        <w:tc>
          <w:tcPr>
            <w:tcW w:w="3870" w:type="dxa"/>
            <w:tcBorders>
              <w:top w:val="single" w:sz="4" w:space="0" w:color="000000"/>
              <w:left w:val="single" w:sz="4" w:space="0" w:color="000000"/>
              <w:bottom w:val="single" w:sz="4" w:space="0" w:color="000000"/>
              <w:right w:val="single" w:sz="4" w:space="0" w:color="000000"/>
            </w:tcBorders>
            <w:shd w:val="clear" w:color="auto" w:fill="A6A6A6"/>
            <w:vAlign w:val="center"/>
          </w:tcPr>
          <w:p w14:paraId="7ED8D6D6" w14:textId="77777777" w:rsidR="005B25F3" w:rsidRDefault="00FF6B25">
            <w:pPr>
              <w:spacing w:line="276" w:lineRule="auto"/>
              <w:jc w:val="center"/>
              <w:rPr>
                <w:rFonts w:ascii="Arial" w:eastAsia="Arial" w:hAnsi="Arial" w:cs="Arial"/>
                <w:b/>
                <w:sz w:val="20"/>
                <w:szCs w:val="20"/>
              </w:rPr>
            </w:pPr>
            <w:r>
              <w:rPr>
                <w:rFonts w:ascii="Arial" w:eastAsia="Arial" w:hAnsi="Arial" w:cs="Arial"/>
                <w:b/>
                <w:sz w:val="20"/>
                <w:szCs w:val="20"/>
              </w:rPr>
              <w:t>Amparo</w:t>
            </w:r>
          </w:p>
        </w:tc>
        <w:tc>
          <w:tcPr>
            <w:tcW w:w="2730" w:type="dxa"/>
            <w:tcBorders>
              <w:top w:val="single" w:sz="4" w:space="0" w:color="000000"/>
              <w:left w:val="single" w:sz="4" w:space="0" w:color="000000"/>
              <w:bottom w:val="single" w:sz="4" w:space="0" w:color="000000"/>
              <w:right w:val="single" w:sz="4" w:space="0" w:color="000000"/>
            </w:tcBorders>
            <w:shd w:val="clear" w:color="auto" w:fill="A6A6A6"/>
            <w:vAlign w:val="center"/>
          </w:tcPr>
          <w:p w14:paraId="5FB6BF16" w14:textId="77777777" w:rsidR="005B25F3" w:rsidRDefault="00FF6B25">
            <w:pPr>
              <w:spacing w:line="276" w:lineRule="auto"/>
              <w:jc w:val="center"/>
              <w:rPr>
                <w:rFonts w:ascii="Arial" w:eastAsia="Arial" w:hAnsi="Arial" w:cs="Arial"/>
                <w:b/>
                <w:sz w:val="20"/>
                <w:szCs w:val="20"/>
              </w:rPr>
            </w:pPr>
            <w:r>
              <w:rPr>
                <w:rFonts w:ascii="Arial" w:eastAsia="Arial" w:hAnsi="Arial" w:cs="Arial"/>
                <w:b/>
                <w:sz w:val="20"/>
                <w:szCs w:val="20"/>
              </w:rPr>
              <w:t>Vigencia</w:t>
            </w:r>
          </w:p>
        </w:tc>
        <w:tc>
          <w:tcPr>
            <w:tcW w:w="2085" w:type="dxa"/>
            <w:tcBorders>
              <w:top w:val="single" w:sz="4" w:space="0" w:color="000000"/>
              <w:left w:val="single" w:sz="4" w:space="0" w:color="000000"/>
              <w:bottom w:val="single" w:sz="4" w:space="0" w:color="000000"/>
              <w:right w:val="single" w:sz="4" w:space="0" w:color="000000"/>
            </w:tcBorders>
            <w:shd w:val="clear" w:color="auto" w:fill="A6A6A6"/>
          </w:tcPr>
          <w:p w14:paraId="00CD85D7" w14:textId="77777777" w:rsidR="005B25F3" w:rsidRDefault="00FF6B25">
            <w:pPr>
              <w:spacing w:line="276" w:lineRule="auto"/>
              <w:jc w:val="both"/>
              <w:rPr>
                <w:rFonts w:ascii="Arial" w:eastAsia="Arial" w:hAnsi="Arial" w:cs="Arial"/>
                <w:b/>
                <w:sz w:val="20"/>
                <w:szCs w:val="20"/>
              </w:rPr>
            </w:pPr>
            <w:r>
              <w:rPr>
                <w:rFonts w:ascii="Arial" w:eastAsia="Arial" w:hAnsi="Arial" w:cs="Arial"/>
                <w:b/>
                <w:sz w:val="20"/>
                <w:szCs w:val="20"/>
              </w:rPr>
              <w:t>Valor Asegurado</w:t>
            </w:r>
          </w:p>
        </w:tc>
      </w:tr>
      <w:tr w:rsidR="005B25F3" w14:paraId="3A00E336" w14:textId="77777777">
        <w:tc>
          <w:tcPr>
            <w:tcW w:w="3870" w:type="dxa"/>
            <w:tcBorders>
              <w:top w:val="single" w:sz="4" w:space="0" w:color="000000"/>
              <w:left w:val="single" w:sz="4" w:space="0" w:color="000000"/>
              <w:bottom w:val="single" w:sz="4" w:space="0" w:color="000000"/>
              <w:right w:val="single" w:sz="4" w:space="0" w:color="000000"/>
            </w:tcBorders>
          </w:tcPr>
          <w:p w14:paraId="3A24B17D" w14:textId="77777777" w:rsidR="005B25F3" w:rsidRDefault="00FF6B25">
            <w:pPr>
              <w:spacing w:line="276" w:lineRule="auto"/>
              <w:jc w:val="both"/>
              <w:rPr>
                <w:rFonts w:ascii="Arial" w:eastAsia="Arial" w:hAnsi="Arial" w:cs="Arial"/>
                <w:sz w:val="20"/>
                <w:szCs w:val="20"/>
              </w:rPr>
            </w:pPr>
            <w:r>
              <w:rPr>
                <w:rFonts w:ascii="Arial" w:eastAsia="Arial" w:hAnsi="Arial" w:cs="Arial"/>
                <w:b/>
                <w:sz w:val="20"/>
                <w:szCs w:val="20"/>
              </w:rPr>
              <w:lastRenderedPageBreak/>
              <w:t>Cumplimiento general</w:t>
            </w:r>
            <w:r>
              <w:rPr>
                <w:rFonts w:ascii="Arial" w:eastAsia="Arial" w:hAnsi="Arial" w:cs="Arial"/>
                <w:sz w:val="20"/>
                <w:szCs w:val="20"/>
              </w:rPr>
              <w:t xml:space="preserve"> del contrato y el pago de las multas y la cláusula penal pecuniaria que se le impongan</w:t>
            </w:r>
          </w:p>
        </w:tc>
        <w:tc>
          <w:tcPr>
            <w:tcW w:w="2730" w:type="dxa"/>
            <w:tcBorders>
              <w:top w:val="single" w:sz="4" w:space="0" w:color="000000"/>
              <w:left w:val="single" w:sz="4" w:space="0" w:color="000000"/>
              <w:bottom w:val="single" w:sz="4" w:space="0" w:color="000000"/>
              <w:right w:val="single" w:sz="4" w:space="0" w:color="000000"/>
            </w:tcBorders>
          </w:tcPr>
          <w:p w14:paraId="2CB9D31D" w14:textId="77777777" w:rsidR="005B25F3" w:rsidRDefault="00FF6B25">
            <w:pPr>
              <w:spacing w:line="276" w:lineRule="auto"/>
              <w:jc w:val="both"/>
              <w:rPr>
                <w:rFonts w:ascii="Arial" w:eastAsia="Arial" w:hAnsi="Arial" w:cs="Arial"/>
                <w:sz w:val="20"/>
                <w:szCs w:val="20"/>
              </w:rPr>
            </w:pPr>
            <w:r>
              <w:rPr>
                <w:rFonts w:ascii="Arial" w:eastAsia="Arial" w:hAnsi="Arial" w:cs="Arial"/>
                <w:sz w:val="20"/>
                <w:szCs w:val="20"/>
              </w:rPr>
              <w:t>Hasta la liquidación del contrato</w:t>
            </w:r>
          </w:p>
        </w:tc>
        <w:tc>
          <w:tcPr>
            <w:tcW w:w="2085" w:type="dxa"/>
            <w:tcBorders>
              <w:top w:val="single" w:sz="4" w:space="0" w:color="000000"/>
              <w:left w:val="single" w:sz="4" w:space="0" w:color="000000"/>
              <w:bottom w:val="single" w:sz="4" w:space="0" w:color="000000"/>
              <w:right w:val="single" w:sz="4" w:space="0" w:color="000000"/>
            </w:tcBorders>
          </w:tcPr>
          <w:p w14:paraId="6FE4DD0B" w14:textId="77777777" w:rsidR="005B25F3" w:rsidRDefault="00FF6B25">
            <w:pPr>
              <w:spacing w:line="276" w:lineRule="auto"/>
              <w:jc w:val="both"/>
              <w:rPr>
                <w:rFonts w:ascii="Arial" w:eastAsia="Arial" w:hAnsi="Arial" w:cs="Arial"/>
                <w:sz w:val="20"/>
                <w:szCs w:val="20"/>
                <w:highlight w:val="lightGray"/>
              </w:rPr>
            </w:pPr>
            <w:r>
              <w:rPr>
                <w:rFonts w:ascii="Arial" w:eastAsia="Arial" w:hAnsi="Arial" w:cs="Arial"/>
                <w:sz w:val="20"/>
                <w:szCs w:val="20"/>
              </w:rPr>
              <w:t>El treinta por ciento (30%) del valor del contrato</w:t>
            </w:r>
          </w:p>
        </w:tc>
      </w:tr>
      <w:tr w:rsidR="005B25F3" w14:paraId="01FAD181" w14:textId="77777777">
        <w:tc>
          <w:tcPr>
            <w:tcW w:w="3870" w:type="dxa"/>
            <w:tcBorders>
              <w:top w:val="single" w:sz="4" w:space="0" w:color="000000"/>
              <w:left w:val="single" w:sz="4" w:space="0" w:color="000000"/>
              <w:bottom w:val="single" w:sz="4" w:space="0" w:color="000000"/>
              <w:right w:val="single" w:sz="4" w:space="0" w:color="000000"/>
            </w:tcBorders>
          </w:tcPr>
          <w:p w14:paraId="4F195DF7" w14:textId="77777777" w:rsidR="005B25F3" w:rsidRDefault="00FF6B25">
            <w:pPr>
              <w:spacing w:line="276" w:lineRule="auto"/>
              <w:jc w:val="both"/>
              <w:rPr>
                <w:rFonts w:ascii="Arial" w:eastAsia="Arial" w:hAnsi="Arial" w:cs="Arial"/>
                <w:sz w:val="20"/>
                <w:szCs w:val="20"/>
              </w:rPr>
            </w:pPr>
            <w:r>
              <w:rPr>
                <w:rFonts w:ascii="Arial" w:eastAsia="Arial" w:hAnsi="Arial" w:cs="Arial"/>
                <w:b/>
                <w:sz w:val="20"/>
                <w:szCs w:val="20"/>
              </w:rPr>
              <w:t>Pago de salarios, prestaciones sociales legales e indemnizaciones laborales</w:t>
            </w:r>
            <w:r>
              <w:rPr>
                <w:rFonts w:ascii="Arial" w:eastAsia="Arial" w:hAnsi="Arial" w:cs="Arial"/>
                <w:sz w:val="20"/>
                <w:szCs w:val="20"/>
              </w:rPr>
              <w:t xml:space="preserve"> del personal que el contratista haya de utilizar en el territorio nacional para la ejecución del contrato</w:t>
            </w:r>
          </w:p>
        </w:tc>
        <w:tc>
          <w:tcPr>
            <w:tcW w:w="2730" w:type="dxa"/>
            <w:tcBorders>
              <w:top w:val="single" w:sz="4" w:space="0" w:color="000000"/>
              <w:left w:val="single" w:sz="4" w:space="0" w:color="000000"/>
              <w:bottom w:val="single" w:sz="4" w:space="0" w:color="000000"/>
              <w:right w:val="single" w:sz="4" w:space="0" w:color="000000"/>
            </w:tcBorders>
          </w:tcPr>
          <w:p w14:paraId="1B36B449" w14:textId="77777777" w:rsidR="005B25F3" w:rsidRDefault="00FF6B25">
            <w:pPr>
              <w:spacing w:line="276" w:lineRule="auto"/>
              <w:jc w:val="both"/>
              <w:rPr>
                <w:rFonts w:ascii="Arial" w:eastAsia="Arial" w:hAnsi="Arial" w:cs="Arial"/>
                <w:sz w:val="20"/>
                <w:szCs w:val="20"/>
              </w:rPr>
            </w:pPr>
            <w:r>
              <w:rPr>
                <w:rFonts w:ascii="Arial" w:eastAsia="Arial" w:hAnsi="Arial" w:cs="Arial"/>
                <w:sz w:val="20"/>
                <w:szCs w:val="20"/>
              </w:rPr>
              <w:t>Plazo del contrato y tres (3) años más.</w:t>
            </w:r>
          </w:p>
        </w:tc>
        <w:tc>
          <w:tcPr>
            <w:tcW w:w="2085" w:type="dxa"/>
            <w:tcBorders>
              <w:top w:val="single" w:sz="4" w:space="0" w:color="000000"/>
              <w:left w:val="single" w:sz="4" w:space="0" w:color="000000"/>
              <w:bottom w:val="single" w:sz="4" w:space="0" w:color="000000"/>
              <w:right w:val="single" w:sz="4" w:space="0" w:color="000000"/>
            </w:tcBorders>
          </w:tcPr>
          <w:p w14:paraId="1CAF090C" w14:textId="77777777" w:rsidR="005B25F3" w:rsidRDefault="00FF6B25">
            <w:pPr>
              <w:spacing w:line="276" w:lineRule="auto"/>
              <w:jc w:val="both"/>
              <w:rPr>
                <w:rFonts w:ascii="Arial" w:eastAsia="Arial" w:hAnsi="Arial" w:cs="Arial"/>
                <w:sz w:val="20"/>
                <w:szCs w:val="20"/>
                <w:highlight w:val="lightGray"/>
              </w:rPr>
            </w:pPr>
            <w:r>
              <w:rPr>
                <w:rFonts w:ascii="Arial" w:eastAsia="Arial" w:hAnsi="Arial" w:cs="Arial"/>
                <w:sz w:val="20"/>
                <w:szCs w:val="20"/>
              </w:rPr>
              <w:t>El cinco por ciento (5%) del valor</w:t>
            </w:r>
            <w:r>
              <w:rPr>
                <w:rFonts w:ascii="Arial" w:eastAsia="Arial" w:hAnsi="Arial" w:cs="Arial"/>
                <w:sz w:val="20"/>
                <w:szCs w:val="20"/>
              </w:rPr>
              <w:t xml:space="preserve"> del contrato.</w:t>
            </w:r>
          </w:p>
        </w:tc>
      </w:tr>
      <w:tr w:rsidR="005B25F3" w14:paraId="1CA1C112" w14:textId="77777777">
        <w:tc>
          <w:tcPr>
            <w:tcW w:w="3870" w:type="dxa"/>
            <w:tcBorders>
              <w:top w:val="single" w:sz="4" w:space="0" w:color="000000"/>
              <w:left w:val="single" w:sz="4" w:space="0" w:color="000000"/>
              <w:bottom w:val="single" w:sz="4" w:space="0" w:color="000000"/>
              <w:right w:val="single" w:sz="4" w:space="0" w:color="000000"/>
            </w:tcBorders>
          </w:tcPr>
          <w:p w14:paraId="0E43E190" w14:textId="77777777" w:rsidR="005B25F3" w:rsidRDefault="00FF6B25">
            <w:pPr>
              <w:spacing w:line="276" w:lineRule="auto"/>
              <w:jc w:val="both"/>
              <w:rPr>
                <w:rFonts w:ascii="Arial" w:eastAsia="Arial" w:hAnsi="Arial" w:cs="Arial"/>
                <w:b/>
                <w:sz w:val="20"/>
                <w:szCs w:val="20"/>
              </w:rPr>
            </w:pPr>
            <w:r>
              <w:rPr>
                <w:rFonts w:ascii="Arial" w:eastAsia="Arial" w:hAnsi="Arial" w:cs="Arial"/>
                <w:b/>
                <w:sz w:val="20"/>
                <w:szCs w:val="20"/>
              </w:rPr>
              <w:t xml:space="preserve">Calidad del servicio </w:t>
            </w:r>
            <w:r>
              <w:rPr>
                <w:rFonts w:ascii="Arial" w:eastAsia="Arial" w:hAnsi="Arial" w:cs="Arial"/>
                <w:sz w:val="20"/>
                <w:szCs w:val="20"/>
              </w:rPr>
              <w:t xml:space="preserve">por los perjuicios derivados de la deficiente calidad del servicio prestado </w:t>
            </w:r>
          </w:p>
        </w:tc>
        <w:tc>
          <w:tcPr>
            <w:tcW w:w="2730" w:type="dxa"/>
            <w:tcBorders>
              <w:top w:val="single" w:sz="4" w:space="0" w:color="000000"/>
              <w:left w:val="single" w:sz="4" w:space="0" w:color="000000"/>
              <w:bottom w:val="single" w:sz="4" w:space="0" w:color="000000"/>
              <w:right w:val="single" w:sz="4" w:space="0" w:color="000000"/>
            </w:tcBorders>
          </w:tcPr>
          <w:p w14:paraId="5D30FE6C" w14:textId="77777777" w:rsidR="005B25F3" w:rsidRDefault="00FF6B25">
            <w:pPr>
              <w:spacing w:line="276" w:lineRule="auto"/>
              <w:jc w:val="both"/>
              <w:rPr>
                <w:rFonts w:ascii="Arial" w:eastAsia="Arial" w:hAnsi="Arial" w:cs="Arial"/>
                <w:sz w:val="20"/>
                <w:szCs w:val="20"/>
              </w:rPr>
            </w:pPr>
            <w:r>
              <w:rPr>
                <w:rFonts w:ascii="Arial" w:eastAsia="Arial" w:hAnsi="Arial" w:cs="Arial"/>
                <w:sz w:val="20"/>
                <w:szCs w:val="20"/>
              </w:rPr>
              <w:t xml:space="preserve">Vigencia de este amparo debe ser igual al plazo de garantía de estabilidad del contrato principal </w:t>
            </w:r>
          </w:p>
        </w:tc>
        <w:tc>
          <w:tcPr>
            <w:tcW w:w="2085" w:type="dxa"/>
            <w:tcBorders>
              <w:top w:val="single" w:sz="4" w:space="0" w:color="000000"/>
              <w:left w:val="single" w:sz="4" w:space="0" w:color="000000"/>
              <w:bottom w:val="single" w:sz="4" w:space="0" w:color="000000"/>
              <w:right w:val="single" w:sz="4" w:space="0" w:color="000000"/>
            </w:tcBorders>
          </w:tcPr>
          <w:p w14:paraId="3B9D4D0D" w14:textId="77777777" w:rsidR="005B25F3" w:rsidRDefault="00FF6B25">
            <w:pPr>
              <w:spacing w:line="276" w:lineRule="auto"/>
              <w:jc w:val="both"/>
              <w:rPr>
                <w:rFonts w:ascii="Arial" w:eastAsia="Arial" w:hAnsi="Arial" w:cs="Arial"/>
                <w:sz w:val="20"/>
                <w:szCs w:val="20"/>
              </w:rPr>
            </w:pPr>
            <w:r>
              <w:rPr>
                <w:rFonts w:ascii="Arial" w:eastAsia="Arial" w:hAnsi="Arial" w:cs="Arial"/>
                <w:sz w:val="20"/>
                <w:szCs w:val="20"/>
              </w:rPr>
              <w:t>El Treinta por ciento (30%) del valor del c</w:t>
            </w:r>
            <w:r>
              <w:rPr>
                <w:rFonts w:ascii="Arial" w:eastAsia="Arial" w:hAnsi="Arial" w:cs="Arial"/>
                <w:sz w:val="20"/>
                <w:szCs w:val="20"/>
              </w:rPr>
              <w:t>ontrato</w:t>
            </w:r>
          </w:p>
        </w:tc>
      </w:tr>
    </w:tbl>
    <w:p w14:paraId="04787EBF" w14:textId="77777777" w:rsidR="005B25F3" w:rsidRDefault="005B25F3">
      <w:pPr>
        <w:jc w:val="both"/>
        <w:rPr>
          <w:rFonts w:ascii="Arial" w:eastAsia="Arial" w:hAnsi="Arial" w:cs="Arial"/>
          <w:sz w:val="20"/>
          <w:szCs w:val="20"/>
        </w:rPr>
      </w:pPr>
    </w:p>
    <w:p w14:paraId="1DA32980" w14:textId="77777777" w:rsidR="005B25F3" w:rsidRDefault="00FF6B25">
      <w:pPr>
        <w:jc w:val="both"/>
        <w:rPr>
          <w:rFonts w:ascii="Arial" w:eastAsia="Arial" w:hAnsi="Arial" w:cs="Arial"/>
          <w:sz w:val="20"/>
          <w:szCs w:val="20"/>
        </w:rPr>
      </w:pPr>
      <w:bookmarkStart w:id="0" w:name="_heading=h.30j0zll" w:colFirst="0" w:colLast="0"/>
      <w:bookmarkEnd w:id="0"/>
      <w:r>
        <w:rPr>
          <w:rFonts w:ascii="Arial" w:eastAsia="Arial" w:hAnsi="Arial" w:cs="Arial"/>
          <w:sz w:val="20"/>
          <w:szCs w:val="20"/>
        </w:rPr>
        <w:t>PARÁGRAFO PRIMERO: La aprobación de las garantías por parte de EL CONTRATANTE es requisito previo para el inicio de la ejecución del contrato, razón por la cual ningún contrato en el que se haya previsto la existencia de garantías podrá iniciar s</w:t>
      </w:r>
      <w:r>
        <w:rPr>
          <w:rFonts w:ascii="Arial" w:eastAsia="Arial" w:hAnsi="Arial" w:cs="Arial"/>
          <w:sz w:val="20"/>
          <w:szCs w:val="20"/>
        </w:rPr>
        <w:t>u ejecución sin la respectiva aprobación de estas. Las garantías deberán aportarse para su aprobación, acompañadas de los respectivos anexos y soportes de la misma, así como el respectivo soporte de pago de la prima correspondiente. No se aceptará certific</w:t>
      </w:r>
      <w:r>
        <w:rPr>
          <w:rFonts w:ascii="Arial" w:eastAsia="Arial" w:hAnsi="Arial" w:cs="Arial"/>
          <w:sz w:val="20"/>
          <w:szCs w:val="20"/>
        </w:rPr>
        <w:t>ación de No expiración por falta de pago. PARÁGRAFO SEGUNDO.- EL CONTRATISTA entregará al CONTRATANTE, dentro de los tres (3) días hábiles siguientes a la suscripción del contrato, para su aprobación las garantías exigidas en original acompañadas de los re</w:t>
      </w:r>
      <w:r>
        <w:rPr>
          <w:rFonts w:ascii="Arial" w:eastAsia="Arial" w:hAnsi="Arial" w:cs="Arial"/>
          <w:sz w:val="20"/>
          <w:szCs w:val="20"/>
        </w:rPr>
        <w:t>spectivos anexos y soportes, así como el soporte de pago de la prima correspondiente. En caso de presentarse alguna observación por parte de EL CONTRATANTE a estos requisitos, el adjudicatario deberá responder en un plazo no superior a dos (2) días hábiles</w:t>
      </w:r>
      <w:r>
        <w:rPr>
          <w:rFonts w:ascii="Arial" w:eastAsia="Arial" w:hAnsi="Arial" w:cs="Arial"/>
          <w:sz w:val="20"/>
          <w:szCs w:val="20"/>
        </w:rPr>
        <w:t>. PARÁGRAFO TERCERO: Para el caso de la garantía de Responsabilidad Civil Extracontractual, serán tomadoras y amparadas en caso de siniestro cada una de las personas que integran la parte CONTRATISTA y como beneficiarios los terceros afectados y LA CONTRAT</w:t>
      </w:r>
      <w:r>
        <w:rPr>
          <w:rFonts w:ascii="Arial" w:eastAsia="Arial" w:hAnsi="Arial" w:cs="Arial"/>
          <w:sz w:val="20"/>
          <w:szCs w:val="20"/>
        </w:rPr>
        <w:t xml:space="preserve">ANTE, así como la CVP y la Secretaría de </w:t>
      </w:r>
      <w:proofErr w:type="spellStart"/>
      <w:r>
        <w:rPr>
          <w:rFonts w:ascii="Arial" w:eastAsia="Arial" w:hAnsi="Arial" w:cs="Arial"/>
          <w:sz w:val="20"/>
          <w:szCs w:val="20"/>
        </w:rPr>
        <w:t>Habitat</w:t>
      </w:r>
      <w:proofErr w:type="spellEnd"/>
      <w:r>
        <w:rPr>
          <w:rFonts w:ascii="Arial" w:eastAsia="Arial" w:hAnsi="Arial" w:cs="Arial"/>
          <w:sz w:val="20"/>
          <w:szCs w:val="20"/>
        </w:rPr>
        <w:t>. Así mismo, para la garantía de cumplimiento, serán tomadoras cada  una de las personas que integran la parte CONTRATISTA, y será amparada y beneficiaria LA CONTRATANTE. PARÁGRAFO CUARTO: La vigencia de la p</w:t>
      </w:r>
      <w:r>
        <w:rPr>
          <w:rFonts w:ascii="Arial" w:eastAsia="Arial" w:hAnsi="Arial" w:cs="Arial"/>
          <w:sz w:val="20"/>
          <w:szCs w:val="20"/>
        </w:rPr>
        <w:t>óliza inicia con la suscripción del contrato, EL CONTRATISTA debe mantener, durante la vigencia del contrato, la suficiencia de las garantías otorgadas. En consecuencia, en el evento en que el plazo de ejecución del contrato y/o su valor se amplíe o aument</w:t>
      </w:r>
      <w:r>
        <w:rPr>
          <w:rFonts w:ascii="Arial" w:eastAsia="Arial" w:hAnsi="Arial" w:cs="Arial"/>
          <w:sz w:val="20"/>
          <w:szCs w:val="20"/>
        </w:rPr>
        <w:t>e, respectivamente, el CONTRATISTA deberá proceder a ampliar la vigencia de las garantías y/o el valor amparado de las mismas, según sea el caso, por tanto, con cada documento contractual que se vincule al contrato (el acta de inicio y las modificaciones c</w:t>
      </w:r>
      <w:r>
        <w:rPr>
          <w:rFonts w:ascii="Arial" w:eastAsia="Arial" w:hAnsi="Arial" w:cs="Arial"/>
          <w:sz w:val="20"/>
          <w:szCs w:val="20"/>
        </w:rPr>
        <w:t>ontractuales) se debe actualizar las garantías. De igual modo, EL CONTRATISTA deberá reponer las garantías cuando su valor se afecte por razón de la ocurrencia de los siniestros amparados. En el caso de los amparos, cuya vigencia debe prolongarse con poste</w:t>
      </w:r>
      <w:r>
        <w:rPr>
          <w:rFonts w:ascii="Arial" w:eastAsia="Arial" w:hAnsi="Arial" w:cs="Arial"/>
          <w:sz w:val="20"/>
          <w:szCs w:val="20"/>
        </w:rPr>
        <w:t>rioridad al vencimiento del plazo de ejecución del contrato y/o de recibo a satisfacción de las del mismo, el valor amparado también debe reponerse cuando el mismo se afecte por la ocurrencia de los riesgos asegurados con posterioridad a tales fechas. El p</w:t>
      </w:r>
      <w:r>
        <w:rPr>
          <w:rFonts w:ascii="Arial" w:eastAsia="Arial" w:hAnsi="Arial" w:cs="Arial"/>
          <w:sz w:val="20"/>
          <w:szCs w:val="20"/>
        </w:rPr>
        <w:t>ago de todas las primas y demás gastos que generen la constitución, el mantenimiento y el restablecimiento inmediato del monto de las garantías, será de cargo exclusivo de El CONTRATISTA. Las garantías aprobadas serán condición previa y necesaria para la c</w:t>
      </w:r>
      <w:r>
        <w:rPr>
          <w:rFonts w:ascii="Arial" w:eastAsia="Arial" w:hAnsi="Arial" w:cs="Arial"/>
          <w:sz w:val="20"/>
          <w:szCs w:val="20"/>
        </w:rPr>
        <w:t xml:space="preserve">ancelación de las facturas pendientes de pago y el último pago del contrato. </w:t>
      </w:r>
    </w:p>
    <w:p w14:paraId="177BCB40" w14:textId="77777777" w:rsidR="005B25F3" w:rsidRDefault="005B25F3">
      <w:pPr>
        <w:jc w:val="both"/>
        <w:rPr>
          <w:rFonts w:ascii="Arial" w:eastAsia="Arial" w:hAnsi="Arial" w:cs="Arial"/>
          <w:sz w:val="20"/>
          <w:szCs w:val="20"/>
        </w:rPr>
      </w:pPr>
    </w:p>
    <w:p w14:paraId="03310F20" w14:textId="77777777" w:rsidR="005B25F3" w:rsidRDefault="00FF6B25">
      <w:pPr>
        <w:jc w:val="both"/>
        <w:rPr>
          <w:rFonts w:ascii="Arial" w:eastAsia="Arial" w:hAnsi="Arial" w:cs="Arial"/>
          <w:sz w:val="20"/>
          <w:szCs w:val="20"/>
        </w:rPr>
      </w:pPr>
      <w:r>
        <w:rPr>
          <w:rFonts w:ascii="Arial" w:eastAsia="Arial" w:hAnsi="Arial" w:cs="Arial"/>
          <w:sz w:val="20"/>
          <w:szCs w:val="20"/>
        </w:rPr>
        <w:lastRenderedPageBreak/>
        <w:t>CLÁUSULA DÉCIMA QUINTA.- CAUSALES DE TERMINACIÓN DEL CONTRATO: Sin perjuicio del derecho de cada una de las partes de acudir al juez del contrato, las partes acuerdan que EL CON</w:t>
      </w:r>
      <w:r>
        <w:rPr>
          <w:rFonts w:ascii="Arial" w:eastAsia="Arial" w:hAnsi="Arial" w:cs="Arial"/>
          <w:sz w:val="20"/>
          <w:szCs w:val="20"/>
        </w:rPr>
        <w:t xml:space="preserve">TRATANTE está facultado, bajo el amparo de la autonomía </w:t>
      </w:r>
      <w:proofErr w:type="spellStart"/>
      <w:r>
        <w:rPr>
          <w:rFonts w:ascii="Arial" w:eastAsia="Arial" w:hAnsi="Arial" w:cs="Arial"/>
          <w:sz w:val="20"/>
          <w:szCs w:val="20"/>
        </w:rPr>
        <w:t>negocial</w:t>
      </w:r>
      <w:proofErr w:type="spellEnd"/>
      <w:r>
        <w:rPr>
          <w:rFonts w:ascii="Arial" w:eastAsia="Arial" w:hAnsi="Arial" w:cs="Arial"/>
          <w:sz w:val="20"/>
          <w:szCs w:val="20"/>
        </w:rPr>
        <w:t xml:space="preserve"> a resolver o terminar el contrato por: 1) POR INCUMPLIMIENTO de El CONTRATISTA y quedará deshecho extraprocesalmente, en los siguientes eventos: a) Cuando el CONTRATISTA, pese a la imposición</w:t>
      </w:r>
      <w:r>
        <w:rPr>
          <w:rFonts w:ascii="Arial" w:eastAsia="Arial" w:hAnsi="Arial" w:cs="Arial"/>
          <w:sz w:val="20"/>
          <w:szCs w:val="20"/>
        </w:rPr>
        <w:t xml:space="preserve"> de la cláusula penal, persista en el incumplimiento de la obligación de presentar los requisitos o documentos para la legalización y ejecución del contrato, caso en el cual se dará por terminado, además las partes convienen facultar a EL CONTRATANTE para </w:t>
      </w:r>
      <w:r>
        <w:rPr>
          <w:rFonts w:ascii="Arial" w:eastAsia="Arial" w:hAnsi="Arial" w:cs="Arial"/>
          <w:sz w:val="20"/>
          <w:szCs w:val="20"/>
        </w:rPr>
        <w:t>hacer efectiva la garantía de seriedad de la oferta de conformidad con el Código de Comercio y para adjudicar y suscribir un nuevo contrato con persona distinta; según lo establecido en este contrato; b) En caso de incumplimiento de cualquiera de las oblig</w:t>
      </w:r>
      <w:r>
        <w:rPr>
          <w:rFonts w:ascii="Arial" w:eastAsia="Arial" w:hAnsi="Arial" w:cs="Arial"/>
          <w:sz w:val="20"/>
          <w:szCs w:val="20"/>
        </w:rPr>
        <w:t>aciones contractuales por parte del CONTRATISTA que afecte de manera grave y directa la ejecución del contrato y evidencie que puede conducir a su paralización, para lo cual no será necesaria la declaración judicial, bastando que EL CONTRATANTE constate el</w:t>
      </w:r>
      <w:r>
        <w:rPr>
          <w:rFonts w:ascii="Arial" w:eastAsia="Arial" w:hAnsi="Arial" w:cs="Arial"/>
          <w:sz w:val="20"/>
          <w:szCs w:val="20"/>
        </w:rPr>
        <w:t xml:space="preserve"> (los) hecho (s) que dan origen al mismo, previa posibilidad de presentar descargos por parte del CONTRATISTA; c) Cuando el CONTRATISTA ceda a peticiones o amenazas de quienes actúen por fuera de la ley o celebre pactos o acuerdos prohibidos. Una vez EL CO</w:t>
      </w:r>
      <w:r>
        <w:rPr>
          <w:rFonts w:ascii="Arial" w:eastAsia="Arial" w:hAnsi="Arial" w:cs="Arial"/>
          <w:sz w:val="20"/>
          <w:szCs w:val="20"/>
        </w:rPr>
        <w:t>NTRATANTE le haya comunicado al CONTRATISTA la configuración de la condición de resolución o terminación del contrato por incumplimiento, operarán los siguientes efectos: i) No habrá lugar a indemnización para el CONTRATISTA; ii) Quedarán sin efecto las pr</w:t>
      </w:r>
      <w:r>
        <w:rPr>
          <w:rFonts w:ascii="Arial" w:eastAsia="Arial" w:hAnsi="Arial" w:cs="Arial"/>
          <w:sz w:val="20"/>
          <w:szCs w:val="20"/>
        </w:rPr>
        <w:t>estaciones no causados a favor del CONTRATISTA; iii) Se harán efectivas la Cláusula Penal y las garantías a que haya lugar; iv) Se suspenderán los pagos que se hubieren librado o fueren a librase o entregarse a favor del CONTRATISTA, hasta tanto se realice</w:t>
      </w:r>
      <w:r>
        <w:rPr>
          <w:rFonts w:ascii="Arial" w:eastAsia="Arial" w:hAnsi="Arial" w:cs="Arial"/>
          <w:sz w:val="20"/>
          <w:szCs w:val="20"/>
        </w:rPr>
        <w:t xml:space="preserve"> la liquidación del contrato; v) En general se procederá a las restituciones posibles, conforme a lo previsto en el artículo 1544 del Código Civil y demás normas concordantes, sin que se impida la estimación y reclamación de los mayores perjuicios a que te</w:t>
      </w:r>
      <w:r>
        <w:rPr>
          <w:rFonts w:ascii="Arial" w:eastAsia="Arial" w:hAnsi="Arial" w:cs="Arial"/>
          <w:sz w:val="20"/>
          <w:szCs w:val="20"/>
        </w:rPr>
        <w:t>nga derecho EL CONTRATANTE derivados del incumplimiento por parte del CONTRATISTA y demás acciones legales. Comunicada al CONTRATISTA la decisión del CONTRATANTE sobre la resolución o terminación del contrato, se ordenará su liquidación en el estado en que</w:t>
      </w:r>
      <w:r>
        <w:rPr>
          <w:rFonts w:ascii="Arial" w:eastAsia="Arial" w:hAnsi="Arial" w:cs="Arial"/>
          <w:sz w:val="20"/>
          <w:szCs w:val="20"/>
        </w:rPr>
        <w:t xml:space="preserve"> se encuentre. En la liquidación del contrato se realizará un cruce de cuentas y se consignarán las prestaciones pendientes a cargo de las partes y en general todos los aspectos jurídicos, técnicos, económicos inherentes a la ejecución de la aceptación de </w:t>
      </w:r>
      <w:r>
        <w:rPr>
          <w:rFonts w:ascii="Arial" w:eastAsia="Arial" w:hAnsi="Arial" w:cs="Arial"/>
          <w:sz w:val="20"/>
          <w:szCs w:val="20"/>
        </w:rPr>
        <w:t>oferta, de tal suerte que las partes puedan declararse a paz y salvo, sin perjuicio de las salvedades a que haya lugar. d) Si suspendidas por las partes todas o algunas de las obligaciones emanadas del presente contrato, el CONTRATISTA no reanuda, sin just</w:t>
      </w:r>
      <w:r>
        <w:rPr>
          <w:rFonts w:ascii="Arial" w:eastAsia="Arial" w:hAnsi="Arial" w:cs="Arial"/>
          <w:sz w:val="20"/>
          <w:szCs w:val="20"/>
        </w:rPr>
        <w:t>ificación válida, la ejecución de las mismas dentro del plazo acordado entre las partes en el acta de suspensión o de reinicio. e) Cuando unilateralmente el contratista suspenda la ejecución total o parcial de las actividades u obligaciones emanadas del pr</w:t>
      </w:r>
      <w:r>
        <w:rPr>
          <w:rFonts w:ascii="Arial" w:eastAsia="Arial" w:hAnsi="Arial" w:cs="Arial"/>
          <w:sz w:val="20"/>
          <w:szCs w:val="20"/>
        </w:rPr>
        <w:t xml:space="preserve">esente contrato y no reanuda las mismas de acuerdo con la instrucción dada por el INTERVENTOR y/o EL CONTRATANTE. 2) POR MUTUO DISENSO O RESCILIACIÓN ENTRE LAS PARTES: Las partes en cualquier momento de la ejecución del plazo del contrato podrán darlo por </w:t>
      </w:r>
      <w:r>
        <w:rPr>
          <w:rFonts w:ascii="Arial" w:eastAsia="Arial" w:hAnsi="Arial" w:cs="Arial"/>
          <w:sz w:val="20"/>
          <w:szCs w:val="20"/>
        </w:rPr>
        <w:t>terminado, de conformidad con lo previsto en los artículos 1602 y 1625 del Código Civil. 3) POR VENCIMIENTO DEL PLAZO DEL CONTRATO. Una vez vencido el plazo de ejecución. 4) POR RAZONES DE INTERÉS GENERAL: Cuando las exigencias del servicio público lo requ</w:t>
      </w:r>
      <w:r>
        <w:rPr>
          <w:rFonts w:ascii="Arial" w:eastAsia="Arial" w:hAnsi="Arial" w:cs="Arial"/>
          <w:sz w:val="20"/>
          <w:szCs w:val="20"/>
        </w:rPr>
        <w:t xml:space="preserve">ieran o la situación de orden público lo imponga. 5) POR MUERTE O INCAPACIDAD PERMANENTE DE LA PERSONA NATURAL O DISOLUCIÓN DE LA PERSONA JURÍDICA O PROPONENTE PLURAL CONTRATISTA. Por muerte o incapacidad permanente de la persona natural CONTRATISTA o por </w:t>
      </w:r>
      <w:r>
        <w:rPr>
          <w:rFonts w:ascii="Arial" w:eastAsia="Arial" w:hAnsi="Arial" w:cs="Arial"/>
          <w:sz w:val="20"/>
          <w:szCs w:val="20"/>
        </w:rPr>
        <w:t>disolución de la persona jurídica del CONTRATISTA, o de una de las personas jurídicas que integran el respectivo consorcio o unión temporal o su modificación sin autorización del CONTRATANTE, si aplica. 6) POR CESACIÓN DE PAGOS, CONCURSO DE ACREEDORES, EMB</w:t>
      </w:r>
      <w:r>
        <w:rPr>
          <w:rFonts w:ascii="Arial" w:eastAsia="Arial" w:hAnsi="Arial" w:cs="Arial"/>
          <w:sz w:val="20"/>
          <w:szCs w:val="20"/>
        </w:rPr>
        <w:t xml:space="preserve">ARGOS JUDICIALES O INSOLVENCIA DEL CONTRATISTA. Por cesación de pagos, concurso de acreedores, embargos judiciales o insolvencia del CONTRATISTA, que puedan afectar de manera grave el cumplimiento del contrato. 7) POR SUBCONTRATACIÓN, TRASPASO O CESIÓN NO </w:t>
      </w:r>
      <w:r>
        <w:rPr>
          <w:rFonts w:ascii="Arial" w:eastAsia="Arial" w:hAnsi="Arial" w:cs="Arial"/>
          <w:sz w:val="20"/>
          <w:szCs w:val="20"/>
        </w:rPr>
        <w:t xml:space="preserve">AUTORIZADA. Cuando el CONTRATISTA </w:t>
      </w:r>
      <w:r>
        <w:rPr>
          <w:rFonts w:ascii="Arial" w:eastAsia="Arial" w:hAnsi="Arial" w:cs="Arial"/>
          <w:sz w:val="20"/>
          <w:szCs w:val="20"/>
        </w:rPr>
        <w:lastRenderedPageBreak/>
        <w:t>subcontrate, traspase, ceda el contrato o ceda los derechos económicos de éste, sin previa autorización expresa y escrita de EL CONTRATANTE. 8) POR INTERDICCIÓN JUDICIAL O INICIO DE PROCESO LIQUIDATARIO DEL CONTRATISTA. 9)</w:t>
      </w:r>
      <w:r>
        <w:rPr>
          <w:rFonts w:ascii="Arial" w:eastAsia="Arial" w:hAnsi="Arial" w:cs="Arial"/>
          <w:sz w:val="20"/>
          <w:szCs w:val="20"/>
        </w:rPr>
        <w:t xml:space="preserve"> POR SOBRECOSTOS. En el evento en que EL CONTRATANTE verifique que el CONTRATISTA en su propuesta o durante la ejecución del contrato incorporó precios con desviación sustancial de precios respecto a las condiciones del mercado para el momento de la oferta</w:t>
      </w:r>
      <w:r>
        <w:rPr>
          <w:rFonts w:ascii="Arial" w:eastAsia="Arial" w:hAnsi="Arial" w:cs="Arial"/>
          <w:sz w:val="20"/>
          <w:szCs w:val="20"/>
        </w:rPr>
        <w:t xml:space="preserve"> o de la incorporación al contrato en la etapa de ejecución. 10) POR LA INCLUSIÓN DEL CONTRATISTA Y/O SU REPRESENTANTE LEGAL EN EL BOLETÍN DE RESPONSABLES FISCALES EXPEDIDO POR LA CONTRALORÍA GENERAL DE LA REPÚBLICA. 11) INCLUSIÓN EN LA LISTA OFAC (CLINTON</w:t>
      </w:r>
      <w:r>
        <w:rPr>
          <w:rFonts w:ascii="Arial" w:eastAsia="Arial" w:hAnsi="Arial" w:cs="Arial"/>
          <w:sz w:val="20"/>
          <w:szCs w:val="20"/>
        </w:rPr>
        <w:t>). 12) CUANDO EL CONTRATO SE HUBIERE CELEBRADO CONTRA EXPRESA PROHIBICIÓN LEGAL. 13) CUANDO EL CONTRATO SE HAYA CELEBRADO CON UNA PERSONA INCURSA EN CAUSALES DE INHABILIDAD, INCOMPATIBILIDAD O CONFLICTO DE INTERÉS. 14) CUANDO SE HUBIEREN DECLARADO NULOS LO</w:t>
      </w:r>
      <w:r>
        <w:rPr>
          <w:rFonts w:ascii="Arial" w:eastAsia="Arial" w:hAnsi="Arial" w:cs="Arial"/>
          <w:sz w:val="20"/>
          <w:szCs w:val="20"/>
        </w:rPr>
        <w:t>S ACTOS QUE SIRVEN DE FUNDAMENTO AL CONTRATO. 15) CUANDO EL CONTRATANTE ENCUENTRE QUE EL CONTRATISTA PARA EFECTOS DE LA CELEBRACIÓN DEL CONTRATO O SU EJECUCIÓN LA INDUJO EN ERROR. 16) POR LAS DEMÁS CAUSAS LEGALES. Además de las causas señaladas en los nume</w:t>
      </w:r>
      <w:r>
        <w:rPr>
          <w:rFonts w:ascii="Arial" w:eastAsia="Arial" w:hAnsi="Arial" w:cs="Arial"/>
          <w:sz w:val="20"/>
          <w:szCs w:val="20"/>
        </w:rPr>
        <w:t>rales anteriores, el presente contrato se terminará en el estado en que se encuentre cuando opere cualquier causa legal que así lo determine. PARÁGRAFO: Para que opere cualquiera de las condiciones resolutorias o de terminación, las partes a través de la f</w:t>
      </w:r>
      <w:r>
        <w:rPr>
          <w:rFonts w:ascii="Arial" w:eastAsia="Arial" w:hAnsi="Arial" w:cs="Arial"/>
          <w:sz w:val="20"/>
          <w:szCs w:val="20"/>
        </w:rPr>
        <w:t>irma del presente contrato convienen que facultan a EL CONTRATANTE para resolver o terminar por incumplimiento del CONTRATISTA el contrato en los anteriores eventos; así mismo, las partes acuerdan que se establecerá la posibilidad de que EL CONTRATISTA pre</w:t>
      </w:r>
      <w:r>
        <w:rPr>
          <w:rFonts w:ascii="Arial" w:eastAsia="Arial" w:hAnsi="Arial" w:cs="Arial"/>
          <w:sz w:val="20"/>
          <w:szCs w:val="20"/>
        </w:rPr>
        <w:t xml:space="preserve">sente descargos, y se le comunicará la respectiva comunicación a El CONTRATISTA sobre la decisión que al respecto adopte EL CONTRATANTE. </w:t>
      </w:r>
    </w:p>
    <w:p w14:paraId="0C1DECEF" w14:textId="77777777" w:rsidR="005B25F3" w:rsidRDefault="005B25F3">
      <w:pPr>
        <w:jc w:val="both"/>
        <w:rPr>
          <w:rFonts w:ascii="Arial" w:eastAsia="Arial" w:hAnsi="Arial" w:cs="Arial"/>
          <w:sz w:val="20"/>
          <w:szCs w:val="20"/>
        </w:rPr>
      </w:pPr>
    </w:p>
    <w:p w14:paraId="73174A0A" w14:textId="77777777" w:rsidR="005B25F3" w:rsidRDefault="00FF6B25">
      <w:pPr>
        <w:jc w:val="both"/>
        <w:rPr>
          <w:rFonts w:ascii="Arial" w:eastAsia="Arial" w:hAnsi="Arial" w:cs="Arial"/>
          <w:sz w:val="20"/>
          <w:szCs w:val="20"/>
        </w:rPr>
      </w:pPr>
      <w:r>
        <w:rPr>
          <w:rFonts w:ascii="Arial" w:eastAsia="Arial" w:hAnsi="Arial" w:cs="Arial"/>
          <w:sz w:val="20"/>
          <w:szCs w:val="20"/>
        </w:rPr>
        <w:t>CLÁUSULA DÉCIMA SEXTA.- PROCEDIMIENTO PARA TERMINAR EL CONTRATO POR PROCEDER LA CONDICIÓN RESOLUTORIA POR INCUMPLIMIE</w:t>
      </w:r>
      <w:r>
        <w:rPr>
          <w:rFonts w:ascii="Arial" w:eastAsia="Arial" w:hAnsi="Arial" w:cs="Arial"/>
          <w:sz w:val="20"/>
          <w:szCs w:val="20"/>
        </w:rPr>
        <w:t xml:space="preserve">NTO: El CONTRATANTE está facultado por las partes, a través del presente contrato bajo el amparo de la autonomía </w:t>
      </w:r>
      <w:proofErr w:type="spellStart"/>
      <w:r>
        <w:rPr>
          <w:rFonts w:ascii="Arial" w:eastAsia="Arial" w:hAnsi="Arial" w:cs="Arial"/>
          <w:sz w:val="20"/>
          <w:szCs w:val="20"/>
        </w:rPr>
        <w:t>negocial</w:t>
      </w:r>
      <w:proofErr w:type="spellEnd"/>
      <w:r>
        <w:rPr>
          <w:rFonts w:ascii="Arial" w:eastAsia="Arial" w:hAnsi="Arial" w:cs="Arial"/>
          <w:sz w:val="20"/>
          <w:szCs w:val="20"/>
        </w:rPr>
        <w:t>, a dar por terminado el contrato por incumplimiento grave de El CONTRATISTA conforme al siguiente procedimiento: A) En garantía del de</w:t>
      </w:r>
      <w:r>
        <w:rPr>
          <w:rFonts w:ascii="Arial" w:eastAsia="Arial" w:hAnsi="Arial" w:cs="Arial"/>
          <w:sz w:val="20"/>
          <w:szCs w:val="20"/>
        </w:rPr>
        <w:t>recho de defensa y el debido proceso: Una vez se presenten situaciones que puedan llegar a constituir alguno de los eventos anteriormente enunciados, las partes convienen y facultan a EL CONTRATANTE para adelantar el siguiente trámite: i. EL CONTRATANTE re</w:t>
      </w:r>
      <w:r>
        <w:rPr>
          <w:rFonts w:ascii="Arial" w:eastAsia="Arial" w:hAnsi="Arial" w:cs="Arial"/>
          <w:sz w:val="20"/>
          <w:szCs w:val="20"/>
        </w:rPr>
        <w:t>mitirá al CONTRATISTA y a la aseguradora, el documento en el cual manifieste los argumentos que sustentan que se presentaron una o algunas de las situaciones anteriormente enumeradas, aportando las evidencias que así lo soporten. ii. El CONTRATISTA y la as</w:t>
      </w:r>
      <w:r>
        <w:rPr>
          <w:rFonts w:ascii="Arial" w:eastAsia="Arial" w:hAnsi="Arial" w:cs="Arial"/>
          <w:sz w:val="20"/>
          <w:szCs w:val="20"/>
        </w:rPr>
        <w:t>eguradora, dentro de los cinco (5) días hábiles siguientes al recibo de la comunicación anterior, podrán pronunciarse al respecto. iii. Vencido el plazo anterior, EL CONTRATANTE contará con cinco (5) días hábiles para determinar la ocurrencia o no de la ca</w:t>
      </w:r>
      <w:r>
        <w:rPr>
          <w:rFonts w:ascii="Arial" w:eastAsia="Arial" w:hAnsi="Arial" w:cs="Arial"/>
          <w:sz w:val="20"/>
          <w:szCs w:val="20"/>
        </w:rPr>
        <w:t>usal de incumplimiento y en consecuencia informará al CONTRATISTA y a la aseguradora. B) Efectos de la ocurrencia de la condición resolutoria: Determinada la ocurrencia de la condiciones resolutorias convenidas y pactadas en la cláusula precedente, y una v</w:t>
      </w:r>
      <w:r>
        <w:rPr>
          <w:rFonts w:ascii="Arial" w:eastAsia="Arial" w:hAnsi="Arial" w:cs="Arial"/>
          <w:sz w:val="20"/>
          <w:szCs w:val="20"/>
        </w:rPr>
        <w:t>ez agotado el procedimiento establecido en el literal A) de esta cláusula, quedará resuelto el CONTRATO y EL CONTRATANTE remitirá al CONTRATISTA el Acta de Liquidación del contrato suscrita por él, para que la suscriba o remita las observaciones que consid</w:t>
      </w:r>
      <w:r>
        <w:rPr>
          <w:rFonts w:ascii="Arial" w:eastAsia="Arial" w:hAnsi="Arial" w:cs="Arial"/>
          <w:sz w:val="20"/>
          <w:szCs w:val="20"/>
        </w:rPr>
        <w:t>ere pertinentes dentro de los diez (10) días hábiles siguientes al recibo de la misma. En caso de realizar observaciones dentro del plazo establecido, EL CONTRATANTE contará con cinco (5) días hábiles para aceptarlas o rechazarlas. En consideración a que e</w:t>
      </w:r>
      <w:r>
        <w:rPr>
          <w:rFonts w:ascii="Arial" w:eastAsia="Arial" w:hAnsi="Arial" w:cs="Arial"/>
          <w:sz w:val="20"/>
          <w:szCs w:val="20"/>
        </w:rPr>
        <w:t>l proyecto tiene relación directa con la garantía de prestación de los servicios a cargo del estado y a la importancia que reporta para los derechos constitucionales de los ciudadanos beneficiarios de la ejecución del proyecto, una vez terminado o resuelto</w:t>
      </w:r>
      <w:r>
        <w:rPr>
          <w:rFonts w:ascii="Arial" w:eastAsia="Arial" w:hAnsi="Arial" w:cs="Arial"/>
          <w:sz w:val="20"/>
          <w:szCs w:val="20"/>
        </w:rPr>
        <w:t xml:space="preserve"> el CONTRATO, EL CONTRATANTE podrá adelantar las acciones necesarias para culminar la ejecución a través de una nueva contratación. </w:t>
      </w:r>
    </w:p>
    <w:p w14:paraId="5F8061D3" w14:textId="77777777" w:rsidR="005B25F3" w:rsidRDefault="005B25F3">
      <w:pPr>
        <w:jc w:val="both"/>
        <w:rPr>
          <w:rFonts w:ascii="Arial" w:eastAsia="Arial" w:hAnsi="Arial" w:cs="Arial"/>
          <w:sz w:val="20"/>
          <w:szCs w:val="20"/>
        </w:rPr>
      </w:pPr>
    </w:p>
    <w:p w14:paraId="5B35C47A" w14:textId="77777777" w:rsidR="005B25F3" w:rsidRDefault="00FF6B25">
      <w:pPr>
        <w:jc w:val="both"/>
        <w:rPr>
          <w:rFonts w:ascii="Arial" w:eastAsia="Arial" w:hAnsi="Arial" w:cs="Arial"/>
          <w:sz w:val="20"/>
          <w:szCs w:val="20"/>
        </w:rPr>
      </w:pPr>
      <w:r>
        <w:rPr>
          <w:rFonts w:ascii="Arial" w:eastAsia="Arial" w:hAnsi="Arial" w:cs="Arial"/>
          <w:sz w:val="20"/>
          <w:szCs w:val="20"/>
        </w:rPr>
        <w:lastRenderedPageBreak/>
        <w:t>CLÁUSULA DÉCIMA SÉPTIMA.- ACTA DE LIQUIDACIÓN DEL CONTRATO: Las partes acuerdan que al producirse cualquiera de las causas de terminación del contrato, se procederá a suscribir el Acta de Liquidación del contrato en los plazos establecidos en los siguiente</w:t>
      </w:r>
      <w:r>
        <w:rPr>
          <w:rFonts w:ascii="Arial" w:eastAsia="Arial" w:hAnsi="Arial" w:cs="Arial"/>
          <w:sz w:val="20"/>
          <w:szCs w:val="20"/>
        </w:rPr>
        <w:t>s numerales: 1. En el evento en que ocurra alguna de las condiciones resolutorias establecidas en el presente contrato y/o en los Términos de Referencia de la respectiva convocatoria, EL CONTRATANTE remitirá al CONTRATISTA, con el documento en el que infor</w:t>
      </w:r>
      <w:r>
        <w:rPr>
          <w:rFonts w:ascii="Arial" w:eastAsia="Arial" w:hAnsi="Arial" w:cs="Arial"/>
          <w:sz w:val="20"/>
          <w:szCs w:val="20"/>
        </w:rPr>
        <w:t>me el acaecimiento de una o varias de las condiciones, el proyecto de Acta de Liquidación del contrato y a partir de dicha fecha se contará el término de dos (2) meses, para su suscripción. 2. En el evento en que ocurra una de las situaciones pactadas para</w:t>
      </w:r>
      <w:r>
        <w:rPr>
          <w:rFonts w:ascii="Arial" w:eastAsia="Arial" w:hAnsi="Arial" w:cs="Arial"/>
          <w:sz w:val="20"/>
          <w:szCs w:val="20"/>
        </w:rPr>
        <w:t xml:space="preserve"> la “Terminación Anticipada”, EL CONTRATANTE remitirá a EL CONTRATISTA, el documento en el que informe dicha situación. Este numeral se suprime si los términos de referencia de la convocatoria no establecen condiciones suspensivas. Una vez remitido el proy</w:t>
      </w:r>
      <w:r>
        <w:rPr>
          <w:rFonts w:ascii="Arial" w:eastAsia="Arial" w:hAnsi="Arial" w:cs="Arial"/>
          <w:sz w:val="20"/>
          <w:szCs w:val="20"/>
        </w:rPr>
        <w:t>ecto de acta de Acta de Liquidación del contrato al CONTRATISTA, éste contará hasta con el término de dos meses (2) meses para proceder a la suscripción de la misma y que sea remitida a EL CONTRATANTE. 4. En el evento de culminación de las actividades de c</w:t>
      </w:r>
      <w:r>
        <w:rPr>
          <w:rFonts w:ascii="Arial" w:eastAsia="Arial" w:hAnsi="Arial" w:cs="Arial"/>
          <w:sz w:val="20"/>
          <w:szCs w:val="20"/>
        </w:rPr>
        <w:t>onsultoría, procederá la suscripción del Acta de Liquidación del contrato de mutuo acuerdo dentro de los cuatro (4) meses, contados a partir de la suscripción del acta de terminación del contrato. El Acta de Liquidación del contrato se firmará por las part</w:t>
      </w:r>
      <w:r>
        <w:rPr>
          <w:rFonts w:ascii="Arial" w:eastAsia="Arial" w:hAnsi="Arial" w:cs="Arial"/>
          <w:sz w:val="20"/>
          <w:szCs w:val="20"/>
        </w:rPr>
        <w:t>es, en la cual deben constar los ajustes, revisiones y reconocimientos a que haya lugar y los acuerdos, transacciones y conciliaciones que alcancen las partes para poner fin a las posibles divergencias presentadas, así como las manifestaciones de desacuerd</w:t>
      </w:r>
      <w:r>
        <w:rPr>
          <w:rFonts w:ascii="Arial" w:eastAsia="Arial" w:hAnsi="Arial" w:cs="Arial"/>
          <w:sz w:val="20"/>
          <w:szCs w:val="20"/>
        </w:rPr>
        <w:t>o del Contratista y poder declararse a paz y salvo. Si EL CONTRATISTA no suscribe el Acta de Liquidación del contrato o no se llega a acuerdo sobre su contenido, EL CONTRATANTE emitirá y suscribirá la referida Acta de Liquidación del contrato, la cual cons</w:t>
      </w:r>
      <w:r>
        <w:rPr>
          <w:rFonts w:ascii="Arial" w:eastAsia="Arial" w:hAnsi="Arial" w:cs="Arial"/>
          <w:sz w:val="20"/>
          <w:szCs w:val="20"/>
        </w:rPr>
        <w:t>tituirá el cierre contractual y un balance del contrato, y dejará constancia de la ejecución física y presupuestal del CONTRATO, de la funcionalidad del proyecto y de los demás aspectos relevantes sobre el CONTRATO. Lo anterior sin perjuicio de la adopción</w:t>
      </w:r>
      <w:r>
        <w:rPr>
          <w:rFonts w:ascii="Arial" w:eastAsia="Arial" w:hAnsi="Arial" w:cs="Arial"/>
          <w:sz w:val="20"/>
          <w:szCs w:val="20"/>
        </w:rPr>
        <w:t xml:space="preserve"> de las medidas necesarias frente a incumplimientos del CONTRATISTA. </w:t>
      </w:r>
    </w:p>
    <w:p w14:paraId="38BF5A95" w14:textId="77777777" w:rsidR="005B25F3" w:rsidRDefault="005B25F3">
      <w:pPr>
        <w:jc w:val="both"/>
        <w:rPr>
          <w:rFonts w:ascii="Arial" w:eastAsia="Arial" w:hAnsi="Arial" w:cs="Arial"/>
          <w:sz w:val="20"/>
          <w:szCs w:val="20"/>
        </w:rPr>
      </w:pPr>
    </w:p>
    <w:p w14:paraId="2002CCF0" w14:textId="77777777" w:rsidR="005B25F3" w:rsidRDefault="00FF6B25">
      <w:pPr>
        <w:jc w:val="both"/>
        <w:rPr>
          <w:rFonts w:ascii="Arial" w:eastAsia="Arial" w:hAnsi="Arial" w:cs="Arial"/>
          <w:sz w:val="20"/>
          <w:szCs w:val="20"/>
        </w:rPr>
      </w:pPr>
      <w:r>
        <w:rPr>
          <w:rFonts w:ascii="Arial" w:eastAsia="Arial" w:hAnsi="Arial" w:cs="Arial"/>
          <w:sz w:val="20"/>
          <w:szCs w:val="20"/>
        </w:rPr>
        <w:t>CLÁUSULA DÉCIMA OCTAVA.- CLAUSULA PENAL DE APREMIO: Con la firma del presente contrato, las partes convienen y facultan a EL CONTRATANTE a exigir al CONTRATISTA la cláusula penal de apr</w:t>
      </w:r>
      <w:r>
        <w:rPr>
          <w:rFonts w:ascii="Arial" w:eastAsia="Arial" w:hAnsi="Arial" w:cs="Arial"/>
          <w:sz w:val="20"/>
          <w:szCs w:val="20"/>
        </w:rPr>
        <w:t>emio y hacerla efectiva, por retraso en la ejecución total o parcial de la o las obligaciones adquiridas en virtud del presente contrato, hasta por un valor equivalente al cero punto uno por ciento (0.1%) del valor del contrato, o proporcional a las obliga</w:t>
      </w:r>
      <w:r>
        <w:rPr>
          <w:rFonts w:ascii="Arial" w:eastAsia="Arial" w:hAnsi="Arial" w:cs="Arial"/>
          <w:sz w:val="20"/>
          <w:szCs w:val="20"/>
        </w:rPr>
        <w:t>ciones incumplidas, según el caso, por cada día de retraso, sin que se supere el cinco por ciento (5%) del valor total del contrato y en todo caso dentro de los términos establecidos en el artículo 867 del Código de Comercio. Así mismo, dado que el CONTRAT</w:t>
      </w:r>
      <w:r>
        <w:rPr>
          <w:rFonts w:ascii="Arial" w:eastAsia="Arial" w:hAnsi="Arial" w:cs="Arial"/>
          <w:sz w:val="20"/>
          <w:szCs w:val="20"/>
        </w:rPr>
        <w:t xml:space="preserve">ISTA deberá mantener durante la ejecución del proyecto EL PERSONAL MINIMO REQUERIDO en los términos del referencia, por cada profesional o técnico propuesto que no cumpla con las especificaciones y dedicaciones mínimas requeridas o que no esté laborando o </w:t>
      </w:r>
      <w:r>
        <w:rPr>
          <w:rFonts w:ascii="Arial" w:eastAsia="Arial" w:hAnsi="Arial" w:cs="Arial"/>
          <w:sz w:val="20"/>
          <w:szCs w:val="20"/>
        </w:rPr>
        <w:t>realizando actividades, se faculta a la CONTRATANTE a exigir al contratista la suma de veinte (20) salarios mínimos diarios legales vigentes (SMLV) por cada día calendario que no se tenga el PERSONAL MINIMO REQUERIDO, conforme al siguiente procedimiento pa</w:t>
      </w:r>
      <w:r>
        <w:rPr>
          <w:rFonts w:ascii="Arial" w:eastAsia="Arial" w:hAnsi="Arial" w:cs="Arial"/>
          <w:sz w:val="20"/>
          <w:szCs w:val="20"/>
        </w:rPr>
        <w:t xml:space="preserve">ra este último caso: debe obrar el requerimiento que sobre el particular efectué el supervisor. Realizados máximo tres (3) requerimientos al CONTRATISTA, el supervisor solicitará al PATRIMONIO AUTONOMO el inicio de un proceso de incumplimiento parcial del </w:t>
      </w:r>
      <w:r>
        <w:rPr>
          <w:rFonts w:ascii="Arial" w:eastAsia="Arial" w:hAnsi="Arial" w:cs="Arial"/>
          <w:sz w:val="20"/>
          <w:szCs w:val="20"/>
        </w:rPr>
        <w:t>contrato. PARÁGRAFO: Las cláusulas penales de apremio que se causen por el retraso de la ejecución total o parcial de la o las obligaciones adquiridas en virtud del presente CONTRATO, se harán efectivas, sin detrimento de la indemnización de perjuicios a q</w:t>
      </w:r>
      <w:r>
        <w:rPr>
          <w:rFonts w:ascii="Arial" w:eastAsia="Arial" w:hAnsi="Arial" w:cs="Arial"/>
          <w:sz w:val="20"/>
          <w:szCs w:val="20"/>
        </w:rPr>
        <w:t xml:space="preserve">ue haya lugar, lo anterior sin perjuicio de los eventos definidos en los estudios previos y en el anexo técnico. </w:t>
      </w:r>
    </w:p>
    <w:p w14:paraId="267CDF9E" w14:textId="77777777" w:rsidR="005B25F3" w:rsidRDefault="005B25F3">
      <w:pPr>
        <w:jc w:val="both"/>
        <w:rPr>
          <w:rFonts w:ascii="Arial" w:eastAsia="Arial" w:hAnsi="Arial" w:cs="Arial"/>
          <w:sz w:val="20"/>
          <w:szCs w:val="20"/>
        </w:rPr>
      </w:pPr>
    </w:p>
    <w:p w14:paraId="1F9B6E5E" w14:textId="77777777" w:rsidR="005B25F3" w:rsidRDefault="00FF6B25">
      <w:pPr>
        <w:jc w:val="both"/>
        <w:rPr>
          <w:rFonts w:ascii="Arial" w:eastAsia="Arial" w:hAnsi="Arial" w:cs="Arial"/>
          <w:sz w:val="20"/>
          <w:szCs w:val="20"/>
        </w:rPr>
      </w:pPr>
      <w:r>
        <w:rPr>
          <w:rFonts w:ascii="Arial" w:eastAsia="Arial" w:hAnsi="Arial" w:cs="Arial"/>
          <w:sz w:val="20"/>
          <w:szCs w:val="20"/>
        </w:rPr>
        <w:t>CLÁUSULA DÉCIMA NOVENA.- CLÁUSULA PENAL: Para el caso de incumplimiento de una o varias de las obligaciones a cargo del CONTRATISTA, con la f</w:t>
      </w:r>
      <w:r>
        <w:rPr>
          <w:rFonts w:ascii="Arial" w:eastAsia="Arial" w:hAnsi="Arial" w:cs="Arial"/>
          <w:sz w:val="20"/>
          <w:szCs w:val="20"/>
        </w:rPr>
        <w:t xml:space="preserve">irma del presente contrato, las partes convienen y facultan a EL CONTRATANTE a exigir al CONTRATISTA el pago de este a EL </w:t>
      </w:r>
      <w:r>
        <w:rPr>
          <w:rFonts w:ascii="Arial" w:eastAsia="Arial" w:hAnsi="Arial" w:cs="Arial"/>
          <w:sz w:val="20"/>
          <w:szCs w:val="20"/>
        </w:rPr>
        <w:lastRenderedPageBreak/>
        <w:t>CONTRATANTE, a título de pena, de la suma equivalente al treinta (30%) del valor total del contrato que se esté ejecutando, para tal f</w:t>
      </w:r>
      <w:r>
        <w:rPr>
          <w:rFonts w:ascii="Arial" w:eastAsia="Arial" w:hAnsi="Arial" w:cs="Arial"/>
          <w:sz w:val="20"/>
          <w:szCs w:val="20"/>
        </w:rPr>
        <w:t xml:space="preserve">in facultan a EL CONTRATANTE para que haga efectiva la cláusula penal. La pena aquí estipulada no constituye una tasación anticipada de perjuicios, por lo que EL CONTRATANTE podrá exigir del CONTRATISTA la indemnización total de los perjuicios causados. </w:t>
      </w:r>
    </w:p>
    <w:p w14:paraId="28E5C7F1" w14:textId="77777777" w:rsidR="005B25F3" w:rsidRDefault="005B25F3">
      <w:pPr>
        <w:jc w:val="both"/>
        <w:rPr>
          <w:rFonts w:ascii="Arial" w:eastAsia="Arial" w:hAnsi="Arial" w:cs="Arial"/>
          <w:sz w:val="20"/>
          <w:szCs w:val="20"/>
        </w:rPr>
      </w:pPr>
    </w:p>
    <w:p w14:paraId="12344072" w14:textId="77777777" w:rsidR="005B25F3" w:rsidRDefault="00FF6B25">
      <w:pPr>
        <w:jc w:val="both"/>
        <w:rPr>
          <w:rFonts w:ascii="Arial" w:eastAsia="Arial" w:hAnsi="Arial" w:cs="Arial"/>
          <w:sz w:val="20"/>
          <w:szCs w:val="20"/>
        </w:rPr>
      </w:pPr>
      <w:r>
        <w:rPr>
          <w:rFonts w:ascii="Arial" w:eastAsia="Arial" w:hAnsi="Arial" w:cs="Arial"/>
          <w:sz w:val="20"/>
          <w:szCs w:val="20"/>
        </w:rPr>
        <w:t xml:space="preserve">CLÁUSULA VIGÉSIMA.- PROCEDIMIENTO PARA APLICACIÓN DE LA CLÁUSULA PENAL Y CLÁUSULA PENAL DE APREMIO: En garantía del debido proceso, el contratista podrá ejercer el derecho de defensa y contradicción, las partes convienen el siguiente procedimiento para la </w:t>
      </w:r>
      <w:r>
        <w:rPr>
          <w:rFonts w:ascii="Arial" w:eastAsia="Arial" w:hAnsi="Arial" w:cs="Arial"/>
          <w:sz w:val="20"/>
          <w:szCs w:val="20"/>
        </w:rPr>
        <w:t xml:space="preserve">aplicación de la CLAUSULA PENAL DE APREMIO y CLAUSULA PENAL prevista en las cláusulas anteriores, y así mismo facultan a EL CONTRATANTE para hacerla efectiva la referida clausula penal, así: 1. EL CONTRATANTE remitirá al CONTRATISTA y a la aseguradora, el </w:t>
      </w:r>
      <w:r>
        <w:rPr>
          <w:rFonts w:ascii="Arial" w:eastAsia="Arial" w:hAnsi="Arial" w:cs="Arial"/>
          <w:sz w:val="20"/>
          <w:szCs w:val="20"/>
        </w:rPr>
        <w:t>documento en el cual expresen los hechos que puedan constituir un retraso en la ejecución total o parcial de las obligaciones adquiridas en virtud del presente CONTRATO, o del incumplimiento de una o varias de las obligaciones a cargo del CONTRATISTA según</w:t>
      </w:r>
      <w:r>
        <w:rPr>
          <w:rFonts w:ascii="Arial" w:eastAsia="Arial" w:hAnsi="Arial" w:cs="Arial"/>
          <w:sz w:val="20"/>
          <w:szCs w:val="20"/>
        </w:rPr>
        <w:t xml:space="preserve"> el caso, aportando las evidencias que así lo soporten y requiriendo al CONTRATISTA las explicaciones correspondientes. 2. El CONTRATISTA contará con cinco (5) días hábiles a partir del recibo de la comunicación anterior, para presentar por escrito sus exp</w:t>
      </w:r>
      <w:r>
        <w:rPr>
          <w:rFonts w:ascii="Arial" w:eastAsia="Arial" w:hAnsi="Arial" w:cs="Arial"/>
          <w:sz w:val="20"/>
          <w:szCs w:val="20"/>
        </w:rPr>
        <w:t>licaciones. 3. Si EL CONTRATANTE encuentra que las explicaciones no tienen justificación o que no corresponden a lo ocurrido en desarrollo del contrato y que el retraso en la ejecución total o parcial de las obligaciones adquiridas en virtud del presente C</w:t>
      </w:r>
      <w:r>
        <w:rPr>
          <w:rFonts w:ascii="Arial" w:eastAsia="Arial" w:hAnsi="Arial" w:cs="Arial"/>
          <w:sz w:val="20"/>
          <w:szCs w:val="20"/>
        </w:rPr>
        <w:t>ONTRATO hacen exigible la CLÁUSULA PENAL DE APREMIO, o que el incumplimiento de una o varias de las obligaciones a cargo del CONTRATISTA hacer exigible la CLAUSULA PENAL, determinará los días de retraso y el monto de las cláusulas penales de apremio corres</w:t>
      </w:r>
      <w:r>
        <w:rPr>
          <w:rFonts w:ascii="Arial" w:eastAsia="Arial" w:hAnsi="Arial" w:cs="Arial"/>
          <w:sz w:val="20"/>
          <w:szCs w:val="20"/>
        </w:rPr>
        <w:t>pondientes o la cláusula penal que corresponde según corresponda. 4. Las partes convienen que facultan a EL CONTRATANTE para hacer efectivas la cláusula penal de apremio y/o la cláusula penal, quien deberá comunicar la decisión al CONTRATISTA, previo conce</w:t>
      </w:r>
      <w:r>
        <w:rPr>
          <w:rFonts w:ascii="Arial" w:eastAsia="Arial" w:hAnsi="Arial" w:cs="Arial"/>
          <w:sz w:val="20"/>
          <w:szCs w:val="20"/>
        </w:rPr>
        <w:t>pto del Comité Fiduciario. 5. El CONTRATISTA podrá reclamar ante EL CONTRATANTE por la medida dentro de los tres (3) días hábiles siguientes a la comunicación de la medida. Si EL CONTRATANTE no acoge los argumentos presentados por EL CONTRATISTA y ratifica</w:t>
      </w:r>
      <w:r>
        <w:rPr>
          <w:rFonts w:ascii="Arial" w:eastAsia="Arial" w:hAnsi="Arial" w:cs="Arial"/>
          <w:sz w:val="20"/>
          <w:szCs w:val="20"/>
        </w:rPr>
        <w:t xml:space="preserve"> hacer efectiva la cláusula penal o clausula penal de apremio, podrá compensar la suma con los montos que EL CONTRATANTE le adeude al CONTRATISTA de cuentas sin cobrar o por causar con ocasión de la ejecución de este contrato, mediante compensación, en los</w:t>
      </w:r>
      <w:r>
        <w:rPr>
          <w:rFonts w:ascii="Arial" w:eastAsia="Arial" w:hAnsi="Arial" w:cs="Arial"/>
          <w:sz w:val="20"/>
          <w:szCs w:val="20"/>
        </w:rPr>
        <w:t xml:space="preserve"> términos de los artículos 1714 y 1715 del Código Civil. Lo anterior de conformidad con la autorización expresa que a través de la firma de este contrato otorga el Contratista en consonancia con las reglas del Código Civil. 6. Por tratarse de una obligació</w:t>
      </w:r>
      <w:r>
        <w:rPr>
          <w:rFonts w:ascii="Arial" w:eastAsia="Arial" w:hAnsi="Arial" w:cs="Arial"/>
          <w:sz w:val="20"/>
          <w:szCs w:val="20"/>
        </w:rPr>
        <w:t>n clara, expresa y exigible a cargo del Contratista que presta mérito ejecutivo, la CLAUSULA PENAL DE APREMIO o la CLAUSULA PENAL según se trate podrá(n) ser cobrada(s) por EL CONTRATANTE directamente al contratista o a la aseguradora a través de los proce</w:t>
      </w:r>
      <w:r>
        <w:rPr>
          <w:rFonts w:ascii="Arial" w:eastAsia="Arial" w:hAnsi="Arial" w:cs="Arial"/>
          <w:sz w:val="20"/>
          <w:szCs w:val="20"/>
        </w:rPr>
        <w:t xml:space="preserve">dimientos legalmente previstos para ello. </w:t>
      </w:r>
    </w:p>
    <w:p w14:paraId="79990B5C" w14:textId="77777777" w:rsidR="005B25F3" w:rsidRDefault="005B25F3">
      <w:pPr>
        <w:jc w:val="both"/>
        <w:rPr>
          <w:rFonts w:ascii="Arial" w:eastAsia="Arial" w:hAnsi="Arial" w:cs="Arial"/>
          <w:sz w:val="20"/>
          <w:szCs w:val="20"/>
        </w:rPr>
      </w:pPr>
    </w:p>
    <w:p w14:paraId="7F55C03B" w14:textId="77777777" w:rsidR="005B25F3" w:rsidRDefault="00FF6B25">
      <w:pPr>
        <w:jc w:val="both"/>
        <w:rPr>
          <w:rFonts w:ascii="Arial" w:eastAsia="Arial" w:hAnsi="Arial" w:cs="Arial"/>
          <w:sz w:val="20"/>
          <w:szCs w:val="20"/>
        </w:rPr>
      </w:pPr>
      <w:r>
        <w:rPr>
          <w:rFonts w:ascii="Arial" w:eastAsia="Arial" w:hAnsi="Arial" w:cs="Arial"/>
          <w:sz w:val="20"/>
          <w:szCs w:val="20"/>
        </w:rPr>
        <w:t xml:space="preserve">CLÁUSULA VIGÉSIMA PRIMERA.- SOLUCIÓN DE LAS CONTROVERSIAS CONTRACTUALES: Las partes acuerdan que para la solución de las controversias contractuales que pudieren surgir con ocasión de la celebración, ejecución y </w:t>
      </w:r>
      <w:r>
        <w:rPr>
          <w:rFonts w:ascii="Arial" w:eastAsia="Arial" w:hAnsi="Arial" w:cs="Arial"/>
          <w:sz w:val="20"/>
          <w:szCs w:val="20"/>
        </w:rPr>
        <w:t>liquidación del contrato, a uno de los siguientes mecanismos alternativos de solución de conflictos: el arreglo directo, la transacción y/o la conciliación. Para tal efecto, la parte interesada por escrito señalará los fundamentos para la utilización de un</w:t>
      </w:r>
      <w:r>
        <w:rPr>
          <w:rFonts w:ascii="Arial" w:eastAsia="Arial" w:hAnsi="Arial" w:cs="Arial"/>
          <w:sz w:val="20"/>
          <w:szCs w:val="20"/>
        </w:rPr>
        <w:t>o los mecanismos de solución de controversias señalados en la presente cláusula. Recibida la comunicación, la parte convocada deberá pronunciarse dentro de los diez (10) días hábiles contados a partir del recibo de la comunicación, término que podrá prorro</w:t>
      </w:r>
      <w:r>
        <w:rPr>
          <w:rFonts w:ascii="Arial" w:eastAsia="Arial" w:hAnsi="Arial" w:cs="Arial"/>
          <w:sz w:val="20"/>
          <w:szCs w:val="20"/>
        </w:rPr>
        <w:t xml:space="preserve">garse de ser requerida información adicional para el correspondiente análisis, y que deberá ser informado por la convocada a la convocante. Vencido el término señalado sin que las partes logren ponerse de acuerdo, la parte interesada quedará con autonomía </w:t>
      </w:r>
      <w:r>
        <w:rPr>
          <w:rFonts w:ascii="Arial" w:eastAsia="Arial" w:hAnsi="Arial" w:cs="Arial"/>
          <w:sz w:val="20"/>
          <w:szCs w:val="20"/>
        </w:rPr>
        <w:t xml:space="preserve">para acudir a la jurisdicción ordinaria, siempre y cuando se trate de los mismos hechos relacionados en el escrito de solicitud. 25.1. Arreglo directo: El acuerdo al cual llegaren las partes constara en acta suscrita entre las mismas. Los efectos de dicha </w:t>
      </w:r>
      <w:r>
        <w:rPr>
          <w:rFonts w:ascii="Arial" w:eastAsia="Arial" w:hAnsi="Arial" w:cs="Arial"/>
          <w:sz w:val="20"/>
          <w:szCs w:val="20"/>
        </w:rPr>
        <w:t xml:space="preserve">acta solamente </w:t>
      </w:r>
      <w:r>
        <w:rPr>
          <w:rFonts w:ascii="Arial" w:eastAsia="Arial" w:hAnsi="Arial" w:cs="Arial"/>
          <w:sz w:val="20"/>
          <w:szCs w:val="20"/>
        </w:rPr>
        <w:lastRenderedPageBreak/>
        <w:t>tendrán relación con los hechos y las circunstancias descritas en el mencionado documento. 25.2. Transacción: Las partes a través del contrato de transacción convendrán de común acuerdo y en forma definitiva: a) resolver una controversia der</w:t>
      </w:r>
      <w:r>
        <w:rPr>
          <w:rFonts w:ascii="Arial" w:eastAsia="Arial" w:hAnsi="Arial" w:cs="Arial"/>
          <w:sz w:val="20"/>
          <w:szCs w:val="20"/>
        </w:rPr>
        <w:t>ivada de la ejecución del presente Contrato; b) prever una controversia futura; y c) dar claridad al presente contrato en aquellos aspectos que generen dudas e incertidumbre a las partes. 25.3. Conciliación: La solicitud de conciliación extrajudicial en de</w:t>
      </w:r>
      <w:r>
        <w:rPr>
          <w:rFonts w:ascii="Arial" w:eastAsia="Arial" w:hAnsi="Arial" w:cs="Arial"/>
          <w:sz w:val="20"/>
          <w:szCs w:val="20"/>
        </w:rPr>
        <w:t>recho será presentada por cualquiera de las partes ante un Centro de Conciliación autorizado. Dicho acuerdo produce efectos de cosa juzgada y prestará mérito ejecutivo. Parágrafo: Las partes manifiestan que conocen y aceptan las condiciones y el procedimie</w:t>
      </w:r>
      <w:r>
        <w:rPr>
          <w:rFonts w:ascii="Arial" w:eastAsia="Arial" w:hAnsi="Arial" w:cs="Arial"/>
          <w:sz w:val="20"/>
          <w:szCs w:val="20"/>
        </w:rPr>
        <w:t>nto establecido para la convocatoria de uno de los mecanismos alternativos de solución de conflictos derivados del contrato. De igual forma, acuerdan excluir de los mecanismos de solución las circunstancias fácticas asociadas a incumplimientos parciales y/</w:t>
      </w:r>
      <w:r>
        <w:rPr>
          <w:rFonts w:ascii="Arial" w:eastAsia="Arial" w:hAnsi="Arial" w:cs="Arial"/>
          <w:sz w:val="20"/>
          <w:szCs w:val="20"/>
        </w:rPr>
        <w:t xml:space="preserve">o totales que sean objeto de actuaciones cuando la CONTRATANTE de inicio al procedimiento establecido en el presente contrato para hacer efectiva la cláusula penal de apremio y/o la cláusula penal. </w:t>
      </w:r>
    </w:p>
    <w:p w14:paraId="17BC825C" w14:textId="77777777" w:rsidR="005B25F3" w:rsidRDefault="005B25F3">
      <w:pPr>
        <w:jc w:val="both"/>
        <w:rPr>
          <w:rFonts w:ascii="Arial" w:eastAsia="Arial" w:hAnsi="Arial" w:cs="Arial"/>
          <w:sz w:val="20"/>
          <w:szCs w:val="20"/>
        </w:rPr>
      </w:pPr>
    </w:p>
    <w:p w14:paraId="35E1BEB1" w14:textId="77777777" w:rsidR="005B25F3" w:rsidRDefault="00FF6B25">
      <w:pPr>
        <w:jc w:val="both"/>
        <w:rPr>
          <w:rFonts w:ascii="Arial" w:eastAsia="Arial" w:hAnsi="Arial" w:cs="Arial"/>
          <w:sz w:val="20"/>
          <w:szCs w:val="20"/>
        </w:rPr>
      </w:pPr>
      <w:r>
        <w:rPr>
          <w:rFonts w:ascii="Arial" w:eastAsia="Arial" w:hAnsi="Arial" w:cs="Arial"/>
          <w:sz w:val="20"/>
          <w:szCs w:val="20"/>
        </w:rPr>
        <w:t>CLÁUSULA VIGÉSIMA SEGUNDA.- AFILIACIÓN DEL CONTRATISTA A</w:t>
      </w:r>
      <w:r>
        <w:rPr>
          <w:rFonts w:ascii="Arial" w:eastAsia="Arial" w:hAnsi="Arial" w:cs="Arial"/>
          <w:sz w:val="20"/>
          <w:szCs w:val="20"/>
        </w:rPr>
        <w:t>L SISTEMA DE SEGURIDAD SOCIAL: De acuerdo con lo establecido en la ley 789 de 2002, ley 797 de 2002, Decreto 1703 de 2002, Decreto 2400 de 2002, Ley 828 de 2003, Decreto 510 de 2003 y Ley 1122 de 2007, o las normas que las modifiquen, adicionen o sustituya</w:t>
      </w:r>
      <w:r>
        <w:rPr>
          <w:rFonts w:ascii="Arial" w:eastAsia="Arial" w:hAnsi="Arial" w:cs="Arial"/>
          <w:sz w:val="20"/>
          <w:szCs w:val="20"/>
        </w:rPr>
        <w:t>n, EL CONTRATISTA al momento de suscribir el presente contrato y al requerir cada pago, deberá acreditar que se encuentra al día en el pago a los sistemas de salud, pensiones, riesgos profesionales relativos al Sistema de Seguridad Social Integral, así com</w:t>
      </w:r>
      <w:r>
        <w:rPr>
          <w:rFonts w:ascii="Arial" w:eastAsia="Arial" w:hAnsi="Arial" w:cs="Arial"/>
          <w:sz w:val="20"/>
          <w:szCs w:val="20"/>
        </w:rPr>
        <w:t>o los propios al Servicio Nacional de Aprendizaje - SENA, Instituto Colombiano de Bienestar Familiar y las Cajas de Compensación Familiar, cuando corresponda, de todo el personal vinculado directamente a la ejecución del proyecto, incluido el personal inde</w:t>
      </w:r>
      <w:r>
        <w:rPr>
          <w:rFonts w:ascii="Arial" w:eastAsia="Arial" w:hAnsi="Arial" w:cs="Arial"/>
          <w:sz w:val="20"/>
          <w:szCs w:val="20"/>
        </w:rPr>
        <w:t>pendiente que preste sus servicios para la ejecución del mismo, que legalmente son exigibles en la citada fecha, (o sea, en los cuales se haya causado la obligación de efectuar dichos pagos). La certificación será expedida y firmada por el revisor fiscal c</w:t>
      </w:r>
      <w:r>
        <w:rPr>
          <w:rFonts w:ascii="Arial" w:eastAsia="Arial" w:hAnsi="Arial" w:cs="Arial"/>
          <w:sz w:val="20"/>
          <w:szCs w:val="20"/>
        </w:rPr>
        <w:t xml:space="preserve">uando de acuerdo con la Ley esté obligado a tenerlo o cuando por estatutos así se dispuso, o por el representante legal cuando no esté obligado a tener revisor fiscal. </w:t>
      </w:r>
    </w:p>
    <w:p w14:paraId="305D59C7" w14:textId="77777777" w:rsidR="005B25F3" w:rsidRDefault="005B25F3">
      <w:pPr>
        <w:jc w:val="both"/>
        <w:rPr>
          <w:rFonts w:ascii="Arial" w:eastAsia="Arial" w:hAnsi="Arial" w:cs="Arial"/>
          <w:sz w:val="20"/>
          <w:szCs w:val="20"/>
        </w:rPr>
      </w:pPr>
    </w:p>
    <w:p w14:paraId="0849FA18" w14:textId="77777777" w:rsidR="005B25F3" w:rsidRDefault="00FF6B25">
      <w:pPr>
        <w:jc w:val="both"/>
        <w:rPr>
          <w:rFonts w:ascii="Arial" w:eastAsia="Arial" w:hAnsi="Arial" w:cs="Arial"/>
          <w:sz w:val="20"/>
          <w:szCs w:val="20"/>
        </w:rPr>
      </w:pPr>
      <w:r>
        <w:rPr>
          <w:rFonts w:ascii="Arial" w:eastAsia="Arial" w:hAnsi="Arial" w:cs="Arial"/>
          <w:sz w:val="20"/>
          <w:szCs w:val="20"/>
        </w:rPr>
        <w:t>CLÁUSULA VIGÉSIMA TERCERA.- INDEMNIDAD: EL CONTRATISTA mantendrá indemne a EL CONTRATA</w:t>
      </w:r>
      <w:r>
        <w:rPr>
          <w:rFonts w:ascii="Arial" w:eastAsia="Arial" w:hAnsi="Arial" w:cs="Arial"/>
          <w:sz w:val="20"/>
          <w:szCs w:val="20"/>
        </w:rPr>
        <w:t xml:space="preserve">NTE de los reclamos, demandas, acciones legales o costos que se generen por daños y lesiones causadas a personas o propiedades de terceros ocasionados por el CONTRATISTA, o proveedores durante la ejecución del objeto. EL CONTRATISTA se obligará a mantener </w:t>
      </w:r>
      <w:r>
        <w:rPr>
          <w:rFonts w:ascii="Arial" w:eastAsia="Arial" w:hAnsi="Arial" w:cs="Arial"/>
          <w:sz w:val="20"/>
          <w:szCs w:val="20"/>
        </w:rPr>
        <w:t>indemnes a EL CONTRATANTE y a la SDHT y a la CVP. En consecuencia, se obligará en los siguientes términos: a. EL CONTRATISTA independiente: Declarará que no tiene ningún vínculo laboral en relación con EL CONTRATANTE, de los regulados por la legislación su</w:t>
      </w:r>
      <w:r>
        <w:rPr>
          <w:rFonts w:ascii="Arial" w:eastAsia="Arial" w:hAnsi="Arial" w:cs="Arial"/>
          <w:sz w:val="20"/>
          <w:szCs w:val="20"/>
        </w:rPr>
        <w:t>stantiva o adjetiva del Trabajo o de la Seguridad Social. Por lo tanto, EL CONTRATANTE queda liberado de reconocer cualquier concepto salarial o de prestaciones sociales, incluida cualquier responsabilidad o indemnizaciones por accidentes de trabajo o enfe</w:t>
      </w:r>
      <w:r>
        <w:rPr>
          <w:rFonts w:ascii="Arial" w:eastAsia="Arial" w:hAnsi="Arial" w:cs="Arial"/>
          <w:sz w:val="20"/>
          <w:szCs w:val="20"/>
        </w:rPr>
        <w:t>rmedades profesionales, siendo CONTRATISTA una persona independiente, lo que excluye la solidaridad en obligaciones laborales o de la Seguridad Social, así como civiles, administrativas o penales. Por lo tanto, no está facultado para actuar como representa</w:t>
      </w:r>
      <w:r>
        <w:rPr>
          <w:rFonts w:ascii="Arial" w:eastAsia="Arial" w:hAnsi="Arial" w:cs="Arial"/>
          <w:sz w:val="20"/>
          <w:szCs w:val="20"/>
        </w:rPr>
        <w:t>nte o como empleador de EL CONTRATANTE, ni de tomar acción que pueda ser obligatoria para éstas en ningún campo o sentido, salvo cuando sea autorizado previamente por escrito por EL CONTRATANTE. b. Responsabilidad: EL CONTRATANTE no asume responsabilidad a</w:t>
      </w:r>
      <w:r>
        <w:rPr>
          <w:rFonts w:ascii="Arial" w:eastAsia="Arial" w:hAnsi="Arial" w:cs="Arial"/>
          <w:sz w:val="20"/>
          <w:szCs w:val="20"/>
        </w:rPr>
        <w:t>lguna por los reclamos de derechos laborales que los trabajadores del CONTRATISTA, pudieren presentar como consecuencia del uso, ingreso o permanencia en espacios de las entidades, o en relación con estas, por cualquier causa. Por lo mismo, la asignación o</w:t>
      </w:r>
      <w:r>
        <w:rPr>
          <w:rFonts w:ascii="Arial" w:eastAsia="Arial" w:hAnsi="Arial" w:cs="Arial"/>
          <w:sz w:val="20"/>
          <w:szCs w:val="20"/>
        </w:rPr>
        <w:t xml:space="preserve"> contratación de personal por parte de El CONTRATISTA para que acudan a los inmuebles, edificaciones, talleres, salones, parqueaderos, zonas verdes y oficinas de EL CONTRATANTE o donde esta designe con el objetivo de documentar los procedimientos y normas,</w:t>
      </w:r>
      <w:r>
        <w:rPr>
          <w:rFonts w:ascii="Arial" w:eastAsia="Arial" w:hAnsi="Arial" w:cs="Arial"/>
          <w:sz w:val="20"/>
          <w:szCs w:val="20"/>
        </w:rPr>
        <w:t xml:space="preserve"> o preparar o ejecutar las actividades que se realizarán </w:t>
      </w:r>
      <w:r>
        <w:rPr>
          <w:rFonts w:ascii="Arial" w:eastAsia="Arial" w:hAnsi="Arial" w:cs="Arial"/>
          <w:sz w:val="20"/>
          <w:szCs w:val="20"/>
        </w:rPr>
        <w:lastRenderedPageBreak/>
        <w:t>o se realicen en desarrollo del contrato respectivo, incluidas aquellas relativas al desmonte y retiro correspondiente y demás servicios que se presten, implicará la asunción exclusiva de todo tipo d</w:t>
      </w:r>
      <w:r>
        <w:rPr>
          <w:rFonts w:ascii="Arial" w:eastAsia="Arial" w:hAnsi="Arial" w:cs="Arial"/>
          <w:sz w:val="20"/>
          <w:szCs w:val="20"/>
        </w:rPr>
        <w:t>e riesgos de dicho personal, por parte del CONTRATISTA DE INTERVENTORÍA y en ningún caso por cuenta o a cargo de EL CONTRATANTE. c. Asunción de riesgos: EL CONTRATISTA asumirá todos los riesgos que se desprendan de los actos y actividades propias de la pre</w:t>
      </w:r>
      <w:r>
        <w:rPr>
          <w:rFonts w:ascii="Arial" w:eastAsia="Arial" w:hAnsi="Arial" w:cs="Arial"/>
          <w:sz w:val="20"/>
          <w:szCs w:val="20"/>
        </w:rPr>
        <w:t xml:space="preserve">stación de sus servicios en la ejecución del contrato; también asume por su cuenta y riesgo exclusivo, los accidentes, siniestros, demandas y sanciones que surjan en desarrollo del contrato, que no sean atribuibles a actos de EL CONTRATANTE, por lo que la </w:t>
      </w:r>
      <w:r>
        <w:rPr>
          <w:rFonts w:ascii="Arial" w:eastAsia="Arial" w:hAnsi="Arial" w:cs="Arial"/>
          <w:sz w:val="20"/>
          <w:szCs w:val="20"/>
        </w:rPr>
        <w:t>mantendrá indemne en todo tiempo frente a cualquier pleito, querella, queja, demanda, acción, investigaciones, condenas y sanciones dirigidas a ésta con ocasión y/o en ejecución del Contrato. d. Afiliaciones: EL CONTRATISTA se obliga a afiliarse al Sistema</w:t>
      </w:r>
      <w:r>
        <w:rPr>
          <w:rFonts w:ascii="Arial" w:eastAsia="Arial" w:hAnsi="Arial" w:cs="Arial"/>
          <w:sz w:val="20"/>
          <w:szCs w:val="20"/>
        </w:rPr>
        <w:t xml:space="preserve"> de Seguridad Social a sí mismo como a todos sus empleados con ocasión de la celebración, ejecución y terminación del contrato; así como asumir todos los costos y pagos de las afiliaciones y permanencias, tales como EPS, Fondos de Pensiones y Cesantías, AR</w:t>
      </w:r>
      <w:r>
        <w:rPr>
          <w:rFonts w:ascii="Arial" w:eastAsia="Arial" w:hAnsi="Arial" w:cs="Arial"/>
          <w:sz w:val="20"/>
          <w:szCs w:val="20"/>
        </w:rPr>
        <w:t xml:space="preserve">L; Parafiscales, sin excluir todas las demás obligaciones impuestas por la ley y el Régimen Laboral. e. Tributaria: EL CONTRATISTA mantendrá en desarrollo de sus obligaciones indemne a EL CONTRATANTE de todo lo relacionado con las obligaciones tributarias </w:t>
      </w:r>
      <w:r>
        <w:rPr>
          <w:rFonts w:ascii="Arial" w:eastAsia="Arial" w:hAnsi="Arial" w:cs="Arial"/>
          <w:sz w:val="20"/>
          <w:szCs w:val="20"/>
        </w:rPr>
        <w:t xml:space="preserve">derivadas del mismo. </w:t>
      </w:r>
    </w:p>
    <w:p w14:paraId="190C132F" w14:textId="77777777" w:rsidR="005B25F3" w:rsidRDefault="005B25F3">
      <w:pPr>
        <w:jc w:val="both"/>
        <w:rPr>
          <w:rFonts w:ascii="Arial" w:eastAsia="Arial" w:hAnsi="Arial" w:cs="Arial"/>
          <w:sz w:val="20"/>
          <w:szCs w:val="20"/>
        </w:rPr>
      </w:pPr>
    </w:p>
    <w:p w14:paraId="7F48A8D8" w14:textId="77777777" w:rsidR="005B25F3" w:rsidRDefault="00FF6B25">
      <w:pPr>
        <w:jc w:val="both"/>
        <w:rPr>
          <w:rFonts w:ascii="Arial" w:eastAsia="Arial" w:hAnsi="Arial" w:cs="Arial"/>
          <w:sz w:val="20"/>
          <w:szCs w:val="20"/>
        </w:rPr>
      </w:pPr>
      <w:r>
        <w:rPr>
          <w:rFonts w:ascii="Arial" w:eastAsia="Arial" w:hAnsi="Arial" w:cs="Arial"/>
          <w:sz w:val="20"/>
          <w:szCs w:val="20"/>
        </w:rPr>
        <w:t>CLÁUSULA VIGÉSIMA CUARTA.- EXCLUSIÓN DE RELACIÓN LABORAL ENTRE LAS PARTES. INDEPENDENCIA, DIRECCIÓN TÉCNICA Y AUTONOMÍA DEL CONTRATISTA: El personal del CONTRATISTA no tiene ni adquirirá, por razón de la ejecución del contrato, víncu</w:t>
      </w:r>
      <w:r>
        <w:rPr>
          <w:rFonts w:ascii="Arial" w:eastAsia="Arial" w:hAnsi="Arial" w:cs="Arial"/>
          <w:sz w:val="20"/>
          <w:szCs w:val="20"/>
        </w:rPr>
        <w:t>lo laboral alguno con EL CONTRATANTE. Toda la responsabilidad derivada de los contratos de trabajo correrá a cargo exclusivo del CONTRATISTA; así debe expresarse en los respectivos contratos laborales, o en certificación suscrita por cada uno de los emplea</w:t>
      </w:r>
      <w:r>
        <w:rPr>
          <w:rFonts w:ascii="Arial" w:eastAsia="Arial" w:hAnsi="Arial" w:cs="Arial"/>
          <w:sz w:val="20"/>
          <w:szCs w:val="20"/>
        </w:rPr>
        <w:t>dos del CONTRATISTA, que deberá ser entregada a EL CONTRATISTA al inicio de la ejecución del contrato. EL CONTRATISTA como empleador independiente en la ejecución de este Contrato y por tanto, se obliga durante toda la vigencia del Contrato al pago del alq</w:t>
      </w:r>
      <w:r>
        <w:rPr>
          <w:rFonts w:ascii="Arial" w:eastAsia="Arial" w:hAnsi="Arial" w:cs="Arial"/>
          <w:sz w:val="20"/>
          <w:szCs w:val="20"/>
        </w:rPr>
        <w:t>uiler o de la contratación de equipos, servicios o trabajadores que requiera para ejecutar las actividades contratadas. Entre EL CONTRATANTE y EL CONTRATISTA no existirá relación alguna de carácter laboral y por tanto, todos los trabajadores que utilice es</w:t>
      </w:r>
      <w:r>
        <w:rPr>
          <w:rFonts w:ascii="Arial" w:eastAsia="Arial" w:hAnsi="Arial" w:cs="Arial"/>
          <w:sz w:val="20"/>
          <w:szCs w:val="20"/>
        </w:rPr>
        <w:t>te último en la ejecución del contrato serán contratados por su propia cuenta y riesgo. En consecuencia, es obligación exclusiva del CONTRATISTA, el pago de los salarios, de las prestaciones sociales, el suministro de la dotación de trabajo, el pago de las</w:t>
      </w:r>
      <w:r>
        <w:rPr>
          <w:rFonts w:ascii="Arial" w:eastAsia="Arial" w:hAnsi="Arial" w:cs="Arial"/>
          <w:sz w:val="20"/>
          <w:szCs w:val="20"/>
        </w:rPr>
        <w:t xml:space="preserve"> contribuciones parafiscales, afiliaciones a ARL, EPS, FIC, sistema de pensiones y cesantías y toda otra obligación o carga que la ley laboral y de seguridad social que en razón de su carácter de empleador, le imponga para con sus trabajadores o sus subcon</w:t>
      </w:r>
      <w:r>
        <w:rPr>
          <w:rFonts w:ascii="Arial" w:eastAsia="Arial" w:hAnsi="Arial" w:cs="Arial"/>
          <w:sz w:val="20"/>
          <w:szCs w:val="20"/>
        </w:rPr>
        <w:t>tratistas cuando a ello hubiere lugar, al igual que al pago total de las indemnizaciones de carácter administrativo o judicial que le sean impuestas por omisión de sus obligaciones. En el evento de que EL CONTRATANTE hiciere pagos por todos o por cualquier</w:t>
      </w:r>
      <w:r>
        <w:rPr>
          <w:rFonts w:ascii="Arial" w:eastAsia="Arial" w:hAnsi="Arial" w:cs="Arial"/>
          <w:sz w:val="20"/>
          <w:szCs w:val="20"/>
        </w:rPr>
        <w:t>a de los conceptos anteriores, en forma extrajudicial o judicial, ésta podrá repetir contra el CONTRATISTA, sin que el pago efectuado implique reconocimiento de obligación legal alguna a cargo de aquella. En este caso EL CONTRATISTA rembolsará a EL CONTRAT</w:t>
      </w:r>
      <w:r>
        <w:rPr>
          <w:rFonts w:ascii="Arial" w:eastAsia="Arial" w:hAnsi="Arial" w:cs="Arial"/>
          <w:sz w:val="20"/>
          <w:szCs w:val="20"/>
        </w:rPr>
        <w:t>ANTE los pagos efectuados, junto con los intereses, gastos y honorarios, y un 15% sobre las sumas adeudas por concepto de gastos administrativos, dentro de los tres (3) días calendarios siguientes a la reclamación que le formule por escrito EL CONTRATANTE,</w:t>
      </w:r>
      <w:r>
        <w:rPr>
          <w:rFonts w:ascii="Arial" w:eastAsia="Arial" w:hAnsi="Arial" w:cs="Arial"/>
          <w:sz w:val="20"/>
          <w:szCs w:val="20"/>
        </w:rPr>
        <w:t xml:space="preserve"> para lo cual desde ya queda autorizado por el CONTRATISTA. EL CONTRATANTE directamente o a través del Interventor, se reserva el derecho de solicitar a EL CONTRATISTA el remplazo de cualquier miembro del personal que éste último emplee en el desarrollo de</w:t>
      </w:r>
      <w:r>
        <w:rPr>
          <w:rFonts w:ascii="Arial" w:eastAsia="Arial" w:hAnsi="Arial" w:cs="Arial"/>
          <w:sz w:val="20"/>
          <w:szCs w:val="20"/>
        </w:rPr>
        <w:t>l Contrato, que a su juicio no cumpla satisfactoriamente sus obligaciones o que no tenga la capacidad requerida para las funciones encomendadas, sin que para ello tenga que dar explicación alguna. El CONTRATISTA se obliga a vigilar que ninguno de sus traba</w:t>
      </w:r>
      <w:r>
        <w:rPr>
          <w:rFonts w:ascii="Arial" w:eastAsia="Arial" w:hAnsi="Arial" w:cs="Arial"/>
          <w:sz w:val="20"/>
          <w:szCs w:val="20"/>
        </w:rPr>
        <w:t xml:space="preserve">jadores, representantes, ni los de sus subcontratistas se presente a los sitios de ejecución del contrato en estado de </w:t>
      </w:r>
      <w:proofErr w:type="spellStart"/>
      <w:r>
        <w:rPr>
          <w:rFonts w:ascii="Arial" w:eastAsia="Arial" w:hAnsi="Arial" w:cs="Arial"/>
          <w:sz w:val="20"/>
          <w:szCs w:val="20"/>
        </w:rPr>
        <w:t>alicoramiento</w:t>
      </w:r>
      <w:proofErr w:type="spellEnd"/>
      <w:r>
        <w:rPr>
          <w:rFonts w:ascii="Arial" w:eastAsia="Arial" w:hAnsi="Arial" w:cs="Arial"/>
          <w:sz w:val="20"/>
          <w:szCs w:val="20"/>
        </w:rPr>
        <w:t xml:space="preserve"> o bajo el influjo de sustancias psicotrópicas, similares o equivalentes en sus efectos, o que lo hagan en los sitios de eje</w:t>
      </w:r>
      <w:r>
        <w:rPr>
          <w:rFonts w:ascii="Arial" w:eastAsia="Arial" w:hAnsi="Arial" w:cs="Arial"/>
          <w:sz w:val="20"/>
          <w:szCs w:val="20"/>
        </w:rPr>
        <w:t xml:space="preserve">cución del contrato. EL </w:t>
      </w:r>
      <w:r>
        <w:rPr>
          <w:rFonts w:ascii="Arial" w:eastAsia="Arial" w:hAnsi="Arial" w:cs="Arial"/>
          <w:sz w:val="20"/>
          <w:szCs w:val="20"/>
        </w:rPr>
        <w:lastRenderedPageBreak/>
        <w:t>CONTRATANTE y el INTERVENTOR, podrán verificar en cualquier tiempo el monto de los salarios, honorarios y demás derechos laborales que debe pagar el CONTRATISTA a su personal. Y a su vez, El CONTRATISTA se obliga a suministrar la in</w:t>
      </w:r>
      <w:r>
        <w:rPr>
          <w:rFonts w:ascii="Arial" w:eastAsia="Arial" w:hAnsi="Arial" w:cs="Arial"/>
          <w:sz w:val="20"/>
          <w:szCs w:val="20"/>
        </w:rPr>
        <w:t>formación que al respecto se le solicite por EL CONTRATANTE o el INTERVENTOR dentro de los dos (2) días calendarios siguientes al requerimiento escrito que se le haga. El CONTRATISTA actúa con plena autonomía técnica y directiva, siendo una empresa CONTRAT</w:t>
      </w:r>
      <w:r>
        <w:rPr>
          <w:rFonts w:ascii="Arial" w:eastAsia="Arial" w:hAnsi="Arial" w:cs="Arial"/>
          <w:sz w:val="20"/>
          <w:szCs w:val="20"/>
        </w:rPr>
        <w:t>ISTA independiente. Y en tal condición, es el único empleador de sus trabajadores y por lo tanto debe cumplir con todas las prestaciones sociales, salarios y obligaciones parafiscales que le impone la ley no mediando solidaridad alguna, pues adicionalmente</w:t>
      </w:r>
      <w:r>
        <w:rPr>
          <w:rFonts w:ascii="Arial" w:eastAsia="Arial" w:hAnsi="Arial" w:cs="Arial"/>
          <w:sz w:val="20"/>
          <w:szCs w:val="20"/>
        </w:rPr>
        <w:t xml:space="preserve"> queda entendido que las actividades del CONTRATISTA no son las que hacen parte del objeto social de EL CONTRATANTE. Además, se reitera que constituye una obligación fundamental del CONTRATISTA, la vinculación y protección de todo su personal al sistema ge</w:t>
      </w:r>
      <w:r>
        <w:rPr>
          <w:rFonts w:ascii="Arial" w:eastAsia="Arial" w:hAnsi="Arial" w:cs="Arial"/>
          <w:sz w:val="20"/>
          <w:szCs w:val="20"/>
        </w:rPr>
        <w:t>neral de seguridad social y en especial al de riesgos laborales, quedando expresamente entendido y acordado que el incumplimiento de esta obligación faculta a EL CONTRATANTE a retener las sumas que adeude hasta el momento en que presente constancia del paz</w:t>
      </w:r>
      <w:r>
        <w:rPr>
          <w:rFonts w:ascii="Arial" w:eastAsia="Arial" w:hAnsi="Arial" w:cs="Arial"/>
          <w:sz w:val="20"/>
          <w:szCs w:val="20"/>
        </w:rPr>
        <w:t xml:space="preserve"> y salvo con sus trabajadores, o por el incumplimiento en el pago de obligaciones salariales, prestacionales o indemnizatorias de cualquier tipo. </w:t>
      </w:r>
    </w:p>
    <w:p w14:paraId="21825E35" w14:textId="77777777" w:rsidR="005B25F3" w:rsidRDefault="005B25F3">
      <w:pPr>
        <w:jc w:val="both"/>
        <w:rPr>
          <w:rFonts w:ascii="Arial" w:eastAsia="Arial" w:hAnsi="Arial" w:cs="Arial"/>
          <w:sz w:val="20"/>
          <w:szCs w:val="20"/>
        </w:rPr>
      </w:pPr>
    </w:p>
    <w:p w14:paraId="2164D4EC" w14:textId="77777777" w:rsidR="005B25F3" w:rsidRDefault="00FF6B25">
      <w:pPr>
        <w:jc w:val="both"/>
        <w:rPr>
          <w:rFonts w:ascii="Arial" w:eastAsia="Arial" w:hAnsi="Arial" w:cs="Arial"/>
          <w:sz w:val="20"/>
          <w:szCs w:val="20"/>
        </w:rPr>
      </w:pPr>
      <w:r>
        <w:rPr>
          <w:rFonts w:ascii="Arial" w:eastAsia="Arial" w:hAnsi="Arial" w:cs="Arial"/>
          <w:sz w:val="20"/>
          <w:szCs w:val="20"/>
        </w:rPr>
        <w:t>CLÁUSULA VIGÉSIMA QUINTA.- IMPUESTOS: El CONTRATISTA deberá pagar por su cuenta todos los impuestos y gastos</w:t>
      </w:r>
      <w:r>
        <w:rPr>
          <w:rFonts w:ascii="Arial" w:eastAsia="Arial" w:hAnsi="Arial" w:cs="Arial"/>
          <w:sz w:val="20"/>
          <w:szCs w:val="20"/>
        </w:rPr>
        <w:t xml:space="preserve"> a que haya lugar, de conformidad con lo establecido en la normativa vigente en la materia. Se incorporarán las establecidas en los Términos de Referencia de la respectiva convocatoria. </w:t>
      </w:r>
    </w:p>
    <w:p w14:paraId="34492805" w14:textId="77777777" w:rsidR="005B25F3" w:rsidRDefault="005B25F3">
      <w:pPr>
        <w:jc w:val="both"/>
        <w:rPr>
          <w:rFonts w:ascii="Arial" w:eastAsia="Arial" w:hAnsi="Arial" w:cs="Arial"/>
          <w:sz w:val="20"/>
          <w:szCs w:val="20"/>
        </w:rPr>
      </w:pPr>
    </w:p>
    <w:p w14:paraId="759109D3" w14:textId="77777777" w:rsidR="005B25F3" w:rsidRDefault="00FF6B25">
      <w:pPr>
        <w:jc w:val="both"/>
        <w:rPr>
          <w:rFonts w:ascii="Arial" w:eastAsia="Arial" w:hAnsi="Arial" w:cs="Arial"/>
          <w:sz w:val="20"/>
          <w:szCs w:val="20"/>
        </w:rPr>
      </w:pPr>
      <w:r>
        <w:rPr>
          <w:rFonts w:ascii="Arial" w:eastAsia="Arial" w:hAnsi="Arial" w:cs="Arial"/>
          <w:sz w:val="20"/>
          <w:szCs w:val="20"/>
        </w:rPr>
        <w:t>CLÁUSULA VIGÉSIMA SEXTA. - EXENCIONES TRIBUTARIAS: EL CONTRATISTA se</w:t>
      </w:r>
      <w:r>
        <w:rPr>
          <w:rFonts w:ascii="Arial" w:eastAsia="Arial" w:hAnsi="Arial" w:cs="Arial"/>
          <w:sz w:val="20"/>
          <w:szCs w:val="20"/>
        </w:rPr>
        <w:t xml:space="preserve"> compromete a tramitar las exenciones tributarias contempladas en el Estatuto Tributario a que haya lugar. </w:t>
      </w:r>
    </w:p>
    <w:p w14:paraId="5832E4D4" w14:textId="77777777" w:rsidR="005B25F3" w:rsidRDefault="005B25F3">
      <w:pPr>
        <w:jc w:val="both"/>
        <w:rPr>
          <w:rFonts w:ascii="Arial" w:eastAsia="Arial" w:hAnsi="Arial" w:cs="Arial"/>
          <w:sz w:val="20"/>
          <w:szCs w:val="20"/>
        </w:rPr>
      </w:pPr>
    </w:p>
    <w:p w14:paraId="3381788D" w14:textId="77777777" w:rsidR="005B25F3" w:rsidRDefault="00FF6B25">
      <w:pPr>
        <w:jc w:val="both"/>
        <w:rPr>
          <w:rFonts w:ascii="Arial" w:eastAsia="Arial" w:hAnsi="Arial" w:cs="Arial"/>
          <w:sz w:val="20"/>
          <w:szCs w:val="20"/>
        </w:rPr>
      </w:pPr>
      <w:r>
        <w:rPr>
          <w:rFonts w:ascii="Arial" w:eastAsia="Arial" w:hAnsi="Arial" w:cs="Arial"/>
          <w:sz w:val="20"/>
          <w:szCs w:val="20"/>
        </w:rPr>
        <w:t>CLÁUSULA VIGÉSIMA SÉPTIMA.- MANEJO CONFIDENCIAL DE LA INFORMACIÓN: Toda la información adquirida a través de ideas y documentos entregados a EL CON</w:t>
      </w:r>
      <w:r>
        <w:rPr>
          <w:rFonts w:ascii="Arial" w:eastAsia="Arial" w:hAnsi="Arial" w:cs="Arial"/>
          <w:sz w:val="20"/>
          <w:szCs w:val="20"/>
        </w:rPr>
        <w:t xml:space="preserve">TRATISTA son propiedad exclusiva y confidencial de LA CONTRATANTE y no deben ser usados o divulgados sin su aprobación previa y por escrito. Al finalizar esta relación comercial, estos deberán ser devueltos a LA CONTRATANTE cuando ésta así lo solicite. El </w:t>
      </w:r>
      <w:r>
        <w:rPr>
          <w:rFonts w:ascii="Arial" w:eastAsia="Arial" w:hAnsi="Arial" w:cs="Arial"/>
          <w:sz w:val="20"/>
          <w:szCs w:val="20"/>
        </w:rPr>
        <w:t>CONTRATISTA sin el consentimiento de la CONTRATANTE no podrá divulgar comunicación alguna o explotar por cualquier motivo la información o documentación que le ha sido divulgada por ésta, o cualquier información o documentación que haya obtenido en relació</w:t>
      </w:r>
      <w:r>
        <w:rPr>
          <w:rFonts w:ascii="Arial" w:eastAsia="Arial" w:hAnsi="Arial" w:cs="Arial"/>
          <w:sz w:val="20"/>
          <w:szCs w:val="20"/>
        </w:rPr>
        <w:t xml:space="preserve">n con este contrato. El incumplimiento de esta prohibición hará responsable al CONTRATISTA y a sus empleados, dependientes o subcontratistas de éste, según el caso, por los perjuicios que llegaren a causarle a LA CONTRATANTE, directa o indirectamente, o a </w:t>
      </w:r>
      <w:r>
        <w:rPr>
          <w:rFonts w:ascii="Arial" w:eastAsia="Arial" w:hAnsi="Arial" w:cs="Arial"/>
          <w:sz w:val="20"/>
          <w:szCs w:val="20"/>
        </w:rPr>
        <w:t>terceras personas. LA CONTRATANTE en este caso podrá dar inicio a las acciones penales o civiles correspondientes contra las personas que fueren responsables. Si cualquier autoridad competente solicitare al CONTRATISTA, de conformidad con la ley alguna inf</w:t>
      </w:r>
      <w:r>
        <w:rPr>
          <w:rFonts w:ascii="Arial" w:eastAsia="Arial" w:hAnsi="Arial" w:cs="Arial"/>
          <w:sz w:val="20"/>
          <w:szCs w:val="20"/>
        </w:rPr>
        <w:t>ormación de la que aquí se califica como reservada, confidencial o secreta, EL CONTRATISTA estará en la obligación de comunicárselo a LA CONTRATANTE, para que éste último estudie la solicitud y autorice o no al CONTRATISTA a dar la información requerida. S</w:t>
      </w:r>
      <w:r>
        <w:rPr>
          <w:rFonts w:ascii="Arial" w:eastAsia="Arial" w:hAnsi="Arial" w:cs="Arial"/>
          <w:sz w:val="20"/>
          <w:szCs w:val="20"/>
        </w:rPr>
        <w:t xml:space="preserve">e incorporará lo establecido en los términos de referencia de la convocatoria </w:t>
      </w:r>
    </w:p>
    <w:p w14:paraId="08FA8368" w14:textId="77777777" w:rsidR="005B25F3" w:rsidRDefault="005B25F3">
      <w:pPr>
        <w:jc w:val="both"/>
        <w:rPr>
          <w:rFonts w:ascii="Arial" w:eastAsia="Arial" w:hAnsi="Arial" w:cs="Arial"/>
          <w:sz w:val="20"/>
          <w:szCs w:val="20"/>
        </w:rPr>
      </w:pPr>
    </w:p>
    <w:p w14:paraId="0D8FD984" w14:textId="77777777" w:rsidR="005B25F3" w:rsidRDefault="00FF6B25">
      <w:pPr>
        <w:jc w:val="both"/>
        <w:rPr>
          <w:rFonts w:ascii="Arial" w:eastAsia="Arial" w:hAnsi="Arial" w:cs="Arial"/>
          <w:sz w:val="20"/>
          <w:szCs w:val="20"/>
        </w:rPr>
      </w:pPr>
      <w:r>
        <w:rPr>
          <w:rFonts w:ascii="Arial" w:eastAsia="Arial" w:hAnsi="Arial" w:cs="Arial"/>
          <w:sz w:val="20"/>
          <w:szCs w:val="20"/>
        </w:rPr>
        <w:t xml:space="preserve">CLÁUSULA VIGÉSIMA OCTAVA.- DOMICILIO CONTRACTUAL: Para todos los efectos legales las partes declaran como domicilio contractual la ciudad Bogotá D.C. </w:t>
      </w:r>
    </w:p>
    <w:p w14:paraId="62986149" w14:textId="77777777" w:rsidR="005B25F3" w:rsidRDefault="005B25F3">
      <w:pPr>
        <w:jc w:val="both"/>
        <w:rPr>
          <w:rFonts w:ascii="Arial" w:eastAsia="Arial" w:hAnsi="Arial" w:cs="Arial"/>
          <w:sz w:val="20"/>
          <w:szCs w:val="20"/>
        </w:rPr>
      </w:pPr>
    </w:p>
    <w:p w14:paraId="0AD9208A" w14:textId="77777777" w:rsidR="005B25F3" w:rsidRDefault="00FF6B25">
      <w:pPr>
        <w:jc w:val="both"/>
        <w:rPr>
          <w:rFonts w:ascii="Arial" w:eastAsia="Arial" w:hAnsi="Arial" w:cs="Arial"/>
          <w:sz w:val="20"/>
          <w:szCs w:val="20"/>
        </w:rPr>
      </w:pPr>
      <w:r>
        <w:rPr>
          <w:rFonts w:ascii="Arial" w:eastAsia="Arial" w:hAnsi="Arial" w:cs="Arial"/>
          <w:sz w:val="20"/>
          <w:szCs w:val="20"/>
        </w:rPr>
        <w:t>CLÁUSULA VIGÉSIMA NOVENA</w:t>
      </w:r>
      <w:r>
        <w:rPr>
          <w:rFonts w:ascii="Arial" w:eastAsia="Arial" w:hAnsi="Arial" w:cs="Arial"/>
          <w:sz w:val="20"/>
          <w:szCs w:val="20"/>
        </w:rPr>
        <w:t xml:space="preserve">.- LUGAR DE EJECUCION: Se incorporará lo establecido en los términos de referencia de la convocatoria. </w:t>
      </w:r>
    </w:p>
    <w:p w14:paraId="46C1FAA4" w14:textId="77777777" w:rsidR="005B25F3" w:rsidRDefault="005B25F3">
      <w:pPr>
        <w:jc w:val="both"/>
        <w:rPr>
          <w:rFonts w:ascii="Arial" w:eastAsia="Arial" w:hAnsi="Arial" w:cs="Arial"/>
          <w:sz w:val="20"/>
          <w:szCs w:val="20"/>
        </w:rPr>
      </w:pPr>
    </w:p>
    <w:p w14:paraId="1AB93B60" w14:textId="77777777" w:rsidR="005B25F3" w:rsidRDefault="00FF6B25">
      <w:pPr>
        <w:jc w:val="both"/>
        <w:rPr>
          <w:rFonts w:ascii="Arial" w:eastAsia="Arial" w:hAnsi="Arial" w:cs="Arial"/>
          <w:sz w:val="20"/>
          <w:szCs w:val="20"/>
        </w:rPr>
      </w:pPr>
      <w:r>
        <w:rPr>
          <w:rFonts w:ascii="Arial" w:eastAsia="Arial" w:hAnsi="Arial" w:cs="Arial"/>
          <w:sz w:val="20"/>
          <w:szCs w:val="20"/>
        </w:rPr>
        <w:lastRenderedPageBreak/>
        <w:t>CLÁUSULA TRIGÉSIMA.- SARLAFT: EL CONTRATISTA manifiesta que la información aportada verbalmente y por escrito, relacionada con el Sistema para la Administración del Riesgo del Lavado de Activos y Financiación del Terrorismo -SARLAFT es veraz y verificable,</w:t>
      </w:r>
      <w:r>
        <w:rPr>
          <w:rFonts w:ascii="Arial" w:eastAsia="Arial" w:hAnsi="Arial" w:cs="Arial"/>
          <w:sz w:val="20"/>
          <w:szCs w:val="20"/>
        </w:rPr>
        <w:t xml:space="preserve"> y se obliga de acuerdo con las Circulares Externas No 22 y 061 de 2007 de la Superintendencia Financiera de Colombia a: 1. Actualizar una vez al año, la documentación e información aportada que exige LA FIDUCIARIA para el conocimiento del cliente, dando c</w:t>
      </w:r>
      <w:r>
        <w:rPr>
          <w:rFonts w:ascii="Arial" w:eastAsia="Arial" w:hAnsi="Arial" w:cs="Arial"/>
          <w:sz w:val="20"/>
          <w:szCs w:val="20"/>
        </w:rPr>
        <w:t>umplimiento a las disposiciones contenidas tanto en el Manual SARLAFT de LA FIDUCIARIA y las Circulares de la Superintendencia Financiera de Colombia expedidas con posterioridad a la entrada en vigencia del referido Manual; así como, todos los demás docume</w:t>
      </w:r>
      <w:r>
        <w:rPr>
          <w:rFonts w:ascii="Arial" w:eastAsia="Arial" w:hAnsi="Arial" w:cs="Arial"/>
          <w:sz w:val="20"/>
          <w:szCs w:val="20"/>
        </w:rPr>
        <w:t>ntos e información que LA FIDUCIARIA estime pertinentes. 2. Suministrar los soportes documentales en los que se verifique la veracidad de la información suministrada. PARÁGRAFO. El incumplimiento por parte de EL CONTRATISTA de lo establecido en esta cláusu</w:t>
      </w:r>
      <w:r>
        <w:rPr>
          <w:rFonts w:ascii="Arial" w:eastAsia="Arial" w:hAnsi="Arial" w:cs="Arial"/>
          <w:sz w:val="20"/>
          <w:szCs w:val="20"/>
        </w:rPr>
        <w:t xml:space="preserve">la, dará lugar a la terminación anticipada del presente contrato. </w:t>
      </w:r>
    </w:p>
    <w:p w14:paraId="4F278487" w14:textId="77777777" w:rsidR="005B25F3" w:rsidRDefault="005B25F3">
      <w:pPr>
        <w:jc w:val="both"/>
        <w:rPr>
          <w:rFonts w:ascii="Arial" w:eastAsia="Arial" w:hAnsi="Arial" w:cs="Arial"/>
          <w:sz w:val="20"/>
          <w:szCs w:val="20"/>
        </w:rPr>
      </w:pPr>
    </w:p>
    <w:p w14:paraId="3A1400CA" w14:textId="77777777" w:rsidR="005B25F3" w:rsidRDefault="00FF6B25">
      <w:pPr>
        <w:jc w:val="both"/>
        <w:rPr>
          <w:rFonts w:ascii="Arial" w:eastAsia="Arial" w:hAnsi="Arial" w:cs="Arial"/>
          <w:sz w:val="20"/>
          <w:szCs w:val="20"/>
        </w:rPr>
      </w:pPr>
      <w:r>
        <w:rPr>
          <w:rFonts w:ascii="Arial" w:eastAsia="Arial" w:hAnsi="Arial" w:cs="Arial"/>
          <w:sz w:val="20"/>
          <w:szCs w:val="20"/>
        </w:rPr>
        <w:t xml:space="preserve">CLÁUSULA TRIGESIMA PRIMERA – NOTIFICACIONES: EL CONTRATANTE recibirá notificaciones en XXX Se incorporará la suministrada por el proponente. </w:t>
      </w:r>
    </w:p>
    <w:p w14:paraId="2C6F25BE" w14:textId="77777777" w:rsidR="005B25F3" w:rsidRDefault="005B25F3">
      <w:pPr>
        <w:jc w:val="both"/>
        <w:rPr>
          <w:rFonts w:ascii="Arial" w:eastAsia="Arial" w:hAnsi="Arial" w:cs="Arial"/>
          <w:sz w:val="20"/>
          <w:szCs w:val="20"/>
        </w:rPr>
      </w:pPr>
    </w:p>
    <w:p w14:paraId="3F07B421" w14:textId="77777777" w:rsidR="005B25F3" w:rsidRDefault="00FF6B25">
      <w:pPr>
        <w:jc w:val="both"/>
        <w:rPr>
          <w:rFonts w:ascii="Arial" w:eastAsia="Arial" w:hAnsi="Arial" w:cs="Arial"/>
          <w:sz w:val="20"/>
          <w:szCs w:val="20"/>
        </w:rPr>
      </w:pPr>
      <w:bookmarkStart w:id="1" w:name="_heading=h.1fob9te" w:colFirst="0" w:colLast="0"/>
      <w:bookmarkEnd w:id="1"/>
      <w:r>
        <w:rPr>
          <w:rFonts w:ascii="Arial" w:eastAsia="Arial" w:hAnsi="Arial" w:cs="Arial"/>
          <w:sz w:val="20"/>
          <w:szCs w:val="20"/>
        </w:rPr>
        <w:t xml:space="preserve">CLÁUSULA TRIGESIMA SEGUNDA- PERFECCIONAMIENTO Y EJECUCIÓN: Este contrato requiere para su perfeccionamiento la firma de las partes. Para su ejecución requiere la aprobación de la garantía y la suscripción del Acta de Inicio de Actividades. Para constancia </w:t>
      </w:r>
      <w:r>
        <w:rPr>
          <w:rFonts w:ascii="Arial" w:eastAsia="Arial" w:hAnsi="Arial" w:cs="Arial"/>
          <w:sz w:val="20"/>
          <w:szCs w:val="20"/>
        </w:rPr>
        <w:t>se firma en Bogotá, a los EL CONTRATANTE EL CONTRATISTA XXXX FIDUCIARIA BANCOLOMBIA S.A. En su calidad de vocera y administradora del PATRIMONIO AUTÓNOMO PLAN TERRAZAS.</w:t>
      </w:r>
    </w:p>
    <w:p w14:paraId="2596221E" w14:textId="77777777" w:rsidR="005B25F3" w:rsidRDefault="005B25F3">
      <w:pPr>
        <w:jc w:val="both"/>
        <w:rPr>
          <w:rFonts w:ascii="Arial" w:eastAsia="Arial" w:hAnsi="Arial" w:cs="Arial"/>
          <w:sz w:val="20"/>
          <w:szCs w:val="20"/>
        </w:rPr>
      </w:pPr>
    </w:p>
    <w:p w14:paraId="0BA7A15C" w14:textId="77777777" w:rsidR="005B25F3" w:rsidRDefault="005B25F3">
      <w:pPr>
        <w:jc w:val="both"/>
        <w:rPr>
          <w:rFonts w:ascii="Arial" w:eastAsia="Arial" w:hAnsi="Arial" w:cs="Arial"/>
          <w:sz w:val="20"/>
          <w:szCs w:val="20"/>
        </w:rPr>
      </w:pPr>
    </w:p>
    <w:p w14:paraId="38E5EC56" w14:textId="77777777" w:rsidR="005B25F3" w:rsidRDefault="005B25F3">
      <w:pPr>
        <w:jc w:val="both"/>
        <w:rPr>
          <w:rFonts w:ascii="Arial" w:eastAsia="Arial" w:hAnsi="Arial" w:cs="Arial"/>
          <w:sz w:val="20"/>
          <w:szCs w:val="20"/>
        </w:rPr>
      </w:pPr>
    </w:p>
    <w:p w14:paraId="67A875A2" w14:textId="77777777" w:rsidR="005B25F3" w:rsidRDefault="005B25F3">
      <w:pPr>
        <w:jc w:val="both"/>
        <w:rPr>
          <w:rFonts w:ascii="Arial" w:eastAsia="Arial" w:hAnsi="Arial" w:cs="Arial"/>
          <w:sz w:val="20"/>
          <w:szCs w:val="20"/>
        </w:rPr>
      </w:pPr>
    </w:p>
    <w:p w14:paraId="44B5B240" w14:textId="77777777" w:rsidR="005B25F3" w:rsidRDefault="005B25F3">
      <w:pPr>
        <w:rPr>
          <w:rFonts w:ascii="Arial" w:eastAsia="Arial" w:hAnsi="Arial" w:cs="Arial"/>
          <w:sz w:val="20"/>
          <w:szCs w:val="20"/>
        </w:rPr>
      </w:pPr>
    </w:p>
    <w:sectPr w:rsidR="005B25F3">
      <w:headerReference w:type="default" r:id="rId8"/>
      <w:footerReference w:type="default" r:id="rId9"/>
      <w:pgSz w:w="12250" w:h="15850"/>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0E407E" w14:textId="77777777" w:rsidR="00FF6B25" w:rsidRDefault="00FF6B25">
      <w:r>
        <w:separator/>
      </w:r>
    </w:p>
  </w:endnote>
  <w:endnote w:type="continuationSeparator" w:id="0">
    <w:p w14:paraId="283B32F2" w14:textId="77777777" w:rsidR="00FF6B25" w:rsidRDefault="00FF6B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panose1 w:val="020B0604020202020204"/>
    <w:charset w:val="00"/>
    <w:family w:val="auto"/>
    <w:pitch w:val="default"/>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E167B1" w14:textId="3F01C21E" w:rsidR="00C176A6" w:rsidRDefault="00C176A6" w:rsidP="00C176A6">
    <w:pPr>
      <w:pStyle w:val="Piedepgina"/>
      <w:jc w:val="right"/>
    </w:pPr>
    <w:r>
      <w:rPr>
        <w:noProof/>
      </w:rPr>
      <w:drawing>
        <wp:inline distT="0" distB="0" distL="0" distR="0" wp14:anchorId="4180D6EF" wp14:editId="72079B8E">
          <wp:extent cx="2497667" cy="948000"/>
          <wp:effectExtent l="0" t="0" r="4445" b="508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rotWithShape="1">
                  <a:blip r:embed="rId1">
                    <a:extLst>
                      <a:ext uri="{28A0092B-C50C-407E-A947-70E740481C1C}">
                        <a14:useLocalDpi xmlns:a14="http://schemas.microsoft.com/office/drawing/2010/main" val="0"/>
                      </a:ext>
                    </a:extLst>
                  </a:blip>
                  <a:srcRect t="21199" b="16865"/>
                  <a:stretch/>
                </pic:blipFill>
                <pic:spPr bwMode="auto">
                  <a:xfrm>
                    <a:off x="0" y="0"/>
                    <a:ext cx="2572271" cy="976316"/>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A375B8" w14:textId="77777777" w:rsidR="00FF6B25" w:rsidRDefault="00FF6B25">
      <w:r>
        <w:separator/>
      </w:r>
    </w:p>
  </w:footnote>
  <w:footnote w:type="continuationSeparator" w:id="0">
    <w:p w14:paraId="0F48B340" w14:textId="77777777" w:rsidR="00FF6B25" w:rsidRDefault="00FF6B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E9E52B" w14:textId="77777777" w:rsidR="005B25F3" w:rsidRDefault="00FF6B25">
    <w:pPr>
      <w:jc w:val="both"/>
      <w:rPr>
        <w:rFonts w:ascii="Times New Roman" w:eastAsia="Times New Roman" w:hAnsi="Times New Roman" w:cs="Times New Roman"/>
      </w:rPr>
    </w:pPr>
    <w:r>
      <w:rPr>
        <w:rFonts w:ascii="Times New Roman" w:eastAsia="Times New Roman" w:hAnsi="Times New Roman" w:cs="Times New Roman"/>
      </w:rPr>
      <w:t>CONTRATO DE INTERVENTORÍA No. XXX SUSCRITO ENTRE FIDUCIARIA BANCO</w:t>
    </w:r>
    <w:r>
      <w:rPr>
        <w:rFonts w:ascii="Times New Roman" w:eastAsia="Times New Roman" w:hAnsi="Times New Roman" w:cs="Times New Roman"/>
      </w:rPr>
      <w:t>LOMBIA S.A. SOCIEDAD FIDUCIARIA, COMO VOCERA Y ADMINISTRADORA DEL PATRIMONIO AUTÓNOMO DENOMINADO FIDEICOMISO PATRIMONIO AUTÓNOMO PLAN TERRAZAS Y XXXXXXXXXXXX</w:t>
    </w:r>
  </w:p>
  <w:p w14:paraId="530975CA" w14:textId="77777777" w:rsidR="005B25F3" w:rsidRDefault="005B25F3">
    <w:pPr>
      <w:pBdr>
        <w:top w:val="nil"/>
        <w:left w:val="nil"/>
        <w:bottom w:val="nil"/>
        <w:right w:val="nil"/>
        <w:between w:val="nil"/>
      </w:pBdr>
      <w:tabs>
        <w:tab w:val="center" w:pos="4419"/>
        <w:tab w:val="right" w:pos="8838"/>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635D2"/>
    <w:multiLevelType w:val="multilevel"/>
    <w:tmpl w:val="CABE4E86"/>
    <w:lvl w:ilvl="0">
      <w:start w:val="1"/>
      <w:numFmt w:val="decimal"/>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01B361D2"/>
    <w:multiLevelType w:val="multilevel"/>
    <w:tmpl w:val="1366729E"/>
    <w:lvl w:ilvl="0">
      <w:start w:val="1"/>
      <w:numFmt w:val="decimal"/>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15:restartNumberingAfterBreak="0">
    <w:nsid w:val="0530452A"/>
    <w:multiLevelType w:val="multilevel"/>
    <w:tmpl w:val="398C3220"/>
    <w:lvl w:ilvl="0">
      <w:start w:val="7"/>
      <w:numFmt w:val="decimal"/>
      <w:lvlText w:val="%1."/>
      <w:lvlJc w:val="left"/>
      <w:pPr>
        <w:ind w:left="360" w:hanging="360"/>
      </w:pPr>
    </w:lvl>
    <w:lvl w:ilvl="1">
      <w:start w:val="1"/>
      <w:numFmt w:val="decimal"/>
      <w:lvlText w:val="%1.%2."/>
      <w:lvlJc w:val="left"/>
      <w:pPr>
        <w:ind w:left="1537" w:hanging="360"/>
      </w:pPr>
    </w:lvl>
    <w:lvl w:ilvl="2">
      <w:start w:val="1"/>
      <w:numFmt w:val="upperLetter"/>
      <w:lvlText w:val="%1.%2.%3."/>
      <w:lvlJc w:val="left"/>
      <w:pPr>
        <w:ind w:left="3074" w:hanging="720"/>
      </w:pPr>
    </w:lvl>
    <w:lvl w:ilvl="3">
      <w:start w:val="1"/>
      <w:numFmt w:val="decimal"/>
      <w:lvlText w:val="%1.%2.%3.%4."/>
      <w:lvlJc w:val="left"/>
      <w:pPr>
        <w:ind w:left="4251" w:hanging="720"/>
      </w:pPr>
    </w:lvl>
    <w:lvl w:ilvl="4">
      <w:start w:val="1"/>
      <w:numFmt w:val="decimal"/>
      <w:lvlText w:val="%1.%2.%3.%4.%5."/>
      <w:lvlJc w:val="left"/>
      <w:pPr>
        <w:ind w:left="5788" w:hanging="1080"/>
      </w:pPr>
    </w:lvl>
    <w:lvl w:ilvl="5">
      <w:start w:val="1"/>
      <w:numFmt w:val="decimal"/>
      <w:lvlText w:val="%1.%2.%3.%4.%5.%6."/>
      <w:lvlJc w:val="left"/>
      <w:pPr>
        <w:ind w:left="6965" w:hanging="1080"/>
      </w:pPr>
    </w:lvl>
    <w:lvl w:ilvl="6">
      <w:start w:val="1"/>
      <w:numFmt w:val="decimal"/>
      <w:lvlText w:val="%1.%2.%3.%4.%5.%6.%7."/>
      <w:lvlJc w:val="left"/>
      <w:pPr>
        <w:ind w:left="8502" w:hanging="1440"/>
      </w:pPr>
    </w:lvl>
    <w:lvl w:ilvl="7">
      <w:start w:val="1"/>
      <w:numFmt w:val="decimal"/>
      <w:lvlText w:val="%1.%2.%3.%4.%5.%6.%7.%8."/>
      <w:lvlJc w:val="left"/>
      <w:pPr>
        <w:ind w:left="9679" w:hanging="1440"/>
      </w:pPr>
    </w:lvl>
    <w:lvl w:ilvl="8">
      <w:start w:val="1"/>
      <w:numFmt w:val="decimal"/>
      <w:lvlText w:val="%1.%2.%3.%4.%5.%6.%7.%8.%9."/>
      <w:lvlJc w:val="left"/>
      <w:pPr>
        <w:ind w:left="11216" w:hanging="1800"/>
      </w:pPr>
    </w:lvl>
  </w:abstractNum>
  <w:abstractNum w:abstractNumId="3" w15:restartNumberingAfterBreak="0">
    <w:nsid w:val="0F293C38"/>
    <w:multiLevelType w:val="multilevel"/>
    <w:tmpl w:val="D2B4E322"/>
    <w:lvl w:ilvl="0">
      <w:start w:val="1"/>
      <w:numFmt w:val="decimal"/>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 w15:restartNumberingAfterBreak="0">
    <w:nsid w:val="13834327"/>
    <w:multiLevelType w:val="multilevel"/>
    <w:tmpl w:val="D6FC0540"/>
    <w:lvl w:ilvl="0">
      <w:start w:val="1"/>
      <w:numFmt w:val="decimal"/>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 w15:restartNumberingAfterBreak="0">
    <w:nsid w:val="15423247"/>
    <w:multiLevelType w:val="multilevel"/>
    <w:tmpl w:val="307EB834"/>
    <w:lvl w:ilvl="0">
      <w:start w:val="1"/>
      <w:numFmt w:val="decimal"/>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15AD4715"/>
    <w:multiLevelType w:val="multilevel"/>
    <w:tmpl w:val="45401CD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 w15:restartNumberingAfterBreak="0">
    <w:nsid w:val="1A6E141B"/>
    <w:multiLevelType w:val="multilevel"/>
    <w:tmpl w:val="FCD2A64A"/>
    <w:lvl w:ilvl="0">
      <w:start w:val="1"/>
      <w:numFmt w:val="decimal"/>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 w15:restartNumberingAfterBreak="0">
    <w:nsid w:val="24BC05CC"/>
    <w:multiLevelType w:val="multilevel"/>
    <w:tmpl w:val="0C186D52"/>
    <w:lvl w:ilvl="0">
      <w:start w:val="1"/>
      <w:numFmt w:val="decimal"/>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 w15:restartNumberingAfterBreak="0">
    <w:nsid w:val="257E13AD"/>
    <w:multiLevelType w:val="multilevel"/>
    <w:tmpl w:val="118468CA"/>
    <w:lvl w:ilvl="0">
      <w:start w:val="4"/>
      <w:numFmt w:val="decimal"/>
      <w:lvlText w:val="%1."/>
      <w:lvlJc w:val="left"/>
      <w:pPr>
        <w:ind w:left="360" w:hanging="36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0" w15:restartNumberingAfterBreak="0">
    <w:nsid w:val="292C3568"/>
    <w:multiLevelType w:val="multilevel"/>
    <w:tmpl w:val="35DEE27A"/>
    <w:lvl w:ilvl="0">
      <w:start w:val="1"/>
      <w:numFmt w:val="decimal"/>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1" w15:restartNumberingAfterBreak="0">
    <w:nsid w:val="2B73157A"/>
    <w:multiLevelType w:val="multilevel"/>
    <w:tmpl w:val="5F302650"/>
    <w:lvl w:ilvl="0">
      <w:start w:val="1"/>
      <w:numFmt w:val="decimal"/>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2" w15:restartNumberingAfterBreak="0">
    <w:nsid w:val="309506C1"/>
    <w:multiLevelType w:val="multilevel"/>
    <w:tmpl w:val="A57C06D6"/>
    <w:lvl w:ilvl="0">
      <w:start w:val="1"/>
      <w:numFmt w:val="decimal"/>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3" w15:restartNumberingAfterBreak="0">
    <w:nsid w:val="312A5B26"/>
    <w:multiLevelType w:val="multilevel"/>
    <w:tmpl w:val="F81A9286"/>
    <w:lvl w:ilvl="0">
      <w:start w:val="1"/>
      <w:numFmt w:val="decimal"/>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4" w15:restartNumberingAfterBreak="0">
    <w:nsid w:val="33614D38"/>
    <w:multiLevelType w:val="multilevel"/>
    <w:tmpl w:val="440E3C4C"/>
    <w:lvl w:ilvl="0">
      <w:start w:val="1"/>
      <w:numFmt w:val="decimal"/>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5" w15:restartNumberingAfterBreak="0">
    <w:nsid w:val="3AE94F7C"/>
    <w:multiLevelType w:val="multilevel"/>
    <w:tmpl w:val="41165382"/>
    <w:lvl w:ilvl="0">
      <w:start w:val="1"/>
      <w:numFmt w:val="decimal"/>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6" w15:restartNumberingAfterBreak="0">
    <w:nsid w:val="3DA65CED"/>
    <w:multiLevelType w:val="multilevel"/>
    <w:tmpl w:val="855E1054"/>
    <w:lvl w:ilvl="0">
      <w:start w:val="1"/>
      <w:numFmt w:val="decimal"/>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7" w15:restartNumberingAfterBreak="0">
    <w:nsid w:val="3E2C58CA"/>
    <w:multiLevelType w:val="multilevel"/>
    <w:tmpl w:val="187EDC9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8" w15:restartNumberingAfterBreak="0">
    <w:nsid w:val="487C008E"/>
    <w:multiLevelType w:val="multilevel"/>
    <w:tmpl w:val="11B0EA30"/>
    <w:lvl w:ilvl="0">
      <w:start w:val="1"/>
      <w:numFmt w:val="decimal"/>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9" w15:restartNumberingAfterBreak="0">
    <w:nsid w:val="498B27C0"/>
    <w:multiLevelType w:val="multilevel"/>
    <w:tmpl w:val="50AA0B3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0" w15:restartNumberingAfterBreak="0">
    <w:nsid w:val="4EBF4264"/>
    <w:multiLevelType w:val="multilevel"/>
    <w:tmpl w:val="84B8F6F0"/>
    <w:lvl w:ilvl="0">
      <w:start w:val="1"/>
      <w:numFmt w:val="decimal"/>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1" w15:restartNumberingAfterBreak="0">
    <w:nsid w:val="515C7993"/>
    <w:multiLevelType w:val="multilevel"/>
    <w:tmpl w:val="9B6CFF6A"/>
    <w:lvl w:ilvl="0">
      <w:start w:val="1"/>
      <w:numFmt w:val="decimal"/>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2" w15:restartNumberingAfterBreak="0">
    <w:nsid w:val="51A272F9"/>
    <w:multiLevelType w:val="multilevel"/>
    <w:tmpl w:val="3AC29710"/>
    <w:lvl w:ilvl="0">
      <w:start w:val="1"/>
      <w:numFmt w:val="decimal"/>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3" w15:restartNumberingAfterBreak="0">
    <w:nsid w:val="56733261"/>
    <w:multiLevelType w:val="multilevel"/>
    <w:tmpl w:val="F3E2B11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4" w15:restartNumberingAfterBreak="0">
    <w:nsid w:val="599B4BDE"/>
    <w:multiLevelType w:val="multilevel"/>
    <w:tmpl w:val="AA4EF152"/>
    <w:lvl w:ilvl="0">
      <w:start w:val="1"/>
      <w:numFmt w:val="decimal"/>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5" w15:restartNumberingAfterBreak="0">
    <w:nsid w:val="5C5A2472"/>
    <w:multiLevelType w:val="multilevel"/>
    <w:tmpl w:val="BA54C3DC"/>
    <w:lvl w:ilvl="0">
      <w:start w:val="1"/>
      <w:numFmt w:val="decimal"/>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6" w15:restartNumberingAfterBreak="0">
    <w:nsid w:val="5E8F543B"/>
    <w:multiLevelType w:val="multilevel"/>
    <w:tmpl w:val="5A1409A8"/>
    <w:lvl w:ilvl="0">
      <w:start w:val="1"/>
      <w:numFmt w:val="decimal"/>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7" w15:restartNumberingAfterBreak="0">
    <w:nsid w:val="60C36288"/>
    <w:multiLevelType w:val="multilevel"/>
    <w:tmpl w:val="69BCB63C"/>
    <w:lvl w:ilvl="0">
      <w:start w:val="1"/>
      <w:numFmt w:val="decimal"/>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8" w15:restartNumberingAfterBreak="0">
    <w:nsid w:val="687F0EBD"/>
    <w:multiLevelType w:val="multilevel"/>
    <w:tmpl w:val="50E4C19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9" w15:restartNumberingAfterBreak="0">
    <w:nsid w:val="706A6624"/>
    <w:multiLevelType w:val="multilevel"/>
    <w:tmpl w:val="89005162"/>
    <w:lvl w:ilvl="0">
      <w:start w:val="1"/>
      <w:numFmt w:val="decimal"/>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0" w15:restartNumberingAfterBreak="0">
    <w:nsid w:val="74263948"/>
    <w:multiLevelType w:val="multilevel"/>
    <w:tmpl w:val="5F4657E0"/>
    <w:lvl w:ilvl="0">
      <w:start w:val="1"/>
      <w:numFmt w:val="decimal"/>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1" w15:restartNumberingAfterBreak="0">
    <w:nsid w:val="76805970"/>
    <w:multiLevelType w:val="multilevel"/>
    <w:tmpl w:val="EA3C7F92"/>
    <w:lvl w:ilvl="0">
      <w:start w:val="1"/>
      <w:numFmt w:val="decimal"/>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2" w15:restartNumberingAfterBreak="0">
    <w:nsid w:val="791D10F6"/>
    <w:multiLevelType w:val="multilevel"/>
    <w:tmpl w:val="BD76D88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abstractNumId w:val="9"/>
  </w:num>
  <w:num w:numId="2">
    <w:abstractNumId w:val="18"/>
  </w:num>
  <w:num w:numId="3">
    <w:abstractNumId w:val="27"/>
  </w:num>
  <w:num w:numId="4">
    <w:abstractNumId w:val="22"/>
  </w:num>
  <w:num w:numId="5">
    <w:abstractNumId w:val="31"/>
  </w:num>
  <w:num w:numId="6">
    <w:abstractNumId w:val="23"/>
  </w:num>
  <w:num w:numId="7">
    <w:abstractNumId w:val="11"/>
  </w:num>
  <w:num w:numId="8">
    <w:abstractNumId w:val="3"/>
  </w:num>
  <w:num w:numId="9">
    <w:abstractNumId w:val="6"/>
  </w:num>
  <w:num w:numId="10">
    <w:abstractNumId w:val="4"/>
  </w:num>
  <w:num w:numId="11">
    <w:abstractNumId w:val="30"/>
  </w:num>
  <w:num w:numId="12">
    <w:abstractNumId w:val="24"/>
  </w:num>
  <w:num w:numId="13">
    <w:abstractNumId w:val="12"/>
  </w:num>
  <w:num w:numId="14">
    <w:abstractNumId w:val="16"/>
  </w:num>
  <w:num w:numId="15">
    <w:abstractNumId w:val="26"/>
  </w:num>
  <w:num w:numId="16">
    <w:abstractNumId w:val="32"/>
  </w:num>
  <w:num w:numId="17">
    <w:abstractNumId w:val="14"/>
  </w:num>
  <w:num w:numId="18">
    <w:abstractNumId w:val="17"/>
  </w:num>
  <w:num w:numId="19">
    <w:abstractNumId w:val="5"/>
  </w:num>
  <w:num w:numId="20">
    <w:abstractNumId w:val="7"/>
  </w:num>
  <w:num w:numId="21">
    <w:abstractNumId w:val="28"/>
  </w:num>
  <w:num w:numId="22">
    <w:abstractNumId w:val="1"/>
  </w:num>
  <w:num w:numId="23">
    <w:abstractNumId w:val="19"/>
  </w:num>
  <w:num w:numId="24">
    <w:abstractNumId w:val="15"/>
  </w:num>
  <w:num w:numId="25">
    <w:abstractNumId w:val="2"/>
  </w:num>
  <w:num w:numId="26">
    <w:abstractNumId w:val="10"/>
  </w:num>
  <w:num w:numId="27">
    <w:abstractNumId w:val="29"/>
  </w:num>
  <w:num w:numId="28">
    <w:abstractNumId w:val="21"/>
  </w:num>
  <w:num w:numId="29">
    <w:abstractNumId w:val="8"/>
  </w:num>
  <w:num w:numId="30">
    <w:abstractNumId w:val="13"/>
  </w:num>
  <w:num w:numId="31">
    <w:abstractNumId w:val="20"/>
  </w:num>
  <w:num w:numId="32">
    <w:abstractNumId w:val="0"/>
  </w:num>
  <w:num w:numId="33">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25F3"/>
    <w:rsid w:val="005B25F3"/>
    <w:rsid w:val="00C176A6"/>
    <w:rsid w:val="00FF6B2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4:docId w14:val="47FB8531"/>
  <w15:docId w15:val="{859F241D-2352-0248-87E6-A50FAF8D88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4"/>
        <w:szCs w:val="24"/>
        <w:lang w:val="es-CO" w:eastAsia="es-MX"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link w:val="Ttulo2Car"/>
    <w:uiPriority w:val="9"/>
    <w:unhideWhenUsed/>
    <w:qFormat/>
    <w:rsid w:val="00DF72BF"/>
    <w:pPr>
      <w:ind w:left="1538" w:hanging="361"/>
      <w:outlineLvl w:val="1"/>
    </w:pPr>
    <w:rPr>
      <w:rFonts w:ascii="Arial" w:eastAsia="Arial" w:hAnsi="Arial" w:cs="Arial"/>
      <w:b/>
      <w:bCs/>
      <w:lang w:val="es-ES"/>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styleId="Encabezado">
    <w:name w:val="header"/>
    <w:basedOn w:val="Normal"/>
    <w:link w:val="EncabezadoCar"/>
    <w:uiPriority w:val="99"/>
    <w:unhideWhenUsed/>
    <w:rsid w:val="00DA4F8E"/>
    <w:pPr>
      <w:tabs>
        <w:tab w:val="center" w:pos="4419"/>
        <w:tab w:val="right" w:pos="8838"/>
      </w:tabs>
    </w:pPr>
  </w:style>
  <w:style w:type="character" w:customStyle="1" w:styleId="EncabezadoCar">
    <w:name w:val="Encabezado Car"/>
    <w:basedOn w:val="Fuentedeprrafopredeter"/>
    <w:link w:val="Encabezado"/>
    <w:uiPriority w:val="99"/>
    <w:rsid w:val="00DA4F8E"/>
  </w:style>
  <w:style w:type="paragraph" w:styleId="Piedepgina">
    <w:name w:val="footer"/>
    <w:basedOn w:val="Normal"/>
    <w:link w:val="PiedepginaCar"/>
    <w:uiPriority w:val="99"/>
    <w:unhideWhenUsed/>
    <w:rsid w:val="00DA4F8E"/>
    <w:pPr>
      <w:tabs>
        <w:tab w:val="center" w:pos="4419"/>
        <w:tab w:val="right" w:pos="8838"/>
      </w:tabs>
    </w:pPr>
  </w:style>
  <w:style w:type="character" w:customStyle="1" w:styleId="PiedepginaCar">
    <w:name w:val="Pie de página Car"/>
    <w:basedOn w:val="Fuentedeprrafopredeter"/>
    <w:link w:val="Piedepgina"/>
    <w:uiPriority w:val="99"/>
    <w:rsid w:val="00DA4F8E"/>
  </w:style>
  <w:style w:type="paragraph" w:styleId="Textoindependiente">
    <w:name w:val="Body Text"/>
    <w:basedOn w:val="Normal"/>
    <w:link w:val="TextoindependienteCar"/>
    <w:uiPriority w:val="1"/>
    <w:qFormat/>
    <w:rsid w:val="002063D7"/>
    <w:rPr>
      <w:rFonts w:ascii="Arial" w:eastAsia="Arial" w:hAnsi="Arial" w:cs="Arial"/>
      <w:lang w:val="es-ES"/>
    </w:rPr>
  </w:style>
  <w:style w:type="character" w:customStyle="1" w:styleId="TextoindependienteCar">
    <w:name w:val="Texto independiente Car"/>
    <w:basedOn w:val="Fuentedeprrafopredeter"/>
    <w:link w:val="Textoindependiente"/>
    <w:uiPriority w:val="1"/>
    <w:rsid w:val="002063D7"/>
    <w:rPr>
      <w:rFonts w:ascii="Arial" w:eastAsia="Arial" w:hAnsi="Arial" w:cs="Arial"/>
      <w:lang w:val="es-ES"/>
    </w:rPr>
  </w:style>
  <w:style w:type="paragraph" w:styleId="Prrafodelista">
    <w:name w:val="List Paragraph"/>
    <w:aliases w:val="Bullets,titulo 3,List Paragraph,EITI list,HOJA,Bolita,Párrafo de lista4,BOLADEF,Párrafo de lista3,Párrafo de lista21,BOLA,Nivel 1 OS,Colorful List Accent 1,Colorful List - Accent 11,Colorful List - Accent 111,Ha,VIÑETA,VIÑETAS,Viñetas"/>
    <w:basedOn w:val="Normal"/>
    <w:link w:val="PrrafodelistaCar"/>
    <w:uiPriority w:val="34"/>
    <w:qFormat/>
    <w:rsid w:val="002063D7"/>
    <w:pPr>
      <w:ind w:left="1385" w:hanging="567"/>
      <w:jc w:val="both"/>
    </w:pPr>
    <w:rPr>
      <w:rFonts w:ascii="Arial" w:eastAsia="Arial" w:hAnsi="Arial" w:cs="Arial"/>
      <w:lang w:val="es-ES"/>
    </w:rPr>
  </w:style>
  <w:style w:type="character" w:customStyle="1" w:styleId="PrrafodelistaCar">
    <w:name w:val="Párrafo de lista Car"/>
    <w:aliases w:val="Bullets Car,titulo 3 Car,List Paragraph Car,EITI list Car,HOJA Car,Bolita Car,Párrafo de lista4 Car,BOLADEF Car,Párrafo de lista3 Car,Párrafo de lista21 Car,BOLA Car,Nivel 1 OS Car,Colorful List Accent 1 Car,Ha Car,VIÑETA Car"/>
    <w:link w:val="Prrafodelista"/>
    <w:uiPriority w:val="34"/>
    <w:qFormat/>
    <w:rsid w:val="002063D7"/>
    <w:rPr>
      <w:rFonts w:ascii="Arial" w:eastAsia="Arial" w:hAnsi="Arial" w:cs="Arial"/>
      <w:lang w:val="es-ES"/>
    </w:rPr>
  </w:style>
  <w:style w:type="character" w:customStyle="1" w:styleId="Ttulo2Car">
    <w:name w:val="Título 2 Car"/>
    <w:basedOn w:val="Fuentedeprrafopredeter"/>
    <w:link w:val="Ttulo2"/>
    <w:uiPriority w:val="9"/>
    <w:rsid w:val="00DF72BF"/>
    <w:rPr>
      <w:rFonts w:ascii="Arial" w:eastAsia="Arial" w:hAnsi="Arial" w:cs="Arial"/>
      <w:b/>
      <w:bCs/>
      <w:lang w:val="es-ES"/>
    </w:rPr>
  </w:style>
  <w:style w:type="paragraph" w:styleId="Textocomentario">
    <w:name w:val="annotation text"/>
    <w:basedOn w:val="Normal"/>
    <w:link w:val="TextocomentarioCar"/>
    <w:uiPriority w:val="99"/>
    <w:rsid w:val="00DF72BF"/>
    <w:rPr>
      <w:rFonts w:ascii="Times New Roman" w:eastAsia="Times New Roman" w:hAnsi="Times New Roman" w:cs="Times New Roman"/>
      <w:sz w:val="20"/>
      <w:szCs w:val="20"/>
    </w:rPr>
  </w:style>
  <w:style w:type="character" w:customStyle="1" w:styleId="TextocomentarioCar">
    <w:name w:val="Texto comentario Car"/>
    <w:basedOn w:val="Fuentedeprrafopredeter"/>
    <w:link w:val="Textocomentario"/>
    <w:uiPriority w:val="99"/>
    <w:rsid w:val="00DF72BF"/>
    <w:rPr>
      <w:rFonts w:ascii="Times New Roman" w:eastAsia="Times New Roman" w:hAnsi="Times New Roman" w:cs="Times New Roman"/>
      <w:sz w:val="20"/>
      <w:szCs w:val="20"/>
      <w:lang w:val="es-CO" w:eastAsia="es-MX"/>
    </w:rPr>
  </w:style>
  <w:style w:type="paragraph" w:styleId="Textoindependiente3">
    <w:name w:val="Body Text 3"/>
    <w:basedOn w:val="Normal"/>
    <w:link w:val="Textoindependiente3Car"/>
    <w:uiPriority w:val="99"/>
    <w:semiHidden/>
    <w:unhideWhenUsed/>
    <w:rsid w:val="00DF72BF"/>
    <w:pPr>
      <w:spacing w:after="120"/>
    </w:pPr>
    <w:rPr>
      <w:rFonts w:ascii="Times New Roman" w:eastAsia="Times New Roman" w:hAnsi="Times New Roman" w:cs="Times New Roman"/>
      <w:sz w:val="16"/>
      <w:szCs w:val="16"/>
    </w:rPr>
  </w:style>
  <w:style w:type="character" w:customStyle="1" w:styleId="Textoindependiente3Car">
    <w:name w:val="Texto independiente 3 Car"/>
    <w:basedOn w:val="Fuentedeprrafopredeter"/>
    <w:link w:val="Textoindependiente3"/>
    <w:uiPriority w:val="99"/>
    <w:semiHidden/>
    <w:rsid w:val="00DF72BF"/>
    <w:rPr>
      <w:rFonts w:ascii="Times New Roman" w:eastAsia="Times New Roman" w:hAnsi="Times New Roman" w:cs="Times New Roman"/>
      <w:sz w:val="16"/>
      <w:szCs w:val="16"/>
      <w:lang w:val="es-CO" w:eastAsia="es-ES_tradnl"/>
    </w:rPr>
  </w:style>
  <w:style w:type="table" w:styleId="Tablaconcuadrcula">
    <w:name w:val="Table Grid"/>
    <w:basedOn w:val="Tablanormal"/>
    <w:uiPriority w:val="59"/>
    <w:rsid w:val="00DF72BF"/>
    <w:pPr>
      <w:widowControl w:val="0"/>
      <w:autoSpaceDE w:val="0"/>
      <w:autoSpaceDN w:val="0"/>
    </w:pPr>
    <w:rPr>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Normal (Web) Car Car,Normal (Web) Char,Normal (Web) Car Car Car Car Car Car,Normal (Web) Car Car Car Car Car Car Car Car Car"/>
    <w:basedOn w:val="Normal"/>
    <w:link w:val="NormalWebCar"/>
    <w:uiPriority w:val="99"/>
    <w:qFormat/>
    <w:rsid w:val="00E84314"/>
    <w:pPr>
      <w:spacing w:before="100" w:beforeAutospacing="1" w:after="100" w:afterAutospacing="1"/>
    </w:pPr>
    <w:rPr>
      <w:rFonts w:ascii="Times New Roman" w:eastAsia="Times New Roman" w:hAnsi="Times New Roman" w:cs="Times New Roman"/>
      <w:lang w:eastAsia="es-CO"/>
    </w:rPr>
  </w:style>
  <w:style w:type="character" w:customStyle="1" w:styleId="NormalWebCar">
    <w:name w:val="Normal (Web) Car"/>
    <w:aliases w:val="Normal (Web) Car Car Car,Normal (Web) Char Car,Normal (Web) Car Car Car Car Car Car Car,Normal (Web) Car Car Car Car Car Car Car Car Car Car"/>
    <w:link w:val="NormalWeb"/>
    <w:uiPriority w:val="99"/>
    <w:locked/>
    <w:rsid w:val="00E84314"/>
    <w:rPr>
      <w:rFonts w:ascii="Times New Roman" w:eastAsia="Times New Roman" w:hAnsi="Times New Roman" w:cs="Times New Roman"/>
      <w:lang w:val="es-CO" w:eastAsia="es-CO"/>
    </w:rPr>
  </w:style>
  <w:style w:type="paragraph" w:customStyle="1" w:styleId="TableParagraph">
    <w:name w:val="Table Paragraph"/>
    <w:basedOn w:val="Normal"/>
    <w:uiPriority w:val="1"/>
    <w:qFormat/>
    <w:rsid w:val="00E84314"/>
    <w:rPr>
      <w:rFonts w:ascii="Arial" w:eastAsia="Arial" w:hAnsi="Arial" w:cs="Arial"/>
      <w:lang w:val="es-ES"/>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pPr>
      <w:widowControl w:val="0"/>
    </w:pPr>
    <w:rPr>
      <w:sz w:val="22"/>
      <w:szCs w:val="22"/>
    </w:rPr>
    <w:tblPr>
      <w:tblStyleRowBandSize w:val="1"/>
      <w:tblStyleColBandSize w:val="1"/>
      <w:tblCellMar>
        <w:left w:w="108" w:type="dxa"/>
        <w:right w:w="108" w:type="dxa"/>
      </w:tblCellMar>
    </w:tblPr>
  </w:style>
  <w:style w:type="table" w:customStyle="1" w:styleId="a0">
    <w:basedOn w:val="TableNormal0"/>
    <w:pPr>
      <w:widowControl w:val="0"/>
    </w:pPr>
    <w:rPr>
      <w:sz w:val="22"/>
      <w:szCs w:val="22"/>
    </w:rPr>
    <w:tblPr>
      <w:tblStyleRowBandSize w:val="1"/>
      <w:tblStyleColBandSize w:val="1"/>
      <w:tblCellMar>
        <w:left w:w="108" w:type="dxa"/>
        <w:right w:w="108" w:type="dxa"/>
      </w:tblCellMar>
    </w:tblPr>
  </w:style>
  <w:style w:type="table" w:customStyle="1" w:styleId="a1">
    <w:basedOn w:val="TableNormal0"/>
    <w:pPr>
      <w:widowControl w:val="0"/>
    </w:pPr>
    <w:rPr>
      <w:sz w:val="22"/>
      <w:szCs w:val="22"/>
    </w:rPr>
    <w:tblPr>
      <w:tblStyleRowBandSize w:val="1"/>
      <w:tblStyleColBandSize w:val="1"/>
      <w:tblCellMar>
        <w:left w:w="108" w:type="dxa"/>
        <w:right w:w="108" w:type="dxa"/>
      </w:tblCellMar>
    </w:tblPr>
  </w:style>
  <w:style w:type="table" w:customStyle="1" w:styleId="a2">
    <w:basedOn w:val="TableNormal0"/>
    <w:tblPr>
      <w:tblStyleRowBandSize w:val="1"/>
      <w:tblStyleColBandSize w:val="1"/>
      <w:tblCellMar>
        <w:top w:w="100" w:type="dxa"/>
        <w:left w:w="115" w:type="dxa"/>
        <w:bottom w:w="10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tlCXgFdRhP5BPwePCaEK4pOvi0A==">AMUW2mXRX7CGBL7nXcGMC4x51vsFUdUj3u3h7udFQSRKlhH2xcYCw54gVS7WZQSTzjEIYVmR579CC8vzHn8+2Geb/nnkvqI68Wnd7/7iZnVEaagpNsTpVsKWAfdf+Aj9W+paNpyL0F5VLZ1O0Gax8VUePpsyVXs90aWqdAw8JrOpEccr2Cfb6rNo2h00NOU67P73niLZZ9p0</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24</Pages>
  <Words>13020</Words>
  <Characters>71614</Characters>
  <Application>Microsoft Office Word</Application>
  <DocSecurity>0</DocSecurity>
  <Lines>596</Lines>
  <Paragraphs>168</Paragraphs>
  <ScaleCrop>false</ScaleCrop>
  <Company/>
  <LinksUpToDate>false</LinksUpToDate>
  <CharactersWithSpaces>84466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Marcela  Rocio Marquez Arenas</dc:creator>
  <cp:lastModifiedBy>Jorge Mario Sanchez Rojas</cp:lastModifiedBy>
  <cp:revision>2</cp:revision>
  <dcterms:created xsi:type="dcterms:W3CDTF">2021-10-20T11:12:00Z</dcterms:created>
  <dcterms:modified xsi:type="dcterms:W3CDTF">2021-11-02T22:53:00Z</dcterms:modified>
</cp:coreProperties>
</file>