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51F3" w:rsidRPr="008B1F5A" w:rsidRDefault="00FE51F3" w:rsidP="00FE51F3">
      <w:pPr>
        <w:autoSpaceDE w:val="0"/>
        <w:autoSpaceDN w:val="0"/>
        <w:adjustRightInd w:val="0"/>
        <w:jc w:val="center"/>
        <w:rPr>
          <w:bCs/>
          <w:sz w:val="20"/>
          <w:szCs w:val="20"/>
        </w:rPr>
      </w:pPr>
      <w:r w:rsidRPr="008B1F5A">
        <w:rPr>
          <w:bCs/>
          <w:sz w:val="20"/>
          <w:szCs w:val="20"/>
        </w:rPr>
        <w:t xml:space="preserve">ANEXO  No. </w:t>
      </w:r>
      <w:r w:rsidR="007C223A">
        <w:rPr>
          <w:bCs/>
          <w:sz w:val="20"/>
          <w:szCs w:val="20"/>
        </w:rPr>
        <w:t>4</w:t>
      </w:r>
      <w:bookmarkStart w:id="0" w:name="_GoBack"/>
      <w:bookmarkEnd w:id="0"/>
    </w:p>
    <w:p w:rsidR="00FE51F3" w:rsidRPr="008B1F5A" w:rsidRDefault="00FE51F3" w:rsidP="00FE51F3">
      <w:pPr>
        <w:autoSpaceDE w:val="0"/>
        <w:autoSpaceDN w:val="0"/>
        <w:adjustRightInd w:val="0"/>
        <w:jc w:val="center"/>
        <w:rPr>
          <w:bCs/>
          <w:sz w:val="20"/>
          <w:szCs w:val="20"/>
        </w:rPr>
      </w:pPr>
      <w:r w:rsidRPr="008B1F5A">
        <w:rPr>
          <w:bCs/>
          <w:sz w:val="20"/>
          <w:szCs w:val="20"/>
        </w:rPr>
        <w:t>MANIFESTACIÓN SOBRE INHABILIDADES E INCOMPATIBILIDADES</w:t>
      </w:r>
    </w:p>
    <w:p w:rsidR="00FE51F3" w:rsidRPr="00F244EC" w:rsidRDefault="00FE51F3" w:rsidP="00FE51F3">
      <w:pPr>
        <w:autoSpaceDE w:val="0"/>
        <w:autoSpaceDN w:val="0"/>
        <w:adjustRightInd w:val="0"/>
        <w:jc w:val="both"/>
        <w:rPr>
          <w:sz w:val="20"/>
          <w:szCs w:val="20"/>
        </w:rPr>
      </w:pPr>
    </w:p>
    <w:p w:rsidR="00FE51F3" w:rsidRPr="00185173" w:rsidRDefault="00FE51F3" w:rsidP="00FE51F3">
      <w:pPr>
        <w:autoSpaceDE w:val="0"/>
        <w:autoSpaceDN w:val="0"/>
        <w:adjustRightInd w:val="0"/>
        <w:ind w:right="283"/>
        <w:jc w:val="both"/>
        <w:rPr>
          <w:sz w:val="20"/>
          <w:szCs w:val="20"/>
        </w:rPr>
      </w:pPr>
      <w:r w:rsidRPr="00F244EC">
        <w:rPr>
          <w:sz w:val="20"/>
          <w:szCs w:val="20"/>
        </w:rPr>
        <w:t>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w:t>
      </w:r>
      <w:r>
        <w:rPr>
          <w:sz w:val="20"/>
          <w:szCs w:val="20"/>
        </w:rPr>
        <w:t xml:space="preserve"> </w:t>
      </w:r>
      <w:r w:rsidRPr="00F244EC">
        <w:rPr>
          <w:sz w:val="20"/>
          <w:szCs w:val="20"/>
        </w:rPr>
        <w:t xml:space="preserve">EN INTERESES PRIVADOS, Artículo 4. INHABILIDAD PARA QUE EX EMPLEADOS PÚBLICOS CONTRATEN CON EL ESTADO y Artículo 90. INHABILIDAD POR INCUMPLIMIENTO REITERADO). </w:t>
      </w:r>
      <w:r w:rsidRPr="00185173">
        <w:rPr>
          <w:sz w:val="20"/>
          <w:szCs w:val="20"/>
        </w:rPr>
        <w:t>Lo anterior en aplicación de</w:t>
      </w:r>
      <w:r>
        <w:rPr>
          <w:sz w:val="20"/>
          <w:szCs w:val="20"/>
        </w:rPr>
        <w:t xml:space="preserve"> </w:t>
      </w:r>
      <w:r w:rsidRPr="00185173">
        <w:rPr>
          <w:sz w:val="20"/>
          <w:szCs w:val="20"/>
        </w:rPr>
        <w:t>l</w:t>
      </w:r>
      <w:r>
        <w:rPr>
          <w:sz w:val="20"/>
          <w:szCs w:val="20"/>
        </w:rPr>
        <w:t>os</w:t>
      </w:r>
      <w:r w:rsidRPr="00185173">
        <w:rPr>
          <w:sz w:val="20"/>
          <w:szCs w:val="20"/>
        </w:rPr>
        <w:t xml:space="preserve"> artículo</w:t>
      </w:r>
      <w:r>
        <w:rPr>
          <w:sz w:val="20"/>
          <w:szCs w:val="20"/>
        </w:rPr>
        <w:t>s</w:t>
      </w:r>
      <w:r w:rsidRPr="00185173">
        <w:rPr>
          <w:sz w:val="20"/>
          <w:szCs w:val="20"/>
        </w:rPr>
        <w:t xml:space="preserve"> </w:t>
      </w:r>
      <w:r>
        <w:rPr>
          <w:sz w:val="20"/>
          <w:szCs w:val="20"/>
        </w:rPr>
        <w:t>2.2.1.1.2.2.5</w:t>
      </w:r>
      <w:r w:rsidRPr="00185173">
        <w:rPr>
          <w:sz w:val="20"/>
          <w:szCs w:val="20"/>
        </w:rPr>
        <w:t xml:space="preserve"> y </w:t>
      </w:r>
      <w:r>
        <w:rPr>
          <w:sz w:val="20"/>
          <w:szCs w:val="20"/>
        </w:rPr>
        <w:t>2.2.1.1.2.2.8</w:t>
      </w:r>
      <w:r w:rsidRPr="00185173">
        <w:rPr>
          <w:sz w:val="20"/>
          <w:szCs w:val="20"/>
        </w:rPr>
        <w:t xml:space="preserve"> </w:t>
      </w:r>
      <w:r w:rsidRPr="00185173">
        <w:rPr>
          <w:iCs/>
          <w:sz w:val="20"/>
          <w:szCs w:val="20"/>
        </w:rPr>
        <w:t xml:space="preserve">Régimen de inhabilidades e incompatibilidades </w:t>
      </w:r>
      <w:r w:rsidRPr="00185173">
        <w:rPr>
          <w:sz w:val="20"/>
          <w:szCs w:val="20"/>
        </w:rPr>
        <w:t xml:space="preserve">Decreto </w:t>
      </w:r>
      <w:r>
        <w:rPr>
          <w:sz w:val="20"/>
          <w:szCs w:val="20"/>
        </w:rPr>
        <w:t>1082</w:t>
      </w:r>
      <w:r w:rsidRPr="00185173">
        <w:rPr>
          <w:sz w:val="20"/>
          <w:szCs w:val="20"/>
        </w:rPr>
        <w:t xml:space="preserve"> de 201</w:t>
      </w:r>
      <w:r>
        <w:rPr>
          <w:sz w:val="20"/>
          <w:szCs w:val="20"/>
        </w:rPr>
        <w:t>5</w:t>
      </w:r>
      <w:r w:rsidRPr="00185173">
        <w:rPr>
          <w:sz w:val="20"/>
          <w:szCs w:val="20"/>
        </w:rPr>
        <w:t>.</w:t>
      </w:r>
    </w:p>
    <w:p w:rsidR="00FE51F3" w:rsidRPr="00F244EC" w:rsidRDefault="00FE51F3" w:rsidP="00FE51F3">
      <w:pPr>
        <w:autoSpaceDE w:val="0"/>
        <w:autoSpaceDN w:val="0"/>
        <w:adjustRightInd w:val="0"/>
        <w:jc w:val="both"/>
        <w:rPr>
          <w:sz w:val="20"/>
          <w:szCs w:val="20"/>
        </w:rPr>
      </w:pPr>
    </w:p>
    <w:p w:rsidR="00FE51F3" w:rsidRPr="00F244EC" w:rsidRDefault="00FE51F3" w:rsidP="00FE51F3">
      <w:pPr>
        <w:autoSpaceDE w:val="0"/>
        <w:autoSpaceDN w:val="0"/>
        <w:adjustRightInd w:val="0"/>
        <w:jc w:val="both"/>
        <w:rPr>
          <w:sz w:val="20"/>
          <w:szCs w:val="20"/>
        </w:rPr>
      </w:pPr>
    </w:p>
    <w:p w:rsidR="00FE51F3" w:rsidRPr="00F244EC" w:rsidRDefault="00FE51F3" w:rsidP="00FE51F3">
      <w:pPr>
        <w:autoSpaceDE w:val="0"/>
        <w:autoSpaceDN w:val="0"/>
        <w:adjustRightInd w:val="0"/>
        <w:jc w:val="both"/>
        <w:rPr>
          <w:sz w:val="20"/>
          <w:szCs w:val="20"/>
        </w:rPr>
      </w:pPr>
    </w:p>
    <w:p w:rsidR="00FE51F3" w:rsidRPr="00F244EC" w:rsidRDefault="00FE51F3" w:rsidP="00FE51F3">
      <w:pPr>
        <w:autoSpaceDE w:val="0"/>
        <w:autoSpaceDN w:val="0"/>
        <w:adjustRightInd w:val="0"/>
        <w:jc w:val="both"/>
        <w:rPr>
          <w:sz w:val="20"/>
          <w:szCs w:val="20"/>
        </w:rPr>
      </w:pPr>
      <w:r w:rsidRPr="00F244EC">
        <w:rPr>
          <w:sz w:val="20"/>
          <w:szCs w:val="20"/>
        </w:rPr>
        <w:t>El proponente:</w:t>
      </w:r>
    </w:p>
    <w:p w:rsidR="00FE51F3" w:rsidRPr="00F244EC" w:rsidRDefault="00FE51F3" w:rsidP="00FE51F3">
      <w:pPr>
        <w:autoSpaceDE w:val="0"/>
        <w:autoSpaceDN w:val="0"/>
        <w:adjustRightInd w:val="0"/>
        <w:jc w:val="both"/>
        <w:rPr>
          <w:sz w:val="20"/>
          <w:szCs w:val="20"/>
        </w:rPr>
      </w:pPr>
    </w:p>
    <w:p w:rsidR="00FE51F3" w:rsidRPr="00F244EC" w:rsidRDefault="00FE51F3" w:rsidP="00FE51F3">
      <w:pPr>
        <w:autoSpaceDE w:val="0"/>
        <w:autoSpaceDN w:val="0"/>
        <w:adjustRightInd w:val="0"/>
        <w:jc w:val="both"/>
        <w:rPr>
          <w:sz w:val="20"/>
          <w:szCs w:val="20"/>
        </w:rPr>
      </w:pPr>
      <w:r w:rsidRPr="00F244EC">
        <w:rPr>
          <w:sz w:val="20"/>
          <w:szCs w:val="20"/>
        </w:rPr>
        <w:t>__________________________________________________________________________________</w:t>
      </w:r>
    </w:p>
    <w:p w:rsidR="00FE51F3" w:rsidRPr="00F244EC" w:rsidRDefault="00FE51F3" w:rsidP="00FE51F3">
      <w:pPr>
        <w:autoSpaceDE w:val="0"/>
        <w:autoSpaceDN w:val="0"/>
        <w:adjustRightInd w:val="0"/>
        <w:jc w:val="both"/>
        <w:rPr>
          <w:sz w:val="20"/>
          <w:szCs w:val="20"/>
        </w:rPr>
      </w:pPr>
      <w:r w:rsidRPr="00F244EC">
        <w:rPr>
          <w:sz w:val="20"/>
          <w:szCs w:val="20"/>
        </w:rPr>
        <w:t>(Nombre, número del documento de identificación y firma del proponente o su representante o apoderado).</w:t>
      </w:r>
    </w:p>
    <w:p w:rsidR="00FE51F3" w:rsidRPr="00F244EC" w:rsidRDefault="00FE51F3" w:rsidP="00FE51F3">
      <w:pPr>
        <w:tabs>
          <w:tab w:val="num" w:pos="284"/>
        </w:tabs>
        <w:spacing w:before="100"/>
        <w:ind w:left="720"/>
        <w:jc w:val="both"/>
        <w:rPr>
          <w:color w:val="000000"/>
          <w:sz w:val="20"/>
          <w:szCs w:val="20"/>
          <w:highlight w:val="yellow"/>
        </w:rPr>
      </w:pPr>
    </w:p>
    <w:p w:rsidR="00FE51F3" w:rsidRPr="00F244EC" w:rsidRDefault="00FE51F3" w:rsidP="00FE51F3">
      <w:pPr>
        <w:tabs>
          <w:tab w:val="num" w:pos="284"/>
        </w:tabs>
        <w:spacing w:before="100"/>
        <w:ind w:left="720"/>
        <w:jc w:val="both"/>
        <w:rPr>
          <w:color w:val="000000"/>
          <w:sz w:val="20"/>
          <w:szCs w:val="20"/>
          <w:highlight w:val="yellow"/>
        </w:rPr>
      </w:pPr>
    </w:p>
    <w:p w:rsidR="00FE51F3" w:rsidRPr="00F244EC" w:rsidRDefault="00FE51F3" w:rsidP="00FE51F3">
      <w:pPr>
        <w:tabs>
          <w:tab w:val="num" w:pos="284"/>
        </w:tabs>
        <w:spacing w:before="100"/>
        <w:ind w:left="720"/>
        <w:jc w:val="both"/>
        <w:rPr>
          <w:color w:val="000000"/>
          <w:sz w:val="20"/>
          <w:szCs w:val="20"/>
          <w:highlight w:val="yellow"/>
        </w:rPr>
      </w:pPr>
    </w:p>
    <w:p w:rsidR="00FE51F3" w:rsidRPr="00F244EC" w:rsidRDefault="00FE51F3" w:rsidP="00FE51F3">
      <w:pPr>
        <w:tabs>
          <w:tab w:val="num" w:pos="284"/>
        </w:tabs>
        <w:spacing w:before="100"/>
        <w:ind w:left="720"/>
        <w:jc w:val="both"/>
        <w:rPr>
          <w:color w:val="000000"/>
          <w:sz w:val="20"/>
          <w:szCs w:val="20"/>
          <w:highlight w:val="yellow"/>
        </w:rPr>
      </w:pPr>
    </w:p>
    <w:p w:rsidR="00FE51F3" w:rsidRPr="00F244EC" w:rsidRDefault="00FE51F3" w:rsidP="00FE51F3">
      <w:pPr>
        <w:tabs>
          <w:tab w:val="num" w:pos="284"/>
        </w:tabs>
        <w:spacing w:before="100"/>
        <w:ind w:left="720"/>
        <w:jc w:val="both"/>
        <w:rPr>
          <w:color w:val="000000"/>
          <w:sz w:val="20"/>
          <w:szCs w:val="20"/>
          <w:highlight w:val="yellow"/>
        </w:rPr>
      </w:pPr>
    </w:p>
    <w:p w:rsidR="00196911" w:rsidRDefault="00196911"/>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1F3"/>
    <w:rsid w:val="00196911"/>
    <w:rsid w:val="005A38B5"/>
    <w:rsid w:val="007C223A"/>
    <w:rsid w:val="008B1F5A"/>
    <w:rsid w:val="00937F6D"/>
    <w:rsid w:val="00AE4CC9"/>
    <w:rsid w:val="00F27118"/>
    <w:rsid w:val="00FE51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9B49B8-77A7-4CB7-A30F-D2BFFB0B7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1F3"/>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251</Words>
  <Characters>1383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Judyth Castañeda Muñoz</cp:lastModifiedBy>
  <cp:revision>4</cp:revision>
  <dcterms:created xsi:type="dcterms:W3CDTF">2017-08-18T22:23:00Z</dcterms:created>
  <dcterms:modified xsi:type="dcterms:W3CDTF">2018-09-28T21:31:00Z</dcterms:modified>
</cp:coreProperties>
</file>