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8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16"/>
      </w:tblGrid>
      <w:tr w:rsidR="00782030" w:rsidRPr="008E7913" w14:paraId="171DB2D4" w14:textId="77777777" w:rsidTr="00741760">
        <w:trPr>
          <w:trHeight w:val="320"/>
          <w:tblHeader/>
          <w:jc w:val="center"/>
        </w:trPr>
        <w:tc>
          <w:tcPr>
            <w:tcW w:w="5000" w:type="pct"/>
            <w:shd w:val="clear" w:color="auto" w:fill="E6E6E6"/>
            <w:vAlign w:val="center"/>
          </w:tcPr>
          <w:p w14:paraId="255A5FE6" w14:textId="12C5FC4C" w:rsidR="00782030" w:rsidRPr="00A970E7" w:rsidRDefault="00D63619" w:rsidP="00741760">
            <w:pPr>
              <w:pStyle w:val="Prrafodelista"/>
              <w:autoSpaceDE w:val="0"/>
              <w:autoSpaceDN w:val="0"/>
              <w:adjustRightInd w:val="0"/>
              <w:spacing w:after="0" w:line="240" w:lineRule="auto"/>
              <w:ind w:left="0"/>
              <w:jc w:val="center"/>
              <w:rPr>
                <w:rFonts w:ascii="Arial Narrow" w:hAnsi="Arial Narrow" w:cs="Arial"/>
                <w:b/>
                <w:lang w:eastAsia="es-CO"/>
              </w:rPr>
            </w:pPr>
            <w:r w:rsidRPr="00A970E7">
              <w:rPr>
                <w:rFonts w:ascii="Arial Narrow" w:hAnsi="Arial Narrow" w:cs="Arial"/>
                <w:b/>
                <w:lang w:eastAsia="es-CO"/>
              </w:rPr>
              <w:t xml:space="preserve">ANEXO 1. </w:t>
            </w:r>
            <w:r w:rsidR="00782030" w:rsidRPr="00A970E7">
              <w:rPr>
                <w:rFonts w:ascii="Arial Narrow" w:hAnsi="Arial Narrow" w:cs="Arial"/>
                <w:b/>
                <w:lang w:eastAsia="es-CO"/>
              </w:rPr>
              <w:t>FICHA TÉCNICA</w:t>
            </w:r>
          </w:p>
        </w:tc>
      </w:tr>
      <w:tr w:rsidR="00782030" w:rsidRPr="008E7913" w14:paraId="77309228" w14:textId="77777777" w:rsidTr="00741760">
        <w:trPr>
          <w:trHeight w:val="320"/>
          <w:tblHeader/>
          <w:jc w:val="center"/>
        </w:trPr>
        <w:tc>
          <w:tcPr>
            <w:tcW w:w="5000" w:type="pct"/>
            <w:shd w:val="clear" w:color="auto" w:fill="E6E6E6"/>
            <w:vAlign w:val="center"/>
          </w:tcPr>
          <w:p w14:paraId="6962324D" w14:textId="538411A5" w:rsidR="00166DCD" w:rsidRPr="0028746E" w:rsidRDefault="0028746E" w:rsidP="00162272">
            <w:pPr>
              <w:spacing w:after="0" w:line="240" w:lineRule="auto"/>
              <w:contextualSpacing/>
              <w:jc w:val="center"/>
              <w:rPr>
                <w:rFonts w:ascii="Arial Narrow" w:hAnsi="Arial Narrow" w:cs="Arial"/>
                <w:b/>
                <w:bCs/>
                <w:color w:val="000000"/>
                <w:lang w:val="es-ES"/>
              </w:rPr>
            </w:pPr>
            <w:r w:rsidRPr="0028746E">
              <w:rPr>
                <w:rStyle w:val="Ninguno"/>
                <w:rFonts w:ascii="Arial" w:eastAsia="DejaVu Sans" w:hAnsi="Arial" w:cs="Arial"/>
                <w:b/>
                <w:bCs/>
                <w:color w:val="000000"/>
                <w:u w:color="000000"/>
                <w:bdr w:val="nil"/>
                <w:lang w:val="es-ES_tradnl" w:eastAsia="es-ES"/>
                <w14:textOutline w14:w="0" w14:cap="flat" w14:cmpd="sng" w14:algn="ctr">
                  <w14:noFill/>
                  <w14:prstDash w14:val="solid"/>
                  <w14:bevel/>
                </w14:textOutline>
              </w:rPr>
              <w:t>PRESTAR LOS SERVICIOS DE MANTENIMIENTO PREVENTIVO Y CORRECTIVO CON RESPALDO DEL FABRICANTE DEL SISTEMA DE AIRE ACONDICIONADO DEL CENTRO DE DATOS (</w:t>
            </w:r>
            <w:proofErr w:type="spellStart"/>
            <w:r w:rsidRPr="0028746E">
              <w:rPr>
                <w:rStyle w:val="Ninguno"/>
                <w:rFonts w:ascii="Arial" w:eastAsia="DejaVu Sans" w:hAnsi="Arial" w:cs="Arial"/>
                <w:b/>
                <w:bCs/>
                <w:color w:val="000000"/>
                <w:u w:color="000000"/>
                <w:bdr w:val="nil"/>
                <w:lang w:val="es-ES_tradnl" w:eastAsia="es-ES"/>
                <w14:textOutline w14:w="0" w14:cap="flat" w14:cmpd="sng" w14:algn="ctr">
                  <w14:noFill/>
                  <w14:prstDash w14:val="solid"/>
                  <w14:bevel/>
                </w14:textOutline>
              </w:rPr>
              <w:t>DATACENTER</w:t>
            </w:r>
            <w:proofErr w:type="spellEnd"/>
            <w:r w:rsidRPr="0028746E">
              <w:rPr>
                <w:rStyle w:val="Ninguno"/>
                <w:rFonts w:ascii="Arial" w:eastAsia="DejaVu Sans" w:hAnsi="Arial" w:cs="Arial"/>
                <w:b/>
                <w:bCs/>
                <w:color w:val="000000"/>
                <w:u w:color="000000"/>
                <w:bdr w:val="nil"/>
                <w:lang w:val="es-ES_tradnl" w:eastAsia="es-ES"/>
                <w14:textOutline w14:w="0" w14:cap="flat" w14:cmpd="sng" w14:algn="ctr">
                  <w14:noFill/>
                  <w14:prstDash w14:val="solid"/>
                  <w14:bevel/>
                </w14:textOutline>
              </w:rPr>
              <w:t>) DE LA CNSC INCLUIDO EL SUMINISTRO DE REPUESTOS.</w:t>
            </w:r>
          </w:p>
        </w:tc>
      </w:tr>
      <w:tr w:rsidR="00782030" w:rsidRPr="008E7913" w14:paraId="1DCA72D9" w14:textId="77777777" w:rsidTr="00741760">
        <w:trPr>
          <w:trHeight w:val="320"/>
          <w:tblHeader/>
          <w:jc w:val="center"/>
        </w:trPr>
        <w:tc>
          <w:tcPr>
            <w:tcW w:w="5000" w:type="pct"/>
            <w:shd w:val="clear" w:color="auto" w:fill="E6E6E6"/>
            <w:vAlign w:val="center"/>
          </w:tcPr>
          <w:p w14:paraId="1D63EEBC" w14:textId="36E408C5" w:rsidR="00782030" w:rsidRPr="00A970E7" w:rsidRDefault="002252A9" w:rsidP="000B1D90">
            <w:pPr>
              <w:pStyle w:val="Prrafodelista"/>
              <w:spacing w:after="0" w:line="240" w:lineRule="auto"/>
              <w:ind w:left="0"/>
              <w:jc w:val="center"/>
              <w:rPr>
                <w:rFonts w:ascii="Arial Narrow" w:hAnsi="Arial Narrow" w:cs="Arial"/>
                <w:b/>
                <w:color w:val="000000"/>
              </w:rPr>
            </w:pPr>
            <w:r w:rsidRPr="00A970E7">
              <w:rPr>
                <w:rFonts w:ascii="Arial Narrow" w:hAnsi="Arial Narrow" w:cs="Arial"/>
                <w:b/>
                <w:color w:val="000000"/>
              </w:rPr>
              <w:t>Condiciones Generales</w:t>
            </w:r>
          </w:p>
        </w:tc>
      </w:tr>
      <w:tr w:rsidR="00782030" w:rsidRPr="008E7913" w14:paraId="77FF2736" w14:textId="77777777" w:rsidTr="000B1D90">
        <w:trPr>
          <w:trHeight w:val="320"/>
          <w:tblHeader/>
          <w:jc w:val="center"/>
        </w:trPr>
        <w:tc>
          <w:tcPr>
            <w:tcW w:w="5000" w:type="pct"/>
            <w:shd w:val="clear" w:color="auto" w:fill="auto"/>
            <w:vAlign w:val="center"/>
          </w:tcPr>
          <w:p w14:paraId="72B9A8D3" w14:textId="43DEEB52" w:rsidR="00782030" w:rsidRPr="00A970E7" w:rsidRDefault="00782030" w:rsidP="00782030">
            <w:pPr>
              <w:jc w:val="both"/>
              <w:rPr>
                <w:rFonts w:ascii="Arial Narrow" w:hAnsi="Arial Narrow" w:cs="Arial"/>
              </w:rPr>
            </w:pPr>
            <w:r w:rsidRPr="00A970E7">
              <w:rPr>
                <w:rFonts w:ascii="Arial Narrow" w:hAnsi="Arial Narrow" w:cs="Arial"/>
              </w:rPr>
              <w:t>Para la prestación del servicio de mantenimiento preventivo y/o correctivo, el contratista deberá disponer de:</w:t>
            </w:r>
          </w:p>
          <w:p w14:paraId="578EA85A" w14:textId="025C8275" w:rsidR="00782030" w:rsidRPr="00A970E7" w:rsidRDefault="00782030" w:rsidP="007F4A68">
            <w:pPr>
              <w:numPr>
                <w:ilvl w:val="0"/>
                <w:numId w:val="5"/>
              </w:numPr>
              <w:spacing w:after="0" w:line="240" w:lineRule="auto"/>
              <w:jc w:val="both"/>
              <w:rPr>
                <w:rFonts w:ascii="Arial Narrow" w:hAnsi="Arial Narrow" w:cs="Arial"/>
              </w:rPr>
            </w:pPr>
            <w:r w:rsidRPr="00A970E7">
              <w:rPr>
                <w:rFonts w:ascii="Arial Narrow" w:hAnsi="Arial Narrow" w:cs="Arial"/>
              </w:rPr>
              <w:t xml:space="preserve">Un centro de registro de llamadas de servicio, que esté en capacidad de recibir los requerimientos de la CNSC, relacionados con el objeto del contrato, a través de cualquiera de los siguientes medios: teléfonos fijos y celulares, correo electrónico, página en Internet. </w:t>
            </w:r>
          </w:p>
          <w:p w14:paraId="16DD6EB9" w14:textId="77777777" w:rsidR="00782030" w:rsidRPr="00A970E7" w:rsidRDefault="00782030" w:rsidP="007F4A68">
            <w:pPr>
              <w:numPr>
                <w:ilvl w:val="0"/>
                <w:numId w:val="5"/>
              </w:numPr>
              <w:spacing w:after="0" w:line="240" w:lineRule="auto"/>
              <w:jc w:val="both"/>
              <w:rPr>
                <w:rFonts w:ascii="Arial Narrow" w:hAnsi="Arial Narrow" w:cs="Arial"/>
              </w:rPr>
            </w:pPr>
            <w:r w:rsidRPr="00A970E7">
              <w:rPr>
                <w:rFonts w:ascii="Arial Narrow" w:hAnsi="Arial Narrow" w:cs="Arial"/>
              </w:rPr>
              <w:t xml:space="preserve">Un servicio de soporte especializado con la capacidad de atender y resolver cualquier tipo de anomalía con respecto a la operación de los elementos objeto del contrato, cuyo horario de atención sea las 24 horas del día durante la vigencia del contrato. </w:t>
            </w:r>
          </w:p>
          <w:p w14:paraId="43EF57C2" w14:textId="5021CB75" w:rsidR="0068057E" w:rsidRPr="00A970E7" w:rsidRDefault="00D63619" w:rsidP="007F4A68">
            <w:pPr>
              <w:numPr>
                <w:ilvl w:val="0"/>
                <w:numId w:val="5"/>
              </w:numPr>
              <w:spacing w:after="0" w:line="240" w:lineRule="auto"/>
              <w:jc w:val="both"/>
              <w:rPr>
                <w:rFonts w:ascii="Arial Narrow" w:eastAsia="Times New Roman" w:hAnsi="Arial Narrow" w:cs="Arial"/>
                <w:color w:val="000000"/>
                <w:lang w:eastAsia="es-ES"/>
              </w:rPr>
            </w:pPr>
            <w:r w:rsidRPr="00A970E7">
              <w:rPr>
                <w:rFonts w:ascii="Arial Narrow" w:hAnsi="Arial Narrow" w:cs="Arial"/>
              </w:rPr>
              <w:t>El c</w:t>
            </w:r>
            <w:r w:rsidR="00782030" w:rsidRPr="00A970E7">
              <w:rPr>
                <w:rFonts w:ascii="Arial Narrow" w:hAnsi="Arial Narrow" w:cs="Arial"/>
              </w:rPr>
              <w:t>ontratista capacitará a los funcionarios de la CNSC en la manera de cómo reportar la llamada, que datos son necesarios y por parte del contratista se recibirá un número de servicio (TICKET) para</w:t>
            </w:r>
            <w:r w:rsidR="0068057E" w:rsidRPr="00A970E7">
              <w:rPr>
                <w:rFonts w:ascii="Arial Narrow" w:hAnsi="Arial Narrow" w:cs="Arial"/>
              </w:rPr>
              <w:t xml:space="preserve"> seguimiento</w:t>
            </w:r>
            <w:r w:rsidR="00782030" w:rsidRPr="00A970E7">
              <w:rPr>
                <w:rFonts w:ascii="Arial Narrow" w:hAnsi="Arial Narrow" w:cs="Arial"/>
              </w:rPr>
              <w:t>, así como también señalará tiempo de atención, manera como se escala el requerimiento</w:t>
            </w:r>
            <w:r w:rsidR="0068057E" w:rsidRPr="00A970E7">
              <w:rPr>
                <w:rFonts w:ascii="Arial Narrow" w:hAnsi="Arial Narrow" w:cs="Arial"/>
              </w:rPr>
              <w:t xml:space="preserve"> si es necesario y</w:t>
            </w:r>
            <w:r w:rsidR="00782030" w:rsidRPr="00A970E7">
              <w:rPr>
                <w:rFonts w:ascii="Arial Narrow" w:hAnsi="Arial Narrow" w:cs="Arial"/>
              </w:rPr>
              <w:t xml:space="preserve"> cantidad de personas</w:t>
            </w:r>
            <w:r w:rsidR="0068057E" w:rsidRPr="00A970E7">
              <w:rPr>
                <w:rFonts w:ascii="Arial Narrow" w:hAnsi="Arial Narrow" w:cs="Arial"/>
              </w:rPr>
              <w:t xml:space="preserve"> que atenderán el requerimiento</w:t>
            </w:r>
            <w:r w:rsidR="00782030" w:rsidRPr="00A970E7">
              <w:rPr>
                <w:rFonts w:ascii="Arial Narrow" w:hAnsi="Arial Narrow" w:cs="Arial"/>
              </w:rPr>
              <w:t>.</w:t>
            </w:r>
          </w:p>
          <w:p w14:paraId="1A7790EA" w14:textId="40A2C8CC" w:rsidR="00782030" w:rsidRPr="00A970E7" w:rsidRDefault="0068057E" w:rsidP="007F4A68">
            <w:pPr>
              <w:numPr>
                <w:ilvl w:val="0"/>
                <w:numId w:val="5"/>
              </w:numPr>
              <w:spacing w:after="0" w:line="240" w:lineRule="auto"/>
              <w:jc w:val="both"/>
              <w:rPr>
                <w:rFonts w:ascii="Arial Narrow" w:eastAsia="Times New Roman" w:hAnsi="Arial Narrow" w:cs="Arial"/>
                <w:color w:val="000000"/>
                <w:lang w:eastAsia="es-ES"/>
              </w:rPr>
            </w:pPr>
            <w:r w:rsidRPr="00A970E7">
              <w:rPr>
                <w:rFonts w:ascii="Arial Narrow" w:hAnsi="Arial Narrow" w:cs="Arial"/>
              </w:rPr>
              <w:t>El contratista debe disponer de p</w:t>
            </w:r>
            <w:r w:rsidR="00782030" w:rsidRPr="00A970E7">
              <w:rPr>
                <w:rFonts w:ascii="Arial Narrow" w:hAnsi="Arial Narrow" w:cs="Arial"/>
              </w:rPr>
              <w:t xml:space="preserve">ersonal calificado para atender directamente las solicitudes efectuadas por la CNSC.  </w:t>
            </w:r>
          </w:p>
        </w:tc>
      </w:tr>
    </w:tbl>
    <w:p w14:paraId="7A6FCDF3" w14:textId="77777777" w:rsidR="00782030" w:rsidRDefault="00782030"/>
    <w:tbl>
      <w:tblPr>
        <w:tblpPr w:leftFromText="141" w:rightFromText="141" w:vertAnchor="text" w:tblpXSpec="center" w:tblpY="1"/>
        <w:tblOverlap w:val="never"/>
        <w:tblW w:w="5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8"/>
        <w:gridCol w:w="1919"/>
        <w:gridCol w:w="7333"/>
      </w:tblGrid>
      <w:tr w:rsidR="002252A9" w:rsidRPr="000059CE" w14:paraId="190DE625" w14:textId="77777777" w:rsidTr="0028746E">
        <w:trPr>
          <w:trHeight w:val="320"/>
          <w:tblHeader/>
        </w:trPr>
        <w:tc>
          <w:tcPr>
            <w:tcW w:w="5000" w:type="pct"/>
            <w:gridSpan w:val="3"/>
            <w:tcBorders>
              <w:bottom w:val="single" w:sz="4" w:space="0" w:color="auto"/>
            </w:tcBorders>
            <w:shd w:val="clear" w:color="auto" w:fill="E6E6E6"/>
            <w:vAlign w:val="center"/>
          </w:tcPr>
          <w:p w14:paraId="2E554A3E" w14:textId="4946251E" w:rsidR="002252A9" w:rsidRPr="00A970E7" w:rsidRDefault="00EE6D3F" w:rsidP="0028746E">
            <w:pPr>
              <w:pStyle w:val="Prrafodelista"/>
              <w:spacing w:after="0" w:line="240" w:lineRule="auto"/>
              <w:ind w:left="0"/>
              <w:jc w:val="center"/>
              <w:rPr>
                <w:rFonts w:ascii="Arial Narrow" w:hAnsi="Arial Narrow" w:cs="Arial"/>
                <w:b/>
                <w:lang w:eastAsia="es-CO"/>
              </w:rPr>
            </w:pPr>
            <w:r w:rsidRPr="00A970E7">
              <w:rPr>
                <w:rFonts w:ascii="Arial Narrow" w:hAnsi="Arial Narrow" w:cs="Arial"/>
                <w:b/>
                <w:lang w:eastAsia="es-CO"/>
              </w:rPr>
              <w:t xml:space="preserve">ANEXO 1. </w:t>
            </w:r>
            <w:r w:rsidR="002252A9" w:rsidRPr="00A970E7">
              <w:rPr>
                <w:rFonts w:ascii="Arial Narrow" w:hAnsi="Arial Narrow" w:cs="Arial"/>
                <w:b/>
                <w:lang w:eastAsia="es-CO"/>
              </w:rPr>
              <w:t>FICHA TÉCNICA</w:t>
            </w:r>
          </w:p>
        </w:tc>
      </w:tr>
      <w:tr w:rsidR="002252A9" w:rsidRPr="000059CE" w14:paraId="32A757E9" w14:textId="77777777" w:rsidTr="0028746E">
        <w:trPr>
          <w:trHeight w:val="320"/>
          <w:tblHeader/>
        </w:trPr>
        <w:tc>
          <w:tcPr>
            <w:tcW w:w="5000" w:type="pct"/>
            <w:gridSpan w:val="3"/>
            <w:tcBorders>
              <w:bottom w:val="single" w:sz="4" w:space="0" w:color="auto"/>
            </w:tcBorders>
            <w:shd w:val="clear" w:color="auto" w:fill="E6E6E6"/>
            <w:vAlign w:val="center"/>
          </w:tcPr>
          <w:p w14:paraId="4542E711" w14:textId="4036ACE8" w:rsidR="002252A9" w:rsidRPr="009E259C" w:rsidRDefault="009E259C" w:rsidP="0028746E">
            <w:pPr>
              <w:pStyle w:val="Prrafodelista"/>
              <w:autoSpaceDE w:val="0"/>
              <w:autoSpaceDN w:val="0"/>
              <w:adjustRightInd w:val="0"/>
              <w:spacing w:after="0" w:line="240" w:lineRule="auto"/>
              <w:ind w:left="0"/>
              <w:jc w:val="center"/>
              <w:rPr>
                <w:rFonts w:ascii="Arial Narrow" w:hAnsi="Arial Narrow" w:cs="Arial"/>
                <w:b/>
                <w:bCs/>
                <w:sz w:val="10"/>
                <w:szCs w:val="10"/>
                <w:lang w:eastAsia="es-CO"/>
              </w:rPr>
            </w:pPr>
            <w:r w:rsidRPr="009E259C">
              <w:rPr>
                <w:rStyle w:val="Ninguno"/>
                <w:rFonts w:ascii="Arial" w:eastAsia="DejaVu Sans" w:hAnsi="Arial" w:cs="Arial"/>
                <w:b/>
                <w:bCs/>
                <w:color w:val="000000"/>
                <w:u w:color="000000"/>
                <w:bdr w:val="nil"/>
                <w:lang w:val="es-ES_tradnl" w:eastAsia="es-ES"/>
                <w14:textOutline w14:w="0" w14:cap="flat" w14:cmpd="sng" w14:algn="ctr">
                  <w14:noFill/>
                  <w14:prstDash w14:val="solid"/>
                  <w14:bevel/>
                </w14:textOutline>
              </w:rPr>
              <w:t>PRESTAR LOS SERVICIOS DE MANTENIMIENTO PREVENTIVO Y CORRECTIVO CON RESPALDO DEL FABRICANTE DEL SISTEMA DE AIRE ACONDICIONADO DEL CENTRO DE DATOS (</w:t>
            </w:r>
            <w:proofErr w:type="spellStart"/>
            <w:r w:rsidRPr="009E259C">
              <w:rPr>
                <w:rStyle w:val="Ninguno"/>
                <w:rFonts w:ascii="Arial" w:eastAsia="DejaVu Sans" w:hAnsi="Arial" w:cs="Arial"/>
                <w:b/>
                <w:bCs/>
                <w:color w:val="000000"/>
                <w:u w:color="000000"/>
                <w:bdr w:val="nil"/>
                <w:lang w:val="es-ES_tradnl" w:eastAsia="es-ES"/>
                <w14:textOutline w14:w="0" w14:cap="flat" w14:cmpd="sng" w14:algn="ctr">
                  <w14:noFill/>
                  <w14:prstDash w14:val="solid"/>
                  <w14:bevel/>
                </w14:textOutline>
              </w:rPr>
              <w:t>DATACENTER</w:t>
            </w:r>
            <w:proofErr w:type="spellEnd"/>
            <w:r w:rsidRPr="009E259C">
              <w:rPr>
                <w:rStyle w:val="Ninguno"/>
                <w:rFonts w:ascii="Arial" w:eastAsia="DejaVu Sans" w:hAnsi="Arial" w:cs="Arial"/>
                <w:b/>
                <w:bCs/>
                <w:color w:val="000000"/>
                <w:u w:color="000000"/>
                <w:bdr w:val="nil"/>
                <w:lang w:val="es-ES_tradnl" w:eastAsia="es-ES"/>
                <w14:textOutline w14:w="0" w14:cap="flat" w14:cmpd="sng" w14:algn="ctr">
                  <w14:noFill/>
                  <w14:prstDash w14:val="solid"/>
                  <w14:bevel/>
                </w14:textOutline>
              </w:rPr>
              <w:t>) DE LA CNSC INCLUIDO EL SUMINISTRO DE REPUESTOS.</w:t>
            </w:r>
          </w:p>
        </w:tc>
      </w:tr>
      <w:tr w:rsidR="002252A9" w:rsidRPr="000059CE" w14:paraId="494D2AF5" w14:textId="77777777" w:rsidTr="0028746E">
        <w:trPr>
          <w:trHeight w:val="320"/>
          <w:tblHeader/>
        </w:trPr>
        <w:tc>
          <w:tcPr>
            <w:tcW w:w="5000" w:type="pct"/>
            <w:gridSpan w:val="3"/>
            <w:shd w:val="clear" w:color="auto" w:fill="E6E6E6"/>
            <w:vAlign w:val="center"/>
          </w:tcPr>
          <w:p w14:paraId="58E44C3A" w14:textId="130991B1" w:rsidR="002252A9" w:rsidRPr="00A970E7" w:rsidRDefault="002252A9" w:rsidP="0028746E">
            <w:pPr>
              <w:pStyle w:val="Prrafodelista"/>
              <w:spacing w:after="0" w:line="240" w:lineRule="auto"/>
              <w:ind w:left="0"/>
              <w:jc w:val="center"/>
              <w:rPr>
                <w:rFonts w:ascii="Arial Narrow" w:hAnsi="Arial Narrow" w:cs="Arial"/>
                <w:b/>
                <w:color w:val="000000"/>
              </w:rPr>
            </w:pPr>
            <w:r w:rsidRPr="00A970E7">
              <w:rPr>
                <w:rFonts w:ascii="Arial Narrow" w:hAnsi="Arial Narrow" w:cs="Arial"/>
                <w:b/>
                <w:color w:val="000000"/>
              </w:rPr>
              <w:t>Servicios Comunes</w:t>
            </w:r>
          </w:p>
        </w:tc>
      </w:tr>
      <w:tr w:rsidR="002252A9" w:rsidRPr="000059CE" w14:paraId="3B38F11A" w14:textId="77777777" w:rsidTr="0028746E">
        <w:trPr>
          <w:trHeight w:val="320"/>
          <w:tblHeader/>
        </w:trPr>
        <w:tc>
          <w:tcPr>
            <w:tcW w:w="1285" w:type="pct"/>
            <w:gridSpan w:val="2"/>
            <w:tcBorders>
              <w:bottom w:val="single" w:sz="4" w:space="0" w:color="auto"/>
            </w:tcBorders>
            <w:shd w:val="clear" w:color="auto" w:fill="E6E6E6"/>
            <w:vAlign w:val="center"/>
          </w:tcPr>
          <w:p w14:paraId="3075C356" w14:textId="77777777" w:rsidR="002252A9" w:rsidRPr="00A970E7" w:rsidRDefault="002252A9" w:rsidP="0028746E">
            <w:pPr>
              <w:spacing w:after="0" w:line="240" w:lineRule="auto"/>
              <w:jc w:val="center"/>
              <w:rPr>
                <w:rFonts w:ascii="Arial Narrow" w:hAnsi="Arial Narrow" w:cs="Arial"/>
                <w:b/>
                <w:color w:val="000000"/>
              </w:rPr>
            </w:pPr>
            <w:r w:rsidRPr="00A970E7">
              <w:rPr>
                <w:rFonts w:ascii="Arial Narrow" w:hAnsi="Arial Narrow" w:cs="Arial"/>
                <w:b/>
                <w:color w:val="000000"/>
              </w:rPr>
              <w:t>Denominación del Bien:</w:t>
            </w:r>
          </w:p>
        </w:tc>
        <w:tc>
          <w:tcPr>
            <w:tcW w:w="3715" w:type="pct"/>
            <w:tcBorders>
              <w:bottom w:val="single" w:sz="4" w:space="0" w:color="auto"/>
            </w:tcBorders>
            <w:shd w:val="clear" w:color="auto" w:fill="E6E6E6"/>
            <w:vAlign w:val="center"/>
          </w:tcPr>
          <w:p w14:paraId="30D374EA" w14:textId="77777777" w:rsidR="002252A9" w:rsidRPr="00A970E7" w:rsidRDefault="002252A9" w:rsidP="0028746E">
            <w:pPr>
              <w:spacing w:after="0" w:line="240" w:lineRule="auto"/>
              <w:jc w:val="both"/>
              <w:rPr>
                <w:rFonts w:ascii="Arial Narrow" w:eastAsia="Times New Roman" w:hAnsi="Arial Narrow" w:cs="Arial"/>
                <w:color w:val="000000"/>
                <w:lang w:eastAsia="es-ES"/>
              </w:rPr>
            </w:pPr>
            <w:r w:rsidRPr="00A970E7">
              <w:rPr>
                <w:rFonts w:ascii="Arial Narrow" w:hAnsi="Arial Narrow" w:cs="Arial"/>
                <w:color w:val="000000"/>
              </w:rPr>
              <w:t>Servicios comunes a todos los ítems</w:t>
            </w:r>
          </w:p>
        </w:tc>
      </w:tr>
      <w:tr w:rsidR="002252A9" w:rsidRPr="000059CE" w14:paraId="5D66AD57" w14:textId="77777777" w:rsidTr="0028746E">
        <w:trPr>
          <w:trHeight w:val="320"/>
          <w:tblHeader/>
        </w:trPr>
        <w:tc>
          <w:tcPr>
            <w:tcW w:w="1285" w:type="pct"/>
            <w:gridSpan w:val="2"/>
            <w:tcBorders>
              <w:bottom w:val="single" w:sz="4" w:space="0" w:color="auto"/>
            </w:tcBorders>
            <w:shd w:val="clear" w:color="auto" w:fill="E6E6E6"/>
            <w:vAlign w:val="center"/>
          </w:tcPr>
          <w:p w14:paraId="12863FD9" w14:textId="77777777" w:rsidR="002252A9" w:rsidRPr="00A970E7" w:rsidRDefault="002252A9" w:rsidP="0028746E">
            <w:pPr>
              <w:spacing w:after="0" w:line="240" w:lineRule="auto"/>
              <w:jc w:val="center"/>
              <w:rPr>
                <w:rFonts w:ascii="Arial Narrow" w:hAnsi="Arial Narrow" w:cs="Arial"/>
                <w:b/>
                <w:color w:val="000000"/>
              </w:rPr>
            </w:pPr>
            <w:r w:rsidRPr="00A970E7">
              <w:rPr>
                <w:rFonts w:ascii="Arial Narrow" w:hAnsi="Arial Narrow" w:cs="Arial"/>
                <w:b/>
                <w:color w:val="000000"/>
              </w:rPr>
              <w:t>Denominación Técnica:</w:t>
            </w:r>
          </w:p>
        </w:tc>
        <w:tc>
          <w:tcPr>
            <w:tcW w:w="3715" w:type="pct"/>
            <w:tcBorders>
              <w:bottom w:val="single" w:sz="4" w:space="0" w:color="auto"/>
            </w:tcBorders>
            <w:shd w:val="clear" w:color="auto" w:fill="E6E6E6"/>
            <w:vAlign w:val="center"/>
          </w:tcPr>
          <w:p w14:paraId="434C33A9" w14:textId="77777777" w:rsidR="002252A9" w:rsidRPr="00A970E7" w:rsidRDefault="002252A9" w:rsidP="0028746E">
            <w:pPr>
              <w:spacing w:after="0" w:line="240" w:lineRule="auto"/>
              <w:jc w:val="both"/>
              <w:rPr>
                <w:rFonts w:ascii="Arial Narrow" w:eastAsia="Times New Roman" w:hAnsi="Arial Narrow" w:cs="Arial"/>
                <w:color w:val="000000"/>
                <w:lang w:eastAsia="es-ES"/>
              </w:rPr>
            </w:pPr>
            <w:r w:rsidRPr="00A970E7">
              <w:rPr>
                <w:rFonts w:ascii="Arial Narrow" w:hAnsi="Arial Narrow" w:cs="Arial"/>
                <w:color w:val="000000"/>
              </w:rPr>
              <w:t>Servicios comunes a todos los ítems</w:t>
            </w:r>
          </w:p>
        </w:tc>
      </w:tr>
      <w:tr w:rsidR="002252A9" w:rsidRPr="000059CE" w14:paraId="1404CE1F" w14:textId="77777777" w:rsidTr="0028746E">
        <w:trPr>
          <w:trHeight w:val="320"/>
          <w:tblHeader/>
        </w:trPr>
        <w:tc>
          <w:tcPr>
            <w:tcW w:w="1285" w:type="pct"/>
            <w:gridSpan w:val="2"/>
            <w:tcBorders>
              <w:bottom w:val="single" w:sz="4" w:space="0" w:color="auto"/>
            </w:tcBorders>
            <w:shd w:val="clear" w:color="auto" w:fill="E6E6E6"/>
            <w:vAlign w:val="center"/>
          </w:tcPr>
          <w:p w14:paraId="4714BF5E" w14:textId="77777777" w:rsidR="002252A9" w:rsidRPr="00A970E7" w:rsidRDefault="002252A9" w:rsidP="0028746E">
            <w:pPr>
              <w:spacing w:after="0" w:line="240" w:lineRule="auto"/>
              <w:jc w:val="center"/>
              <w:rPr>
                <w:rFonts w:ascii="Arial Narrow" w:hAnsi="Arial Narrow" w:cs="Arial"/>
                <w:b/>
                <w:color w:val="000000"/>
              </w:rPr>
            </w:pPr>
            <w:r w:rsidRPr="00A970E7">
              <w:rPr>
                <w:rFonts w:ascii="Arial Narrow" w:hAnsi="Arial Narrow" w:cs="Arial"/>
                <w:b/>
                <w:color w:val="000000"/>
              </w:rPr>
              <w:t>Unidad de Medida:</w:t>
            </w:r>
          </w:p>
        </w:tc>
        <w:tc>
          <w:tcPr>
            <w:tcW w:w="3715" w:type="pct"/>
            <w:tcBorders>
              <w:bottom w:val="single" w:sz="4" w:space="0" w:color="auto"/>
            </w:tcBorders>
            <w:shd w:val="clear" w:color="auto" w:fill="E6E6E6"/>
            <w:vAlign w:val="center"/>
          </w:tcPr>
          <w:p w14:paraId="01FE4E0C" w14:textId="77777777" w:rsidR="002252A9" w:rsidRPr="00A970E7" w:rsidRDefault="002252A9" w:rsidP="0028746E">
            <w:pPr>
              <w:spacing w:after="0" w:line="240" w:lineRule="auto"/>
              <w:jc w:val="both"/>
              <w:rPr>
                <w:rFonts w:ascii="Arial Narrow" w:eastAsia="Times New Roman" w:hAnsi="Arial Narrow" w:cs="Arial"/>
                <w:color w:val="000000"/>
                <w:lang w:eastAsia="es-ES"/>
              </w:rPr>
            </w:pPr>
            <w:r w:rsidRPr="00A970E7">
              <w:rPr>
                <w:rFonts w:ascii="Arial Narrow" w:eastAsia="Times New Roman" w:hAnsi="Arial Narrow" w:cs="Arial"/>
                <w:color w:val="000000"/>
                <w:lang w:eastAsia="es-ES"/>
              </w:rPr>
              <w:t>Unidad</w:t>
            </w:r>
          </w:p>
        </w:tc>
      </w:tr>
      <w:tr w:rsidR="002252A9" w:rsidRPr="000059CE" w14:paraId="33CA51D6" w14:textId="77777777" w:rsidTr="0028746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83"/>
          <w:tblHeader/>
        </w:trPr>
        <w:tc>
          <w:tcPr>
            <w:tcW w:w="313" w:type="pct"/>
            <w:tcBorders>
              <w:bottom w:val="single" w:sz="6" w:space="0" w:color="auto"/>
            </w:tcBorders>
            <w:shd w:val="clear" w:color="auto" w:fill="E6E6E6"/>
            <w:vAlign w:val="center"/>
          </w:tcPr>
          <w:p w14:paraId="176431BD" w14:textId="77777777" w:rsidR="002252A9" w:rsidRPr="00A970E7" w:rsidRDefault="002252A9" w:rsidP="0028746E">
            <w:pPr>
              <w:pStyle w:val="MARITZA4"/>
              <w:widowControl/>
              <w:tabs>
                <w:tab w:val="clear" w:pos="-720"/>
                <w:tab w:val="clear" w:pos="0"/>
              </w:tabs>
              <w:suppressAutoHyphens w:val="0"/>
              <w:rPr>
                <w:rFonts w:ascii="Arial Narrow" w:hAnsi="Arial Narrow" w:cs="Arial"/>
                <w:color w:val="000000"/>
                <w:spacing w:val="0"/>
                <w:sz w:val="22"/>
                <w:szCs w:val="22"/>
                <w:lang w:val="es-ES"/>
              </w:rPr>
            </w:pPr>
            <w:r w:rsidRPr="00A970E7">
              <w:rPr>
                <w:rFonts w:ascii="Arial Narrow" w:hAnsi="Arial Narrow" w:cs="Arial"/>
                <w:color w:val="000000"/>
                <w:spacing w:val="0"/>
                <w:sz w:val="22"/>
                <w:szCs w:val="22"/>
                <w:lang w:val="es-ES"/>
              </w:rPr>
              <w:t>ÍTEM</w:t>
            </w:r>
          </w:p>
        </w:tc>
        <w:tc>
          <w:tcPr>
            <w:tcW w:w="972" w:type="pct"/>
            <w:tcBorders>
              <w:bottom w:val="single" w:sz="6" w:space="0" w:color="auto"/>
            </w:tcBorders>
            <w:shd w:val="clear" w:color="auto" w:fill="E6E6E6"/>
            <w:vAlign w:val="center"/>
          </w:tcPr>
          <w:p w14:paraId="79D4EC29" w14:textId="77777777" w:rsidR="002252A9" w:rsidRPr="00A970E7" w:rsidRDefault="002252A9" w:rsidP="0028746E">
            <w:pPr>
              <w:spacing w:after="0" w:line="240" w:lineRule="auto"/>
              <w:jc w:val="center"/>
              <w:rPr>
                <w:rFonts w:ascii="Arial Narrow" w:hAnsi="Arial Narrow" w:cs="Arial"/>
                <w:b/>
                <w:color w:val="000000"/>
              </w:rPr>
            </w:pPr>
            <w:r w:rsidRPr="00A970E7">
              <w:rPr>
                <w:rFonts w:ascii="Arial Narrow" w:hAnsi="Arial Narrow" w:cs="Arial"/>
                <w:b/>
                <w:color w:val="000000"/>
              </w:rPr>
              <w:t>CARACTERÍSTICA</w:t>
            </w:r>
          </w:p>
        </w:tc>
        <w:tc>
          <w:tcPr>
            <w:tcW w:w="3715" w:type="pct"/>
            <w:tcBorders>
              <w:bottom w:val="single" w:sz="6" w:space="0" w:color="auto"/>
            </w:tcBorders>
            <w:shd w:val="clear" w:color="auto" w:fill="E6E6E6"/>
            <w:vAlign w:val="center"/>
          </w:tcPr>
          <w:p w14:paraId="7874CC30" w14:textId="77777777" w:rsidR="002252A9" w:rsidRPr="00A970E7" w:rsidRDefault="002252A9" w:rsidP="0028746E">
            <w:pPr>
              <w:spacing w:after="0" w:line="240" w:lineRule="auto"/>
              <w:jc w:val="center"/>
              <w:rPr>
                <w:rFonts w:ascii="Arial Narrow" w:hAnsi="Arial Narrow" w:cs="Arial"/>
                <w:b/>
                <w:color w:val="000000"/>
              </w:rPr>
            </w:pPr>
            <w:r w:rsidRPr="00A970E7">
              <w:rPr>
                <w:rFonts w:ascii="Arial Narrow" w:hAnsi="Arial Narrow" w:cs="Arial"/>
                <w:b/>
                <w:color w:val="000000"/>
              </w:rPr>
              <w:t>MÍNIMO REQUERIDO</w:t>
            </w:r>
          </w:p>
        </w:tc>
      </w:tr>
      <w:tr w:rsidR="002252A9" w:rsidRPr="000059CE" w14:paraId="5B66C939" w14:textId="77777777" w:rsidTr="0028746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83"/>
        </w:trPr>
        <w:tc>
          <w:tcPr>
            <w:tcW w:w="313" w:type="pct"/>
            <w:shd w:val="clear" w:color="auto" w:fill="auto"/>
            <w:vAlign w:val="center"/>
          </w:tcPr>
          <w:p w14:paraId="73B25714" w14:textId="2C68D58F" w:rsidR="002252A9" w:rsidRPr="00A970E7" w:rsidRDefault="009B19DE" w:rsidP="0028746E">
            <w:pPr>
              <w:pStyle w:val="MARITZA4"/>
              <w:widowControl/>
              <w:tabs>
                <w:tab w:val="clear" w:pos="-720"/>
                <w:tab w:val="clear" w:pos="0"/>
              </w:tabs>
              <w:suppressAutoHyphens w:val="0"/>
              <w:jc w:val="left"/>
              <w:rPr>
                <w:rFonts w:ascii="Arial Narrow" w:hAnsi="Arial Narrow" w:cs="Arial"/>
                <w:b w:val="0"/>
                <w:color w:val="000000"/>
                <w:spacing w:val="0"/>
                <w:sz w:val="22"/>
                <w:szCs w:val="22"/>
                <w:lang w:val="es-ES"/>
              </w:rPr>
            </w:pPr>
            <w:r w:rsidRPr="00A970E7">
              <w:rPr>
                <w:rFonts w:ascii="Arial Narrow" w:hAnsi="Arial Narrow" w:cs="Arial"/>
                <w:b w:val="0"/>
                <w:color w:val="000000"/>
                <w:spacing w:val="0"/>
                <w:sz w:val="22"/>
                <w:szCs w:val="22"/>
                <w:lang w:val="es-ES"/>
              </w:rPr>
              <w:t>0</w:t>
            </w:r>
            <w:r w:rsidR="002252A9" w:rsidRPr="00A970E7">
              <w:rPr>
                <w:rFonts w:ascii="Arial Narrow" w:hAnsi="Arial Narrow" w:cs="Arial"/>
                <w:b w:val="0"/>
                <w:color w:val="000000"/>
                <w:spacing w:val="0"/>
                <w:sz w:val="22"/>
                <w:szCs w:val="22"/>
                <w:lang w:val="es-ES"/>
              </w:rPr>
              <w:t>.1</w:t>
            </w:r>
          </w:p>
        </w:tc>
        <w:tc>
          <w:tcPr>
            <w:tcW w:w="972" w:type="pct"/>
            <w:shd w:val="clear" w:color="auto" w:fill="auto"/>
            <w:vAlign w:val="center"/>
          </w:tcPr>
          <w:p w14:paraId="1BC3A064" w14:textId="77777777" w:rsidR="002252A9" w:rsidRPr="00A970E7" w:rsidRDefault="002252A9" w:rsidP="0028746E">
            <w:pPr>
              <w:spacing w:after="0" w:line="240" w:lineRule="auto"/>
              <w:rPr>
                <w:rFonts w:ascii="Arial Narrow" w:hAnsi="Arial Narrow" w:cs="Arial"/>
              </w:rPr>
            </w:pPr>
            <w:r w:rsidRPr="00A970E7">
              <w:rPr>
                <w:rFonts w:ascii="Arial Narrow" w:hAnsi="Arial Narrow" w:cs="Arial"/>
              </w:rPr>
              <w:t>Garantías</w:t>
            </w:r>
          </w:p>
        </w:tc>
        <w:tc>
          <w:tcPr>
            <w:tcW w:w="3715" w:type="pct"/>
            <w:shd w:val="clear" w:color="auto" w:fill="auto"/>
            <w:vAlign w:val="center"/>
          </w:tcPr>
          <w:p w14:paraId="03AE93BF" w14:textId="090C1C5D" w:rsidR="002252A9" w:rsidRPr="00A970E7" w:rsidRDefault="002252A9" w:rsidP="0028746E">
            <w:pPr>
              <w:spacing w:after="0" w:line="240" w:lineRule="auto"/>
              <w:jc w:val="both"/>
              <w:rPr>
                <w:rFonts w:ascii="Arial Narrow" w:hAnsi="Arial Narrow" w:cs="Arial"/>
              </w:rPr>
            </w:pPr>
            <w:r w:rsidRPr="00A970E7">
              <w:rPr>
                <w:rFonts w:ascii="Arial Narrow" w:hAnsi="Arial Narrow" w:cs="Arial"/>
              </w:rPr>
              <w:t>Los repuestos suministrados deben contar con una garantía de fábrica de</w:t>
            </w:r>
            <w:r w:rsidR="008F0ADF">
              <w:rPr>
                <w:rFonts w:ascii="Arial Narrow" w:hAnsi="Arial Narrow" w:cs="Arial"/>
              </w:rPr>
              <w:t xml:space="preserve"> mínimo</w:t>
            </w:r>
            <w:r w:rsidRPr="00A970E7">
              <w:rPr>
                <w:rFonts w:ascii="Arial Narrow" w:hAnsi="Arial Narrow" w:cs="Arial"/>
              </w:rPr>
              <w:t xml:space="preserve"> 6 meses.</w:t>
            </w:r>
          </w:p>
        </w:tc>
      </w:tr>
      <w:tr w:rsidR="002252A9" w:rsidRPr="000059CE" w14:paraId="79B124F7" w14:textId="77777777" w:rsidTr="0028746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83"/>
        </w:trPr>
        <w:tc>
          <w:tcPr>
            <w:tcW w:w="313" w:type="pct"/>
            <w:shd w:val="clear" w:color="auto" w:fill="auto"/>
            <w:vAlign w:val="center"/>
          </w:tcPr>
          <w:p w14:paraId="11426A73" w14:textId="36BFB859" w:rsidR="002252A9" w:rsidRPr="00A970E7" w:rsidRDefault="009B19DE" w:rsidP="0028746E">
            <w:pPr>
              <w:pStyle w:val="MARITZA4"/>
              <w:widowControl/>
              <w:tabs>
                <w:tab w:val="clear" w:pos="-720"/>
                <w:tab w:val="clear" w:pos="0"/>
              </w:tabs>
              <w:suppressAutoHyphens w:val="0"/>
              <w:jc w:val="left"/>
              <w:rPr>
                <w:rFonts w:ascii="Arial Narrow" w:hAnsi="Arial Narrow" w:cs="Arial"/>
                <w:b w:val="0"/>
                <w:color w:val="000000"/>
                <w:spacing w:val="0"/>
                <w:sz w:val="22"/>
                <w:szCs w:val="22"/>
                <w:lang w:val="es-ES"/>
              </w:rPr>
            </w:pPr>
            <w:r w:rsidRPr="00A970E7">
              <w:rPr>
                <w:rFonts w:ascii="Arial Narrow" w:hAnsi="Arial Narrow" w:cs="Arial"/>
                <w:b w:val="0"/>
                <w:color w:val="000000"/>
                <w:spacing w:val="0"/>
                <w:sz w:val="22"/>
                <w:szCs w:val="22"/>
                <w:lang w:val="es-ES"/>
              </w:rPr>
              <w:t>0</w:t>
            </w:r>
            <w:r w:rsidR="002252A9" w:rsidRPr="00A970E7">
              <w:rPr>
                <w:rFonts w:ascii="Arial Narrow" w:hAnsi="Arial Narrow" w:cs="Arial"/>
                <w:b w:val="0"/>
                <w:color w:val="000000"/>
                <w:spacing w:val="0"/>
                <w:sz w:val="22"/>
                <w:szCs w:val="22"/>
                <w:lang w:val="es-ES"/>
              </w:rPr>
              <w:t>.2</w:t>
            </w:r>
          </w:p>
        </w:tc>
        <w:tc>
          <w:tcPr>
            <w:tcW w:w="972" w:type="pct"/>
            <w:shd w:val="clear" w:color="auto" w:fill="auto"/>
            <w:vAlign w:val="center"/>
          </w:tcPr>
          <w:p w14:paraId="3BFA6FFB" w14:textId="77777777" w:rsidR="002252A9" w:rsidRPr="00A970E7" w:rsidRDefault="002252A9" w:rsidP="0028746E">
            <w:pPr>
              <w:spacing w:after="0" w:line="240" w:lineRule="auto"/>
              <w:rPr>
                <w:rFonts w:ascii="Arial Narrow" w:hAnsi="Arial Narrow" w:cs="Arial"/>
                <w:color w:val="000000"/>
              </w:rPr>
            </w:pPr>
            <w:r w:rsidRPr="00A970E7">
              <w:rPr>
                <w:rFonts w:ascii="Arial Narrow" w:hAnsi="Arial Narrow" w:cs="Arial"/>
              </w:rPr>
              <w:t>Personal de Trabajo</w:t>
            </w:r>
          </w:p>
        </w:tc>
        <w:tc>
          <w:tcPr>
            <w:tcW w:w="3715" w:type="pct"/>
            <w:shd w:val="clear" w:color="auto" w:fill="auto"/>
            <w:vAlign w:val="center"/>
          </w:tcPr>
          <w:p w14:paraId="11A6BE7D" w14:textId="3C695908" w:rsidR="002252A9" w:rsidRPr="00A970E7" w:rsidRDefault="002252A9" w:rsidP="0028746E">
            <w:pPr>
              <w:spacing w:after="0" w:line="240" w:lineRule="auto"/>
              <w:jc w:val="both"/>
              <w:rPr>
                <w:rFonts w:ascii="Arial Narrow" w:hAnsi="Arial Narrow" w:cs="Arial"/>
              </w:rPr>
            </w:pPr>
            <w:r w:rsidRPr="00A970E7">
              <w:rPr>
                <w:rFonts w:ascii="Arial Narrow" w:hAnsi="Arial Narrow" w:cs="Arial"/>
              </w:rPr>
              <w:t>El contratista deberá garantizar que las labores objeto del contrato serán realizadas con personal que cuente con formación en ingeniería de sistemas, ingeniería electrónica, ingeniería eléctrica o áreas afines con experiencia relaciona</w:t>
            </w:r>
            <w:r w:rsidR="00AF059C" w:rsidRPr="00A970E7">
              <w:rPr>
                <w:rFonts w:ascii="Arial Narrow" w:hAnsi="Arial Narrow" w:cs="Arial"/>
              </w:rPr>
              <w:t>da</w:t>
            </w:r>
            <w:r w:rsidR="00DB5B3C" w:rsidRPr="00A970E7">
              <w:rPr>
                <w:rFonts w:ascii="Arial Narrow" w:hAnsi="Arial Narrow" w:cs="Arial"/>
              </w:rPr>
              <w:t xml:space="preserve">, </w:t>
            </w:r>
            <w:r w:rsidR="006C72F7" w:rsidRPr="00A970E7">
              <w:rPr>
                <w:rFonts w:ascii="Arial Narrow" w:hAnsi="Arial Narrow" w:cs="Arial"/>
              </w:rPr>
              <w:t>e</w:t>
            </w:r>
            <w:r w:rsidR="00DB5B3C" w:rsidRPr="00A970E7">
              <w:rPr>
                <w:rFonts w:ascii="Arial Narrow" w:hAnsi="Arial Narrow" w:cs="Arial"/>
              </w:rPr>
              <w:t>ntregando hoja de vida y certificaciones que lo avalen</w:t>
            </w:r>
            <w:r w:rsidR="006C72F7" w:rsidRPr="00A970E7">
              <w:rPr>
                <w:rFonts w:ascii="Arial Narrow" w:hAnsi="Arial Narrow" w:cs="Arial"/>
              </w:rPr>
              <w:t xml:space="preserve"> al momento de suscribir acta de inicio.</w:t>
            </w:r>
          </w:p>
          <w:p w14:paraId="7E48C646" w14:textId="77777777" w:rsidR="007E4ECE" w:rsidRPr="00A970E7" w:rsidRDefault="007E4ECE" w:rsidP="0028746E">
            <w:pPr>
              <w:spacing w:after="0" w:line="240" w:lineRule="auto"/>
              <w:jc w:val="both"/>
              <w:rPr>
                <w:rFonts w:ascii="Arial Narrow" w:hAnsi="Arial Narrow" w:cs="Arial"/>
              </w:rPr>
            </w:pPr>
          </w:p>
          <w:p w14:paraId="48EB6662" w14:textId="7A33D447" w:rsidR="007E4ECE" w:rsidRPr="00A970E7" w:rsidRDefault="007E4ECE" w:rsidP="0028746E">
            <w:pPr>
              <w:spacing w:after="0" w:line="240" w:lineRule="auto"/>
              <w:jc w:val="both"/>
              <w:rPr>
                <w:rFonts w:ascii="Arial Narrow" w:hAnsi="Arial Narrow" w:cs="Arial"/>
              </w:rPr>
            </w:pPr>
            <w:r w:rsidRPr="00A970E7">
              <w:rPr>
                <w:rFonts w:ascii="Arial Narrow" w:hAnsi="Arial Narrow" w:cs="Arial"/>
              </w:rPr>
              <w:t xml:space="preserve">A </w:t>
            </w:r>
            <w:r w:rsidR="000059CE" w:rsidRPr="000059CE">
              <w:rPr>
                <w:rFonts w:ascii="Arial Narrow" w:hAnsi="Arial Narrow" w:cs="Arial"/>
              </w:rPr>
              <w:t>continuación,</w:t>
            </w:r>
            <w:r w:rsidRPr="00A970E7">
              <w:rPr>
                <w:rFonts w:ascii="Arial Narrow" w:hAnsi="Arial Narrow" w:cs="Arial"/>
              </w:rPr>
              <w:t xml:space="preserve"> se señalan los perfiles requeridos y experiencia general que deben certificar. El personal aquí descrito adelantará la totalidad del proyecto de mantenimiento del Datacenter:</w:t>
            </w:r>
          </w:p>
          <w:p w14:paraId="5BFAA69E" w14:textId="77777777" w:rsidR="00961ABF" w:rsidRPr="00A970E7" w:rsidRDefault="00961ABF" w:rsidP="0028746E">
            <w:pPr>
              <w:spacing w:after="0" w:line="240" w:lineRule="auto"/>
              <w:jc w:val="both"/>
              <w:rPr>
                <w:rFonts w:ascii="Arial Narrow" w:hAnsi="Arial Narrow" w:cs="Arial"/>
              </w:rPr>
            </w:pPr>
          </w:p>
          <w:tbl>
            <w:tblPr>
              <w:tblStyle w:val="Tablaconcuadrcula"/>
              <w:tblW w:w="0" w:type="auto"/>
              <w:jc w:val="center"/>
              <w:tblLook w:val="04A0" w:firstRow="1" w:lastRow="0" w:firstColumn="1" w:lastColumn="0" w:noHBand="0" w:noVBand="1"/>
            </w:tblPr>
            <w:tblGrid>
              <w:gridCol w:w="1967"/>
              <w:gridCol w:w="1976"/>
              <w:gridCol w:w="2131"/>
            </w:tblGrid>
            <w:tr w:rsidR="007E4ECE" w:rsidRPr="000059CE" w14:paraId="7C75BDAB" w14:textId="77777777" w:rsidTr="007E4ECE">
              <w:trPr>
                <w:jc w:val="center"/>
              </w:trPr>
              <w:tc>
                <w:tcPr>
                  <w:tcW w:w="1967" w:type="dxa"/>
                  <w:vAlign w:val="center"/>
                </w:tcPr>
                <w:p w14:paraId="4CBF1008" w14:textId="77777777" w:rsidR="007E4ECE" w:rsidRPr="00A970E7" w:rsidRDefault="007E4ECE" w:rsidP="00902516">
                  <w:pPr>
                    <w:framePr w:hSpace="141" w:wrap="around" w:vAnchor="text" w:hAnchor="text" w:xAlign="center" w:y="1"/>
                    <w:suppressOverlap/>
                    <w:jc w:val="center"/>
                    <w:rPr>
                      <w:rFonts w:ascii="Arial Narrow" w:hAnsi="Arial Narrow" w:cs="Arial"/>
                      <w:b/>
                      <w:bCs/>
                      <w:color w:val="000000"/>
                      <w:sz w:val="16"/>
                      <w:szCs w:val="16"/>
                    </w:rPr>
                  </w:pPr>
                  <w:r w:rsidRPr="00A970E7">
                    <w:rPr>
                      <w:rFonts w:ascii="Arial Narrow" w:hAnsi="Arial Narrow" w:cs="Arial"/>
                      <w:b/>
                      <w:bCs/>
                      <w:color w:val="000000"/>
                      <w:sz w:val="16"/>
                      <w:szCs w:val="16"/>
                    </w:rPr>
                    <w:t xml:space="preserve">DESCRIPCION DEL CARGO </w:t>
                  </w:r>
                </w:p>
              </w:tc>
              <w:tc>
                <w:tcPr>
                  <w:tcW w:w="1976" w:type="dxa"/>
                  <w:vAlign w:val="center"/>
                </w:tcPr>
                <w:p w14:paraId="58D6E091" w14:textId="77777777" w:rsidR="007E4ECE" w:rsidRPr="00A970E7" w:rsidRDefault="007E4ECE" w:rsidP="00902516">
                  <w:pPr>
                    <w:framePr w:hSpace="141" w:wrap="around" w:vAnchor="text" w:hAnchor="text" w:xAlign="center" w:y="1"/>
                    <w:suppressOverlap/>
                    <w:jc w:val="center"/>
                    <w:rPr>
                      <w:rFonts w:ascii="Arial Narrow" w:hAnsi="Arial Narrow" w:cs="Arial"/>
                      <w:b/>
                      <w:bCs/>
                      <w:color w:val="000000"/>
                      <w:sz w:val="16"/>
                      <w:szCs w:val="16"/>
                    </w:rPr>
                  </w:pPr>
                  <w:r w:rsidRPr="00A970E7">
                    <w:rPr>
                      <w:rFonts w:ascii="Arial Narrow" w:hAnsi="Arial Narrow" w:cs="Arial"/>
                      <w:b/>
                      <w:bCs/>
                      <w:color w:val="000000"/>
                      <w:sz w:val="16"/>
                      <w:szCs w:val="16"/>
                    </w:rPr>
                    <w:t xml:space="preserve">FORMACIÓN ACADEMICA </w:t>
                  </w:r>
                </w:p>
              </w:tc>
              <w:tc>
                <w:tcPr>
                  <w:tcW w:w="2131" w:type="dxa"/>
                  <w:vAlign w:val="center"/>
                </w:tcPr>
                <w:p w14:paraId="4671F676" w14:textId="77777777" w:rsidR="007E4ECE" w:rsidRPr="00A970E7" w:rsidRDefault="007E4ECE" w:rsidP="00902516">
                  <w:pPr>
                    <w:framePr w:hSpace="141" w:wrap="around" w:vAnchor="text" w:hAnchor="text" w:xAlign="center" w:y="1"/>
                    <w:suppressOverlap/>
                    <w:jc w:val="center"/>
                    <w:rPr>
                      <w:rFonts w:ascii="Arial Narrow" w:hAnsi="Arial Narrow" w:cs="Arial"/>
                      <w:b/>
                      <w:bCs/>
                      <w:color w:val="000000"/>
                      <w:sz w:val="16"/>
                      <w:szCs w:val="16"/>
                    </w:rPr>
                  </w:pPr>
                  <w:r w:rsidRPr="00A970E7">
                    <w:rPr>
                      <w:rFonts w:ascii="Arial Narrow" w:hAnsi="Arial Narrow" w:cs="Arial"/>
                      <w:b/>
                      <w:bCs/>
                      <w:color w:val="000000"/>
                      <w:sz w:val="16"/>
                      <w:szCs w:val="16"/>
                    </w:rPr>
                    <w:t xml:space="preserve">EXPERIENCIA GENERAL </w:t>
                  </w:r>
                </w:p>
              </w:tc>
            </w:tr>
            <w:tr w:rsidR="007E4ECE" w:rsidRPr="000059CE" w14:paraId="33FCE66E" w14:textId="77777777" w:rsidTr="007E4ECE">
              <w:trPr>
                <w:trHeight w:val="1356"/>
                <w:jc w:val="center"/>
              </w:trPr>
              <w:tc>
                <w:tcPr>
                  <w:tcW w:w="1967" w:type="dxa"/>
                  <w:vAlign w:val="center"/>
                </w:tcPr>
                <w:p w14:paraId="3ABC634E" w14:textId="77777777" w:rsidR="007E4ECE" w:rsidRPr="00A970E7" w:rsidRDefault="007E4ECE" w:rsidP="00902516">
                  <w:pPr>
                    <w:framePr w:hSpace="141" w:wrap="around" w:vAnchor="text" w:hAnchor="text" w:xAlign="center" w:y="1"/>
                    <w:suppressOverlap/>
                    <w:rPr>
                      <w:rFonts w:ascii="Arial Narrow" w:hAnsi="Arial Narrow" w:cs="Arial"/>
                      <w:b/>
                      <w:bCs/>
                      <w:color w:val="000000"/>
                      <w:sz w:val="16"/>
                      <w:szCs w:val="16"/>
                    </w:rPr>
                  </w:pPr>
                  <w:r w:rsidRPr="00A970E7">
                    <w:rPr>
                      <w:rFonts w:ascii="Arial Narrow" w:hAnsi="Arial Narrow" w:cs="Arial"/>
                      <w:b/>
                      <w:bCs/>
                      <w:color w:val="000000"/>
                      <w:sz w:val="16"/>
                      <w:szCs w:val="16"/>
                    </w:rPr>
                    <w:t>UN (1) INGENIERO ESPECIALIZADO DE APOYO</w:t>
                  </w:r>
                </w:p>
              </w:tc>
              <w:tc>
                <w:tcPr>
                  <w:tcW w:w="1976" w:type="dxa"/>
                  <w:vAlign w:val="center"/>
                </w:tcPr>
                <w:p w14:paraId="683A6B72" w14:textId="77777777" w:rsidR="007E4ECE" w:rsidRPr="00A970E7" w:rsidRDefault="007E4ECE" w:rsidP="00902516">
                  <w:pPr>
                    <w:framePr w:hSpace="141" w:wrap="around" w:vAnchor="text" w:hAnchor="text" w:xAlign="center" w:y="1"/>
                    <w:suppressOverlap/>
                    <w:jc w:val="both"/>
                    <w:rPr>
                      <w:rFonts w:ascii="Arial Narrow" w:hAnsi="Arial Narrow" w:cs="Arial"/>
                      <w:color w:val="000000"/>
                      <w:sz w:val="16"/>
                      <w:szCs w:val="16"/>
                    </w:rPr>
                  </w:pPr>
                  <w:r w:rsidRPr="00A970E7">
                    <w:rPr>
                      <w:rFonts w:ascii="Arial Narrow" w:hAnsi="Arial Narrow" w:cs="Arial"/>
                      <w:color w:val="000000"/>
                      <w:sz w:val="16"/>
                      <w:szCs w:val="16"/>
                    </w:rPr>
                    <w:t>Ingeniero sistemas, electrónico, eléctrico o afines, con matrícula profesional en ingeniera vigente.</w:t>
                  </w:r>
                </w:p>
              </w:tc>
              <w:tc>
                <w:tcPr>
                  <w:tcW w:w="2131" w:type="dxa"/>
                  <w:vAlign w:val="center"/>
                </w:tcPr>
                <w:p w14:paraId="2438D287" w14:textId="77777777" w:rsidR="007E4ECE" w:rsidRPr="00A970E7" w:rsidRDefault="007E4ECE" w:rsidP="00902516">
                  <w:pPr>
                    <w:pStyle w:val="Sinespaciado1"/>
                    <w:framePr w:hSpace="141" w:wrap="around" w:vAnchor="text" w:hAnchor="text" w:xAlign="center" w:y="1"/>
                    <w:suppressOverlap/>
                    <w:jc w:val="both"/>
                    <w:rPr>
                      <w:rFonts w:ascii="Arial Narrow" w:hAnsi="Arial Narrow" w:cs="Arial"/>
                      <w:sz w:val="16"/>
                      <w:szCs w:val="16"/>
                    </w:rPr>
                  </w:pPr>
                  <w:r w:rsidRPr="00A970E7">
                    <w:rPr>
                      <w:rFonts w:ascii="Arial Narrow" w:hAnsi="Arial Narrow" w:cs="Arial"/>
                      <w:sz w:val="16"/>
                      <w:szCs w:val="16"/>
                    </w:rPr>
                    <w:t>El profesional ofrecido deberá tener experiencia profesional mínimo de dos (2) años contados a partir de la fecha de expedición de la tarjeta profesional. Dicha experiencia debe estar</w:t>
                  </w:r>
                  <w:r w:rsidRPr="00A970E7" w:rsidDel="004D6DFF">
                    <w:rPr>
                      <w:rFonts w:ascii="Arial Narrow" w:hAnsi="Arial Narrow" w:cs="Arial"/>
                      <w:sz w:val="16"/>
                      <w:szCs w:val="16"/>
                    </w:rPr>
                    <w:t xml:space="preserve"> </w:t>
                  </w:r>
                  <w:r w:rsidRPr="00A970E7">
                    <w:rPr>
                      <w:rFonts w:ascii="Arial Narrow" w:hAnsi="Arial Narrow" w:cs="Arial"/>
                      <w:sz w:val="16"/>
                      <w:szCs w:val="16"/>
                    </w:rPr>
                    <w:t>relacionada con la ejecución de mantenimientos en elementos que componen un Datacenter.</w:t>
                  </w:r>
                </w:p>
              </w:tc>
            </w:tr>
          </w:tbl>
          <w:p w14:paraId="669DBF41" w14:textId="77777777" w:rsidR="007E4ECE" w:rsidRPr="00A970E7" w:rsidRDefault="007E4ECE" w:rsidP="0028746E">
            <w:pPr>
              <w:spacing w:after="0" w:line="240" w:lineRule="auto"/>
              <w:jc w:val="both"/>
              <w:rPr>
                <w:rFonts w:ascii="Arial Narrow" w:hAnsi="Arial Narrow" w:cs="Arial"/>
              </w:rPr>
            </w:pPr>
          </w:p>
          <w:p w14:paraId="235035A5" w14:textId="3163909E" w:rsidR="006243D7" w:rsidRPr="00A970E7" w:rsidRDefault="00AA3442" w:rsidP="0028746E">
            <w:pPr>
              <w:pStyle w:val="Sinespaciado1"/>
              <w:jc w:val="both"/>
              <w:rPr>
                <w:rStyle w:val="Ninguno"/>
                <w:rFonts w:ascii="Arial Narrow" w:hAnsi="Arial Narrow" w:cs="Arial"/>
                <w:sz w:val="22"/>
                <w:szCs w:val="22"/>
              </w:rPr>
            </w:pPr>
            <w:r w:rsidRPr="00A970E7">
              <w:rPr>
                <w:rStyle w:val="Ninguno"/>
                <w:rFonts w:ascii="Arial Narrow" w:hAnsi="Arial Narrow" w:cs="Arial"/>
                <w:sz w:val="22"/>
                <w:szCs w:val="22"/>
              </w:rPr>
              <w:lastRenderedPageBreak/>
              <w:t>Al momento de suscribir acta de inicio, e</w:t>
            </w:r>
            <w:r w:rsidR="006243D7" w:rsidRPr="00A970E7">
              <w:rPr>
                <w:rStyle w:val="Ninguno"/>
                <w:rFonts w:ascii="Arial Narrow" w:hAnsi="Arial Narrow" w:cs="Arial"/>
                <w:sz w:val="22"/>
                <w:szCs w:val="22"/>
              </w:rPr>
              <w:t xml:space="preserve">l proponente deberá adjuntar para cada uno de los </w:t>
            </w:r>
            <w:r w:rsidR="006C72F7" w:rsidRPr="00A970E7">
              <w:rPr>
                <w:rStyle w:val="Ninguno"/>
                <w:rFonts w:ascii="Arial Narrow" w:hAnsi="Arial Narrow" w:cs="Arial"/>
                <w:sz w:val="22"/>
                <w:szCs w:val="22"/>
              </w:rPr>
              <w:t xml:space="preserve">perfiles </w:t>
            </w:r>
            <w:r w:rsidR="006243D7" w:rsidRPr="00A970E7">
              <w:rPr>
                <w:rStyle w:val="Ninguno"/>
                <w:rFonts w:ascii="Arial Narrow" w:hAnsi="Arial Narrow" w:cs="Arial"/>
                <w:sz w:val="22"/>
                <w:szCs w:val="22"/>
              </w:rPr>
              <w:t xml:space="preserve">la siguiente documentación: </w:t>
            </w:r>
          </w:p>
          <w:p w14:paraId="5726BFF3" w14:textId="77777777" w:rsidR="006243D7" w:rsidRPr="00A970E7" w:rsidRDefault="006243D7" w:rsidP="0028746E">
            <w:pPr>
              <w:pStyle w:val="Sinespaciado1"/>
              <w:jc w:val="both"/>
              <w:rPr>
                <w:rStyle w:val="Ninguno"/>
                <w:rFonts w:ascii="Arial Narrow" w:hAnsi="Arial Narrow" w:cs="Arial"/>
                <w:sz w:val="22"/>
                <w:szCs w:val="22"/>
              </w:rPr>
            </w:pPr>
          </w:p>
          <w:p w14:paraId="049EB249" w14:textId="77777777" w:rsidR="006243D7" w:rsidRPr="00A970E7" w:rsidRDefault="006243D7" w:rsidP="0028746E">
            <w:pPr>
              <w:pStyle w:val="Sinespaciado1"/>
              <w:jc w:val="both"/>
              <w:rPr>
                <w:rStyle w:val="Ninguno"/>
                <w:rFonts w:ascii="Arial Narrow" w:hAnsi="Arial Narrow" w:cs="Arial"/>
                <w:sz w:val="22"/>
                <w:szCs w:val="22"/>
              </w:rPr>
            </w:pPr>
            <w:r w:rsidRPr="00A970E7">
              <w:rPr>
                <w:rStyle w:val="Ninguno"/>
                <w:rFonts w:ascii="Arial Narrow" w:hAnsi="Arial Narrow" w:cs="Arial"/>
                <w:sz w:val="22"/>
                <w:szCs w:val="22"/>
              </w:rPr>
              <w:sym w:font="Symbol" w:char="F0B7"/>
            </w:r>
            <w:r w:rsidRPr="00A970E7">
              <w:rPr>
                <w:rStyle w:val="Ninguno"/>
                <w:rFonts w:ascii="Arial Narrow" w:hAnsi="Arial Narrow" w:cs="Arial"/>
                <w:sz w:val="22"/>
                <w:szCs w:val="22"/>
              </w:rPr>
              <w:t xml:space="preserve"> Copia del diploma y/o certificación de pregrado a nivel de los profesionales. </w:t>
            </w:r>
          </w:p>
          <w:p w14:paraId="572A484D" w14:textId="77777777" w:rsidR="006243D7" w:rsidRPr="00A970E7" w:rsidRDefault="006243D7" w:rsidP="0028746E">
            <w:pPr>
              <w:pStyle w:val="Sinespaciado1"/>
              <w:jc w:val="both"/>
              <w:rPr>
                <w:rStyle w:val="Ninguno"/>
                <w:rFonts w:ascii="Arial Narrow" w:hAnsi="Arial Narrow" w:cs="Arial"/>
                <w:sz w:val="22"/>
                <w:szCs w:val="22"/>
              </w:rPr>
            </w:pPr>
            <w:r w:rsidRPr="00A970E7">
              <w:rPr>
                <w:rStyle w:val="Ninguno"/>
                <w:rFonts w:ascii="Arial Narrow" w:hAnsi="Arial Narrow" w:cs="Arial"/>
                <w:sz w:val="22"/>
                <w:szCs w:val="22"/>
              </w:rPr>
              <w:sym w:font="Symbol" w:char="F0B7"/>
            </w:r>
            <w:r w:rsidRPr="00A970E7">
              <w:rPr>
                <w:rStyle w:val="Ninguno"/>
                <w:rFonts w:ascii="Arial Narrow" w:hAnsi="Arial Narrow" w:cs="Arial"/>
                <w:sz w:val="22"/>
                <w:szCs w:val="22"/>
              </w:rPr>
              <w:t xml:space="preserve"> Copia de la tarjeta o matrícula profesional. </w:t>
            </w:r>
          </w:p>
          <w:p w14:paraId="0C248B24" w14:textId="77777777" w:rsidR="006243D7" w:rsidRPr="00A970E7" w:rsidRDefault="006243D7" w:rsidP="0028746E">
            <w:pPr>
              <w:pStyle w:val="Sinespaciado1"/>
              <w:jc w:val="both"/>
              <w:rPr>
                <w:rStyle w:val="Ninguno"/>
                <w:rFonts w:ascii="Arial Narrow" w:hAnsi="Arial Narrow" w:cs="Arial"/>
                <w:sz w:val="22"/>
                <w:szCs w:val="22"/>
              </w:rPr>
            </w:pPr>
            <w:r w:rsidRPr="00A970E7">
              <w:rPr>
                <w:rStyle w:val="Ninguno"/>
                <w:rFonts w:ascii="Arial Narrow" w:hAnsi="Arial Narrow" w:cs="Arial"/>
                <w:sz w:val="22"/>
                <w:szCs w:val="22"/>
              </w:rPr>
              <w:sym w:font="Symbol" w:char="F0B7"/>
            </w:r>
            <w:r w:rsidRPr="00A970E7">
              <w:rPr>
                <w:rStyle w:val="Ninguno"/>
                <w:rFonts w:ascii="Arial Narrow" w:hAnsi="Arial Narrow" w:cs="Arial"/>
                <w:sz w:val="22"/>
                <w:szCs w:val="22"/>
              </w:rPr>
              <w:t xml:space="preserve"> Copia del diploma y/o certificación de educación formal a nivel de los técnicos.</w:t>
            </w:r>
          </w:p>
          <w:p w14:paraId="70FA9D65" w14:textId="77777777" w:rsidR="006243D7" w:rsidRPr="00A970E7" w:rsidRDefault="006243D7" w:rsidP="0028746E">
            <w:pPr>
              <w:pStyle w:val="Sinespaciado1"/>
              <w:jc w:val="both"/>
              <w:rPr>
                <w:rStyle w:val="Ninguno"/>
                <w:rFonts w:ascii="Arial Narrow" w:hAnsi="Arial Narrow" w:cs="Arial"/>
                <w:sz w:val="22"/>
                <w:szCs w:val="22"/>
              </w:rPr>
            </w:pPr>
            <w:r w:rsidRPr="00A970E7">
              <w:rPr>
                <w:rStyle w:val="Ninguno"/>
                <w:rFonts w:ascii="Arial Narrow" w:hAnsi="Arial Narrow" w:cs="Arial"/>
                <w:sz w:val="22"/>
                <w:szCs w:val="22"/>
              </w:rPr>
              <w:sym w:font="Symbol" w:char="F0B7"/>
            </w:r>
            <w:r w:rsidRPr="00A970E7">
              <w:rPr>
                <w:rStyle w:val="Ninguno"/>
                <w:rFonts w:ascii="Arial Narrow" w:hAnsi="Arial Narrow" w:cs="Arial"/>
                <w:sz w:val="22"/>
                <w:szCs w:val="22"/>
              </w:rPr>
              <w:t xml:space="preserve"> Certificado de antecedente profesional y técnico vigente expedido por la autoridad competente, con vigencia no mayor a 6 meses.</w:t>
            </w:r>
          </w:p>
          <w:p w14:paraId="59752A2B" w14:textId="1CEE9AD5" w:rsidR="006243D7" w:rsidRPr="00FD6725" w:rsidRDefault="006243D7" w:rsidP="0028746E">
            <w:pPr>
              <w:pStyle w:val="Sinespaciado1"/>
              <w:jc w:val="both"/>
              <w:rPr>
                <w:rStyle w:val="Ninguno"/>
                <w:rFonts w:ascii="Arial Narrow" w:hAnsi="Arial Narrow" w:cs="Arial"/>
                <w:sz w:val="22"/>
                <w:szCs w:val="22"/>
              </w:rPr>
            </w:pPr>
            <w:r w:rsidRPr="00A970E7">
              <w:rPr>
                <w:rStyle w:val="Ninguno"/>
                <w:rFonts w:ascii="Arial Narrow" w:hAnsi="Arial Narrow" w:cs="Arial"/>
                <w:sz w:val="22"/>
                <w:szCs w:val="22"/>
              </w:rPr>
              <w:sym w:font="Symbol" w:char="F0B7"/>
            </w:r>
            <w:r w:rsidRPr="00A970E7">
              <w:rPr>
                <w:rStyle w:val="Ninguno"/>
                <w:rFonts w:ascii="Arial Narrow" w:hAnsi="Arial Narrow" w:cs="Arial"/>
                <w:sz w:val="22"/>
                <w:szCs w:val="22"/>
              </w:rPr>
              <w:t xml:space="preserve"> </w:t>
            </w:r>
            <w:r w:rsidRPr="00FD6725">
              <w:rPr>
                <w:rStyle w:val="Ninguno"/>
                <w:rFonts w:ascii="Arial Narrow" w:hAnsi="Arial Narrow" w:cs="Arial"/>
                <w:sz w:val="22"/>
                <w:szCs w:val="22"/>
              </w:rPr>
              <w:t>Certificaciones o constancias de experiencia relacionada según corresponda en cada descripción de cargo.</w:t>
            </w:r>
          </w:p>
          <w:p w14:paraId="61301896" w14:textId="51FE994B" w:rsidR="002325AF" w:rsidRPr="00FD6725" w:rsidRDefault="002325AF" w:rsidP="0028746E">
            <w:pPr>
              <w:pStyle w:val="Sinespaciado1"/>
              <w:numPr>
                <w:ilvl w:val="0"/>
                <w:numId w:val="16"/>
              </w:numPr>
              <w:ind w:left="368"/>
              <w:jc w:val="both"/>
              <w:rPr>
                <w:rStyle w:val="Ninguno"/>
                <w:rFonts w:ascii="Arial Narrow" w:hAnsi="Arial Narrow" w:cs="Arial"/>
                <w:sz w:val="22"/>
                <w:szCs w:val="22"/>
              </w:rPr>
            </w:pPr>
            <w:r w:rsidRPr="00FD6725">
              <w:rPr>
                <w:rStyle w:val="Ninguno"/>
                <w:rFonts w:ascii="Arial Narrow" w:hAnsi="Arial Narrow" w:cs="Arial"/>
                <w:sz w:val="22"/>
                <w:szCs w:val="22"/>
              </w:rPr>
              <w:t xml:space="preserve">Certificación avalada por fabricante </w:t>
            </w:r>
            <w:r w:rsidR="00F661DA">
              <w:rPr>
                <w:rStyle w:val="Ninguno"/>
                <w:rFonts w:ascii="Arial Narrow" w:hAnsi="Arial Narrow" w:cs="Arial"/>
                <w:sz w:val="22"/>
                <w:szCs w:val="22"/>
              </w:rPr>
              <w:t>S</w:t>
            </w:r>
            <w:r w:rsidR="00F661DA">
              <w:rPr>
                <w:rStyle w:val="Ninguno"/>
                <w:rFonts w:ascii="Arial Narrow" w:hAnsi="Arial Narrow"/>
              </w:rPr>
              <w:t>CHNEIDER</w:t>
            </w:r>
            <w:r w:rsidR="004764DD" w:rsidRPr="00FD6725">
              <w:rPr>
                <w:rStyle w:val="Ninguno"/>
                <w:rFonts w:ascii="Arial Narrow" w:hAnsi="Arial Narrow" w:cs="Arial"/>
                <w:sz w:val="22"/>
                <w:szCs w:val="22"/>
              </w:rPr>
              <w:t xml:space="preserve"> </w:t>
            </w:r>
            <w:r w:rsidRPr="00FD6725">
              <w:rPr>
                <w:rStyle w:val="Ninguno"/>
                <w:rFonts w:ascii="Arial Narrow" w:hAnsi="Arial Narrow" w:cs="Arial"/>
                <w:sz w:val="22"/>
                <w:szCs w:val="22"/>
              </w:rPr>
              <w:t xml:space="preserve">en el manejo de los modelos de aires acondicionados que tiene la CNSC </w:t>
            </w:r>
          </w:p>
          <w:p w14:paraId="7EDFA4D6" w14:textId="77777777" w:rsidR="006243D7" w:rsidRPr="00A970E7" w:rsidRDefault="006243D7" w:rsidP="0028746E">
            <w:pPr>
              <w:pStyle w:val="Sinespaciado1"/>
              <w:jc w:val="both"/>
              <w:rPr>
                <w:rStyle w:val="Ninguno"/>
                <w:rFonts w:ascii="Arial Narrow" w:hAnsi="Arial Narrow" w:cs="Arial"/>
                <w:sz w:val="22"/>
                <w:szCs w:val="22"/>
              </w:rPr>
            </w:pPr>
          </w:p>
          <w:p w14:paraId="6D3D615C" w14:textId="2424E67D" w:rsidR="006243D7" w:rsidRPr="00A970E7" w:rsidRDefault="006243D7" w:rsidP="0028746E">
            <w:pPr>
              <w:pStyle w:val="Sinespaciado1"/>
              <w:jc w:val="both"/>
              <w:rPr>
                <w:rStyle w:val="Ninguno"/>
                <w:rFonts w:ascii="Arial Narrow" w:eastAsia="Arial" w:hAnsi="Arial Narrow" w:cs="Arial"/>
                <w:sz w:val="22"/>
                <w:szCs w:val="22"/>
              </w:rPr>
            </w:pPr>
            <w:r w:rsidRPr="00A970E7">
              <w:rPr>
                <w:rFonts w:ascii="Arial Narrow" w:hAnsi="Arial Narrow" w:cs="Arial"/>
                <w:b/>
                <w:sz w:val="22"/>
                <w:szCs w:val="22"/>
              </w:rPr>
              <w:t>NOTA 1:</w:t>
            </w:r>
            <w:r w:rsidRPr="00A970E7">
              <w:rPr>
                <w:rFonts w:ascii="Arial Narrow" w:hAnsi="Arial Narrow" w:cs="Arial"/>
                <w:sz w:val="22"/>
                <w:szCs w:val="22"/>
              </w:rPr>
              <w:t xml:space="preserve"> </w:t>
            </w:r>
            <w:r w:rsidRPr="00A970E7">
              <w:rPr>
                <w:rStyle w:val="Ninguno"/>
                <w:rFonts w:ascii="Arial Narrow" w:eastAsia="Arial" w:hAnsi="Arial Narrow" w:cs="Arial"/>
                <w:sz w:val="22"/>
                <w:szCs w:val="22"/>
              </w:rPr>
              <w:t xml:space="preserve">En caso de reemplazo o sustitución </w:t>
            </w:r>
            <w:r w:rsidR="00F661DA">
              <w:rPr>
                <w:rStyle w:val="Ninguno"/>
                <w:rFonts w:ascii="Arial Narrow" w:eastAsia="Arial" w:hAnsi="Arial Narrow" w:cs="Arial"/>
                <w:sz w:val="22"/>
                <w:szCs w:val="22"/>
              </w:rPr>
              <w:t>d</w:t>
            </w:r>
            <w:r w:rsidR="00F661DA" w:rsidRPr="00F661DA">
              <w:rPr>
                <w:rStyle w:val="Ninguno"/>
                <w:rFonts w:ascii="Arial Narrow" w:eastAsia="Arial" w:hAnsi="Arial Narrow" w:cs="Arial"/>
                <w:sz w:val="22"/>
                <w:szCs w:val="22"/>
              </w:rPr>
              <w:t>el</w:t>
            </w:r>
            <w:r w:rsidRPr="00A970E7">
              <w:rPr>
                <w:rStyle w:val="Ninguno"/>
                <w:rFonts w:ascii="Arial Narrow" w:eastAsia="Arial" w:hAnsi="Arial Narrow" w:cs="Arial"/>
                <w:sz w:val="22"/>
                <w:szCs w:val="22"/>
              </w:rPr>
              <w:t xml:space="preserve"> integrante del Equipo de Trabajo propuesto una vez iniciada la ejecución del contrato, el contratista deberá presentar para aprobación del supervisor del contrato la hoja de vida con los documentos que lo acrediten en iguales requisitos de formación académica y experiencia conforme a lo exigido en el pliego de condiciones, respecto de la persona a sustituir.</w:t>
            </w:r>
          </w:p>
          <w:p w14:paraId="04228612" w14:textId="77777777" w:rsidR="006243D7" w:rsidRPr="00A970E7" w:rsidRDefault="006243D7" w:rsidP="0028746E">
            <w:pPr>
              <w:spacing w:after="0" w:line="240" w:lineRule="auto"/>
              <w:jc w:val="both"/>
              <w:rPr>
                <w:rFonts w:ascii="Arial Narrow" w:hAnsi="Arial Narrow" w:cs="Arial"/>
              </w:rPr>
            </w:pPr>
          </w:p>
          <w:p w14:paraId="7BC618C5" w14:textId="0BD7AC8C" w:rsidR="002252A9" w:rsidRPr="00A970E7" w:rsidRDefault="006243D7" w:rsidP="0028746E">
            <w:pPr>
              <w:spacing w:after="0" w:line="240" w:lineRule="auto"/>
              <w:jc w:val="both"/>
              <w:rPr>
                <w:rFonts w:ascii="Arial Narrow" w:hAnsi="Arial Narrow" w:cs="Arial"/>
              </w:rPr>
            </w:pPr>
            <w:r w:rsidRPr="00A970E7">
              <w:rPr>
                <w:rFonts w:ascii="Arial Narrow" w:hAnsi="Arial Narrow" w:cs="Arial"/>
                <w:b/>
              </w:rPr>
              <w:t>NOTA 2:</w:t>
            </w:r>
            <w:r w:rsidRPr="00A970E7">
              <w:rPr>
                <w:rFonts w:ascii="Arial Narrow" w:hAnsi="Arial Narrow" w:cs="Arial"/>
              </w:rPr>
              <w:t xml:space="preserve"> </w:t>
            </w:r>
            <w:r w:rsidR="002252A9" w:rsidRPr="00A970E7">
              <w:rPr>
                <w:rFonts w:ascii="Arial Narrow" w:hAnsi="Arial Narrow" w:cs="Arial"/>
              </w:rPr>
              <w:t>El contratista deberá prestar sus servicios en horarios hábiles y no hábiles dependiendo de la necesidad o urgencia de la CNSC y del servicio a afectar, sin constituirse en costos adicionales.</w:t>
            </w:r>
          </w:p>
        </w:tc>
      </w:tr>
      <w:tr w:rsidR="002252A9" w:rsidRPr="000059CE" w14:paraId="56F7780F" w14:textId="77777777" w:rsidTr="0028746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83"/>
        </w:trPr>
        <w:tc>
          <w:tcPr>
            <w:tcW w:w="313" w:type="pct"/>
            <w:shd w:val="clear" w:color="auto" w:fill="auto"/>
            <w:vAlign w:val="center"/>
          </w:tcPr>
          <w:p w14:paraId="03637C6C" w14:textId="77777777" w:rsidR="006243D7" w:rsidRPr="00A970E7" w:rsidRDefault="006243D7" w:rsidP="0028746E">
            <w:pPr>
              <w:pStyle w:val="MARITZA4"/>
              <w:widowControl/>
              <w:tabs>
                <w:tab w:val="clear" w:pos="-720"/>
                <w:tab w:val="clear" w:pos="0"/>
              </w:tabs>
              <w:suppressAutoHyphens w:val="0"/>
              <w:jc w:val="left"/>
              <w:rPr>
                <w:rFonts w:ascii="Arial Narrow" w:hAnsi="Arial Narrow" w:cs="Arial"/>
                <w:b w:val="0"/>
                <w:color w:val="000000"/>
                <w:spacing w:val="0"/>
                <w:sz w:val="22"/>
                <w:szCs w:val="22"/>
                <w:lang w:val="es-ES"/>
              </w:rPr>
            </w:pPr>
          </w:p>
          <w:p w14:paraId="352D3A93" w14:textId="77777777" w:rsidR="006243D7" w:rsidRPr="00A970E7" w:rsidRDefault="006243D7" w:rsidP="0028746E">
            <w:pPr>
              <w:pStyle w:val="MARITZA4"/>
              <w:widowControl/>
              <w:tabs>
                <w:tab w:val="clear" w:pos="-720"/>
                <w:tab w:val="clear" w:pos="0"/>
              </w:tabs>
              <w:suppressAutoHyphens w:val="0"/>
              <w:jc w:val="left"/>
              <w:rPr>
                <w:rFonts w:ascii="Arial Narrow" w:hAnsi="Arial Narrow" w:cs="Arial"/>
                <w:b w:val="0"/>
                <w:color w:val="000000"/>
                <w:spacing w:val="0"/>
                <w:sz w:val="22"/>
                <w:szCs w:val="22"/>
                <w:lang w:val="es-ES"/>
              </w:rPr>
            </w:pPr>
          </w:p>
          <w:p w14:paraId="712B41D6" w14:textId="77777777" w:rsidR="006243D7" w:rsidRPr="00A970E7" w:rsidRDefault="006243D7" w:rsidP="0028746E">
            <w:pPr>
              <w:pStyle w:val="MARITZA4"/>
              <w:widowControl/>
              <w:tabs>
                <w:tab w:val="clear" w:pos="-720"/>
                <w:tab w:val="clear" w:pos="0"/>
              </w:tabs>
              <w:suppressAutoHyphens w:val="0"/>
              <w:jc w:val="left"/>
              <w:rPr>
                <w:rFonts w:ascii="Arial Narrow" w:hAnsi="Arial Narrow" w:cs="Arial"/>
                <w:b w:val="0"/>
                <w:color w:val="000000"/>
                <w:spacing w:val="0"/>
                <w:sz w:val="22"/>
                <w:szCs w:val="22"/>
                <w:lang w:val="es-ES"/>
              </w:rPr>
            </w:pPr>
          </w:p>
          <w:p w14:paraId="238996AB" w14:textId="77777777" w:rsidR="006243D7" w:rsidRPr="00A970E7" w:rsidRDefault="006243D7" w:rsidP="0028746E">
            <w:pPr>
              <w:pStyle w:val="MARITZA4"/>
              <w:widowControl/>
              <w:tabs>
                <w:tab w:val="clear" w:pos="-720"/>
                <w:tab w:val="clear" w:pos="0"/>
              </w:tabs>
              <w:suppressAutoHyphens w:val="0"/>
              <w:jc w:val="left"/>
              <w:rPr>
                <w:rFonts w:ascii="Arial Narrow" w:hAnsi="Arial Narrow" w:cs="Arial"/>
                <w:b w:val="0"/>
                <w:color w:val="000000"/>
                <w:spacing w:val="0"/>
                <w:sz w:val="22"/>
                <w:szCs w:val="22"/>
                <w:lang w:val="es-ES"/>
              </w:rPr>
            </w:pPr>
          </w:p>
          <w:p w14:paraId="1BE40B0C" w14:textId="0F27C7A4" w:rsidR="002252A9" w:rsidRPr="00A970E7" w:rsidRDefault="009B19DE" w:rsidP="0028746E">
            <w:pPr>
              <w:pStyle w:val="MARITZA4"/>
              <w:widowControl/>
              <w:tabs>
                <w:tab w:val="clear" w:pos="-720"/>
                <w:tab w:val="clear" w:pos="0"/>
              </w:tabs>
              <w:suppressAutoHyphens w:val="0"/>
              <w:jc w:val="left"/>
              <w:rPr>
                <w:rFonts w:ascii="Arial Narrow" w:hAnsi="Arial Narrow" w:cs="Arial"/>
                <w:b w:val="0"/>
                <w:color w:val="000000"/>
                <w:spacing w:val="0"/>
                <w:sz w:val="22"/>
                <w:szCs w:val="22"/>
                <w:lang w:val="es-ES"/>
              </w:rPr>
            </w:pPr>
            <w:r w:rsidRPr="00A970E7">
              <w:rPr>
                <w:rFonts w:ascii="Arial Narrow" w:hAnsi="Arial Narrow" w:cs="Arial"/>
                <w:b w:val="0"/>
                <w:color w:val="000000"/>
                <w:spacing w:val="0"/>
                <w:sz w:val="22"/>
                <w:szCs w:val="22"/>
                <w:lang w:val="es-ES"/>
              </w:rPr>
              <w:t>0</w:t>
            </w:r>
            <w:r w:rsidR="002252A9" w:rsidRPr="00A970E7">
              <w:rPr>
                <w:rFonts w:ascii="Arial Narrow" w:hAnsi="Arial Narrow" w:cs="Arial"/>
                <w:b w:val="0"/>
                <w:color w:val="000000"/>
                <w:spacing w:val="0"/>
                <w:sz w:val="22"/>
                <w:szCs w:val="22"/>
                <w:lang w:val="es-ES"/>
              </w:rPr>
              <w:t>.3</w:t>
            </w:r>
          </w:p>
        </w:tc>
        <w:tc>
          <w:tcPr>
            <w:tcW w:w="972" w:type="pct"/>
            <w:shd w:val="clear" w:color="auto" w:fill="auto"/>
            <w:vAlign w:val="center"/>
          </w:tcPr>
          <w:p w14:paraId="1BDA426E" w14:textId="77777777" w:rsidR="006243D7" w:rsidRPr="00A970E7" w:rsidRDefault="006243D7" w:rsidP="0028746E">
            <w:pPr>
              <w:spacing w:after="0" w:line="240" w:lineRule="auto"/>
              <w:rPr>
                <w:rFonts w:ascii="Arial Narrow" w:hAnsi="Arial Narrow" w:cs="Arial"/>
              </w:rPr>
            </w:pPr>
          </w:p>
          <w:p w14:paraId="1AA8FA54" w14:textId="77777777" w:rsidR="006243D7" w:rsidRPr="00A970E7" w:rsidRDefault="006243D7" w:rsidP="0028746E">
            <w:pPr>
              <w:spacing w:after="0" w:line="240" w:lineRule="auto"/>
              <w:rPr>
                <w:rFonts w:ascii="Arial Narrow" w:hAnsi="Arial Narrow" w:cs="Arial"/>
              </w:rPr>
            </w:pPr>
          </w:p>
          <w:p w14:paraId="5F9819BE" w14:textId="77777777" w:rsidR="006243D7" w:rsidRPr="00A970E7" w:rsidRDefault="006243D7" w:rsidP="0028746E">
            <w:pPr>
              <w:spacing w:after="0" w:line="240" w:lineRule="auto"/>
              <w:rPr>
                <w:rFonts w:ascii="Arial Narrow" w:hAnsi="Arial Narrow" w:cs="Arial"/>
              </w:rPr>
            </w:pPr>
          </w:p>
          <w:p w14:paraId="0930FAB5" w14:textId="77777777" w:rsidR="006243D7" w:rsidRPr="00A970E7" w:rsidRDefault="006243D7" w:rsidP="0028746E">
            <w:pPr>
              <w:spacing w:after="0" w:line="240" w:lineRule="auto"/>
              <w:rPr>
                <w:rFonts w:ascii="Arial Narrow" w:hAnsi="Arial Narrow" w:cs="Arial"/>
              </w:rPr>
            </w:pPr>
          </w:p>
          <w:p w14:paraId="19519FF4" w14:textId="77777777" w:rsidR="006243D7" w:rsidRPr="00A970E7" w:rsidRDefault="006243D7" w:rsidP="0028746E">
            <w:pPr>
              <w:spacing w:after="0" w:line="240" w:lineRule="auto"/>
              <w:rPr>
                <w:rFonts w:ascii="Arial Narrow" w:hAnsi="Arial Narrow" w:cs="Arial"/>
              </w:rPr>
            </w:pPr>
          </w:p>
          <w:p w14:paraId="168893D1" w14:textId="77777777" w:rsidR="002252A9" w:rsidRPr="00A970E7" w:rsidRDefault="002252A9" w:rsidP="0028746E">
            <w:pPr>
              <w:spacing w:after="0" w:line="240" w:lineRule="auto"/>
              <w:rPr>
                <w:rFonts w:ascii="Arial Narrow" w:hAnsi="Arial Narrow" w:cs="Arial"/>
                <w:color w:val="000000"/>
              </w:rPr>
            </w:pPr>
            <w:r w:rsidRPr="00A970E7">
              <w:rPr>
                <w:rFonts w:ascii="Arial Narrow" w:hAnsi="Arial Narrow" w:cs="Arial"/>
              </w:rPr>
              <w:t>Generalidades de las Actividades de Mantenimiento</w:t>
            </w:r>
          </w:p>
        </w:tc>
        <w:tc>
          <w:tcPr>
            <w:tcW w:w="3715" w:type="pct"/>
            <w:shd w:val="clear" w:color="auto" w:fill="auto"/>
            <w:vAlign w:val="center"/>
          </w:tcPr>
          <w:p w14:paraId="6C0330A0" w14:textId="77777777" w:rsidR="006E0168" w:rsidRPr="00A970E7" w:rsidRDefault="006E0168" w:rsidP="0028746E">
            <w:pPr>
              <w:spacing w:after="0" w:line="240" w:lineRule="auto"/>
              <w:jc w:val="both"/>
              <w:rPr>
                <w:rFonts w:ascii="Arial Narrow" w:hAnsi="Arial Narrow" w:cs="Arial"/>
                <w:lang w:val="es-ES_tradnl"/>
              </w:rPr>
            </w:pPr>
          </w:p>
          <w:p w14:paraId="109B8535" w14:textId="77777777" w:rsidR="002252A9" w:rsidRPr="00A970E7" w:rsidRDefault="002252A9" w:rsidP="0028746E">
            <w:pPr>
              <w:spacing w:after="0" w:line="240" w:lineRule="auto"/>
              <w:jc w:val="both"/>
              <w:rPr>
                <w:rFonts w:ascii="Arial Narrow" w:hAnsi="Arial Narrow" w:cs="Arial"/>
                <w:lang w:val="es-ES_tradnl"/>
              </w:rPr>
            </w:pPr>
            <w:r w:rsidRPr="00A970E7">
              <w:rPr>
                <w:rFonts w:ascii="Arial Narrow" w:hAnsi="Arial Narrow" w:cs="Arial"/>
                <w:lang w:val="es-ES_tradnl"/>
              </w:rPr>
              <w:t>Los aspectos a tener en cuenta en la planeación y ejecución de las actividades de mantenimiento, por parte del contratista, son:</w:t>
            </w:r>
          </w:p>
          <w:p w14:paraId="067784BB" w14:textId="77777777" w:rsidR="002252A9" w:rsidRPr="00F661DA" w:rsidRDefault="002252A9" w:rsidP="0028746E">
            <w:pPr>
              <w:spacing w:after="0" w:line="240" w:lineRule="auto"/>
              <w:jc w:val="both"/>
              <w:rPr>
                <w:rFonts w:ascii="Arial Narrow" w:hAnsi="Arial Narrow" w:cs="Arial"/>
              </w:rPr>
            </w:pPr>
          </w:p>
          <w:p w14:paraId="322BB6ED" w14:textId="44227E23" w:rsidR="002252A9" w:rsidRPr="00A970E7" w:rsidRDefault="002252A9" w:rsidP="0028746E">
            <w:pPr>
              <w:pStyle w:val="Prrafodelista"/>
              <w:numPr>
                <w:ilvl w:val="0"/>
                <w:numId w:val="3"/>
              </w:numPr>
              <w:spacing w:after="0" w:line="240" w:lineRule="auto"/>
              <w:ind w:left="368"/>
              <w:jc w:val="both"/>
              <w:rPr>
                <w:rFonts w:ascii="Arial Narrow" w:hAnsi="Arial Narrow" w:cs="Arial"/>
              </w:rPr>
            </w:pPr>
            <w:r w:rsidRPr="00A970E7">
              <w:rPr>
                <w:rFonts w:ascii="Arial Narrow" w:hAnsi="Arial Narrow" w:cs="Arial"/>
              </w:rPr>
              <w:t>Suministrar e instalar</w:t>
            </w:r>
            <w:r w:rsidR="000B1D90" w:rsidRPr="00A970E7">
              <w:rPr>
                <w:rFonts w:ascii="Arial Narrow" w:hAnsi="Arial Narrow" w:cs="Arial"/>
              </w:rPr>
              <w:t xml:space="preserve"> </w:t>
            </w:r>
            <w:r w:rsidRPr="00A970E7">
              <w:rPr>
                <w:rFonts w:ascii="Arial Narrow" w:hAnsi="Arial Narrow" w:cs="Arial"/>
              </w:rPr>
              <w:t>todos los repuestos, partes de recambio, insumos de mantenimiento, materiales fungibles, tarjetas, cables, filtros, baterías, gas refrigerante, firmware, driver o cualquier elemento o software necesario para el óptimo desempeño de los sistemas.</w:t>
            </w:r>
          </w:p>
          <w:p w14:paraId="52157664" w14:textId="77777777" w:rsidR="002252A9" w:rsidRPr="00A970E7" w:rsidRDefault="002252A9" w:rsidP="0028746E">
            <w:pPr>
              <w:pStyle w:val="Prrafodelista"/>
              <w:ind w:left="368"/>
              <w:rPr>
                <w:rFonts w:ascii="Arial Narrow" w:hAnsi="Arial Narrow" w:cs="Arial"/>
              </w:rPr>
            </w:pPr>
          </w:p>
          <w:p w14:paraId="1C6BC16F" w14:textId="77777777" w:rsidR="002252A9" w:rsidRPr="00A970E7" w:rsidRDefault="002252A9" w:rsidP="0028746E">
            <w:pPr>
              <w:pStyle w:val="Prrafodelista"/>
              <w:numPr>
                <w:ilvl w:val="0"/>
                <w:numId w:val="3"/>
              </w:numPr>
              <w:spacing w:after="0" w:line="240" w:lineRule="auto"/>
              <w:ind w:left="368"/>
              <w:jc w:val="both"/>
              <w:rPr>
                <w:rFonts w:ascii="Arial Narrow" w:hAnsi="Arial Narrow" w:cs="Arial"/>
              </w:rPr>
            </w:pPr>
            <w:r w:rsidRPr="00A970E7">
              <w:rPr>
                <w:rFonts w:ascii="Arial Narrow" w:hAnsi="Arial Narrow" w:cs="Arial"/>
              </w:rPr>
              <w:t>Se deberán mantener en correcta condición de funcionamiento y seguridad, todos los equipos, gabinetes e instalaciones objeto de este contrato entregando un reporte de lo efectuado y su estado final después de realizar cada mantenimiento.</w:t>
            </w:r>
          </w:p>
          <w:p w14:paraId="6CE87066" w14:textId="77777777" w:rsidR="002252A9" w:rsidRPr="00A970E7" w:rsidRDefault="002252A9" w:rsidP="0028746E">
            <w:pPr>
              <w:spacing w:after="0" w:line="240" w:lineRule="auto"/>
              <w:ind w:left="368"/>
              <w:jc w:val="both"/>
              <w:rPr>
                <w:rFonts w:ascii="Arial Narrow" w:hAnsi="Arial Narrow" w:cs="Arial"/>
              </w:rPr>
            </w:pPr>
          </w:p>
          <w:p w14:paraId="543DCC7B" w14:textId="6592A9FF" w:rsidR="002252A9" w:rsidRPr="00A970E7" w:rsidRDefault="00CB426D" w:rsidP="0028746E">
            <w:pPr>
              <w:pStyle w:val="Prrafodelista"/>
              <w:numPr>
                <w:ilvl w:val="0"/>
                <w:numId w:val="3"/>
              </w:numPr>
              <w:spacing w:after="0" w:line="240" w:lineRule="auto"/>
              <w:ind w:left="368"/>
              <w:jc w:val="both"/>
              <w:rPr>
                <w:rFonts w:ascii="Arial Narrow" w:hAnsi="Arial Narrow" w:cs="Arial"/>
              </w:rPr>
            </w:pPr>
            <w:r w:rsidRPr="00A970E7">
              <w:rPr>
                <w:rFonts w:ascii="Arial Narrow" w:hAnsi="Arial Narrow" w:cs="Arial"/>
              </w:rPr>
              <w:t xml:space="preserve">La atención se debe prestar dentro de las </w:t>
            </w:r>
            <w:r w:rsidR="002325AF" w:rsidRPr="00A970E7">
              <w:rPr>
                <w:rFonts w:ascii="Arial Narrow" w:hAnsi="Arial Narrow" w:cs="Arial"/>
              </w:rPr>
              <w:t>tres</w:t>
            </w:r>
            <w:r w:rsidRPr="00A970E7">
              <w:rPr>
                <w:rFonts w:ascii="Arial Narrow" w:hAnsi="Arial Narrow" w:cs="Arial"/>
              </w:rPr>
              <w:t xml:space="preserve"> (</w:t>
            </w:r>
            <w:r w:rsidR="002325AF" w:rsidRPr="00A970E7">
              <w:rPr>
                <w:rFonts w:ascii="Arial Narrow" w:hAnsi="Arial Narrow" w:cs="Arial"/>
              </w:rPr>
              <w:t>3</w:t>
            </w:r>
            <w:r w:rsidRPr="00A970E7">
              <w:rPr>
                <w:rFonts w:ascii="Arial Narrow" w:hAnsi="Arial Narrow" w:cs="Arial"/>
              </w:rPr>
              <w:t>) horas siguientes al reporte de incidente, la solución en un tiempo máximo de ocho (8) horas calendario.</w:t>
            </w:r>
            <w:r w:rsidR="00F661DA">
              <w:rPr>
                <w:rFonts w:ascii="Arial Narrow" w:hAnsi="Arial Narrow" w:cs="Arial"/>
              </w:rPr>
              <w:t xml:space="preserve"> T</w:t>
            </w:r>
            <w:r w:rsidRPr="00A970E7">
              <w:rPr>
                <w:rFonts w:ascii="Arial Narrow" w:hAnsi="Arial Narrow" w:cs="Arial"/>
              </w:rPr>
              <w:t xml:space="preserve">odas </w:t>
            </w:r>
            <w:r w:rsidR="00F661DA">
              <w:rPr>
                <w:rFonts w:ascii="Arial Narrow" w:hAnsi="Arial Narrow" w:cs="Arial"/>
              </w:rPr>
              <w:t xml:space="preserve">las </w:t>
            </w:r>
            <w:r w:rsidRPr="00A970E7">
              <w:rPr>
                <w:rFonts w:ascii="Arial Narrow" w:hAnsi="Arial Narrow" w:cs="Arial"/>
              </w:rPr>
              <w:t>labores propias del soporte y garantía serán gestionadas por el contratista, quien deberá escalar, gestionar y realizar todos los procedimientos que el fabricante solicite sin superar los 15 días calendario o 45 días si se requiere importación.</w:t>
            </w:r>
            <w:r w:rsidR="002252A9" w:rsidRPr="00A970E7">
              <w:rPr>
                <w:rFonts w:ascii="Arial Narrow" w:hAnsi="Arial Narrow" w:cs="Arial"/>
              </w:rPr>
              <w:t xml:space="preserve"> El contratista deberá garantizar la atención de solicitud de servicio en 7x24</w:t>
            </w:r>
            <w:r w:rsidR="002325AF" w:rsidRPr="00A970E7">
              <w:rPr>
                <w:rFonts w:ascii="Arial Narrow" w:hAnsi="Arial Narrow" w:cs="Arial"/>
              </w:rPr>
              <w:t>x3 (</w:t>
            </w:r>
            <w:r w:rsidR="002325AF" w:rsidRPr="00A970E7">
              <w:rPr>
                <w:rFonts w:ascii="Arial Narrow" w:eastAsia="Times New Roman" w:hAnsi="Arial Narrow" w:cs="Arial"/>
              </w:rPr>
              <w:t>siete (7) días a la semana, veinticuatro (24) horas al día tiempo de respuesta inferior a tres (3) horas siguientes al requerimiento que le efectúe la CNSC</w:t>
            </w:r>
            <w:r w:rsidR="002325AF" w:rsidRPr="00A970E7">
              <w:rPr>
                <w:rFonts w:ascii="Arial Narrow" w:hAnsi="Arial Narrow" w:cs="Arial"/>
              </w:rPr>
              <w:t>)</w:t>
            </w:r>
            <w:r w:rsidR="002252A9" w:rsidRPr="00A970E7">
              <w:rPr>
                <w:rFonts w:ascii="Arial Narrow" w:hAnsi="Arial Narrow" w:cs="Arial"/>
              </w:rPr>
              <w:t xml:space="preserve"> </w:t>
            </w:r>
            <w:r w:rsidR="002325AF" w:rsidRPr="00A970E7">
              <w:rPr>
                <w:rFonts w:ascii="Arial Narrow" w:hAnsi="Arial Narrow" w:cs="Arial"/>
              </w:rPr>
              <w:t>durante el plazo de ejecución del contrato</w:t>
            </w:r>
            <w:r w:rsidR="002252A9" w:rsidRPr="00A970E7">
              <w:rPr>
                <w:rFonts w:ascii="Arial Narrow" w:hAnsi="Arial Narrow" w:cs="Arial"/>
              </w:rPr>
              <w:t>.</w:t>
            </w:r>
          </w:p>
          <w:p w14:paraId="26F7C4F4" w14:textId="77777777" w:rsidR="00AF059C" w:rsidRPr="00A970E7" w:rsidRDefault="00AF059C" w:rsidP="0028746E">
            <w:pPr>
              <w:spacing w:after="0" w:line="240" w:lineRule="auto"/>
              <w:jc w:val="both"/>
              <w:rPr>
                <w:rFonts w:ascii="Arial Narrow" w:hAnsi="Arial Narrow" w:cs="Arial"/>
              </w:rPr>
            </w:pPr>
          </w:p>
          <w:p w14:paraId="10DC6B0A" w14:textId="625569E9" w:rsidR="002252A9" w:rsidRPr="00A970E7" w:rsidRDefault="002252A9" w:rsidP="0028746E">
            <w:pPr>
              <w:pStyle w:val="Prrafodelista"/>
              <w:numPr>
                <w:ilvl w:val="0"/>
                <w:numId w:val="3"/>
              </w:numPr>
              <w:spacing w:after="0" w:line="240" w:lineRule="auto"/>
              <w:ind w:left="368"/>
              <w:jc w:val="both"/>
              <w:rPr>
                <w:rFonts w:ascii="Arial Narrow" w:hAnsi="Arial Narrow" w:cs="Arial"/>
              </w:rPr>
            </w:pPr>
            <w:r w:rsidRPr="00A970E7">
              <w:rPr>
                <w:rFonts w:ascii="Arial Narrow" w:hAnsi="Arial Narrow" w:cs="Arial"/>
              </w:rPr>
              <w:t xml:space="preserve">Se debe realizar limpieza y aseo de toda el área del Datacenter de la CNSC, </w:t>
            </w:r>
            <w:r w:rsidR="00F661DA">
              <w:rPr>
                <w:rFonts w:ascii="Arial Narrow" w:hAnsi="Arial Narrow" w:cs="Arial"/>
              </w:rPr>
              <w:t xml:space="preserve">si el trabajo llegase a afectar estas áreas cuando se </w:t>
            </w:r>
            <w:r w:rsidRPr="00A970E7">
              <w:rPr>
                <w:rFonts w:ascii="Arial Narrow" w:hAnsi="Arial Narrow" w:cs="Arial"/>
              </w:rPr>
              <w:t xml:space="preserve">amerite durante la vigencia del contrato, incluyendo pisos, paredes, puertas y área de alistamiento. Estas tareas se deben realizar bajo estrictas medidas de precaución, evitando generar levantamiento </w:t>
            </w:r>
            <w:r w:rsidRPr="00A970E7">
              <w:rPr>
                <w:rFonts w:ascii="Arial Narrow" w:hAnsi="Arial Narrow" w:cs="Arial"/>
              </w:rPr>
              <w:lastRenderedPageBreak/>
              <w:t>de polvo, desconexión de equipos, humedecimiento excesivo en pisos, utilización de puertos PDU para conectar equipos de limpieza, etc.</w:t>
            </w:r>
          </w:p>
          <w:p w14:paraId="7D7B09D5" w14:textId="77777777" w:rsidR="00B903F5" w:rsidRPr="0087364B" w:rsidRDefault="00B903F5" w:rsidP="0028746E">
            <w:pPr>
              <w:rPr>
                <w:rFonts w:ascii="Arial Narrow" w:hAnsi="Arial Narrow" w:cs="Arial"/>
              </w:rPr>
            </w:pPr>
          </w:p>
          <w:p w14:paraId="73030C30" w14:textId="6DD7075C" w:rsidR="002252A9" w:rsidRPr="00A970E7" w:rsidRDefault="00CB426D" w:rsidP="0028746E">
            <w:pPr>
              <w:pStyle w:val="Prrafodelista"/>
              <w:numPr>
                <w:ilvl w:val="0"/>
                <w:numId w:val="3"/>
              </w:numPr>
              <w:spacing w:after="0" w:line="240" w:lineRule="auto"/>
              <w:jc w:val="both"/>
              <w:rPr>
                <w:rFonts w:ascii="Arial Narrow" w:hAnsi="Arial Narrow" w:cs="Arial"/>
              </w:rPr>
            </w:pPr>
            <w:r w:rsidRPr="00A970E7">
              <w:rPr>
                <w:rFonts w:ascii="Arial Narrow" w:eastAsia="DejaVu Sans" w:hAnsi="Arial Narrow" w:cs="Arial"/>
                <w:color w:val="000000"/>
                <w:kern w:val="1"/>
                <w:lang w:eastAsia="zh-CN" w:bidi="hi-IN"/>
              </w:rPr>
              <w:t>Realizar junto con la supervisión la hoja de vida de los equipos en cada mantenimiento preventivo y/o correctivo, actualizar la información de cada equipo revisado y/o intervenido de acuerdo a los parámetros solicitados por la CNSC</w:t>
            </w:r>
            <w:r w:rsidR="006E0168" w:rsidRPr="00A970E7">
              <w:rPr>
                <w:rFonts w:ascii="Arial Narrow" w:eastAsia="DejaVu Sans" w:hAnsi="Arial Narrow" w:cs="Arial"/>
                <w:color w:val="000000"/>
                <w:kern w:val="1"/>
                <w:lang w:eastAsia="zh-CN" w:bidi="hi-IN"/>
              </w:rPr>
              <w:t>.</w:t>
            </w:r>
          </w:p>
        </w:tc>
      </w:tr>
      <w:tr w:rsidR="002252A9" w:rsidRPr="000059CE" w14:paraId="2DE9317D" w14:textId="77777777" w:rsidTr="0028746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83"/>
        </w:trPr>
        <w:tc>
          <w:tcPr>
            <w:tcW w:w="313" w:type="pct"/>
            <w:shd w:val="clear" w:color="auto" w:fill="auto"/>
            <w:vAlign w:val="center"/>
          </w:tcPr>
          <w:p w14:paraId="6EC5C391" w14:textId="2176A855" w:rsidR="002252A9" w:rsidRPr="00A970E7" w:rsidRDefault="009B19DE" w:rsidP="0028746E">
            <w:pPr>
              <w:pStyle w:val="MARITZA4"/>
              <w:widowControl/>
              <w:tabs>
                <w:tab w:val="clear" w:pos="-720"/>
                <w:tab w:val="clear" w:pos="0"/>
              </w:tabs>
              <w:suppressAutoHyphens w:val="0"/>
              <w:jc w:val="left"/>
              <w:rPr>
                <w:rFonts w:ascii="Arial Narrow" w:hAnsi="Arial Narrow" w:cs="Arial"/>
                <w:b w:val="0"/>
                <w:color w:val="000000"/>
                <w:spacing w:val="0"/>
                <w:sz w:val="22"/>
                <w:szCs w:val="22"/>
                <w:lang w:val="es-ES"/>
              </w:rPr>
            </w:pPr>
            <w:r w:rsidRPr="00A970E7">
              <w:rPr>
                <w:rFonts w:ascii="Arial Narrow" w:hAnsi="Arial Narrow" w:cs="Arial"/>
                <w:b w:val="0"/>
                <w:color w:val="000000"/>
                <w:spacing w:val="0"/>
                <w:sz w:val="22"/>
                <w:szCs w:val="22"/>
                <w:lang w:val="es-ES"/>
              </w:rPr>
              <w:lastRenderedPageBreak/>
              <w:t>0</w:t>
            </w:r>
            <w:r w:rsidR="002252A9" w:rsidRPr="00A970E7">
              <w:rPr>
                <w:rFonts w:ascii="Arial Narrow" w:hAnsi="Arial Narrow" w:cs="Arial"/>
                <w:b w:val="0"/>
                <w:color w:val="000000"/>
                <w:spacing w:val="0"/>
                <w:sz w:val="22"/>
                <w:szCs w:val="22"/>
                <w:lang w:val="es-ES"/>
              </w:rPr>
              <w:t>.4.</w:t>
            </w:r>
          </w:p>
        </w:tc>
        <w:tc>
          <w:tcPr>
            <w:tcW w:w="972" w:type="pct"/>
            <w:shd w:val="clear" w:color="auto" w:fill="auto"/>
            <w:vAlign w:val="center"/>
          </w:tcPr>
          <w:p w14:paraId="33EC9600" w14:textId="77777777" w:rsidR="002252A9" w:rsidRPr="00A970E7" w:rsidRDefault="002252A9" w:rsidP="0028746E">
            <w:pPr>
              <w:spacing w:after="0" w:line="240" w:lineRule="auto"/>
              <w:rPr>
                <w:rFonts w:ascii="Arial Narrow" w:hAnsi="Arial Narrow" w:cs="Arial"/>
              </w:rPr>
            </w:pPr>
            <w:r w:rsidRPr="00A970E7">
              <w:rPr>
                <w:rFonts w:ascii="Arial Narrow" w:hAnsi="Arial Narrow" w:cs="Arial"/>
              </w:rPr>
              <w:t>Consideraciones</w:t>
            </w:r>
          </w:p>
        </w:tc>
        <w:tc>
          <w:tcPr>
            <w:tcW w:w="3715" w:type="pct"/>
            <w:shd w:val="clear" w:color="auto" w:fill="auto"/>
            <w:vAlign w:val="center"/>
          </w:tcPr>
          <w:p w14:paraId="16434F73" w14:textId="77777777" w:rsidR="002252A9" w:rsidRPr="00A970E7" w:rsidRDefault="002252A9" w:rsidP="0028746E">
            <w:pPr>
              <w:spacing w:after="0" w:line="240" w:lineRule="auto"/>
              <w:jc w:val="both"/>
              <w:rPr>
                <w:rFonts w:ascii="Arial Narrow" w:hAnsi="Arial Narrow" w:cs="Arial"/>
              </w:rPr>
            </w:pPr>
          </w:p>
          <w:p w14:paraId="2F4BB343" w14:textId="77777777" w:rsidR="002252A9" w:rsidRPr="00A970E7" w:rsidRDefault="002252A9" w:rsidP="0028746E">
            <w:pPr>
              <w:pStyle w:val="Prrafodelista"/>
              <w:numPr>
                <w:ilvl w:val="0"/>
                <w:numId w:val="8"/>
              </w:numPr>
              <w:spacing w:after="0" w:line="240" w:lineRule="auto"/>
              <w:ind w:left="360"/>
              <w:jc w:val="both"/>
              <w:rPr>
                <w:rFonts w:ascii="Arial Narrow" w:hAnsi="Arial Narrow" w:cs="Arial"/>
              </w:rPr>
            </w:pPr>
            <w:r w:rsidRPr="00A970E7">
              <w:rPr>
                <w:rFonts w:ascii="Arial Narrow" w:hAnsi="Arial Narrow" w:cs="Arial"/>
              </w:rPr>
              <w:t>Toda salida de equipos o sus partes para reparación o reposición fuera de las instalaciones de la CNSC requiere del permiso del supervisor del contrato o quien la CNSC delegue.</w:t>
            </w:r>
          </w:p>
          <w:p w14:paraId="0628EBEF" w14:textId="77777777" w:rsidR="002252A9" w:rsidRPr="00A970E7" w:rsidRDefault="002252A9" w:rsidP="0028746E">
            <w:pPr>
              <w:spacing w:after="0" w:line="240" w:lineRule="auto"/>
              <w:jc w:val="both"/>
              <w:rPr>
                <w:rFonts w:ascii="Arial Narrow" w:hAnsi="Arial Narrow" w:cs="Arial"/>
              </w:rPr>
            </w:pPr>
          </w:p>
          <w:p w14:paraId="6AEFD416" w14:textId="77777777" w:rsidR="002252A9" w:rsidRPr="00A970E7" w:rsidRDefault="002252A9" w:rsidP="0028746E">
            <w:pPr>
              <w:pStyle w:val="Prrafodelista"/>
              <w:numPr>
                <w:ilvl w:val="0"/>
                <w:numId w:val="8"/>
              </w:numPr>
              <w:spacing w:after="0" w:line="240" w:lineRule="auto"/>
              <w:ind w:left="360"/>
              <w:jc w:val="both"/>
              <w:rPr>
                <w:rFonts w:ascii="Arial Narrow" w:hAnsi="Arial Narrow" w:cs="Arial"/>
              </w:rPr>
            </w:pPr>
            <w:r w:rsidRPr="00A970E7">
              <w:rPr>
                <w:rFonts w:ascii="Arial Narrow" w:hAnsi="Arial Narrow" w:cs="Arial"/>
              </w:rPr>
              <w:t>Los mantenimientos deben involucrar la reparación de averías o fallas que se producen en el funcionamiento de los equipos, ocasionados por causas desconocidas inicialmente.</w:t>
            </w:r>
          </w:p>
          <w:p w14:paraId="0DA84CE7" w14:textId="77777777" w:rsidR="002252A9" w:rsidRPr="00A970E7" w:rsidRDefault="002252A9" w:rsidP="0028746E">
            <w:pPr>
              <w:spacing w:after="0" w:line="240" w:lineRule="auto"/>
              <w:jc w:val="both"/>
              <w:rPr>
                <w:rFonts w:ascii="Arial Narrow" w:hAnsi="Arial Narrow" w:cs="Arial"/>
              </w:rPr>
            </w:pPr>
          </w:p>
          <w:p w14:paraId="0C9AE59B" w14:textId="7ADEF41D" w:rsidR="002252A9" w:rsidRPr="00A970E7" w:rsidRDefault="002252A9" w:rsidP="0028746E">
            <w:pPr>
              <w:pStyle w:val="Prrafodelista"/>
              <w:numPr>
                <w:ilvl w:val="0"/>
                <w:numId w:val="8"/>
              </w:numPr>
              <w:spacing w:after="0" w:line="240" w:lineRule="auto"/>
              <w:ind w:left="360"/>
              <w:jc w:val="both"/>
              <w:rPr>
                <w:rFonts w:ascii="Arial Narrow" w:hAnsi="Arial Narrow" w:cs="Arial"/>
              </w:rPr>
            </w:pPr>
            <w:r w:rsidRPr="00A970E7">
              <w:rPr>
                <w:rFonts w:ascii="Arial Narrow" w:hAnsi="Arial Narrow" w:cs="Arial"/>
              </w:rPr>
              <w:t xml:space="preserve">El contratista debe atender la solicitud del supervisor del contrato </w:t>
            </w:r>
            <w:r w:rsidRPr="00A970E7">
              <w:rPr>
                <w:rFonts w:ascii="Arial Narrow" w:hAnsi="Arial Narrow" w:cs="Arial"/>
                <w:lang w:val="es-ES_tradnl"/>
              </w:rPr>
              <w:t>o quien la CNSC delegue, para</w:t>
            </w:r>
            <w:r w:rsidR="00CB426D" w:rsidRPr="00A970E7">
              <w:rPr>
                <w:rFonts w:ascii="Arial Narrow" w:hAnsi="Arial Narrow" w:cs="Arial"/>
                <w:lang w:val="es-ES_tradnl"/>
              </w:rPr>
              <w:t xml:space="preserve"> </w:t>
            </w:r>
            <w:r w:rsidRPr="00A970E7">
              <w:rPr>
                <w:rFonts w:ascii="Arial Narrow" w:hAnsi="Arial Narrow" w:cs="Arial"/>
              </w:rPr>
              <w:t>diagnosticar la falla presentada y determinar si se requiere el reemplazo de la parte, dentro del término estipulado para cada ítem.</w:t>
            </w:r>
          </w:p>
          <w:p w14:paraId="2D671AD1" w14:textId="77777777" w:rsidR="002252A9" w:rsidRPr="00A970E7" w:rsidRDefault="002252A9" w:rsidP="0028746E">
            <w:pPr>
              <w:spacing w:after="0" w:line="240" w:lineRule="auto"/>
              <w:jc w:val="both"/>
              <w:rPr>
                <w:rFonts w:ascii="Arial Narrow" w:hAnsi="Arial Narrow" w:cs="Arial"/>
              </w:rPr>
            </w:pPr>
          </w:p>
          <w:p w14:paraId="677C7D8B" w14:textId="77777777" w:rsidR="002252A9" w:rsidRPr="00A970E7" w:rsidRDefault="002252A9" w:rsidP="0028746E">
            <w:pPr>
              <w:pStyle w:val="Prrafodelista"/>
              <w:numPr>
                <w:ilvl w:val="0"/>
                <w:numId w:val="8"/>
              </w:numPr>
              <w:spacing w:after="0" w:line="240" w:lineRule="auto"/>
              <w:ind w:left="360"/>
              <w:jc w:val="both"/>
              <w:rPr>
                <w:rFonts w:ascii="Arial Narrow" w:hAnsi="Arial Narrow" w:cs="Arial"/>
              </w:rPr>
            </w:pPr>
            <w:r w:rsidRPr="00A970E7">
              <w:rPr>
                <w:rFonts w:ascii="Arial Narrow" w:hAnsi="Arial Narrow" w:cs="Arial"/>
              </w:rPr>
              <w:t>El contratista debe informar y contar con aprobación del supervisor del contrato, para cualquier traslado fuera de la CNSC, de elementos de propiedad de la entidad y/o partes de los elementos objeto de esta contratación.</w:t>
            </w:r>
          </w:p>
        </w:tc>
      </w:tr>
    </w:tbl>
    <w:p w14:paraId="701C897C" w14:textId="604657B1" w:rsidR="003258D4" w:rsidRDefault="0028746E" w:rsidP="003258D4">
      <w:pPr>
        <w:pStyle w:val="Ttulo1"/>
        <w:spacing w:before="0" w:beforeAutospacing="0" w:after="0" w:afterAutospacing="0"/>
        <w:textAlignment w:val="baseline"/>
        <w:rPr>
          <w:rFonts w:ascii="Arial" w:hAnsi="Arial" w:cs="Arial"/>
          <w:color w:val="FFFFFF"/>
          <w:sz w:val="18"/>
          <w:szCs w:val="18"/>
        </w:rPr>
      </w:pPr>
      <w:r>
        <w:rPr>
          <w:rFonts w:ascii="Arial" w:hAnsi="Arial" w:cs="Arial"/>
          <w:color w:val="FFFFFF"/>
          <w:sz w:val="18"/>
          <w:szCs w:val="18"/>
        </w:rPr>
        <w:br w:type="textWrapping" w:clear="all"/>
      </w:r>
    </w:p>
    <w:tbl>
      <w:tblPr>
        <w:tblW w:w="58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8"/>
        <w:gridCol w:w="1919"/>
        <w:gridCol w:w="7326"/>
      </w:tblGrid>
      <w:tr w:rsidR="006A4E2A" w:rsidRPr="00F93470" w14:paraId="64AAA81B" w14:textId="77777777" w:rsidTr="0039738B">
        <w:trPr>
          <w:trHeight w:val="320"/>
          <w:tblHeader/>
          <w:jc w:val="center"/>
        </w:trPr>
        <w:tc>
          <w:tcPr>
            <w:tcW w:w="5000" w:type="pct"/>
            <w:gridSpan w:val="3"/>
            <w:tcBorders>
              <w:bottom w:val="single" w:sz="4" w:space="0" w:color="auto"/>
            </w:tcBorders>
            <w:shd w:val="clear" w:color="auto" w:fill="E6E6E6"/>
            <w:vAlign w:val="center"/>
          </w:tcPr>
          <w:p w14:paraId="2A8C5521" w14:textId="61055B99" w:rsidR="006A4E2A" w:rsidRPr="00B85EAC" w:rsidRDefault="005C2DED" w:rsidP="0039738B">
            <w:pPr>
              <w:pStyle w:val="Prrafodelista"/>
              <w:spacing w:after="0" w:line="240" w:lineRule="auto"/>
              <w:ind w:left="0"/>
              <w:jc w:val="center"/>
              <w:rPr>
                <w:rFonts w:ascii="Arial" w:hAnsi="Arial" w:cs="Arial"/>
                <w:b/>
                <w:lang w:eastAsia="es-CO"/>
              </w:rPr>
            </w:pPr>
            <w:r>
              <w:br w:type="page"/>
            </w:r>
            <w:r w:rsidR="00BC6214">
              <w:br w:type="page"/>
            </w:r>
            <w:r w:rsidR="006A4E2A">
              <w:rPr>
                <w:rFonts w:ascii="Arial" w:hAnsi="Arial" w:cs="Arial"/>
                <w:b/>
                <w:lang w:eastAsia="es-CO"/>
              </w:rPr>
              <w:t>ANEXO 1. FICHA TÉCNICA</w:t>
            </w:r>
          </w:p>
        </w:tc>
      </w:tr>
      <w:tr w:rsidR="006A4E2A" w:rsidRPr="00F93470" w14:paraId="5446B437" w14:textId="77777777" w:rsidTr="0039738B">
        <w:trPr>
          <w:trHeight w:val="320"/>
          <w:tblHeader/>
          <w:jc w:val="center"/>
        </w:trPr>
        <w:tc>
          <w:tcPr>
            <w:tcW w:w="5000" w:type="pct"/>
            <w:gridSpan w:val="3"/>
            <w:tcBorders>
              <w:bottom w:val="single" w:sz="4" w:space="0" w:color="auto"/>
            </w:tcBorders>
            <w:shd w:val="clear" w:color="auto" w:fill="E6E6E6"/>
            <w:vAlign w:val="center"/>
          </w:tcPr>
          <w:p w14:paraId="01FFFAD7" w14:textId="475917BD" w:rsidR="006A4E2A" w:rsidRPr="009E259C" w:rsidRDefault="009E259C" w:rsidP="0039738B">
            <w:pPr>
              <w:pStyle w:val="Prrafodelista"/>
              <w:spacing w:after="0" w:line="240" w:lineRule="auto"/>
              <w:ind w:left="0"/>
              <w:jc w:val="center"/>
              <w:rPr>
                <w:rFonts w:ascii="Arial" w:hAnsi="Arial" w:cs="Arial"/>
                <w:b/>
                <w:bCs/>
                <w:color w:val="000000"/>
              </w:rPr>
            </w:pPr>
            <w:r w:rsidRPr="009E259C">
              <w:rPr>
                <w:rStyle w:val="Ninguno"/>
                <w:rFonts w:ascii="Arial" w:eastAsia="DejaVu Sans" w:hAnsi="Arial" w:cs="Arial"/>
                <w:b/>
                <w:bCs/>
                <w:color w:val="000000"/>
                <w:u w:color="000000"/>
                <w:bdr w:val="nil"/>
                <w:lang w:val="es-ES_tradnl" w:eastAsia="es-ES"/>
                <w14:textOutline w14:w="0" w14:cap="flat" w14:cmpd="sng" w14:algn="ctr">
                  <w14:noFill/>
                  <w14:prstDash w14:val="solid"/>
                  <w14:bevel/>
                </w14:textOutline>
              </w:rPr>
              <w:t>PRESTAR LOS SERVICIOS DE MANTENIMIENTO PREVENTIVO Y CORRECTIVO CON RESPALDO DEL FABRICANTE DEL SISTEMA DE AIRE ACONDICIONADO DEL CENTRO DE DATOS (</w:t>
            </w:r>
            <w:proofErr w:type="spellStart"/>
            <w:r w:rsidRPr="009E259C">
              <w:rPr>
                <w:rStyle w:val="Ninguno"/>
                <w:rFonts w:ascii="Arial" w:eastAsia="DejaVu Sans" w:hAnsi="Arial" w:cs="Arial"/>
                <w:b/>
                <w:bCs/>
                <w:color w:val="000000"/>
                <w:u w:color="000000"/>
                <w:bdr w:val="nil"/>
                <w:lang w:val="es-ES_tradnl" w:eastAsia="es-ES"/>
                <w14:textOutline w14:w="0" w14:cap="flat" w14:cmpd="sng" w14:algn="ctr">
                  <w14:noFill/>
                  <w14:prstDash w14:val="solid"/>
                  <w14:bevel/>
                </w14:textOutline>
              </w:rPr>
              <w:t>DATACENTER</w:t>
            </w:r>
            <w:proofErr w:type="spellEnd"/>
            <w:r w:rsidRPr="009E259C">
              <w:rPr>
                <w:rStyle w:val="Ninguno"/>
                <w:rFonts w:ascii="Arial" w:eastAsia="DejaVu Sans" w:hAnsi="Arial" w:cs="Arial"/>
                <w:b/>
                <w:bCs/>
                <w:color w:val="000000"/>
                <w:u w:color="000000"/>
                <w:bdr w:val="nil"/>
                <w:lang w:val="es-ES_tradnl" w:eastAsia="es-ES"/>
                <w14:textOutline w14:w="0" w14:cap="flat" w14:cmpd="sng" w14:algn="ctr">
                  <w14:noFill/>
                  <w14:prstDash w14:val="solid"/>
                  <w14:bevel/>
                </w14:textOutline>
              </w:rPr>
              <w:t>) DE LA CNSC INCLUIDO EL SUMINISTRO DE REPUESTOS.</w:t>
            </w:r>
          </w:p>
        </w:tc>
      </w:tr>
      <w:tr w:rsidR="006A4E2A" w:rsidRPr="00F93470" w14:paraId="3E1FCA88" w14:textId="77777777" w:rsidTr="0039738B">
        <w:trPr>
          <w:trHeight w:val="320"/>
          <w:tblHeader/>
          <w:jc w:val="center"/>
        </w:trPr>
        <w:tc>
          <w:tcPr>
            <w:tcW w:w="5000" w:type="pct"/>
            <w:gridSpan w:val="3"/>
            <w:shd w:val="clear" w:color="auto" w:fill="E6E6E6"/>
            <w:vAlign w:val="center"/>
          </w:tcPr>
          <w:p w14:paraId="377C7EF8" w14:textId="30A8BEDA" w:rsidR="006A4E2A" w:rsidRPr="00F93470" w:rsidRDefault="00324610" w:rsidP="0039738B">
            <w:pPr>
              <w:pStyle w:val="Prrafodelista"/>
              <w:spacing w:after="0" w:line="240" w:lineRule="auto"/>
              <w:ind w:left="0"/>
              <w:jc w:val="center"/>
              <w:rPr>
                <w:rFonts w:ascii="Arial" w:hAnsi="Arial" w:cs="Arial"/>
                <w:b/>
                <w:color w:val="000000"/>
              </w:rPr>
            </w:pPr>
            <w:r>
              <w:rPr>
                <w:rFonts w:ascii="Arial" w:hAnsi="Arial" w:cs="Arial"/>
                <w:b/>
                <w:color w:val="000000"/>
              </w:rPr>
              <w:t>SISTEMA DE AIRE ACONDICIONADO</w:t>
            </w:r>
          </w:p>
        </w:tc>
      </w:tr>
      <w:tr w:rsidR="006A4E2A" w:rsidRPr="00F93470" w14:paraId="20EE66E4" w14:textId="77777777" w:rsidTr="0039738B">
        <w:trPr>
          <w:trHeight w:val="320"/>
          <w:tblHeader/>
          <w:jc w:val="center"/>
        </w:trPr>
        <w:tc>
          <w:tcPr>
            <w:tcW w:w="1286" w:type="pct"/>
            <w:gridSpan w:val="2"/>
            <w:tcBorders>
              <w:bottom w:val="single" w:sz="4" w:space="0" w:color="auto"/>
            </w:tcBorders>
            <w:shd w:val="clear" w:color="auto" w:fill="E6E6E6"/>
            <w:vAlign w:val="center"/>
          </w:tcPr>
          <w:p w14:paraId="64A9A676" w14:textId="77777777" w:rsidR="006A4E2A" w:rsidRPr="00F93470" w:rsidRDefault="006A4E2A" w:rsidP="0039738B">
            <w:pPr>
              <w:spacing w:after="0" w:line="240" w:lineRule="auto"/>
              <w:jc w:val="center"/>
              <w:rPr>
                <w:rFonts w:ascii="Arial" w:hAnsi="Arial" w:cs="Arial"/>
                <w:b/>
                <w:color w:val="000000"/>
              </w:rPr>
            </w:pPr>
            <w:r w:rsidRPr="00F93470">
              <w:rPr>
                <w:rFonts w:ascii="Arial" w:hAnsi="Arial" w:cs="Arial"/>
                <w:b/>
                <w:color w:val="000000"/>
              </w:rPr>
              <w:t>Denominación del Bien:</w:t>
            </w:r>
          </w:p>
        </w:tc>
        <w:tc>
          <w:tcPr>
            <w:tcW w:w="3714" w:type="pct"/>
            <w:tcBorders>
              <w:bottom w:val="single" w:sz="4" w:space="0" w:color="auto"/>
            </w:tcBorders>
            <w:shd w:val="clear" w:color="auto" w:fill="E6E6E6"/>
            <w:vAlign w:val="center"/>
          </w:tcPr>
          <w:p w14:paraId="5B63DBA6" w14:textId="05E4A5D6" w:rsidR="006A4E2A" w:rsidRPr="00F93470" w:rsidRDefault="006A4E2A" w:rsidP="0039738B">
            <w:pPr>
              <w:spacing w:after="0" w:line="240" w:lineRule="auto"/>
              <w:jc w:val="both"/>
              <w:rPr>
                <w:rFonts w:ascii="Arial" w:eastAsia="Times New Roman" w:hAnsi="Arial" w:cs="Arial"/>
                <w:color w:val="000000"/>
                <w:lang w:eastAsia="es-ES"/>
              </w:rPr>
            </w:pPr>
            <w:r>
              <w:rPr>
                <w:rFonts w:ascii="Arial" w:hAnsi="Arial" w:cs="Arial"/>
                <w:color w:val="000000"/>
              </w:rPr>
              <w:t>Aires Acondicionados de la CNSC</w:t>
            </w:r>
          </w:p>
        </w:tc>
      </w:tr>
      <w:tr w:rsidR="006A4E2A" w:rsidRPr="00F93470" w14:paraId="46D0F1F9" w14:textId="77777777" w:rsidTr="0039738B">
        <w:trPr>
          <w:trHeight w:val="320"/>
          <w:tblHeader/>
          <w:jc w:val="center"/>
        </w:trPr>
        <w:tc>
          <w:tcPr>
            <w:tcW w:w="1286" w:type="pct"/>
            <w:gridSpan w:val="2"/>
            <w:tcBorders>
              <w:bottom w:val="single" w:sz="4" w:space="0" w:color="auto"/>
            </w:tcBorders>
            <w:shd w:val="clear" w:color="auto" w:fill="E6E6E6"/>
            <w:vAlign w:val="center"/>
          </w:tcPr>
          <w:p w14:paraId="74EE0EC5" w14:textId="77777777" w:rsidR="006A4E2A" w:rsidRPr="00F93470" w:rsidRDefault="006A4E2A" w:rsidP="0039738B">
            <w:pPr>
              <w:spacing w:after="0" w:line="240" w:lineRule="auto"/>
              <w:jc w:val="center"/>
              <w:rPr>
                <w:rFonts w:ascii="Arial" w:hAnsi="Arial" w:cs="Arial"/>
                <w:b/>
                <w:color w:val="000000"/>
              </w:rPr>
            </w:pPr>
            <w:r w:rsidRPr="00F93470">
              <w:rPr>
                <w:rFonts w:ascii="Arial" w:hAnsi="Arial" w:cs="Arial"/>
                <w:b/>
                <w:color w:val="000000"/>
              </w:rPr>
              <w:t>Denominación Técnica:</w:t>
            </w:r>
          </w:p>
        </w:tc>
        <w:tc>
          <w:tcPr>
            <w:tcW w:w="3714" w:type="pct"/>
            <w:tcBorders>
              <w:bottom w:val="single" w:sz="4" w:space="0" w:color="auto"/>
            </w:tcBorders>
            <w:shd w:val="clear" w:color="auto" w:fill="E6E6E6"/>
            <w:vAlign w:val="center"/>
          </w:tcPr>
          <w:p w14:paraId="6BB98284" w14:textId="39807145" w:rsidR="006A4E2A" w:rsidRPr="00F93470" w:rsidRDefault="006A4E2A" w:rsidP="0039738B">
            <w:pPr>
              <w:spacing w:after="0" w:line="240" w:lineRule="auto"/>
              <w:jc w:val="both"/>
              <w:rPr>
                <w:rFonts w:ascii="Arial" w:eastAsia="Times New Roman" w:hAnsi="Arial" w:cs="Arial"/>
                <w:color w:val="000000"/>
                <w:lang w:eastAsia="es-ES"/>
              </w:rPr>
            </w:pPr>
            <w:r>
              <w:rPr>
                <w:rFonts w:ascii="Arial" w:hAnsi="Arial" w:cs="Arial"/>
                <w:color w:val="000000"/>
              </w:rPr>
              <w:t>Aires Acondicionados de la CNSC</w:t>
            </w:r>
          </w:p>
        </w:tc>
      </w:tr>
      <w:tr w:rsidR="006A4E2A" w:rsidRPr="00F93470" w14:paraId="4ECC4479" w14:textId="77777777" w:rsidTr="0039738B">
        <w:trPr>
          <w:trHeight w:val="320"/>
          <w:tblHeader/>
          <w:jc w:val="center"/>
        </w:trPr>
        <w:tc>
          <w:tcPr>
            <w:tcW w:w="1286" w:type="pct"/>
            <w:gridSpan w:val="2"/>
            <w:tcBorders>
              <w:bottom w:val="single" w:sz="4" w:space="0" w:color="auto"/>
            </w:tcBorders>
            <w:shd w:val="clear" w:color="auto" w:fill="E6E6E6"/>
            <w:vAlign w:val="center"/>
          </w:tcPr>
          <w:p w14:paraId="58DFA636" w14:textId="77777777" w:rsidR="006A4E2A" w:rsidRPr="00F93470" w:rsidRDefault="006A4E2A" w:rsidP="0039738B">
            <w:pPr>
              <w:spacing w:after="0" w:line="240" w:lineRule="auto"/>
              <w:jc w:val="center"/>
              <w:rPr>
                <w:rFonts w:ascii="Arial" w:hAnsi="Arial" w:cs="Arial"/>
                <w:b/>
                <w:color w:val="000000"/>
              </w:rPr>
            </w:pPr>
            <w:r w:rsidRPr="00F93470">
              <w:rPr>
                <w:rFonts w:ascii="Arial" w:hAnsi="Arial" w:cs="Arial"/>
                <w:b/>
                <w:color w:val="000000"/>
              </w:rPr>
              <w:t>Unidad de Medida:</w:t>
            </w:r>
          </w:p>
        </w:tc>
        <w:tc>
          <w:tcPr>
            <w:tcW w:w="3714" w:type="pct"/>
            <w:tcBorders>
              <w:bottom w:val="single" w:sz="4" w:space="0" w:color="auto"/>
            </w:tcBorders>
            <w:shd w:val="clear" w:color="auto" w:fill="E6E6E6"/>
            <w:vAlign w:val="center"/>
          </w:tcPr>
          <w:p w14:paraId="16F84DC5" w14:textId="77777777" w:rsidR="006A4E2A" w:rsidRPr="00F93470" w:rsidRDefault="006A4E2A" w:rsidP="0039738B">
            <w:pPr>
              <w:spacing w:after="0" w:line="240" w:lineRule="auto"/>
              <w:jc w:val="both"/>
              <w:rPr>
                <w:rFonts w:ascii="Arial" w:eastAsia="Times New Roman" w:hAnsi="Arial" w:cs="Arial"/>
                <w:color w:val="000000"/>
                <w:lang w:eastAsia="es-ES"/>
              </w:rPr>
            </w:pPr>
            <w:r w:rsidRPr="00F93470">
              <w:rPr>
                <w:rFonts w:ascii="Arial" w:eastAsia="Times New Roman" w:hAnsi="Arial" w:cs="Arial"/>
                <w:color w:val="000000"/>
                <w:lang w:eastAsia="es-ES"/>
              </w:rPr>
              <w:t>Unidad</w:t>
            </w:r>
          </w:p>
        </w:tc>
      </w:tr>
      <w:tr w:rsidR="0034745D" w:rsidRPr="00F93470" w14:paraId="6B0B37B3" w14:textId="77777777" w:rsidTr="0039738B">
        <w:trPr>
          <w:trHeight w:val="320"/>
          <w:tblHeader/>
          <w:jc w:val="center"/>
        </w:trPr>
        <w:tc>
          <w:tcPr>
            <w:tcW w:w="1286" w:type="pct"/>
            <w:gridSpan w:val="2"/>
            <w:tcBorders>
              <w:bottom w:val="single" w:sz="4" w:space="0" w:color="auto"/>
            </w:tcBorders>
            <w:shd w:val="clear" w:color="auto" w:fill="E6E6E6"/>
            <w:vAlign w:val="center"/>
          </w:tcPr>
          <w:p w14:paraId="733F09AA" w14:textId="3BA9F91C" w:rsidR="0034745D" w:rsidRPr="00F93470" w:rsidRDefault="0034745D" w:rsidP="0034745D">
            <w:pPr>
              <w:spacing w:after="0" w:line="240" w:lineRule="auto"/>
              <w:jc w:val="center"/>
              <w:rPr>
                <w:rFonts w:ascii="Arial" w:hAnsi="Arial" w:cs="Arial"/>
                <w:b/>
                <w:color w:val="000000"/>
              </w:rPr>
            </w:pPr>
            <w:r>
              <w:rPr>
                <w:rFonts w:ascii="Arial" w:hAnsi="Arial" w:cs="Arial"/>
                <w:b/>
                <w:color w:val="000000"/>
              </w:rPr>
              <w:t>UNSPEC</w:t>
            </w:r>
          </w:p>
        </w:tc>
        <w:tc>
          <w:tcPr>
            <w:tcW w:w="3714" w:type="pct"/>
            <w:tcBorders>
              <w:bottom w:val="single" w:sz="4" w:space="0" w:color="auto"/>
            </w:tcBorders>
            <w:shd w:val="clear" w:color="auto" w:fill="E6E6E6"/>
            <w:vAlign w:val="center"/>
          </w:tcPr>
          <w:p w14:paraId="5462BD76" w14:textId="427E84D4" w:rsidR="0034745D" w:rsidRPr="00F93470" w:rsidRDefault="0034745D" w:rsidP="0034745D">
            <w:pPr>
              <w:spacing w:after="0" w:line="240" w:lineRule="auto"/>
              <w:jc w:val="both"/>
              <w:rPr>
                <w:rFonts w:ascii="Arial" w:eastAsia="Times New Roman" w:hAnsi="Arial" w:cs="Arial"/>
                <w:color w:val="000000"/>
                <w:lang w:eastAsia="es-ES"/>
              </w:rPr>
            </w:pPr>
            <w:r w:rsidRPr="00CE0C22">
              <w:rPr>
                <w:rFonts w:ascii="Arial" w:eastAsia="Times New Roman" w:hAnsi="Arial" w:cs="Arial"/>
                <w:color w:val="000000"/>
                <w:lang w:eastAsia="es-ES"/>
              </w:rPr>
              <w:t xml:space="preserve">40101700 </w:t>
            </w:r>
            <w:r w:rsidR="00512E1A">
              <w:rPr>
                <w:rFonts w:ascii="Arial" w:eastAsia="Times New Roman" w:hAnsi="Arial" w:cs="Arial"/>
                <w:color w:val="000000"/>
                <w:lang w:eastAsia="es-ES"/>
              </w:rPr>
              <w:t>–</w:t>
            </w:r>
            <w:r w:rsidRPr="00CE0C22">
              <w:rPr>
                <w:rFonts w:ascii="Arial" w:eastAsia="Times New Roman" w:hAnsi="Arial" w:cs="Arial"/>
                <w:color w:val="000000"/>
                <w:lang w:eastAsia="es-ES"/>
              </w:rPr>
              <w:t xml:space="preserve"> Enfriamiento</w:t>
            </w:r>
          </w:p>
        </w:tc>
      </w:tr>
      <w:tr w:rsidR="0034745D" w:rsidRPr="00F93470" w14:paraId="3CF8CCFB" w14:textId="77777777" w:rsidTr="0039738B">
        <w:trPr>
          <w:trHeight w:val="320"/>
          <w:tblHeader/>
          <w:jc w:val="center"/>
        </w:trPr>
        <w:tc>
          <w:tcPr>
            <w:tcW w:w="1286" w:type="pct"/>
            <w:gridSpan w:val="2"/>
            <w:tcBorders>
              <w:bottom w:val="single" w:sz="4" w:space="0" w:color="auto"/>
            </w:tcBorders>
            <w:shd w:val="clear" w:color="auto" w:fill="E6E6E6"/>
            <w:vAlign w:val="center"/>
          </w:tcPr>
          <w:p w14:paraId="75F87ED5" w14:textId="7B4053C4" w:rsidR="0034745D" w:rsidRPr="00F93470" w:rsidRDefault="0034745D" w:rsidP="0034745D">
            <w:pPr>
              <w:spacing w:after="0" w:line="240" w:lineRule="auto"/>
              <w:jc w:val="center"/>
              <w:rPr>
                <w:rFonts w:ascii="Arial" w:hAnsi="Arial" w:cs="Arial"/>
                <w:b/>
                <w:color w:val="000000"/>
              </w:rPr>
            </w:pPr>
            <w:r>
              <w:rPr>
                <w:rFonts w:ascii="Arial" w:hAnsi="Arial" w:cs="Arial"/>
                <w:b/>
                <w:color w:val="000000"/>
              </w:rPr>
              <w:t>Cantidad</w:t>
            </w:r>
          </w:p>
        </w:tc>
        <w:tc>
          <w:tcPr>
            <w:tcW w:w="3714" w:type="pct"/>
            <w:tcBorders>
              <w:bottom w:val="single" w:sz="4" w:space="0" w:color="auto"/>
            </w:tcBorders>
            <w:shd w:val="clear" w:color="auto" w:fill="E6E6E6"/>
            <w:vAlign w:val="center"/>
          </w:tcPr>
          <w:p w14:paraId="5926B4F4" w14:textId="15FFE96F" w:rsidR="0034745D" w:rsidRPr="00F93470" w:rsidRDefault="0034745D" w:rsidP="0034745D">
            <w:pPr>
              <w:spacing w:after="0" w:line="240" w:lineRule="auto"/>
              <w:jc w:val="both"/>
              <w:rPr>
                <w:rFonts w:ascii="Arial" w:eastAsia="Times New Roman" w:hAnsi="Arial" w:cs="Arial"/>
                <w:color w:val="000000"/>
                <w:lang w:eastAsia="es-ES"/>
              </w:rPr>
            </w:pPr>
            <w:r>
              <w:rPr>
                <w:rFonts w:ascii="Arial" w:eastAsia="Times New Roman" w:hAnsi="Arial" w:cs="Arial"/>
                <w:color w:val="000000"/>
                <w:lang w:eastAsia="es-ES"/>
              </w:rPr>
              <w:t>Dos</w:t>
            </w:r>
          </w:p>
        </w:tc>
      </w:tr>
      <w:tr w:rsidR="0034745D" w:rsidRPr="00F93470" w14:paraId="4A9A8B9A" w14:textId="77777777" w:rsidTr="0039738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83"/>
          <w:tblHeader/>
          <w:jc w:val="center"/>
        </w:trPr>
        <w:tc>
          <w:tcPr>
            <w:tcW w:w="313" w:type="pct"/>
            <w:tcBorders>
              <w:bottom w:val="single" w:sz="6" w:space="0" w:color="auto"/>
            </w:tcBorders>
            <w:shd w:val="clear" w:color="auto" w:fill="E6E6E6"/>
            <w:vAlign w:val="center"/>
          </w:tcPr>
          <w:p w14:paraId="0D6BC1DB" w14:textId="77777777" w:rsidR="0034745D" w:rsidRPr="00F93470" w:rsidRDefault="0034745D" w:rsidP="0034745D">
            <w:pPr>
              <w:pStyle w:val="MARITZA4"/>
              <w:widowControl/>
              <w:tabs>
                <w:tab w:val="clear" w:pos="-720"/>
                <w:tab w:val="clear" w:pos="0"/>
              </w:tabs>
              <w:suppressAutoHyphens w:val="0"/>
              <w:rPr>
                <w:rFonts w:ascii="Arial" w:hAnsi="Arial" w:cs="Arial"/>
                <w:color w:val="000000"/>
                <w:spacing w:val="0"/>
                <w:sz w:val="20"/>
                <w:lang w:val="es-ES"/>
              </w:rPr>
            </w:pPr>
            <w:r w:rsidRPr="00F93470">
              <w:rPr>
                <w:rFonts w:ascii="Arial" w:hAnsi="Arial" w:cs="Arial"/>
                <w:color w:val="000000"/>
                <w:spacing w:val="0"/>
                <w:sz w:val="20"/>
                <w:lang w:val="es-ES"/>
              </w:rPr>
              <w:t>ÍTEM</w:t>
            </w:r>
          </w:p>
        </w:tc>
        <w:tc>
          <w:tcPr>
            <w:tcW w:w="973" w:type="pct"/>
            <w:tcBorders>
              <w:bottom w:val="single" w:sz="6" w:space="0" w:color="auto"/>
            </w:tcBorders>
            <w:shd w:val="clear" w:color="auto" w:fill="E6E6E6"/>
            <w:vAlign w:val="center"/>
          </w:tcPr>
          <w:p w14:paraId="79F8B79C" w14:textId="77777777" w:rsidR="0034745D" w:rsidRPr="00F93470" w:rsidRDefault="0034745D" w:rsidP="0034745D">
            <w:pPr>
              <w:spacing w:after="0" w:line="240" w:lineRule="auto"/>
              <w:jc w:val="center"/>
              <w:rPr>
                <w:rFonts w:ascii="Arial" w:hAnsi="Arial" w:cs="Arial"/>
                <w:b/>
                <w:color w:val="000000"/>
                <w:sz w:val="20"/>
                <w:szCs w:val="20"/>
              </w:rPr>
            </w:pPr>
            <w:r w:rsidRPr="00F93470">
              <w:rPr>
                <w:rFonts w:ascii="Arial" w:hAnsi="Arial" w:cs="Arial"/>
                <w:b/>
                <w:color w:val="000000"/>
                <w:sz w:val="20"/>
                <w:szCs w:val="20"/>
              </w:rPr>
              <w:t>CARACTERÍSTICA</w:t>
            </w:r>
          </w:p>
        </w:tc>
        <w:tc>
          <w:tcPr>
            <w:tcW w:w="3714" w:type="pct"/>
            <w:tcBorders>
              <w:bottom w:val="single" w:sz="6" w:space="0" w:color="auto"/>
            </w:tcBorders>
            <w:shd w:val="clear" w:color="auto" w:fill="E6E6E6"/>
            <w:vAlign w:val="center"/>
          </w:tcPr>
          <w:p w14:paraId="55A8DFB2" w14:textId="77777777" w:rsidR="0034745D" w:rsidRPr="00F93470" w:rsidRDefault="0034745D" w:rsidP="0034745D">
            <w:pPr>
              <w:spacing w:after="0" w:line="240" w:lineRule="auto"/>
              <w:jc w:val="center"/>
              <w:rPr>
                <w:rFonts w:ascii="Arial" w:hAnsi="Arial" w:cs="Arial"/>
                <w:b/>
                <w:color w:val="000000"/>
                <w:sz w:val="20"/>
                <w:szCs w:val="20"/>
              </w:rPr>
            </w:pPr>
            <w:r>
              <w:rPr>
                <w:rFonts w:ascii="Arial" w:hAnsi="Arial" w:cs="Arial"/>
                <w:b/>
                <w:color w:val="000000"/>
                <w:sz w:val="20"/>
                <w:szCs w:val="20"/>
              </w:rPr>
              <w:t>MÍ</w:t>
            </w:r>
            <w:r w:rsidRPr="00F93470">
              <w:rPr>
                <w:rFonts w:ascii="Arial" w:hAnsi="Arial" w:cs="Arial"/>
                <w:b/>
                <w:color w:val="000000"/>
                <w:sz w:val="20"/>
                <w:szCs w:val="20"/>
              </w:rPr>
              <w:t>NIMO REQUERIDO</w:t>
            </w:r>
          </w:p>
        </w:tc>
      </w:tr>
      <w:tr w:rsidR="0034745D" w:rsidRPr="00F93470" w14:paraId="4848ED93" w14:textId="77777777" w:rsidTr="0039738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83"/>
          <w:jc w:val="center"/>
        </w:trPr>
        <w:tc>
          <w:tcPr>
            <w:tcW w:w="313" w:type="pct"/>
            <w:shd w:val="clear" w:color="auto" w:fill="auto"/>
            <w:vAlign w:val="center"/>
          </w:tcPr>
          <w:p w14:paraId="25EA67EA" w14:textId="7A1204A6" w:rsidR="0034745D" w:rsidRPr="00086CCD" w:rsidRDefault="0034745D" w:rsidP="0034745D">
            <w:pPr>
              <w:pStyle w:val="MARITZA4"/>
              <w:widowControl/>
              <w:tabs>
                <w:tab w:val="clear" w:pos="-720"/>
                <w:tab w:val="clear" w:pos="0"/>
              </w:tabs>
              <w:suppressAutoHyphens w:val="0"/>
              <w:jc w:val="left"/>
              <w:rPr>
                <w:rFonts w:ascii="Arial Narrow" w:hAnsi="Arial Narrow" w:cs="Arial"/>
                <w:b w:val="0"/>
                <w:color w:val="000000"/>
                <w:spacing w:val="0"/>
                <w:sz w:val="22"/>
                <w:szCs w:val="22"/>
                <w:lang w:val="es-ES"/>
              </w:rPr>
            </w:pPr>
            <w:r w:rsidRPr="00086CCD">
              <w:rPr>
                <w:rFonts w:ascii="Arial Narrow" w:hAnsi="Arial Narrow" w:cs="Arial"/>
                <w:sz w:val="22"/>
                <w:szCs w:val="22"/>
              </w:rPr>
              <w:t>4.1.</w:t>
            </w:r>
          </w:p>
        </w:tc>
        <w:tc>
          <w:tcPr>
            <w:tcW w:w="973" w:type="pct"/>
            <w:shd w:val="clear" w:color="auto" w:fill="auto"/>
            <w:vAlign w:val="center"/>
          </w:tcPr>
          <w:p w14:paraId="2CA15519" w14:textId="20494BD2" w:rsidR="0034745D" w:rsidRPr="00086CCD" w:rsidRDefault="0034745D" w:rsidP="0034745D">
            <w:pPr>
              <w:spacing w:after="0" w:line="240" w:lineRule="auto"/>
              <w:rPr>
                <w:rFonts w:ascii="Arial Narrow" w:hAnsi="Arial Narrow" w:cs="Arial"/>
              </w:rPr>
            </w:pPr>
            <w:r w:rsidRPr="00086CCD">
              <w:rPr>
                <w:rFonts w:ascii="Arial Narrow" w:hAnsi="Arial Narrow" w:cs="Arial"/>
              </w:rPr>
              <w:t>Descripción</w:t>
            </w:r>
          </w:p>
        </w:tc>
        <w:tc>
          <w:tcPr>
            <w:tcW w:w="3714" w:type="pct"/>
            <w:shd w:val="clear" w:color="auto" w:fill="auto"/>
            <w:vAlign w:val="center"/>
          </w:tcPr>
          <w:p w14:paraId="36EE6B84" w14:textId="77777777" w:rsidR="0034745D" w:rsidRPr="00086CCD" w:rsidRDefault="0034745D" w:rsidP="0034745D">
            <w:pPr>
              <w:spacing w:after="0" w:line="240" w:lineRule="auto"/>
              <w:jc w:val="both"/>
              <w:rPr>
                <w:rFonts w:ascii="Arial Narrow" w:hAnsi="Arial Narrow" w:cs="Arial"/>
                <w:lang w:val="es-ES_tradnl"/>
              </w:rPr>
            </w:pPr>
          </w:p>
          <w:p w14:paraId="7AE46ADF" w14:textId="77777777" w:rsidR="0034745D" w:rsidRPr="00086CCD" w:rsidRDefault="0034745D" w:rsidP="0034745D">
            <w:pPr>
              <w:spacing w:after="0" w:line="240" w:lineRule="auto"/>
              <w:jc w:val="both"/>
              <w:rPr>
                <w:rFonts w:ascii="Arial Narrow" w:hAnsi="Arial Narrow" w:cs="Arial"/>
                <w:lang w:val="es-ES_tradnl"/>
              </w:rPr>
            </w:pPr>
            <w:r w:rsidRPr="00086CCD">
              <w:rPr>
                <w:rFonts w:ascii="Arial Narrow" w:hAnsi="Arial Narrow" w:cs="Arial"/>
                <w:lang w:val="es-ES_tradnl"/>
              </w:rPr>
              <w:t xml:space="preserve">El sistema de refrigeración o de Acondicionamiento Ambiental está compuesto por dos (2) unidades tipo fila marca Schneider (Unidad </w:t>
            </w:r>
            <w:proofErr w:type="spellStart"/>
            <w:r w:rsidRPr="00086CCD">
              <w:rPr>
                <w:rFonts w:ascii="Arial Narrow" w:hAnsi="Arial Narrow" w:cs="Arial"/>
                <w:lang w:val="es-ES_tradnl"/>
              </w:rPr>
              <w:t>InRow</w:t>
            </w:r>
            <w:proofErr w:type="spellEnd"/>
            <w:r w:rsidRPr="00086CCD">
              <w:rPr>
                <w:rFonts w:ascii="Arial Narrow" w:hAnsi="Arial Narrow" w:cs="Arial"/>
                <w:lang w:val="es-ES_tradnl"/>
              </w:rPr>
              <w:t xml:space="preserve"> DX de 300 mm y 30 kW) cada una de 30kw, configurando un respaldo balanceado entre las dos unidades.</w:t>
            </w:r>
          </w:p>
          <w:p w14:paraId="27E4E473" w14:textId="77777777" w:rsidR="0034745D" w:rsidRPr="00086CCD" w:rsidRDefault="0034745D" w:rsidP="0034745D">
            <w:pPr>
              <w:spacing w:after="0" w:line="240" w:lineRule="auto"/>
              <w:jc w:val="both"/>
              <w:rPr>
                <w:rFonts w:ascii="Arial Narrow" w:hAnsi="Arial Narrow" w:cs="Arial"/>
                <w:lang w:val="es-ES_tradnl"/>
              </w:rPr>
            </w:pPr>
          </w:p>
          <w:p w14:paraId="69FA01BB" w14:textId="77777777" w:rsidR="0034745D" w:rsidRPr="00086CCD" w:rsidRDefault="0034745D" w:rsidP="0034745D">
            <w:pPr>
              <w:spacing w:after="0" w:line="240" w:lineRule="auto"/>
              <w:jc w:val="both"/>
              <w:rPr>
                <w:rFonts w:ascii="Arial Narrow" w:hAnsi="Arial Narrow" w:cs="Arial"/>
                <w:lang w:val="es-ES_tradnl"/>
              </w:rPr>
            </w:pPr>
            <w:r w:rsidRPr="00086CCD">
              <w:rPr>
                <w:rFonts w:ascii="Arial Narrow" w:hAnsi="Arial Narrow" w:cs="Arial"/>
                <w:lang w:val="es-ES_tradnl"/>
              </w:rPr>
              <w:t>Los dos dispositivos se encuentran, ubicada entre las dos filas de armarios donde se encuentran los servidores, sistema de almacenamiento, sistema telefónico y dispositivos de comunicaciones, cada unidad cuenta con su unidad condensadora, que se encuentra en la terraza adyacente sobre el Datacenter. Cada aire esta energizado por su propia acometida eléctrica evitando así utilizar la otras parciales de energía.</w:t>
            </w:r>
          </w:p>
          <w:p w14:paraId="36ED4A52" w14:textId="5494C297" w:rsidR="0034745D" w:rsidRPr="00086CCD" w:rsidRDefault="0034745D" w:rsidP="0034745D">
            <w:pPr>
              <w:spacing w:after="0" w:line="240" w:lineRule="auto"/>
              <w:jc w:val="both"/>
              <w:rPr>
                <w:rFonts w:ascii="Arial Narrow" w:hAnsi="Arial Narrow" w:cs="Arial"/>
              </w:rPr>
            </w:pPr>
          </w:p>
        </w:tc>
      </w:tr>
      <w:tr w:rsidR="0034745D" w:rsidRPr="00F93470" w14:paraId="4B827E4C" w14:textId="77777777" w:rsidTr="0039738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83"/>
          <w:jc w:val="center"/>
        </w:trPr>
        <w:tc>
          <w:tcPr>
            <w:tcW w:w="313" w:type="pct"/>
            <w:shd w:val="clear" w:color="auto" w:fill="auto"/>
            <w:vAlign w:val="center"/>
          </w:tcPr>
          <w:p w14:paraId="30CF0CAD" w14:textId="46D537AC" w:rsidR="0034745D" w:rsidRPr="00086CCD" w:rsidRDefault="0034745D" w:rsidP="0034745D">
            <w:pPr>
              <w:pStyle w:val="MARITZA4"/>
              <w:widowControl/>
              <w:tabs>
                <w:tab w:val="clear" w:pos="-720"/>
                <w:tab w:val="clear" w:pos="0"/>
              </w:tabs>
              <w:suppressAutoHyphens w:val="0"/>
              <w:jc w:val="left"/>
              <w:rPr>
                <w:rFonts w:ascii="Arial Narrow" w:hAnsi="Arial Narrow" w:cs="Arial"/>
                <w:b w:val="0"/>
                <w:color w:val="000000"/>
                <w:spacing w:val="0"/>
                <w:sz w:val="22"/>
                <w:szCs w:val="22"/>
                <w:lang w:val="es-ES"/>
              </w:rPr>
            </w:pPr>
            <w:r w:rsidRPr="00086CCD">
              <w:rPr>
                <w:rFonts w:ascii="Arial Narrow" w:hAnsi="Arial Narrow" w:cs="Arial"/>
                <w:sz w:val="22"/>
                <w:szCs w:val="22"/>
              </w:rPr>
              <w:lastRenderedPageBreak/>
              <w:t>4.2.</w:t>
            </w:r>
          </w:p>
        </w:tc>
        <w:tc>
          <w:tcPr>
            <w:tcW w:w="973" w:type="pct"/>
            <w:shd w:val="clear" w:color="auto" w:fill="auto"/>
            <w:vAlign w:val="center"/>
          </w:tcPr>
          <w:p w14:paraId="12260E62" w14:textId="7CC59387" w:rsidR="0034745D" w:rsidRPr="00086CCD" w:rsidRDefault="0034745D" w:rsidP="0034745D">
            <w:pPr>
              <w:spacing w:after="0" w:line="240" w:lineRule="auto"/>
              <w:rPr>
                <w:rFonts w:ascii="Arial Narrow" w:hAnsi="Arial Narrow" w:cs="Arial"/>
                <w:color w:val="000000"/>
              </w:rPr>
            </w:pPr>
            <w:r w:rsidRPr="00086CCD">
              <w:rPr>
                <w:rFonts w:ascii="Arial Narrow" w:hAnsi="Arial Narrow" w:cs="Arial"/>
              </w:rPr>
              <w:t>Garantía directa de fabricante</w:t>
            </w:r>
          </w:p>
        </w:tc>
        <w:tc>
          <w:tcPr>
            <w:tcW w:w="3714" w:type="pct"/>
            <w:shd w:val="clear" w:color="auto" w:fill="auto"/>
            <w:vAlign w:val="center"/>
          </w:tcPr>
          <w:p w14:paraId="42B99E46" w14:textId="77777777" w:rsidR="0034745D" w:rsidRPr="00086CCD" w:rsidRDefault="0034745D" w:rsidP="0034745D">
            <w:pPr>
              <w:pStyle w:val="Sinespaciado"/>
              <w:jc w:val="both"/>
              <w:rPr>
                <w:rFonts w:ascii="Arial Narrow" w:hAnsi="Arial Narrow" w:cs="Arial"/>
                <w:lang w:val="es-ES_tradnl"/>
              </w:rPr>
            </w:pPr>
          </w:p>
          <w:p w14:paraId="41F3AF97" w14:textId="0889B56D" w:rsidR="0034745D" w:rsidRPr="00086CCD" w:rsidRDefault="0034745D" w:rsidP="0034745D">
            <w:pPr>
              <w:pStyle w:val="Sinespaciado"/>
              <w:jc w:val="both"/>
              <w:rPr>
                <w:rFonts w:ascii="Arial Narrow" w:hAnsi="Arial Narrow" w:cs="Arial"/>
                <w:lang w:val="es-ES_tradnl"/>
              </w:rPr>
            </w:pPr>
            <w:bookmarkStart w:id="0" w:name="_Hlk73653407"/>
            <w:r w:rsidRPr="00086CCD">
              <w:rPr>
                <w:rFonts w:ascii="Arial Narrow" w:hAnsi="Arial Narrow" w:cs="Arial"/>
                <w:lang w:val="es-ES_tradnl"/>
              </w:rPr>
              <w:t xml:space="preserve">Se requiere tener garantía directa de fábrica </w:t>
            </w:r>
            <w:r w:rsidR="00F661DA" w:rsidRPr="00086CCD">
              <w:rPr>
                <w:rFonts w:ascii="Arial Narrow" w:hAnsi="Arial Narrow" w:cs="Arial"/>
                <w:lang w:val="es-ES_tradnl"/>
              </w:rPr>
              <w:t xml:space="preserve">para el mantenimiento preventivo y correctivo </w:t>
            </w:r>
            <w:r w:rsidRPr="00086CCD">
              <w:rPr>
                <w:rFonts w:ascii="Arial Narrow" w:hAnsi="Arial Narrow" w:cs="Arial"/>
                <w:lang w:val="es-ES_tradnl"/>
              </w:rPr>
              <w:t>de los elementos que hacen parte del sistema conformado por dos aires acondicionados   de precisión del Datacenter incluyendo cambio de repuestos en caso de requerirse conforme a los mantenimientos preventivos y correctivos adelantados y garantice el correcto funcionamiento de los elementos, esta será por un periodo de doce (12) meses.</w:t>
            </w:r>
          </w:p>
          <w:p w14:paraId="3CA40860" w14:textId="77777777" w:rsidR="0034745D" w:rsidRPr="00086CCD" w:rsidRDefault="0034745D" w:rsidP="0034745D">
            <w:pPr>
              <w:pStyle w:val="Sinespaciado"/>
              <w:jc w:val="both"/>
              <w:rPr>
                <w:rFonts w:ascii="Arial Narrow" w:hAnsi="Arial Narrow" w:cs="Arial"/>
                <w:lang w:val="es-ES_tradnl"/>
              </w:rPr>
            </w:pPr>
          </w:p>
          <w:p w14:paraId="7BE22084" w14:textId="77777777" w:rsidR="0034745D" w:rsidRPr="00086CCD" w:rsidRDefault="0034745D" w:rsidP="0034745D">
            <w:pPr>
              <w:pStyle w:val="Sinespaciado"/>
              <w:jc w:val="both"/>
              <w:rPr>
                <w:rFonts w:ascii="Arial Narrow" w:hAnsi="Arial Narrow" w:cs="Arial"/>
                <w:lang w:val="es-ES_tradnl"/>
              </w:rPr>
            </w:pPr>
            <w:r w:rsidRPr="00086CCD">
              <w:rPr>
                <w:rFonts w:ascii="Arial Narrow" w:hAnsi="Arial Narrow" w:cs="Arial"/>
                <w:lang w:val="es-ES_tradnl"/>
              </w:rPr>
              <w:t>Se solicita certificación firmada por fabricante donde especifique el tipo de soporte y tiempos de respuestas.</w:t>
            </w:r>
          </w:p>
          <w:bookmarkEnd w:id="0"/>
          <w:p w14:paraId="73277362" w14:textId="77777777" w:rsidR="0034745D" w:rsidRPr="00086CCD" w:rsidRDefault="0034745D" w:rsidP="0034745D">
            <w:pPr>
              <w:spacing w:after="0" w:line="240" w:lineRule="auto"/>
              <w:jc w:val="both"/>
              <w:rPr>
                <w:rFonts w:ascii="Arial Narrow" w:hAnsi="Arial Narrow" w:cs="Arial"/>
              </w:rPr>
            </w:pPr>
          </w:p>
        </w:tc>
      </w:tr>
      <w:tr w:rsidR="0034745D" w:rsidRPr="00F93470" w14:paraId="5677AB84" w14:textId="77777777" w:rsidTr="0039738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83"/>
          <w:jc w:val="center"/>
        </w:trPr>
        <w:tc>
          <w:tcPr>
            <w:tcW w:w="313" w:type="pct"/>
            <w:shd w:val="clear" w:color="auto" w:fill="auto"/>
            <w:vAlign w:val="center"/>
          </w:tcPr>
          <w:p w14:paraId="2EA1795A" w14:textId="77777777" w:rsidR="0034745D" w:rsidRPr="00086CCD" w:rsidRDefault="0034745D" w:rsidP="0034745D">
            <w:pPr>
              <w:pStyle w:val="MARITZA4"/>
              <w:widowControl/>
              <w:tabs>
                <w:tab w:val="clear" w:pos="-720"/>
                <w:tab w:val="clear" w:pos="0"/>
              </w:tabs>
              <w:suppressAutoHyphens w:val="0"/>
              <w:jc w:val="left"/>
              <w:rPr>
                <w:rFonts w:ascii="Arial Narrow" w:hAnsi="Arial Narrow" w:cs="Arial"/>
                <w:sz w:val="22"/>
                <w:szCs w:val="22"/>
                <w:lang w:val="es-ES"/>
              </w:rPr>
            </w:pPr>
          </w:p>
        </w:tc>
        <w:tc>
          <w:tcPr>
            <w:tcW w:w="973" w:type="pct"/>
            <w:shd w:val="clear" w:color="auto" w:fill="auto"/>
            <w:vAlign w:val="center"/>
          </w:tcPr>
          <w:p w14:paraId="03B94552" w14:textId="654B0769" w:rsidR="0034745D" w:rsidRPr="00086CCD" w:rsidRDefault="0034745D" w:rsidP="0034745D">
            <w:pPr>
              <w:spacing w:after="0" w:line="240" w:lineRule="auto"/>
              <w:rPr>
                <w:rFonts w:ascii="Arial Narrow" w:hAnsi="Arial Narrow" w:cs="Arial"/>
              </w:rPr>
            </w:pPr>
            <w:r w:rsidRPr="00086CCD">
              <w:rPr>
                <w:rFonts w:ascii="Arial Narrow" w:hAnsi="Arial Narrow" w:cs="Arial"/>
              </w:rPr>
              <w:t>Acuerdos de Servicio</w:t>
            </w:r>
          </w:p>
        </w:tc>
        <w:tc>
          <w:tcPr>
            <w:tcW w:w="3714" w:type="pct"/>
            <w:shd w:val="clear" w:color="auto" w:fill="auto"/>
            <w:vAlign w:val="center"/>
          </w:tcPr>
          <w:p w14:paraId="75A5032C" w14:textId="0A684541" w:rsidR="0034745D" w:rsidRPr="00086CCD" w:rsidRDefault="0034745D" w:rsidP="0034745D">
            <w:pPr>
              <w:pStyle w:val="Sinespaciado"/>
              <w:jc w:val="both"/>
              <w:rPr>
                <w:rFonts w:ascii="Arial Narrow" w:hAnsi="Arial Narrow" w:cs="Arial"/>
                <w:lang w:val="es-ES_tradnl"/>
              </w:rPr>
            </w:pPr>
            <w:r w:rsidRPr="00086CCD">
              <w:rPr>
                <w:rFonts w:ascii="Arial Narrow" w:hAnsi="Arial Narrow" w:cs="Arial"/>
              </w:rPr>
              <w:t>El contratista deberá garantizar la atención de solicitud de servicio en 7x24x3 (</w:t>
            </w:r>
            <w:r w:rsidRPr="00086CCD">
              <w:rPr>
                <w:rFonts w:ascii="Arial Narrow" w:eastAsia="Times New Roman" w:hAnsi="Arial Narrow" w:cs="Arial"/>
              </w:rPr>
              <w:t>siete (7) días a la semana, veinticuatro (24) horas al día tiempo de respuesta inferior a tres (3) horas siguientes al requerimiento que le efectúe la CNSC</w:t>
            </w:r>
            <w:r w:rsidRPr="00086CCD">
              <w:rPr>
                <w:rFonts w:ascii="Arial Narrow" w:hAnsi="Arial Narrow" w:cs="Arial"/>
              </w:rPr>
              <w:t>) durante el plazo de ejecución del contrato.</w:t>
            </w:r>
          </w:p>
        </w:tc>
      </w:tr>
      <w:tr w:rsidR="0034745D" w:rsidRPr="00F93470" w14:paraId="5098CCD6" w14:textId="77777777" w:rsidTr="0039738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83"/>
          <w:jc w:val="center"/>
        </w:trPr>
        <w:tc>
          <w:tcPr>
            <w:tcW w:w="313" w:type="pct"/>
            <w:shd w:val="clear" w:color="auto" w:fill="auto"/>
            <w:vAlign w:val="center"/>
          </w:tcPr>
          <w:p w14:paraId="51ED0F34" w14:textId="77777777" w:rsidR="0034745D" w:rsidRPr="00086CCD" w:rsidRDefault="0034745D" w:rsidP="0034745D">
            <w:pPr>
              <w:pStyle w:val="MARITZA4"/>
              <w:widowControl/>
              <w:tabs>
                <w:tab w:val="clear" w:pos="-720"/>
                <w:tab w:val="clear" w:pos="0"/>
              </w:tabs>
              <w:suppressAutoHyphens w:val="0"/>
              <w:jc w:val="left"/>
              <w:rPr>
                <w:rFonts w:ascii="Arial Narrow" w:hAnsi="Arial Narrow" w:cs="Arial"/>
                <w:sz w:val="22"/>
                <w:szCs w:val="22"/>
                <w:lang w:val="es-ES"/>
              </w:rPr>
            </w:pPr>
          </w:p>
        </w:tc>
        <w:tc>
          <w:tcPr>
            <w:tcW w:w="973" w:type="pct"/>
            <w:shd w:val="clear" w:color="auto" w:fill="auto"/>
            <w:vAlign w:val="center"/>
          </w:tcPr>
          <w:p w14:paraId="0E6D1436" w14:textId="5D3576A0" w:rsidR="0034745D" w:rsidRPr="00086CCD" w:rsidRDefault="0034745D" w:rsidP="0034745D">
            <w:pPr>
              <w:spacing w:after="0" w:line="240" w:lineRule="auto"/>
              <w:rPr>
                <w:rFonts w:ascii="Arial Narrow" w:hAnsi="Arial Narrow" w:cs="Arial"/>
              </w:rPr>
            </w:pPr>
          </w:p>
        </w:tc>
        <w:tc>
          <w:tcPr>
            <w:tcW w:w="3714" w:type="pct"/>
            <w:shd w:val="clear" w:color="auto" w:fill="auto"/>
            <w:vAlign w:val="center"/>
          </w:tcPr>
          <w:p w14:paraId="11914E6B" w14:textId="66820494" w:rsidR="0034745D" w:rsidRPr="00086CCD" w:rsidRDefault="0034745D" w:rsidP="0034745D">
            <w:pPr>
              <w:jc w:val="both"/>
              <w:rPr>
                <w:rFonts w:ascii="Arial Narrow" w:hAnsi="Arial Narrow" w:cs="Arial"/>
              </w:rPr>
            </w:pPr>
            <w:r w:rsidRPr="00086CCD">
              <w:rPr>
                <w:rFonts w:ascii="Arial Narrow" w:hAnsi="Arial Narrow" w:cs="Arial"/>
              </w:rPr>
              <w:t>Se deben realizar una (1) mantenimiento preventivo y puesta a punto de los elementos objeto del contrato, más todas las llamadas de emergencia que eventualmente puedan requerirse, para evitar desajustes de operación y deterioro de las partes por incrustaciones naturales y así garantizar una operación continua y exacta a través de todo el plazo de ejecución del contrato.</w:t>
            </w:r>
          </w:p>
          <w:p w14:paraId="0E7A1F17" w14:textId="46052CB0" w:rsidR="0034745D" w:rsidRPr="00086CCD" w:rsidRDefault="0034745D" w:rsidP="0034745D">
            <w:pPr>
              <w:jc w:val="both"/>
              <w:rPr>
                <w:rFonts w:ascii="Arial Narrow" w:hAnsi="Arial Narrow" w:cs="Arial"/>
              </w:rPr>
            </w:pPr>
            <w:r w:rsidRPr="00086CCD">
              <w:rPr>
                <w:rFonts w:ascii="Arial Narrow" w:hAnsi="Arial Narrow" w:cs="Arial"/>
              </w:rPr>
              <w:t xml:space="preserve">Las visitas se programarán durante la vigencia del contrato de acuerdo a las necesidades de la CNSC a través del interventor. Estas visitas deberán programarse con </w:t>
            </w:r>
            <w:r w:rsidR="00124A97" w:rsidRPr="00086CCD">
              <w:rPr>
                <w:rFonts w:ascii="Arial Narrow" w:hAnsi="Arial Narrow" w:cs="Arial"/>
              </w:rPr>
              <w:t>la DTIC</w:t>
            </w:r>
            <w:r w:rsidRPr="00086CCD">
              <w:rPr>
                <w:rFonts w:ascii="Arial Narrow" w:hAnsi="Arial Narrow" w:cs="Arial"/>
              </w:rPr>
              <w:t xml:space="preserve"> en horarios no laborables. </w:t>
            </w:r>
          </w:p>
          <w:p w14:paraId="7E075C04" w14:textId="77777777" w:rsidR="0034745D" w:rsidRPr="00086CCD" w:rsidRDefault="0034745D" w:rsidP="0034745D">
            <w:pPr>
              <w:pStyle w:val="Sinespaciado"/>
              <w:jc w:val="both"/>
              <w:rPr>
                <w:rFonts w:ascii="Arial Narrow" w:hAnsi="Arial Narrow" w:cs="Arial"/>
              </w:rPr>
            </w:pPr>
            <w:r w:rsidRPr="00086CCD">
              <w:rPr>
                <w:rFonts w:ascii="Arial Narrow" w:hAnsi="Arial Narrow" w:cs="Arial"/>
              </w:rPr>
              <w:t>El contratista realizara la operación de balaceo entre unidades de enfriamiento, ajustes automáticos de control del flujo de aires y temperatura, configuración de operación para eliminar conflictos de trabajo entre unidades de enfriamiento, desactivación automática de unidades de enfriamiento por cargas térmicas bajas o activación por temperaturas altas en las áreas del centro de datos; deberá entregar la generación de reportes de eventos y alarmas, visualización de las métricas de estados de las unidades de enfriamiento, registro de log de operación usuario y unidades de enfriamiento</w:t>
            </w:r>
          </w:p>
          <w:p w14:paraId="09AD18B0" w14:textId="364F0C22" w:rsidR="0034745D" w:rsidRPr="00086CCD" w:rsidRDefault="0034745D" w:rsidP="0034745D">
            <w:pPr>
              <w:pStyle w:val="Sinespaciado"/>
              <w:jc w:val="both"/>
              <w:rPr>
                <w:rFonts w:ascii="Arial Narrow" w:hAnsi="Arial Narrow" w:cs="Arial"/>
                <w:lang w:val="es-ES_tradnl"/>
              </w:rPr>
            </w:pPr>
          </w:p>
        </w:tc>
      </w:tr>
      <w:tr w:rsidR="0034745D" w:rsidRPr="00F93470" w14:paraId="762A55B8" w14:textId="77777777" w:rsidTr="0039738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83"/>
          <w:jc w:val="center"/>
        </w:trPr>
        <w:tc>
          <w:tcPr>
            <w:tcW w:w="313" w:type="pct"/>
            <w:shd w:val="clear" w:color="auto" w:fill="auto"/>
            <w:vAlign w:val="center"/>
          </w:tcPr>
          <w:p w14:paraId="36572C9F" w14:textId="4E04C37B" w:rsidR="0034745D" w:rsidRPr="00086CCD" w:rsidRDefault="0034745D" w:rsidP="0034745D">
            <w:pPr>
              <w:pStyle w:val="MARITZA4"/>
              <w:widowControl/>
              <w:tabs>
                <w:tab w:val="clear" w:pos="-720"/>
                <w:tab w:val="clear" w:pos="0"/>
              </w:tabs>
              <w:suppressAutoHyphens w:val="0"/>
              <w:jc w:val="left"/>
              <w:rPr>
                <w:rFonts w:ascii="Arial Narrow" w:hAnsi="Arial Narrow" w:cs="Arial"/>
                <w:b w:val="0"/>
                <w:color w:val="000000"/>
                <w:spacing w:val="0"/>
                <w:sz w:val="22"/>
                <w:szCs w:val="22"/>
                <w:lang w:val="es-ES"/>
              </w:rPr>
            </w:pPr>
            <w:r w:rsidRPr="00086CCD">
              <w:rPr>
                <w:rFonts w:ascii="Arial Narrow" w:hAnsi="Arial Narrow" w:cs="Arial"/>
                <w:sz w:val="22"/>
                <w:szCs w:val="22"/>
              </w:rPr>
              <w:t>4.4</w:t>
            </w:r>
          </w:p>
        </w:tc>
        <w:tc>
          <w:tcPr>
            <w:tcW w:w="973" w:type="pct"/>
            <w:shd w:val="clear" w:color="auto" w:fill="auto"/>
            <w:vAlign w:val="center"/>
          </w:tcPr>
          <w:p w14:paraId="4957A76D" w14:textId="27CC333B" w:rsidR="0034745D" w:rsidRPr="00086CCD" w:rsidRDefault="0034745D" w:rsidP="0034745D">
            <w:pPr>
              <w:spacing w:after="0" w:line="240" w:lineRule="auto"/>
              <w:rPr>
                <w:rFonts w:ascii="Arial Narrow" w:hAnsi="Arial Narrow" w:cs="Arial"/>
              </w:rPr>
            </w:pPr>
            <w:r w:rsidRPr="00086CCD">
              <w:rPr>
                <w:rFonts w:ascii="Arial Narrow" w:hAnsi="Arial Narrow" w:cs="Arial"/>
                <w:lang w:val="es-ES_tradnl"/>
              </w:rPr>
              <w:t>Servicios de Mantenimiento</w:t>
            </w:r>
          </w:p>
        </w:tc>
        <w:tc>
          <w:tcPr>
            <w:tcW w:w="3714" w:type="pct"/>
            <w:shd w:val="clear" w:color="auto" w:fill="auto"/>
            <w:vAlign w:val="center"/>
          </w:tcPr>
          <w:p w14:paraId="5FD62756" w14:textId="77777777" w:rsidR="0034745D" w:rsidRPr="00086CCD" w:rsidRDefault="0034745D" w:rsidP="0034745D">
            <w:pPr>
              <w:spacing w:after="0" w:line="240" w:lineRule="auto"/>
              <w:jc w:val="both"/>
              <w:rPr>
                <w:rFonts w:ascii="Arial Narrow" w:hAnsi="Arial Narrow" w:cs="Arial"/>
                <w:lang w:val="es-ES_tradnl"/>
              </w:rPr>
            </w:pPr>
          </w:p>
          <w:p w14:paraId="35B00455" w14:textId="77777777" w:rsidR="0034745D" w:rsidRPr="00086CCD" w:rsidRDefault="0034745D" w:rsidP="0034745D">
            <w:pPr>
              <w:spacing w:after="0" w:line="240" w:lineRule="auto"/>
              <w:jc w:val="both"/>
              <w:rPr>
                <w:rFonts w:ascii="Arial Narrow" w:hAnsi="Arial Narrow" w:cs="Arial"/>
                <w:lang w:val="es-ES_tradnl"/>
              </w:rPr>
            </w:pPr>
            <w:r w:rsidRPr="00086CCD">
              <w:rPr>
                <w:rFonts w:ascii="Arial Narrow" w:hAnsi="Arial Narrow" w:cs="Arial"/>
                <w:lang w:val="es-ES_tradnl"/>
              </w:rPr>
              <w:t>Las tareas a realizar por parte del contratista en desarrollo de esta actividad, son:</w:t>
            </w:r>
          </w:p>
          <w:p w14:paraId="3CA2EE8C" w14:textId="77777777" w:rsidR="0034745D" w:rsidRPr="00086CCD" w:rsidRDefault="0034745D" w:rsidP="0034745D">
            <w:pPr>
              <w:spacing w:after="0" w:line="240" w:lineRule="auto"/>
              <w:jc w:val="both"/>
              <w:rPr>
                <w:rFonts w:ascii="Arial Narrow" w:hAnsi="Arial Narrow" w:cs="Arial"/>
                <w:lang w:val="es-ES_tradnl"/>
              </w:rPr>
            </w:pPr>
          </w:p>
          <w:p w14:paraId="51A63724" w14:textId="77777777" w:rsidR="0034745D" w:rsidRPr="00086CCD" w:rsidRDefault="0034745D" w:rsidP="0034745D">
            <w:pPr>
              <w:pStyle w:val="Prrafodelista"/>
              <w:numPr>
                <w:ilvl w:val="0"/>
                <w:numId w:val="2"/>
              </w:numPr>
              <w:spacing w:after="0" w:line="240" w:lineRule="auto"/>
              <w:ind w:left="498"/>
              <w:jc w:val="both"/>
              <w:rPr>
                <w:rFonts w:ascii="Arial Narrow" w:hAnsi="Arial Narrow" w:cs="Arial"/>
                <w:lang w:val="es-ES_tradnl"/>
              </w:rPr>
            </w:pPr>
            <w:r w:rsidRPr="00086CCD">
              <w:rPr>
                <w:rFonts w:ascii="Arial Narrow" w:hAnsi="Arial Narrow" w:cs="Arial"/>
                <w:lang w:val="es-ES_tradnl"/>
              </w:rPr>
              <w:lastRenderedPageBreak/>
              <w:t xml:space="preserve">Realizar una revisión inicial, donde se debe entregar un informe detallado del estado actual del sistema </w:t>
            </w:r>
            <w:r w:rsidRPr="00086CCD">
              <w:rPr>
                <w:rFonts w:ascii="Arial Narrow" w:hAnsi="Arial Narrow" w:cs="Arial"/>
                <w:color w:val="000000"/>
              </w:rPr>
              <w:t>de aire acondicionado de precisión</w:t>
            </w:r>
            <w:r w:rsidRPr="00086CCD">
              <w:rPr>
                <w:rFonts w:ascii="Arial Narrow" w:hAnsi="Arial Narrow" w:cs="Arial"/>
                <w:lang w:val="es-ES_tradnl"/>
              </w:rPr>
              <w:t>. Dicho informe indicará que elementos eventualmente se deben remplazar, para ser verificados y aprobados por el supervisor designado por la CNSC.</w:t>
            </w:r>
          </w:p>
          <w:p w14:paraId="709E4873" w14:textId="77777777" w:rsidR="0034745D" w:rsidRPr="00086CCD" w:rsidRDefault="0034745D" w:rsidP="0034745D">
            <w:pPr>
              <w:spacing w:after="0" w:line="240" w:lineRule="auto"/>
              <w:ind w:left="498" w:hanging="360"/>
              <w:jc w:val="both"/>
              <w:rPr>
                <w:rFonts w:ascii="Arial Narrow" w:hAnsi="Arial Narrow" w:cs="Arial"/>
                <w:lang w:val="es-ES_tradnl"/>
              </w:rPr>
            </w:pPr>
          </w:p>
          <w:p w14:paraId="034E64F5" w14:textId="77777777" w:rsidR="0034745D" w:rsidRPr="00086CCD" w:rsidRDefault="0034745D" w:rsidP="0034745D">
            <w:pPr>
              <w:pStyle w:val="Prrafodelista"/>
              <w:numPr>
                <w:ilvl w:val="0"/>
                <w:numId w:val="2"/>
              </w:numPr>
              <w:spacing w:after="0" w:line="240" w:lineRule="auto"/>
              <w:ind w:left="498"/>
              <w:jc w:val="both"/>
              <w:rPr>
                <w:rFonts w:ascii="Arial Narrow" w:hAnsi="Arial Narrow" w:cs="Arial"/>
                <w:lang w:val="es-ES_tradnl"/>
              </w:rPr>
            </w:pPr>
            <w:r w:rsidRPr="00086CCD">
              <w:rPr>
                <w:rFonts w:ascii="Arial Narrow" w:hAnsi="Arial Narrow" w:cs="Arial"/>
                <w:lang w:val="es-ES_tradnl"/>
              </w:rPr>
              <w:t>El contratista deberá realizar mantenimientos programados mensualmente durante la vigencia de las garantías solicitadas, previa coordinación con el supervisor.</w:t>
            </w:r>
          </w:p>
          <w:p w14:paraId="7B927137" w14:textId="77777777" w:rsidR="0034745D" w:rsidRPr="00086CCD" w:rsidRDefault="0034745D" w:rsidP="00E84238">
            <w:pPr>
              <w:spacing w:after="0" w:line="240" w:lineRule="auto"/>
              <w:jc w:val="both"/>
              <w:rPr>
                <w:rFonts w:ascii="Arial Narrow" w:hAnsi="Arial Narrow" w:cs="Arial"/>
                <w:lang w:val="es-ES_tradnl"/>
              </w:rPr>
            </w:pPr>
          </w:p>
          <w:p w14:paraId="3C0E3395" w14:textId="77777777" w:rsidR="0034745D" w:rsidRPr="00086CCD" w:rsidRDefault="0034745D" w:rsidP="0034745D">
            <w:pPr>
              <w:pStyle w:val="Prrafodelista"/>
              <w:numPr>
                <w:ilvl w:val="0"/>
                <w:numId w:val="2"/>
              </w:numPr>
              <w:spacing w:after="0" w:line="240" w:lineRule="auto"/>
              <w:ind w:left="498"/>
              <w:jc w:val="both"/>
              <w:rPr>
                <w:rFonts w:ascii="Arial Narrow" w:hAnsi="Arial Narrow" w:cs="Arial"/>
                <w:lang w:val="es-ES_tradnl"/>
              </w:rPr>
            </w:pPr>
            <w:r w:rsidRPr="00086CCD">
              <w:rPr>
                <w:rFonts w:ascii="Arial Narrow" w:hAnsi="Arial Narrow" w:cs="Arial"/>
                <w:lang w:val="es-ES_tradnl"/>
              </w:rPr>
              <w:t>El mantenimiento debe incluir la limpieza interna y externa, el diagnóstico del funcionamiento de los aires de precisión, corrección de las fallas detectadas y reemplazo de las partes defectuosas, necesarias para el buen funcionamiento del sistema de aire acondicionado.</w:t>
            </w:r>
          </w:p>
          <w:p w14:paraId="07DDA47D" w14:textId="77777777" w:rsidR="0034745D" w:rsidRPr="00086CCD" w:rsidRDefault="0034745D" w:rsidP="0034745D">
            <w:pPr>
              <w:spacing w:after="0" w:line="240" w:lineRule="auto"/>
              <w:ind w:left="498" w:hanging="360"/>
              <w:jc w:val="both"/>
              <w:rPr>
                <w:rFonts w:ascii="Arial Narrow" w:hAnsi="Arial Narrow" w:cs="Arial"/>
                <w:lang w:val="es-ES_tradnl"/>
              </w:rPr>
            </w:pPr>
          </w:p>
          <w:p w14:paraId="5CFBFC37" w14:textId="77777777" w:rsidR="0034745D" w:rsidRPr="00086CCD" w:rsidRDefault="0034745D" w:rsidP="0034745D">
            <w:pPr>
              <w:pStyle w:val="Prrafodelista"/>
              <w:numPr>
                <w:ilvl w:val="0"/>
                <w:numId w:val="2"/>
              </w:numPr>
              <w:spacing w:after="0" w:line="240" w:lineRule="auto"/>
              <w:ind w:left="498"/>
              <w:jc w:val="both"/>
              <w:rPr>
                <w:rFonts w:ascii="Arial Narrow" w:hAnsi="Arial Narrow" w:cs="Arial"/>
                <w:lang w:val="es-ES_tradnl"/>
              </w:rPr>
            </w:pPr>
            <w:r w:rsidRPr="00086CCD">
              <w:rPr>
                <w:rFonts w:ascii="Arial Narrow" w:hAnsi="Arial Narrow" w:cs="Arial"/>
                <w:lang w:val="es-ES_tradnl"/>
              </w:rPr>
              <w:t>Se debe realizar la revisión de todos los componentes eléctricos y electrónicos, terminales, ventiladores, tarjetas, conexiones eléctricas, filtros, motores, tarjetas, microprocesador de control, válvulas, ductos, canales, variadores de velocidad, fusibles, terminales de entrada y salida, voltaje de corriente, humedad, nivel de carga, temperatura y presión del gas refrigerante de las unidades de aire de precisión, todo lo anterior para asegurar el óptimo desempeño de las unidades de aire objeto de este contrato.</w:t>
            </w:r>
          </w:p>
          <w:p w14:paraId="4A07BBA5" w14:textId="77777777" w:rsidR="0034745D" w:rsidRPr="00086CCD" w:rsidRDefault="0034745D" w:rsidP="0034745D">
            <w:pPr>
              <w:pStyle w:val="Prrafodelista"/>
              <w:ind w:left="498" w:hanging="360"/>
              <w:rPr>
                <w:rFonts w:ascii="Arial Narrow" w:hAnsi="Arial Narrow" w:cs="Arial"/>
                <w:lang w:val="es-ES_tradnl"/>
              </w:rPr>
            </w:pPr>
          </w:p>
          <w:p w14:paraId="25B697D6" w14:textId="3A8A97C3" w:rsidR="0034745D" w:rsidRPr="00086CCD" w:rsidRDefault="0034745D" w:rsidP="0034745D">
            <w:pPr>
              <w:pStyle w:val="Prrafodelista"/>
              <w:numPr>
                <w:ilvl w:val="0"/>
                <w:numId w:val="2"/>
              </w:numPr>
              <w:pBdr>
                <w:top w:val="nil"/>
                <w:left w:val="nil"/>
                <w:bottom w:val="nil"/>
                <w:right w:val="nil"/>
                <w:between w:val="nil"/>
                <w:bar w:val="nil"/>
              </w:pBdr>
              <w:spacing w:after="0" w:line="240" w:lineRule="auto"/>
              <w:ind w:left="498"/>
              <w:jc w:val="both"/>
              <w:rPr>
                <w:rFonts w:ascii="Arial Narrow" w:hAnsi="Arial Narrow" w:cs="Arial"/>
              </w:rPr>
            </w:pPr>
            <w:r w:rsidRPr="00086CCD">
              <w:rPr>
                <w:rFonts w:ascii="Arial Narrow" w:hAnsi="Arial Narrow" w:cs="Arial"/>
              </w:rPr>
              <w:t>Se debe garantizar el correcto funcionamiento de los aires, sus respectivas unidades condensadoras y de las partes que suministre, reemplace o repare en términos de durabilidad, tiempos de respuesta, niveles de ruido, calidad, eficiencia y compatibilidad.</w:t>
            </w:r>
          </w:p>
          <w:p w14:paraId="7286127B" w14:textId="77777777" w:rsidR="0034745D" w:rsidRPr="00086CCD" w:rsidRDefault="0034745D" w:rsidP="00E84238">
            <w:pPr>
              <w:pBdr>
                <w:top w:val="nil"/>
                <w:left w:val="nil"/>
                <w:bottom w:val="nil"/>
                <w:right w:val="nil"/>
                <w:between w:val="nil"/>
                <w:bar w:val="nil"/>
              </w:pBdr>
              <w:spacing w:after="0" w:line="240" w:lineRule="auto"/>
              <w:jc w:val="both"/>
              <w:rPr>
                <w:rFonts w:ascii="Arial Narrow" w:hAnsi="Arial Narrow" w:cs="Arial"/>
              </w:rPr>
            </w:pPr>
          </w:p>
          <w:p w14:paraId="1C7FF2AB" w14:textId="77777777" w:rsidR="0034745D" w:rsidRPr="00086CCD" w:rsidRDefault="0034745D" w:rsidP="0034745D">
            <w:pPr>
              <w:pStyle w:val="Prrafodelista"/>
              <w:numPr>
                <w:ilvl w:val="0"/>
                <w:numId w:val="2"/>
              </w:numPr>
              <w:pBdr>
                <w:top w:val="nil"/>
                <w:left w:val="nil"/>
                <w:bottom w:val="nil"/>
                <w:right w:val="nil"/>
                <w:between w:val="nil"/>
                <w:bar w:val="nil"/>
              </w:pBdr>
              <w:spacing w:after="0" w:line="240" w:lineRule="auto"/>
              <w:ind w:left="498"/>
              <w:jc w:val="both"/>
              <w:rPr>
                <w:rFonts w:ascii="Arial Narrow" w:hAnsi="Arial Narrow" w:cs="Arial"/>
              </w:rPr>
            </w:pPr>
            <w:r w:rsidRPr="00086CCD">
              <w:rPr>
                <w:rFonts w:ascii="Arial Narrow" w:hAnsi="Arial Narrow" w:cs="Arial"/>
              </w:rPr>
              <w:t>Se debe atender la solicitud del supervisor o a quien él designe para diagnosticar fallas presentadas y determinar qué elementos deben ser reemplazados.</w:t>
            </w:r>
          </w:p>
          <w:p w14:paraId="738D58DE" w14:textId="77777777" w:rsidR="0034745D" w:rsidRPr="00086CCD" w:rsidRDefault="0034745D" w:rsidP="0034745D">
            <w:pPr>
              <w:pStyle w:val="Prrafodelista"/>
              <w:rPr>
                <w:rFonts w:ascii="Arial Narrow" w:hAnsi="Arial Narrow" w:cs="Arial"/>
              </w:rPr>
            </w:pPr>
          </w:p>
          <w:p w14:paraId="1097392F" w14:textId="7AAC647E" w:rsidR="0034745D" w:rsidRPr="00086CCD" w:rsidRDefault="0034745D" w:rsidP="0034745D">
            <w:pPr>
              <w:pStyle w:val="Prrafodelista"/>
              <w:numPr>
                <w:ilvl w:val="0"/>
                <w:numId w:val="2"/>
              </w:numPr>
              <w:pBdr>
                <w:top w:val="nil"/>
                <w:left w:val="nil"/>
                <w:bottom w:val="nil"/>
                <w:right w:val="nil"/>
                <w:between w:val="nil"/>
                <w:bar w:val="nil"/>
              </w:pBdr>
              <w:spacing w:after="0" w:line="240" w:lineRule="auto"/>
              <w:ind w:left="498"/>
              <w:jc w:val="both"/>
              <w:rPr>
                <w:rFonts w:ascii="Arial Narrow" w:hAnsi="Arial Narrow" w:cs="Arial"/>
              </w:rPr>
            </w:pPr>
            <w:r w:rsidRPr="00086CCD">
              <w:rPr>
                <w:rFonts w:ascii="Arial Narrow" w:hAnsi="Arial Narrow" w:cs="Arial"/>
              </w:rPr>
              <w:t>Las partes y repuestos suministrados deben ser nuevos y originales, además serán verificadas y validadas por el supervisor.</w:t>
            </w:r>
            <w:r w:rsidRPr="00086CCD">
              <w:rPr>
                <w:rFonts w:ascii="Arial Narrow" w:hAnsi="Arial Narrow" w:cs="Arial"/>
                <w:lang w:val="es-ES_tradnl"/>
              </w:rPr>
              <w:t xml:space="preserve"> El suministro de los mismos se efectuará en un plazo máximo de quince (15) días calendario para aquellos de consecución nacional y cuarenta y cinco (45) días calendario para repuestos que requieren importación. Estos plazos se empezarán a contar, a partir de la fecha de aprobación de la solicitud de cambio del repuesto por parte del supervisor del contrato.</w:t>
            </w:r>
          </w:p>
          <w:p w14:paraId="63ACC5BA" w14:textId="77777777" w:rsidR="0034745D" w:rsidRPr="00086CCD" w:rsidRDefault="0034745D" w:rsidP="00E84238">
            <w:pPr>
              <w:pBdr>
                <w:top w:val="nil"/>
                <w:left w:val="nil"/>
                <w:bottom w:val="nil"/>
                <w:right w:val="nil"/>
                <w:between w:val="nil"/>
                <w:bar w:val="nil"/>
              </w:pBdr>
              <w:spacing w:after="0" w:line="240" w:lineRule="auto"/>
              <w:jc w:val="both"/>
              <w:rPr>
                <w:rFonts w:ascii="Arial Narrow" w:hAnsi="Arial Narrow" w:cs="Arial"/>
              </w:rPr>
            </w:pPr>
          </w:p>
        </w:tc>
      </w:tr>
    </w:tbl>
    <w:p w14:paraId="7C895134" w14:textId="77777777" w:rsidR="00980C63" w:rsidRDefault="00980C63"/>
    <w:p w14:paraId="3D43B94F" w14:textId="2601BE50" w:rsidR="00831ECB" w:rsidRDefault="00831ECB" w:rsidP="002966BE">
      <w:pPr>
        <w:spacing w:after="0" w:line="240" w:lineRule="auto"/>
        <w:jc w:val="center"/>
        <w:rPr>
          <w:rFonts w:ascii="Arial" w:hAnsi="Arial" w:cs="Arial"/>
          <w:b/>
          <w:sz w:val="20"/>
          <w:szCs w:val="20"/>
        </w:rPr>
      </w:pPr>
    </w:p>
    <w:tbl>
      <w:tblPr>
        <w:tblW w:w="9621" w:type="dxa"/>
        <w:tblInd w:w="70" w:type="dxa"/>
        <w:tblCellMar>
          <w:left w:w="70" w:type="dxa"/>
          <w:right w:w="70" w:type="dxa"/>
        </w:tblCellMar>
        <w:tblLook w:val="04A0" w:firstRow="1" w:lastRow="0" w:firstColumn="1" w:lastColumn="0" w:noHBand="0" w:noVBand="1"/>
      </w:tblPr>
      <w:tblGrid>
        <w:gridCol w:w="7761"/>
        <w:gridCol w:w="1714"/>
        <w:gridCol w:w="146"/>
      </w:tblGrid>
      <w:tr w:rsidR="00A067ED" w:rsidRPr="00A067ED" w14:paraId="70A6FA6F" w14:textId="77777777" w:rsidTr="00A067ED">
        <w:trPr>
          <w:trHeight w:val="300"/>
        </w:trPr>
        <w:tc>
          <w:tcPr>
            <w:tcW w:w="9621" w:type="dxa"/>
            <w:gridSpan w:val="3"/>
            <w:tcBorders>
              <w:top w:val="nil"/>
              <w:left w:val="nil"/>
              <w:bottom w:val="nil"/>
              <w:right w:val="nil"/>
            </w:tcBorders>
            <w:shd w:val="clear" w:color="auto" w:fill="FFFFFF" w:themeFill="background1"/>
            <w:noWrap/>
            <w:vAlign w:val="center"/>
            <w:hideMark/>
          </w:tcPr>
          <w:p w14:paraId="1EBDC122" w14:textId="77777777" w:rsidR="00A254C2" w:rsidRPr="00A970E7" w:rsidRDefault="00A254C2" w:rsidP="000D782E">
            <w:pPr>
              <w:rPr>
                <w:rFonts w:ascii="Arial" w:hAnsi="Arial" w:cs="Arial"/>
                <w:b/>
                <w:bCs/>
                <w:lang w:eastAsia="es-CO"/>
              </w:rPr>
            </w:pPr>
            <w:r w:rsidRPr="00A970E7">
              <w:rPr>
                <w:rFonts w:ascii="Arial" w:hAnsi="Arial" w:cs="Arial"/>
                <w:b/>
                <w:bCs/>
                <w:lang w:eastAsia="es-CO"/>
              </w:rPr>
              <w:t>______________________________</w:t>
            </w:r>
          </w:p>
        </w:tc>
      </w:tr>
      <w:tr w:rsidR="00A067ED" w:rsidRPr="00A067ED" w14:paraId="28B1CD62" w14:textId="77777777" w:rsidTr="00A067ED">
        <w:trPr>
          <w:trHeight w:val="300"/>
        </w:trPr>
        <w:tc>
          <w:tcPr>
            <w:tcW w:w="7761" w:type="dxa"/>
            <w:tcBorders>
              <w:top w:val="nil"/>
              <w:left w:val="nil"/>
              <w:bottom w:val="nil"/>
              <w:right w:val="nil"/>
            </w:tcBorders>
            <w:shd w:val="clear" w:color="auto" w:fill="FFFFFF" w:themeFill="background1"/>
            <w:noWrap/>
            <w:vAlign w:val="center"/>
            <w:hideMark/>
          </w:tcPr>
          <w:p w14:paraId="50E2604C" w14:textId="77777777" w:rsidR="00A254C2" w:rsidRPr="00A970E7" w:rsidRDefault="00A254C2" w:rsidP="000D782E">
            <w:pPr>
              <w:rPr>
                <w:rFonts w:ascii="Arial" w:hAnsi="Arial" w:cs="Arial"/>
                <w:b/>
                <w:bCs/>
                <w:lang w:eastAsia="es-CO"/>
              </w:rPr>
            </w:pPr>
            <w:r w:rsidRPr="00A970E7">
              <w:rPr>
                <w:rFonts w:ascii="Arial" w:hAnsi="Arial" w:cs="Arial"/>
                <w:b/>
                <w:bCs/>
                <w:lang w:eastAsia="es-CO"/>
              </w:rPr>
              <w:t>FIRMA</w:t>
            </w:r>
          </w:p>
        </w:tc>
        <w:tc>
          <w:tcPr>
            <w:tcW w:w="1771" w:type="dxa"/>
            <w:tcBorders>
              <w:top w:val="nil"/>
              <w:left w:val="nil"/>
              <w:bottom w:val="nil"/>
              <w:right w:val="nil"/>
            </w:tcBorders>
            <w:shd w:val="clear" w:color="auto" w:fill="FFFFFF" w:themeFill="background1"/>
            <w:vAlign w:val="center"/>
            <w:hideMark/>
          </w:tcPr>
          <w:p w14:paraId="179513B6" w14:textId="77777777" w:rsidR="00A254C2" w:rsidRPr="00A970E7" w:rsidRDefault="00A254C2" w:rsidP="000D782E">
            <w:pPr>
              <w:rPr>
                <w:rFonts w:ascii="Arial" w:hAnsi="Arial" w:cs="Arial"/>
                <w:b/>
                <w:bCs/>
                <w:lang w:eastAsia="es-CO"/>
              </w:rPr>
            </w:pPr>
          </w:p>
        </w:tc>
        <w:tc>
          <w:tcPr>
            <w:tcW w:w="89" w:type="dxa"/>
            <w:tcBorders>
              <w:top w:val="nil"/>
              <w:left w:val="nil"/>
              <w:bottom w:val="nil"/>
              <w:right w:val="nil"/>
            </w:tcBorders>
            <w:shd w:val="clear" w:color="auto" w:fill="FFFFFF" w:themeFill="background1"/>
            <w:noWrap/>
            <w:vAlign w:val="bottom"/>
            <w:hideMark/>
          </w:tcPr>
          <w:p w14:paraId="4D21E743" w14:textId="77777777" w:rsidR="00A254C2" w:rsidRPr="00A970E7" w:rsidRDefault="00A254C2" w:rsidP="000D782E">
            <w:pPr>
              <w:rPr>
                <w:rFonts w:ascii="Arial" w:hAnsi="Arial" w:cs="Arial"/>
                <w:b/>
                <w:bCs/>
                <w:sz w:val="20"/>
                <w:lang w:eastAsia="es-CO"/>
              </w:rPr>
            </w:pPr>
          </w:p>
        </w:tc>
      </w:tr>
      <w:tr w:rsidR="00A067ED" w:rsidRPr="00A067ED" w14:paraId="321D409E" w14:textId="77777777" w:rsidTr="00A067ED">
        <w:trPr>
          <w:trHeight w:val="300"/>
        </w:trPr>
        <w:tc>
          <w:tcPr>
            <w:tcW w:w="9621" w:type="dxa"/>
            <w:gridSpan w:val="3"/>
            <w:tcBorders>
              <w:top w:val="nil"/>
              <w:left w:val="nil"/>
              <w:bottom w:val="nil"/>
              <w:right w:val="nil"/>
            </w:tcBorders>
            <w:shd w:val="clear" w:color="auto" w:fill="FFFFFF" w:themeFill="background1"/>
            <w:noWrap/>
            <w:hideMark/>
          </w:tcPr>
          <w:p w14:paraId="4820EC7D" w14:textId="77777777" w:rsidR="00A254C2" w:rsidRPr="00A970E7" w:rsidRDefault="00A254C2" w:rsidP="000D782E">
            <w:pPr>
              <w:rPr>
                <w:rFonts w:ascii="Arial" w:hAnsi="Arial" w:cs="Arial"/>
                <w:b/>
                <w:bCs/>
                <w:lang w:eastAsia="es-CO"/>
              </w:rPr>
            </w:pPr>
            <w:r w:rsidRPr="00A970E7">
              <w:rPr>
                <w:rFonts w:ascii="Arial" w:hAnsi="Arial" w:cs="Arial"/>
                <w:b/>
                <w:bCs/>
                <w:lang w:eastAsia="es-CO"/>
              </w:rPr>
              <w:t>NOMBRE DEL REPRESENTANTE LEGAL:</w:t>
            </w:r>
          </w:p>
        </w:tc>
      </w:tr>
      <w:tr w:rsidR="00A067ED" w:rsidRPr="00A067ED" w14:paraId="1185C466" w14:textId="77777777" w:rsidTr="00A067ED">
        <w:trPr>
          <w:trHeight w:val="300"/>
        </w:trPr>
        <w:tc>
          <w:tcPr>
            <w:tcW w:w="9621" w:type="dxa"/>
            <w:gridSpan w:val="3"/>
            <w:tcBorders>
              <w:top w:val="nil"/>
              <w:left w:val="nil"/>
              <w:bottom w:val="nil"/>
              <w:right w:val="nil"/>
            </w:tcBorders>
            <w:shd w:val="clear" w:color="auto" w:fill="FFFFFF" w:themeFill="background1"/>
            <w:noWrap/>
            <w:hideMark/>
          </w:tcPr>
          <w:p w14:paraId="2744B2A2" w14:textId="77777777" w:rsidR="00A254C2" w:rsidRPr="00A970E7" w:rsidRDefault="00A254C2" w:rsidP="000D782E">
            <w:pPr>
              <w:rPr>
                <w:rFonts w:ascii="Arial" w:hAnsi="Arial" w:cs="Arial"/>
                <w:b/>
                <w:bCs/>
                <w:lang w:eastAsia="es-CO"/>
              </w:rPr>
            </w:pPr>
            <w:r w:rsidRPr="00A970E7">
              <w:rPr>
                <w:rFonts w:ascii="Arial" w:hAnsi="Arial" w:cs="Arial"/>
                <w:b/>
                <w:bCs/>
                <w:lang w:eastAsia="es-CO"/>
              </w:rPr>
              <w:t>NOMBRE O RAZÓN SOCIAL:</w:t>
            </w:r>
          </w:p>
        </w:tc>
      </w:tr>
      <w:tr w:rsidR="00A067ED" w:rsidRPr="00A067ED" w14:paraId="5E79A007" w14:textId="77777777" w:rsidTr="00A067ED">
        <w:trPr>
          <w:trHeight w:val="300"/>
        </w:trPr>
        <w:tc>
          <w:tcPr>
            <w:tcW w:w="9621" w:type="dxa"/>
            <w:gridSpan w:val="3"/>
            <w:tcBorders>
              <w:top w:val="nil"/>
              <w:left w:val="nil"/>
              <w:bottom w:val="nil"/>
              <w:right w:val="nil"/>
            </w:tcBorders>
            <w:shd w:val="clear" w:color="auto" w:fill="FFFFFF" w:themeFill="background1"/>
            <w:noWrap/>
            <w:vAlign w:val="center"/>
            <w:hideMark/>
          </w:tcPr>
          <w:p w14:paraId="53CC44D6" w14:textId="77777777" w:rsidR="00A254C2" w:rsidRPr="00A970E7" w:rsidRDefault="00A254C2" w:rsidP="000D782E">
            <w:pPr>
              <w:rPr>
                <w:rFonts w:ascii="Arial" w:hAnsi="Arial" w:cs="Arial"/>
                <w:b/>
                <w:bCs/>
                <w:lang w:eastAsia="es-CO"/>
              </w:rPr>
            </w:pPr>
            <w:r w:rsidRPr="00A970E7">
              <w:rPr>
                <w:rFonts w:ascii="Arial" w:hAnsi="Arial" w:cs="Arial"/>
                <w:b/>
                <w:bCs/>
                <w:lang w:eastAsia="es-CO"/>
              </w:rPr>
              <w:t>NIT:</w:t>
            </w:r>
          </w:p>
        </w:tc>
      </w:tr>
    </w:tbl>
    <w:p w14:paraId="2ECACE11" w14:textId="7F54E9F1" w:rsidR="00141F43" w:rsidRDefault="00141F43"/>
    <w:sectPr w:rsidR="00141F43">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B0A6AE" w14:textId="77777777" w:rsidR="005F77D2" w:rsidRDefault="005F77D2" w:rsidP="00942C27">
      <w:pPr>
        <w:spacing w:after="0" w:line="240" w:lineRule="auto"/>
      </w:pPr>
      <w:r>
        <w:separator/>
      </w:r>
    </w:p>
  </w:endnote>
  <w:endnote w:type="continuationSeparator" w:id="0">
    <w:p w14:paraId="6414853D" w14:textId="77777777" w:rsidR="005F77D2" w:rsidRDefault="005F77D2" w:rsidP="00942C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DejaVu Sans">
    <w:altName w:val="Arial"/>
    <w:charset w:val="00"/>
    <w:family w:val="swiss"/>
    <w:pitch w:val="variable"/>
    <w:sig w:usb0="00000000"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C1000" w14:textId="77777777" w:rsidR="005F77D2" w:rsidRDefault="005F77D2" w:rsidP="00942C27">
      <w:pPr>
        <w:spacing w:after="0" w:line="240" w:lineRule="auto"/>
      </w:pPr>
      <w:r>
        <w:separator/>
      </w:r>
    </w:p>
  </w:footnote>
  <w:footnote w:type="continuationSeparator" w:id="0">
    <w:p w14:paraId="305A7F38" w14:textId="77777777" w:rsidR="005F77D2" w:rsidRDefault="005F77D2" w:rsidP="00942C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98" w:type="dxa"/>
      <w:jc w:val="center"/>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7083"/>
      <w:gridCol w:w="2415"/>
    </w:tblGrid>
    <w:tr w:rsidR="00EC3258" w:rsidRPr="003D1050" w14:paraId="33CC13EE" w14:textId="77777777" w:rsidTr="00EC3258">
      <w:trPr>
        <w:trHeight w:val="1402"/>
        <w:jc w:val="center"/>
      </w:trPr>
      <w:tc>
        <w:tcPr>
          <w:tcW w:w="7083" w:type="dxa"/>
          <w:tcBorders>
            <w:top w:val="single" w:sz="4" w:space="0" w:color="000000"/>
            <w:bottom w:val="single" w:sz="4" w:space="0" w:color="000000"/>
            <w:right w:val="single" w:sz="4" w:space="0" w:color="000000"/>
          </w:tcBorders>
        </w:tcPr>
        <w:p w14:paraId="4BD5CDBD" w14:textId="3444E053" w:rsidR="00902516" w:rsidRDefault="00902516" w:rsidP="00902516">
          <w:pPr>
            <w:pStyle w:val="Encabezado"/>
            <w:jc w:val="center"/>
            <w:rPr>
              <w:rFonts w:cs="Arial"/>
              <w:noProof/>
              <w:lang w:eastAsia="es-CO"/>
            </w:rPr>
          </w:pPr>
          <w:r>
            <w:rPr>
              <w:rFonts w:cs="Arial"/>
              <w:noProof/>
              <w:lang w:val="es-ES" w:eastAsia="es-ES"/>
            </w:rPr>
            <w:drawing>
              <wp:anchor distT="0" distB="0" distL="114300" distR="114300" simplePos="0" relativeHeight="251663360" behindDoc="0" locked="0" layoutInCell="1" allowOverlap="1" wp14:anchorId="37166D95" wp14:editId="0E4CD819">
                <wp:simplePos x="0" y="0"/>
                <wp:positionH relativeFrom="column">
                  <wp:posOffset>-52705</wp:posOffset>
                </wp:positionH>
                <wp:positionV relativeFrom="paragraph">
                  <wp:posOffset>0</wp:posOffset>
                </wp:positionV>
                <wp:extent cx="1895475" cy="822960"/>
                <wp:effectExtent l="0" t="0" r="9525" b="0"/>
                <wp:wrapThrough wrapText="bothSides">
                  <wp:wrapPolygon edited="0">
                    <wp:start x="0" y="0"/>
                    <wp:lineTo x="0" y="21000"/>
                    <wp:lineTo x="21491" y="21000"/>
                    <wp:lineTo x="21491" y="0"/>
                    <wp:lineTo x="0" y="0"/>
                  </wp:wrapPolygon>
                </wp:wrapThrough>
                <wp:docPr id="7" name="Imagen 7"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nail_Logo-para-formatos.jpg"/>
                        <pic:cNvPicPr/>
                      </pic:nvPicPr>
                      <pic:blipFill>
                        <a:blip r:embed="rId1">
                          <a:extLst>
                            <a:ext uri="{28A0092B-C50C-407E-A947-70E740481C1C}">
                              <a14:useLocalDpi xmlns:a14="http://schemas.microsoft.com/office/drawing/2010/main" val="0"/>
                            </a:ext>
                          </a:extLst>
                        </a:blip>
                        <a:stretch>
                          <a:fillRect/>
                        </a:stretch>
                      </pic:blipFill>
                      <pic:spPr>
                        <a:xfrm>
                          <a:off x="0" y="0"/>
                          <a:ext cx="1895475" cy="82296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rPr>
            <w:t xml:space="preserve">                                                           </w:t>
          </w:r>
          <w:r w:rsidR="008F0ADF" w:rsidRPr="0051640C">
            <w:rPr>
              <w:rFonts w:ascii="Arial" w:hAnsi="Arial" w:cs="Arial"/>
              <w:b/>
            </w:rPr>
            <w:t>ANEXO NO. 1 FICHA TÉCNICA</w:t>
          </w:r>
        </w:p>
        <w:p w14:paraId="6EA85094" w14:textId="53864AC9" w:rsidR="00902516" w:rsidRDefault="00902516" w:rsidP="007C405A">
          <w:pPr>
            <w:pStyle w:val="Encabezado"/>
            <w:rPr>
              <w:rFonts w:cs="Arial"/>
              <w:noProof/>
              <w:lang w:eastAsia="es-CO"/>
            </w:rPr>
          </w:pPr>
          <w:r>
            <w:rPr>
              <w:rFonts w:ascii="Arial" w:eastAsiaTheme="minorHAnsi" w:hAnsi="Arial" w:cs="Arial"/>
              <w:b/>
              <w:bCs/>
            </w:rPr>
            <w:t xml:space="preserve">                                                                                                                </w:t>
          </w:r>
          <w:r>
            <w:rPr>
              <w:rFonts w:ascii="Arial" w:eastAsiaTheme="minorHAnsi" w:hAnsi="Arial" w:cs="Arial"/>
              <w:b/>
              <w:bCs/>
            </w:rPr>
            <w:t>MC - 020-2021 CNSC</w:t>
          </w:r>
        </w:p>
        <w:p w14:paraId="75B77821" w14:textId="3E6E9B34" w:rsidR="00EC3258" w:rsidRPr="00101678" w:rsidRDefault="00EC3258" w:rsidP="007C405A">
          <w:pPr>
            <w:pStyle w:val="Encabezado"/>
          </w:pPr>
        </w:p>
      </w:tc>
      <w:tc>
        <w:tcPr>
          <w:tcW w:w="2415" w:type="dxa"/>
          <w:tcBorders>
            <w:top w:val="single" w:sz="4" w:space="0" w:color="000000"/>
            <w:left w:val="single" w:sz="4" w:space="0" w:color="000000"/>
          </w:tcBorders>
          <w:vAlign w:val="center"/>
        </w:tcPr>
        <w:p w14:paraId="0407A185" w14:textId="5316F641" w:rsidR="00EC3258" w:rsidRPr="003D1050" w:rsidRDefault="00EC3258" w:rsidP="00EC3258">
          <w:pPr>
            <w:spacing w:after="0" w:line="240" w:lineRule="auto"/>
            <w:ind w:left="171"/>
            <w:rPr>
              <w:rFonts w:cs="Arial"/>
            </w:rPr>
          </w:pPr>
          <w:r w:rsidRPr="005C1211">
            <w:rPr>
              <w:rFonts w:cs="Arial"/>
              <w:b/>
            </w:rPr>
            <w:t>Página</w:t>
          </w:r>
          <w:r w:rsidRPr="003D1050">
            <w:rPr>
              <w:rFonts w:cs="Arial"/>
            </w:rPr>
            <w:t xml:space="preserve"> </w:t>
          </w:r>
          <w:r w:rsidRPr="003D1050">
            <w:rPr>
              <w:rFonts w:cs="Arial"/>
            </w:rPr>
            <w:fldChar w:fldCharType="begin"/>
          </w:r>
          <w:r w:rsidRPr="003D1050">
            <w:rPr>
              <w:rFonts w:cs="Arial"/>
            </w:rPr>
            <w:instrText xml:space="preserve"> PAGE </w:instrText>
          </w:r>
          <w:r w:rsidRPr="003D1050">
            <w:rPr>
              <w:rFonts w:cs="Arial"/>
            </w:rPr>
            <w:fldChar w:fldCharType="separate"/>
          </w:r>
          <w:r w:rsidR="007E2F98">
            <w:rPr>
              <w:rFonts w:cs="Arial"/>
              <w:noProof/>
            </w:rPr>
            <w:t>8</w:t>
          </w:r>
          <w:r w:rsidRPr="003D1050">
            <w:rPr>
              <w:rFonts w:cs="Arial"/>
            </w:rPr>
            <w:fldChar w:fldCharType="end"/>
          </w:r>
          <w:r w:rsidRPr="003D1050">
            <w:rPr>
              <w:rFonts w:cs="Arial"/>
            </w:rPr>
            <w:t xml:space="preserve"> de </w:t>
          </w:r>
          <w:r w:rsidRPr="003D1050">
            <w:rPr>
              <w:rFonts w:cs="Arial"/>
            </w:rPr>
            <w:fldChar w:fldCharType="begin"/>
          </w:r>
          <w:r w:rsidRPr="003D1050">
            <w:rPr>
              <w:rFonts w:cs="Arial"/>
            </w:rPr>
            <w:instrText xml:space="preserve"> NUMPAGES  </w:instrText>
          </w:r>
          <w:r w:rsidRPr="003D1050">
            <w:rPr>
              <w:rFonts w:cs="Arial"/>
            </w:rPr>
            <w:fldChar w:fldCharType="separate"/>
          </w:r>
          <w:r w:rsidR="007E2F98">
            <w:rPr>
              <w:rFonts w:cs="Arial"/>
              <w:noProof/>
            </w:rPr>
            <w:t>9</w:t>
          </w:r>
          <w:r w:rsidRPr="003D1050">
            <w:rPr>
              <w:rFonts w:cs="Arial"/>
            </w:rPr>
            <w:fldChar w:fldCharType="end"/>
          </w:r>
        </w:p>
      </w:tc>
    </w:tr>
  </w:tbl>
  <w:p w14:paraId="54296D22" w14:textId="77777777" w:rsidR="00B4464E" w:rsidRDefault="00B4464E" w:rsidP="00AE46D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singleLevel"/>
    <w:tmpl w:val="00000008"/>
    <w:name w:val="WW8Num23"/>
    <w:lvl w:ilvl="0">
      <w:start w:val="1"/>
      <w:numFmt w:val="bullet"/>
      <w:lvlText w:val=""/>
      <w:lvlJc w:val="left"/>
      <w:pPr>
        <w:tabs>
          <w:tab w:val="num" w:pos="0"/>
        </w:tabs>
        <w:ind w:left="720" w:hanging="360"/>
      </w:pPr>
      <w:rPr>
        <w:rFonts w:ascii="Symbol" w:hAnsi="Symbol" w:cs="Symbol"/>
      </w:rPr>
    </w:lvl>
  </w:abstractNum>
  <w:abstractNum w:abstractNumId="1" w15:restartNumberingAfterBreak="0">
    <w:nsid w:val="0DE52DF7"/>
    <w:multiLevelType w:val="hybridMultilevel"/>
    <w:tmpl w:val="12C21FB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0FF61417"/>
    <w:multiLevelType w:val="hybridMultilevel"/>
    <w:tmpl w:val="D12648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8971EE7"/>
    <w:multiLevelType w:val="multilevel"/>
    <w:tmpl w:val="9BB4CC54"/>
    <w:lvl w:ilvl="0">
      <w:start w:val="5"/>
      <w:numFmt w:val="bullet"/>
      <w:lvlText w:val="-"/>
      <w:lvlJc w:val="left"/>
      <w:pPr>
        <w:tabs>
          <w:tab w:val="num" w:pos="360"/>
        </w:tabs>
        <w:ind w:left="360" w:hanging="360"/>
      </w:pPr>
      <w:rPr>
        <w:rFonts w:ascii="Times New Roman" w:eastAsia="Times New Roman" w:hAnsi="Times New Roman"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B8C79C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257155D"/>
    <w:multiLevelType w:val="hybridMultilevel"/>
    <w:tmpl w:val="A2426E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E7A331F"/>
    <w:multiLevelType w:val="hybridMultilevel"/>
    <w:tmpl w:val="8116CC3C"/>
    <w:lvl w:ilvl="0" w:tplc="240A0001">
      <w:start w:val="1"/>
      <w:numFmt w:val="bullet"/>
      <w:lvlText w:val=""/>
      <w:lvlJc w:val="left"/>
      <w:pPr>
        <w:ind w:left="774" w:hanging="360"/>
      </w:pPr>
      <w:rPr>
        <w:rFonts w:ascii="Symbol" w:hAnsi="Symbol"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7" w15:restartNumberingAfterBreak="0">
    <w:nsid w:val="3211653D"/>
    <w:multiLevelType w:val="hybridMultilevel"/>
    <w:tmpl w:val="4AFAC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2BE65AF"/>
    <w:multiLevelType w:val="hybridMultilevel"/>
    <w:tmpl w:val="484889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5B640E9"/>
    <w:multiLevelType w:val="hybridMultilevel"/>
    <w:tmpl w:val="F4A873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B6F1CA1"/>
    <w:multiLevelType w:val="hybridMultilevel"/>
    <w:tmpl w:val="E70A29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7BA4678"/>
    <w:multiLevelType w:val="hybridMultilevel"/>
    <w:tmpl w:val="75104C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7CB55B2"/>
    <w:multiLevelType w:val="hybridMultilevel"/>
    <w:tmpl w:val="CFF43F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5EC15151"/>
    <w:multiLevelType w:val="hybridMultilevel"/>
    <w:tmpl w:val="960A6B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47A6CF5"/>
    <w:multiLevelType w:val="hybridMultilevel"/>
    <w:tmpl w:val="C1AA4C6E"/>
    <w:lvl w:ilvl="0" w:tplc="0C0A0001">
      <w:start w:val="1"/>
      <w:numFmt w:val="bullet"/>
      <w:lvlText w:val=""/>
      <w:lvlJc w:val="left"/>
      <w:pPr>
        <w:ind w:left="416" w:hanging="360"/>
      </w:pPr>
      <w:rPr>
        <w:rFonts w:ascii="Symbol" w:hAnsi="Symbol" w:hint="default"/>
      </w:rPr>
    </w:lvl>
    <w:lvl w:ilvl="1" w:tplc="0C0A0003" w:tentative="1">
      <w:start w:val="1"/>
      <w:numFmt w:val="bullet"/>
      <w:lvlText w:val="o"/>
      <w:lvlJc w:val="left"/>
      <w:pPr>
        <w:ind w:left="1136" w:hanging="360"/>
      </w:pPr>
      <w:rPr>
        <w:rFonts w:ascii="Courier New" w:hAnsi="Courier New" w:cs="Courier New" w:hint="default"/>
      </w:rPr>
    </w:lvl>
    <w:lvl w:ilvl="2" w:tplc="0C0A0005" w:tentative="1">
      <w:start w:val="1"/>
      <w:numFmt w:val="bullet"/>
      <w:lvlText w:val=""/>
      <w:lvlJc w:val="left"/>
      <w:pPr>
        <w:ind w:left="1856" w:hanging="360"/>
      </w:pPr>
      <w:rPr>
        <w:rFonts w:ascii="Wingdings" w:hAnsi="Wingdings" w:hint="default"/>
      </w:rPr>
    </w:lvl>
    <w:lvl w:ilvl="3" w:tplc="0C0A0001" w:tentative="1">
      <w:start w:val="1"/>
      <w:numFmt w:val="bullet"/>
      <w:lvlText w:val=""/>
      <w:lvlJc w:val="left"/>
      <w:pPr>
        <w:ind w:left="2576" w:hanging="360"/>
      </w:pPr>
      <w:rPr>
        <w:rFonts w:ascii="Symbol" w:hAnsi="Symbol" w:hint="default"/>
      </w:rPr>
    </w:lvl>
    <w:lvl w:ilvl="4" w:tplc="0C0A0003" w:tentative="1">
      <w:start w:val="1"/>
      <w:numFmt w:val="bullet"/>
      <w:lvlText w:val="o"/>
      <w:lvlJc w:val="left"/>
      <w:pPr>
        <w:ind w:left="3296" w:hanging="360"/>
      </w:pPr>
      <w:rPr>
        <w:rFonts w:ascii="Courier New" w:hAnsi="Courier New" w:cs="Courier New" w:hint="default"/>
      </w:rPr>
    </w:lvl>
    <w:lvl w:ilvl="5" w:tplc="0C0A0005" w:tentative="1">
      <w:start w:val="1"/>
      <w:numFmt w:val="bullet"/>
      <w:lvlText w:val=""/>
      <w:lvlJc w:val="left"/>
      <w:pPr>
        <w:ind w:left="4016" w:hanging="360"/>
      </w:pPr>
      <w:rPr>
        <w:rFonts w:ascii="Wingdings" w:hAnsi="Wingdings" w:hint="default"/>
      </w:rPr>
    </w:lvl>
    <w:lvl w:ilvl="6" w:tplc="0C0A0001" w:tentative="1">
      <w:start w:val="1"/>
      <w:numFmt w:val="bullet"/>
      <w:lvlText w:val=""/>
      <w:lvlJc w:val="left"/>
      <w:pPr>
        <w:ind w:left="4736" w:hanging="360"/>
      </w:pPr>
      <w:rPr>
        <w:rFonts w:ascii="Symbol" w:hAnsi="Symbol" w:hint="default"/>
      </w:rPr>
    </w:lvl>
    <w:lvl w:ilvl="7" w:tplc="0C0A0003" w:tentative="1">
      <w:start w:val="1"/>
      <w:numFmt w:val="bullet"/>
      <w:lvlText w:val="o"/>
      <w:lvlJc w:val="left"/>
      <w:pPr>
        <w:ind w:left="5456" w:hanging="360"/>
      </w:pPr>
      <w:rPr>
        <w:rFonts w:ascii="Courier New" w:hAnsi="Courier New" w:cs="Courier New" w:hint="default"/>
      </w:rPr>
    </w:lvl>
    <w:lvl w:ilvl="8" w:tplc="0C0A0005" w:tentative="1">
      <w:start w:val="1"/>
      <w:numFmt w:val="bullet"/>
      <w:lvlText w:val=""/>
      <w:lvlJc w:val="left"/>
      <w:pPr>
        <w:ind w:left="6176" w:hanging="360"/>
      </w:pPr>
      <w:rPr>
        <w:rFonts w:ascii="Wingdings" w:hAnsi="Wingdings" w:hint="default"/>
      </w:rPr>
    </w:lvl>
  </w:abstractNum>
  <w:abstractNum w:abstractNumId="15" w15:restartNumberingAfterBreak="0">
    <w:nsid w:val="65C50F36"/>
    <w:multiLevelType w:val="hybridMultilevel"/>
    <w:tmpl w:val="9036F9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E724C83"/>
    <w:multiLevelType w:val="hybridMultilevel"/>
    <w:tmpl w:val="0ACC92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EED48F8"/>
    <w:multiLevelType w:val="hybridMultilevel"/>
    <w:tmpl w:val="1D48D0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6"/>
  </w:num>
  <w:num w:numId="4">
    <w:abstractNumId w:val="4"/>
  </w:num>
  <w:num w:numId="5">
    <w:abstractNumId w:val="3"/>
  </w:num>
  <w:num w:numId="6">
    <w:abstractNumId w:val="8"/>
  </w:num>
  <w:num w:numId="7">
    <w:abstractNumId w:val="9"/>
  </w:num>
  <w:num w:numId="8">
    <w:abstractNumId w:val="10"/>
  </w:num>
  <w:num w:numId="9">
    <w:abstractNumId w:val="14"/>
  </w:num>
  <w:num w:numId="10">
    <w:abstractNumId w:val="13"/>
  </w:num>
  <w:num w:numId="11">
    <w:abstractNumId w:val="5"/>
  </w:num>
  <w:num w:numId="12">
    <w:abstractNumId w:val="15"/>
  </w:num>
  <w:num w:numId="13">
    <w:abstractNumId w:val="2"/>
  </w:num>
  <w:num w:numId="14">
    <w:abstractNumId w:val="11"/>
  </w:num>
  <w:num w:numId="15">
    <w:abstractNumId w:val="16"/>
  </w:num>
  <w:num w:numId="16">
    <w:abstractNumId w:val="17"/>
  </w:num>
  <w:num w:numId="17">
    <w:abstractNumId w:val="1"/>
  </w:num>
  <w:num w:numId="1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6B6"/>
    <w:rsid w:val="000059CE"/>
    <w:rsid w:val="000127F7"/>
    <w:rsid w:val="0001349E"/>
    <w:rsid w:val="000164F0"/>
    <w:rsid w:val="00017BF5"/>
    <w:rsid w:val="00020021"/>
    <w:rsid w:val="00020498"/>
    <w:rsid w:val="00030483"/>
    <w:rsid w:val="000425A8"/>
    <w:rsid w:val="00042ADB"/>
    <w:rsid w:val="00045832"/>
    <w:rsid w:val="00054B2B"/>
    <w:rsid w:val="0005528A"/>
    <w:rsid w:val="000552F4"/>
    <w:rsid w:val="00055D22"/>
    <w:rsid w:val="00060E17"/>
    <w:rsid w:val="00061EE2"/>
    <w:rsid w:val="00065802"/>
    <w:rsid w:val="00066FF4"/>
    <w:rsid w:val="00071763"/>
    <w:rsid w:val="00072467"/>
    <w:rsid w:val="00077F96"/>
    <w:rsid w:val="000806C1"/>
    <w:rsid w:val="00082CD0"/>
    <w:rsid w:val="00086CCD"/>
    <w:rsid w:val="000921F8"/>
    <w:rsid w:val="00097897"/>
    <w:rsid w:val="00097B72"/>
    <w:rsid w:val="000A24A6"/>
    <w:rsid w:val="000A3C69"/>
    <w:rsid w:val="000B1BF6"/>
    <w:rsid w:val="000B1D90"/>
    <w:rsid w:val="000C5146"/>
    <w:rsid w:val="000D2CFE"/>
    <w:rsid w:val="000E4493"/>
    <w:rsid w:val="000F08F7"/>
    <w:rsid w:val="000F3892"/>
    <w:rsid w:val="000F6CDC"/>
    <w:rsid w:val="000F6D7A"/>
    <w:rsid w:val="00106117"/>
    <w:rsid w:val="0010622B"/>
    <w:rsid w:val="001064BE"/>
    <w:rsid w:val="00107458"/>
    <w:rsid w:val="00110259"/>
    <w:rsid w:val="00110B05"/>
    <w:rsid w:val="00111639"/>
    <w:rsid w:val="0011349F"/>
    <w:rsid w:val="00117F26"/>
    <w:rsid w:val="00124A97"/>
    <w:rsid w:val="0013424B"/>
    <w:rsid w:val="00135F91"/>
    <w:rsid w:val="00137D24"/>
    <w:rsid w:val="00141F43"/>
    <w:rsid w:val="00147ECA"/>
    <w:rsid w:val="00160ADE"/>
    <w:rsid w:val="00162272"/>
    <w:rsid w:val="00164DD8"/>
    <w:rsid w:val="00166DCD"/>
    <w:rsid w:val="00166E25"/>
    <w:rsid w:val="00171129"/>
    <w:rsid w:val="001722F4"/>
    <w:rsid w:val="0017418D"/>
    <w:rsid w:val="0017566F"/>
    <w:rsid w:val="00176179"/>
    <w:rsid w:val="00176308"/>
    <w:rsid w:val="00176312"/>
    <w:rsid w:val="0017799B"/>
    <w:rsid w:val="0018461B"/>
    <w:rsid w:val="0019687B"/>
    <w:rsid w:val="001B10B9"/>
    <w:rsid w:val="001B6236"/>
    <w:rsid w:val="001C544A"/>
    <w:rsid w:val="001D0238"/>
    <w:rsid w:val="001D155C"/>
    <w:rsid w:val="001E614E"/>
    <w:rsid w:val="001F604A"/>
    <w:rsid w:val="00200519"/>
    <w:rsid w:val="002032CB"/>
    <w:rsid w:val="00205969"/>
    <w:rsid w:val="002059A4"/>
    <w:rsid w:val="00213C4C"/>
    <w:rsid w:val="002159E5"/>
    <w:rsid w:val="002179C6"/>
    <w:rsid w:val="002252A9"/>
    <w:rsid w:val="002257CB"/>
    <w:rsid w:val="002325AF"/>
    <w:rsid w:val="0024727D"/>
    <w:rsid w:val="00247A87"/>
    <w:rsid w:val="0025217F"/>
    <w:rsid w:val="00255B3B"/>
    <w:rsid w:val="00261DBF"/>
    <w:rsid w:val="00262122"/>
    <w:rsid w:val="00263DEB"/>
    <w:rsid w:val="0027029D"/>
    <w:rsid w:val="002729F6"/>
    <w:rsid w:val="00273F15"/>
    <w:rsid w:val="002750D5"/>
    <w:rsid w:val="0027616F"/>
    <w:rsid w:val="0028053A"/>
    <w:rsid w:val="0028366C"/>
    <w:rsid w:val="002842E0"/>
    <w:rsid w:val="0028746E"/>
    <w:rsid w:val="00287B13"/>
    <w:rsid w:val="002953F0"/>
    <w:rsid w:val="002966BE"/>
    <w:rsid w:val="002A4261"/>
    <w:rsid w:val="002C140B"/>
    <w:rsid w:val="002D22A8"/>
    <w:rsid w:val="002D6277"/>
    <w:rsid w:val="002D6DE1"/>
    <w:rsid w:val="002E12D4"/>
    <w:rsid w:val="002E5CE2"/>
    <w:rsid w:val="00300983"/>
    <w:rsid w:val="0030552C"/>
    <w:rsid w:val="00310D1C"/>
    <w:rsid w:val="00311D77"/>
    <w:rsid w:val="00321A7E"/>
    <w:rsid w:val="00324610"/>
    <w:rsid w:val="003258D4"/>
    <w:rsid w:val="00325949"/>
    <w:rsid w:val="003329E0"/>
    <w:rsid w:val="0033734D"/>
    <w:rsid w:val="003376E5"/>
    <w:rsid w:val="00344260"/>
    <w:rsid w:val="0034745D"/>
    <w:rsid w:val="0035274E"/>
    <w:rsid w:val="003634E7"/>
    <w:rsid w:val="003832B4"/>
    <w:rsid w:val="00385AC9"/>
    <w:rsid w:val="0039738B"/>
    <w:rsid w:val="003A21E0"/>
    <w:rsid w:val="003A5D4C"/>
    <w:rsid w:val="003B0C4B"/>
    <w:rsid w:val="003C16BB"/>
    <w:rsid w:val="003C3EC2"/>
    <w:rsid w:val="003D00DD"/>
    <w:rsid w:val="003D48DA"/>
    <w:rsid w:val="003E4D8C"/>
    <w:rsid w:val="003F1286"/>
    <w:rsid w:val="003F19BC"/>
    <w:rsid w:val="0040000B"/>
    <w:rsid w:val="00402D9B"/>
    <w:rsid w:val="00403395"/>
    <w:rsid w:val="00434DC7"/>
    <w:rsid w:val="00437238"/>
    <w:rsid w:val="004523CC"/>
    <w:rsid w:val="00461EFD"/>
    <w:rsid w:val="00462892"/>
    <w:rsid w:val="00464EE5"/>
    <w:rsid w:val="004714E0"/>
    <w:rsid w:val="00473942"/>
    <w:rsid w:val="00474DDA"/>
    <w:rsid w:val="004764DD"/>
    <w:rsid w:val="00477ED8"/>
    <w:rsid w:val="00482632"/>
    <w:rsid w:val="00485E5B"/>
    <w:rsid w:val="00487467"/>
    <w:rsid w:val="0048777E"/>
    <w:rsid w:val="00490B1E"/>
    <w:rsid w:val="00491834"/>
    <w:rsid w:val="004937F8"/>
    <w:rsid w:val="004B069A"/>
    <w:rsid w:val="004B08ED"/>
    <w:rsid w:val="004C152D"/>
    <w:rsid w:val="004C2586"/>
    <w:rsid w:val="004C7A30"/>
    <w:rsid w:val="004D661A"/>
    <w:rsid w:val="004F1255"/>
    <w:rsid w:val="004F19AF"/>
    <w:rsid w:val="005011B6"/>
    <w:rsid w:val="00502809"/>
    <w:rsid w:val="00512E1A"/>
    <w:rsid w:val="00515070"/>
    <w:rsid w:val="00542046"/>
    <w:rsid w:val="005533BB"/>
    <w:rsid w:val="005547C8"/>
    <w:rsid w:val="005577BA"/>
    <w:rsid w:val="00562393"/>
    <w:rsid w:val="00565DD5"/>
    <w:rsid w:val="00565F4C"/>
    <w:rsid w:val="00583DBC"/>
    <w:rsid w:val="00585279"/>
    <w:rsid w:val="00590CE0"/>
    <w:rsid w:val="005A0EEB"/>
    <w:rsid w:val="005B1B60"/>
    <w:rsid w:val="005C04B6"/>
    <w:rsid w:val="005C2DED"/>
    <w:rsid w:val="005C36B1"/>
    <w:rsid w:val="005C57BA"/>
    <w:rsid w:val="005D0E18"/>
    <w:rsid w:val="005D68FE"/>
    <w:rsid w:val="005E4F83"/>
    <w:rsid w:val="005F6FA7"/>
    <w:rsid w:val="005F77D2"/>
    <w:rsid w:val="00600210"/>
    <w:rsid w:val="00604F6F"/>
    <w:rsid w:val="00607F4F"/>
    <w:rsid w:val="0061255D"/>
    <w:rsid w:val="006128DE"/>
    <w:rsid w:val="00613355"/>
    <w:rsid w:val="00615588"/>
    <w:rsid w:val="00616AEF"/>
    <w:rsid w:val="006243D7"/>
    <w:rsid w:val="00633B46"/>
    <w:rsid w:val="00637466"/>
    <w:rsid w:val="006526F7"/>
    <w:rsid w:val="0065294F"/>
    <w:rsid w:val="006601E0"/>
    <w:rsid w:val="00661FC8"/>
    <w:rsid w:val="0066582D"/>
    <w:rsid w:val="0068057E"/>
    <w:rsid w:val="00687302"/>
    <w:rsid w:val="0069250D"/>
    <w:rsid w:val="006A4E2A"/>
    <w:rsid w:val="006B4903"/>
    <w:rsid w:val="006B5866"/>
    <w:rsid w:val="006C72F7"/>
    <w:rsid w:val="006D14C3"/>
    <w:rsid w:val="006D1B36"/>
    <w:rsid w:val="006D4AB9"/>
    <w:rsid w:val="006E0168"/>
    <w:rsid w:val="006E3910"/>
    <w:rsid w:val="006F05AF"/>
    <w:rsid w:val="006F2D43"/>
    <w:rsid w:val="00702360"/>
    <w:rsid w:val="00715836"/>
    <w:rsid w:val="007164B0"/>
    <w:rsid w:val="007178A8"/>
    <w:rsid w:val="007205D3"/>
    <w:rsid w:val="0073015D"/>
    <w:rsid w:val="007408CE"/>
    <w:rsid w:val="00740D58"/>
    <w:rsid w:val="00741760"/>
    <w:rsid w:val="00745D4A"/>
    <w:rsid w:val="00752E43"/>
    <w:rsid w:val="00754694"/>
    <w:rsid w:val="00754973"/>
    <w:rsid w:val="007636CC"/>
    <w:rsid w:val="00777D95"/>
    <w:rsid w:val="00780094"/>
    <w:rsid w:val="00782030"/>
    <w:rsid w:val="007B06FC"/>
    <w:rsid w:val="007B20C9"/>
    <w:rsid w:val="007B5751"/>
    <w:rsid w:val="007B67FC"/>
    <w:rsid w:val="007B6CCF"/>
    <w:rsid w:val="007C0C0B"/>
    <w:rsid w:val="007C11AE"/>
    <w:rsid w:val="007C405A"/>
    <w:rsid w:val="007E2F98"/>
    <w:rsid w:val="007E4ECE"/>
    <w:rsid w:val="007F1247"/>
    <w:rsid w:val="007F23E8"/>
    <w:rsid w:val="007F4A68"/>
    <w:rsid w:val="00800C18"/>
    <w:rsid w:val="00802192"/>
    <w:rsid w:val="00803DDB"/>
    <w:rsid w:val="008057DC"/>
    <w:rsid w:val="00806ADA"/>
    <w:rsid w:val="0081442D"/>
    <w:rsid w:val="0082318B"/>
    <w:rsid w:val="00823AD8"/>
    <w:rsid w:val="00831ECB"/>
    <w:rsid w:val="0083523D"/>
    <w:rsid w:val="00841257"/>
    <w:rsid w:val="008440F3"/>
    <w:rsid w:val="00851016"/>
    <w:rsid w:val="008517BB"/>
    <w:rsid w:val="00857287"/>
    <w:rsid w:val="00857992"/>
    <w:rsid w:val="008705E5"/>
    <w:rsid w:val="00870734"/>
    <w:rsid w:val="008714C6"/>
    <w:rsid w:val="0087364B"/>
    <w:rsid w:val="00880B1E"/>
    <w:rsid w:val="00882E63"/>
    <w:rsid w:val="008841EB"/>
    <w:rsid w:val="00884CF4"/>
    <w:rsid w:val="0088724C"/>
    <w:rsid w:val="00894EF5"/>
    <w:rsid w:val="00896B23"/>
    <w:rsid w:val="008A0242"/>
    <w:rsid w:val="008A34DF"/>
    <w:rsid w:val="008A6926"/>
    <w:rsid w:val="008A6A0B"/>
    <w:rsid w:val="008B0F2B"/>
    <w:rsid w:val="008B6F4E"/>
    <w:rsid w:val="008C3847"/>
    <w:rsid w:val="008C3BAA"/>
    <w:rsid w:val="008D0434"/>
    <w:rsid w:val="008D75E6"/>
    <w:rsid w:val="008E7913"/>
    <w:rsid w:val="008F0ADF"/>
    <w:rsid w:val="008F28AF"/>
    <w:rsid w:val="008F4C3E"/>
    <w:rsid w:val="008F7AF5"/>
    <w:rsid w:val="009002F1"/>
    <w:rsid w:val="00901A0D"/>
    <w:rsid w:val="00902516"/>
    <w:rsid w:val="00902565"/>
    <w:rsid w:val="00902DE6"/>
    <w:rsid w:val="009056EA"/>
    <w:rsid w:val="0091569D"/>
    <w:rsid w:val="00940416"/>
    <w:rsid w:val="00942C27"/>
    <w:rsid w:val="00943D56"/>
    <w:rsid w:val="00945A95"/>
    <w:rsid w:val="0095581F"/>
    <w:rsid w:val="009562A5"/>
    <w:rsid w:val="00960FB8"/>
    <w:rsid w:val="00961ABF"/>
    <w:rsid w:val="00966AA9"/>
    <w:rsid w:val="009712E5"/>
    <w:rsid w:val="00975E27"/>
    <w:rsid w:val="00975E3D"/>
    <w:rsid w:val="00976004"/>
    <w:rsid w:val="00977B48"/>
    <w:rsid w:val="00980C63"/>
    <w:rsid w:val="00982CF0"/>
    <w:rsid w:val="009866ED"/>
    <w:rsid w:val="00993720"/>
    <w:rsid w:val="0099418A"/>
    <w:rsid w:val="00996BE2"/>
    <w:rsid w:val="009A1FDB"/>
    <w:rsid w:val="009A4DF8"/>
    <w:rsid w:val="009B0961"/>
    <w:rsid w:val="009B19DE"/>
    <w:rsid w:val="009B5B11"/>
    <w:rsid w:val="009C050D"/>
    <w:rsid w:val="009C253E"/>
    <w:rsid w:val="009C2FDD"/>
    <w:rsid w:val="009C3507"/>
    <w:rsid w:val="009C40CE"/>
    <w:rsid w:val="009C7AF6"/>
    <w:rsid w:val="009E1F16"/>
    <w:rsid w:val="009E259C"/>
    <w:rsid w:val="009E5FB3"/>
    <w:rsid w:val="009F1FF5"/>
    <w:rsid w:val="009F2E14"/>
    <w:rsid w:val="009F6BB0"/>
    <w:rsid w:val="00A006F4"/>
    <w:rsid w:val="00A0209D"/>
    <w:rsid w:val="00A03D11"/>
    <w:rsid w:val="00A03E07"/>
    <w:rsid w:val="00A067ED"/>
    <w:rsid w:val="00A12608"/>
    <w:rsid w:val="00A23DB3"/>
    <w:rsid w:val="00A254C2"/>
    <w:rsid w:val="00A421B6"/>
    <w:rsid w:val="00A60918"/>
    <w:rsid w:val="00A71B02"/>
    <w:rsid w:val="00A85392"/>
    <w:rsid w:val="00A9068D"/>
    <w:rsid w:val="00A970E7"/>
    <w:rsid w:val="00A97A4D"/>
    <w:rsid w:val="00AA20DF"/>
    <w:rsid w:val="00AA2EFA"/>
    <w:rsid w:val="00AA3442"/>
    <w:rsid w:val="00AA573E"/>
    <w:rsid w:val="00AB21D2"/>
    <w:rsid w:val="00AB37A1"/>
    <w:rsid w:val="00AC6AD7"/>
    <w:rsid w:val="00AD058C"/>
    <w:rsid w:val="00AD24B0"/>
    <w:rsid w:val="00AE314C"/>
    <w:rsid w:val="00AE46D1"/>
    <w:rsid w:val="00AE4BF5"/>
    <w:rsid w:val="00AE76FD"/>
    <w:rsid w:val="00AF059C"/>
    <w:rsid w:val="00AF5FDF"/>
    <w:rsid w:val="00B02CC6"/>
    <w:rsid w:val="00B065F1"/>
    <w:rsid w:val="00B07CEE"/>
    <w:rsid w:val="00B2684F"/>
    <w:rsid w:val="00B300B0"/>
    <w:rsid w:val="00B305F1"/>
    <w:rsid w:val="00B32324"/>
    <w:rsid w:val="00B33A61"/>
    <w:rsid w:val="00B37D1C"/>
    <w:rsid w:val="00B416CA"/>
    <w:rsid w:val="00B43925"/>
    <w:rsid w:val="00B4464E"/>
    <w:rsid w:val="00B458F6"/>
    <w:rsid w:val="00B55137"/>
    <w:rsid w:val="00B65A6B"/>
    <w:rsid w:val="00B65E81"/>
    <w:rsid w:val="00B65F17"/>
    <w:rsid w:val="00B74475"/>
    <w:rsid w:val="00B835BD"/>
    <w:rsid w:val="00B84473"/>
    <w:rsid w:val="00B903F5"/>
    <w:rsid w:val="00B93910"/>
    <w:rsid w:val="00B9510C"/>
    <w:rsid w:val="00B95C73"/>
    <w:rsid w:val="00B97A2D"/>
    <w:rsid w:val="00BA1F75"/>
    <w:rsid w:val="00BA30B9"/>
    <w:rsid w:val="00BA5691"/>
    <w:rsid w:val="00BC3F52"/>
    <w:rsid w:val="00BC6214"/>
    <w:rsid w:val="00BC6961"/>
    <w:rsid w:val="00BD06B6"/>
    <w:rsid w:val="00BD4E9A"/>
    <w:rsid w:val="00BD6776"/>
    <w:rsid w:val="00BE290D"/>
    <w:rsid w:val="00BE4484"/>
    <w:rsid w:val="00BF00AB"/>
    <w:rsid w:val="00C0689B"/>
    <w:rsid w:val="00C16F0E"/>
    <w:rsid w:val="00C23A86"/>
    <w:rsid w:val="00C255DF"/>
    <w:rsid w:val="00C25D43"/>
    <w:rsid w:val="00C2753E"/>
    <w:rsid w:val="00C33DE4"/>
    <w:rsid w:val="00C35BC8"/>
    <w:rsid w:val="00C5083B"/>
    <w:rsid w:val="00C51AE7"/>
    <w:rsid w:val="00C55F54"/>
    <w:rsid w:val="00C6375D"/>
    <w:rsid w:val="00C9184E"/>
    <w:rsid w:val="00C95409"/>
    <w:rsid w:val="00C95AE7"/>
    <w:rsid w:val="00C9651E"/>
    <w:rsid w:val="00C97A88"/>
    <w:rsid w:val="00CA7299"/>
    <w:rsid w:val="00CB2E9C"/>
    <w:rsid w:val="00CB426D"/>
    <w:rsid w:val="00CB7541"/>
    <w:rsid w:val="00CB7BC8"/>
    <w:rsid w:val="00CC0AA6"/>
    <w:rsid w:val="00CC628B"/>
    <w:rsid w:val="00CD50B7"/>
    <w:rsid w:val="00CD5305"/>
    <w:rsid w:val="00CE0739"/>
    <w:rsid w:val="00CE5B2A"/>
    <w:rsid w:val="00CF2674"/>
    <w:rsid w:val="00CF3977"/>
    <w:rsid w:val="00CF55F4"/>
    <w:rsid w:val="00D01D09"/>
    <w:rsid w:val="00D029D7"/>
    <w:rsid w:val="00D04CFA"/>
    <w:rsid w:val="00D1264C"/>
    <w:rsid w:val="00D13DD6"/>
    <w:rsid w:val="00D13EBE"/>
    <w:rsid w:val="00D16B7B"/>
    <w:rsid w:val="00D27335"/>
    <w:rsid w:val="00D31555"/>
    <w:rsid w:val="00D3761D"/>
    <w:rsid w:val="00D37CB4"/>
    <w:rsid w:val="00D37D9C"/>
    <w:rsid w:val="00D404C0"/>
    <w:rsid w:val="00D439F9"/>
    <w:rsid w:val="00D47B73"/>
    <w:rsid w:val="00D63619"/>
    <w:rsid w:val="00D641DD"/>
    <w:rsid w:val="00D65856"/>
    <w:rsid w:val="00D66DBD"/>
    <w:rsid w:val="00D70E9C"/>
    <w:rsid w:val="00D77EAD"/>
    <w:rsid w:val="00D8279D"/>
    <w:rsid w:val="00D852FE"/>
    <w:rsid w:val="00D86C4D"/>
    <w:rsid w:val="00DA24B4"/>
    <w:rsid w:val="00DB0C93"/>
    <w:rsid w:val="00DB5B3C"/>
    <w:rsid w:val="00DC6C9E"/>
    <w:rsid w:val="00DC6E62"/>
    <w:rsid w:val="00DD1702"/>
    <w:rsid w:val="00DD55A5"/>
    <w:rsid w:val="00DE0F1C"/>
    <w:rsid w:val="00DF3C39"/>
    <w:rsid w:val="00DF3F31"/>
    <w:rsid w:val="00DF758C"/>
    <w:rsid w:val="00E03097"/>
    <w:rsid w:val="00E036C3"/>
    <w:rsid w:val="00E0771D"/>
    <w:rsid w:val="00E079EC"/>
    <w:rsid w:val="00E07AE8"/>
    <w:rsid w:val="00E10237"/>
    <w:rsid w:val="00E11C89"/>
    <w:rsid w:val="00E12BF3"/>
    <w:rsid w:val="00E211C0"/>
    <w:rsid w:val="00E2133C"/>
    <w:rsid w:val="00E234AB"/>
    <w:rsid w:val="00E25EBD"/>
    <w:rsid w:val="00E26328"/>
    <w:rsid w:val="00E346CF"/>
    <w:rsid w:val="00E356D0"/>
    <w:rsid w:val="00E4253E"/>
    <w:rsid w:val="00E43424"/>
    <w:rsid w:val="00E4379B"/>
    <w:rsid w:val="00E462FD"/>
    <w:rsid w:val="00E55D46"/>
    <w:rsid w:val="00E56C87"/>
    <w:rsid w:val="00E601FE"/>
    <w:rsid w:val="00E62176"/>
    <w:rsid w:val="00E62288"/>
    <w:rsid w:val="00E63098"/>
    <w:rsid w:val="00E65C9A"/>
    <w:rsid w:val="00E74157"/>
    <w:rsid w:val="00E77034"/>
    <w:rsid w:val="00E84238"/>
    <w:rsid w:val="00E938D9"/>
    <w:rsid w:val="00EA137B"/>
    <w:rsid w:val="00EA2C8C"/>
    <w:rsid w:val="00EA3E9E"/>
    <w:rsid w:val="00EA6074"/>
    <w:rsid w:val="00EB132B"/>
    <w:rsid w:val="00EB1E8F"/>
    <w:rsid w:val="00EB2BFE"/>
    <w:rsid w:val="00EC3258"/>
    <w:rsid w:val="00EE6D3F"/>
    <w:rsid w:val="00EE71AC"/>
    <w:rsid w:val="00F00035"/>
    <w:rsid w:val="00F00782"/>
    <w:rsid w:val="00F02353"/>
    <w:rsid w:val="00F0644E"/>
    <w:rsid w:val="00F12A32"/>
    <w:rsid w:val="00F13F65"/>
    <w:rsid w:val="00F141F6"/>
    <w:rsid w:val="00F14F56"/>
    <w:rsid w:val="00F153B4"/>
    <w:rsid w:val="00F35DEE"/>
    <w:rsid w:val="00F41FC2"/>
    <w:rsid w:val="00F53ACB"/>
    <w:rsid w:val="00F62F62"/>
    <w:rsid w:val="00F661DA"/>
    <w:rsid w:val="00F70C21"/>
    <w:rsid w:val="00F761AB"/>
    <w:rsid w:val="00F81DF1"/>
    <w:rsid w:val="00F8355B"/>
    <w:rsid w:val="00F8477C"/>
    <w:rsid w:val="00F84D3E"/>
    <w:rsid w:val="00F84FFD"/>
    <w:rsid w:val="00F91CE0"/>
    <w:rsid w:val="00F93CA0"/>
    <w:rsid w:val="00F94B6A"/>
    <w:rsid w:val="00F96CAC"/>
    <w:rsid w:val="00FB0025"/>
    <w:rsid w:val="00FB655F"/>
    <w:rsid w:val="00FC1C1F"/>
    <w:rsid w:val="00FD60D6"/>
    <w:rsid w:val="00FD67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919F6C3"/>
  <w15:docId w15:val="{B6004532-2636-4F26-9115-61950DF2F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DCD"/>
    <w:rPr>
      <w:rFonts w:ascii="Calibri" w:eastAsia="Calibri" w:hAnsi="Calibri" w:cs="Times New Roman"/>
      <w:lang w:val="es-CO"/>
    </w:rPr>
  </w:style>
  <w:style w:type="paragraph" w:styleId="Ttulo1">
    <w:name w:val="heading 1"/>
    <w:basedOn w:val="Normal"/>
    <w:link w:val="Ttulo1Car"/>
    <w:uiPriority w:val="9"/>
    <w:qFormat/>
    <w:rsid w:val="003258D4"/>
    <w:pPr>
      <w:spacing w:before="100" w:beforeAutospacing="1" w:after="100" w:afterAutospacing="1" w:line="240" w:lineRule="auto"/>
      <w:outlineLvl w:val="0"/>
    </w:pPr>
    <w:rPr>
      <w:rFonts w:ascii="Times New Roman" w:eastAsia="Times New Roman" w:hAnsi="Times New Roman"/>
      <w:b/>
      <w:bCs/>
      <w:kern w:val="36"/>
      <w:sz w:val="48"/>
      <w:szCs w:val="48"/>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Foot"/>
    <w:basedOn w:val="Normal"/>
    <w:link w:val="PrrafodelistaCar"/>
    <w:uiPriority w:val="34"/>
    <w:qFormat/>
    <w:rsid w:val="00BD06B6"/>
    <w:pPr>
      <w:ind w:left="720"/>
      <w:contextualSpacing/>
    </w:pPr>
  </w:style>
  <w:style w:type="paragraph" w:customStyle="1" w:styleId="MARITZA4">
    <w:name w:val="MARITZA4"/>
    <w:basedOn w:val="Normal"/>
    <w:rsid w:val="00BD06B6"/>
    <w:pPr>
      <w:widowControl w:val="0"/>
      <w:tabs>
        <w:tab w:val="left" w:pos="-720"/>
        <w:tab w:val="left" w:pos="0"/>
      </w:tabs>
      <w:suppressAutoHyphens/>
      <w:snapToGrid w:val="0"/>
      <w:spacing w:after="0" w:line="240" w:lineRule="auto"/>
      <w:jc w:val="center"/>
    </w:pPr>
    <w:rPr>
      <w:rFonts w:ascii="Courier New" w:eastAsia="Times New Roman" w:hAnsi="Courier New"/>
      <w:b/>
      <w:spacing w:val="-2"/>
      <w:sz w:val="24"/>
      <w:szCs w:val="20"/>
      <w:lang w:val="en-US" w:eastAsia="es-ES"/>
    </w:rPr>
  </w:style>
  <w:style w:type="paragraph" w:customStyle="1" w:styleId="Cuerpo">
    <w:name w:val="Cuerpo"/>
    <w:rsid w:val="00BD06B6"/>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BD06B6"/>
    <w:rPr>
      <w:rFonts w:ascii="Calibri" w:eastAsia="Calibri" w:hAnsi="Calibri" w:cs="Times New Roman"/>
      <w:lang w:val="es-CO"/>
    </w:rPr>
  </w:style>
  <w:style w:type="paragraph" w:styleId="Sinespaciado">
    <w:name w:val="No Spacing"/>
    <w:uiPriority w:val="1"/>
    <w:qFormat/>
    <w:rsid w:val="00BD06B6"/>
    <w:pPr>
      <w:spacing w:after="0" w:line="240" w:lineRule="auto"/>
    </w:pPr>
    <w:rPr>
      <w:rFonts w:ascii="Calibri" w:eastAsia="Calibri" w:hAnsi="Calibri" w:cs="Times New Roman"/>
      <w:lang w:val="es-CO"/>
    </w:rPr>
  </w:style>
  <w:style w:type="table" w:styleId="Tablaconcuadrcula">
    <w:name w:val="Table Grid"/>
    <w:basedOn w:val="Tablanormal"/>
    <w:uiPriority w:val="39"/>
    <w:rsid w:val="005A0E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3761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3761D"/>
    <w:rPr>
      <w:rFonts w:ascii="Segoe UI" w:eastAsia="Calibri" w:hAnsi="Segoe UI" w:cs="Segoe UI"/>
      <w:sz w:val="18"/>
      <w:szCs w:val="18"/>
      <w:lang w:val="es-CO"/>
    </w:rPr>
  </w:style>
  <w:style w:type="character" w:customStyle="1" w:styleId="Ttulo1Car">
    <w:name w:val="Título 1 Car"/>
    <w:basedOn w:val="Fuentedeprrafopredeter"/>
    <w:link w:val="Ttulo1"/>
    <w:uiPriority w:val="9"/>
    <w:rsid w:val="003258D4"/>
    <w:rPr>
      <w:rFonts w:ascii="Times New Roman" w:eastAsia="Times New Roman" w:hAnsi="Times New Roman" w:cs="Times New Roman"/>
      <w:b/>
      <w:bCs/>
      <w:kern w:val="36"/>
      <w:sz w:val="48"/>
      <w:szCs w:val="48"/>
      <w:lang w:val="es-CO" w:eastAsia="es-CO"/>
    </w:rPr>
  </w:style>
  <w:style w:type="character" w:styleId="Refdecomentario">
    <w:name w:val="annotation reference"/>
    <w:basedOn w:val="Fuentedeprrafopredeter"/>
    <w:uiPriority w:val="99"/>
    <w:semiHidden/>
    <w:unhideWhenUsed/>
    <w:rsid w:val="00205969"/>
    <w:rPr>
      <w:sz w:val="16"/>
      <w:szCs w:val="16"/>
    </w:rPr>
  </w:style>
  <w:style w:type="paragraph" w:styleId="Textocomentario">
    <w:name w:val="annotation text"/>
    <w:basedOn w:val="Normal"/>
    <w:link w:val="TextocomentarioCar"/>
    <w:uiPriority w:val="99"/>
    <w:semiHidden/>
    <w:unhideWhenUsed/>
    <w:rsid w:val="0020596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05969"/>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iPriority w:val="99"/>
    <w:semiHidden/>
    <w:unhideWhenUsed/>
    <w:rsid w:val="00205969"/>
    <w:rPr>
      <w:b/>
      <w:bCs/>
    </w:rPr>
  </w:style>
  <w:style w:type="character" w:customStyle="1" w:styleId="AsuntodelcomentarioCar">
    <w:name w:val="Asunto del comentario Car"/>
    <w:basedOn w:val="TextocomentarioCar"/>
    <w:link w:val="Asuntodelcomentario"/>
    <w:uiPriority w:val="99"/>
    <w:semiHidden/>
    <w:rsid w:val="00205969"/>
    <w:rPr>
      <w:rFonts w:ascii="Calibri" w:eastAsia="Calibri" w:hAnsi="Calibri" w:cs="Times New Roman"/>
      <w:b/>
      <w:bCs/>
      <w:sz w:val="20"/>
      <w:szCs w:val="20"/>
      <w:lang w:val="es-CO"/>
    </w:rPr>
  </w:style>
  <w:style w:type="paragraph" w:styleId="Encabezado">
    <w:name w:val="header"/>
    <w:aliases w:val="he"/>
    <w:basedOn w:val="Normal"/>
    <w:link w:val="EncabezadoCar"/>
    <w:uiPriority w:val="99"/>
    <w:unhideWhenUsed/>
    <w:rsid w:val="00942C27"/>
    <w:pPr>
      <w:tabs>
        <w:tab w:val="center" w:pos="4419"/>
        <w:tab w:val="right" w:pos="8838"/>
      </w:tabs>
      <w:spacing w:after="0" w:line="240" w:lineRule="auto"/>
    </w:pPr>
  </w:style>
  <w:style w:type="character" w:customStyle="1" w:styleId="EncabezadoCar">
    <w:name w:val="Encabezado Car"/>
    <w:aliases w:val="he Car"/>
    <w:basedOn w:val="Fuentedeprrafopredeter"/>
    <w:link w:val="Encabezado"/>
    <w:uiPriority w:val="99"/>
    <w:rsid w:val="00942C27"/>
    <w:rPr>
      <w:rFonts w:ascii="Calibri" w:eastAsia="Calibri" w:hAnsi="Calibri" w:cs="Times New Roman"/>
      <w:lang w:val="es-CO"/>
    </w:rPr>
  </w:style>
  <w:style w:type="paragraph" w:styleId="Piedepgina">
    <w:name w:val="footer"/>
    <w:basedOn w:val="Normal"/>
    <w:link w:val="PiedepginaCar"/>
    <w:uiPriority w:val="99"/>
    <w:unhideWhenUsed/>
    <w:rsid w:val="00942C2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42C27"/>
    <w:rPr>
      <w:rFonts w:ascii="Calibri" w:eastAsia="Calibri" w:hAnsi="Calibri" w:cs="Times New Roman"/>
      <w:lang w:val="es-CO"/>
    </w:rPr>
  </w:style>
  <w:style w:type="character" w:styleId="Hipervnculo">
    <w:name w:val="Hyperlink"/>
    <w:basedOn w:val="Fuentedeprrafopredeter"/>
    <w:uiPriority w:val="99"/>
    <w:semiHidden/>
    <w:unhideWhenUsed/>
    <w:rsid w:val="005577BA"/>
    <w:rPr>
      <w:color w:val="0000FF"/>
      <w:u w:val="single"/>
    </w:rPr>
  </w:style>
  <w:style w:type="paragraph" w:customStyle="1" w:styleId="Sinespaciado1">
    <w:name w:val="Sin espaciado1"/>
    <w:qFormat/>
    <w:rsid w:val="007E4ECE"/>
    <w:pPr>
      <w:spacing w:after="0" w:line="240" w:lineRule="auto"/>
    </w:pPr>
    <w:rPr>
      <w:rFonts w:ascii="Times New Roman" w:eastAsia="Times New Roman" w:hAnsi="Times New Roman" w:cs="Times New Roman"/>
      <w:sz w:val="20"/>
      <w:szCs w:val="20"/>
      <w:lang w:eastAsia="es-ES"/>
    </w:rPr>
  </w:style>
  <w:style w:type="character" w:customStyle="1" w:styleId="Ninguno">
    <w:name w:val="Ninguno"/>
    <w:rsid w:val="00624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635156">
      <w:bodyDiv w:val="1"/>
      <w:marLeft w:val="0"/>
      <w:marRight w:val="0"/>
      <w:marTop w:val="0"/>
      <w:marBottom w:val="0"/>
      <w:divBdr>
        <w:top w:val="none" w:sz="0" w:space="0" w:color="auto"/>
        <w:left w:val="none" w:sz="0" w:space="0" w:color="auto"/>
        <w:bottom w:val="none" w:sz="0" w:space="0" w:color="auto"/>
        <w:right w:val="none" w:sz="0" w:space="0" w:color="auto"/>
      </w:divBdr>
    </w:div>
    <w:div w:id="132063516">
      <w:bodyDiv w:val="1"/>
      <w:marLeft w:val="0"/>
      <w:marRight w:val="0"/>
      <w:marTop w:val="0"/>
      <w:marBottom w:val="0"/>
      <w:divBdr>
        <w:top w:val="none" w:sz="0" w:space="0" w:color="auto"/>
        <w:left w:val="none" w:sz="0" w:space="0" w:color="auto"/>
        <w:bottom w:val="none" w:sz="0" w:space="0" w:color="auto"/>
        <w:right w:val="none" w:sz="0" w:space="0" w:color="auto"/>
      </w:divBdr>
    </w:div>
    <w:div w:id="151486451">
      <w:bodyDiv w:val="1"/>
      <w:marLeft w:val="0"/>
      <w:marRight w:val="0"/>
      <w:marTop w:val="0"/>
      <w:marBottom w:val="0"/>
      <w:divBdr>
        <w:top w:val="none" w:sz="0" w:space="0" w:color="auto"/>
        <w:left w:val="none" w:sz="0" w:space="0" w:color="auto"/>
        <w:bottom w:val="none" w:sz="0" w:space="0" w:color="auto"/>
        <w:right w:val="none" w:sz="0" w:space="0" w:color="auto"/>
      </w:divBdr>
    </w:div>
    <w:div w:id="584412363">
      <w:bodyDiv w:val="1"/>
      <w:marLeft w:val="0"/>
      <w:marRight w:val="0"/>
      <w:marTop w:val="0"/>
      <w:marBottom w:val="0"/>
      <w:divBdr>
        <w:top w:val="none" w:sz="0" w:space="0" w:color="auto"/>
        <w:left w:val="none" w:sz="0" w:space="0" w:color="auto"/>
        <w:bottom w:val="none" w:sz="0" w:space="0" w:color="auto"/>
        <w:right w:val="none" w:sz="0" w:space="0" w:color="auto"/>
      </w:divBdr>
    </w:div>
    <w:div w:id="742681877">
      <w:bodyDiv w:val="1"/>
      <w:marLeft w:val="0"/>
      <w:marRight w:val="0"/>
      <w:marTop w:val="0"/>
      <w:marBottom w:val="0"/>
      <w:divBdr>
        <w:top w:val="none" w:sz="0" w:space="0" w:color="auto"/>
        <w:left w:val="none" w:sz="0" w:space="0" w:color="auto"/>
        <w:bottom w:val="none" w:sz="0" w:space="0" w:color="auto"/>
        <w:right w:val="none" w:sz="0" w:space="0" w:color="auto"/>
      </w:divBdr>
    </w:div>
    <w:div w:id="992174989">
      <w:bodyDiv w:val="1"/>
      <w:marLeft w:val="0"/>
      <w:marRight w:val="0"/>
      <w:marTop w:val="0"/>
      <w:marBottom w:val="0"/>
      <w:divBdr>
        <w:top w:val="none" w:sz="0" w:space="0" w:color="auto"/>
        <w:left w:val="none" w:sz="0" w:space="0" w:color="auto"/>
        <w:bottom w:val="none" w:sz="0" w:space="0" w:color="auto"/>
        <w:right w:val="none" w:sz="0" w:space="0" w:color="auto"/>
      </w:divBdr>
    </w:div>
    <w:div w:id="1156846322">
      <w:bodyDiv w:val="1"/>
      <w:marLeft w:val="0"/>
      <w:marRight w:val="0"/>
      <w:marTop w:val="0"/>
      <w:marBottom w:val="0"/>
      <w:divBdr>
        <w:top w:val="none" w:sz="0" w:space="0" w:color="auto"/>
        <w:left w:val="none" w:sz="0" w:space="0" w:color="auto"/>
        <w:bottom w:val="none" w:sz="0" w:space="0" w:color="auto"/>
        <w:right w:val="none" w:sz="0" w:space="0" w:color="auto"/>
      </w:divBdr>
    </w:div>
    <w:div w:id="1309437141">
      <w:bodyDiv w:val="1"/>
      <w:marLeft w:val="0"/>
      <w:marRight w:val="0"/>
      <w:marTop w:val="0"/>
      <w:marBottom w:val="0"/>
      <w:divBdr>
        <w:top w:val="none" w:sz="0" w:space="0" w:color="auto"/>
        <w:left w:val="none" w:sz="0" w:space="0" w:color="auto"/>
        <w:bottom w:val="none" w:sz="0" w:space="0" w:color="auto"/>
        <w:right w:val="none" w:sz="0" w:space="0" w:color="auto"/>
      </w:divBdr>
    </w:div>
    <w:div w:id="1443763528">
      <w:bodyDiv w:val="1"/>
      <w:marLeft w:val="0"/>
      <w:marRight w:val="0"/>
      <w:marTop w:val="0"/>
      <w:marBottom w:val="0"/>
      <w:divBdr>
        <w:top w:val="none" w:sz="0" w:space="0" w:color="auto"/>
        <w:left w:val="none" w:sz="0" w:space="0" w:color="auto"/>
        <w:bottom w:val="none" w:sz="0" w:space="0" w:color="auto"/>
        <w:right w:val="none" w:sz="0" w:space="0" w:color="auto"/>
      </w:divBdr>
    </w:div>
    <w:div w:id="1579821920">
      <w:bodyDiv w:val="1"/>
      <w:marLeft w:val="0"/>
      <w:marRight w:val="0"/>
      <w:marTop w:val="0"/>
      <w:marBottom w:val="0"/>
      <w:divBdr>
        <w:top w:val="none" w:sz="0" w:space="0" w:color="auto"/>
        <w:left w:val="none" w:sz="0" w:space="0" w:color="auto"/>
        <w:bottom w:val="none" w:sz="0" w:space="0" w:color="auto"/>
        <w:right w:val="none" w:sz="0" w:space="0" w:color="auto"/>
      </w:divBdr>
    </w:div>
    <w:div w:id="1627858826">
      <w:bodyDiv w:val="1"/>
      <w:marLeft w:val="0"/>
      <w:marRight w:val="0"/>
      <w:marTop w:val="0"/>
      <w:marBottom w:val="0"/>
      <w:divBdr>
        <w:top w:val="none" w:sz="0" w:space="0" w:color="auto"/>
        <w:left w:val="none" w:sz="0" w:space="0" w:color="auto"/>
        <w:bottom w:val="none" w:sz="0" w:space="0" w:color="auto"/>
        <w:right w:val="none" w:sz="0" w:space="0" w:color="auto"/>
      </w:divBdr>
    </w:div>
    <w:div w:id="1717043667">
      <w:bodyDiv w:val="1"/>
      <w:marLeft w:val="0"/>
      <w:marRight w:val="0"/>
      <w:marTop w:val="0"/>
      <w:marBottom w:val="0"/>
      <w:divBdr>
        <w:top w:val="none" w:sz="0" w:space="0" w:color="auto"/>
        <w:left w:val="none" w:sz="0" w:space="0" w:color="auto"/>
        <w:bottom w:val="none" w:sz="0" w:space="0" w:color="auto"/>
        <w:right w:val="none" w:sz="0" w:space="0" w:color="auto"/>
      </w:divBdr>
    </w:div>
    <w:div w:id="1751928380">
      <w:bodyDiv w:val="1"/>
      <w:marLeft w:val="0"/>
      <w:marRight w:val="0"/>
      <w:marTop w:val="0"/>
      <w:marBottom w:val="0"/>
      <w:divBdr>
        <w:top w:val="none" w:sz="0" w:space="0" w:color="auto"/>
        <w:left w:val="none" w:sz="0" w:space="0" w:color="auto"/>
        <w:bottom w:val="none" w:sz="0" w:space="0" w:color="auto"/>
        <w:right w:val="none" w:sz="0" w:space="0" w:color="auto"/>
      </w:divBdr>
    </w:div>
    <w:div w:id="1766488737">
      <w:bodyDiv w:val="1"/>
      <w:marLeft w:val="0"/>
      <w:marRight w:val="0"/>
      <w:marTop w:val="0"/>
      <w:marBottom w:val="0"/>
      <w:divBdr>
        <w:top w:val="none" w:sz="0" w:space="0" w:color="auto"/>
        <w:left w:val="none" w:sz="0" w:space="0" w:color="auto"/>
        <w:bottom w:val="none" w:sz="0" w:space="0" w:color="auto"/>
        <w:right w:val="none" w:sz="0" w:space="0" w:color="auto"/>
      </w:divBdr>
    </w:div>
    <w:div w:id="1804348181">
      <w:bodyDiv w:val="1"/>
      <w:marLeft w:val="0"/>
      <w:marRight w:val="0"/>
      <w:marTop w:val="0"/>
      <w:marBottom w:val="0"/>
      <w:divBdr>
        <w:top w:val="none" w:sz="0" w:space="0" w:color="auto"/>
        <w:left w:val="none" w:sz="0" w:space="0" w:color="auto"/>
        <w:bottom w:val="none" w:sz="0" w:space="0" w:color="auto"/>
        <w:right w:val="none" w:sz="0" w:space="0" w:color="auto"/>
      </w:divBdr>
    </w:div>
    <w:div w:id="1935429830">
      <w:bodyDiv w:val="1"/>
      <w:marLeft w:val="0"/>
      <w:marRight w:val="0"/>
      <w:marTop w:val="0"/>
      <w:marBottom w:val="0"/>
      <w:divBdr>
        <w:top w:val="none" w:sz="0" w:space="0" w:color="auto"/>
        <w:left w:val="none" w:sz="0" w:space="0" w:color="auto"/>
        <w:bottom w:val="none" w:sz="0" w:space="0" w:color="auto"/>
        <w:right w:val="none" w:sz="0" w:space="0" w:color="auto"/>
      </w:divBdr>
    </w:div>
    <w:div w:id="1937514881">
      <w:bodyDiv w:val="1"/>
      <w:marLeft w:val="0"/>
      <w:marRight w:val="0"/>
      <w:marTop w:val="0"/>
      <w:marBottom w:val="0"/>
      <w:divBdr>
        <w:top w:val="none" w:sz="0" w:space="0" w:color="auto"/>
        <w:left w:val="none" w:sz="0" w:space="0" w:color="auto"/>
        <w:bottom w:val="none" w:sz="0" w:space="0" w:color="auto"/>
        <w:right w:val="none" w:sz="0" w:space="0" w:color="auto"/>
      </w:divBdr>
    </w:div>
    <w:div w:id="2053311777">
      <w:bodyDiv w:val="1"/>
      <w:marLeft w:val="0"/>
      <w:marRight w:val="0"/>
      <w:marTop w:val="0"/>
      <w:marBottom w:val="0"/>
      <w:divBdr>
        <w:top w:val="none" w:sz="0" w:space="0" w:color="auto"/>
        <w:left w:val="none" w:sz="0" w:space="0" w:color="auto"/>
        <w:bottom w:val="none" w:sz="0" w:space="0" w:color="auto"/>
        <w:right w:val="none" w:sz="0" w:space="0" w:color="auto"/>
      </w:divBdr>
    </w:div>
    <w:div w:id="2060082333">
      <w:bodyDiv w:val="1"/>
      <w:marLeft w:val="0"/>
      <w:marRight w:val="0"/>
      <w:marTop w:val="0"/>
      <w:marBottom w:val="0"/>
      <w:divBdr>
        <w:top w:val="none" w:sz="0" w:space="0" w:color="auto"/>
        <w:left w:val="none" w:sz="0" w:space="0" w:color="auto"/>
        <w:bottom w:val="none" w:sz="0" w:space="0" w:color="auto"/>
        <w:right w:val="none" w:sz="0" w:space="0" w:color="auto"/>
      </w:divBdr>
    </w:div>
    <w:div w:id="2089880187">
      <w:bodyDiv w:val="1"/>
      <w:marLeft w:val="0"/>
      <w:marRight w:val="0"/>
      <w:marTop w:val="0"/>
      <w:marBottom w:val="0"/>
      <w:divBdr>
        <w:top w:val="none" w:sz="0" w:space="0" w:color="auto"/>
        <w:left w:val="none" w:sz="0" w:space="0" w:color="auto"/>
        <w:bottom w:val="none" w:sz="0" w:space="0" w:color="auto"/>
        <w:right w:val="none" w:sz="0" w:space="0" w:color="auto"/>
      </w:divBdr>
    </w:div>
    <w:div w:id="2096969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9F292-BF45-4DE0-A780-B55D27FC0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Pages>
  <Words>1963</Words>
  <Characters>10797</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Hector Fabio Angel Blanco</dc:creator>
  <cp:keywords/>
  <dc:description/>
  <cp:lastModifiedBy>Angélica Lizett Andrade Lagos</cp:lastModifiedBy>
  <cp:revision>14</cp:revision>
  <cp:lastPrinted>2021-09-30T17:55:00Z</cp:lastPrinted>
  <dcterms:created xsi:type="dcterms:W3CDTF">2021-10-27T20:20:00Z</dcterms:created>
  <dcterms:modified xsi:type="dcterms:W3CDTF">2021-11-10T23:49:00Z</dcterms:modified>
</cp:coreProperties>
</file>