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jc w:val="center"/>
        <w:rPr>
          <w:rFonts w:ascii="Arial" w:hAnsi="Arial" w:cs="Arial"/>
          <w:b/>
          <w:bCs/>
          <w:color w:val="000000" w:themeColor="text1"/>
          <w:szCs w:val="21"/>
          <w:lang w:val="es-CO"/>
        </w:rPr>
      </w:pPr>
      <w:r w:rsidRPr="00414133">
        <w:rPr>
          <w:rFonts w:ascii="Arial" w:hAnsi="Arial" w:cs="Arial"/>
          <w:b/>
          <w:bCs/>
          <w:color w:val="000000" w:themeColor="text1"/>
          <w:szCs w:val="21"/>
          <w:u w:val="single"/>
          <w:lang w:val="es-CO"/>
        </w:rPr>
        <w:t xml:space="preserve">ANEXOS PLIEGO DE CONDICIONES </w:t>
      </w: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EE6D88" w:rsidRPr="00414133" w:rsidRDefault="00EE6D88" w:rsidP="00F55014">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N°1 </w:t>
      </w:r>
      <w:r w:rsidRPr="00414133">
        <w:rPr>
          <w:rFonts w:ascii="Arial" w:hAnsi="Arial" w:cs="Arial"/>
          <w:bCs/>
          <w:color w:val="000000" w:themeColor="text1"/>
          <w:szCs w:val="21"/>
          <w:lang w:val="es-CO"/>
        </w:rPr>
        <w:t>RECURSO HUMANO</w:t>
      </w:r>
    </w:p>
    <w:p w:rsidR="00EE6D88" w:rsidRPr="00414133" w:rsidRDefault="00EE6D88" w:rsidP="00EE6D88">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N°2 </w:t>
      </w:r>
      <w:r w:rsidRPr="00414133">
        <w:rPr>
          <w:rFonts w:ascii="Arial" w:hAnsi="Arial" w:cs="Arial"/>
          <w:bCs/>
          <w:color w:val="000000" w:themeColor="text1"/>
          <w:szCs w:val="21"/>
          <w:lang w:val="es-CO"/>
        </w:rPr>
        <w:t>ESPECIFICACIONES TÉCNICAS DETALLADAS SOBRE LAS CONDICIONES DEL SERVICIO</w:t>
      </w:r>
    </w:p>
    <w:p w:rsidR="00EE6D88" w:rsidRPr="00414133" w:rsidRDefault="00EE6D88" w:rsidP="00E541B6">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N°3 </w:t>
      </w:r>
      <w:r w:rsidR="00E541B6" w:rsidRPr="00414133">
        <w:rPr>
          <w:rFonts w:ascii="Arial" w:hAnsi="Arial" w:cs="Arial"/>
          <w:bCs/>
          <w:color w:val="000000" w:themeColor="text1"/>
          <w:szCs w:val="21"/>
          <w:lang w:val="es-CO"/>
        </w:rPr>
        <w:t>ESPECIFICACIONES DE COSTOS ASOCIADOS A LA EJECUCIÓN DEL CONTRATO</w:t>
      </w:r>
    </w:p>
    <w:p w:rsidR="00EE6D88" w:rsidRPr="00FC736E" w:rsidRDefault="00EE6D88" w:rsidP="00EE6D88">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4 </w:t>
      </w:r>
      <w:r w:rsidRPr="00414133">
        <w:rPr>
          <w:rFonts w:ascii="Arial" w:hAnsi="Arial" w:cs="Arial"/>
          <w:bCs/>
          <w:color w:val="000000" w:themeColor="text1"/>
          <w:szCs w:val="21"/>
          <w:lang w:val="es-CO"/>
        </w:rPr>
        <w:t>OFRECIMIENTOS – FACTOR CALIDAD</w:t>
      </w:r>
    </w:p>
    <w:p w:rsidR="00FC736E" w:rsidRPr="00FC736E" w:rsidRDefault="00FC736E" w:rsidP="00FC736E">
      <w:pPr>
        <w:numPr>
          <w:ilvl w:val="0"/>
          <w:numId w:val="1"/>
        </w:numPr>
        <w:rPr>
          <w:rFonts w:ascii="Arial" w:hAnsi="Arial" w:cs="Arial"/>
          <w:bCs/>
          <w:color w:val="000000" w:themeColor="text1"/>
          <w:szCs w:val="21"/>
          <w:lang w:val="es-CO"/>
        </w:rPr>
      </w:pPr>
      <w:r>
        <w:rPr>
          <w:rFonts w:ascii="Arial" w:hAnsi="Arial" w:cs="Arial"/>
          <w:b/>
          <w:bCs/>
          <w:color w:val="000000" w:themeColor="text1"/>
          <w:szCs w:val="21"/>
          <w:lang w:val="es-CO"/>
        </w:rPr>
        <w:t xml:space="preserve">ANEXO </w:t>
      </w:r>
      <w:proofErr w:type="spellStart"/>
      <w:r>
        <w:rPr>
          <w:rFonts w:ascii="Arial" w:hAnsi="Arial" w:cs="Arial"/>
          <w:b/>
          <w:bCs/>
          <w:color w:val="000000" w:themeColor="text1"/>
          <w:szCs w:val="21"/>
          <w:lang w:val="es-CO"/>
        </w:rPr>
        <w:t>N°</w:t>
      </w:r>
      <w:proofErr w:type="spellEnd"/>
      <w:r>
        <w:rPr>
          <w:rFonts w:ascii="Arial" w:hAnsi="Arial" w:cs="Arial"/>
          <w:b/>
          <w:bCs/>
          <w:color w:val="000000" w:themeColor="text1"/>
          <w:szCs w:val="21"/>
          <w:lang w:val="es-CO"/>
        </w:rPr>
        <w:t xml:space="preserve"> 5 </w:t>
      </w:r>
      <w:r w:rsidRPr="00FC736E">
        <w:rPr>
          <w:rFonts w:ascii="Arial" w:hAnsi="Arial" w:cs="Arial"/>
          <w:bCs/>
          <w:color w:val="000000" w:themeColor="text1"/>
          <w:szCs w:val="21"/>
          <w:lang w:val="es-CO"/>
        </w:rPr>
        <w:t>CONDICIONES PARA PRESENTAR LOS REPORTES Y LIQUIDACIONES DE VENTA Y AUTORIZACIONES PARA PUBLICAR, DISPERSAR Y CONSIGNAR A TERCEROS</w:t>
      </w:r>
    </w:p>
    <w:p w:rsidR="00CC6A6D" w:rsidRPr="00414133" w:rsidRDefault="00EE6D88" w:rsidP="00F55014">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6</w:t>
      </w:r>
      <w:r w:rsidR="00CC6A6D" w:rsidRPr="00414133">
        <w:rPr>
          <w:rFonts w:ascii="Arial" w:hAnsi="Arial" w:cs="Arial"/>
          <w:color w:val="000000" w:themeColor="text1"/>
          <w:szCs w:val="21"/>
          <w:lang w:val="es-CO"/>
        </w:rPr>
        <w:t xml:space="preserve"> </w:t>
      </w:r>
      <w:r w:rsidR="00F55014" w:rsidRPr="00414133">
        <w:rPr>
          <w:rFonts w:ascii="Arial" w:hAnsi="Arial" w:cs="Arial"/>
          <w:color w:val="000000" w:themeColor="text1"/>
          <w:szCs w:val="21"/>
          <w:lang w:val="es-CO"/>
        </w:rPr>
        <w:t>CARTA DE PRESENTACIÓN DE LA PROPUESTA</w:t>
      </w:r>
    </w:p>
    <w:p w:rsidR="00CC6A6D" w:rsidRPr="00414133" w:rsidRDefault="00CC6A6D" w:rsidP="00CC6A6D">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 xml:space="preserve">ANEXO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w:t>
      </w:r>
      <w:r w:rsidR="00EE6D88" w:rsidRPr="00414133">
        <w:rPr>
          <w:rFonts w:ascii="Arial" w:hAnsi="Arial" w:cs="Arial"/>
          <w:b/>
          <w:bCs/>
          <w:color w:val="000000" w:themeColor="text1"/>
          <w:szCs w:val="21"/>
          <w:lang w:val="es-CO"/>
        </w:rPr>
        <w:t>7</w:t>
      </w:r>
      <w:r w:rsidRPr="00414133">
        <w:rPr>
          <w:rFonts w:ascii="Arial" w:hAnsi="Arial" w:cs="Arial"/>
          <w:color w:val="000000" w:themeColor="text1"/>
          <w:szCs w:val="21"/>
          <w:lang w:val="es-CO"/>
        </w:rPr>
        <w:t xml:space="preserve"> COMPROMISO CONSORCIAL.</w:t>
      </w:r>
    </w:p>
    <w:p w:rsidR="00CC6A6D" w:rsidRPr="00414133" w:rsidRDefault="00CC6A6D" w:rsidP="00CC6A6D">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ANEXO</w:t>
      </w:r>
      <w:r w:rsidRPr="00414133">
        <w:rPr>
          <w:rFonts w:ascii="Arial" w:hAnsi="Arial" w:cs="Arial"/>
          <w:color w:val="000000" w:themeColor="text1"/>
          <w:szCs w:val="21"/>
          <w:lang w:val="es-CO"/>
        </w:rPr>
        <w:t xml:space="preserve">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w:t>
      </w:r>
      <w:r w:rsidR="00EE6D88" w:rsidRPr="00414133">
        <w:rPr>
          <w:rFonts w:ascii="Arial" w:hAnsi="Arial" w:cs="Arial"/>
          <w:b/>
          <w:bCs/>
          <w:color w:val="000000" w:themeColor="text1"/>
          <w:szCs w:val="21"/>
          <w:lang w:val="es-CO"/>
        </w:rPr>
        <w:t>8</w:t>
      </w:r>
      <w:r w:rsidRPr="00414133">
        <w:rPr>
          <w:rFonts w:ascii="Arial" w:hAnsi="Arial" w:cs="Arial"/>
          <w:color w:val="000000" w:themeColor="text1"/>
          <w:szCs w:val="21"/>
          <w:lang w:val="es-CO"/>
        </w:rPr>
        <w:t xml:space="preserve"> COMPROMISO UNIÓN TEMPORAL.</w:t>
      </w:r>
    </w:p>
    <w:p w:rsidR="00CC6A6D" w:rsidRPr="00414133" w:rsidRDefault="00CC6A6D" w:rsidP="00CC6A6D">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ANEXO</w:t>
      </w:r>
      <w:r w:rsidRPr="00414133">
        <w:rPr>
          <w:rFonts w:ascii="Arial" w:hAnsi="Arial" w:cs="Arial"/>
          <w:color w:val="000000" w:themeColor="text1"/>
          <w:szCs w:val="21"/>
          <w:lang w:val="es-CO"/>
        </w:rPr>
        <w:t xml:space="preserve">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w:t>
      </w:r>
      <w:r w:rsidR="00EE6D88" w:rsidRPr="00414133">
        <w:rPr>
          <w:rFonts w:ascii="Arial" w:hAnsi="Arial" w:cs="Arial"/>
          <w:b/>
          <w:bCs/>
          <w:color w:val="000000" w:themeColor="text1"/>
          <w:szCs w:val="21"/>
          <w:lang w:val="es-CO"/>
        </w:rPr>
        <w:t>9</w:t>
      </w:r>
      <w:r w:rsidRPr="00414133">
        <w:rPr>
          <w:rFonts w:ascii="Arial" w:hAnsi="Arial" w:cs="Arial"/>
          <w:color w:val="000000" w:themeColor="text1"/>
          <w:szCs w:val="21"/>
          <w:lang w:val="es-CO"/>
        </w:rPr>
        <w:t xml:space="preserve"> PACTO DE PROBIDAD.</w:t>
      </w:r>
    </w:p>
    <w:p w:rsidR="00CC6A6D" w:rsidRPr="00414133" w:rsidRDefault="00CC6A6D" w:rsidP="00CC6A6D">
      <w:pPr>
        <w:numPr>
          <w:ilvl w:val="0"/>
          <w:numId w:val="1"/>
        </w:numPr>
        <w:rPr>
          <w:rFonts w:ascii="Arial" w:hAnsi="Arial" w:cs="Arial"/>
          <w:b/>
          <w:bCs/>
          <w:color w:val="000000" w:themeColor="text1"/>
          <w:szCs w:val="21"/>
          <w:lang w:val="es-CO"/>
        </w:rPr>
      </w:pPr>
      <w:r w:rsidRPr="00414133">
        <w:rPr>
          <w:rFonts w:ascii="Arial" w:hAnsi="Arial" w:cs="Arial"/>
          <w:b/>
          <w:bCs/>
          <w:color w:val="000000" w:themeColor="text1"/>
          <w:szCs w:val="21"/>
          <w:lang w:val="es-CO"/>
        </w:rPr>
        <w:t>ANEXO</w:t>
      </w:r>
      <w:r w:rsidRPr="00414133">
        <w:rPr>
          <w:rFonts w:ascii="Arial" w:hAnsi="Arial" w:cs="Arial"/>
          <w:color w:val="000000" w:themeColor="text1"/>
          <w:szCs w:val="21"/>
          <w:lang w:val="es-CO"/>
        </w:rPr>
        <w:t xml:space="preserve">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w:t>
      </w:r>
      <w:r w:rsidR="00EE6D88" w:rsidRPr="00414133">
        <w:rPr>
          <w:rFonts w:ascii="Arial" w:hAnsi="Arial" w:cs="Arial"/>
          <w:b/>
          <w:bCs/>
          <w:color w:val="000000" w:themeColor="text1"/>
          <w:szCs w:val="21"/>
          <w:lang w:val="es-CO"/>
        </w:rPr>
        <w:t>10</w:t>
      </w:r>
      <w:r w:rsidRPr="00414133">
        <w:rPr>
          <w:rFonts w:ascii="Arial" w:hAnsi="Arial" w:cs="Arial"/>
          <w:color w:val="000000" w:themeColor="text1"/>
          <w:szCs w:val="21"/>
          <w:lang w:val="es-CO"/>
        </w:rPr>
        <w:t xml:space="preserve"> CERTIFICACIÓN DE PAGOS DE APORTES AL SISTEMA DE SEGURIDAD SOCIAL Y PARAFISCALES. PERSONA JURÍDICA. ARTÍCULO 50 DE LA LEY 789 DE 2002.</w:t>
      </w: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EE6D88" w:rsidRPr="00414133" w:rsidRDefault="00EE6D88" w:rsidP="00CC6A6D">
      <w:pPr>
        <w:rPr>
          <w:rFonts w:ascii="Arial" w:hAnsi="Arial" w:cs="Arial"/>
          <w:b/>
          <w:bCs/>
          <w:color w:val="000000" w:themeColor="text1"/>
          <w:szCs w:val="21"/>
          <w:lang w:val="es-CO"/>
        </w:rPr>
      </w:pPr>
    </w:p>
    <w:p w:rsidR="00EE6D88" w:rsidRPr="00414133" w:rsidRDefault="00EE6D88" w:rsidP="00CC6A6D">
      <w:pPr>
        <w:rPr>
          <w:rFonts w:ascii="Arial" w:hAnsi="Arial" w:cs="Arial"/>
          <w:b/>
          <w:bCs/>
          <w:color w:val="000000" w:themeColor="text1"/>
          <w:szCs w:val="21"/>
          <w:lang w:val="es-CO"/>
        </w:rPr>
      </w:pPr>
    </w:p>
    <w:p w:rsidR="005D57C6" w:rsidRDefault="005D57C6" w:rsidP="00EE6D88">
      <w:pPr>
        <w:jc w:val="center"/>
        <w:rPr>
          <w:rFonts w:ascii="Arial" w:hAnsi="Arial" w:cs="Arial"/>
          <w:b/>
          <w:color w:val="000000" w:themeColor="text1"/>
          <w:sz w:val="22"/>
          <w:szCs w:val="22"/>
          <w:lang w:val="es-CO"/>
        </w:rPr>
      </w:pPr>
    </w:p>
    <w:p w:rsidR="00EE6D88" w:rsidRPr="00414133" w:rsidRDefault="00EE6D88" w:rsidP="00EE6D88">
      <w:pPr>
        <w:jc w:val="center"/>
        <w:rPr>
          <w:rFonts w:ascii="Arial" w:hAnsi="Arial" w:cs="Arial"/>
          <w:b/>
          <w:color w:val="000000" w:themeColor="text1"/>
          <w:sz w:val="22"/>
          <w:szCs w:val="22"/>
          <w:lang w:val="es-CO"/>
        </w:rPr>
      </w:pPr>
      <w:bookmarkStart w:id="0" w:name="_GoBack"/>
      <w:bookmarkEnd w:id="0"/>
      <w:r w:rsidRPr="00414133">
        <w:rPr>
          <w:rFonts w:ascii="Arial" w:hAnsi="Arial" w:cs="Arial"/>
          <w:b/>
          <w:color w:val="000000" w:themeColor="text1"/>
          <w:sz w:val="22"/>
          <w:szCs w:val="22"/>
          <w:lang w:val="es-CO"/>
        </w:rPr>
        <w:lastRenderedPageBreak/>
        <w:t xml:space="preserve">ANEXO 1 </w:t>
      </w:r>
    </w:p>
    <w:p w:rsidR="00EE6D88" w:rsidRPr="00414133" w:rsidRDefault="00EE6D88" w:rsidP="00EE6D88">
      <w:pPr>
        <w:jc w:val="center"/>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RECURSO HUMANO</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PERSONAL MÍNIMO REQUERIDO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De conformidad con el objeto del contrato, el proponente deberá contar con el personal mínimo para atender aspectos que hacen parte del buen desarrollo del servicio durante la duración del contrato. Este personal deberá cumplir con los siguientes requisitos: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bl>
      <w:tblPr>
        <w:tblStyle w:val="Tablaconcuadrcula"/>
        <w:tblW w:w="0" w:type="auto"/>
        <w:jc w:val="center"/>
        <w:tblLook w:val="04A0" w:firstRow="1" w:lastRow="0" w:firstColumn="1" w:lastColumn="0" w:noHBand="0" w:noVBand="1"/>
      </w:tblPr>
      <w:tblGrid>
        <w:gridCol w:w="2122"/>
        <w:gridCol w:w="6139"/>
      </w:tblGrid>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PERFIL</w:t>
            </w:r>
          </w:p>
        </w:tc>
        <w:tc>
          <w:tcPr>
            <w:tcW w:w="6139" w:type="dxa"/>
          </w:tcPr>
          <w:p w:rsidR="00EE6D88" w:rsidRPr="00414133" w:rsidRDefault="00EE6D88" w:rsidP="00EE6D88">
            <w:pPr>
              <w:widowControl/>
              <w:suppressAutoHyphens w:val="0"/>
              <w:autoSpaceDE w:val="0"/>
              <w:autoSpaceDN w:val="0"/>
              <w:adjustRightInd w:val="0"/>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DESCRIPCIÓN</w:t>
            </w:r>
          </w:p>
        </w:tc>
      </w:tr>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COORDINADOR GENERAL</w:t>
            </w:r>
          </w:p>
        </w:tc>
        <w:tc>
          <w:tcPr>
            <w:tcW w:w="6139"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El Idartes requiere un (1) Coordinador General de Servicio. </w:t>
            </w:r>
            <w:bookmarkStart w:id="1" w:name="_Hlk519160269"/>
            <w:r w:rsidRPr="00414133">
              <w:rPr>
                <w:rFonts w:ascii="Arial" w:hAnsi="Arial" w:cs="Arial"/>
                <w:color w:val="000000" w:themeColor="text1"/>
                <w:sz w:val="22"/>
                <w:szCs w:val="22"/>
                <w:lang w:val="es-CO"/>
              </w:rPr>
              <w:t>Será quien represente al contratista en la ejecución específica del contrato, con plena autonomía para actuar y tomar decisiones en su nombre. Deberá ejercer la coordinación general de todos los aspectos relacionados con la debida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ejecución del contrato. El Coordinador General de Servicio deberá estar disponible cuando el supervisor del contrato lo requiera y servirá como un canal de comunicación para el IDARTES y el operador de boletería. Ejercerá el control y la supervisión del personal asignado a las taquillas de los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equipamientos que hagan parte del contrato para la prestación del servicio durante el plazo de ejecución.</w:t>
            </w:r>
          </w:p>
          <w:bookmarkEnd w:id="1"/>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c>
      </w:tr>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JEFE DE DIFUSIÓN Y MERCADEO </w:t>
            </w:r>
          </w:p>
        </w:tc>
        <w:tc>
          <w:tcPr>
            <w:tcW w:w="6139"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El Idartes requiere un (1) Jefe de Difusión y Mercadeo. </w:t>
            </w:r>
            <w:r w:rsidRPr="00414133">
              <w:rPr>
                <w:rFonts w:ascii="Arial" w:hAnsi="Arial" w:cs="Arial"/>
                <w:color w:val="000000" w:themeColor="text1"/>
                <w:sz w:val="22"/>
                <w:szCs w:val="22"/>
                <w:lang w:val="es-CO"/>
              </w:rPr>
              <w:t xml:space="preserve">Será </w:t>
            </w:r>
            <w:bookmarkStart w:id="2" w:name="_Hlk519161743"/>
            <w:r w:rsidRPr="00414133">
              <w:rPr>
                <w:rFonts w:ascii="Arial" w:hAnsi="Arial" w:cs="Arial"/>
                <w:color w:val="000000" w:themeColor="text1"/>
                <w:sz w:val="22"/>
                <w:szCs w:val="22"/>
                <w:lang w:val="es-CO"/>
              </w:rPr>
              <w:t>el responsable de las obligaciones adquiridas por la empresa en cuanto a estrategias de difusión, promoción y venta de los eventos propios programados por el IDARTES en los equipamientos que hagan parte del contrato. Mantendrá</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una comunicación directa con el Supervisor del contrato o a quien este delegue y entregará los respectivos soportes de las publicaciones en la página web y en otros canales de difusión</w:t>
            </w:r>
            <w:bookmarkEnd w:id="2"/>
            <w:r w:rsidRPr="00414133">
              <w:rPr>
                <w:rFonts w:ascii="Arial" w:hAnsi="Arial" w:cs="Arial"/>
                <w:color w:val="000000" w:themeColor="text1"/>
                <w:sz w:val="22"/>
                <w:szCs w:val="22"/>
                <w:lang w:val="es-CO"/>
              </w:rPr>
              <w:t>.</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c>
      </w:tr>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JEFE DE VENTA CORPORATIVA </w:t>
            </w:r>
          </w:p>
        </w:tc>
        <w:tc>
          <w:tcPr>
            <w:tcW w:w="6139" w:type="dxa"/>
          </w:tcPr>
          <w:p w:rsidR="00EE6D88" w:rsidRPr="00414133" w:rsidRDefault="00EE6D88" w:rsidP="00EE6D88">
            <w:pPr>
              <w:widowControl/>
              <w:suppressAutoHyphens w:val="0"/>
              <w:autoSpaceDE w:val="0"/>
              <w:autoSpaceDN w:val="0"/>
              <w:adjustRightInd w:val="0"/>
              <w:rPr>
                <w:rFonts w:ascii="Arial" w:hAnsi="Arial" w:cs="Arial"/>
                <w:bCs/>
                <w:color w:val="000000" w:themeColor="text1"/>
                <w:sz w:val="22"/>
                <w:szCs w:val="22"/>
                <w:lang w:val="es-CO"/>
              </w:rPr>
            </w:pPr>
            <w:r w:rsidRPr="00414133">
              <w:rPr>
                <w:rFonts w:ascii="Arial" w:hAnsi="Arial" w:cs="Arial"/>
                <w:b/>
                <w:bCs/>
                <w:color w:val="000000" w:themeColor="text1"/>
                <w:sz w:val="22"/>
                <w:szCs w:val="22"/>
                <w:lang w:val="es-CO"/>
              </w:rPr>
              <w:t xml:space="preserve">El Idartes requiere un (1) </w:t>
            </w:r>
            <w:bookmarkStart w:id="3" w:name="_Hlk519161891"/>
            <w:r w:rsidRPr="00414133">
              <w:rPr>
                <w:rFonts w:ascii="Arial" w:hAnsi="Arial" w:cs="Arial"/>
                <w:b/>
                <w:bCs/>
                <w:color w:val="000000" w:themeColor="text1"/>
                <w:sz w:val="22"/>
                <w:szCs w:val="22"/>
                <w:lang w:val="es-CO"/>
              </w:rPr>
              <w:t xml:space="preserve">Jefe de Venta Corporativa. </w:t>
            </w:r>
            <w:r w:rsidRPr="00414133">
              <w:rPr>
                <w:rFonts w:ascii="Arial" w:hAnsi="Arial" w:cs="Arial"/>
                <w:bCs/>
                <w:color w:val="000000" w:themeColor="text1"/>
                <w:sz w:val="22"/>
                <w:szCs w:val="22"/>
                <w:lang w:val="es-CO"/>
              </w:rPr>
              <w:t xml:space="preserve">Será el responsable de garantizar y ejecutar las estrategias de venta corporativa desarrolladas desde el Idartes </w:t>
            </w:r>
            <w:r w:rsidRPr="00414133">
              <w:rPr>
                <w:rFonts w:ascii="Arial" w:hAnsi="Arial" w:cs="Arial"/>
                <w:color w:val="000000" w:themeColor="text1"/>
                <w:sz w:val="22"/>
                <w:szCs w:val="22"/>
                <w:lang w:val="es-CO"/>
              </w:rPr>
              <w:t xml:space="preserve">de los eventos propios y </w:t>
            </w:r>
            <w:proofErr w:type="spellStart"/>
            <w:proofErr w:type="gramStart"/>
            <w:r w:rsidRPr="00414133">
              <w:rPr>
                <w:rFonts w:ascii="Arial" w:hAnsi="Arial" w:cs="Arial"/>
                <w:color w:val="000000" w:themeColor="text1"/>
                <w:sz w:val="22"/>
                <w:szCs w:val="22"/>
                <w:lang w:val="es-CO"/>
              </w:rPr>
              <w:t>co</w:t>
            </w:r>
            <w:proofErr w:type="spellEnd"/>
            <w:r w:rsidRPr="00414133">
              <w:rPr>
                <w:rFonts w:ascii="Arial" w:hAnsi="Arial" w:cs="Arial"/>
                <w:color w:val="000000" w:themeColor="text1"/>
                <w:sz w:val="22"/>
                <w:szCs w:val="22"/>
                <w:lang w:val="es-CO"/>
              </w:rPr>
              <w:t>-producciones</w:t>
            </w:r>
            <w:proofErr w:type="gramEnd"/>
            <w:r w:rsidRPr="00414133">
              <w:rPr>
                <w:rFonts w:ascii="Arial" w:hAnsi="Arial" w:cs="Arial"/>
                <w:color w:val="000000" w:themeColor="text1"/>
                <w:sz w:val="22"/>
                <w:szCs w:val="22"/>
                <w:lang w:val="es-CO"/>
              </w:rPr>
              <w:t xml:space="preserve"> programados por el IDARTES en los equipamientos que hagan parte del contrato. Mantendrá comunicación directa con el Supervisor del </w:t>
            </w:r>
            <w:proofErr w:type="gramStart"/>
            <w:r w:rsidRPr="00414133">
              <w:rPr>
                <w:rFonts w:ascii="Arial" w:hAnsi="Arial" w:cs="Arial"/>
                <w:color w:val="000000" w:themeColor="text1"/>
                <w:sz w:val="22"/>
                <w:szCs w:val="22"/>
                <w:lang w:val="es-CO"/>
              </w:rPr>
              <w:t>contrato  o</w:t>
            </w:r>
            <w:proofErr w:type="gramEnd"/>
            <w:r w:rsidRPr="00414133">
              <w:rPr>
                <w:rFonts w:ascii="Arial" w:hAnsi="Arial" w:cs="Arial"/>
                <w:color w:val="000000" w:themeColor="text1"/>
                <w:sz w:val="22"/>
                <w:szCs w:val="22"/>
                <w:lang w:val="es-CO"/>
              </w:rPr>
              <w:t xml:space="preserve"> a quien este delegue y entregará los respectivo soportes de las ofertas y negociaciones realizadas.</w:t>
            </w:r>
            <w:bookmarkEnd w:id="3"/>
          </w:p>
        </w:tc>
      </w:tr>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COORDINADOR</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ADMINISTRATIVO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c>
        <w:tc>
          <w:tcPr>
            <w:tcW w:w="6139"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El IDARTES requiere un (1) Coordinador Administrativo</w:t>
            </w:r>
            <w:r w:rsidRPr="00414133">
              <w:rPr>
                <w:rFonts w:ascii="Arial" w:hAnsi="Arial" w:cs="Arial"/>
                <w:color w:val="000000" w:themeColor="text1"/>
                <w:sz w:val="22"/>
                <w:szCs w:val="22"/>
                <w:lang w:val="es-CO"/>
              </w:rPr>
              <w:t xml:space="preserve">. </w:t>
            </w:r>
            <w:bookmarkStart w:id="4" w:name="_Hlk519162060"/>
            <w:r w:rsidRPr="00414133">
              <w:rPr>
                <w:rFonts w:ascii="Arial" w:hAnsi="Arial" w:cs="Arial"/>
                <w:color w:val="000000" w:themeColor="text1"/>
                <w:sz w:val="22"/>
                <w:szCs w:val="22"/>
                <w:lang w:val="es-CO"/>
              </w:rPr>
              <w:t xml:space="preserve">Deberá tener la autorización por escrito del Representante legal de la empresa para elaborar y firmar las liquidaciones de taquilla, así como los soportes contables como facturas, cuentas de cobro y demás que se generen durante la </w:t>
            </w:r>
            <w:r w:rsidRPr="00414133">
              <w:rPr>
                <w:rFonts w:ascii="Arial" w:hAnsi="Arial" w:cs="Arial"/>
                <w:color w:val="000000" w:themeColor="text1"/>
                <w:sz w:val="22"/>
                <w:szCs w:val="22"/>
                <w:lang w:val="es-CO"/>
              </w:rPr>
              <w:lastRenderedPageBreak/>
              <w:t>ejecución del contrato. Para lo anterior, el Coordinador Administrativo establecerá una comunicación directa con los encargados de los procesos de recaudo por parte del IDARTES en cada uno de los equipamientos que hagan parte del contrato.</w:t>
            </w:r>
          </w:p>
          <w:bookmarkEnd w:id="4"/>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c>
      </w:tr>
      <w:tr w:rsidR="00EE6D88" w:rsidRPr="00414133" w:rsidTr="00EE6D88">
        <w:trPr>
          <w:jc w:val="center"/>
        </w:trPr>
        <w:tc>
          <w:tcPr>
            <w:tcW w:w="2122"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lastRenderedPageBreak/>
              <w:t>TAQUILLEROS</w:t>
            </w:r>
          </w:p>
        </w:tc>
        <w:tc>
          <w:tcPr>
            <w:tcW w:w="6139"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El IDARTES requiere mínimo diez (10) taquilleros </w:t>
            </w:r>
            <w:r w:rsidRPr="00414133">
              <w:rPr>
                <w:rFonts w:ascii="Arial" w:hAnsi="Arial" w:cs="Arial"/>
                <w:color w:val="000000" w:themeColor="text1"/>
                <w:sz w:val="22"/>
                <w:szCs w:val="22"/>
                <w:lang w:val="es-CO"/>
              </w:rPr>
              <w:t xml:space="preserve">para la atención de las taquillas ubicadas en el Teatro Jorge Eliécer Gaitán, Teatro El Parque, Cinemateca Distrital, Planetario de Bogotá, </w:t>
            </w:r>
            <w:r w:rsidRPr="00414133">
              <w:rPr>
                <w:rStyle w:val="Fuentedeprrafopredeter2"/>
                <w:rFonts w:ascii="Arial" w:eastAsia="Arial" w:hAnsi="Arial" w:cs="Arial"/>
                <w:color w:val="000000" w:themeColor="text1"/>
                <w:sz w:val="22"/>
                <w:szCs w:val="22"/>
                <w:lang w:val="es-CO"/>
              </w:rPr>
              <w:t xml:space="preserve">Teatro San Jorge, Galería Santa Fe y Sala Emergente </w:t>
            </w:r>
            <w:r w:rsidRPr="00414133">
              <w:rPr>
                <w:rFonts w:ascii="Arial" w:hAnsi="Arial" w:cs="Arial"/>
                <w:color w:val="000000" w:themeColor="text1"/>
                <w:sz w:val="22"/>
                <w:szCs w:val="22"/>
                <w:lang w:val="es-CO"/>
              </w:rPr>
              <w:t>en los horarios que se acuerden durante el término de ejecución del contrato. Deberán tener una experiencia de mínimo dos (2) años en la atención de puntos de venta de boletería. Cuando se requiera, el Supervisor del contrato solicitará al Coordinador, personal adicional para la atención de las taquillas de los equipamientos del IDARTES.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c>
      </w:tr>
    </w:tbl>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i/>
          <w:iCs/>
          <w:color w:val="000000" w:themeColor="text1"/>
          <w:sz w:val="22"/>
          <w:szCs w:val="22"/>
          <w:lang w:val="es-CO"/>
        </w:rPr>
      </w:pPr>
      <w:r w:rsidRPr="00414133">
        <w:rPr>
          <w:rFonts w:ascii="Arial" w:hAnsi="Arial" w:cs="Arial"/>
          <w:b/>
          <w:bCs/>
          <w:i/>
          <w:iCs/>
          <w:color w:val="000000" w:themeColor="text1"/>
          <w:sz w:val="22"/>
          <w:szCs w:val="22"/>
          <w:lang w:val="es-CO"/>
        </w:rPr>
        <w:t>NOTA: El supervisor del contrato podrá solicitar el cambio del personal que no se ajuste a la necesidad del servicio en los equipamientos a cargo del IDARTES que hagan parte del contrato, y el contratista deberá facilitar el reemplazo de personal con la idoneidad requerida y a la mayor brevedad posible.</w:t>
      </w:r>
    </w:p>
    <w:p w:rsidR="00EE6D88" w:rsidRPr="00414133" w:rsidRDefault="00EE6D88" w:rsidP="00EE6D88">
      <w:pPr>
        <w:widowControl/>
        <w:suppressAutoHyphens w:val="0"/>
        <w:autoSpaceDE w:val="0"/>
        <w:autoSpaceDN w:val="0"/>
        <w:adjustRightInd w:val="0"/>
        <w:rPr>
          <w:rFonts w:ascii="Arial" w:eastAsia="SymbolMT"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personal de taquilla deberá prestar el servicio en cumplimiento de los protocolos establecidos en cada uno de los equipamientos que hagan parte del contrato y conforme a las indicaciones que realice el Supervisor o a quien éste delegue.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 xml:space="preserve">Con la firma del presente documento comprometo a la sociedad que represento, a cumplir con todos y cada </w:t>
      </w:r>
      <w:proofErr w:type="gramStart"/>
      <w:r w:rsidRPr="00414133">
        <w:rPr>
          <w:rFonts w:ascii="Arial" w:hAnsi="Arial" w:cs="Arial"/>
          <w:b/>
          <w:i/>
          <w:color w:val="000000" w:themeColor="text1"/>
          <w:sz w:val="22"/>
          <w:szCs w:val="22"/>
          <w:lang w:val="es-CO"/>
        </w:rPr>
        <w:t>uno</w:t>
      </w:r>
      <w:proofErr w:type="gramEnd"/>
      <w:r w:rsidRPr="00414133">
        <w:rPr>
          <w:rFonts w:ascii="Arial" w:hAnsi="Arial" w:cs="Arial"/>
          <w:b/>
          <w:i/>
          <w:color w:val="000000" w:themeColor="text1"/>
          <w:sz w:val="22"/>
          <w:szCs w:val="22"/>
          <w:lang w:val="es-CO"/>
        </w:rPr>
        <w:t xml:space="preserve"> de las especificaciones técnicas que componen el presente anexo, a aportar los documentos soporte a que haya lugar y autorizo al Idartes a que, en caso de no dar cumplimiento con alguno de los ofrecimientos, declare el incumplimiento y ejerza las acciones legales pertinentes.</w:t>
      </w: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Atentamente,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NOMBRE EMPRESA OFERENTE: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FIRMA REPRESENTANTE LEGAL: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w:t>
      </w:r>
    </w:p>
    <w:p w:rsidR="00414133" w:rsidRPr="00414133" w:rsidRDefault="00414133" w:rsidP="00EE6D88">
      <w:pPr>
        <w:jc w:val="center"/>
        <w:rPr>
          <w:rFonts w:ascii="Arial" w:hAnsi="Arial" w:cs="Arial"/>
          <w:b/>
          <w:color w:val="000000" w:themeColor="text1"/>
          <w:sz w:val="22"/>
          <w:szCs w:val="22"/>
          <w:lang w:val="es-CO"/>
        </w:rPr>
      </w:pPr>
    </w:p>
    <w:p w:rsidR="00414133" w:rsidRPr="00414133" w:rsidRDefault="00414133" w:rsidP="00EE6D88">
      <w:pPr>
        <w:jc w:val="center"/>
        <w:rPr>
          <w:rFonts w:ascii="Arial" w:hAnsi="Arial" w:cs="Arial"/>
          <w:b/>
          <w:color w:val="000000" w:themeColor="text1"/>
          <w:sz w:val="22"/>
          <w:szCs w:val="22"/>
          <w:lang w:val="es-CO"/>
        </w:rPr>
      </w:pPr>
    </w:p>
    <w:p w:rsidR="00EE6D88" w:rsidRPr="00414133" w:rsidRDefault="00EE6D88" w:rsidP="00EE6D88">
      <w:pPr>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lastRenderedPageBreak/>
        <w:t xml:space="preserve">ANEXO 2 </w:t>
      </w:r>
    </w:p>
    <w:p w:rsidR="00EE6D88" w:rsidRPr="00414133" w:rsidRDefault="00EE6D88" w:rsidP="00EE6D88">
      <w:pPr>
        <w:jc w:val="center"/>
        <w:rPr>
          <w:rFonts w:ascii="Arial" w:hAnsi="Arial" w:cs="Arial"/>
          <w:b/>
          <w:color w:val="000000" w:themeColor="text1"/>
          <w:sz w:val="22"/>
          <w:szCs w:val="22"/>
          <w:lang w:val="es-CO"/>
        </w:rPr>
      </w:pPr>
    </w:p>
    <w:p w:rsidR="00EE6D88" w:rsidRPr="00414133" w:rsidRDefault="00EE6D88" w:rsidP="00EE6D88">
      <w:pPr>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ESPECIFICACIONES TÉCNICAS DETALLADAS SOBRE LAS CONDICIONES DEL SERVICIO</w:t>
      </w:r>
    </w:p>
    <w:p w:rsidR="00EE6D88" w:rsidRPr="00414133" w:rsidRDefault="00EE6D88" w:rsidP="00EE6D88">
      <w:pPr>
        <w:rPr>
          <w:rFonts w:ascii="Arial" w:hAnsi="Arial" w:cs="Arial"/>
          <w:color w:val="000000" w:themeColor="text1"/>
          <w:sz w:val="22"/>
          <w:szCs w:val="22"/>
          <w:lang w:val="es-CO"/>
        </w:rPr>
      </w:pPr>
    </w:p>
    <w:p w:rsidR="00EE6D88" w:rsidRPr="00414133" w:rsidRDefault="00EE6D88" w:rsidP="00EE6D88">
      <w:pPr>
        <w:pStyle w:val="Prrafodelista"/>
        <w:numPr>
          <w:ilvl w:val="0"/>
          <w:numId w:val="30"/>
        </w:numPr>
        <w:spacing w:line="100" w:lineRule="atLeast"/>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SOFTWARE </w:t>
      </w:r>
    </w:p>
    <w:p w:rsidR="00EE6D88" w:rsidRPr="00414133" w:rsidRDefault="00EE6D88" w:rsidP="00EE6D88">
      <w:pPr>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De conformidad con el objeto del contrato, el contratista deberá cumplir con la totalidad de las siguientes especificaciones:</w:t>
      </w:r>
    </w:p>
    <w:p w:rsidR="00EE6D88" w:rsidRPr="00414133" w:rsidRDefault="00EE6D88" w:rsidP="00EE6D88">
      <w:pPr>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Contar con un software propio o plataforma de emisión y administración de boletería que permita realizar venta de boletas con capacidad de: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Soportar alto volumen de transacciones simultáneas a través de taquillas, </w:t>
      </w:r>
      <w:proofErr w:type="spellStart"/>
      <w:r w:rsidRPr="00414133">
        <w:rPr>
          <w:rFonts w:ascii="Arial" w:hAnsi="Arial" w:cs="Arial"/>
          <w:color w:val="000000" w:themeColor="text1"/>
          <w:sz w:val="22"/>
          <w:szCs w:val="22"/>
          <w:lang w:val="es-CO"/>
        </w:rPr>
        <w:t>call</w:t>
      </w:r>
      <w:proofErr w:type="spellEnd"/>
      <w:r w:rsidRPr="00414133">
        <w:rPr>
          <w:rFonts w:ascii="Arial" w:hAnsi="Arial" w:cs="Arial"/>
          <w:color w:val="000000" w:themeColor="text1"/>
          <w:sz w:val="22"/>
          <w:szCs w:val="22"/>
          <w:lang w:val="es-CO"/>
        </w:rPr>
        <w:t xml:space="preserve"> center, en línea y otros métodos alternativos (Mínimo 200 boletas por minuto)</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Entregar variedad de informes en tiempo real (acceso en línea) que permitan cruzar diversas variables de venta, recaudo y segmentación de público</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el acceso al sistema para consultar el flujo de ventas, los reportes diarios del volumen de ventas, ventas por localidad, ventas con descuentos, boletas reservadas, boletas de cortesía, el histórico del evento, el histórico anual consolidado de todos los eventos a realizarse en los equipamientos del IDARTES que hagan parte del contrato</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Vender simultáneamente varios eventos en diferentes escenarios a diferentes clientes</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que la plataforma de emisión y administración de boletería sea lo suficientemente robusto para adicionar más servidores según la demanda.</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la venta de entradas directamente en los canales digitales de Idartes</w:t>
      </w:r>
    </w:p>
    <w:p w:rsidR="00EE6D88" w:rsidRPr="00414133" w:rsidRDefault="00EE6D88" w:rsidP="00EE6D88">
      <w:pPr>
        <w:pStyle w:val="Prrafodelista"/>
        <w:widowControl/>
        <w:numPr>
          <w:ilvl w:val="0"/>
          <w:numId w:val="2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Plataforma amigable (de fácil navegabilidad) que se pueda instalar y usar en cualquier dispositivo móvil, PC o </w:t>
      </w:r>
      <w:proofErr w:type="spellStart"/>
      <w:r w:rsidRPr="00414133">
        <w:rPr>
          <w:rFonts w:ascii="Arial" w:hAnsi="Arial" w:cs="Arial"/>
          <w:color w:val="000000" w:themeColor="text1"/>
          <w:sz w:val="22"/>
          <w:szCs w:val="22"/>
          <w:lang w:val="es-CO"/>
        </w:rPr>
        <w:t>tablet</w:t>
      </w:r>
      <w:proofErr w:type="spellEnd"/>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HARDWARE </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pStyle w:val="Prrafodelista"/>
        <w:widowControl/>
        <w:numPr>
          <w:ilvl w:val="0"/>
          <w:numId w:val="24"/>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Instalar el software para la venta de boletería en línea, y suministrar los equipos y el personal requerido para la correcta operación en los puntos de venta en los equipamientos del IDARTES que hagan parte del contrato.</w:t>
      </w:r>
    </w:p>
    <w:p w:rsidR="00EE6D88" w:rsidRPr="00414133" w:rsidRDefault="00EE6D88" w:rsidP="00EE6D88">
      <w:pPr>
        <w:pStyle w:val="Prrafodelista"/>
        <w:widowControl/>
        <w:numPr>
          <w:ilvl w:val="0"/>
          <w:numId w:val="24"/>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Proveer el servicio de Internet para garantizar la conectividad y acceso en los puntos de distribución y las taquillas de los equipamientos a cargo del IDARTES que hagan parte del contrato resultante.</w:t>
      </w:r>
    </w:p>
    <w:p w:rsidR="00EE6D88" w:rsidRPr="00414133" w:rsidRDefault="00EE6D88" w:rsidP="00EE6D88">
      <w:pPr>
        <w:pStyle w:val="Prrafodelista"/>
        <w:widowControl/>
        <w:numPr>
          <w:ilvl w:val="0"/>
          <w:numId w:val="24"/>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Poseer servidores locales o remotos que garanticen la operación 24 horas al día los 7 días de la semana</w:t>
      </w:r>
    </w:p>
    <w:p w:rsidR="00EE6D88" w:rsidRPr="00414133" w:rsidRDefault="00EE6D88" w:rsidP="00EE6D88">
      <w:pPr>
        <w:pStyle w:val="Prrafodelista"/>
        <w:widowControl/>
        <w:numPr>
          <w:ilvl w:val="0"/>
          <w:numId w:val="24"/>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Permitir el acceso total a los servidores locales o remotos que almacenan la información de venta y distribución de boletería y/o facturación.</w:t>
      </w:r>
    </w:p>
    <w:p w:rsidR="00EE6D88" w:rsidRPr="00414133" w:rsidRDefault="00EE6D88" w:rsidP="00EE6D88">
      <w:pPr>
        <w:pStyle w:val="Prrafodelista"/>
        <w:widowControl/>
        <w:numPr>
          <w:ilvl w:val="0"/>
          <w:numId w:val="24"/>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lastRenderedPageBreak/>
        <w:t>Permitir la creación de hipervínculos entre su sitio web oficial de venta de boletería en línea y las páginas en las que el IDARTES requiera realizar la comercialización de los eventos que se realicen durante la ejecución del contrato.</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SEGURIDAD</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Para el Idartes es fundamental garantizar la seguridad no sólo de la información tanto de los datos personales como la información financiera, que los clientes suministran para la compra de la boletería, por lo anterior ser requiere: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2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que la seguridad y la red de datos estén bajo los estándares PCI DSS (</w:t>
      </w:r>
      <w:proofErr w:type="spellStart"/>
      <w:r w:rsidRPr="00414133">
        <w:rPr>
          <w:rFonts w:ascii="Arial" w:hAnsi="Arial" w:cs="Arial"/>
          <w:color w:val="000000" w:themeColor="text1"/>
          <w:sz w:val="22"/>
          <w:szCs w:val="22"/>
          <w:lang w:val="es-CO"/>
        </w:rPr>
        <w:t>Payment</w:t>
      </w:r>
      <w:proofErr w:type="spellEnd"/>
      <w:r w:rsidRPr="00414133">
        <w:rPr>
          <w:rFonts w:ascii="Arial" w:hAnsi="Arial" w:cs="Arial"/>
          <w:color w:val="000000" w:themeColor="text1"/>
          <w:sz w:val="22"/>
          <w:szCs w:val="22"/>
          <w:lang w:val="es-CO"/>
        </w:rPr>
        <w:t> </w:t>
      </w:r>
      <w:proofErr w:type="spellStart"/>
      <w:r w:rsidRPr="00414133">
        <w:rPr>
          <w:rFonts w:ascii="Arial" w:hAnsi="Arial" w:cs="Arial"/>
          <w:color w:val="000000" w:themeColor="text1"/>
          <w:sz w:val="22"/>
          <w:szCs w:val="22"/>
          <w:lang w:val="es-CO"/>
        </w:rPr>
        <w:t>Card</w:t>
      </w:r>
      <w:proofErr w:type="spellEnd"/>
      <w:r w:rsidRPr="00414133">
        <w:rPr>
          <w:rFonts w:ascii="Arial" w:hAnsi="Arial" w:cs="Arial"/>
          <w:color w:val="000000" w:themeColor="text1"/>
          <w:sz w:val="22"/>
          <w:szCs w:val="22"/>
          <w:lang w:val="es-CO"/>
        </w:rPr>
        <w:t> </w:t>
      </w:r>
      <w:proofErr w:type="spellStart"/>
      <w:r w:rsidRPr="00414133">
        <w:rPr>
          <w:rFonts w:ascii="Arial" w:hAnsi="Arial" w:cs="Arial"/>
          <w:color w:val="000000" w:themeColor="text1"/>
          <w:sz w:val="22"/>
          <w:szCs w:val="22"/>
          <w:lang w:val="es-CO"/>
        </w:rPr>
        <w:t>Industry</w:t>
      </w:r>
      <w:proofErr w:type="spellEnd"/>
      <w:r w:rsidRPr="00414133">
        <w:rPr>
          <w:rFonts w:ascii="Arial" w:hAnsi="Arial" w:cs="Arial"/>
          <w:color w:val="000000" w:themeColor="text1"/>
          <w:sz w:val="22"/>
          <w:szCs w:val="22"/>
          <w:lang w:val="es-CO"/>
        </w:rPr>
        <w:t> Data Security Standard) o  </w:t>
      </w:r>
      <w:hyperlink r:id="rId8" w:tooltip="PCI SSC (aún no redactado)" w:history="1">
        <w:r w:rsidRPr="00414133">
          <w:rPr>
            <w:rFonts w:ascii="Arial" w:hAnsi="Arial" w:cs="Arial"/>
            <w:color w:val="000000" w:themeColor="text1"/>
            <w:sz w:val="22"/>
            <w:szCs w:val="22"/>
            <w:lang w:val="es-CO"/>
          </w:rPr>
          <w:t>PCI SSC</w:t>
        </w:r>
      </w:hyperlink>
      <w:r w:rsidRPr="00414133">
        <w:rPr>
          <w:rFonts w:ascii="Arial" w:hAnsi="Arial" w:cs="Arial"/>
          <w:color w:val="000000" w:themeColor="text1"/>
          <w:sz w:val="22"/>
          <w:szCs w:val="22"/>
          <w:lang w:val="es-CO"/>
        </w:rPr>
        <w:t> (</w:t>
      </w:r>
      <w:proofErr w:type="spellStart"/>
      <w:r w:rsidRPr="00414133">
        <w:rPr>
          <w:rFonts w:ascii="Arial" w:hAnsi="Arial" w:cs="Arial"/>
          <w:color w:val="000000" w:themeColor="text1"/>
          <w:sz w:val="22"/>
          <w:szCs w:val="22"/>
          <w:lang w:val="es-CO"/>
        </w:rPr>
        <w:t>Payment</w:t>
      </w:r>
      <w:proofErr w:type="spellEnd"/>
      <w:r w:rsidRPr="00414133">
        <w:rPr>
          <w:rFonts w:ascii="Arial" w:hAnsi="Arial" w:cs="Arial"/>
          <w:color w:val="000000" w:themeColor="text1"/>
          <w:sz w:val="22"/>
          <w:szCs w:val="22"/>
          <w:lang w:val="es-CO"/>
        </w:rPr>
        <w:t xml:space="preserve"> </w:t>
      </w:r>
      <w:proofErr w:type="spellStart"/>
      <w:r w:rsidRPr="00414133">
        <w:rPr>
          <w:rFonts w:ascii="Arial" w:hAnsi="Arial" w:cs="Arial"/>
          <w:color w:val="000000" w:themeColor="text1"/>
          <w:sz w:val="22"/>
          <w:szCs w:val="22"/>
          <w:lang w:val="es-CO"/>
        </w:rPr>
        <w:t>Card</w:t>
      </w:r>
      <w:proofErr w:type="spellEnd"/>
      <w:r w:rsidRPr="00414133">
        <w:rPr>
          <w:rFonts w:ascii="Arial" w:hAnsi="Arial" w:cs="Arial"/>
          <w:color w:val="000000" w:themeColor="text1"/>
          <w:sz w:val="22"/>
          <w:szCs w:val="22"/>
          <w:lang w:val="es-CO"/>
        </w:rPr>
        <w:t xml:space="preserve"> </w:t>
      </w:r>
      <w:proofErr w:type="spellStart"/>
      <w:r w:rsidRPr="00414133">
        <w:rPr>
          <w:rFonts w:ascii="Arial" w:hAnsi="Arial" w:cs="Arial"/>
          <w:color w:val="000000" w:themeColor="text1"/>
          <w:sz w:val="22"/>
          <w:szCs w:val="22"/>
          <w:lang w:val="es-CO"/>
        </w:rPr>
        <w:t>Industry</w:t>
      </w:r>
      <w:proofErr w:type="spellEnd"/>
      <w:r w:rsidRPr="00414133">
        <w:rPr>
          <w:rFonts w:ascii="Arial" w:hAnsi="Arial" w:cs="Arial"/>
          <w:color w:val="000000" w:themeColor="text1"/>
          <w:sz w:val="22"/>
          <w:szCs w:val="22"/>
          <w:lang w:val="es-CO"/>
        </w:rPr>
        <w:t xml:space="preserve"> Security </w:t>
      </w:r>
      <w:proofErr w:type="spellStart"/>
      <w:r w:rsidRPr="00414133">
        <w:rPr>
          <w:rFonts w:ascii="Arial" w:hAnsi="Arial" w:cs="Arial"/>
          <w:color w:val="000000" w:themeColor="text1"/>
          <w:sz w:val="22"/>
          <w:szCs w:val="22"/>
          <w:lang w:val="es-CO"/>
        </w:rPr>
        <w:t>Standards</w:t>
      </w:r>
      <w:proofErr w:type="spellEnd"/>
      <w:r w:rsidRPr="00414133">
        <w:rPr>
          <w:rFonts w:ascii="Arial" w:hAnsi="Arial" w:cs="Arial"/>
          <w:color w:val="000000" w:themeColor="text1"/>
          <w:sz w:val="22"/>
          <w:szCs w:val="22"/>
          <w:lang w:val="es-CO"/>
        </w:rPr>
        <w:t xml:space="preserve"> Council) </w:t>
      </w:r>
    </w:p>
    <w:p w:rsidR="00EE6D88" w:rsidRPr="00414133" w:rsidRDefault="00EE6D88" w:rsidP="00EE6D88">
      <w:pPr>
        <w:pStyle w:val="Prrafodelista"/>
        <w:widowControl/>
        <w:numPr>
          <w:ilvl w:val="0"/>
          <w:numId w:val="2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Cumplir las normas legales establecidas por la Ley 1581 de 2012 de Protección de Datos Personales.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SOPORTE TÉCNICO Y COMERCIAL</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hd w:val="clear" w:color="auto" w:fill="FFFFFF" w:themeFill="background1"/>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Deberán garantizar soporte técnico a través de una persona con capacidad de respuesta oportuna 7/24 teniendo en cuenta que la venta de los eventos se debe realizar las 24 horas del día, durante los 7 días de la semana.</w:t>
      </w:r>
    </w:p>
    <w:p w:rsidR="00EE6D88" w:rsidRPr="00414133" w:rsidRDefault="00EE6D88" w:rsidP="00EE6D88">
      <w:pPr>
        <w:widowControl/>
        <w:shd w:val="clear" w:color="auto" w:fill="FFFFFF" w:themeFill="background1"/>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hd w:val="clear" w:color="auto" w:fill="FFFFFF" w:themeFill="background1"/>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Deberán garantizar soporte comercial a través de un ejecutivo que esté en capacidad de resolver problemas relacionaos con procesos administrativos, logísticos y comerciales.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BASES DE DATOS Y BIG DATA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Cumpliendo estrictamente con las normas legales establecidas por la Ley 1581 de 2012 de protección de datos personales, el Idartes requiere:</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eastAsia="Calibri" w:hAnsi="Arial" w:cs="Arial"/>
          <w:color w:val="000000" w:themeColor="text1"/>
          <w:sz w:val="22"/>
          <w:szCs w:val="22"/>
          <w:lang w:val="es-CO"/>
        </w:rPr>
      </w:pPr>
      <w:r w:rsidRPr="00414133">
        <w:rPr>
          <w:rFonts w:ascii="Arial" w:eastAsia="Calibri" w:hAnsi="Arial" w:cs="Arial"/>
          <w:color w:val="000000" w:themeColor="text1"/>
          <w:sz w:val="22"/>
          <w:szCs w:val="22"/>
          <w:lang w:val="es-CO"/>
        </w:rPr>
        <w:t>Bases de datos disponibles mediante envío mensual, dentro de los primeros cinco (5) días hábiles del mes y/o para consulta en línea que serán utilizadas por el Idartes</w:t>
      </w: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eastAsia="Calibri" w:hAnsi="Arial" w:cs="Arial"/>
          <w:color w:val="000000" w:themeColor="text1"/>
          <w:sz w:val="22"/>
          <w:szCs w:val="22"/>
          <w:lang w:val="es-CO"/>
        </w:rPr>
      </w:pPr>
      <w:r w:rsidRPr="00414133">
        <w:rPr>
          <w:rFonts w:ascii="Arial" w:eastAsia="Calibri" w:hAnsi="Arial" w:cs="Arial"/>
          <w:color w:val="000000" w:themeColor="text1"/>
          <w:sz w:val="22"/>
          <w:szCs w:val="22"/>
          <w:lang w:val="es-CO"/>
        </w:rPr>
        <w:t>Filtros para la búsqueda en la base de datos de clientes.</w:t>
      </w: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eastAsia="Calibri" w:hAnsi="Arial" w:cs="Arial"/>
          <w:color w:val="000000" w:themeColor="text1"/>
          <w:sz w:val="22"/>
          <w:szCs w:val="22"/>
          <w:lang w:val="es-CO"/>
        </w:rPr>
      </w:pPr>
      <w:r w:rsidRPr="00414133">
        <w:rPr>
          <w:rFonts w:ascii="Arial" w:eastAsia="Calibri" w:hAnsi="Arial" w:cs="Arial"/>
          <w:color w:val="000000" w:themeColor="text1"/>
          <w:sz w:val="22"/>
          <w:szCs w:val="22"/>
          <w:lang w:val="es-CO"/>
        </w:rPr>
        <w:t>Facilitar la segmentación de datos para el envío de campañas dirigidas de acuerdo con el tipo de evento y/o por campo de registro de la información requerida</w:t>
      </w:r>
    </w:p>
    <w:p w:rsidR="00EE6D88" w:rsidRPr="00414133" w:rsidRDefault="00EE6D88" w:rsidP="00EE6D88">
      <w:pPr>
        <w:widowControl/>
        <w:suppressAutoHyphens w:val="0"/>
        <w:autoSpaceDE w:val="0"/>
        <w:autoSpaceDN w:val="0"/>
        <w:adjustRightInd w:val="0"/>
        <w:contextualSpacing/>
        <w:textAlignment w:val="baseline"/>
        <w:rPr>
          <w:rFonts w:ascii="Arial" w:eastAsia="Calibri" w:hAnsi="Arial" w:cs="Arial"/>
          <w:color w:val="000000" w:themeColor="text1"/>
          <w:sz w:val="22"/>
          <w:szCs w:val="22"/>
          <w:lang w:val="es-CO"/>
        </w:rPr>
      </w:pP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eastAsia="Calibri" w:hAnsi="Arial" w:cs="Arial"/>
          <w:color w:val="000000" w:themeColor="text1"/>
          <w:sz w:val="22"/>
          <w:szCs w:val="22"/>
          <w:lang w:val="es-CO"/>
        </w:rPr>
      </w:pPr>
      <w:r w:rsidRPr="00414133">
        <w:rPr>
          <w:rFonts w:ascii="Arial" w:eastAsia="Calibri" w:hAnsi="Arial" w:cs="Arial"/>
          <w:color w:val="000000" w:themeColor="text1"/>
          <w:sz w:val="22"/>
          <w:szCs w:val="22"/>
          <w:lang w:val="es-CO"/>
        </w:rPr>
        <w:t xml:space="preserve">Uso para envíos masivos con bases segmentadas, ya sea por correo electrónico o por </w:t>
      </w:r>
      <w:proofErr w:type="spellStart"/>
      <w:r w:rsidRPr="00414133">
        <w:rPr>
          <w:rFonts w:ascii="Arial" w:eastAsia="Calibri" w:hAnsi="Arial" w:cs="Arial"/>
          <w:color w:val="000000" w:themeColor="text1"/>
          <w:sz w:val="22"/>
          <w:szCs w:val="22"/>
          <w:lang w:val="es-CO"/>
        </w:rPr>
        <w:t>Whatsapp</w:t>
      </w:r>
      <w:proofErr w:type="spellEnd"/>
      <w:r w:rsidRPr="00414133">
        <w:rPr>
          <w:rFonts w:ascii="Arial" w:eastAsia="Calibri" w:hAnsi="Arial" w:cs="Arial"/>
          <w:color w:val="000000" w:themeColor="text1"/>
          <w:sz w:val="22"/>
          <w:szCs w:val="22"/>
          <w:lang w:val="es-CO"/>
        </w:rPr>
        <w:t>.</w:t>
      </w: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hAnsi="Arial" w:cs="Arial"/>
          <w:color w:val="000000" w:themeColor="text1"/>
          <w:sz w:val="22"/>
          <w:szCs w:val="22"/>
          <w:lang w:val="es-CO" w:eastAsia="en-US"/>
        </w:rPr>
      </w:pPr>
      <w:r w:rsidRPr="00414133">
        <w:rPr>
          <w:rFonts w:ascii="Arial" w:eastAsia="Calibri" w:hAnsi="Arial" w:cs="Arial"/>
          <w:color w:val="000000" w:themeColor="text1"/>
          <w:sz w:val="22"/>
          <w:szCs w:val="22"/>
          <w:lang w:val="es-CO"/>
        </w:rPr>
        <w:t>Mercadeo personalizado, directo y sin costo adicional.</w:t>
      </w:r>
    </w:p>
    <w:p w:rsidR="00EE6D88" w:rsidRPr="00414133" w:rsidRDefault="00EE6D88" w:rsidP="00EE6D88">
      <w:pPr>
        <w:widowControl/>
        <w:numPr>
          <w:ilvl w:val="0"/>
          <w:numId w:val="26"/>
        </w:numPr>
        <w:suppressAutoHyphens w:val="0"/>
        <w:autoSpaceDE w:val="0"/>
        <w:autoSpaceDN w:val="0"/>
        <w:adjustRightInd w:val="0"/>
        <w:contextualSpacing/>
        <w:textAlignment w:val="baseline"/>
        <w:rPr>
          <w:rFonts w:ascii="Arial" w:hAnsi="Arial" w:cs="Arial"/>
          <w:color w:val="000000" w:themeColor="text1"/>
          <w:sz w:val="22"/>
          <w:szCs w:val="22"/>
          <w:lang w:val="es-CO" w:eastAsia="en-US"/>
        </w:rPr>
      </w:pPr>
      <w:r w:rsidRPr="00414133">
        <w:rPr>
          <w:rFonts w:ascii="Arial" w:eastAsia="Calibri" w:hAnsi="Arial" w:cs="Arial"/>
          <w:color w:val="000000" w:themeColor="text1"/>
          <w:sz w:val="22"/>
          <w:szCs w:val="22"/>
          <w:lang w:val="es-CO"/>
        </w:rPr>
        <w:t>Geolocalización de clientes</w:t>
      </w:r>
    </w:p>
    <w:p w:rsidR="00EE6D88" w:rsidRPr="00414133" w:rsidRDefault="00EE6D88" w:rsidP="00EE6D88">
      <w:pPr>
        <w:widowControl/>
        <w:suppressAutoHyphens w:val="0"/>
        <w:autoSpaceDE w:val="0"/>
        <w:autoSpaceDN w:val="0"/>
        <w:adjustRightInd w:val="0"/>
        <w:contextualSpacing/>
        <w:rPr>
          <w:rFonts w:ascii="Arial" w:hAnsi="Arial" w:cs="Arial"/>
          <w:color w:val="000000" w:themeColor="text1"/>
          <w:sz w:val="22"/>
          <w:szCs w:val="22"/>
          <w:lang w:val="es-CO" w:eastAsia="en-US"/>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eastAsia="en-US"/>
        </w:rPr>
      </w:pPr>
      <w:r w:rsidRPr="00414133">
        <w:rPr>
          <w:rFonts w:ascii="Arial" w:hAnsi="Arial" w:cs="Arial"/>
          <w:b/>
          <w:color w:val="000000" w:themeColor="text1"/>
          <w:sz w:val="22"/>
          <w:szCs w:val="22"/>
          <w:lang w:val="es-CO" w:eastAsia="en-US"/>
        </w:rPr>
        <w:lastRenderedPageBreak/>
        <w:t xml:space="preserve">Nota 1: </w:t>
      </w:r>
      <w:r w:rsidRPr="00414133">
        <w:rPr>
          <w:rFonts w:ascii="Arial" w:hAnsi="Arial" w:cs="Arial"/>
          <w:color w:val="000000" w:themeColor="text1"/>
          <w:sz w:val="22"/>
          <w:szCs w:val="22"/>
          <w:lang w:val="es-CO" w:eastAsia="en-US"/>
        </w:rPr>
        <w:t>El operador de boletería debe garantizar el cumplimiento de lo establecido en la ley 1581 de 2012 de protección de datos personales, solicitando el consentimiento previo y expreso por parte de los usuarios del uso de la información para conformar la base de datos y gestionar la autorización por parte de la Superintendencia de Industria y Comercio – SIC para administrar dicha base de datos.</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eastAsia="en-US"/>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eastAsia="en-US"/>
        </w:rPr>
      </w:pPr>
      <w:r w:rsidRPr="00414133">
        <w:rPr>
          <w:rFonts w:ascii="Arial" w:hAnsi="Arial" w:cs="Arial"/>
          <w:b/>
          <w:color w:val="000000" w:themeColor="text1"/>
          <w:sz w:val="22"/>
          <w:szCs w:val="22"/>
          <w:lang w:val="es-CO" w:eastAsia="en-US"/>
        </w:rPr>
        <w:t xml:space="preserve">Nota 2: </w:t>
      </w:r>
      <w:r w:rsidRPr="00414133">
        <w:rPr>
          <w:rFonts w:ascii="Arial" w:hAnsi="Arial" w:cs="Arial"/>
          <w:color w:val="000000" w:themeColor="text1"/>
          <w:sz w:val="22"/>
          <w:szCs w:val="22"/>
          <w:lang w:val="es-CO" w:eastAsia="en-US"/>
        </w:rPr>
        <w:t>El IDARTES se compromete a cumplir con los principios sobre protección de datos personales, las cuales serán aplicables a todas las bases de datos recolectadas por el operador y utilizadas por la entidad, de conformidad con lo estipulado en la ley 1581 de 2012.</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HERRAMIENTAS ADICIONALES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Idartes requiere que el software ofrezca las siguientes herramientas adicionales: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27"/>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Mapas de la silletería con numeración de los teatros y/o escenarios a cargo del Idartes, indicando localidad, aforo por localidad y aforo total de los escenarios</w:t>
      </w:r>
    </w:p>
    <w:p w:rsidR="00EE6D88" w:rsidRPr="00414133" w:rsidRDefault="00EE6D88" w:rsidP="00EE6D88">
      <w:pPr>
        <w:pStyle w:val="Prrafodelista"/>
        <w:widowControl/>
        <w:numPr>
          <w:ilvl w:val="0"/>
          <w:numId w:val="27"/>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Inclusión de estos mapas en todos los canales digitales con los que cuente la empresa </w:t>
      </w:r>
    </w:p>
    <w:p w:rsidR="00EE6D88" w:rsidRPr="00414133" w:rsidRDefault="00EE6D88" w:rsidP="00EE6D88">
      <w:pPr>
        <w:pStyle w:val="Prrafodelista"/>
        <w:widowControl/>
        <w:numPr>
          <w:ilvl w:val="0"/>
          <w:numId w:val="27"/>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Desarrollo de pop-ups y </w:t>
      </w:r>
      <w:proofErr w:type="gramStart"/>
      <w:r w:rsidRPr="00414133">
        <w:rPr>
          <w:rFonts w:ascii="Arial" w:hAnsi="Arial" w:cs="Arial"/>
          <w:color w:val="000000" w:themeColor="text1"/>
          <w:sz w:val="22"/>
          <w:szCs w:val="22"/>
          <w:lang w:val="es-CO"/>
        </w:rPr>
        <w:t>zooms</w:t>
      </w:r>
      <w:proofErr w:type="gramEnd"/>
      <w:r w:rsidRPr="00414133">
        <w:rPr>
          <w:rFonts w:ascii="Arial" w:hAnsi="Arial" w:cs="Arial"/>
          <w:color w:val="000000" w:themeColor="text1"/>
          <w:sz w:val="22"/>
          <w:szCs w:val="22"/>
          <w:lang w:val="es-CO"/>
        </w:rPr>
        <w:t xml:space="preserve"> que contribuyan con la venta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0"/>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BOLETERÍA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CARACTERÍSTICAS MÍNIMAS DE LAS BOLETAS CON VALOR SUPERIOR A UN (1) SALARIO MÍNIMO LEGAL DIARIO VIGENTE (SMLDV)</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Este tipo de boletería debe estar impresa en papel de seguridad y debe incluir, como mínimo: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1. Nombre de la entidad - IDARTES</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2. Nombre del Equipamiento</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3. Fecha y hora</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4. Restricciones para el acceso</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 xml:space="preserve">5. Ubicación por localidad con </w:t>
      </w:r>
      <w:proofErr w:type="spellStart"/>
      <w:r w:rsidRPr="00414133">
        <w:rPr>
          <w:rFonts w:ascii="Arial" w:hAnsi="Arial" w:cs="Arial"/>
          <w:i/>
          <w:color w:val="000000" w:themeColor="text1"/>
          <w:sz w:val="22"/>
          <w:szCs w:val="22"/>
          <w:lang w:val="es-CO"/>
        </w:rPr>
        <w:t>Nº</w:t>
      </w:r>
      <w:proofErr w:type="spellEnd"/>
      <w:r w:rsidRPr="00414133">
        <w:rPr>
          <w:rFonts w:ascii="Arial" w:hAnsi="Arial" w:cs="Arial"/>
          <w:i/>
          <w:color w:val="000000" w:themeColor="text1"/>
          <w:sz w:val="22"/>
          <w:szCs w:val="22"/>
          <w:lang w:val="es-CO"/>
        </w:rPr>
        <w:t xml:space="preserve"> de fila y silla (cuando aplique)</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6. Numeración serial consecutiva</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7. Condiciones de venta</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8. Responsable del evento con el respectivo NIT</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9. Mínimo tres (3) cuerpos desprendibles</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10. Características mínimas de seguridad:</w:t>
      </w:r>
    </w:p>
    <w:p w:rsidR="00EE6D88" w:rsidRPr="00414133" w:rsidRDefault="00EE6D88" w:rsidP="00EE6D88">
      <w:pPr>
        <w:widowControl/>
        <w:suppressAutoHyphens w:val="0"/>
        <w:autoSpaceDE w:val="0"/>
        <w:autoSpaceDN w:val="0"/>
        <w:adjustRightInd w:val="0"/>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ab/>
        <w:t>10.1. Código de Barras</w:t>
      </w:r>
    </w:p>
    <w:p w:rsidR="00EE6D88" w:rsidRPr="00414133" w:rsidRDefault="00EE6D88" w:rsidP="00EE6D88">
      <w:pPr>
        <w:widowControl/>
        <w:suppressAutoHyphens w:val="0"/>
        <w:autoSpaceDE w:val="0"/>
        <w:autoSpaceDN w:val="0"/>
        <w:adjustRightInd w:val="0"/>
        <w:ind w:firstLine="708"/>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10.2. Holograma</w:t>
      </w:r>
    </w:p>
    <w:p w:rsidR="00EE6D88" w:rsidRPr="00414133" w:rsidRDefault="00EE6D88" w:rsidP="00EE6D88">
      <w:pPr>
        <w:widowControl/>
        <w:suppressAutoHyphens w:val="0"/>
        <w:autoSpaceDE w:val="0"/>
        <w:autoSpaceDN w:val="0"/>
        <w:adjustRightInd w:val="0"/>
        <w:ind w:firstLine="708"/>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 xml:space="preserve">10.3. Prueba de </w:t>
      </w:r>
      <w:proofErr w:type="gramStart"/>
      <w:r w:rsidRPr="00414133">
        <w:rPr>
          <w:rFonts w:ascii="Arial" w:hAnsi="Arial" w:cs="Arial"/>
          <w:i/>
          <w:color w:val="000000" w:themeColor="text1"/>
          <w:sz w:val="22"/>
          <w:szCs w:val="22"/>
          <w:lang w:val="es-CO"/>
        </w:rPr>
        <w:t>Moneda</w:t>
      </w:r>
      <w:proofErr w:type="gramEnd"/>
    </w:p>
    <w:p w:rsidR="00EE6D88" w:rsidRPr="00414133" w:rsidRDefault="00EE6D88" w:rsidP="00EE6D88">
      <w:pPr>
        <w:widowControl/>
        <w:suppressAutoHyphens w:val="0"/>
        <w:autoSpaceDE w:val="0"/>
        <w:autoSpaceDN w:val="0"/>
        <w:adjustRightInd w:val="0"/>
        <w:ind w:firstLine="708"/>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10.4. Tinta Invisible</w:t>
      </w:r>
    </w:p>
    <w:p w:rsidR="00EE6D88" w:rsidRPr="00414133" w:rsidRDefault="00EE6D88" w:rsidP="00EE6D88">
      <w:pPr>
        <w:widowControl/>
        <w:suppressAutoHyphens w:val="0"/>
        <w:autoSpaceDE w:val="0"/>
        <w:autoSpaceDN w:val="0"/>
        <w:adjustRightInd w:val="0"/>
        <w:ind w:firstLine="708"/>
        <w:rPr>
          <w:rFonts w:ascii="Arial" w:hAnsi="Arial" w:cs="Arial"/>
          <w:i/>
          <w:color w:val="000000" w:themeColor="text1"/>
          <w:sz w:val="22"/>
          <w:szCs w:val="22"/>
          <w:lang w:val="es-CO"/>
        </w:rPr>
      </w:pPr>
      <w:r w:rsidRPr="00414133">
        <w:rPr>
          <w:rFonts w:ascii="Arial" w:hAnsi="Arial" w:cs="Arial"/>
          <w:i/>
          <w:color w:val="000000" w:themeColor="text1"/>
          <w:sz w:val="22"/>
          <w:szCs w:val="22"/>
          <w:lang w:val="es-CO"/>
        </w:rPr>
        <w:t>10.5. Prueba Térmica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lastRenderedPageBreak/>
        <w:t>CARACTERÍSTICAS MÍNIMAS DE LAS BOLETAS, DE EVENTOS PROPIOS, CUYO COSTO SEA IGUAL O INFERIOR A UN (1) SALARIO MÍNIMO LEGAL DIARIO VIGENTE (SMLDV)</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Este tipo de boletería debe estar impresa en papel de seguridad y debe incluir, como mínimo, lo siguiente: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1. Nombre de la entidad - IDARTES</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2. Nombre del Equipamiento</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3. Fecha y hora del evento</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4. Restricciones para el acceso</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5. Responsable del evento con el respectivo NIT</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6. Numeración serial consecutiva</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7. Mínimo tres (3) cuerpos desprendibles</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8. Características mínimas de seguridad:</w:t>
      </w:r>
    </w:p>
    <w:p w:rsidR="00EE6D88" w:rsidRPr="00414133" w:rsidRDefault="00EE6D88" w:rsidP="00EE6D88">
      <w:pPr>
        <w:widowControl/>
        <w:suppressAutoHyphens w:val="0"/>
        <w:autoSpaceDE w:val="0"/>
        <w:autoSpaceDN w:val="0"/>
        <w:adjustRightInd w:val="0"/>
        <w:ind w:firstLine="708"/>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 xml:space="preserve">8.1. Prueba de </w:t>
      </w:r>
      <w:proofErr w:type="gramStart"/>
      <w:r w:rsidRPr="00414133">
        <w:rPr>
          <w:rFonts w:ascii="Arial" w:hAnsi="Arial" w:cs="Arial"/>
          <w:i/>
          <w:iCs/>
          <w:color w:val="000000" w:themeColor="text1"/>
          <w:sz w:val="22"/>
          <w:szCs w:val="22"/>
          <w:lang w:val="es-CO"/>
        </w:rPr>
        <w:t>Moneda</w:t>
      </w:r>
      <w:proofErr w:type="gramEnd"/>
    </w:p>
    <w:p w:rsidR="00EE6D88" w:rsidRPr="00414133" w:rsidRDefault="00EE6D88" w:rsidP="00EE6D88">
      <w:pPr>
        <w:widowControl/>
        <w:suppressAutoHyphens w:val="0"/>
        <w:autoSpaceDE w:val="0"/>
        <w:autoSpaceDN w:val="0"/>
        <w:adjustRightInd w:val="0"/>
        <w:ind w:firstLine="708"/>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8.2. Tinta Invisible</w:t>
      </w:r>
    </w:p>
    <w:p w:rsidR="00EE6D88" w:rsidRPr="00414133" w:rsidRDefault="00EE6D88" w:rsidP="00EE6D88">
      <w:pPr>
        <w:widowControl/>
        <w:suppressAutoHyphens w:val="0"/>
        <w:autoSpaceDE w:val="0"/>
        <w:autoSpaceDN w:val="0"/>
        <w:adjustRightInd w:val="0"/>
        <w:ind w:firstLine="708"/>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8.3. Prueba Térmica</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CARACTERÍSTICAS MÍNIMAS DE LAS BOLETAS GENÉRICAS PARA CONTROL DE AFORO EN EVENTOS GRATUITOS DE IDARTES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Impresión de boletería genérica para control de aforo en eventos gratuitos. Dicha boletería debe incluir la siguiente información:</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1. Nombre de la entidad - IDARTES</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2. Nombre del Equipamiento</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3. Numeración consecutiva estándar</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jc w:val="left"/>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CARACTERÍSTICAS MÍNIMAS DE MANILLAS GENÉRICAS PARA CONTROL DE AFORO EN EVENTOS GRATUITOS DE IDARTES </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Impresión de manillas genéricas y/o diferenciadas, con cierre troquelado en adhesivo de seguridad, para control de aforo en eventos gratuitos y/o con pago. Dichas manillas deben incluir la siguiente información:</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1. Nombre de la entidad - IDARTES</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2. Nombre del Equipamiento</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3. Numeración consecutiva estándar</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r w:rsidRPr="00414133">
        <w:rPr>
          <w:rFonts w:ascii="Arial" w:hAnsi="Arial" w:cs="Arial"/>
          <w:i/>
          <w:iCs/>
          <w:color w:val="000000" w:themeColor="text1"/>
          <w:sz w:val="22"/>
          <w:szCs w:val="22"/>
          <w:lang w:val="es-CO"/>
        </w:rPr>
        <w:t>4. Nombre del evento (cuando aplique)</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lastRenderedPageBreak/>
        <w:t xml:space="preserve">CARACTERÍSTICAS MÍNIMAS DE ACREDITACIONES PARA CONTROL DE AFORO EN EVENTOS CON COBRO O GRATUITOS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Impresión de acreditaciones en papel o PVC, con posibilidad de incluir código de barras o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con código de barras   para control de aforo en eventos con cobro o gratuitos. Dichas acreditaciones deben incluir la siguiente información:</w:t>
      </w:r>
    </w:p>
    <w:p w:rsidR="00EE6D88" w:rsidRPr="00414133" w:rsidRDefault="00EE6D88" w:rsidP="00EE6D88">
      <w:pPr>
        <w:widowControl/>
        <w:suppressAutoHyphens w:val="0"/>
        <w:autoSpaceDE w:val="0"/>
        <w:autoSpaceDN w:val="0"/>
        <w:adjustRightInd w:val="0"/>
        <w:rPr>
          <w:rFonts w:ascii="Arial" w:hAnsi="Arial" w:cs="Arial"/>
          <w:b/>
          <w:iCs/>
          <w:color w:val="000000" w:themeColor="text1"/>
          <w:sz w:val="22"/>
          <w:szCs w:val="22"/>
          <w:lang w:val="es-CO"/>
        </w:rPr>
      </w:pPr>
    </w:p>
    <w:p w:rsidR="00EE6D88" w:rsidRPr="00414133" w:rsidRDefault="00EE6D88" w:rsidP="00EE6D88">
      <w:pPr>
        <w:pStyle w:val="Prrafodelista"/>
        <w:widowControl/>
        <w:numPr>
          <w:ilvl w:val="0"/>
          <w:numId w:val="21"/>
        </w:numPr>
        <w:suppressAutoHyphens w:val="0"/>
        <w:autoSpaceDE w:val="0"/>
        <w:autoSpaceDN w:val="0"/>
        <w:adjustRightInd w:val="0"/>
        <w:contextualSpacing/>
        <w:jc w:val="left"/>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Nombre del evento</w:t>
      </w:r>
    </w:p>
    <w:p w:rsidR="00EE6D88" w:rsidRPr="00414133" w:rsidRDefault="00EE6D88" w:rsidP="00EE6D88">
      <w:pPr>
        <w:pStyle w:val="Prrafodelista"/>
        <w:widowControl/>
        <w:numPr>
          <w:ilvl w:val="0"/>
          <w:numId w:val="21"/>
        </w:numPr>
        <w:suppressAutoHyphens w:val="0"/>
        <w:autoSpaceDE w:val="0"/>
        <w:autoSpaceDN w:val="0"/>
        <w:adjustRightInd w:val="0"/>
        <w:contextualSpacing/>
        <w:jc w:val="left"/>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Espacios para incluir el nombre, cargo e identificación</w:t>
      </w:r>
    </w:p>
    <w:p w:rsidR="00EE6D88" w:rsidRPr="00414133" w:rsidRDefault="00EE6D88" w:rsidP="00EE6D88">
      <w:pPr>
        <w:pStyle w:val="Prrafodelista"/>
        <w:widowControl/>
        <w:numPr>
          <w:ilvl w:val="0"/>
          <w:numId w:val="21"/>
        </w:numPr>
        <w:suppressAutoHyphens w:val="0"/>
        <w:autoSpaceDE w:val="0"/>
        <w:autoSpaceDN w:val="0"/>
        <w:adjustRightInd w:val="0"/>
        <w:contextualSpacing/>
        <w:jc w:val="left"/>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 xml:space="preserve">Espacio para </w:t>
      </w:r>
      <w:proofErr w:type="spellStart"/>
      <w:r w:rsidRPr="00414133">
        <w:rPr>
          <w:rFonts w:ascii="Arial" w:hAnsi="Arial" w:cs="Arial"/>
          <w:iCs/>
          <w:color w:val="000000" w:themeColor="text1"/>
          <w:sz w:val="22"/>
          <w:szCs w:val="22"/>
          <w:lang w:val="es-CO"/>
        </w:rPr>
        <w:t>sticker</w:t>
      </w:r>
      <w:proofErr w:type="spellEnd"/>
      <w:r w:rsidRPr="00414133">
        <w:rPr>
          <w:rFonts w:ascii="Arial" w:hAnsi="Arial" w:cs="Arial"/>
          <w:iCs/>
          <w:color w:val="000000" w:themeColor="text1"/>
          <w:sz w:val="22"/>
          <w:szCs w:val="22"/>
          <w:lang w:val="es-CO"/>
        </w:rPr>
        <w:t xml:space="preserve"> o código de barras</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pStyle w:val="Prrafodelista"/>
        <w:widowControl/>
        <w:numPr>
          <w:ilvl w:val="1"/>
          <w:numId w:val="31"/>
        </w:numPr>
        <w:suppressAutoHyphens w:val="0"/>
        <w:autoSpaceDE w:val="0"/>
        <w:autoSpaceDN w:val="0"/>
        <w:adjustRightInd w:val="0"/>
        <w:contextualSpacing/>
        <w:jc w:val="left"/>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BONO Y/O TARJETAS REGALO</w:t>
      </w:r>
    </w:p>
    <w:p w:rsidR="00EE6D88" w:rsidRPr="00414133" w:rsidRDefault="00EE6D88" w:rsidP="00EE6D88">
      <w:pPr>
        <w:pStyle w:val="Prrafodelista"/>
        <w:widowControl/>
        <w:suppressAutoHyphens w:val="0"/>
        <w:autoSpaceDE w:val="0"/>
        <w:autoSpaceDN w:val="0"/>
        <w:adjustRightInd w:val="0"/>
        <w:ind w:left="36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Impresión de bono y/o tarjetas de regalo en plástico, con chip de seguridad, redimibles únicamente para los escenarios a cargo de Idartes que hacen eventos con cobro.  Los bonos y/o tarjetas deben tener las siguientes condiciones:</w:t>
      </w:r>
    </w:p>
    <w:p w:rsidR="00EE6D88" w:rsidRPr="00414133" w:rsidRDefault="00EE6D88" w:rsidP="00EE6D88">
      <w:pPr>
        <w:widowControl/>
        <w:suppressAutoHyphens w:val="0"/>
        <w:autoSpaceDE w:val="0"/>
        <w:autoSpaceDN w:val="0"/>
        <w:adjustRightInd w:val="0"/>
        <w:ind w:left="360"/>
        <w:rPr>
          <w:rFonts w:ascii="Arial" w:hAnsi="Arial" w:cs="Arial"/>
          <w:iCs/>
          <w:color w:val="000000" w:themeColor="text1"/>
          <w:sz w:val="22"/>
          <w:szCs w:val="22"/>
          <w:lang w:val="es-CO"/>
        </w:rPr>
      </w:pPr>
    </w:p>
    <w:p w:rsidR="00EE6D88" w:rsidRPr="00414133" w:rsidRDefault="00EE6D88" w:rsidP="00EE6D88">
      <w:pPr>
        <w:pStyle w:val="Prrafodelista"/>
        <w:widowControl/>
        <w:numPr>
          <w:ilvl w:val="0"/>
          <w:numId w:val="32"/>
        </w:numPr>
        <w:suppressAutoHyphens w:val="0"/>
        <w:autoSpaceDE w:val="0"/>
        <w:autoSpaceDN w:val="0"/>
        <w:adjustRightInd w:val="0"/>
        <w:contextualSpacing/>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Carga mínima desde cincuenta mil pesos ($ 50.000)</w:t>
      </w:r>
    </w:p>
    <w:p w:rsidR="00EE6D88" w:rsidRPr="00414133" w:rsidRDefault="00EE6D88" w:rsidP="00EE6D88">
      <w:pPr>
        <w:pStyle w:val="Prrafodelista"/>
        <w:widowControl/>
        <w:numPr>
          <w:ilvl w:val="0"/>
          <w:numId w:val="32"/>
        </w:numPr>
        <w:suppressAutoHyphens w:val="0"/>
        <w:autoSpaceDE w:val="0"/>
        <w:autoSpaceDN w:val="0"/>
        <w:adjustRightInd w:val="0"/>
        <w:contextualSpacing/>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Vigencia para redención de saldo máximo un año a partir del momento de la compra</w:t>
      </w:r>
    </w:p>
    <w:p w:rsidR="00EE6D88" w:rsidRPr="00414133" w:rsidRDefault="00EE6D88" w:rsidP="00EE6D88">
      <w:pPr>
        <w:pStyle w:val="Prrafodelista"/>
        <w:widowControl/>
        <w:numPr>
          <w:ilvl w:val="0"/>
          <w:numId w:val="32"/>
        </w:numPr>
        <w:suppressAutoHyphens w:val="0"/>
        <w:autoSpaceDE w:val="0"/>
        <w:autoSpaceDN w:val="0"/>
        <w:adjustRightInd w:val="0"/>
        <w:contextualSpacing/>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 xml:space="preserve">Bonos y/o tarjetas deberán ser recargables </w:t>
      </w:r>
    </w:p>
    <w:p w:rsidR="00EE6D88" w:rsidRPr="00414133" w:rsidRDefault="00EE6D88" w:rsidP="00EE6D88">
      <w:pPr>
        <w:pStyle w:val="Prrafodelista"/>
        <w:widowControl/>
        <w:numPr>
          <w:ilvl w:val="0"/>
          <w:numId w:val="32"/>
        </w:numPr>
        <w:suppressAutoHyphens w:val="0"/>
        <w:autoSpaceDE w:val="0"/>
        <w:autoSpaceDN w:val="0"/>
        <w:adjustRightInd w:val="0"/>
        <w:contextualSpacing/>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 xml:space="preserve">La imagen del bono y/o tarjeta será la aprobada por el Idartes </w:t>
      </w:r>
    </w:p>
    <w:p w:rsidR="00EE6D88" w:rsidRPr="00414133" w:rsidRDefault="00EE6D88" w:rsidP="00EE6D88">
      <w:pPr>
        <w:widowControl/>
        <w:suppressAutoHyphens w:val="0"/>
        <w:autoSpaceDE w:val="0"/>
        <w:autoSpaceDN w:val="0"/>
        <w:adjustRightInd w:val="0"/>
        <w:ind w:left="36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b/>
          <w:iCs/>
          <w:color w:val="000000" w:themeColor="text1"/>
          <w:sz w:val="22"/>
          <w:szCs w:val="22"/>
          <w:lang w:val="es-CO"/>
        </w:rPr>
        <w:t>Nota 1:</w:t>
      </w:r>
      <w:r w:rsidRPr="00414133">
        <w:rPr>
          <w:rFonts w:ascii="Arial" w:hAnsi="Arial" w:cs="Arial"/>
          <w:iCs/>
          <w:color w:val="000000" w:themeColor="text1"/>
          <w:sz w:val="22"/>
          <w:szCs w:val="22"/>
          <w:lang w:val="es-CO"/>
        </w:rPr>
        <w:t xml:space="preserve"> Acceso a la información de compra y redención por parte del supervisor del contrato, semestralmente </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b/>
          <w:iCs/>
          <w:color w:val="000000" w:themeColor="text1"/>
          <w:sz w:val="22"/>
          <w:szCs w:val="22"/>
          <w:lang w:val="es-CO"/>
        </w:rPr>
        <w:t>Nota 2:</w:t>
      </w:r>
      <w:r w:rsidRPr="00414133">
        <w:rPr>
          <w:rFonts w:ascii="Arial" w:hAnsi="Arial" w:cs="Arial"/>
          <w:iCs/>
          <w:color w:val="000000" w:themeColor="text1"/>
          <w:sz w:val="22"/>
          <w:szCs w:val="22"/>
          <w:lang w:val="es-CO"/>
        </w:rPr>
        <w:t xml:space="preserve"> Luego de la expedición de la tarjeta por parte del operador y de la primera compra, el bono y/o tarjeta tendrá un año de vigencia para utilizar el saldo</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b/>
          <w:iCs/>
          <w:color w:val="000000" w:themeColor="text1"/>
          <w:sz w:val="22"/>
          <w:szCs w:val="22"/>
          <w:lang w:val="es-CO"/>
        </w:rPr>
        <w:t>Nota 3</w:t>
      </w:r>
      <w:r w:rsidRPr="00414133">
        <w:rPr>
          <w:rFonts w:ascii="Arial" w:hAnsi="Arial" w:cs="Arial"/>
          <w:iCs/>
          <w:color w:val="000000" w:themeColor="text1"/>
          <w:sz w:val="22"/>
          <w:szCs w:val="22"/>
          <w:lang w:val="es-CO"/>
        </w:rPr>
        <w:t>: El dinero recaudado por este concepto será consignado al Idartes mensualmente, previendo los cierres contables mensuales.</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jc w:val="left"/>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HORARIOS DE ATENCIÓN EN LAS TAQUILLAS</w:t>
      </w:r>
    </w:p>
    <w:p w:rsidR="00EE6D88" w:rsidRPr="00414133" w:rsidRDefault="00EE6D88" w:rsidP="00EE6D88">
      <w:pPr>
        <w:widowControl/>
        <w:suppressAutoHyphens w:val="0"/>
        <w:autoSpaceDE w:val="0"/>
        <w:autoSpaceDN w:val="0"/>
        <w:adjustRightInd w:val="0"/>
        <w:rPr>
          <w:rFonts w:ascii="Arial" w:hAnsi="Arial" w:cs="Arial"/>
          <w:b/>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Los horarios de atención, requeridos, de las taquillas a atender en cada uno de los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equipamientos del IDARTES es el siguiente: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7575"/>
      </w:tblGrid>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jc w:val="center"/>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lastRenderedPageBreak/>
              <w:t>EQUIPAMIENTO</w:t>
            </w:r>
          </w:p>
        </w:tc>
        <w:tc>
          <w:tcPr>
            <w:tcW w:w="3802" w:type="pct"/>
            <w:shd w:val="clear" w:color="auto" w:fill="auto"/>
          </w:tcPr>
          <w:p w:rsidR="00EE6D88" w:rsidRPr="00414133" w:rsidRDefault="00EE6D88" w:rsidP="00EE6D88">
            <w:pPr>
              <w:widowControl/>
              <w:suppressAutoHyphens w:val="0"/>
              <w:autoSpaceDE w:val="0"/>
              <w:autoSpaceDN w:val="0"/>
              <w:adjustRightInd w:val="0"/>
              <w:jc w:val="center"/>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HORARIOS</w:t>
            </w: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TEATRO JORGE ELIÉCER GAITÁN </w:t>
            </w:r>
          </w:p>
        </w:tc>
        <w:tc>
          <w:tcPr>
            <w:tcW w:w="3802"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La Taquilla Sur </w:t>
            </w:r>
            <w:r w:rsidRPr="00414133">
              <w:rPr>
                <w:rFonts w:ascii="Arial" w:hAnsi="Arial" w:cs="Arial"/>
                <w:color w:val="000000" w:themeColor="text1"/>
                <w:sz w:val="22"/>
                <w:szCs w:val="22"/>
                <w:lang w:val="es-CO"/>
              </w:rPr>
              <w:t>debe tener atención en los siguientes horarios:</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Lunes a sábado de 10 a.m. a 7 p.m.</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Domingo: 9 a.m. a 12 a.m.</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La Taquilla Norte </w:t>
            </w:r>
            <w:r w:rsidRPr="00414133">
              <w:rPr>
                <w:rFonts w:ascii="Arial" w:hAnsi="Arial" w:cs="Arial"/>
                <w:color w:val="000000" w:themeColor="text1"/>
                <w:sz w:val="22"/>
                <w:szCs w:val="22"/>
                <w:lang w:val="es-CO"/>
              </w:rPr>
              <w:t>debe manejar los mismos horarios en los días que las partes acuerden teniendo en cuenta las necesidades de los eventos programados.</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Los días de los eventos y los previos (según acuerdo de las partes), las dos taquillas deben estar funcionando hasta la hora en que haya cierre de taquilla.</w:t>
            </w: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CINEMATECA DE BOGOTÁ</w:t>
            </w:r>
          </w:p>
        </w:tc>
        <w:tc>
          <w:tcPr>
            <w:tcW w:w="3802"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Lunes a domingo: Desde las 9:00 a.m. a 8:00 p.m.</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TEATRO EL PARQUE </w:t>
            </w:r>
          </w:p>
        </w:tc>
        <w:tc>
          <w:tcPr>
            <w:tcW w:w="3802"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Sábados y Domingos de 10 a.m. a 4 p.m.</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Cuando eventualmente haya programación nocturna, se acordarán horarios de 2 a 4 horas de atención.</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PLANETARIO DE BOGOTÁ</w:t>
            </w:r>
          </w:p>
        </w:tc>
        <w:tc>
          <w:tcPr>
            <w:tcW w:w="3802"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Las taquillas atenderán de martes a Domingo y Festivos de 9 a.m. a 6 p.m.</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Cuando eventualmente haya programación nocturna, se acordarán horarios de 2 a 4 horas de atención.</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MEDIA TORTA</w:t>
            </w:r>
          </w:p>
        </w:tc>
        <w:tc>
          <w:tcPr>
            <w:tcW w:w="3802"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color w:val="000000" w:themeColor="text1"/>
                <w:sz w:val="22"/>
                <w:szCs w:val="22"/>
                <w:lang w:val="es-CO"/>
              </w:rPr>
              <w:t>Debido a que la boletería para los eventos de este equipamiento será distribuida en las taquillas del Teatro Jorge Eliecer Gaitán, por lo cual aplicaran esos mismos horarios de atención de taquillas.</w:t>
            </w:r>
          </w:p>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GALERÍA SANTA FE</w:t>
            </w:r>
          </w:p>
        </w:tc>
        <w:tc>
          <w:tcPr>
            <w:tcW w:w="3802" w:type="pct"/>
            <w:shd w:val="clear" w:color="auto" w:fill="auto"/>
          </w:tcPr>
          <w:p w:rsidR="00EE6D88" w:rsidRPr="00414133" w:rsidRDefault="00EE6D88" w:rsidP="00EE6D88">
            <w:pPr>
              <w:rPr>
                <w:rFonts w:ascii="Arial" w:hAnsi="Arial" w:cs="Arial"/>
                <w:color w:val="000000" w:themeColor="text1"/>
                <w:sz w:val="22"/>
                <w:szCs w:val="22"/>
                <w:lang w:val="es-CO"/>
              </w:rPr>
            </w:pPr>
            <w:r w:rsidRPr="00414133">
              <w:rPr>
                <w:rFonts w:ascii="Arial" w:hAnsi="Arial" w:cs="Arial"/>
                <w:color w:val="000000" w:themeColor="text1"/>
                <w:sz w:val="22"/>
                <w:szCs w:val="22"/>
                <w:lang w:val="es-CO"/>
              </w:rPr>
              <w:t>Martes a sábado de 9 am a 6 pm</w:t>
            </w: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TEATRO SAN JORGE</w:t>
            </w:r>
          </w:p>
        </w:tc>
        <w:tc>
          <w:tcPr>
            <w:tcW w:w="3802" w:type="pct"/>
            <w:shd w:val="clear" w:color="auto" w:fill="auto"/>
          </w:tcPr>
          <w:p w:rsidR="00EE6D88" w:rsidRPr="00414133" w:rsidRDefault="00EE6D88" w:rsidP="00EE6D88">
            <w:pPr>
              <w:rPr>
                <w:rFonts w:ascii="Arial" w:hAnsi="Arial" w:cs="Arial"/>
                <w:color w:val="000000" w:themeColor="text1"/>
                <w:sz w:val="22"/>
                <w:szCs w:val="22"/>
                <w:lang w:val="es-CO"/>
              </w:rPr>
            </w:pPr>
            <w:r w:rsidRPr="00414133">
              <w:rPr>
                <w:rFonts w:ascii="Arial" w:hAnsi="Arial" w:cs="Arial"/>
                <w:color w:val="000000" w:themeColor="text1"/>
                <w:sz w:val="22"/>
                <w:szCs w:val="22"/>
                <w:lang w:val="es-CO"/>
              </w:rPr>
              <w:t>Domingos de 10 am a 4 pm</w:t>
            </w:r>
          </w:p>
        </w:tc>
      </w:tr>
      <w:tr w:rsidR="00EE6D88" w:rsidRPr="00414133" w:rsidTr="00EE6D88">
        <w:tc>
          <w:tcPr>
            <w:tcW w:w="1198" w:type="pct"/>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SALA EMERGENTE</w:t>
            </w:r>
          </w:p>
        </w:tc>
        <w:tc>
          <w:tcPr>
            <w:tcW w:w="3802" w:type="pct"/>
            <w:shd w:val="clear" w:color="auto" w:fill="auto"/>
          </w:tcPr>
          <w:p w:rsidR="00EE6D88" w:rsidRPr="00414133" w:rsidRDefault="00EE6D88" w:rsidP="00EE6D88">
            <w:pPr>
              <w:rPr>
                <w:rFonts w:ascii="Arial" w:hAnsi="Arial" w:cs="Arial"/>
                <w:color w:val="000000" w:themeColor="text1"/>
                <w:sz w:val="22"/>
                <w:szCs w:val="22"/>
                <w:lang w:val="es-CO"/>
              </w:rPr>
            </w:pPr>
            <w:r w:rsidRPr="00414133">
              <w:rPr>
                <w:rFonts w:ascii="Arial" w:hAnsi="Arial" w:cs="Arial"/>
                <w:color w:val="000000" w:themeColor="text1"/>
                <w:sz w:val="22"/>
                <w:szCs w:val="22"/>
                <w:lang w:val="es-CO"/>
              </w:rPr>
              <w:t>Martes a domingo.  Desde las 12:00 hasta las 7:30 p.m.</w:t>
            </w:r>
          </w:p>
          <w:p w:rsidR="00EE6D88" w:rsidRPr="00414133" w:rsidRDefault="00EE6D88" w:rsidP="00EE6D88">
            <w:pPr>
              <w:rPr>
                <w:rFonts w:ascii="Arial" w:hAnsi="Arial" w:cs="Arial"/>
                <w:color w:val="000000" w:themeColor="text1"/>
                <w:sz w:val="22"/>
                <w:szCs w:val="22"/>
                <w:lang w:val="es-CO"/>
              </w:rPr>
            </w:pPr>
            <w:r w:rsidRPr="00414133">
              <w:rPr>
                <w:rFonts w:ascii="Arial" w:hAnsi="Arial" w:cs="Arial"/>
                <w:color w:val="000000" w:themeColor="text1"/>
                <w:sz w:val="22"/>
                <w:szCs w:val="22"/>
                <w:lang w:val="es-CO"/>
              </w:rPr>
              <w:t>Cuando eventualmente haya programación nocturna, se acordarán horarios de 2 a 4 horas de atención</w:t>
            </w:r>
          </w:p>
        </w:tc>
      </w:tr>
      <w:tr w:rsidR="00EE6D88" w:rsidRPr="00414133" w:rsidTr="00EE6D88">
        <w:tc>
          <w:tcPr>
            <w:tcW w:w="5000" w:type="pct"/>
            <w:gridSpan w:val="2"/>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color w:val="000000" w:themeColor="text1"/>
                <w:sz w:val="22"/>
                <w:szCs w:val="22"/>
                <w:lang w:val="es-CO"/>
              </w:rPr>
            </w:pPr>
            <w:r w:rsidRPr="00414133">
              <w:rPr>
                <w:rFonts w:ascii="Arial" w:hAnsi="Arial" w:cs="Arial"/>
                <w:b/>
                <w:color w:val="000000" w:themeColor="text1"/>
                <w:sz w:val="22"/>
                <w:szCs w:val="22"/>
                <w:lang w:val="es-CO"/>
              </w:rPr>
              <w:t>NOTA 1:</w:t>
            </w:r>
            <w:r w:rsidRPr="00414133">
              <w:rPr>
                <w:rFonts w:ascii="Arial" w:hAnsi="Arial" w:cs="Arial"/>
                <w:color w:val="000000" w:themeColor="text1"/>
                <w:sz w:val="22"/>
                <w:szCs w:val="22"/>
                <w:lang w:val="es-CO"/>
              </w:rPr>
              <w:t xml:space="preserve"> </w:t>
            </w:r>
            <w:r w:rsidRPr="00414133">
              <w:rPr>
                <w:rFonts w:ascii="Arial" w:hAnsi="Arial" w:cs="Arial"/>
                <w:b/>
                <w:bCs/>
                <w:i/>
                <w:iCs/>
                <w:color w:val="000000" w:themeColor="text1"/>
                <w:sz w:val="22"/>
                <w:szCs w:val="22"/>
                <w:lang w:val="es-CO"/>
              </w:rPr>
              <w:t>La disponibilidad de los taquilleros y la atención de las taquillas pueden ser variados por acuerdo entre el supervisor y el contratista.</w:t>
            </w:r>
          </w:p>
        </w:tc>
      </w:tr>
      <w:tr w:rsidR="00EE6D88" w:rsidRPr="00414133" w:rsidTr="00EE6D88">
        <w:tc>
          <w:tcPr>
            <w:tcW w:w="5000" w:type="pct"/>
            <w:gridSpan w:val="2"/>
            <w:shd w:val="clear" w:color="auto" w:fill="auto"/>
          </w:tcPr>
          <w:p w:rsidR="00EE6D88" w:rsidRPr="00414133" w:rsidRDefault="00EE6D88" w:rsidP="00EE6D88">
            <w:pPr>
              <w:widowControl/>
              <w:suppressAutoHyphens w:val="0"/>
              <w:autoSpaceDE w:val="0"/>
              <w:autoSpaceDN w:val="0"/>
              <w:adjustRightInd w:val="0"/>
              <w:textAlignment w:val="baseline"/>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NOTA 2: </w:t>
            </w:r>
            <w:r w:rsidRPr="00414133">
              <w:rPr>
                <w:rFonts w:ascii="Arial" w:hAnsi="Arial" w:cs="Arial"/>
                <w:b/>
                <w:bCs/>
                <w:i/>
                <w:iCs/>
                <w:color w:val="000000" w:themeColor="text1"/>
                <w:sz w:val="22"/>
                <w:szCs w:val="22"/>
                <w:lang w:val="es-CO"/>
              </w:rPr>
              <w:t>Para nuevos equipamientos administrados o de propiedad del IDARTES y/o en los equipamientos en los que hace presencia el programa Cultura en Común que puedan requerir el servicio de control de la distribución de derechos de asistencia y venta de boletería, se establecerán horarios cuando así se requiera.</w:t>
            </w:r>
          </w:p>
        </w:tc>
      </w:tr>
    </w:tbl>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jc w:val="left"/>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MODALIDADES PARA COMPRA Y ENTREGA DE BOLETAS</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que el sistema de distribución de boletería incluya como mínimo las siguientes modalidades, para los eventos en los equipamientos del IDARTES que hagan parte del contrato: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tbl>
      <w:tblPr>
        <w:tblStyle w:val="Tablaconcuadrcula"/>
        <w:tblW w:w="0" w:type="auto"/>
        <w:jc w:val="center"/>
        <w:tblLook w:val="04A0" w:firstRow="1" w:lastRow="0" w:firstColumn="1" w:lastColumn="0" w:noHBand="0" w:noVBand="1"/>
      </w:tblPr>
      <w:tblGrid>
        <w:gridCol w:w="1838"/>
        <w:gridCol w:w="6423"/>
      </w:tblGrid>
      <w:tr w:rsidR="00EE6D88" w:rsidRPr="00414133" w:rsidTr="00EE6D88">
        <w:trPr>
          <w:jc w:val="center"/>
        </w:trPr>
        <w:tc>
          <w:tcPr>
            <w:tcW w:w="1838" w:type="dxa"/>
          </w:tcPr>
          <w:p w:rsidR="00EE6D88" w:rsidRPr="00414133" w:rsidRDefault="00EE6D88" w:rsidP="00EE6D88">
            <w:pPr>
              <w:widowControl/>
              <w:suppressAutoHyphens w:val="0"/>
              <w:autoSpaceDE w:val="0"/>
              <w:autoSpaceDN w:val="0"/>
              <w:adjustRightInd w:val="0"/>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TIPO</w:t>
            </w:r>
          </w:p>
        </w:tc>
        <w:tc>
          <w:tcPr>
            <w:tcW w:w="6423" w:type="dxa"/>
          </w:tcPr>
          <w:p w:rsidR="00EE6D88" w:rsidRPr="00414133" w:rsidRDefault="00EE6D88" w:rsidP="00EE6D88">
            <w:pPr>
              <w:widowControl/>
              <w:suppressAutoHyphens w:val="0"/>
              <w:autoSpaceDE w:val="0"/>
              <w:autoSpaceDN w:val="0"/>
              <w:adjustRightInd w:val="0"/>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DESCRIPCIÓN</w:t>
            </w:r>
          </w:p>
        </w:tc>
      </w:tr>
      <w:tr w:rsidR="00EE6D88" w:rsidRPr="00414133" w:rsidTr="00EE6D88">
        <w:trPr>
          <w:jc w:val="center"/>
        </w:trPr>
        <w:tc>
          <w:tcPr>
            <w:tcW w:w="1838"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Entrega Directa: </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tc>
        <w:tc>
          <w:tcPr>
            <w:tcW w:w="6423"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Consistente en la compra que los clientes realizan directamente en los puntos de venta dispuestos por el operador de boletería.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tc>
      </w:tr>
      <w:tr w:rsidR="00EE6D88" w:rsidRPr="00414133" w:rsidTr="00EE6D88">
        <w:trPr>
          <w:jc w:val="center"/>
        </w:trPr>
        <w:tc>
          <w:tcPr>
            <w:tcW w:w="1838"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bCs/>
                <w:color w:val="000000" w:themeColor="text1"/>
                <w:sz w:val="22"/>
                <w:szCs w:val="22"/>
                <w:lang w:val="es-CO"/>
              </w:rPr>
              <w:lastRenderedPageBreak/>
              <w:t>Servicio a Domicilio:</w:t>
            </w:r>
          </w:p>
        </w:tc>
        <w:tc>
          <w:tcPr>
            <w:tcW w:w="6423"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Cuando el cliente realiza la compra en línea o vía telefónica y solicita que la(s) boleta(s) le (s) sean entregada(s) en el lugar que indique el cliente.</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tc>
      </w:tr>
      <w:tr w:rsidR="00EE6D88" w:rsidRPr="00414133" w:rsidTr="00EE6D88">
        <w:trPr>
          <w:jc w:val="center"/>
        </w:trPr>
        <w:tc>
          <w:tcPr>
            <w:tcW w:w="1838"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bCs/>
                <w:color w:val="000000" w:themeColor="text1"/>
                <w:sz w:val="22"/>
                <w:szCs w:val="22"/>
                <w:lang w:val="es-CO"/>
              </w:rPr>
              <w:t>Recogida en Punto de Venta:</w:t>
            </w:r>
          </w:p>
        </w:tc>
        <w:tc>
          <w:tcPr>
            <w:tcW w:w="6423" w:type="dxa"/>
          </w:tcPr>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Modalidad consistente en que el cliente escoge el punto de venta de su preferencia para recoger su boleta una vez comprada en línea o vía telefónica.</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tc>
      </w:tr>
      <w:tr w:rsidR="00EE6D88" w:rsidRPr="00414133" w:rsidTr="00EE6D88">
        <w:trPr>
          <w:jc w:val="center"/>
        </w:trPr>
        <w:tc>
          <w:tcPr>
            <w:tcW w:w="1838"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bCs/>
                <w:color w:val="000000" w:themeColor="text1"/>
                <w:sz w:val="22"/>
                <w:szCs w:val="22"/>
                <w:lang w:val="es-CO"/>
              </w:rPr>
              <w:t xml:space="preserve">Recogida en </w:t>
            </w:r>
            <w:proofErr w:type="gramStart"/>
            <w:r w:rsidRPr="00414133">
              <w:rPr>
                <w:rFonts w:ascii="Arial" w:hAnsi="Arial" w:cs="Arial"/>
                <w:b/>
                <w:bCs/>
                <w:color w:val="000000" w:themeColor="text1"/>
                <w:sz w:val="22"/>
                <w:szCs w:val="22"/>
                <w:lang w:val="es-CO"/>
              </w:rPr>
              <w:t>taquilla</w:t>
            </w:r>
            <w:proofErr w:type="gramEnd"/>
            <w:r w:rsidRPr="00414133">
              <w:rPr>
                <w:rFonts w:ascii="Arial" w:hAnsi="Arial" w:cs="Arial"/>
                <w:b/>
                <w:bCs/>
                <w:color w:val="000000" w:themeColor="text1"/>
                <w:sz w:val="22"/>
                <w:szCs w:val="22"/>
                <w:lang w:val="es-CO"/>
              </w:rPr>
              <w:t>:</w:t>
            </w:r>
          </w:p>
        </w:tc>
        <w:tc>
          <w:tcPr>
            <w:tcW w:w="6423" w:type="dxa"/>
          </w:tcPr>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Modalidad que escoge el cliente para recoger su boleta en la taquilla de donde se realizará el evento.</w:t>
            </w:r>
          </w:p>
        </w:tc>
      </w:tr>
    </w:tbl>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la venta de boletería vía telefónica, por internet y en los puntos de venta para los eventos en los equipamientos del Idartes, que hagan parte del contrato.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jc w:val="left"/>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 xml:space="preserve">EQUIPOS DE VERIFICACIÓN </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Proveer como mínimo diez (10) equipos de verificación de autenticidad de boletería impresa y los demás que se requieran para los métodos alternativos de venta y distribución de derechos de asistencia, para los eventos en los equipamientos del IDARTES que hagan parte del contrato.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jc w:val="left"/>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MEDIOS DE PAGO</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Ofrecer como mínimo los siguientes medios de pago en los diferentes canales de venta, así:</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tbl>
      <w:tblPr>
        <w:tblStyle w:val="Tablaconcuadrcula"/>
        <w:tblW w:w="0" w:type="auto"/>
        <w:jc w:val="center"/>
        <w:tblLook w:val="04A0" w:firstRow="1" w:lastRow="0" w:firstColumn="1" w:lastColumn="0" w:noHBand="0" w:noVBand="1"/>
      </w:tblPr>
      <w:tblGrid>
        <w:gridCol w:w="1652"/>
        <w:gridCol w:w="1652"/>
        <w:gridCol w:w="1652"/>
        <w:gridCol w:w="1652"/>
      </w:tblGrid>
      <w:tr w:rsidR="00EE6D88" w:rsidRPr="00414133" w:rsidTr="00EE6D88">
        <w:trPr>
          <w:jc w:val="center"/>
        </w:trPr>
        <w:tc>
          <w:tcPr>
            <w:tcW w:w="1652" w:type="dxa"/>
          </w:tcPr>
          <w:p w:rsidR="00EE6D88" w:rsidRPr="00414133" w:rsidRDefault="00EE6D88" w:rsidP="00EE6D88">
            <w:pPr>
              <w:widowControl/>
              <w:suppressAutoHyphens w:val="0"/>
              <w:autoSpaceDE w:val="0"/>
              <w:autoSpaceDN w:val="0"/>
              <w:adjustRightInd w:val="0"/>
              <w:jc w:val="center"/>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MEDIO DE PAGO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PUNTOS DE VENTA</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PAGINA WEB</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CONTACT CENTER</w:t>
            </w:r>
          </w:p>
        </w:tc>
      </w:tr>
      <w:tr w:rsidR="00EE6D88" w:rsidRPr="00414133" w:rsidTr="00EE6D88">
        <w:trPr>
          <w:jc w:val="center"/>
        </w:trPr>
        <w:tc>
          <w:tcPr>
            <w:tcW w:w="1652" w:type="dxa"/>
          </w:tcPr>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Efectivo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w:t>
            </w:r>
          </w:p>
        </w:tc>
      </w:tr>
      <w:tr w:rsidR="00EE6D88" w:rsidRPr="00414133" w:rsidTr="00EE6D88">
        <w:trPr>
          <w:jc w:val="center"/>
        </w:trPr>
        <w:tc>
          <w:tcPr>
            <w:tcW w:w="1652" w:type="dxa"/>
          </w:tcPr>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Tarjeta de crédito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r>
      <w:tr w:rsidR="00EE6D88" w:rsidRPr="00414133" w:rsidTr="00EE6D88">
        <w:trPr>
          <w:jc w:val="center"/>
        </w:trPr>
        <w:tc>
          <w:tcPr>
            <w:tcW w:w="1652" w:type="dxa"/>
          </w:tcPr>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Tarjeta débito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w:t>
            </w:r>
          </w:p>
        </w:tc>
      </w:tr>
      <w:tr w:rsidR="00EE6D88" w:rsidRPr="00414133" w:rsidTr="00EE6D88">
        <w:trPr>
          <w:jc w:val="center"/>
        </w:trPr>
        <w:tc>
          <w:tcPr>
            <w:tcW w:w="1652" w:type="dxa"/>
          </w:tcPr>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 xml:space="preserve">Bonos SODEXO y Big Pass </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SI</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w:t>
            </w:r>
          </w:p>
        </w:tc>
        <w:tc>
          <w:tcPr>
            <w:tcW w:w="1652" w:type="dxa"/>
          </w:tcPr>
          <w:p w:rsidR="00EE6D88" w:rsidRPr="00414133" w:rsidRDefault="00EE6D88" w:rsidP="00EE6D88">
            <w:pPr>
              <w:widowControl/>
              <w:suppressAutoHyphens w:val="0"/>
              <w:autoSpaceDE w:val="0"/>
              <w:autoSpaceDN w:val="0"/>
              <w:adjustRightInd w:val="0"/>
              <w:jc w:val="center"/>
              <w:rPr>
                <w:rFonts w:ascii="Arial" w:hAnsi="Arial" w:cs="Arial"/>
                <w:iCs/>
                <w:color w:val="000000" w:themeColor="text1"/>
                <w:sz w:val="22"/>
                <w:szCs w:val="22"/>
                <w:lang w:val="es-CO"/>
              </w:rPr>
            </w:pPr>
            <w:r w:rsidRPr="00414133">
              <w:rPr>
                <w:rFonts w:ascii="Arial" w:hAnsi="Arial" w:cs="Arial"/>
                <w:iCs/>
                <w:color w:val="000000" w:themeColor="text1"/>
                <w:sz w:val="22"/>
                <w:szCs w:val="22"/>
                <w:lang w:val="es-CO"/>
              </w:rPr>
              <w:t>NO</w:t>
            </w:r>
          </w:p>
        </w:tc>
      </w:tr>
    </w:tbl>
    <w:p w:rsidR="00EE6D88" w:rsidRPr="00414133" w:rsidRDefault="00EE6D88" w:rsidP="00EE6D88">
      <w:pPr>
        <w:widowControl/>
        <w:suppressAutoHyphens w:val="0"/>
        <w:autoSpaceDE w:val="0"/>
        <w:autoSpaceDN w:val="0"/>
        <w:adjustRightInd w:val="0"/>
        <w:rPr>
          <w:rFonts w:ascii="Arial" w:hAnsi="Arial" w:cs="Arial"/>
          <w:b/>
          <w:iCs/>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jc w:val="left"/>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PUNTOS DE VENTA</w:t>
      </w: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Contar como mínimo diez (10) puntos de venta en Bogotá, los cuales deberán estar disponibles para realizar la venta de boletería de los eventos realizados en los equipamientos de Idartes que hagan parte del contrato. El proponente debe indicar la localización de cada uno de los puntos de venta y acreditar el tiempo de permanencia de </w:t>
      </w:r>
      <w:proofErr w:type="gramStart"/>
      <w:r w:rsidRPr="00414133">
        <w:rPr>
          <w:rFonts w:ascii="Arial" w:hAnsi="Arial" w:cs="Arial"/>
          <w:color w:val="000000" w:themeColor="text1"/>
          <w:sz w:val="22"/>
          <w:szCs w:val="22"/>
          <w:lang w:val="es-CO"/>
        </w:rPr>
        <w:t>los mismos</w:t>
      </w:r>
      <w:proofErr w:type="gramEnd"/>
      <w:r w:rsidRPr="00414133">
        <w:rPr>
          <w:rFonts w:ascii="Arial" w:hAnsi="Arial" w:cs="Arial"/>
          <w:color w:val="000000" w:themeColor="text1"/>
          <w:sz w:val="22"/>
          <w:szCs w:val="22"/>
          <w:lang w:val="es-CO"/>
        </w:rPr>
        <w:t>, cuyo punto se encuentre funcionando mínimo un (1) año antes del cierre del proceso y así mismo garantice que su permanencia será hasta la finalización del contrato. Para lo anterior, el Idartes hará la respectiva verificación.</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lastRenderedPageBreak/>
        <w:t>CONTACT CENTER</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Disponer de mínimo veinte (20) agentes para atender el servicio de </w:t>
      </w:r>
      <w:proofErr w:type="spellStart"/>
      <w:r w:rsidRPr="00414133">
        <w:rPr>
          <w:rFonts w:ascii="Arial" w:hAnsi="Arial" w:cs="Arial"/>
          <w:color w:val="000000" w:themeColor="text1"/>
          <w:sz w:val="22"/>
          <w:szCs w:val="22"/>
          <w:lang w:val="es-CO"/>
        </w:rPr>
        <w:t>contact</w:t>
      </w:r>
      <w:proofErr w:type="spellEnd"/>
      <w:r w:rsidRPr="00414133">
        <w:rPr>
          <w:rFonts w:ascii="Arial" w:hAnsi="Arial" w:cs="Arial"/>
          <w:color w:val="000000" w:themeColor="text1"/>
          <w:sz w:val="22"/>
          <w:szCs w:val="22"/>
          <w:lang w:val="es-CO"/>
        </w:rPr>
        <w:t xml:space="preserve"> center para la ejecución del contrato. Dicho personal debe tener orientación hacia el servicio al cliente, debe estar capacitado para informar al público sobre las características de los escenarios del Idartes que hagan parte del contrato, para vender la boletería de los eventos programados en los mismos y para atender inquietudes, quejas, reclamos y solicitudes relacionados con dichos eventos</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TAQUILLAS</w:t>
      </w:r>
    </w:p>
    <w:p w:rsidR="00EE6D88" w:rsidRPr="00414133" w:rsidRDefault="00EE6D88" w:rsidP="00EE6D88">
      <w:pPr>
        <w:widowControl/>
        <w:suppressAutoHyphens w:val="0"/>
        <w:autoSpaceDE w:val="0"/>
        <w:autoSpaceDN w:val="0"/>
        <w:adjustRightInd w:val="0"/>
        <w:rPr>
          <w:rFonts w:ascii="Arial" w:hAnsi="Arial" w:cs="Arial"/>
          <w:iCs/>
          <w:color w:val="000000" w:themeColor="text1"/>
          <w:sz w:val="22"/>
          <w:szCs w:val="22"/>
          <w:lang w:val="es-CO"/>
        </w:rPr>
      </w:pPr>
    </w:p>
    <w:p w:rsidR="00EE6D88" w:rsidRPr="00414133" w:rsidRDefault="00EE6D88" w:rsidP="00EE6D88">
      <w:pPr>
        <w:pStyle w:val="Prrafodelista"/>
        <w:widowControl/>
        <w:numPr>
          <w:ilvl w:val="0"/>
          <w:numId w:val="22"/>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contratista debe presentar y realizar un plan de mejoras locativas y/o adecuación física y/o dotación de equipos y la totalidad de la infraestructura requerida para la adecuada prestación del servicio en cada uno de los equipamientos a cargo del Idartes que hagan parte del contrato. Dicha adecuación debe coordinarse con la supervisión del contrato y debe realizarse dentro de los treinta (30) días calendario siguientes a la suscripción del acta de inicio.</w:t>
      </w:r>
    </w:p>
    <w:p w:rsidR="00EE6D88" w:rsidRPr="00414133" w:rsidRDefault="00EE6D88" w:rsidP="00EE6D88">
      <w:pPr>
        <w:pStyle w:val="Prrafodelista"/>
        <w:widowControl/>
        <w:numPr>
          <w:ilvl w:val="0"/>
          <w:numId w:val="22"/>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Dado que el espacio de las taquillas de los equipamientos del Idartes se realiza la venta y el recaudo por concepto de venta de boletería por parte del operador, el acceso a esos espacios será restringido exclusivamente al personal designado por el proponente para llevar a cabo estas actividades, ya que es necesario que el operador garantice la seguridad en estos procesos y la salvaguarda de los elementos, mobiliario y demás de propiedad de la entidad que hagan parte de dichas taquillas. </w:t>
      </w:r>
    </w:p>
    <w:p w:rsidR="00EE6D88" w:rsidRPr="00414133" w:rsidRDefault="00EE6D88" w:rsidP="00EE6D88">
      <w:pPr>
        <w:pStyle w:val="Prrafodelista"/>
        <w:widowControl/>
        <w:numPr>
          <w:ilvl w:val="0"/>
          <w:numId w:val="22"/>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contratista deberá proveer un sistema de cámara de seguridad propio con acceso irrestricto para el supervisor o a quien éste delegue. En caso tal, el contratista responderá por cualquier daño, pérdida o hurto de los elementos mencionados o los valores reportados de recaudo por concepto de venta de boletería, así como incidentes causados por el indebido uso de los espacios de las taquillas de los equipamientos o el acceso indebido al software utilizado para las actividades de venta.</w:t>
      </w:r>
    </w:p>
    <w:p w:rsidR="00EE6D88" w:rsidRPr="00414133" w:rsidRDefault="00EE6D88" w:rsidP="00EE6D88">
      <w:pPr>
        <w:pStyle w:val="Prrafodelista"/>
        <w:widowControl/>
        <w:numPr>
          <w:ilvl w:val="0"/>
          <w:numId w:val="22"/>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recaudo por concepto de venta de boletería (efectivo y/o tarjeta) realizado en ejercicio de la prestación del servicio contratado tanto por el Idartes como para terceros será responsabilidad exclusiva del contratista hasta la aprobación de la liquidación, por parte del supervisor del contrato y hasta que realice la consignación de la totalidad de los recursos recaudados por concepto de boletería. En consecuencia, cualquier pérdida, hurto o disminución de los recursos recaudados antes de la aprobación de la liquidación de la boletería por parte del supervisor y la consignación de la totalidad de los recursos recaudados por concepto de boletería, será asumida por el contratista a través de su patrimonio o a través garantías y deberá responder al Idartes.</w:t>
      </w:r>
    </w:p>
    <w:p w:rsidR="00EE6D88" w:rsidRPr="00414133" w:rsidRDefault="00EE6D88" w:rsidP="00EE6D88">
      <w:pPr>
        <w:pStyle w:val="Prrafodelista"/>
        <w:widowControl/>
        <w:numPr>
          <w:ilvl w:val="0"/>
          <w:numId w:val="22"/>
        </w:numPr>
        <w:shd w:val="clear" w:color="auto" w:fill="FFFFFF" w:themeFill="background1"/>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 xml:space="preserve">El Idartes hará entrega oficial del uso de las taquillas de los equipamientos al contratista para su operación como punto de venta de los eventos programados por la entidad; sin embargo, se autorizará al contratista la venta de boletería de eventos distintos a los programados directamente por el Idartes, en las taquillas que la entidad defina, las cuales deberán ser identificadas por la empresa.  Por la disponibilidad de estas taquillas como punto de venta, se </w:t>
      </w:r>
      <w:r w:rsidRPr="00414133">
        <w:rPr>
          <w:rFonts w:ascii="Arial" w:hAnsi="Arial" w:cs="Arial"/>
          <w:color w:val="000000" w:themeColor="text1"/>
          <w:sz w:val="22"/>
          <w:szCs w:val="22"/>
          <w:lang w:val="es-CO"/>
        </w:rPr>
        <w:lastRenderedPageBreak/>
        <w:t xml:space="preserve">generará una comisión que deberá pagarse al Idartes por concepto del servicio sobre la boletería vendida en estas taquillas. En caso de hacer uso de estos espacios, el proponente deberá incluir en su propuesta los porcentajes de dicha comisión pagadera al Idartes.  </w:t>
      </w:r>
      <w:r w:rsidRPr="00414133">
        <w:rPr>
          <w:rFonts w:ascii="Arial" w:hAnsi="Arial" w:cs="Arial"/>
          <w:b/>
          <w:color w:val="000000" w:themeColor="text1"/>
          <w:sz w:val="22"/>
          <w:szCs w:val="22"/>
          <w:lang w:val="es-CO"/>
        </w:rPr>
        <w:t>(Ver numeral 1.3. del Anexo 3 ESPECIFICACIONES DE COSTOS ASOCIADOS A LA EJECUCIÓN DEL CONTRATO)</w:t>
      </w:r>
    </w:p>
    <w:p w:rsidR="00EE6D88" w:rsidRPr="00414133" w:rsidRDefault="00EE6D88" w:rsidP="00EE6D88">
      <w:pPr>
        <w:pStyle w:val="Prrafodelista"/>
        <w:widowControl/>
        <w:numPr>
          <w:ilvl w:val="0"/>
          <w:numId w:val="22"/>
        </w:numPr>
        <w:shd w:val="clear" w:color="auto" w:fill="FFFFFF" w:themeFill="background1"/>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Conforme a lo anterior, el contratista además de los eventos de naturaleza artística y </w:t>
      </w:r>
      <w:proofErr w:type="gramStart"/>
      <w:r w:rsidRPr="00414133">
        <w:rPr>
          <w:rFonts w:ascii="Arial" w:hAnsi="Arial" w:cs="Arial"/>
          <w:color w:val="000000" w:themeColor="text1"/>
          <w:sz w:val="22"/>
          <w:szCs w:val="22"/>
          <w:lang w:val="es-CO"/>
        </w:rPr>
        <w:t>cultural,</w:t>
      </w:r>
      <w:proofErr w:type="gramEnd"/>
      <w:r w:rsidRPr="00414133">
        <w:rPr>
          <w:rFonts w:ascii="Arial" w:hAnsi="Arial" w:cs="Arial"/>
          <w:color w:val="000000" w:themeColor="text1"/>
          <w:sz w:val="22"/>
          <w:szCs w:val="22"/>
          <w:lang w:val="es-CO"/>
        </w:rPr>
        <w:t xml:space="preserve"> podrá vender la boletería de otros eventos a excepción de aquella relacionada con eventos futbolísticos </w:t>
      </w:r>
    </w:p>
    <w:p w:rsidR="00EE6D88" w:rsidRPr="00414133" w:rsidRDefault="00EE6D88" w:rsidP="00EE6D88">
      <w:pPr>
        <w:pStyle w:val="Prrafodelista"/>
        <w:widowControl/>
        <w:shd w:val="clear" w:color="auto" w:fill="FFFFFF" w:themeFill="background1"/>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1"/>
        </w:numPr>
        <w:suppressAutoHyphens w:val="0"/>
        <w:autoSpaceDE w:val="0"/>
        <w:autoSpaceDN w:val="0"/>
        <w:adjustRightInd w:val="0"/>
        <w:contextualSpacing/>
        <w:rPr>
          <w:rFonts w:ascii="Arial" w:hAnsi="Arial" w:cs="Arial"/>
          <w:b/>
          <w:iCs/>
          <w:color w:val="000000" w:themeColor="text1"/>
          <w:sz w:val="22"/>
          <w:szCs w:val="22"/>
          <w:lang w:val="es-CO"/>
        </w:rPr>
      </w:pPr>
      <w:r w:rsidRPr="00414133">
        <w:rPr>
          <w:rFonts w:ascii="Arial" w:hAnsi="Arial" w:cs="Arial"/>
          <w:b/>
          <w:iCs/>
          <w:color w:val="000000" w:themeColor="text1"/>
          <w:sz w:val="22"/>
          <w:szCs w:val="22"/>
          <w:lang w:val="es-CO"/>
        </w:rPr>
        <w:t>MERCADEO DIRECTO Y APOYO PUBLICITARIO</w:t>
      </w:r>
    </w:p>
    <w:p w:rsidR="00EE6D88" w:rsidRPr="00414133" w:rsidRDefault="00EE6D88" w:rsidP="00EE6D88">
      <w:pPr>
        <w:widowControl/>
        <w:suppressAutoHyphens w:val="0"/>
        <w:autoSpaceDE w:val="0"/>
        <w:autoSpaceDN w:val="0"/>
        <w:adjustRightInd w:val="0"/>
        <w:rPr>
          <w:rFonts w:ascii="Arial" w:hAnsi="Arial" w:cs="Arial"/>
          <w:b/>
          <w:iCs/>
          <w:color w:val="000000" w:themeColor="text1"/>
          <w:sz w:val="22"/>
          <w:szCs w:val="22"/>
          <w:lang w:val="es-CO"/>
        </w:rPr>
      </w:pP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Diseñar un </w:t>
      </w:r>
      <w:proofErr w:type="gramStart"/>
      <w:r w:rsidRPr="00414133">
        <w:rPr>
          <w:rFonts w:ascii="Arial" w:hAnsi="Arial" w:cs="Arial"/>
          <w:color w:val="000000" w:themeColor="text1"/>
          <w:sz w:val="22"/>
          <w:szCs w:val="22"/>
          <w:lang w:val="es-CO"/>
        </w:rPr>
        <w:t>mini sitio</w:t>
      </w:r>
      <w:proofErr w:type="gramEnd"/>
      <w:r w:rsidRPr="00414133">
        <w:rPr>
          <w:rFonts w:ascii="Arial" w:hAnsi="Arial" w:cs="Arial"/>
          <w:color w:val="000000" w:themeColor="text1"/>
          <w:sz w:val="22"/>
          <w:szCs w:val="22"/>
          <w:lang w:val="es-CO"/>
        </w:rPr>
        <w:t xml:space="preserve"> de los escenarios a cargo de Idartes que hacen cobro de boletería, con capacidad de ofrecer la información de la programación, reseñas de los eventos, videos y mapas de las salas</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Divulgar y promocionar mensualmente a todas las personas que integran sus bases de datos los eventos programados por el Idartes, en los equipamientos de la entidad que hagan parte del contrato. Dichas bases de datos deben estar integradas por mínimo cincuenta mil (50.000) personas naturales y/o jurídicas</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Garantizar la divulgación de los eventos a realizar en los equipamientos de la entidad, que hagan parte del contrato, a través de un plan de medios por evento que asegure su divulgación en todos y cada uno de los diferentes canales de comunicación y venta (portal web, </w:t>
      </w:r>
      <w:proofErr w:type="spellStart"/>
      <w:r w:rsidRPr="00414133">
        <w:rPr>
          <w:rFonts w:ascii="Arial" w:hAnsi="Arial" w:cs="Arial"/>
          <w:color w:val="000000" w:themeColor="text1"/>
          <w:sz w:val="22"/>
          <w:szCs w:val="22"/>
          <w:lang w:val="es-CO"/>
        </w:rPr>
        <w:t>call</w:t>
      </w:r>
      <w:proofErr w:type="spellEnd"/>
      <w:r w:rsidRPr="00414133">
        <w:rPr>
          <w:rFonts w:ascii="Arial" w:hAnsi="Arial" w:cs="Arial"/>
          <w:color w:val="000000" w:themeColor="text1"/>
          <w:sz w:val="22"/>
          <w:szCs w:val="22"/>
          <w:lang w:val="es-CO"/>
        </w:rPr>
        <w:t xml:space="preserve"> center, puntos de venta, redes sociales, </w:t>
      </w:r>
      <w:proofErr w:type="spellStart"/>
      <w:r w:rsidRPr="00414133">
        <w:rPr>
          <w:rFonts w:ascii="Arial" w:hAnsi="Arial" w:cs="Arial"/>
          <w:color w:val="000000" w:themeColor="text1"/>
          <w:sz w:val="22"/>
          <w:szCs w:val="22"/>
          <w:lang w:val="es-CO"/>
        </w:rPr>
        <w:t>mailing</w:t>
      </w:r>
      <w:proofErr w:type="spellEnd"/>
      <w:r w:rsidRPr="00414133">
        <w:rPr>
          <w:rFonts w:ascii="Arial" w:hAnsi="Arial" w:cs="Arial"/>
          <w:color w:val="000000" w:themeColor="text1"/>
          <w:sz w:val="22"/>
          <w:szCs w:val="22"/>
          <w:lang w:val="es-CO"/>
        </w:rPr>
        <w:t>, entre otros) con los que cuente el contratista.</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Divulgar en sus redes sociales (Facebook, </w:t>
      </w:r>
      <w:proofErr w:type="spellStart"/>
      <w:r w:rsidRPr="00414133">
        <w:rPr>
          <w:rFonts w:ascii="Arial" w:hAnsi="Arial" w:cs="Arial"/>
          <w:color w:val="000000" w:themeColor="text1"/>
          <w:sz w:val="22"/>
          <w:szCs w:val="22"/>
          <w:lang w:val="es-CO"/>
        </w:rPr>
        <w:t>twitter</w:t>
      </w:r>
      <w:proofErr w:type="spellEnd"/>
      <w:r w:rsidRPr="00414133">
        <w:rPr>
          <w:rFonts w:ascii="Arial" w:hAnsi="Arial" w:cs="Arial"/>
          <w:color w:val="000000" w:themeColor="text1"/>
          <w:sz w:val="22"/>
          <w:szCs w:val="22"/>
          <w:lang w:val="es-CO"/>
        </w:rPr>
        <w:t>, entre otros) todos los eventos realizados por el Idartes en los equipamientos de la entidad que hagan parte del contrato</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Distribuir material POP de los eventos realizados por el Idartes, en los equipamientos de la entidad que hagan parte del contrato, en los puntos de venta </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Diseñar junto con el Idartes, cada vez que se requiera, una estrategia de comunicación y mercadeo que apoye la venta de los eventos realizados en los escenarios a cargo de Idartes.</w:t>
      </w:r>
    </w:p>
    <w:p w:rsidR="00EE6D88" w:rsidRPr="00414133" w:rsidRDefault="00EE6D88" w:rsidP="00EE6D88">
      <w:pPr>
        <w:pStyle w:val="Prrafodelista"/>
        <w:widowControl/>
        <w:numPr>
          <w:ilvl w:val="0"/>
          <w:numId w:val="20"/>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Garantizar mensualmente la presencia fija en el home del contratista la imagen (es) de eventos realizados por el Idartes en los escenarios que hacen parte del contrato</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numPr>
          <w:ilvl w:val="0"/>
          <w:numId w:val="31"/>
        </w:numPr>
        <w:spacing w:line="100" w:lineRule="atLeast"/>
        <w:contextualSpacing/>
        <w:jc w:val="left"/>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 xml:space="preserve">VENTA CORPORATIVA </w:t>
      </w:r>
    </w:p>
    <w:p w:rsidR="00EE6D88" w:rsidRPr="00414133" w:rsidRDefault="00EE6D88" w:rsidP="00EE6D88">
      <w:pPr>
        <w:rPr>
          <w:rFonts w:ascii="Arial" w:hAnsi="Arial" w:cs="Arial"/>
          <w:b/>
          <w:color w:val="000000" w:themeColor="text1"/>
          <w:sz w:val="22"/>
          <w:szCs w:val="22"/>
          <w:lang w:val="es-CO"/>
        </w:rPr>
      </w:pP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Facilitar los espacios de comercialización del contratista a nivel corporativo, para ofrecer los eventos destacados de los escenarios, bajo la figura de taquilla móvil, promoviendo precios especiales ofrecidos por el Idartes para esta actividad. </w:t>
      </w: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Asegurar la divulgación, promoción y venta de los diferentes eventos de los escenarios de acuerdo con el perfil del cliente donde se programe la taquilla móvil</w:t>
      </w: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Generar la venta de paquetes de boletería a nivel corporativo bajo los rangos de descuentos y cantidad de boletas acordado por las partes</w:t>
      </w: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Definir el porcentaje del servicio por boleta sobre el valor final de la boleta, después de </w:t>
      </w:r>
      <w:r w:rsidRPr="00414133">
        <w:rPr>
          <w:rFonts w:ascii="Arial" w:hAnsi="Arial" w:cs="Arial"/>
          <w:color w:val="000000" w:themeColor="text1"/>
          <w:sz w:val="22"/>
          <w:szCs w:val="22"/>
          <w:lang w:val="es-CO"/>
        </w:rPr>
        <w:lastRenderedPageBreak/>
        <w:t>descuentos</w:t>
      </w: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Apoyar al Idartes cuándo programe la realización de una taquilla móvil, sujeto a las condiciones logísticas y administrativas del contratista</w:t>
      </w:r>
    </w:p>
    <w:p w:rsidR="00EE6D88" w:rsidRPr="00414133" w:rsidRDefault="00EE6D88" w:rsidP="00EE6D88">
      <w:pPr>
        <w:pStyle w:val="Prrafodelista"/>
        <w:numPr>
          <w:ilvl w:val="0"/>
          <w:numId w:val="28"/>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Permitir la reserva de la boletería, directamente en la taquilla de los escenarios para los casos de venta directa por parte de los escenarios, dando cumplimiento a los procesos y procedimientos administrativos y operativos del contratista</w:t>
      </w:r>
    </w:p>
    <w:p w:rsidR="00EE6D88" w:rsidRPr="00414133" w:rsidRDefault="00EE6D88" w:rsidP="00EE6D88">
      <w:pPr>
        <w:pStyle w:val="Prrafodelista"/>
        <w:ind w:left="1440"/>
        <w:rPr>
          <w:rFonts w:ascii="Arial" w:hAnsi="Arial" w:cs="Arial"/>
          <w:color w:val="000000" w:themeColor="text1"/>
          <w:sz w:val="22"/>
          <w:szCs w:val="22"/>
          <w:lang w:val="es-CO"/>
        </w:rPr>
      </w:pPr>
    </w:p>
    <w:p w:rsidR="00EE6D88" w:rsidRPr="00414133" w:rsidRDefault="00EE6D88" w:rsidP="00EE6D88">
      <w:pPr>
        <w:pStyle w:val="Prrafodelista"/>
        <w:numPr>
          <w:ilvl w:val="0"/>
          <w:numId w:val="31"/>
        </w:numPr>
        <w:spacing w:line="100" w:lineRule="atLeast"/>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VENTA PARA GRUPOS (RESERVAS)</w:t>
      </w:r>
    </w:p>
    <w:p w:rsidR="00EE6D88" w:rsidRPr="00414133" w:rsidRDefault="00EE6D88" w:rsidP="00EE6D88">
      <w:pPr>
        <w:rPr>
          <w:rFonts w:ascii="Arial" w:hAnsi="Arial" w:cs="Arial"/>
          <w:b/>
          <w:color w:val="000000" w:themeColor="text1"/>
          <w:sz w:val="22"/>
          <w:szCs w:val="22"/>
          <w:lang w:val="es-CO"/>
        </w:rPr>
      </w:pPr>
    </w:p>
    <w:p w:rsidR="00EE6D88" w:rsidRPr="00414133" w:rsidRDefault="00EE6D88" w:rsidP="00EE6D88">
      <w:pPr>
        <w:pStyle w:val="Prrafodelista"/>
        <w:numPr>
          <w:ilvl w:val="0"/>
          <w:numId w:val="29"/>
        </w:numPr>
        <w:spacing w:line="100" w:lineRule="atLeast"/>
        <w:contextualSpacing/>
        <w:rPr>
          <w:rFonts w:ascii="Arial" w:hAnsi="Arial" w:cs="Arial"/>
          <w:color w:val="000000" w:themeColor="text1"/>
          <w:sz w:val="22"/>
          <w:szCs w:val="22"/>
          <w:lang w:val="es-CO"/>
        </w:rPr>
      </w:pPr>
      <w:bookmarkStart w:id="5" w:name="_Hlk519162916"/>
      <w:r w:rsidRPr="00414133">
        <w:rPr>
          <w:rFonts w:ascii="Arial" w:hAnsi="Arial" w:cs="Arial"/>
          <w:color w:val="000000" w:themeColor="text1"/>
          <w:sz w:val="22"/>
          <w:szCs w:val="22"/>
          <w:lang w:val="es-CO"/>
        </w:rPr>
        <w:t>Apoyar la creación de proveedores y diligenciamiento de formatos requeridos por el cliente.</w:t>
      </w:r>
    </w:p>
    <w:p w:rsidR="00EE6D88" w:rsidRPr="00414133" w:rsidRDefault="00EE6D88" w:rsidP="00EE6D88">
      <w:pPr>
        <w:pStyle w:val="Prrafodelista"/>
        <w:numPr>
          <w:ilvl w:val="0"/>
          <w:numId w:val="29"/>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Verificar y confirmar el ingreso del recurso, de acuerdo con los soportes enviados por parte del escenario o pagos directo en </w:t>
      </w:r>
      <w:proofErr w:type="gramStart"/>
      <w:r w:rsidRPr="00414133">
        <w:rPr>
          <w:rFonts w:ascii="Arial" w:hAnsi="Arial" w:cs="Arial"/>
          <w:color w:val="000000" w:themeColor="text1"/>
          <w:sz w:val="22"/>
          <w:szCs w:val="22"/>
          <w:lang w:val="es-CO"/>
        </w:rPr>
        <w:t>taquilla</w:t>
      </w:r>
      <w:proofErr w:type="gramEnd"/>
      <w:r w:rsidRPr="00414133">
        <w:rPr>
          <w:rFonts w:ascii="Arial" w:hAnsi="Arial" w:cs="Arial"/>
          <w:color w:val="000000" w:themeColor="text1"/>
          <w:sz w:val="22"/>
          <w:szCs w:val="22"/>
          <w:lang w:val="es-CO"/>
        </w:rPr>
        <w:t>, los cuales son emitidos por los clientes. (transferencias y consignaciones).</w:t>
      </w:r>
    </w:p>
    <w:p w:rsidR="00EE6D88" w:rsidRPr="00414133" w:rsidRDefault="00EE6D88" w:rsidP="00EE6D88">
      <w:pPr>
        <w:pStyle w:val="Prrafodelista"/>
        <w:numPr>
          <w:ilvl w:val="0"/>
          <w:numId w:val="29"/>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Realizar facturación (cuenta de cobro) dentro de los cinco (5) días hábiles después de verificar el ingreso del pago, junto con las boletas que actúan como documento equivalente y radicarlas en cada uno de los escenarios.</w:t>
      </w:r>
    </w:p>
    <w:p w:rsidR="00EE6D88" w:rsidRPr="00414133" w:rsidRDefault="00EE6D88" w:rsidP="00EE6D88">
      <w:pPr>
        <w:pStyle w:val="Prrafodelista"/>
        <w:numPr>
          <w:ilvl w:val="0"/>
          <w:numId w:val="29"/>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Apoyar la gestión de radicación, seguimiento y reporte a los escenarios sobre las cuentas de cobro emitidas a cajas de compensación familiar, teniendo en cuenta las políticas de pago de cada una de ellas.</w:t>
      </w:r>
    </w:p>
    <w:p w:rsidR="00EE6D88" w:rsidRPr="00414133" w:rsidRDefault="00EE6D88" w:rsidP="00EE6D88">
      <w:pPr>
        <w:pStyle w:val="Prrafodelista"/>
        <w:numPr>
          <w:ilvl w:val="0"/>
          <w:numId w:val="29"/>
        </w:numPr>
        <w:spacing w:line="100" w:lineRule="atLeast"/>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Para la venta de grupos (dependiendo del cliente) se deberá expedir una sola boleta o comprobante para la totalidad de los ingresos, para lo cual la empresa deberá determinar el porcentaje por el servicio.</w:t>
      </w:r>
      <w:bookmarkEnd w:id="5"/>
    </w:p>
    <w:p w:rsidR="00EE6D88" w:rsidRPr="00414133" w:rsidRDefault="00EE6D88" w:rsidP="00EE6D88">
      <w:pPr>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 xml:space="preserve">Con la firma del presente documento comprometo a la sociedad que represento, a cumplir con todos y cada </w:t>
      </w:r>
      <w:proofErr w:type="gramStart"/>
      <w:r w:rsidRPr="00414133">
        <w:rPr>
          <w:rFonts w:ascii="Arial" w:hAnsi="Arial" w:cs="Arial"/>
          <w:b/>
          <w:i/>
          <w:color w:val="000000" w:themeColor="text1"/>
          <w:sz w:val="22"/>
          <w:szCs w:val="22"/>
          <w:lang w:val="es-CO"/>
        </w:rPr>
        <w:t>uno</w:t>
      </w:r>
      <w:proofErr w:type="gramEnd"/>
      <w:r w:rsidRPr="00414133">
        <w:rPr>
          <w:rFonts w:ascii="Arial" w:hAnsi="Arial" w:cs="Arial"/>
          <w:b/>
          <w:i/>
          <w:color w:val="000000" w:themeColor="text1"/>
          <w:sz w:val="22"/>
          <w:szCs w:val="22"/>
          <w:lang w:val="es-CO"/>
        </w:rPr>
        <w:t xml:space="preserve"> de las especificaciones técnicas que componen el presente anexo, a aportar los documentos soporte a que haya lugar y autorizo al Idartes a que, en caso de no dar cumplimiento con alguno de los ofrecimientos, declare el incumplimiento y ejerza las acciones legales pertinentes.</w:t>
      </w: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Atentamente,</w:t>
      </w: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NOMBRE EMPRESA OFERENTE: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FIRMA REPRESENTANTE LEGAL: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3E267B" w:rsidRPr="00414133" w:rsidRDefault="00EE6D88" w:rsidP="00414133">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EE6D88" w:rsidRPr="00414133" w:rsidRDefault="00EE6D88" w:rsidP="00EE6D88">
      <w:pPr>
        <w:jc w:val="center"/>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lastRenderedPageBreak/>
        <w:t xml:space="preserve">ANEXO 3 </w:t>
      </w:r>
    </w:p>
    <w:p w:rsidR="00EE6D88" w:rsidRPr="00414133" w:rsidRDefault="00EE6D88" w:rsidP="00EE6D88">
      <w:pPr>
        <w:jc w:val="center"/>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jc w:val="center"/>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ESPECIFICACIONES DE COSTOS ASOCIADOS A LA EJECUCIÓN DEL CONTRATO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valor del contrato es indeterminado, y su monto final de liquidación se definirá a partir del cálculo de las comisiones aplicadas al ingreso por el recaudo generado por venta de boletería. Por lo tanto, el proponente deberá determinar de manera detallada en su propuesta los porcentajes y valores asociados a la ejecución del contrato, según lo descrito a continuación:</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3"/>
        </w:numPr>
        <w:suppressAutoHyphens w:val="0"/>
        <w:autoSpaceDE w:val="0"/>
        <w:autoSpaceDN w:val="0"/>
        <w:adjustRightInd w:val="0"/>
        <w:contextualSpacing/>
        <w:jc w:val="left"/>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COMISIONES Y OTROS COSTOS ASOCIADOS A LA EJECUCIÓN DEL CONTRATO:</w:t>
      </w:r>
    </w:p>
    <w:p w:rsidR="00EE6D88" w:rsidRPr="00414133" w:rsidRDefault="00EE6D88" w:rsidP="00EE6D88">
      <w:pPr>
        <w:pStyle w:val="Prrafodelista"/>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proponente debe incluir en su propuesta de manera detallada, los valores o porcentajes del servicio asumido por el comprador sobre la boletería de los eventos propios del Idartes o de terceros, los porcentajes según las comisiones y otros costos asociados a la ejecución del contrato que se describen a continuación:</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COMISIÓN POR RECAUDO</w:t>
      </w:r>
    </w:p>
    <w:p w:rsidR="00EE6D88" w:rsidRPr="00414133" w:rsidRDefault="00EE6D88" w:rsidP="00EE6D88">
      <w:pPr>
        <w:pStyle w:val="Prrafodelista"/>
        <w:widowControl/>
        <w:suppressAutoHyphens w:val="0"/>
        <w:autoSpaceDE w:val="0"/>
        <w:autoSpaceDN w:val="0"/>
        <w:adjustRightInd w:val="0"/>
        <w:ind w:left="1080"/>
        <w:rPr>
          <w:rFonts w:ascii="Arial" w:hAnsi="Arial" w:cs="Arial"/>
          <w:b/>
          <w:color w:val="000000" w:themeColor="text1"/>
          <w:sz w:val="22"/>
          <w:szCs w:val="22"/>
          <w:lang w:val="es-CO"/>
        </w:rPr>
      </w:pP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de los eventos propios del Idartes realizados en los equipamientos que hacen parte del contrato, y que superen el valor de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de los eventos de terceros realizados en los equipamientos que hacen parte del contrato, y que superen el valor de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de los eventos propios del Idartes realizados en los equipamientos que hacen parte del contrato, y cuyo valor es igual o inferior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de los eventos de terceros realizados en los equipamientos que hacen parte del contrato, y cuyo valor es igual o inferior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en la modalidad de venta corporativa de los eventos propios del IDARTES realizados en los equipamientos que hacen parte del contrato, y que superen el valor de un (1) Salario Mínimo Diario Legal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en la modalidad de venta corporativa de los eventos propios del IDARTES realizados en los equipamientos que hacen parte del contrato, y cuyo valor es igual o inferior a un (1) Salario Mínimo Diario Legal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 xml:space="preserve">Comisión pagadera al Operador por porcentaje según el recaudo por venta de boletería en la modalidad de venta de grupos de los eventos propios del IDARTES realizados en los </w:t>
      </w:r>
      <w:r w:rsidRPr="00414133">
        <w:rPr>
          <w:rFonts w:ascii="Arial" w:hAnsi="Arial" w:cs="Arial"/>
          <w:color w:val="000000" w:themeColor="text1"/>
          <w:sz w:val="22"/>
          <w:szCs w:val="22"/>
          <w:lang w:val="es-CO"/>
        </w:rPr>
        <w:lastRenderedPageBreak/>
        <w:t>equipamientos que hacen parte del contrato, y que superen el valor de un (1) Salario Mínimo Diario Legal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color w:val="000000" w:themeColor="text1"/>
          <w:sz w:val="22"/>
          <w:szCs w:val="22"/>
          <w:lang w:val="es-CO"/>
        </w:rPr>
        <w:t>Comisión pagadera al Operador por porcentaje según el recaudo por venta de boletería en la modalidad de venta de grupos de los eventos propios del IDARTES realizados en los equipamientos que hacen parte del contrato, y cuyo valor es igual o inferior a un (1) Salario Mínimo Diario Legal Vigente (SMLDV).</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COSTOS POR LA IMPRESIÓN</w:t>
      </w:r>
    </w:p>
    <w:p w:rsidR="00EE6D88" w:rsidRPr="00414133" w:rsidRDefault="00EE6D88" w:rsidP="00EE6D88">
      <w:pPr>
        <w:pStyle w:val="Prrafodelista"/>
        <w:widowControl/>
        <w:suppressAutoHyphens w:val="0"/>
        <w:autoSpaceDE w:val="0"/>
        <w:autoSpaceDN w:val="0"/>
        <w:adjustRightInd w:val="0"/>
        <w:ind w:left="1080"/>
        <w:rPr>
          <w:rFonts w:ascii="Arial" w:hAnsi="Arial" w:cs="Arial"/>
          <w:b/>
          <w:color w:val="000000" w:themeColor="text1"/>
          <w:sz w:val="22"/>
          <w:szCs w:val="22"/>
          <w:lang w:val="es-CO"/>
        </w:rPr>
      </w:pP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boletería de los eventos propios del Idartes realizados en los equipamientos que hacen parte del contrato y cuyo costo sea superior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boletería de los eventos de terceros realizados en los equipamientos que hacen parte del contrato y cuyo costo sea superior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boletería de los eventos propios del Idartes realizados en los equipamientos que hacen parte del contrato y cuyo costo sea igual o inferior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boletería de los eventos de terceros realizados en los equipamientos que hacen parte del contrato y cuyo costo sea igual o inferior a un (1) Salario Mínimo Legal Diario Vigente (SMLDV).</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boletería genérica para control de aforo en eventos gratuitos propios del Idartes y de terceros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bonos y/o tarjetas de regalo en plástico con chip de seguridad.</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manillas genéricas para control de aforos en eventos gratuitos y/o con cobro propios del Idartes y de terceros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manillas diferenciadas para control de aforos en eventos gratuitos y/o con cobro propios del Idartes y de terceros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acreditaciones en papel con código de barras, con lazo y porta escarapela que incluya nombre del evento, espacios para incluir el nombre, cargo e identificación, espacio para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o código de barras para control de aforos en eventos gratuitos y/o con cobro propios del Idartes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acreditaciones en papel con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para código de barras, con lazo y porta escarapela, que incluya nombre del evento, espacios para incluir el nombre, cargo e identificación, espacio para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o código de barras para control de </w:t>
      </w:r>
      <w:r w:rsidRPr="00414133">
        <w:rPr>
          <w:rFonts w:ascii="Arial" w:hAnsi="Arial" w:cs="Arial"/>
          <w:color w:val="000000" w:themeColor="text1"/>
          <w:sz w:val="22"/>
          <w:szCs w:val="22"/>
          <w:lang w:val="es-CO"/>
        </w:rPr>
        <w:lastRenderedPageBreak/>
        <w:t>aforos en eventos gratuitos y/o con cobro propios del Idartes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acreditaciones en PVC con código de barras, con lazo y porta escarapela que incluya nombre del evento, espacios para incluir el nombre, cargo e identificación, espacio para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o código de barras; para control de aforos en eventos gratuitos y/o con cobro propios del Idartes realizados en los equipamientos que hacen parte del contrato.</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b/>
          <w:color w:val="000000" w:themeColor="text1"/>
          <w:sz w:val="22"/>
          <w:szCs w:val="22"/>
          <w:lang w:val="es-CO"/>
        </w:rPr>
      </w:pPr>
      <w:proofErr w:type="gramStart"/>
      <w:r w:rsidRPr="00414133">
        <w:rPr>
          <w:rFonts w:ascii="Arial" w:hAnsi="Arial" w:cs="Arial"/>
          <w:color w:val="000000" w:themeColor="text1"/>
          <w:sz w:val="22"/>
          <w:szCs w:val="22"/>
          <w:lang w:val="es-CO"/>
        </w:rPr>
        <w:t>Valor a pagar</w:t>
      </w:r>
      <w:proofErr w:type="gramEnd"/>
      <w:r w:rsidRPr="00414133">
        <w:rPr>
          <w:rFonts w:ascii="Arial" w:hAnsi="Arial" w:cs="Arial"/>
          <w:color w:val="000000" w:themeColor="text1"/>
          <w:sz w:val="22"/>
          <w:szCs w:val="22"/>
          <w:lang w:val="es-CO"/>
        </w:rPr>
        <w:t xml:space="preserve"> al operador por la impresión de acreditaciones en PVC con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para código de barras, con lazo y porta escarapela que incluya nombre del evento, espacios para incluir el nombre, cargo e identificación, espacio para </w:t>
      </w:r>
      <w:proofErr w:type="spellStart"/>
      <w:r w:rsidRPr="00414133">
        <w:rPr>
          <w:rFonts w:ascii="Arial" w:hAnsi="Arial" w:cs="Arial"/>
          <w:color w:val="000000" w:themeColor="text1"/>
          <w:sz w:val="22"/>
          <w:szCs w:val="22"/>
          <w:lang w:val="es-CO"/>
        </w:rPr>
        <w:t>sticker</w:t>
      </w:r>
      <w:proofErr w:type="spellEnd"/>
      <w:r w:rsidRPr="00414133">
        <w:rPr>
          <w:rFonts w:ascii="Arial" w:hAnsi="Arial" w:cs="Arial"/>
          <w:color w:val="000000" w:themeColor="text1"/>
          <w:sz w:val="22"/>
          <w:szCs w:val="22"/>
          <w:lang w:val="es-CO"/>
        </w:rPr>
        <w:t xml:space="preserve"> o código de barras, para control de aforos en eventos gratuitos y/o con cobro propios del Idartes realizados en los equipamientos que hacen parte del contrato.</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b/>
          <w:color w:val="000000" w:themeColor="text1"/>
          <w:sz w:val="22"/>
          <w:szCs w:val="22"/>
          <w:lang w:val="es-CO"/>
        </w:rPr>
      </w:pPr>
      <w:r w:rsidRPr="00414133">
        <w:rPr>
          <w:rFonts w:ascii="Arial" w:hAnsi="Arial" w:cs="Arial"/>
          <w:b/>
          <w:color w:val="000000" w:themeColor="text1"/>
          <w:sz w:val="22"/>
          <w:szCs w:val="22"/>
          <w:lang w:val="es-CO"/>
        </w:rPr>
        <w:t>COMISIONES PAGADERAS AL IDARTES</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Comisión pagadera al IDARTES por parte del operador, por concepto del servicio asumido por el comprador sobre la boletería de los eventos propios del IDARTES o de terceros, realizados en los equipamientos que hacen parte del contrato y vendidas directamente en las taquillas de los escenarios designados por Idartes</w:t>
      </w:r>
    </w:p>
    <w:p w:rsidR="00EE6D88" w:rsidRPr="00414133" w:rsidRDefault="00EE6D88" w:rsidP="00EE6D88">
      <w:pPr>
        <w:pStyle w:val="Prrafodelista"/>
        <w:widowControl/>
        <w:numPr>
          <w:ilvl w:val="2"/>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Comisión pagadera al IDARTES por parte del operador, por concepto del servicio asumido por el comprador sobre la boletería de eventos de terceros que no se realicen en los escenarios de Idartes y vendidas directamente en las taquillas de los escenarios designados por Idartes.</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Nota 1: </w:t>
      </w:r>
      <w:r w:rsidRPr="00414133">
        <w:rPr>
          <w:rFonts w:ascii="Arial" w:hAnsi="Arial" w:cs="Arial"/>
          <w:color w:val="000000" w:themeColor="text1"/>
          <w:sz w:val="22"/>
          <w:szCs w:val="22"/>
          <w:lang w:val="es-CO"/>
        </w:rPr>
        <w:t>El proponente deberá presentar los valores o porcentajes del servicio asumido por el comprador sobre la boletería de los eventos propios o de terceros.</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Nota 2: </w:t>
      </w:r>
      <w:r w:rsidRPr="00414133">
        <w:rPr>
          <w:rFonts w:ascii="Arial" w:hAnsi="Arial" w:cs="Arial"/>
          <w:color w:val="000000" w:themeColor="text1"/>
          <w:sz w:val="22"/>
          <w:szCs w:val="22"/>
          <w:lang w:val="es-CO"/>
        </w:rPr>
        <w:t>El Instituto Distrital de las Artes autorizará el descuento de las comisiones aquí señaladas, conforme a la oferta presentada por el proponente seleccionado y de acuerdo con el cumplimiento previo de las obligaciones pactadas en el presente contrato. Los demás recursos provenientes de la venta de boletería serán transferidos o consignados a la cuenta que el IDARTES para tal fin disponga.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3"/>
        </w:numPr>
        <w:suppressAutoHyphens w:val="0"/>
        <w:autoSpaceDE w:val="0"/>
        <w:autoSpaceDN w:val="0"/>
        <w:adjustRightInd w:val="0"/>
        <w:contextualSpacing/>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DEDUCCIONES APLICABLES AL VALOR DEL CONTRATO POR PROVISIONES Y PAGOS DE LEY:</w:t>
      </w:r>
    </w:p>
    <w:p w:rsidR="00EE6D88" w:rsidRPr="00414133" w:rsidRDefault="00EE6D88" w:rsidP="00EE6D88">
      <w:pPr>
        <w:pStyle w:val="Prrafodelista"/>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Para la elaboración de su propuesta, el proponente debe tener en cuenta que las siguientes deducciones serán aplicables al valor del contrato resultante por los conceptos, pagos de ley y provisiones que se describen a continuación:</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Impuestos: Afectan el ingreso que corresponde al operador por las comisiones que el IDARTES debe pagar: </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4"/>
        </w:numPr>
        <w:shd w:val="clear" w:color="auto" w:fill="FFFFFF"/>
        <w:suppressAutoHyphens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lastRenderedPageBreak/>
        <w:t>Impuesto al Valor Agregado IVA 19% (Aplicado a servicios distintos a los artísticos para la realización de los espectáculos públicos de las artes escénicas).</w:t>
      </w:r>
    </w:p>
    <w:p w:rsidR="00EE6D88" w:rsidRPr="00414133" w:rsidRDefault="00EE6D88" w:rsidP="00EE6D88">
      <w:pPr>
        <w:pStyle w:val="Prrafodelista"/>
        <w:widowControl/>
        <w:numPr>
          <w:ilvl w:val="0"/>
          <w:numId w:val="34"/>
        </w:numPr>
        <w:shd w:val="clear" w:color="auto" w:fill="FFFFFF"/>
        <w:suppressAutoHyphens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Retención en la Fuente del 11% al 4% según corresponda (Comisión o Servicios)</w:t>
      </w:r>
    </w:p>
    <w:p w:rsidR="00EE6D88" w:rsidRPr="00414133" w:rsidRDefault="00EE6D88" w:rsidP="00EE6D88">
      <w:pPr>
        <w:pStyle w:val="Prrafodelista"/>
        <w:widowControl/>
        <w:numPr>
          <w:ilvl w:val="0"/>
          <w:numId w:val="34"/>
        </w:numPr>
        <w:shd w:val="clear" w:color="auto" w:fill="FFFFFF"/>
        <w:suppressAutoHyphens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RETEICA según el porcentaje aplicable a la actividad económica.</w:t>
      </w:r>
    </w:p>
    <w:p w:rsidR="00EE6D88" w:rsidRPr="00414133" w:rsidRDefault="00EE6D88" w:rsidP="00EE6D88">
      <w:pPr>
        <w:pStyle w:val="Prrafodelista"/>
        <w:widowControl/>
        <w:numPr>
          <w:ilvl w:val="0"/>
          <w:numId w:val="34"/>
        </w:numPr>
        <w:shd w:val="clear" w:color="auto" w:fill="FFFFFF"/>
        <w:suppressAutoHyphens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RETEIVA (15% sobre el valor del IVA).</w:t>
      </w:r>
    </w:p>
    <w:p w:rsidR="00EE6D88" w:rsidRPr="00414133" w:rsidRDefault="00EE6D88" w:rsidP="00EE6D88">
      <w:pPr>
        <w:pStyle w:val="Prrafodelista"/>
        <w:widowControl/>
        <w:numPr>
          <w:ilvl w:val="0"/>
          <w:numId w:val="34"/>
        </w:numPr>
        <w:shd w:val="clear" w:color="auto" w:fill="FFFFFF"/>
        <w:suppressAutoHyphens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Estampillas (1,1% Francisco José de Caldas, 2% Adulto Mayor, 0,5% Procultura).</w:t>
      </w:r>
    </w:p>
    <w:p w:rsidR="00EE6D88" w:rsidRPr="00414133" w:rsidRDefault="00EE6D88" w:rsidP="00EE6D88">
      <w:pPr>
        <w:widowControl/>
        <w:shd w:val="clear" w:color="auto" w:fill="FFFFFF"/>
        <w:suppressAutoHyphens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 </w:t>
      </w:r>
    </w:p>
    <w:p w:rsidR="00EE6D88" w:rsidRPr="00414133" w:rsidRDefault="00EE6D88" w:rsidP="00EE6D88">
      <w:pPr>
        <w:widowControl/>
        <w:shd w:val="clear" w:color="auto" w:fill="FFFFFF"/>
        <w:suppressAutoHyphens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Es de aclarar que los impuestos mencionados son los vigentes a la expedición de esta comunicación y que los cambios tributarios que se lleguen a presentar se deberán aplicar teniendo en cuenta la normatividad vigente al momento de la firma del contrato.</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2"/>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Impuesto al Valor Agregado IVA (Aplicado a servicios distintos a los artísticos para la realización de los espectáculos públicos de las artes escénicas)</w:t>
      </w:r>
    </w:p>
    <w:p w:rsidR="00EE6D88" w:rsidRPr="00414133" w:rsidRDefault="00EE6D88" w:rsidP="00EE6D88">
      <w:pPr>
        <w:pStyle w:val="Prrafodelista"/>
        <w:widowControl/>
        <w:numPr>
          <w:ilvl w:val="2"/>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Retención en la Fuente del 11% al 4% según corresponda (Comisión o Servicios)</w:t>
      </w:r>
    </w:p>
    <w:p w:rsidR="00EE6D88" w:rsidRPr="00414133" w:rsidRDefault="00EE6D88" w:rsidP="00EE6D88">
      <w:pPr>
        <w:pStyle w:val="Prrafodelista"/>
        <w:widowControl/>
        <w:numPr>
          <w:ilvl w:val="2"/>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ReteICA según el porcentaje aplicable a la actividad económica</w:t>
      </w:r>
    </w:p>
    <w:p w:rsidR="00EE6D88" w:rsidRPr="00414133" w:rsidRDefault="00EE6D88" w:rsidP="00EE6D88">
      <w:pPr>
        <w:pStyle w:val="Prrafodelista"/>
        <w:widowControl/>
        <w:numPr>
          <w:ilvl w:val="2"/>
          <w:numId w:val="33"/>
        </w:numPr>
        <w:suppressAutoHyphens w:val="0"/>
        <w:autoSpaceDE w:val="0"/>
        <w:autoSpaceDN w:val="0"/>
        <w:adjustRightInd w:val="0"/>
        <w:contextualSpacing/>
        <w:jc w:val="left"/>
        <w:rPr>
          <w:rFonts w:ascii="Arial" w:hAnsi="Arial" w:cs="Arial"/>
          <w:color w:val="000000" w:themeColor="text1"/>
          <w:sz w:val="22"/>
          <w:szCs w:val="22"/>
          <w:lang w:val="es-CO"/>
        </w:rPr>
      </w:pPr>
      <w:proofErr w:type="spellStart"/>
      <w:r w:rsidRPr="00414133">
        <w:rPr>
          <w:rFonts w:ascii="Arial" w:hAnsi="Arial" w:cs="Arial"/>
          <w:color w:val="000000" w:themeColor="text1"/>
          <w:sz w:val="22"/>
          <w:szCs w:val="22"/>
          <w:lang w:val="es-CO"/>
        </w:rPr>
        <w:t>ReteIVA</w:t>
      </w:r>
      <w:proofErr w:type="spellEnd"/>
      <w:r w:rsidRPr="00414133">
        <w:rPr>
          <w:rFonts w:ascii="Arial" w:hAnsi="Arial" w:cs="Arial"/>
          <w:color w:val="000000" w:themeColor="text1"/>
          <w:sz w:val="22"/>
          <w:szCs w:val="22"/>
          <w:lang w:val="es-CO"/>
        </w:rPr>
        <w:t xml:space="preserve"> (15% sobre el valor del IVA)</w:t>
      </w:r>
    </w:p>
    <w:p w:rsidR="00EE6D88" w:rsidRPr="00414133" w:rsidRDefault="00EE6D88" w:rsidP="00EE6D88">
      <w:pPr>
        <w:pStyle w:val="Prrafodelista"/>
        <w:widowControl/>
        <w:numPr>
          <w:ilvl w:val="2"/>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Estampillas (1,1% Francisco José de Caldas, 2% Adulto Mayor, 0,5% Procultura)</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Provisiones de Ley: </w:t>
      </w:r>
      <w:r w:rsidRPr="00414133">
        <w:rPr>
          <w:rFonts w:ascii="Arial" w:hAnsi="Arial" w:cs="Arial"/>
          <w:color w:val="000000" w:themeColor="text1"/>
          <w:sz w:val="22"/>
          <w:szCs w:val="22"/>
          <w:lang w:val="es-CO"/>
        </w:rPr>
        <w:t xml:space="preserve">Obligación que adquiere el operador de boletería en su rol de agente retenedor de provisionar los porcentajes aplicables a las liquidaciones de cada evento, </w:t>
      </w:r>
      <w:proofErr w:type="gramStart"/>
      <w:r w:rsidRPr="00414133">
        <w:rPr>
          <w:rFonts w:ascii="Arial" w:hAnsi="Arial" w:cs="Arial"/>
          <w:color w:val="000000" w:themeColor="text1"/>
          <w:sz w:val="22"/>
          <w:szCs w:val="22"/>
          <w:lang w:val="es-CO"/>
        </w:rPr>
        <w:t>de acuerdo a</w:t>
      </w:r>
      <w:proofErr w:type="gramEnd"/>
      <w:r w:rsidRPr="00414133">
        <w:rPr>
          <w:rFonts w:ascii="Arial" w:hAnsi="Arial" w:cs="Arial"/>
          <w:color w:val="000000" w:themeColor="text1"/>
          <w:sz w:val="22"/>
          <w:szCs w:val="22"/>
          <w:lang w:val="es-CO"/>
        </w:rPr>
        <w:t xml:space="preserve"> la Ley del Cine y a la Ley del Espectáculo Público, así como el respectivo pago de las mismas. Estas deducciones se hacen sobre el recaudo bruto de las ventas, antes de la liquidación final.</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Contribución parafiscal - Ley de los Espectáculos Públicos de las Artes Escénicas (Decreto 1493 de 2011 y sus decretos reglamentarios)</w:t>
      </w: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Contribución parafiscal del 10% sobre la venta de boletería con valores superiores a 3 UVT </w:t>
      </w:r>
      <w:proofErr w:type="gramStart"/>
      <w:r w:rsidRPr="00414133">
        <w:rPr>
          <w:rFonts w:ascii="Arial" w:hAnsi="Arial" w:cs="Arial"/>
          <w:color w:val="000000" w:themeColor="text1"/>
          <w:sz w:val="22"/>
          <w:szCs w:val="22"/>
          <w:lang w:val="es-CO"/>
        </w:rPr>
        <w:t>de acuerdo a</w:t>
      </w:r>
      <w:proofErr w:type="gramEnd"/>
      <w:r w:rsidRPr="00414133">
        <w:rPr>
          <w:rFonts w:ascii="Arial" w:hAnsi="Arial" w:cs="Arial"/>
          <w:color w:val="000000" w:themeColor="text1"/>
          <w:sz w:val="22"/>
          <w:szCs w:val="22"/>
          <w:lang w:val="es-CO"/>
        </w:rPr>
        <w:t xml:space="preserve"> la Ley de los Espectáculos Públicos de las Artes Escénicas (Decreto 1493 de 2011 y sus decretos reglamentarios).</w:t>
      </w: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Contribución parafiscal – Ley de Cine (Ley 1556 de 2012 y su decreto reglamentario)</w:t>
      </w:r>
    </w:p>
    <w:p w:rsidR="00EE6D88" w:rsidRPr="00414133" w:rsidRDefault="00EE6D88" w:rsidP="00EE6D88">
      <w:pPr>
        <w:pStyle w:val="Prrafodelista"/>
        <w:widowControl/>
        <w:numPr>
          <w:ilvl w:val="1"/>
          <w:numId w:val="33"/>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color w:val="000000" w:themeColor="text1"/>
          <w:sz w:val="22"/>
          <w:szCs w:val="22"/>
          <w:lang w:val="es-CO"/>
        </w:rPr>
        <w:t xml:space="preserve">Derechos de Autor: Sociedades y organizaciones encargadas de la protección de derechos de autores, intérpretes y compositores </w:t>
      </w:r>
      <w:r w:rsidRPr="00414133">
        <w:rPr>
          <w:rFonts w:ascii="Arial" w:hAnsi="Arial" w:cs="Arial"/>
          <w:i/>
          <w:iCs/>
          <w:color w:val="000000" w:themeColor="text1"/>
          <w:sz w:val="22"/>
          <w:szCs w:val="22"/>
          <w:lang w:val="es-CO"/>
        </w:rPr>
        <w:t xml:space="preserve">y/o </w:t>
      </w:r>
      <w:r w:rsidRPr="00414133">
        <w:rPr>
          <w:rFonts w:ascii="Arial" w:hAnsi="Arial" w:cs="Arial"/>
          <w:color w:val="000000" w:themeColor="text1"/>
          <w:sz w:val="22"/>
          <w:szCs w:val="22"/>
          <w:lang w:val="es-CO"/>
        </w:rPr>
        <w:t>a organizaciones de gestión colectiva de derechos de autor y conexos o a los titulares que los administren directamente.</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Costos por Operaciones Financieras: </w:t>
      </w:r>
      <w:r w:rsidRPr="00414133">
        <w:rPr>
          <w:rFonts w:ascii="Arial" w:hAnsi="Arial" w:cs="Arial"/>
          <w:color w:val="000000" w:themeColor="text1"/>
          <w:sz w:val="22"/>
          <w:szCs w:val="22"/>
          <w:lang w:val="es-CO"/>
        </w:rPr>
        <w:t>El proponente debe especificar en su propuesta el porcentaje o costo sobre las operaciones que se listan a continuación:</w:t>
      </w:r>
    </w:p>
    <w:p w:rsidR="00EE6D88" w:rsidRPr="00414133" w:rsidRDefault="00EE6D88" w:rsidP="00EE6D88">
      <w:pPr>
        <w:pStyle w:val="Prrafodelista"/>
        <w:widowControl/>
        <w:numPr>
          <w:ilvl w:val="1"/>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Operaciones con Tarjeta de Crédito y/o Débito</w:t>
      </w:r>
    </w:p>
    <w:p w:rsidR="00EE6D88" w:rsidRPr="00414133" w:rsidRDefault="00EE6D88" w:rsidP="00EE6D88">
      <w:pPr>
        <w:pStyle w:val="Prrafodelista"/>
        <w:widowControl/>
        <w:numPr>
          <w:ilvl w:val="1"/>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4xMil sobre el total de las ventas realizadas en efectivo (de Ley).</w:t>
      </w:r>
    </w:p>
    <w:p w:rsidR="00EE6D88" w:rsidRPr="00414133" w:rsidRDefault="00EE6D88" w:rsidP="00EE6D88">
      <w:pPr>
        <w:pStyle w:val="Prrafodelista"/>
        <w:widowControl/>
        <w:numPr>
          <w:ilvl w:val="1"/>
          <w:numId w:val="33"/>
        </w:numPr>
        <w:suppressAutoHyphens w:val="0"/>
        <w:autoSpaceDE w:val="0"/>
        <w:autoSpaceDN w:val="0"/>
        <w:adjustRightInd w:val="0"/>
        <w:contextualSpacing/>
        <w:jc w:val="left"/>
        <w:rPr>
          <w:rFonts w:ascii="Arial" w:hAnsi="Arial" w:cs="Arial"/>
          <w:color w:val="000000" w:themeColor="text1"/>
          <w:sz w:val="22"/>
          <w:szCs w:val="22"/>
          <w:lang w:val="es-CO"/>
        </w:rPr>
      </w:pPr>
      <w:r w:rsidRPr="00414133">
        <w:rPr>
          <w:rFonts w:ascii="Arial" w:hAnsi="Arial" w:cs="Arial"/>
          <w:color w:val="000000" w:themeColor="text1"/>
          <w:sz w:val="22"/>
          <w:szCs w:val="22"/>
          <w:lang w:val="es-CO"/>
        </w:rPr>
        <w:t>Otros aplicables a las transacciones con entidades bancarias que se requieran para la venta de boletería.</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lastRenderedPageBreak/>
        <w:t xml:space="preserve">Nota 1: </w:t>
      </w:r>
      <w:r w:rsidRPr="00414133">
        <w:rPr>
          <w:rFonts w:ascii="Arial" w:hAnsi="Arial" w:cs="Arial"/>
          <w:color w:val="000000" w:themeColor="text1"/>
          <w:sz w:val="22"/>
          <w:szCs w:val="22"/>
          <w:lang w:val="es-CO"/>
        </w:rPr>
        <w:t>Cualquier descuento adicional deberá ser autorizado por el Instituto Distrital de las Artes, a través del supervisor del contrato.</w:t>
      </w:r>
    </w:p>
    <w:p w:rsidR="00EE6D88" w:rsidRPr="00414133" w:rsidRDefault="00EE6D88" w:rsidP="00EE6D88">
      <w:pPr>
        <w:widowControl/>
        <w:suppressAutoHyphens w:val="0"/>
        <w:autoSpaceDE w:val="0"/>
        <w:autoSpaceDN w:val="0"/>
        <w:adjustRightInd w:val="0"/>
        <w:rPr>
          <w:rFonts w:ascii="Arial" w:hAnsi="Arial" w:cs="Arial"/>
          <w:b/>
          <w:color w:val="000000" w:themeColor="text1"/>
          <w:sz w:val="22"/>
          <w:szCs w:val="22"/>
          <w:lang w:val="es-CO"/>
        </w:rPr>
      </w:pPr>
      <w:r w:rsidRPr="00414133">
        <w:rPr>
          <w:rFonts w:ascii="Arial" w:hAnsi="Arial" w:cs="Arial"/>
          <w:b/>
          <w:bCs/>
          <w:color w:val="000000" w:themeColor="text1"/>
          <w:sz w:val="22"/>
          <w:szCs w:val="22"/>
          <w:lang w:val="es-CO"/>
        </w:rPr>
        <w:t xml:space="preserve">Nota 2: </w:t>
      </w:r>
      <w:r w:rsidRPr="00414133">
        <w:rPr>
          <w:rFonts w:ascii="Arial" w:hAnsi="Arial" w:cs="Arial"/>
          <w:color w:val="000000" w:themeColor="text1"/>
          <w:sz w:val="22"/>
          <w:szCs w:val="22"/>
          <w:lang w:val="es-CO"/>
        </w:rPr>
        <w:t>El IDARTES definirá las provisiones que el contratista operador de boletería deberá provisionar y pagar sobre el recaudo generado en los eventos que se realicen durante la ejecución del contrato.</w:t>
      </w:r>
    </w:p>
    <w:p w:rsidR="00EE6D88" w:rsidRPr="00414133" w:rsidRDefault="00EE6D88" w:rsidP="00EE6D88">
      <w:pPr>
        <w:rPr>
          <w:rFonts w:ascii="Arial" w:hAnsi="Arial" w:cs="Arial"/>
          <w:b/>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rPr>
          <w:rFonts w:ascii="Arial" w:hAnsi="Arial" w:cs="Arial"/>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3E267B" w:rsidP="003E267B">
      <w:pPr>
        <w:widowControl/>
        <w:suppressAutoHyphens w:val="0"/>
        <w:autoSpaceDE w:val="0"/>
        <w:autoSpaceDN w:val="0"/>
        <w:adjustRightInd w:val="0"/>
        <w:jc w:val="center"/>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lastRenderedPageBreak/>
        <w:t xml:space="preserve">ANEXO </w:t>
      </w:r>
      <w:proofErr w:type="spellStart"/>
      <w:r w:rsidRPr="00414133">
        <w:rPr>
          <w:rFonts w:ascii="Arial" w:hAnsi="Arial" w:cs="Arial"/>
          <w:b/>
          <w:bCs/>
          <w:color w:val="000000" w:themeColor="text1"/>
          <w:sz w:val="22"/>
          <w:szCs w:val="22"/>
          <w:lang w:val="es-CO"/>
        </w:rPr>
        <w:t>N°</w:t>
      </w:r>
      <w:proofErr w:type="spellEnd"/>
      <w:r w:rsidRPr="00414133">
        <w:rPr>
          <w:rFonts w:ascii="Arial" w:hAnsi="Arial" w:cs="Arial"/>
          <w:b/>
          <w:bCs/>
          <w:color w:val="000000" w:themeColor="text1"/>
          <w:sz w:val="22"/>
          <w:szCs w:val="22"/>
          <w:lang w:val="es-CO"/>
        </w:rPr>
        <w:t xml:space="preserve"> 4</w:t>
      </w:r>
    </w:p>
    <w:p w:rsidR="00414133" w:rsidRDefault="00414133" w:rsidP="00EE6D88">
      <w:pPr>
        <w:widowControl/>
        <w:suppressAutoHyphens w:val="0"/>
        <w:autoSpaceDE w:val="0"/>
        <w:autoSpaceDN w:val="0"/>
        <w:adjustRightInd w:val="0"/>
        <w:jc w:val="center"/>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jc w:val="center"/>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OFRECIMIENTOS – FACTOR CALIDAD</w:t>
      </w:r>
    </w:p>
    <w:p w:rsidR="00EE6D88" w:rsidRPr="00414133" w:rsidRDefault="00EE6D88" w:rsidP="00EE6D88">
      <w:pPr>
        <w:widowControl/>
        <w:suppressAutoHyphens w:val="0"/>
        <w:autoSpaceDE w:val="0"/>
        <w:autoSpaceDN w:val="0"/>
        <w:adjustRightInd w:val="0"/>
        <w:jc w:val="center"/>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jc w:val="center"/>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El suscrito a saber _______</w:t>
      </w:r>
      <w:r w:rsidRPr="00414133">
        <w:rPr>
          <w:rFonts w:ascii="Arial" w:hAnsi="Arial" w:cs="Arial"/>
          <w:i/>
          <w:iCs/>
          <w:color w:val="000000" w:themeColor="text1"/>
          <w:sz w:val="22"/>
          <w:szCs w:val="22"/>
          <w:lang w:val="es-CO"/>
        </w:rPr>
        <w:t>(nombre completo)</w:t>
      </w:r>
      <w:r w:rsidRPr="00414133">
        <w:rPr>
          <w:rFonts w:ascii="Arial" w:hAnsi="Arial" w:cs="Arial"/>
          <w:color w:val="000000" w:themeColor="text1"/>
          <w:sz w:val="22"/>
          <w:szCs w:val="22"/>
          <w:lang w:val="es-CO"/>
        </w:rPr>
        <w:t xml:space="preserve">_________, mayor de edad, identificado(a) con la cédula de ciudadanía (o extranjería) </w:t>
      </w:r>
      <w:proofErr w:type="spellStart"/>
      <w:r w:rsidRPr="00414133">
        <w:rPr>
          <w:rFonts w:ascii="Arial" w:hAnsi="Arial" w:cs="Arial"/>
          <w:color w:val="000000" w:themeColor="text1"/>
          <w:sz w:val="22"/>
          <w:szCs w:val="22"/>
          <w:lang w:val="es-CO"/>
        </w:rPr>
        <w:t>N°</w:t>
      </w:r>
      <w:proofErr w:type="spellEnd"/>
      <w:r w:rsidRPr="00414133">
        <w:rPr>
          <w:rFonts w:ascii="Arial" w:hAnsi="Arial" w:cs="Arial"/>
          <w:color w:val="000000" w:themeColor="text1"/>
          <w:sz w:val="22"/>
          <w:szCs w:val="22"/>
          <w:lang w:val="es-CO"/>
        </w:rPr>
        <w:t>________________ expedida en ___________, actuando como (persona natural; Representante Legal de Nombre de la firma ; Representante del Consorcio – '</w:t>
      </w:r>
      <w:r w:rsidRPr="00414133">
        <w:rPr>
          <w:rFonts w:ascii="Arial" w:hAnsi="Arial" w:cs="Arial"/>
          <w:i/>
          <w:iCs/>
          <w:color w:val="000000" w:themeColor="text1"/>
          <w:sz w:val="22"/>
          <w:szCs w:val="22"/>
          <w:lang w:val="es-CO"/>
        </w:rPr>
        <w:t>nombre del consorcio'</w:t>
      </w:r>
      <w:r w:rsidRPr="00414133">
        <w:rPr>
          <w:rFonts w:ascii="Arial" w:hAnsi="Arial" w:cs="Arial"/>
          <w:color w:val="000000" w:themeColor="text1"/>
          <w:sz w:val="22"/>
          <w:szCs w:val="22"/>
          <w:lang w:val="es-CO"/>
        </w:rPr>
        <w:t>; representante de la Unión Temporal – '</w:t>
      </w:r>
      <w:r w:rsidRPr="00414133">
        <w:rPr>
          <w:rFonts w:ascii="Arial" w:hAnsi="Arial" w:cs="Arial"/>
          <w:i/>
          <w:iCs/>
          <w:color w:val="000000" w:themeColor="text1"/>
          <w:sz w:val="22"/>
          <w:szCs w:val="22"/>
          <w:lang w:val="es-CO"/>
        </w:rPr>
        <w:t>nombre de la Unión Temporal'</w:t>
      </w:r>
      <w:r w:rsidRPr="00414133">
        <w:rPr>
          <w:rFonts w:ascii="Arial" w:hAnsi="Arial" w:cs="Arial"/>
          <w:color w:val="000000" w:themeColor="text1"/>
          <w:sz w:val="22"/>
          <w:szCs w:val="22"/>
          <w:lang w:val="es-CO"/>
        </w:rPr>
        <w:t>; o como apoderado de – '</w:t>
      </w:r>
      <w:r w:rsidRPr="00414133">
        <w:rPr>
          <w:rFonts w:ascii="Arial" w:hAnsi="Arial" w:cs="Arial"/>
          <w:i/>
          <w:iCs/>
          <w:color w:val="000000" w:themeColor="text1"/>
          <w:sz w:val="22"/>
          <w:szCs w:val="22"/>
          <w:lang w:val="es-CO"/>
        </w:rPr>
        <w:t xml:space="preserve">nombre de quien otorga poder' </w:t>
      </w:r>
      <w:r w:rsidRPr="00414133">
        <w:rPr>
          <w:rFonts w:ascii="Arial" w:hAnsi="Arial" w:cs="Arial"/>
          <w:color w:val="000000" w:themeColor="text1"/>
          <w:sz w:val="22"/>
          <w:szCs w:val="22"/>
          <w:lang w:val="es-CO"/>
        </w:rPr>
        <w:t>– según poder debidamente conferido y que adjunto a la presente), dentro de la Licitación Pública de la referencia, manifiesto bajo la gravedad de juramento que: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
          <w:i/>
          <w:iCs/>
          <w:color w:val="000000" w:themeColor="text1"/>
          <w:sz w:val="22"/>
          <w:szCs w:val="22"/>
          <w:lang w:val="es-CO"/>
        </w:rPr>
      </w:pPr>
      <w:r w:rsidRPr="00414133">
        <w:rPr>
          <w:rFonts w:ascii="Arial" w:hAnsi="Arial" w:cs="Arial"/>
          <w:b/>
          <w:bCs/>
          <w:color w:val="000000" w:themeColor="text1"/>
          <w:sz w:val="22"/>
          <w:szCs w:val="22"/>
          <w:lang w:val="es-CO"/>
        </w:rPr>
        <w:t xml:space="preserve">MODALIDADES DE DISTRIBUCIÓN DE BOLETERIA: Puntaje máximo 6% - </w:t>
      </w:r>
      <w:r w:rsidRPr="00414133">
        <w:rPr>
          <w:rFonts w:ascii="Arial" w:hAnsi="Arial" w:cs="Arial"/>
          <w:color w:val="000000" w:themeColor="text1"/>
          <w:sz w:val="22"/>
          <w:szCs w:val="22"/>
          <w:lang w:val="es-CO"/>
        </w:rPr>
        <w:t xml:space="preserve">Además de las modalidades de distribución </w:t>
      </w:r>
      <w:r w:rsidRPr="00414133">
        <w:rPr>
          <w:rFonts w:ascii="Arial" w:hAnsi="Arial" w:cs="Arial"/>
          <w:i/>
          <w:iCs/>
          <w:color w:val="000000" w:themeColor="text1"/>
          <w:sz w:val="22"/>
          <w:szCs w:val="22"/>
          <w:lang w:val="es-CO"/>
        </w:rPr>
        <w:t xml:space="preserve">1) Entrega Directa; 2) Servicio a Domicilio; 3) Recogida en Punto de Venta; 4) Recogida en </w:t>
      </w:r>
      <w:proofErr w:type="gramStart"/>
      <w:r w:rsidRPr="00414133">
        <w:rPr>
          <w:rFonts w:ascii="Arial" w:hAnsi="Arial" w:cs="Arial"/>
          <w:i/>
          <w:iCs/>
          <w:color w:val="000000" w:themeColor="text1"/>
          <w:sz w:val="22"/>
          <w:szCs w:val="22"/>
          <w:lang w:val="es-CO"/>
        </w:rPr>
        <w:t>taquilla</w:t>
      </w:r>
      <w:proofErr w:type="gramEnd"/>
      <w:r w:rsidRPr="00414133">
        <w:rPr>
          <w:rFonts w:ascii="Arial" w:hAnsi="Arial" w:cs="Arial"/>
          <w:i/>
          <w:iCs/>
          <w:color w:val="000000" w:themeColor="text1"/>
          <w:sz w:val="22"/>
          <w:szCs w:val="22"/>
          <w:lang w:val="es-CO"/>
        </w:rPr>
        <w:t xml:space="preserve"> del equipamiento</w:t>
      </w:r>
      <w:r w:rsidRPr="00414133">
        <w:rPr>
          <w:rFonts w:ascii="Arial" w:hAnsi="Arial" w:cs="Arial"/>
          <w:color w:val="000000" w:themeColor="text1"/>
          <w:sz w:val="22"/>
          <w:szCs w:val="22"/>
          <w:lang w:val="es-CO"/>
        </w:rPr>
        <w:t xml:space="preserve">, contamos con las modalidades </w:t>
      </w:r>
      <w:r w:rsidRPr="00414133">
        <w:rPr>
          <w:rFonts w:ascii="Arial" w:hAnsi="Arial" w:cs="Arial"/>
          <w:b/>
          <w:bCs/>
          <w:color w:val="000000" w:themeColor="text1"/>
          <w:sz w:val="22"/>
          <w:szCs w:val="22"/>
          <w:lang w:val="es-CO"/>
        </w:rPr>
        <w:t xml:space="preserve">adicionales </w:t>
      </w:r>
      <w:r w:rsidRPr="00414133">
        <w:rPr>
          <w:rFonts w:ascii="Arial" w:hAnsi="Arial" w:cs="Arial"/>
          <w:color w:val="000000" w:themeColor="text1"/>
          <w:sz w:val="22"/>
          <w:szCs w:val="22"/>
          <w:lang w:val="es-CO"/>
        </w:rPr>
        <w:t xml:space="preserve">de ________________________________ la cual ofrecemos para su operación durante la ejecución del contrato. En el folio </w:t>
      </w:r>
      <w:proofErr w:type="spellStart"/>
      <w:r w:rsidRPr="00414133">
        <w:rPr>
          <w:rFonts w:ascii="Arial" w:hAnsi="Arial" w:cs="Arial"/>
          <w:color w:val="000000" w:themeColor="text1"/>
          <w:sz w:val="22"/>
          <w:szCs w:val="22"/>
          <w:lang w:val="es-CO"/>
        </w:rPr>
        <w:t>N°</w:t>
      </w:r>
      <w:proofErr w:type="spellEnd"/>
      <w:r w:rsidRPr="00414133">
        <w:rPr>
          <w:rFonts w:ascii="Arial" w:hAnsi="Arial" w:cs="Arial"/>
          <w:color w:val="000000" w:themeColor="text1"/>
          <w:sz w:val="22"/>
          <w:szCs w:val="22"/>
          <w:lang w:val="es-CO"/>
        </w:rPr>
        <w:t xml:space="preserve"> ________ de la presente propuesta describimos en detalle la modalidad adicional ofrecida. (</w:t>
      </w:r>
      <w:r w:rsidRPr="00414133">
        <w:rPr>
          <w:rFonts w:ascii="Arial" w:hAnsi="Arial" w:cs="Arial"/>
          <w:b/>
          <w:color w:val="000000" w:themeColor="text1"/>
          <w:sz w:val="22"/>
          <w:szCs w:val="22"/>
          <w:lang w:val="es-CO"/>
        </w:rPr>
        <w:t>I</w:t>
      </w:r>
      <w:r w:rsidRPr="00414133">
        <w:rPr>
          <w:rFonts w:ascii="Arial" w:hAnsi="Arial" w:cs="Arial"/>
          <w:b/>
          <w:i/>
          <w:iCs/>
          <w:color w:val="000000" w:themeColor="text1"/>
          <w:sz w:val="22"/>
          <w:szCs w:val="22"/>
          <w:lang w:val="es-CO"/>
        </w:rPr>
        <w:t>ndicar y explicar en qué consiste la modalidad de distribución adicional ofrecida para operación la ejecución del contrato)</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
          <w:i/>
          <w:iCs/>
          <w:color w:val="000000" w:themeColor="text1"/>
          <w:sz w:val="22"/>
          <w:szCs w:val="22"/>
          <w:lang w:val="es-CO"/>
        </w:rPr>
      </w:pPr>
      <w:r w:rsidRPr="00414133">
        <w:rPr>
          <w:rFonts w:ascii="Arial" w:hAnsi="Arial" w:cs="Arial"/>
          <w:b/>
          <w:bCs/>
          <w:color w:val="000000" w:themeColor="text1"/>
          <w:sz w:val="22"/>
          <w:szCs w:val="22"/>
          <w:lang w:val="es-CO"/>
        </w:rPr>
        <w:t xml:space="preserve">BASE DE DATOS DE USUARIOS </w:t>
      </w:r>
      <w:r w:rsidRPr="00414133">
        <w:rPr>
          <w:rFonts w:ascii="Arial" w:eastAsia="Arial-BoldMT" w:hAnsi="Arial" w:cs="Arial"/>
          <w:b/>
          <w:bCs/>
          <w:color w:val="000000" w:themeColor="text1"/>
          <w:sz w:val="22"/>
          <w:szCs w:val="22"/>
          <w:lang w:val="es-CO"/>
        </w:rPr>
        <w:t xml:space="preserve">DE LOS EQUIPAMIENTOS DEL IDARTES ANALIZADAS </w:t>
      </w:r>
      <w:r w:rsidRPr="00414133">
        <w:rPr>
          <w:rFonts w:ascii="Arial" w:hAnsi="Arial" w:cs="Arial"/>
          <w:b/>
          <w:bCs/>
          <w:color w:val="000000" w:themeColor="text1"/>
          <w:sz w:val="22"/>
          <w:szCs w:val="22"/>
          <w:lang w:val="es-CO"/>
        </w:rPr>
        <w:t xml:space="preserve">Y GEORREFERENCIADAS DE LOS EQUIPAMIENTOS DEL IDARTES: Puntaje máximo 6%:  </w:t>
      </w:r>
      <w:r w:rsidRPr="00414133">
        <w:rPr>
          <w:rFonts w:ascii="Arial" w:hAnsi="Arial" w:cs="Arial"/>
          <w:color w:val="000000" w:themeColor="text1"/>
          <w:sz w:val="22"/>
          <w:szCs w:val="22"/>
          <w:lang w:val="es-CO"/>
        </w:rPr>
        <w:t xml:space="preserve">Manifiesto que nos comprometemos a consolidar, segmentar, georreferenciar y entregar a la supervisión del contrato información </w:t>
      </w:r>
      <w:r w:rsidRPr="00414133">
        <w:rPr>
          <w:rStyle w:val="Fuentedeprrafopredeter1"/>
          <w:rFonts w:ascii="Arial" w:eastAsia="Arial-BoldMT" w:hAnsi="Arial" w:cs="Arial"/>
          <w:color w:val="000000" w:themeColor="text1"/>
          <w:spacing w:val="-2"/>
          <w:sz w:val="22"/>
          <w:szCs w:val="22"/>
          <w:lang w:val="es-CO"/>
        </w:rPr>
        <w:t>proveniente de la(s) base(s) de datos de los usuarios que adquieran derechos de asistencia a los eventos propios del IDARTES analizadas con información por cada escenario, ___________ veces en el año, durante el plazo de ejecución del contrato.</w:t>
      </w:r>
      <w:r w:rsidRPr="00414133">
        <w:rPr>
          <w:rFonts w:ascii="Arial" w:hAnsi="Arial" w:cs="Arial"/>
          <w:b/>
          <w:i/>
          <w:iCs/>
          <w:color w:val="000000" w:themeColor="text1"/>
          <w:sz w:val="22"/>
          <w:szCs w:val="22"/>
          <w:lang w:val="es-CO"/>
        </w:rPr>
        <w:t xml:space="preserve"> (Indicar cantidad</w:t>
      </w:r>
      <w:r w:rsidRPr="00414133">
        <w:rPr>
          <w:rFonts w:ascii="Arial" w:hAnsi="Arial" w:cs="Arial"/>
          <w:i/>
          <w:iCs/>
          <w:color w:val="000000" w:themeColor="text1"/>
          <w:sz w:val="22"/>
          <w:szCs w:val="22"/>
          <w:lang w:val="es-CO"/>
        </w:rPr>
        <w:t>)</w:t>
      </w:r>
    </w:p>
    <w:p w:rsidR="00EE6D88" w:rsidRPr="00414133" w:rsidRDefault="00EE6D88" w:rsidP="00EE6D88">
      <w:pPr>
        <w:pStyle w:val="Prrafodelista"/>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i/>
          <w:iCs/>
          <w:color w:val="000000" w:themeColor="text1"/>
          <w:sz w:val="22"/>
          <w:szCs w:val="22"/>
          <w:lang w:val="es-CO"/>
        </w:rPr>
        <w:t xml:space="preserve">La base de datos que suministraré al IDARTES, tendrá previa autorización del titular (usuarios), dando cumplimiento a lo establecido en la Ley 1581 de 2012 y el Decreto 1377 de 2013 que reglamenta la protección de datos personales. </w:t>
      </w:r>
      <w:r w:rsidRPr="00414133">
        <w:rPr>
          <w:rFonts w:ascii="Arial" w:hAnsi="Arial" w:cs="Arial"/>
          <w:color w:val="000000" w:themeColor="text1"/>
          <w:sz w:val="22"/>
          <w:szCs w:val="22"/>
          <w:lang w:val="es-CO"/>
        </w:rPr>
        <w:t xml:space="preserve">Esta autorización atenderá el Manual de Protección de Datos Personales del IDARTES adoptada por Resolución 673 de 27 de agosto de 2013 y además estará acompañada del aviso de privacidad. </w:t>
      </w:r>
      <w:r w:rsidRPr="00414133">
        <w:rPr>
          <w:rFonts w:ascii="Arial" w:hAnsi="Arial" w:cs="Arial"/>
          <w:i/>
          <w:iCs/>
          <w:color w:val="000000" w:themeColor="text1"/>
          <w:sz w:val="22"/>
          <w:szCs w:val="22"/>
          <w:lang w:val="es-CO"/>
        </w:rPr>
        <w:t xml:space="preserve">La autorización será conservada por la empresa y será suministrada a la entidad cuando el supervisor del contrato lo requiera. </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IMPRESIÓN DE BOLETAS DE CORTESÍA SIN COSTO: Puntaje máximo 12%:  </w:t>
      </w:r>
      <w:r w:rsidRPr="00414133">
        <w:rPr>
          <w:rFonts w:ascii="Arial" w:hAnsi="Arial" w:cs="Arial"/>
          <w:color w:val="000000" w:themeColor="text1"/>
          <w:sz w:val="22"/>
          <w:szCs w:val="22"/>
          <w:lang w:val="es-CO"/>
        </w:rPr>
        <w:t>El porcentaje que ofrecemos de boletería de cortesía impresa, sin costo en papel de seguridad, para los eventos propios del Idartes desarrollados en los escenarios que hagan parte del contrato, equivaldrá al _________ (%) del aforo del evento.</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
          <w:bCs/>
          <w:color w:val="000000" w:themeColor="text1"/>
          <w:sz w:val="22"/>
          <w:szCs w:val="22"/>
          <w:lang w:val="es-CO"/>
        </w:rPr>
      </w:pPr>
      <w:r w:rsidRPr="00414133">
        <w:rPr>
          <w:rFonts w:ascii="Arial" w:hAnsi="Arial" w:cs="Arial"/>
          <w:b/>
          <w:color w:val="000000" w:themeColor="text1"/>
          <w:sz w:val="22"/>
          <w:szCs w:val="22"/>
          <w:lang w:val="es-CO"/>
        </w:rPr>
        <w:t>I</w:t>
      </w:r>
      <w:r w:rsidRPr="00414133">
        <w:rPr>
          <w:rFonts w:ascii="Arial" w:hAnsi="Arial" w:cs="Arial"/>
          <w:b/>
          <w:bCs/>
          <w:color w:val="000000" w:themeColor="text1"/>
          <w:sz w:val="22"/>
          <w:szCs w:val="22"/>
          <w:lang w:val="es-CO"/>
        </w:rPr>
        <w:t xml:space="preserve">MPRESIÓN DE BOLETAS GENÉRICAS SIN COSTO: Puntaje máximo 10%: </w:t>
      </w:r>
      <w:r w:rsidRPr="00414133">
        <w:rPr>
          <w:rFonts w:ascii="Arial" w:hAnsi="Arial" w:cs="Arial"/>
          <w:color w:val="000000" w:themeColor="text1"/>
          <w:sz w:val="22"/>
          <w:szCs w:val="22"/>
          <w:lang w:val="es-CO"/>
        </w:rPr>
        <w:t>El porcentaje que ofrecemos de boletería genérica impresa sin costo para control de aforo en eventos gratuitos propios del Idartes realizados en los equipamientos que hacen parte del contrato, equivaldrá al _________ (%) del total de boletas genéricas por evento gratuito.</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b/>
          <w:color w:val="000000" w:themeColor="text1"/>
          <w:sz w:val="22"/>
          <w:szCs w:val="22"/>
          <w:lang w:val="es-CO"/>
        </w:rPr>
        <w:lastRenderedPageBreak/>
        <w:t>IMPRESIÓN DE MANILLAS GENÉRICAS SIN COSTO:</w:t>
      </w:r>
      <w:r w:rsidRPr="00414133">
        <w:rPr>
          <w:rFonts w:ascii="Arial" w:hAnsi="Arial" w:cs="Arial"/>
          <w:bCs/>
          <w:color w:val="000000" w:themeColor="text1"/>
          <w:sz w:val="22"/>
          <w:szCs w:val="22"/>
          <w:lang w:val="es-CO"/>
        </w:rPr>
        <w:t xml:space="preserve"> </w:t>
      </w:r>
      <w:r w:rsidRPr="00414133">
        <w:rPr>
          <w:rFonts w:ascii="Arial" w:hAnsi="Arial" w:cs="Arial"/>
          <w:b/>
          <w:bCs/>
          <w:color w:val="000000" w:themeColor="text1"/>
          <w:sz w:val="22"/>
          <w:szCs w:val="22"/>
          <w:lang w:val="es-CO"/>
        </w:rPr>
        <w:t>Puntaje máximo 12%</w:t>
      </w:r>
      <w:r w:rsidRPr="00414133">
        <w:rPr>
          <w:rFonts w:ascii="Arial" w:hAnsi="Arial" w:cs="Arial"/>
          <w:bCs/>
          <w:color w:val="000000" w:themeColor="text1"/>
          <w:sz w:val="22"/>
          <w:szCs w:val="22"/>
          <w:lang w:val="es-CO"/>
        </w:rPr>
        <w:t>: El porcentaje que ofrecemos de manillas genéricas impresas sin costo para para control de aforo en eventos gratuitos y/o con pago propios del Idartes realizados en los equipamientos que hacen parte del contrato, equivaldrá al ___________</w:t>
      </w:r>
      <w:proofErr w:type="gramStart"/>
      <w:r w:rsidRPr="00414133">
        <w:rPr>
          <w:rFonts w:ascii="Arial" w:hAnsi="Arial" w:cs="Arial"/>
          <w:bCs/>
          <w:color w:val="000000" w:themeColor="text1"/>
          <w:sz w:val="22"/>
          <w:szCs w:val="22"/>
          <w:lang w:val="es-CO"/>
        </w:rPr>
        <w:t>_(</w:t>
      </w:r>
      <w:proofErr w:type="gramEnd"/>
      <w:r w:rsidRPr="00414133">
        <w:rPr>
          <w:rFonts w:ascii="Arial" w:hAnsi="Arial" w:cs="Arial"/>
          <w:bCs/>
          <w:color w:val="000000" w:themeColor="text1"/>
          <w:sz w:val="22"/>
          <w:szCs w:val="22"/>
          <w:lang w:val="es-CO"/>
        </w:rPr>
        <w:t>%) de total de manillas genéricas por evento.</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TAQUILLA MÓVIL SIN COSTO ADICIONAL: Puntaje máximo 12%:</w:t>
      </w:r>
      <w:r w:rsidRPr="00414133">
        <w:rPr>
          <w:rFonts w:ascii="Arial" w:hAnsi="Arial" w:cs="Arial"/>
          <w:color w:val="000000" w:themeColor="text1"/>
          <w:sz w:val="22"/>
          <w:szCs w:val="22"/>
          <w:lang w:val="es-CO"/>
        </w:rPr>
        <w:t xml:space="preserve"> Manifestamos que nos comprometemos a ofrecer _______ taquilla(s) móvil(es) por mes sin costos y sin ventas mínimas, para apoyar los procesos de venta corporativa para los eventos propios del Idartes desarrollados en los escenarios que hagan parte del contrato. </w:t>
      </w:r>
      <w:r w:rsidRPr="00414133">
        <w:rPr>
          <w:rFonts w:ascii="Arial" w:hAnsi="Arial" w:cs="Arial"/>
          <w:b/>
          <w:i/>
          <w:iCs/>
          <w:color w:val="000000" w:themeColor="text1"/>
          <w:sz w:val="22"/>
          <w:szCs w:val="22"/>
          <w:lang w:val="es-CO"/>
        </w:rPr>
        <w:t>(Indicar cantidad</w:t>
      </w:r>
      <w:r w:rsidRPr="00414133">
        <w:rPr>
          <w:rFonts w:ascii="Arial" w:hAnsi="Arial" w:cs="Arial"/>
          <w:i/>
          <w:iCs/>
          <w:color w:val="000000" w:themeColor="text1"/>
          <w:sz w:val="22"/>
          <w:szCs w:val="22"/>
          <w:lang w:val="es-CO"/>
        </w:rPr>
        <w:t>)</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Cs/>
          <w:color w:val="000000" w:themeColor="text1"/>
          <w:sz w:val="22"/>
          <w:szCs w:val="22"/>
          <w:lang w:val="es-CO"/>
        </w:rPr>
      </w:pPr>
      <w:r w:rsidRPr="00414133">
        <w:rPr>
          <w:rFonts w:ascii="Arial" w:hAnsi="Arial" w:cs="Arial"/>
          <w:b/>
          <w:bCs/>
          <w:color w:val="000000" w:themeColor="text1"/>
          <w:sz w:val="22"/>
          <w:szCs w:val="22"/>
          <w:lang w:val="es-CO"/>
        </w:rPr>
        <w:t xml:space="preserve">COMISIÓN PAGADERA AL IDARTES POR VENTA DE EVENTOS PROPIOS O EN CO PRODUCCIÓN VENDIDOS EN NUESTRAS TAQUILLAS: Puntaje máximo 12%: </w:t>
      </w:r>
      <w:r w:rsidRPr="00414133">
        <w:rPr>
          <w:rFonts w:ascii="Arial" w:hAnsi="Arial" w:cs="Arial"/>
          <w:bCs/>
          <w:color w:val="000000" w:themeColor="text1"/>
          <w:sz w:val="22"/>
          <w:szCs w:val="22"/>
          <w:lang w:val="es-CO"/>
        </w:rPr>
        <w:t xml:space="preserve">Manifestamos que nos comprometemos a ofrecer _____ punto(s) porcentuales adicional(es) a la oferta presentada, sobre el  porcentaje ofrecido en la propuesta de comisión, pagadera al IDARTES por parte del operador, por concepto del servicio asumido por el comprador sobre la boletería de los eventos propios o en </w:t>
      </w:r>
      <w:proofErr w:type="spellStart"/>
      <w:r w:rsidRPr="00414133">
        <w:rPr>
          <w:rFonts w:ascii="Arial" w:hAnsi="Arial" w:cs="Arial"/>
          <w:bCs/>
          <w:color w:val="000000" w:themeColor="text1"/>
          <w:sz w:val="22"/>
          <w:szCs w:val="22"/>
          <w:lang w:val="es-CO"/>
        </w:rPr>
        <w:t>co</w:t>
      </w:r>
      <w:proofErr w:type="spellEnd"/>
      <w:r w:rsidRPr="00414133">
        <w:rPr>
          <w:rFonts w:ascii="Arial" w:hAnsi="Arial" w:cs="Arial"/>
          <w:bCs/>
          <w:color w:val="000000" w:themeColor="text1"/>
          <w:sz w:val="22"/>
          <w:szCs w:val="22"/>
          <w:lang w:val="es-CO"/>
        </w:rPr>
        <w:t xml:space="preserve">  producción del IDARTES,  realizados en los equipamientos que hacen parte del contrato y vendidas  directamente en las  taquillas de los escenarios a cargo de Idartes. (Indicar los puntos porcentuales adicionales)</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Cs/>
          <w:color w:val="000000" w:themeColor="text1"/>
          <w:sz w:val="22"/>
          <w:szCs w:val="22"/>
          <w:lang w:val="es-CO"/>
        </w:rPr>
      </w:pPr>
      <w:r w:rsidRPr="00414133">
        <w:rPr>
          <w:rFonts w:ascii="Arial" w:hAnsi="Arial" w:cs="Arial"/>
          <w:b/>
          <w:bCs/>
          <w:color w:val="000000" w:themeColor="text1"/>
          <w:sz w:val="22"/>
          <w:szCs w:val="22"/>
          <w:lang w:val="es-CO"/>
        </w:rPr>
        <w:t>COMISIÓN PAGADERA AL IDARTES POR VENTA DE EVENTOS DE TERCEROS VENDIDOS EN NUESTRAS TAQUILLAS:</w:t>
      </w:r>
      <w:r w:rsidRPr="00414133">
        <w:rPr>
          <w:rFonts w:ascii="Arial" w:hAnsi="Arial" w:cs="Arial"/>
          <w:bCs/>
          <w:color w:val="000000" w:themeColor="text1"/>
          <w:sz w:val="22"/>
          <w:szCs w:val="22"/>
          <w:lang w:val="es-CO"/>
        </w:rPr>
        <w:t xml:space="preserve"> </w:t>
      </w:r>
      <w:r w:rsidRPr="00414133">
        <w:rPr>
          <w:rFonts w:ascii="Arial" w:hAnsi="Arial" w:cs="Arial"/>
          <w:b/>
          <w:bCs/>
          <w:color w:val="000000" w:themeColor="text1"/>
          <w:sz w:val="22"/>
          <w:szCs w:val="22"/>
          <w:lang w:val="es-CO"/>
        </w:rPr>
        <w:t>Puntaje máximo: 12%</w:t>
      </w:r>
      <w:r w:rsidRPr="00414133">
        <w:rPr>
          <w:rFonts w:ascii="Arial" w:hAnsi="Arial" w:cs="Arial"/>
          <w:bCs/>
          <w:color w:val="000000" w:themeColor="text1"/>
          <w:sz w:val="22"/>
          <w:szCs w:val="22"/>
          <w:lang w:val="es-CO"/>
        </w:rPr>
        <w:t>: Manifestamos que nos comprometemos a ofrecer ______ punto(s) porcentuales adicionales  a la oferta presentada, sobre el porcentaje  de comisión pagadera al IDARTES por parte del operador, por concepto del servicio asumido por el comprador sobre la boletería de eventos de terceros que no se realicen en los teatros que hacen parte del contrato, pero vendidas directamente en las taquillas de los escenarios a cargo de Idartes (Indicar los puntos porcentuales adicionales)</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bCs/>
          <w:color w:val="000000" w:themeColor="text1"/>
          <w:sz w:val="22"/>
          <w:szCs w:val="22"/>
          <w:lang w:val="es-CO"/>
        </w:rPr>
      </w:pPr>
      <w:r w:rsidRPr="00414133">
        <w:rPr>
          <w:rFonts w:ascii="Arial" w:hAnsi="Arial" w:cs="Arial"/>
          <w:b/>
          <w:bCs/>
          <w:color w:val="000000" w:themeColor="text1"/>
          <w:sz w:val="22"/>
          <w:szCs w:val="22"/>
          <w:lang w:val="es-CO"/>
        </w:rPr>
        <w:t xml:space="preserve">TARIFA DEL SERVICIO ASUMIDO POR EL COMPRADOR DE BOLETERÍA PARA EVENTOS PROPIOS O EN CO - PRODUCCIÓN – Puntaje máximo: 8%: </w:t>
      </w:r>
      <w:r w:rsidRPr="00414133">
        <w:rPr>
          <w:rFonts w:ascii="Arial" w:hAnsi="Arial" w:cs="Arial"/>
          <w:bCs/>
          <w:color w:val="000000" w:themeColor="text1"/>
          <w:sz w:val="22"/>
          <w:szCs w:val="22"/>
          <w:lang w:val="es-CO"/>
        </w:rPr>
        <w:t xml:space="preserve">Manifestamos que al comprador de boletería de eventos propios o en </w:t>
      </w:r>
      <w:proofErr w:type="spellStart"/>
      <w:r w:rsidRPr="00414133">
        <w:rPr>
          <w:rFonts w:ascii="Arial" w:hAnsi="Arial" w:cs="Arial"/>
          <w:bCs/>
          <w:color w:val="000000" w:themeColor="text1"/>
          <w:sz w:val="22"/>
          <w:szCs w:val="22"/>
          <w:lang w:val="es-CO"/>
        </w:rPr>
        <w:t>co</w:t>
      </w:r>
      <w:proofErr w:type="spellEnd"/>
      <w:r w:rsidRPr="00414133">
        <w:rPr>
          <w:rFonts w:ascii="Arial" w:hAnsi="Arial" w:cs="Arial"/>
          <w:bCs/>
          <w:color w:val="000000" w:themeColor="text1"/>
          <w:sz w:val="22"/>
          <w:szCs w:val="22"/>
          <w:lang w:val="es-CO"/>
        </w:rPr>
        <w:t xml:space="preserve"> producción del </w:t>
      </w:r>
      <w:proofErr w:type="gramStart"/>
      <w:r w:rsidRPr="00414133">
        <w:rPr>
          <w:rFonts w:ascii="Arial" w:hAnsi="Arial" w:cs="Arial"/>
          <w:bCs/>
          <w:color w:val="000000" w:themeColor="text1"/>
          <w:sz w:val="22"/>
          <w:szCs w:val="22"/>
          <w:lang w:val="es-CO"/>
        </w:rPr>
        <w:t>IDARTES  que</w:t>
      </w:r>
      <w:proofErr w:type="gramEnd"/>
      <w:r w:rsidRPr="00414133">
        <w:rPr>
          <w:rFonts w:ascii="Arial" w:hAnsi="Arial" w:cs="Arial"/>
          <w:bCs/>
          <w:color w:val="000000" w:themeColor="text1"/>
          <w:sz w:val="22"/>
          <w:szCs w:val="22"/>
          <w:lang w:val="es-CO"/>
        </w:rPr>
        <w:t xml:space="preserve"> superen el valor de un (1) Salario Mínimo Legal Diario Vigente (SMLDV), le cobraremos el_______ % sobre el valor de la boleta por concepto de  servicio de venta. (Indicar claramente el porcentaje que se cobrará al comprador de boletería de eventos propios o en </w:t>
      </w:r>
      <w:proofErr w:type="spellStart"/>
      <w:proofErr w:type="gramStart"/>
      <w:r w:rsidRPr="00414133">
        <w:rPr>
          <w:rFonts w:ascii="Arial" w:hAnsi="Arial" w:cs="Arial"/>
          <w:bCs/>
          <w:color w:val="000000" w:themeColor="text1"/>
          <w:sz w:val="22"/>
          <w:szCs w:val="22"/>
          <w:lang w:val="es-CO"/>
        </w:rPr>
        <w:t>co</w:t>
      </w:r>
      <w:proofErr w:type="spellEnd"/>
      <w:r w:rsidRPr="00414133">
        <w:rPr>
          <w:rFonts w:ascii="Arial" w:hAnsi="Arial" w:cs="Arial"/>
          <w:bCs/>
          <w:color w:val="000000" w:themeColor="text1"/>
          <w:sz w:val="22"/>
          <w:szCs w:val="22"/>
          <w:lang w:val="es-CO"/>
        </w:rPr>
        <w:t xml:space="preserve"> producción</w:t>
      </w:r>
      <w:proofErr w:type="gramEnd"/>
      <w:r w:rsidRPr="00414133">
        <w:rPr>
          <w:rFonts w:ascii="Arial" w:hAnsi="Arial" w:cs="Arial"/>
          <w:bCs/>
          <w:color w:val="000000" w:themeColor="text1"/>
          <w:sz w:val="22"/>
          <w:szCs w:val="22"/>
          <w:lang w:val="es-CO"/>
        </w:rPr>
        <w:t>)</w:t>
      </w:r>
    </w:p>
    <w:p w:rsidR="00EE6D88" w:rsidRPr="00414133" w:rsidRDefault="00EE6D88" w:rsidP="00EE6D88">
      <w:pPr>
        <w:pStyle w:val="Prrafodelista"/>
        <w:widowControl/>
        <w:numPr>
          <w:ilvl w:val="0"/>
          <w:numId w:val="35"/>
        </w:numPr>
        <w:suppressAutoHyphens w:val="0"/>
        <w:autoSpaceDE w:val="0"/>
        <w:autoSpaceDN w:val="0"/>
        <w:adjustRightInd w:val="0"/>
        <w:contextualSpacing/>
        <w:rPr>
          <w:rFonts w:ascii="Arial" w:hAnsi="Arial" w:cs="Arial"/>
          <w:color w:val="000000" w:themeColor="text1"/>
          <w:sz w:val="22"/>
          <w:szCs w:val="22"/>
          <w:lang w:val="es-CO"/>
        </w:rPr>
      </w:pPr>
      <w:r w:rsidRPr="00414133">
        <w:rPr>
          <w:rFonts w:ascii="Arial" w:hAnsi="Arial" w:cs="Arial"/>
          <w:b/>
          <w:bCs/>
          <w:color w:val="000000" w:themeColor="text1"/>
          <w:sz w:val="22"/>
          <w:szCs w:val="22"/>
          <w:lang w:val="es-CO"/>
        </w:rPr>
        <w:t xml:space="preserve">TARIFA DEL SERVICIO ASUMIDO POR EL COMPRADOR DE BOLETERÍA PARA EVENTOS DE TERCEROS- Puntaje máximo 8%: </w:t>
      </w:r>
      <w:r w:rsidRPr="00414133">
        <w:rPr>
          <w:rFonts w:ascii="Arial" w:hAnsi="Arial" w:cs="Arial"/>
          <w:color w:val="000000" w:themeColor="text1"/>
          <w:sz w:val="22"/>
          <w:szCs w:val="22"/>
          <w:lang w:val="es-CO"/>
        </w:rPr>
        <w:t xml:space="preserve"> </w:t>
      </w:r>
      <w:r w:rsidRPr="00414133">
        <w:rPr>
          <w:rFonts w:ascii="Arial" w:hAnsi="Arial" w:cs="Arial"/>
          <w:bCs/>
          <w:color w:val="000000" w:themeColor="text1"/>
          <w:sz w:val="22"/>
          <w:szCs w:val="22"/>
          <w:lang w:val="es-CO"/>
        </w:rPr>
        <w:t>Manifestamos que al comprador de boletería de eventos de terceros que superen el valor de un (1) Salario Mínimo Legal Diario Vigente (SMLDV), le cobraremos _______ % sobre el valor de la boleta por concepto de servicio de venta. (Indicar claramente el porcentaje que se cobrará al comprador de boletería de eventos de terceros)</w:t>
      </w: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 xml:space="preserve">Nos comprometemos a cumplir con los ofrecimientos del </w:t>
      </w:r>
      <w:r w:rsidRPr="00414133">
        <w:rPr>
          <w:rFonts w:ascii="Arial" w:hAnsi="Arial" w:cs="Arial"/>
          <w:b/>
          <w:bCs/>
          <w:i/>
          <w:color w:val="000000" w:themeColor="text1"/>
          <w:sz w:val="22"/>
          <w:szCs w:val="22"/>
          <w:lang w:val="es-CO"/>
        </w:rPr>
        <w:t xml:space="preserve">FACTOR CALIDAD </w:t>
      </w:r>
      <w:r w:rsidRPr="00414133">
        <w:rPr>
          <w:rFonts w:ascii="Arial" w:hAnsi="Arial" w:cs="Arial"/>
          <w:b/>
          <w:i/>
          <w:color w:val="000000" w:themeColor="text1"/>
          <w:sz w:val="22"/>
          <w:szCs w:val="22"/>
          <w:lang w:val="es-CO"/>
        </w:rPr>
        <w:t>realizados por la empresa que represento y autorizó al IDARTES a que, en caso de no dar cumplimiento con alguno de los ofrecimientos, declare el incumplimiento y ejerza las acciones legales pertinentes.</w:t>
      </w:r>
    </w:p>
    <w:p w:rsidR="00EE6D88" w:rsidRPr="00414133" w:rsidRDefault="00EE6D88" w:rsidP="00EE6D88">
      <w:pPr>
        <w:widowControl/>
        <w:suppressAutoHyphens w:val="0"/>
        <w:autoSpaceDE w:val="0"/>
        <w:autoSpaceDN w:val="0"/>
        <w:adjustRightInd w:val="0"/>
        <w:rPr>
          <w:rFonts w:ascii="Arial" w:hAnsi="Arial" w:cs="Arial"/>
          <w:b/>
          <w:i/>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r w:rsidRPr="00414133">
        <w:rPr>
          <w:rFonts w:ascii="Arial" w:hAnsi="Arial" w:cs="Arial"/>
          <w:color w:val="000000" w:themeColor="text1"/>
          <w:sz w:val="22"/>
          <w:szCs w:val="22"/>
          <w:lang w:val="es-CO"/>
        </w:rPr>
        <w:t>Atentamente,</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NOMBRE EMPRESA OFERENTE: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FIRMA REPRESENTANTE LEGAL: </w:t>
      </w: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w:t>
      </w: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color w:val="000000" w:themeColor="text1"/>
          <w:sz w:val="22"/>
          <w:szCs w:val="22"/>
          <w:lang w:val="es-CO"/>
        </w:rPr>
      </w:pPr>
    </w:p>
    <w:p w:rsidR="00EE6D88" w:rsidRPr="00414133" w:rsidRDefault="00EE6D88" w:rsidP="00EE6D88">
      <w:pPr>
        <w:widowControl/>
        <w:suppressAutoHyphens w:val="0"/>
        <w:autoSpaceDE w:val="0"/>
        <w:autoSpaceDN w:val="0"/>
        <w:adjustRightInd w:val="0"/>
        <w:rPr>
          <w:rFonts w:ascii="Arial" w:hAnsi="Arial" w:cs="Arial"/>
          <w:i/>
          <w:iCs/>
          <w:color w:val="000000" w:themeColor="text1"/>
          <w:sz w:val="16"/>
          <w:szCs w:val="16"/>
          <w:lang w:val="es-CO"/>
        </w:rPr>
      </w:pPr>
      <w:r w:rsidRPr="00414133">
        <w:rPr>
          <w:rFonts w:ascii="Arial" w:hAnsi="Arial" w:cs="Arial"/>
          <w:color w:val="000000" w:themeColor="text1"/>
          <w:sz w:val="16"/>
          <w:szCs w:val="16"/>
          <w:lang w:val="es-CO"/>
        </w:rPr>
        <w:t xml:space="preserve">1 </w:t>
      </w:r>
      <w:r w:rsidR="00414133" w:rsidRPr="00414133">
        <w:rPr>
          <w:rFonts w:ascii="Arial" w:hAnsi="Arial" w:cs="Arial"/>
          <w:color w:val="000000" w:themeColor="text1"/>
          <w:sz w:val="16"/>
          <w:szCs w:val="16"/>
          <w:lang w:val="es-CO"/>
        </w:rPr>
        <w:t>acuerdo</w:t>
      </w:r>
      <w:r w:rsidRPr="00414133">
        <w:rPr>
          <w:rFonts w:ascii="Arial" w:hAnsi="Arial" w:cs="Arial"/>
          <w:color w:val="000000" w:themeColor="text1"/>
          <w:sz w:val="16"/>
          <w:szCs w:val="16"/>
          <w:lang w:val="es-CO"/>
        </w:rPr>
        <w:t xml:space="preserve"> Distrital </w:t>
      </w:r>
      <w:proofErr w:type="spellStart"/>
      <w:r w:rsidRPr="00414133">
        <w:rPr>
          <w:rFonts w:ascii="Arial" w:hAnsi="Arial" w:cs="Arial"/>
          <w:color w:val="000000" w:themeColor="text1"/>
          <w:sz w:val="16"/>
          <w:szCs w:val="16"/>
          <w:lang w:val="es-CO"/>
        </w:rPr>
        <w:t>N°</w:t>
      </w:r>
      <w:proofErr w:type="spellEnd"/>
      <w:r w:rsidRPr="00414133">
        <w:rPr>
          <w:rFonts w:ascii="Arial" w:hAnsi="Arial" w:cs="Arial"/>
          <w:color w:val="000000" w:themeColor="text1"/>
          <w:sz w:val="16"/>
          <w:szCs w:val="16"/>
          <w:lang w:val="es-CO"/>
        </w:rPr>
        <w:t xml:space="preserve"> 630 de 2015 </w:t>
      </w:r>
      <w:r w:rsidRPr="00414133">
        <w:rPr>
          <w:rFonts w:ascii="Arial" w:hAnsi="Arial" w:cs="Arial"/>
          <w:i/>
          <w:iCs/>
          <w:color w:val="000000" w:themeColor="text1"/>
          <w:sz w:val="16"/>
          <w:szCs w:val="16"/>
          <w:lang w:val="es-CO"/>
        </w:rPr>
        <w:t>“Por medio del cual se establecen unos protocolos para el ejercicio del Derecho de Petición en cumplimiento de la Ley 1755 de 2015 y se dictan otras disposiciones”.</w:t>
      </w:r>
    </w:p>
    <w:p w:rsidR="00EE6D88" w:rsidRPr="00414133" w:rsidRDefault="00EE6D88" w:rsidP="00EE6D88">
      <w:pPr>
        <w:rPr>
          <w:rFonts w:ascii="Arial" w:hAnsi="Arial" w:cs="Arial"/>
          <w:b/>
          <w:color w:val="000000" w:themeColor="text1"/>
          <w:sz w:val="16"/>
          <w:szCs w:val="16"/>
          <w:lang w:val="es-CO"/>
        </w:rPr>
      </w:pPr>
      <w:r w:rsidRPr="00414133">
        <w:rPr>
          <w:rFonts w:ascii="Arial" w:hAnsi="Arial" w:cs="Arial"/>
          <w:color w:val="000000" w:themeColor="text1"/>
          <w:sz w:val="16"/>
          <w:szCs w:val="16"/>
          <w:lang w:val="es-CO"/>
        </w:rPr>
        <w:t xml:space="preserve">2 </w:t>
      </w:r>
      <w:r w:rsidR="00414133" w:rsidRPr="00414133">
        <w:rPr>
          <w:rFonts w:ascii="Arial" w:hAnsi="Arial" w:cs="Arial"/>
          <w:color w:val="000000" w:themeColor="text1"/>
          <w:sz w:val="16"/>
          <w:szCs w:val="16"/>
          <w:lang w:val="es-CO"/>
        </w:rPr>
        <w:t>circular</w:t>
      </w:r>
      <w:r w:rsidRPr="00414133">
        <w:rPr>
          <w:rFonts w:ascii="Arial" w:hAnsi="Arial" w:cs="Arial"/>
          <w:color w:val="000000" w:themeColor="text1"/>
          <w:sz w:val="16"/>
          <w:szCs w:val="16"/>
          <w:lang w:val="es-CO"/>
        </w:rPr>
        <w:t xml:space="preserve"> Única de la Superintendencia de Industria y Comercio, Título II numeral 2.10.3. http://www.sic.gov.co/drupal/titulos-circularunica</w:t>
      </w: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EE6D88" w:rsidRPr="00414133" w:rsidRDefault="00EE6D88"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Default="003E267B"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Default="00414133" w:rsidP="00CC6A6D">
      <w:pPr>
        <w:jc w:val="center"/>
        <w:rPr>
          <w:rFonts w:ascii="Arial" w:hAnsi="Arial" w:cs="Arial"/>
          <w:b/>
          <w:bCs/>
          <w:color w:val="000000" w:themeColor="text1"/>
          <w:sz w:val="22"/>
          <w:szCs w:val="22"/>
          <w:lang w:val="es-CO"/>
        </w:rPr>
      </w:pPr>
    </w:p>
    <w:p w:rsidR="00414133" w:rsidRPr="00414133" w:rsidRDefault="00414133"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CC6A6D">
      <w:pPr>
        <w:jc w:val="center"/>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jc w:val="center"/>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lastRenderedPageBreak/>
        <w:t xml:space="preserve">ANEXO </w:t>
      </w:r>
      <w:proofErr w:type="spellStart"/>
      <w:r w:rsidRPr="00414133">
        <w:rPr>
          <w:rFonts w:ascii="Arial" w:hAnsi="Arial" w:cs="Arial"/>
          <w:b/>
          <w:bCs/>
          <w:color w:val="000000" w:themeColor="text1"/>
          <w:sz w:val="22"/>
          <w:szCs w:val="22"/>
          <w:lang w:val="es-CO"/>
        </w:rPr>
        <w:t>N°</w:t>
      </w:r>
      <w:proofErr w:type="spellEnd"/>
      <w:r w:rsidRPr="00414133">
        <w:rPr>
          <w:rFonts w:ascii="Arial" w:hAnsi="Arial" w:cs="Arial"/>
          <w:b/>
          <w:bCs/>
          <w:color w:val="000000" w:themeColor="text1"/>
          <w:sz w:val="22"/>
          <w:szCs w:val="22"/>
          <w:lang w:val="es-CO"/>
        </w:rPr>
        <w:t xml:space="preserve"> 5</w:t>
      </w:r>
    </w:p>
    <w:p w:rsidR="003E267B" w:rsidRPr="00414133" w:rsidRDefault="003E267B" w:rsidP="003E267B">
      <w:pPr>
        <w:widowControl/>
        <w:suppressAutoHyphens w:val="0"/>
        <w:autoSpaceDE w:val="0"/>
        <w:autoSpaceDN w:val="0"/>
        <w:adjustRightInd w:val="0"/>
        <w:jc w:val="center"/>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jc w:val="center"/>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CONDICIONES PARA PRESENTAR LOS REPORTES Y LIQUIDACIONES DE VENTA Y AUTORIZACIONES PARA PUBLICAR, DISPERSAR Y CONSIGNAR A TERCEROS</w:t>
      </w:r>
    </w:p>
    <w:p w:rsidR="003E267B" w:rsidRPr="00414133" w:rsidRDefault="003E267B" w:rsidP="003E267B">
      <w:pPr>
        <w:widowControl/>
        <w:suppressAutoHyphens w:val="0"/>
        <w:autoSpaceDE w:val="0"/>
        <w:autoSpaceDN w:val="0"/>
        <w:adjustRightInd w:val="0"/>
        <w:jc w:val="center"/>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rPr>
          <w:rStyle w:val="Fuentedeprrafopredeter2"/>
          <w:rFonts w:ascii="Arial" w:hAnsi="Arial" w:cs="Arial"/>
          <w:b/>
          <w:bCs/>
          <w:color w:val="000000" w:themeColor="text1"/>
          <w:sz w:val="22"/>
          <w:szCs w:val="22"/>
          <w:lang w:val="es-CO"/>
        </w:rPr>
      </w:pPr>
      <w:r w:rsidRPr="00414133">
        <w:rPr>
          <w:rFonts w:ascii="Arial" w:hAnsi="Arial" w:cs="Arial"/>
          <w:color w:val="000000" w:themeColor="text1"/>
          <w:sz w:val="22"/>
          <w:szCs w:val="22"/>
          <w:lang w:val="es-CO"/>
        </w:rPr>
        <w:t xml:space="preserve">Las características para presentar </w:t>
      </w:r>
      <w:r w:rsidRPr="00414133">
        <w:rPr>
          <w:rStyle w:val="Fuentedeprrafopredeter2"/>
          <w:rFonts w:ascii="Arial" w:eastAsia="ArialMT" w:hAnsi="Arial" w:cs="Arial"/>
          <w:color w:val="000000" w:themeColor="text1"/>
          <w:sz w:val="22"/>
          <w:szCs w:val="22"/>
          <w:lang w:val="es-CO"/>
        </w:rPr>
        <w:t>los reportes y liquidaciones de venta son las siguientes:</w:t>
      </w:r>
    </w:p>
    <w:p w:rsidR="003E267B" w:rsidRPr="00414133" w:rsidRDefault="003E267B" w:rsidP="003E267B">
      <w:pPr>
        <w:widowControl/>
        <w:suppressAutoHyphens w:val="0"/>
        <w:autoSpaceDE w:val="0"/>
        <w:autoSpaceDN w:val="0"/>
        <w:adjustRightInd w:val="0"/>
        <w:rPr>
          <w:rFonts w:ascii="Arial" w:hAnsi="Arial" w:cs="Arial"/>
          <w:color w:val="000000" w:themeColor="text1"/>
          <w:sz w:val="22"/>
          <w:szCs w:val="22"/>
          <w:lang w:val="es-CO"/>
        </w:rPr>
      </w:pPr>
    </w:p>
    <w:p w:rsidR="003E267B" w:rsidRPr="00414133" w:rsidRDefault="003E267B" w:rsidP="003E267B">
      <w:pPr>
        <w:pStyle w:val="Prrafodelista"/>
        <w:numPr>
          <w:ilvl w:val="0"/>
          <w:numId w:val="37"/>
        </w:numPr>
        <w:contextualSpacing/>
        <w:textAlignment w:val="baseline"/>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 xml:space="preserve">PARA EVENTO PROPIOS O </w:t>
      </w:r>
      <w:proofErr w:type="gramStart"/>
      <w:r w:rsidRPr="00414133">
        <w:rPr>
          <w:rStyle w:val="Textodelmarcadordeposicin1"/>
          <w:rFonts w:ascii="Arial" w:eastAsia="ArialMT" w:hAnsi="Arial" w:cs="Arial"/>
          <w:b/>
          <w:color w:val="000000" w:themeColor="text1"/>
          <w:sz w:val="22"/>
          <w:szCs w:val="22"/>
          <w:lang w:val="es-CO"/>
        </w:rPr>
        <w:t>CO-PRODUCCIONES</w:t>
      </w:r>
      <w:proofErr w:type="gramEnd"/>
      <w:r w:rsidRPr="00414133">
        <w:rPr>
          <w:rStyle w:val="Textodelmarcadordeposicin1"/>
          <w:rFonts w:ascii="Arial" w:eastAsia="ArialMT" w:hAnsi="Arial" w:cs="Arial"/>
          <w:b/>
          <w:color w:val="000000" w:themeColor="text1"/>
          <w:sz w:val="22"/>
          <w:szCs w:val="22"/>
          <w:lang w:val="es-CO"/>
        </w:rPr>
        <w:t xml:space="preserve"> A CARGO DE IDARTES REALIZADOS EN LOS EQUIPAMIENTOS</w:t>
      </w:r>
      <w:r w:rsidRPr="00414133">
        <w:rPr>
          <w:rStyle w:val="Textodelmarcadordeposicin1"/>
          <w:rFonts w:ascii="Arial" w:eastAsia="ArialMT" w:hAnsi="Arial" w:cs="Arial"/>
          <w:color w:val="000000" w:themeColor="text1"/>
          <w:sz w:val="22"/>
          <w:szCs w:val="22"/>
          <w:lang w:val="es-CO"/>
        </w:rPr>
        <w:t xml:space="preserve">:  Para el caso de los eventos propios o coproducciones a cargo de Idartes, realizados en los equipamientos que hacen parte del contrato; el operador de boletería elaborará y remitirá, el día hábil siguiente al evento, el acta de liquidación correspondiente, con las deducciones que correspondan, a las personas que el Idartes delegue en cada escenario mediante correo electrónico, para verificación.  Idartes tendrá dos (2) días hábiles para hacer la respectiva verificación y aprobar el acta de liquidación. Luego, de la aprobación por parte del Idartes que se remite por correo electrónico al ejecutivo de cuenta del operador, éstos deberán remitir la respectiva factura y tendrán como plazo máximo tres (3) días hábiles para hacer la respectiva consignación del valor restante del recaudo (descontando las deducciones) en la cuenta que el Idartes para tal fin disponga y remitir el soporte de pago al Idartes por correo electrónico. </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PRIMERO</w:t>
      </w:r>
      <w:r w:rsidRPr="00414133">
        <w:rPr>
          <w:rStyle w:val="Textodelmarcadordeposicin1"/>
          <w:rFonts w:ascii="Arial" w:eastAsia="ArialMT" w:hAnsi="Arial" w:cs="Arial"/>
          <w:color w:val="000000" w:themeColor="text1"/>
          <w:sz w:val="22"/>
          <w:szCs w:val="22"/>
          <w:lang w:val="es-CO"/>
        </w:rPr>
        <w:t>: Los soportes requeridos para revisión y aprobación de la liquidación definitiva por parte de la supervisión son los siguientes:  Factura cuyo valor corresponderá a la comisión por el servicio de impresión y venta de boletería prestado por el operador, certificaciones de provisiones y pagos de ley, extracto soporte de la deducción correspondiente al 4xMil y la copia de la consignación o transferencia realizada a la cuenta bancaria del IDARTES por concepto del recaudo neto (después de retenciones y pago de comisiones).</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SEGUNDO:</w:t>
      </w:r>
      <w:r w:rsidRPr="00414133">
        <w:rPr>
          <w:rStyle w:val="Textodelmarcadordeposicin1"/>
          <w:rFonts w:ascii="Arial" w:eastAsia="ArialMT" w:hAnsi="Arial" w:cs="Arial"/>
          <w:color w:val="000000" w:themeColor="text1"/>
          <w:sz w:val="22"/>
          <w:szCs w:val="22"/>
          <w:lang w:val="es-CO"/>
        </w:rPr>
        <w:t xml:space="preserve"> Las liquidaciones definitivas con sus soportes respectivos deberán estar debidamente firmadas por el representante legal o a quien este delegue.</w:t>
      </w:r>
    </w:p>
    <w:p w:rsidR="003E267B" w:rsidRPr="00414133" w:rsidRDefault="003E267B" w:rsidP="003E267B">
      <w:pPr>
        <w:tabs>
          <w:tab w:val="left" w:pos="709"/>
          <w:tab w:val="left" w:pos="825"/>
        </w:tabs>
        <w:snapToGrid w:val="0"/>
        <w:ind w:left="708"/>
        <w:rPr>
          <w:rStyle w:val="Fuentedeprrafopredeter2"/>
          <w:rFonts w:ascii="Arial" w:eastAsia="Calibri"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TERCERO</w:t>
      </w:r>
      <w:r w:rsidRPr="00414133">
        <w:rPr>
          <w:rStyle w:val="Textodelmarcadordeposicin1"/>
          <w:rFonts w:ascii="Arial" w:eastAsia="ArialMT" w:hAnsi="Arial" w:cs="Arial"/>
          <w:color w:val="000000" w:themeColor="text1"/>
          <w:sz w:val="22"/>
          <w:szCs w:val="22"/>
          <w:lang w:val="es-CO"/>
        </w:rPr>
        <w:t>: En dicha(s) liquidación(es) debe(n) describirse detalladamente tanto los valores recaudados por venta de boletería de cada evento como las deducciones realizadas al recaudo total, según la oferta presentada y lo descrito en el acápite de</w:t>
      </w:r>
      <w:r w:rsidRPr="00414133">
        <w:rPr>
          <w:rStyle w:val="Fuentedeprrafopredeter2"/>
          <w:rFonts w:ascii="Arial" w:eastAsia="Calibri" w:hAnsi="Arial" w:cs="Arial"/>
          <w:b/>
          <w:bCs/>
          <w:i/>
          <w:iCs/>
          <w:color w:val="000000" w:themeColor="text1"/>
          <w:sz w:val="22"/>
          <w:szCs w:val="22"/>
          <w:lang w:val="es-CO"/>
        </w:rPr>
        <w:t xml:space="preserve"> </w:t>
      </w:r>
      <w:r w:rsidRPr="00414133">
        <w:rPr>
          <w:rStyle w:val="Fuentedeprrafopredeter2"/>
          <w:rFonts w:ascii="Arial" w:eastAsia="Arial" w:hAnsi="Arial" w:cs="Arial"/>
          <w:b/>
          <w:bCs/>
          <w:i/>
          <w:iCs/>
          <w:color w:val="000000" w:themeColor="text1"/>
          <w:sz w:val="22"/>
          <w:szCs w:val="22"/>
          <w:lang w:val="es-CO"/>
        </w:rPr>
        <w:t>ESPECIFICACIONES DE COSTOS ASOCIADOS A LA EJECUCIÓN DEL CONTRATO</w:t>
      </w:r>
      <w:r w:rsidRPr="00414133">
        <w:rPr>
          <w:rStyle w:val="Fuentedeprrafopredeter2"/>
          <w:rFonts w:ascii="Arial" w:eastAsia="Calibri" w:hAnsi="Arial" w:cs="Arial"/>
          <w:b/>
          <w:bCs/>
          <w:i/>
          <w:iCs/>
          <w:color w:val="000000" w:themeColor="text1"/>
          <w:sz w:val="22"/>
          <w:szCs w:val="22"/>
          <w:lang w:val="es-CO"/>
        </w:rPr>
        <w:t xml:space="preserve"> </w:t>
      </w:r>
      <w:r w:rsidRPr="00414133">
        <w:rPr>
          <w:rStyle w:val="Fuentedeprrafopredeter2"/>
          <w:rFonts w:ascii="Arial" w:eastAsia="Calibri" w:hAnsi="Arial" w:cs="Arial"/>
          <w:color w:val="000000" w:themeColor="text1"/>
          <w:sz w:val="22"/>
          <w:szCs w:val="22"/>
          <w:lang w:val="es-CO"/>
        </w:rPr>
        <w:t xml:space="preserve">de los estudios previos </w:t>
      </w:r>
    </w:p>
    <w:p w:rsidR="003E267B" w:rsidRPr="00414133" w:rsidRDefault="003E267B" w:rsidP="003E267B">
      <w:pPr>
        <w:tabs>
          <w:tab w:val="left" w:pos="709"/>
          <w:tab w:val="left" w:pos="825"/>
        </w:tabs>
        <w:snapToGrid w:val="0"/>
        <w:ind w:left="708"/>
        <w:rPr>
          <w:rStyle w:val="Fuentedeprrafopredeter2"/>
          <w:rFonts w:ascii="Arial" w:eastAsia="Calibri"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CUARTO:</w:t>
      </w:r>
      <w:r w:rsidRPr="00414133">
        <w:rPr>
          <w:rStyle w:val="Textodelmarcadordeposicin1"/>
          <w:rFonts w:ascii="Arial" w:eastAsia="ArialMT" w:hAnsi="Arial" w:cs="Arial"/>
          <w:color w:val="000000" w:themeColor="text1"/>
          <w:sz w:val="22"/>
          <w:szCs w:val="22"/>
          <w:lang w:val="es-CO"/>
        </w:rPr>
        <w:t xml:space="preserve"> El operador de boletería deberá aplicar las retenciones por provisiones y pagos de ley según lo descrito en el acápite de</w:t>
      </w:r>
      <w:r w:rsidRPr="00414133">
        <w:rPr>
          <w:rStyle w:val="Fuentedeprrafopredeter1"/>
          <w:rFonts w:ascii="Arial" w:eastAsia="Arial" w:hAnsi="Arial" w:cs="Arial"/>
          <w:b/>
          <w:bCs/>
          <w:i/>
          <w:iCs/>
          <w:color w:val="000000" w:themeColor="text1"/>
          <w:sz w:val="22"/>
          <w:szCs w:val="22"/>
          <w:lang w:val="es-CO"/>
        </w:rPr>
        <w:t xml:space="preserve"> D</w:t>
      </w:r>
      <w:r w:rsidRPr="00414133">
        <w:rPr>
          <w:rStyle w:val="Fuentedeprrafopredeter2"/>
          <w:rFonts w:ascii="Arial" w:eastAsia="Calibri" w:hAnsi="Arial" w:cs="Arial"/>
          <w:b/>
          <w:bCs/>
          <w:i/>
          <w:iCs/>
          <w:color w:val="000000" w:themeColor="text1"/>
          <w:sz w:val="22"/>
          <w:szCs w:val="22"/>
          <w:lang w:val="es-CO"/>
        </w:rPr>
        <w:t>educciones aplicables al valor del contrato por provisiones y pagos de ley</w:t>
      </w:r>
      <w:r w:rsidRPr="00414133">
        <w:rPr>
          <w:rStyle w:val="Fuentedeprrafopredeter2"/>
          <w:rFonts w:ascii="Arial" w:eastAsia="Calibri" w:hAnsi="Arial" w:cs="Arial"/>
          <w:color w:val="000000" w:themeColor="text1"/>
          <w:sz w:val="22"/>
          <w:szCs w:val="22"/>
          <w:lang w:val="es-CO"/>
        </w:rPr>
        <w:t xml:space="preserve"> de los estudios previos</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Fonts w:ascii="Arial" w:hAnsi="Arial" w:cs="Arial"/>
          <w:b/>
          <w:color w:val="000000" w:themeColor="text1"/>
          <w:sz w:val="22"/>
          <w:szCs w:val="22"/>
          <w:lang w:val="es-CO"/>
        </w:rPr>
        <w:tab/>
        <w:t>PARÁGRAFO QUINTO</w:t>
      </w:r>
      <w:r w:rsidRPr="00414133">
        <w:rPr>
          <w:rFonts w:ascii="Arial" w:hAnsi="Arial" w:cs="Arial"/>
          <w:color w:val="000000" w:themeColor="text1"/>
          <w:sz w:val="22"/>
          <w:szCs w:val="22"/>
          <w:lang w:val="es-CO"/>
        </w:rPr>
        <w:t xml:space="preserve">: </w:t>
      </w:r>
      <w:r w:rsidRPr="00414133">
        <w:rPr>
          <w:rStyle w:val="Textodelmarcadordeposicin1"/>
          <w:rFonts w:ascii="Arial" w:eastAsia="ArialMT" w:hAnsi="Arial" w:cs="Arial"/>
          <w:color w:val="000000" w:themeColor="text1"/>
          <w:sz w:val="22"/>
          <w:szCs w:val="22"/>
          <w:lang w:val="es-CO"/>
        </w:rPr>
        <w:t>En caso de presentarse un retraso en el cumplimiento del plazo máximo mencionado, el contratista deberá informar de manera oficial al supervisor del contrato sobre la situación con la debida justificación.</w:t>
      </w:r>
    </w:p>
    <w:p w:rsidR="003E267B" w:rsidRPr="00414133" w:rsidRDefault="003E267B" w:rsidP="003E267B">
      <w:pPr>
        <w:tabs>
          <w:tab w:val="left" w:pos="709"/>
          <w:tab w:val="left" w:pos="825"/>
        </w:tabs>
        <w:snapToGrid w:val="0"/>
        <w:ind w:left="708"/>
        <w:rPr>
          <w:rFonts w:ascii="Arial"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SEXTO:</w:t>
      </w:r>
      <w:r w:rsidRPr="00414133">
        <w:rPr>
          <w:rFonts w:ascii="Arial" w:hAnsi="Arial" w:cs="Arial"/>
          <w:color w:val="000000" w:themeColor="text1"/>
          <w:sz w:val="22"/>
          <w:szCs w:val="22"/>
          <w:lang w:val="es-CO"/>
        </w:rPr>
        <w:t xml:space="preserve"> En caso de sanciones y/o multas impuestas al Instituto Distrital de las Artes Idartes, producto del incumplimiento por parte del operador, de los plazos establecidos en este documento para la entrega de la información de taquilla de cualquier de los equipamientos que hacen parte de este contrato y particularmente de la Cinemateca Distrital, el valor de la(s) sanción(es) deberá asumirlo directamente el contratista.</w:t>
      </w:r>
    </w:p>
    <w:p w:rsidR="003E267B" w:rsidRPr="00414133" w:rsidRDefault="003E267B" w:rsidP="003E267B">
      <w:pPr>
        <w:tabs>
          <w:tab w:val="left" w:pos="709"/>
          <w:tab w:val="left" w:pos="825"/>
        </w:tabs>
        <w:snapToGrid w:val="0"/>
        <w:ind w:left="708"/>
        <w:rPr>
          <w:rFonts w:ascii="Arial" w:eastAsia="ArialMT" w:hAnsi="Arial" w:cs="Arial"/>
          <w:color w:val="000000" w:themeColor="text1"/>
          <w:sz w:val="22"/>
          <w:szCs w:val="22"/>
          <w:lang w:val="es-CO"/>
        </w:rPr>
      </w:pPr>
    </w:p>
    <w:p w:rsidR="003E267B" w:rsidRPr="00414133" w:rsidRDefault="003E267B" w:rsidP="003E267B">
      <w:pPr>
        <w:pStyle w:val="Prrafodelista"/>
        <w:numPr>
          <w:ilvl w:val="0"/>
          <w:numId w:val="37"/>
        </w:numPr>
        <w:tabs>
          <w:tab w:val="left" w:pos="825"/>
        </w:tabs>
        <w:snapToGrid w:val="0"/>
        <w:contextualSpacing/>
        <w:textAlignment w:val="baseline"/>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PARA EVENTOS DE TERCEROS CON COBRO REALIZADOS EN LOS EQUIPAMIENTOS</w:t>
      </w:r>
      <w:r w:rsidRPr="00414133">
        <w:rPr>
          <w:rStyle w:val="Textodelmarcadordeposicin1"/>
          <w:rFonts w:ascii="Arial" w:eastAsia="ArialMT" w:hAnsi="Arial" w:cs="Arial"/>
          <w:color w:val="000000" w:themeColor="text1"/>
          <w:sz w:val="22"/>
          <w:szCs w:val="22"/>
          <w:lang w:val="es-CO"/>
        </w:rPr>
        <w:t xml:space="preserve">: Para el caso de eventos de terceros con cobro, realizados en los equipamientos que hacen parte del contrato, el operador de boletería deberá remitir a las personas que el Idartes delegue </w:t>
      </w:r>
      <w:r w:rsidRPr="00414133">
        <w:rPr>
          <w:rStyle w:val="Textodelmarcadordeposicin1"/>
          <w:rFonts w:ascii="Arial" w:eastAsia="ArialMT" w:hAnsi="Arial" w:cs="Arial"/>
          <w:color w:val="000000" w:themeColor="text1"/>
          <w:sz w:val="22"/>
          <w:szCs w:val="22"/>
          <w:lang w:val="es-CO"/>
        </w:rPr>
        <w:lastRenderedPageBreak/>
        <w:t>en cada escenario, mediante correo electrónico para verificación, el cierre comercial del evento en un plazo máximo de cinco (5) días hábiles, luego de realizado el evento,  para que el Idartes pueda establecer el valor, equivalente al porcentaje que aplique según la modalidad de uso y que el operador debe consignar. El Idartes, tendrá dos (2) días hábiles para hacer la respectiva verificación y aprobar el valor a consignar y lo remitirá al ejecutivo de cuenta del operador de boletería mediante un correo electrónico. El operador de boletería deberá consignar el valor del porcentaje de acuerdo con la modalidad de uso, máximo cinco (5) días hábiles después de realizado el evento y enviar los respectivos soportes.</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PARÁGRAFO PRIMERO</w:t>
      </w:r>
      <w:r w:rsidRPr="00414133">
        <w:rPr>
          <w:rStyle w:val="Textodelmarcadordeposicin1"/>
          <w:rFonts w:ascii="Arial" w:eastAsia="ArialMT" w:hAnsi="Arial" w:cs="Arial"/>
          <w:color w:val="000000" w:themeColor="text1"/>
          <w:sz w:val="22"/>
          <w:szCs w:val="22"/>
          <w:lang w:val="es-CO"/>
        </w:rPr>
        <w:t xml:space="preserve">: El tercero, mediante contrato firmado con Idartes ha autorizado a éste a descontar las sumas adeudadas por concepto de alquiler de escenario u otros, de la liquidación de taquilla; razón por la cual el operador de boletería </w:t>
      </w:r>
      <w:r w:rsidRPr="00414133">
        <w:rPr>
          <w:rStyle w:val="Textodelmarcadordeposicin1"/>
          <w:rFonts w:ascii="Arial" w:eastAsia="ArialMT" w:hAnsi="Arial" w:cs="Arial"/>
          <w:b/>
          <w:color w:val="000000" w:themeColor="text1"/>
          <w:sz w:val="22"/>
          <w:szCs w:val="22"/>
          <w:lang w:val="es-CO"/>
        </w:rPr>
        <w:t>NO</w:t>
      </w:r>
      <w:r w:rsidRPr="00414133">
        <w:rPr>
          <w:rStyle w:val="Textodelmarcadordeposicin1"/>
          <w:rFonts w:ascii="Arial" w:eastAsia="ArialMT" w:hAnsi="Arial" w:cs="Arial"/>
          <w:color w:val="000000" w:themeColor="text1"/>
          <w:sz w:val="22"/>
          <w:szCs w:val="22"/>
          <w:lang w:val="es-CO"/>
        </w:rPr>
        <w:t xml:space="preserve"> podrá consignarle al tercero los valores correspondientes a la liquidación de taquilla, hasta que no cuente con la debida autorización por parte del Idartes.</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SEGUNDO:</w:t>
      </w:r>
      <w:r w:rsidRPr="00414133">
        <w:rPr>
          <w:rStyle w:val="Textodelmarcadordeposicin1"/>
          <w:rFonts w:ascii="Arial" w:eastAsia="ArialMT" w:hAnsi="Arial" w:cs="Arial"/>
          <w:color w:val="000000" w:themeColor="text1"/>
          <w:sz w:val="22"/>
          <w:szCs w:val="22"/>
          <w:lang w:val="es-CO"/>
        </w:rPr>
        <w:t xml:space="preserve"> El tercero, mediante contrato firmado con Idartes ha autorizado a éste a que el operador de boletería le consigne el valor correspondiente al porcentaje pactado, de acuerdo con la modalidad de uso, siempre y cuando pasados quince (15) días hábiles de la realización del evento, el tercero no haya firmado la respectiva acta de liquidación del Idartes. Por lo anterior, el operador de boletería hará las respectivas consignaciones, siempre y cuando Idartes lo solicite de forma expresa y adjunte copia del contrato firmado con el tercero.  </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p>
    <w:p w:rsidR="003E267B" w:rsidRPr="00414133" w:rsidRDefault="003E267B" w:rsidP="003E267B">
      <w:pPr>
        <w:pStyle w:val="Prrafodelista"/>
        <w:numPr>
          <w:ilvl w:val="0"/>
          <w:numId w:val="37"/>
        </w:numPr>
        <w:tabs>
          <w:tab w:val="left" w:pos="825"/>
        </w:tabs>
        <w:snapToGrid w:val="0"/>
        <w:contextualSpacing/>
        <w:textAlignment w:val="baseline"/>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 xml:space="preserve">POR COMISIÓN PAGADERA AL IDARTES: </w:t>
      </w:r>
      <w:r w:rsidRPr="00414133">
        <w:rPr>
          <w:rStyle w:val="Textodelmarcadordeposicin1"/>
          <w:rFonts w:ascii="Arial" w:eastAsia="ArialMT" w:hAnsi="Arial" w:cs="Arial"/>
          <w:color w:val="000000" w:themeColor="text1"/>
          <w:sz w:val="22"/>
          <w:szCs w:val="22"/>
          <w:lang w:val="es-CO"/>
        </w:rPr>
        <w:t xml:space="preserve">El operador de boletería deberá elaborar una liquidación mensual por concepto de la(s) comisión(es) ofrecida(s) en su propuesta por el </w:t>
      </w:r>
      <w:r w:rsidRPr="00414133">
        <w:rPr>
          <w:rStyle w:val="Textodelmarcadordeposicin1"/>
          <w:rFonts w:ascii="Arial" w:hAnsi="Arial" w:cs="Arial"/>
          <w:color w:val="000000" w:themeColor="text1"/>
          <w:sz w:val="22"/>
          <w:szCs w:val="22"/>
          <w:lang w:val="es-CO"/>
        </w:rPr>
        <w:t xml:space="preserve">servicio asumido por el comprador de la boletería vendida en las taquillas del </w:t>
      </w:r>
      <w:r w:rsidRPr="00414133">
        <w:rPr>
          <w:rStyle w:val="Textodelmarcadordeposicin1"/>
          <w:rFonts w:ascii="Arial" w:eastAsia="ArialMT" w:hAnsi="Arial" w:cs="Arial"/>
          <w:color w:val="000000" w:themeColor="text1"/>
          <w:sz w:val="22"/>
          <w:szCs w:val="22"/>
          <w:lang w:val="es-CO"/>
        </w:rPr>
        <w:t xml:space="preserve">Teatro Jorge Eliécer Gaitán o en las que Idartes determine, de todos los eventos realizados durante el mes inmediatamente anterior.  Dicha liquidación, deberá ser presentada para revisión y aprobación del supervisor del contrato con sus respectivos soportes dentro de los cinco (5) primeros días hábiles de cada mes, y deberá describir detalladamente la cantidad de boletas vendidas y el valor de la comisión aplicada.  </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PRIMERO:</w:t>
      </w:r>
      <w:r w:rsidRPr="00414133">
        <w:rPr>
          <w:rStyle w:val="Textodelmarcadordeposicin1"/>
          <w:rFonts w:ascii="Arial" w:eastAsia="ArialMT" w:hAnsi="Arial" w:cs="Arial"/>
          <w:color w:val="000000" w:themeColor="text1"/>
          <w:sz w:val="22"/>
          <w:szCs w:val="22"/>
          <w:lang w:val="es-CO"/>
        </w:rPr>
        <w:t xml:space="preserve"> En caso de presentarse un retraso en el cumplimiento del plazo máximo mencionado, el contratista deberá informar de manera oficial al supervisor del contrato sobre la situación con la debida justificación.  </w:t>
      </w:r>
    </w:p>
    <w:p w:rsidR="003E267B" w:rsidRPr="00414133" w:rsidRDefault="003E267B" w:rsidP="003E267B">
      <w:pPr>
        <w:tabs>
          <w:tab w:val="left" w:pos="709"/>
          <w:tab w:val="left" w:pos="825"/>
        </w:tabs>
        <w:snapToGrid w:val="0"/>
        <w:ind w:left="708"/>
        <w:rPr>
          <w:rStyle w:val="Fuentedeprrafopredeter2"/>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SEGUNDO:</w:t>
      </w:r>
      <w:r w:rsidRPr="00414133">
        <w:rPr>
          <w:rStyle w:val="Textodelmarcadordeposicin1"/>
          <w:rFonts w:ascii="Arial" w:eastAsia="ArialMT" w:hAnsi="Arial" w:cs="Arial"/>
          <w:color w:val="000000" w:themeColor="text1"/>
          <w:sz w:val="22"/>
          <w:szCs w:val="22"/>
          <w:lang w:val="es-CO"/>
        </w:rPr>
        <w:t xml:space="preserve"> El operador deberá garantizar el acceso del supervisor del contrato o a quien este delegue, a la información del número de boletas vendidas directamente en las taquillas del Teatro Jorge Eliécer Gaitán o en las que Idartes determine y su correspondiente valor; lo anterior con el fin de ejercer el debido control sobre el pago de las comisiones establecidas por el proponente</w:t>
      </w:r>
      <w:r w:rsidRPr="00414133">
        <w:rPr>
          <w:rStyle w:val="Fuentedeprrafopredeter1"/>
          <w:rFonts w:ascii="Arial" w:eastAsia="Arial" w:hAnsi="Arial" w:cs="Arial"/>
          <w:color w:val="000000" w:themeColor="text1"/>
          <w:sz w:val="22"/>
          <w:szCs w:val="22"/>
          <w:lang w:val="es-CO"/>
        </w:rPr>
        <w:t xml:space="preserve"> sobre el </w:t>
      </w:r>
      <w:r w:rsidRPr="00414133">
        <w:rPr>
          <w:rStyle w:val="Textodelmarcadordeposicin1"/>
          <w:rFonts w:ascii="Arial" w:hAnsi="Arial" w:cs="Arial"/>
          <w:color w:val="000000" w:themeColor="text1"/>
          <w:sz w:val="22"/>
          <w:szCs w:val="22"/>
          <w:lang w:val="es-CO"/>
        </w:rPr>
        <w:t xml:space="preserve">servicio asumido por el comprador de la boletería según </w:t>
      </w:r>
      <w:r w:rsidRPr="00414133">
        <w:rPr>
          <w:rStyle w:val="Textodelmarcadordeposicin1"/>
          <w:rFonts w:ascii="Arial" w:eastAsia="ArialMT" w:hAnsi="Arial" w:cs="Arial"/>
          <w:color w:val="000000" w:themeColor="text1"/>
          <w:sz w:val="22"/>
          <w:szCs w:val="22"/>
          <w:lang w:val="es-CO"/>
        </w:rPr>
        <w:t>el acápite de</w:t>
      </w:r>
      <w:r w:rsidRPr="00414133">
        <w:rPr>
          <w:rStyle w:val="Fuentedeprrafopredeter2"/>
          <w:rFonts w:ascii="Arial" w:eastAsia="Calibri" w:hAnsi="Arial" w:cs="Arial"/>
          <w:b/>
          <w:bCs/>
          <w:i/>
          <w:iCs/>
          <w:color w:val="000000" w:themeColor="text1"/>
          <w:sz w:val="22"/>
          <w:szCs w:val="22"/>
          <w:lang w:val="es-CO"/>
        </w:rPr>
        <w:t xml:space="preserve"> </w:t>
      </w:r>
      <w:r w:rsidRPr="00414133">
        <w:rPr>
          <w:rStyle w:val="Fuentedeprrafopredeter2"/>
          <w:rFonts w:ascii="Arial" w:eastAsia="Arial" w:hAnsi="Arial" w:cs="Arial"/>
          <w:b/>
          <w:bCs/>
          <w:i/>
          <w:iCs/>
          <w:color w:val="000000" w:themeColor="text1"/>
          <w:sz w:val="22"/>
          <w:szCs w:val="22"/>
          <w:lang w:val="es-CO"/>
        </w:rPr>
        <w:t>ESPECIFICACIONES DE COSTOS ASOCIADOS A LA EJECUCIÓN DEL CONTRATO</w:t>
      </w:r>
      <w:r w:rsidRPr="00414133">
        <w:rPr>
          <w:rStyle w:val="Fuentedeprrafopredeter2"/>
          <w:rFonts w:ascii="Arial" w:eastAsia="Calibri" w:hAnsi="Arial" w:cs="Arial"/>
          <w:b/>
          <w:bCs/>
          <w:i/>
          <w:iCs/>
          <w:color w:val="000000" w:themeColor="text1"/>
          <w:sz w:val="22"/>
          <w:szCs w:val="22"/>
          <w:lang w:val="es-CO"/>
        </w:rPr>
        <w:t>.</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r w:rsidRPr="00414133">
        <w:rPr>
          <w:rStyle w:val="Textodelmarcadordeposicin1"/>
          <w:rFonts w:ascii="Arial" w:eastAsia="ArialMT" w:hAnsi="Arial" w:cs="Arial"/>
          <w:b/>
          <w:color w:val="000000" w:themeColor="text1"/>
          <w:sz w:val="22"/>
          <w:szCs w:val="22"/>
          <w:lang w:val="es-CO"/>
        </w:rPr>
        <w:tab/>
        <w:t>PARÁGRAFO TERCERO</w:t>
      </w:r>
      <w:r w:rsidRPr="00414133">
        <w:rPr>
          <w:rStyle w:val="Fuentedeprrafopredeter1"/>
          <w:rFonts w:ascii="Arial" w:eastAsia="Arial" w:hAnsi="Arial" w:cs="Arial"/>
          <w:b/>
          <w:color w:val="000000" w:themeColor="text1"/>
          <w:sz w:val="22"/>
          <w:szCs w:val="22"/>
          <w:lang w:val="es-CO"/>
        </w:rPr>
        <w:t>:</w:t>
      </w:r>
      <w:r w:rsidRPr="00414133">
        <w:rPr>
          <w:rStyle w:val="Fuentedeprrafopredeter1"/>
          <w:rFonts w:ascii="Arial" w:eastAsia="Arial" w:hAnsi="Arial" w:cs="Arial"/>
          <w:color w:val="000000" w:themeColor="text1"/>
          <w:sz w:val="22"/>
          <w:szCs w:val="22"/>
          <w:lang w:val="es-CO"/>
        </w:rPr>
        <w:t xml:space="preserve"> Una vez el IDARTES emita la facturación por este concepto, e</w:t>
      </w:r>
      <w:r w:rsidRPr="00414133">
        <w:rPr>
          <w:rStyle w:val="Textodelmarcadordeposicin1"/>
          <w:rFonts w:ascii="Arial" w:eastAsia="ArialMT" w:hAnsi="Arial" w:cs="Arial"/>
          <w:color w:val="000000" w:themeColor="text1"/>
          <w:sz w:val="22"/>
          <w:szCs w:val="22"/>
          <w:lang w:val="es-CO"/>
        </w:rPr>
        <w:t>l valor correspondiente debe consignarse máximo tres (3) días hábiles posteriores, en la cuenta que el IDARTES disponga para tal fin.</w:t>
      </w:r>
    </w:p>
    <w:p w:rsidR="003E267B" w:rsidRPr="00414133" w:rsidRDefault="003E267B" w:rsidP="003E267B">
      <w:pPr>
        <w:tabs>
          <w:tab w:val="left" w:pos="709"/>
          <w:tab w:val="left" w:pos="825"/>
        </w:tabs>
        <w:snapToGrid w:val="0"/>
        <w:ind w:left="708"/>
        <w:rPr>
          <w:rStyle w:val="Textodelmarcadordeposicin1"/>
          <w:rFonts w:ascii="Arial" w:eastAsia="ArialMT" w:hAnsi="Arial" w:cs="Arial"/>
          <w:color w:val="000000" w:themeColor="text1"/>
          <w:sz w:val="22"/>
          <w:szCs w:val="22"/>
          <w:lang w:val="es-CO"/>
        </w:rPr>
      </w:pPr>
    </w:p>
    <w:p w:rsidR="003E267B" w:rsidRPr="00414133" w:rsidRDefault="003E267B" w:rsidP="003E267B">
      <w:pPr>
        <w:pStyle w:val="Prrafodelista"/>
        <w:numPr>
          <w:ilvl w:val="0"/>
          <w:numId w:val="37"/>
        </w:numPr>
        <w:tabs>
          <w:tab w:val="left" w:pos="825"/>
        </w:tabs>
        <w:snapToGrid w:val="0"/>
        <w:contextualSpacing/>
        <w:textAlignment w:val="baseline"/>
        <w:rPr>
          <w:rStyle w:val="Fuentedeprrafopredeter2"/>
          <w:rFonts w:ascii="Arial" w:eastAsia="Calibri" w:hAnsi="Arial" w:cs="Arial"/>
          <w:bCs/>
          <w:iCs/>
          <w:color w:val="000000" w:themeColor="text1"/>
          <w:sz w:val="22"/>
          <w:szCs w:val="22"/>
          <w:lang w:val="es-CO"/>
        </w:rPr>
      </w:pPr>
      <w:r w:rsidRPr="00414133">
        <w:rPr>
          <w:rFonts w:ascii="Arial" w:hAnsi="Arial" w:cs="Arial"/>
          <w:b/>
          <w:color w:val="000000" w:themeColor="text1"/>
          <w:sz w:val="22"/>
          <w:szCs w:val="22"/>
          <w:lang w:val="es-CO"/>
        </w:rPr>
        <w:t xml:space="preserve">POR IMPRESIÓN DE BOLETERÍA GENÉRICA, MANILLAS, ACREDITACIONES Y/O BONOS Y/O TARJETAS DE REGALO:  </w:t>
      </w:r>
      <w:r w:rsidRPr="00414133">
        <w:rPr>
          <w:rFonts w:ascii="Arial" w:hAnsi="Arial" w:cs="Arial"/>
          <w:color w:val="000000" w:themeColor="text1"/>
          <w:sz w:val="22"/>
          <w:szCs w:val="22"/>
          <w:lang w:val="es-CO"/>
        </w:rPr>
        <w:t xml:space="preserve">El operador de boletería deberá elaborar una liquidación mensual y la remitirá </w:t>
      </w:r>
      <w:r w:rsidRPr="00414133">
        <w:rPr>
          <w:rStyle w:val="Fuentedeprrafopredeter2"/>
          <w:rFonts w:ascii="Arial" w:eastAsia="Calibri" w:hAnsi="Arial" w:cs="Arial"/>
          <w:bCs/>
          <w:iCs/>
          <w:color w:val="000000" w:themeColor="text1"/>
          <w:sz w:val="22"/>
          <w:szCs w:val="22"/>
          <w:lang w:val="es-CO"/>
        </w:rPr>
        <w:t xml:space="preserve">mediante correo electrónico a la persona que el Idartes delegue, </w:t>
      </w:r>
      <w:r w:rsidRPr="00414133">
        <w:rPr>
          <w:rFonts w:ascii="Arial" w:hAnsi="Arial" w:cs="Arial"/>
          <w:color w:val="000000" w:themeColor="text1"/>
          <w:sz w:val="22"/>
          <w:szCs w:val="22"/>
          <w:lang w:val="es-CO"/>
        </w:rPr>
        <w:t>en la que relacione las cantidades de manillas, acreditaciones y/o bonos y/o tarjetas de regalo impresos especificando el escenario y/o evento, cantidad y costos estipulados según el acápite de</w:t>
      </w:r>
      <w:r w:rsidRPr="00414133">
        <w:rPr>
          <w:rStyle w:val="Fuentedeprrafopredeter2"/>
          <w:rFonts w:ascii="Arial" w:eastAsia="Calibri" w:hAnsi="Arial" w:cs="Arial"/>
          <w:b/>
          <w:bCs/>
          <w:i/>
          <w:iCs/>
          <w:color w:val="000000" w:themeColor="text1"/>
          <w:sz w:val="22"/>
          <w:szCs w:val="22"/>
          <w:lang w:val="es-CO"/>
        </w:rPr>
        <w:t xml:space="preserve"> </w:t>
      </w:r>
      <w:r w:rsidRPr="00414133">
        <w:rPr>
          <w:rStyle w:val="Fuentedeprrafopredeter2"/>
          <w:rFonts w:ascii="Arial" w:eastAsia="Arial" w:hAnsi="Arial" w:cs="Arial"/>
          <w:b/>
          <w:bCs/>
          <w:i/>
          <w:iCs/>
          <w:color w:val="000000" w:themeColor="text1"/>
          <w:sz w:val="22"/>
          <w:szCs w:val="22"/>
          <w:lang w:val="es-CO"/>
        </w:rPr>
        <w:t>ESPECIFICACIONES DE COSTOS ASOCIADOS A LA EJECUCIÓN DEL CONTRATO</w:t>
      </w:r>
      <w:r w:rsidRPr="00414133">
        <w:rPr>
          <w:rStyle w:val="Fuentedeprrafopredeter2"/>
          <w:rFonts w:ascii="Arial" w:eastAsia="Calibri" w:hAnsi="Arial" w:cs="Arial"/>
          <w:bCs/>
          <w:iCs/>
          <w:color w:val="000000" w:themeColor="text1"/>
          <w:sz w:val="22"/>
          <w:szCs w:val="22"/>
          <w:lang w:val="es-CO"/>
        </w:rPr>
        <w:t xml:space="preserve">. Adicionalmente deberá informar, sobre cuál liquidación de boletería le descontará al Idartes los valores de impresión de manillas, acreditaciones y/o bonos con el fin de realizar un seguimiento </w:t>
      </w:r>
      <w:r w:rsidRPr="00414133">
        <w:rPr>
          <w:rStyle w:val="Fuentedeprrafopredeter2"/>
          <w:rFonts w:ascii="Arial" w:eastAsia="Calibri" w:hAnsi="Arial" w:cs="Arial"/>
          <w:bCs/>
          <w:iCs/>
          <w:color w:val="000000" w:themeColor="text1"/>
          <w:sz w:val="22"/>
          <w:szCs w:val="22"/>
          <w:lang w:val="es-CO"/>
        </w:rPr>
        <w:lastRenderedPageBreak/>
        <w:t>y control de los ingresos de Idartes. El Idartes tendrá dos (2) días hábiles para hacer la respectiva verificación y autorizar el descuento en la liquidación propuesta.</w:t>
      </w:r>
    </w:p>
    <w:p w:rsidR="003E267B" w:rsidRPr="00414133" w:rsidRDefault="003E267B" w:rsidP="003E267B">
      <w:pPr>
        <w:tabs>
          <w:tab w:val="left" w:pos="709"/>
          <w:tab w:val="left" w:pos="825"/>
        </w:tabs>
        <w:snapToGrid w:val="0"/>
        <w:textAlignment w:val="baseline"/>
        <w:rPr>
          <w:rFonts w:ascii="Arial" w:eastAsia="Calibri" w:hAnsi="Arial" w:cs="Arial"/>
          <w:bCs/>
          <w:iCs/>
          <w:color w:val="000000" w:themeColor="text1"/>
          <w:sz w:val="22"/>
          <w:szCs w:val="22"/>
          <w:lang w:val="es-CO"/>
        </w:rPr>
      </w:pPr>
    </w:p>
    <w:p w:rsidR="003E267B" w:rsidRPr="00414133" w:rsidRDefault="003E267B" w:rsidP="003E267B">
      <w:pPr>
        <w:tabs>
          <w:tab w:val="left" w:pos="709"/>
          <w:tab w:val="left" w:pos="825"/>
        </w:tabs>
        <w:snapToGrid w:val="0"/>
        <w:textAlignment w:val="baseline"/>
        <w:rPr>
          <w:rFonts w:ascii="Arial" w:eastAsia="Calibri" w:hAnsi="Arial" w:cs="Arial"/>
          <w:bCs/>
          <w:iCs/>
          <w:color w:val="000000" w:themeColor="text1"/>
          <w:sz w:val="22"/>
          <w:szCs w:val="22"/>
          <w:lang w:val="es-CO"/>
        </w:rPr>
      </w:pPr>
      <w:r w:rsidRPr="00414133">
        <w:rPr>
          <w:rFonts w:ascii="Arial" w:eastAsia="Calibri" w:hAnsi="Arial" w:cs="Arial"/>
          <w:bCs/>
          <w:iCs/>
          <w:color w:val="000000" w:themeColor="text1"/>
          <w:sz w:val="22"/>
          <w:szCs w:val="22"/>
          <w:lang w:val="es-CO"/>
        </w:rPr>
        <w:t>Las autorizaciones para publicar, dispersar y consignar son:</w:t>
      </w:r>
    </w:p>
    <w:p w:rsidR="003E267B" w:rsidRPr="00414133" w:rsidRDefault="003E267B" w:rsidP="003E267B">
      <w:pPr>
        <w:tabs>
          <w:tab w:val="left" w:pos="709"/>
          <w:tab w:val="left" w:pos="825"/>
        </w:tabs>
        <w:snapToGrid w:val="0"/>
        <w:textAlignment w:val="baseline"/>
        <w:rPr>
          <w:rFonts w:ascii="Arial" w:eastAsia="Calibri" w:hAnsi="Arial" w:cs="Arial"/>
          <w:bCs/>
          <w:iCs/>
          <w:color w:val="000000" w:themeColor="text1"/>
          <w:sz w:val="22"/>
          <w:szCs w:val="22"/>
          <w:lang w:val="es-CO"/>
        </w:rPr>
      </w:pPr>
    </w:p>
    <w:p w:rsidR="003E267B" w:rsidRPr="00414133" w:rsidRDefault="003E267B" w:rsidP="003E267B">
      <w:pPr>
        <w:numPr>
          <w:ilvl w:val="0"/>
          <w:numId w:val="36"/>
        </w:numPr>
        <w:textAlignment w:val="baseline"/>
        <w:rPr>
          <w:rFonts w:ascii="Arial" w:eastAsia="ArialMT" w:hAnsi="Arial" w:cs="Arial"/>
          <w:color w:val="000000" w:themeColor="text1"/>
          <w:sz w:val="22"/>
          <w:szCs w:val="22"/>
          <w:lang w:val="es-CO"/>
        </w:rPr>
      </w:pPr>
      <w:r w:rsidRPr="00414133">
        <w:rPr>
          <w:rFonts w:ascii="Arial" w:eastAsia="ArialMT" w:hAnsi="Arial" w:cs="Arial"/>
          <w:color w:val="000000" w:themeColor="text1"/>
          <w:sz w:val="22"/>
          <w:szCs w:val="22"/>
          <w:lang w:val="es-CO"/>
        </w:rPr>
        <w:t xml:space="preserve">Solicitar, por escrito, la autorización del supervisor del contrato para realizar el montaje en su plataforma digital y/o física, de la venta de los eventos de terceros y/o </w:t>
      </w:r>
      <w:proofErr w:type="spellStart"/>
      <w:proofErr w:type="gramStart"/>
      <w:r w:rsidRPr="00414133">
        <w:rPr>
          <w:rFonts w:ascii="Arial" w:eastAsia="ArialMT" w:hAnsi="Arial" w:cs="Arial"/>
          <w:color w:val="000000" w:themeColor="text1"/>
          <w:sz w:val="22"/>
          <w:szCs w:val="22"/>
          <w:lang w:val="es-CO"/>
        </w:rPr>
        <w:t>co</w:t>
      </w:r>
      <w:proofErr w:type="spellEnd"/>
      <w:r w:rsidRPr="00414133">
        <w:rPr>
          <w:rFonts w:ascii="Arial" w:eastAsia="ArialMT" w:hAnsi="Arial" w:cs="Arial"/>
          <w:color w:val="000000" w:themeColor="text1"/>
          <w:sz w:val="22"/>
          <w:szCs w:val="22"/>
          <w:lang w:val="es-CO"/>
        </w:rPr>
        <w:t xml:space="preserve"> -producciones</w:t>
      </w:r>
      <w:proofErr w:type="gramEnd"/>
      <w:r w:rsidRPr="00414133">
        <w:rPr>
          <w:rFonts w:ascii="Arial" w:eastAsia="ArialMT" w:hAnsi="Arial" w:cs="Arial"/>
          <w:color w:val="000000" w:themeColor="text1"/>
          <w:sz w:val="22"/>
          <w:szCs w:val="22"/>
          <w:lang w:val="es-CO"/>
        </w:rPr>
        <w:t>, realizadas en los escenarios de Idartes.</w:t>
      </w:r>
    </w:p>
    <w:p w:rsidR="003E267B" w:rsidRPr="00414133" w:rsidRDefault="003E267B" w:rsidP="003E267B">
      <w:pPr>
        <w:numPr>
          <w:ilvl w:val="0"/>
          <w:numId w:val="36"/>
        </w:numPr>
        <w:textAlignment w:val="baseline"/>
        <w:rPr>
          <w:rFonts w:ascii="Arial" w:eastAsia="ArialMT" w:hAnsi="Arial" w:cs="Arial"/>
          <w:color w:val="000000" w:themeColor="text1"/>
          <w:sz w:val="22"/>
          <w:szCs w:val="22"/>
          <w:lang w:val="es-CO"/>
        </w:rPr>
      </w:pPr>
      <w:r w:rsidRPr="00414133">
        <w:rPr>
          <w:rFonts w:ascii="Arial" w:eastAsia="ArialMT" w:hAnsi="Arial" w:cs="Arial"/>
          <w:color w:val="000000" w:themeColor="text1"/>
          <w:sz w:val="22"/>
          <w:szCs w:val="22"/>
          <w:lang w:val="es-CO"/>
        </w:rPr>
        <w:t xml:space="preserve">Solicitar, por escrito, la autorización del supervisor del contrato para realizar cualquier dispersión de pagos de la liquidación de las taquillas de los eventos de terceros y/o </w:t>
      </w:r>
      <w:proofErr w:type="spellStart"/>
      <w:proofErr w:type="gramStart"/>
      <w:r w:rsidRPr="00414133">
        <w:rPr>
          <w:rFonts w:ascii="Arial" w:eastAsia="ArialMT" w:hAnsi="Arial" w:cs="Arial"/>
          <w:color w:val="000000" w:themeColor="text1"/>
          <w:sz w:val="22"/>
          <w:szCs w:val="22"/>
          <w:lang w:val="es-CO"/>
        </w:rPr>
        <w:t>co</w:t>
      </w:r>
      <w:proofErr w:type="spellEnd"/>
      <w:r w:rsidRPr="00414133">
        <w:rPr>
          <w:rFonts w:ascii="Arial" w:eastAsia="ArialMT" w:hAnsi="Arial" w:cs="Arial"/>
          <w:color w:val="000000" w:themeColor="text1"/>
          <w:sz w:val="22"/>
          <w:szCs w:val="22"/>
          <w:lang w:val="es-CO"/>
        </w:rPr>
        <w:t xml:space="preserve"> producciones</w:t>
      </w:r>
      <w:proofErr w:type="gramEnd"/>
      <w:r w:rsidRPr="00414133">
        <w:rPr>
          <w:rFonts w:ascii="Arial" w:eastAsia="ArialMT" w:hAnsi="Arial" w:cs="Arial"/>
          <w:color w:val="000000" w:themeColor="text1"/>
          <w:sz w:val="22"/>
          <w:szCs w:val="22"/>
          <w:lang w:val="es-CO"/>
        </w:rPr>
        <w:t xml:space="preserve"> realizados en los escenarios de Idartes.</w:t>
      </w:r>
    </w:p>
    <w:p w:rsidR="003E267B" w:rsidRPr="00414133" w:rsidRDefault="003E267B" w:rsidP="003E267B">
      <w:pPr>
        <w:numPr>
          <w:ilvl w:val="0"/>
          <w:numId w:val="36"/>
        </w:numPr>
        <w:textAlignment w:val="baseline"/>
        <w:rPr>
          <w:rFonts w:ascii="Arial" w:eastAsia="ArialMT" w:hAnsi="Arial" w:cs="Arial"/>
          <w:color w:val="000000" w:themeColor="text1"/>
          <w:sz w:val="22"/>
          <w:szCs w:val="22"/>
          <w:lang w:val="es-CO"/>
        </w:rPr>
      </w:pPr>
      <w:r w:rsidRPr="00414133">
        <w:rPr>
          <w:rFonts w:ascii="Arial" w:eastAsia="ArialMT" w:hAnsi="Arial" w:cs="Arial"/>
          <w:color w:val="000000" w:themeColor="text1"/>
          <w:sz w:val="22"/>
          <w:szCs w:val="22"/>
          <w:lang w:val="es-CO"/>
        </w:rPr>
        <w:t xml:space="preserve">Solicitar, por escrito, la autorización del supervisor del contrato para realizar la consignación a los empresarios </w:t>
      </w:r>
      <w:r w:rsidRPr="00414133">
        <w:rPr>
          <w:rFonts w:ascii="Arial" w:hAnsi="Arial" w:cs="Arial"/>
          <w:color w:val="000000" w:themeColor="text1"/>
          <w:spacing w:val="-7"/>
          <w:sz w:val="22"/>
          <w:szCs w:val="22"/>
          <w:lang w:val="es-CO" w:eastAsia="es-ES"/>
        </w:rPr>
        <w:t>del valor total de la venta bruta de boletería</w:t>
      </w:r>
      <w:r w:rsidRPr="00414133">
        <w:rPr>
          <w:rFonts w:ascii="Arial" w:hAnsi="Arial" w:cs="Arial"/>
          <w:color w:val="000000" w:themeColor="text1"/>
          <w:sz w:val="22"/>
          <w:szCs w:val="22"/>
          <w:lang w:val="es-CO"/>
        </w:rPr>
        <w:t xml:space="preserve"> en los eventos de terceros </w:t>
      </w:r>
    </w:p>
    <w:p w:rsidR="003E267B" w:rsidRPr="00414133" w:rsidRDefault="003E267B" w:rsidP="003E267B">
      <w:pPr>
        <w:numPr>
          <w:ilvl w:val="0"/>
          <w:numId w:val="36"/>
        </w:numPr>
        <w:textAlignment w:val="baseline"/>
        <w:rPr>
          <w:rFonts w:ascii="Arial" w:eastAsia="ArialMT" w:hAnsi="Arial" w:cs="Arial"/>
          <w:color w:val="000000" w:themeColor="text1"/>
          <w:sz w:val="22"/>
          <w:szCs w:val="22"/>
          <w:lang w:val="es-CO"/>
        </w:rPr>
      </w:pPr>
      <w:r w:rsidRPr="00414133">
        <w:rPr>
          <w:rFonts w:ascii="Arial" w:hAnsi="Arial" w:cs="Arial"/>
          <w:bCs/>
          <w:color w:val="000000" w:themeColor="text1"/>
          <w:sz w:val="22"/>
          <w:szCs w:val="22"/>
          <w:lang w:val="es-CO"/>
        </w:rPr>
        <w:t>Consignar al Idartes, el</w:t>
      </w:r>
      <w:r w:rsidRPr="00414133">
        <w:rPr>
          <w:rFonts w:ascii="Arial" w:hAnsi="Arial" w:cs="Arial"/>
          <w:color w:val="000000" w:themeColor="text1"/>
          <w:sz w:val="22"/>
          <w:szCs w:val="22"/>
          <w:lang w:val="es-CO"/>
        </w:rPr>
        <w:t xml:space="preserve"> </w:t>
      </w:r>
      <w:r w:rsidRPr="00414133">
        <w:rPr>
          <w:rFonts w:ascii="Arial" w:hAnsi="Arial" w:cs="Arial"/>
          <w:color w:val="000000" w:themeColor="text1"/>
          <w:spacing w:val="-7"/>
          <w:sz w:val="22"/>
          <w:szCs w:val="22"/>
          <w:lang w:val="es-CO" w:eastAsia="es-ES"/>
        </w:rPr>
        <w:t>porcentaje</w:t>
      </w:r>
      <w:r w:rsidRPr="00414133">
        <w:rPr>
          <w:rFonts w:ascii="Arial" w:hAnsi="Arial" w:cs="Arial"/>
          <w:color w:val="000000" w:themeColor="text1"/>
          <w:sz w:val="22"/>
          <w:szCs w:val="22"/>
          <w:lang w:val="es-CO"/>
        </w:rPr>
        <w:t xml:space="preserve"> correspondiente, </w:t>
      </w:r>
      <w:r w:rsidRPr="00414133">
        <w:rPr>
          <w:rFonts w:ascii="Arial" w:hAnsi="Arial" w:cs="Arial"/>
          <w:color w:val="000000" w:themeColor="text1"/>
          <w:spacing w:val="-7"/>
          <w:sz w:val="22"/>
          <w:szCs w:val="22"/>
          <w:lang w:val="es-CO" w:eastAsia="es-ES"/>
        </w:rPr>
        <w:t>del valor total de la venta bruta de boletería</w:t>
      </w:r>
      <w:r w:rsidRPr="00414133">
        <w:rPr>
          <w:rFonts w:ascii="Arial" w:hAnsi="Arial" w:cs="Arial"/>
          <w:color w:val="000000" w:themeColor="text1"/>
          <w:sz w:val="22"/>
          <w:szCs w:val="22"/>
          <w:lang w:val="es-CO"/>
        </w:rPr>
        <w:t xml:space="preserve"> en los eventos con alquiler de los escenarios con venta pública de boletería o inscripción al Idartes, s</w:t>
      </w:r>
      <w:r w:rsidRPr="00414133">
        <w:rPr>
          <w:rFonts w:ascii="Arial" w:hAnsi="Arial" w:cs="Arial"/>
          <w:bCs/>
          <w:color w:val="000000" w:themeColor="text1"/>
          <w:sz w:val="22"/>
          <w:szCs w:val="22"/>
          <w:lang w:val="es-CO"/>
        </w:rPr>
        <w:t>i después de 15 días hábiles el Arrendatario no ha firmado la respectiva acta de liquidación con la Entidad, previa confirmación por parte del Idartes.</w:t>
      </w:r>
    </w:p>
    <w:p w:rsidR="003E267B" w:rsidRPr="00414133" w:rsidRDefault="003E267B" w:rsidP="003E267B">
      <w:pPr>
        <w:numPr>
          <w:ilvl w:val="0"/>
          <w:numId w:val="36"/>
        </w:numPr>
        <w:textAlignment w:val="baseline"/>
        <w:rPr>
          <w:rFonts w:ascii="Arial" w:eastAsia="ArialMT" w:hAnsi="Arial" w:cs="Arial"/>
          <w:color w:val="000000" w:themeColor="text1"/>
          <w:sz w:val="22"/>
          <w:szCs w:val="22"/>
          <w:lang w:val="es-CO"/>
        </w:rPr>
      </w:pPr>
      <w:r w:rsidRPr="00414133">
        <w:rPr>
          <w:rFonts w:ascii="Arial" w:eastAsia="ArialMT" w:hAnsi="Arial" w:cs="Arial"/>
          <w:color w:val="000000" w:themeColor="text1"/>
          <w:sz w:val="22"/>
          <w:szCs w:val="22"/>
          <w:lang w:val="es-CO"/>
        </w:rPr>
        <w:t xml:space="preserve">Consignar al Idartes, el valor </w:t>
      </w:r>
      <w:r w:rsidRPr="00414133">
        <w:rPr>
          <w:rFonts w:ascii="Arial" w:hAnsi="Arial" w:cs="Arial"/>
          <w:color w:val="000000" w:themeColor="text1"/>
          <w:sz w:val="22"/>
          <w:szCs w:val="22"/>
          <w:lang w:val="es-CO"/>
        </w:rPr>
        <w:t xml:space="preserve">correspondiente a lo adeudado por el Arrendatario al Idartes, </w:t>
      </w:r>
      <w:r w:rsidRPr="00414133">
        <w:rPr>
          <w:rFonts w:ascii="Arial" w:hAnsi="Arial" w:cs="Arial"/>
          <w:color w:val="000000" w:themeColor="text1"/>
          <w:spacing w:val="-7"/>
          <w:sz w:val="22"/>
          <w:szCs w:val="22"/>
          <w:lang w:val="es-CO" w:eastAsia="es-ES"/>
        </w:rPr>
        <w:t>del valor total de la venta bruta de boletería</w:t>
      </w:r>
      <w:r w:rsidRPr="00414133">
        <w:rPr>
          <w:rFonts w:ascii="Arial" w:hAnsi="Arial" w:cs="Arial"/>
          <w:color w:val="000000" w:themeColor="text1"/>
          <w:sz w:val="22"/>
          <w:szCs w:val="22"/>
          <w:lang w:val="es-CO"/>
        </w:rPr>
        <w:t xml:space="preserve"> en los eventos con alquiler de los escenarios con venta pública de boletería o inscripción al Idartes</w:t>
      </w:r>
      <w:r w:rsidRPr="00414133">
        <w:rPr>
          <w:rFonts w:ascii="Arial" w:eastAsia="ArialMT" w:hAnsi="Arial" w:cs="Arial"/>
          <w:color w:val="000000" w:themeColor="text1"/>
          <w:sz w:val="22"/>
          <w:szCs w:val="22"/>
          <w:lang w:val="es-CO"/>
        </w:rPr>
        <w:t xml:space="preserve">, </w:t>
      </w:r>
      <w:r w:rsidRPr="00414133">
        <w:rPr>
          <w:rFonts w:ascii="Arial" w:hAnsi="Arial" w:cs="Arial"/>
          <w:bCs/>
          <w:color w:val="000000" w:themeColor="text1"/>
          <w:sz w:val="22"/>
          <w:szCs w:val="22"/>
          <w:lang w:val="es-CO"/>
        </w:rPr>
        <w:t>previa confirmación por parte del Idartes.</w:t>
      </w:r>
    </w:p>
    <w:p w:rsidR="003E267B" w:rsidRPr="00414133" w:rsidRDefault="003E267B" w:rsidP="003E267B">
      <w:pPr>
        <w:ind w:left="360"/>
        <w:textAlignment w:val="baseline"/>
        <w:rPr>
          <w:rFonts w:ascii="Arial" w:eastAsia="ArialMT" w:hAnsi="Arial" w:cs="Arial"/>
          <w:color w:val="000000" w:themeColor="text1"/>
          <w:sz w:val="22"/>
          <w:szCs w:val="22"/>
          <w:lang w:val="es-CO"/>
        </w:rPr>
      </w:pPr>
    </w:p>
    <w:p w:rsidR="003E267B" w:rsidRPr="00414133" w:rsidRDefault="003E267B" w:rsidP="003E267B">
      <w:pPr>
        <w:tabs>
          <w:tab w:val="left" w:pos="709"/>
          <w:tab w:val="left" w:pos="825"/>
        </w:tabs>
        <w:snapToGrid w:val="0"/>
        <w:textAlignment w:val="baseline"/>
        <w:rPr>
          <w:rFonts w:ascii="Arial" w:eastAsia="Calibri" w:hAnsi="Arial" w:cs="Arial"/>
          <w:bCs/>
          <w:iCs/>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 xml:space="preserve">Con la firma del presente documento comprometo a la sociedad que represento, a cumplir con todos y cada </w:t>
      </w:r>
      <w:proofErr w:type="gramStart"/>
      <w:r w:rsidRPr="00414133">
        <w:rPr>
          <w:rFonts w:ascii="Arial" w:hAnsi="Arial" w:cs="Arial"/>
          <w:b/>
          <w:i/>
          <w:color w:val="000000" w:themeColor="text1"/>
          <w:sz w:val="22"/>
          <w:szCs w:val="22"/>
          <w:lang w:val="es-CO"/>
        </w:rPr>
        <w:t>uno</w:t>
      </w:r>
      <w:proofErr w:type="gramEnd"/>
      <w:r w:rsidRPr="00414133">
        <w:rPr>
          <w:rFonts w:ascii="Arial" w:hAnsi="Arial" w:cs="Arial"/>
          <w:b/>
          <w:i/>
          <w:color w:val="000000" w:themeColor="text1"/>
          <w:sz w:val="22"/>
          <w:szCs w:val="22"/>
          <w:lang w:val="es-CO"/>
        </w:rPr>
        <w:t xml:space="preserve"> de las especificaciones técnicas que componen el presente anexo y a aportar los documentos soporte a que haya lugar y autorizo al Idartes a que, en caso de no dar cumplimiento con alguno de los ofrecimientos, declare el incumplimiento y ejerza las acciones legales pertinentes.</w:t>
      </w:r>
    </w:p>
    <w:p w:rsidR="003E267B" w:rsidRPr="00414133" w:rsidRDefault="003E267B" w:rsidP="003E267B">
      <w:pPr>
        <w:widowControl/>
        <w:suppressAutoHyphens w:val="0"/>
        <w:autoSpaceDE w:val="0"/>
        <w:autoSpaceDN w:val="0"/>
        <w:adjustRightInd w:val="0"/>
        <w:rPr>
          <w:rFonts w:ascii="Arial" w:hAnsi="Arial" w:cs="Arial"/>
          <w:b/>
          <w:i/>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i/>
          <w:color w:val="000000" w:themeColor="text1"/>
          <w:sz w:val="22"/>
          <w:szCs w:val="22"/>
          <w:lang w:val="es-CO"/>
        </w:rPr>
      </w:pPr>
      <w:r w:rsidRPr="00414133">
        <w:rPr>
          <w:rFonts w:ascii="Arial" w:hAnsi="Arial" w:cs="Arial"/>
          <w:b/>
          <w:i/>
          <w:color w:val="000000" w:themeColor="text1"/>
          <w:sz w:val="22"/>
          <w:szCs w:val="22"/>
          <w:lang w:val="es-CO"/>
        </w:rPr>
        <w:t>Atentamente,</w:t>
      </w:r>
    </w:p>
    <w:p w:rsidR="003E267B" w:rsidRPr="00414133" w:rsidRDefault="003E267B" w:rsidP="003E267B">
      <w:pPr>
        <w:widowControl/>
        <w:suppressAutoHyphens w:val="0"/>
        <w:autoSpaceDE w:val="0"/>
        <w:autoSpaceDN w:val="0"/>
        <w:adjustRightInd w:val="0"/>
        <w:rPr>
          <w:rFonts w:ascii="Arial" w:hAnsi="Arial" w:cs="Arial"/>
          <w:b/>
          <w:i/>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NOMBRE EMPRESA OFERENTE: </w:t>
      </w: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p>
    <w:p w:rsidR="003E267B"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 xml:space="preserve">FIRMA REPRESENTANTE LEGAL: </w:t>
      </w:r>
    </w:p>
    <w:p w:rsidR="003E267B"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p>
    <w:p w:rsidR="000A73AE" w:rsidRPr="00414133" w:rsidRDefault="000A73AE" w:rsidP="003E267B">
      <w:pPr>
        <w:widowControl/>
        <w:suppressAutoHyphens w:val="0"/>
        <w:autoSpaceDE w:val="0"/>
        <w:autoSpaceDN w:val="0"/>
        <w:adjustRightInd w:val="0"/>
        <w:rPr>
          <w:rFonts w:ascii="Arial" w:hAnsi="Arial" w:cs="Arial"/>
          <w:b/>
          <w:bCs/>
          <w:color w:val="000000" w:themeColor="text1"/>
          <w:sz w:val="22"/>
          <w:szCs w:val="22"/>
          <w:lang w:val="es-CO"/>
        </w:rPr>
      </w:pPr>
    </w:p>
    <w:p w:rsidR="00EE6D88" w:rsidRPr="00414133" w:rsidRDefault="003E267B" w:rsidP="003E267B">
      <w:pPr>
        <w:widowControl/>
        <w:suppressAutoHyphens w:val="0"/>
        <w:autoSpaceDE w:val="0"/>
        <w:autoSpaceDN w:val="0"/>
        <w:adjustRightInd w:val="0"/>
        <w:rPr>
          <w:rFonts w:ascii="Arial" w:hAnsi="Arial" w:cs="Arial"/>
          <w:b/>
          <w:bCs/>
          <w:color w:val="000000" w:themeColor="text1"/>
          <w:sz w:val="22"/>
          <w:szCs w:val="22"/>
          <w:lang w:val="es-CO"/>
        </w:rPr>
      </w:pPr>
      <w:r w:rsidRPr="00414133">
        <w:rPr>
          <w:rFonts w:ascii="Arial" w:hAnsi="Arial" w:cs="Arial"/>
          <w:b/>
          <w:bCs/>
          <w:color w:val="000000" w:themeColor="text1"/>
          <w:sz w:val="22"/>
          <w:szCs w:val="22"/>
          <w:lang w:val="es-CO"/>
        </w:rPr>
        <w:t>______________________________________________</w:t>
      </w:r>
    </w:p>
    <w:p w:rsidR="00CC6A6D" w:rsidRPr="00414133" w:rsidRDefault="00EE6D88" w:rsidP="00CC6A6D">
      <w:pPr>
        <w:jc w:val="center"/>
        <w:rPr>
          <w:rFonts w:ascii="Arial" w:hAnsi="Arial" w:cs="Arial"/>
          <w:b/>
          <w:bCs/>
          <w:color w:val="000000" w:themeColor="text1"/>
          <w:szCs w:val="21"/>
          <w:lang w:val="es-CO"/>
        </w:rPr>
      </w:pPr>
      <w:r w:rsidRPr="00414133">
        <w:rPr>
          <w:rFonts w:ascii="Arial" w:hAnsi="Arial" w:cs="Arial"/>
          <w:b/>
          <w:bCs/>
          <w:color w:val="000000" w:themeColor="text1"/>
          <w:szCs w:val="21"/>
          <w:lang w:val="es-CO"/>
        </w:rPr>
        <w:lastRenderedPageBreak/>
        <w:t>ANEXO N°6</w:t>
      </w:r>
    </w:p>
    <w:p w:rsidR="00CC6A6D" w:rsidRPr="00414133" w:rsidRDefault="00CC6A6D" w:rsidP="00CC6A6D">
      <w:pPr>
        <w:jc w:val="center"/>
        <w:rPr>
          <w:rFonts w:ascii="Arial" w:hAnsi="Arial" w:cs="Arial"/>
          <w:b/>
          <w:bCs/>
          <w:color w:val="000000" w:themeColor="text1"/>
          <w:szCs w:val="21"/>
          <w:u w:val="single"/>
          <w:lang w:val="es-CO"/>
        </w:rPr>
      </w:pPr>
    </w:p>
    <w:p w:rsidR="00EC6B5C" w:rsidRPr="00414133" w:rsidRDefault="00EC6B5C" w:rsidP="00CC6A6D">
      <w:pPr>
        <w:jc w:val="center"/>
        <w:rPr>
          <w:rFonts w:ascii="Arial" w:hAnsi="Arial" w:cs="Arial"/>
          <w:b/>
          <w:bCs/>
          <w:color w:val="000000" w:themeColor="text1"/>
          <w:szCs w:val="21"/>
          <w:u w:val="single"/>
          <w:lang w:val="es-CO"/>
        </w:rPr>
      </w:pPr>
    </w:p>
    <w:p w:rsidR="00CC6A6D" w:rsidRPr="00414133" w:rsidRDefault="00CC6A6D" w:rsidP="00CC6A6D">
      <w:pPr>
        <w:jc w:val="center"/>
        <w:rPr>
          <w:rFonts w:ascii="Arial" w:hAnsi="Arial" w:cs="Arial"/>
          <w:color w:val="000000" w:themeColor="text1"/>
          <w:szCs w:val="21"/>
          <w:lang w:val="es-CO"/>
        </w:rPr>
      </w:pPr>
      <w:r w:rsidRPr="00414133">
        <w:rPr>
          <w:rFonts w:ascii="Arial" w:hAnsi="Arial" w:cs="Arial"/>
          <w:b/>
          <w:bCs/>
          <w:color w:val="000000" w:themeColor="text1"/>
          <w:szCs w:val="21"/>
          <w:u w:val="single"/>
          <w:lang w:val="es-CO"/>
        </w:rPr>
        <w:t>CARTA DE PRESENTACIÓN DE LA PROPUESTA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Ciudad y fecha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r w:rsidRPr="00414133">
        <w:rPr>
          <w:rFonts w:ascii="Arial" w:hAnsi="Arial" w:cs="Arial"/>
          <w:color w:val="000000" w:themeColor="text1"/>
          <w:szCs w:val="21"/>
          <w:lang w:val="es-CO"/>
        </w:rPr>
        <w:t>Señores</w:t>
      </w: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INSTITUTO DISTRITAL DE LAS ARTES</w:t>
      </w:r>
    </w:p>
    <w:p w:rsidR="00CC6A6D" w:rsidRPr="00414133" w:rsidRDefault="00CC6A6D" w:rsidP="00CC6A6D">
      <w:pPr>
        <w:rPr>
          <w:rFonts w:ascii="Arial" w:hAnsi="Arial" w:cs="Arial"/>
          <w:b/>
          <w:bCs/>
          <w:color w:val="000000" w:themeColor="text1"/>
          <w:szCs w:val="21"/>
          <w:shd w:val="clear" w:color="auto" w:fill="FFFFFF"/>
          <w:lang w:val="es-CO" w:eastAsia="es-CO"/>
        </w:rPr>
      </w:pPr>
      <w:r w:rsidRPr="00414133">
        <w:rPr>
          <w:rFonts w:ascii="Arial" w:hAnsi="Arial" w:cs="Arial"/>
          <w:color w:val="000000" w:themeColor="text1"/>
          <w:szCs w:val="21"/>
          <w:lang w:val="es-CO"/>
        </w:rPr>
        <w:t>Oficina Asesora Jurídica</w:t>
      </w: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shd w:val="clear" w:color="auto" w:fill="FFFFFF"/>
          <w:lang w:val="es-CO" w:eastAsia="es-CO"/>
        </w:rPr>
        <w:t>CARRERA 8 No. 15-46</w:t>
      </w:r>
    </w:p>
    <w:p w:rsidR="00CC6A6D" w:rsidRPr="00414133" w:rsidRDefault="00CC6A6D" w:rsidP="00CC6A6D">
      <w:pPr>
        <w:rPr>
          <w:rFonts w:ascii="Arial" w:hAnsi="Arial" w:cs="Arial"/>
          <w:color w:val="000000" w:themeColor="text1"/>
          <w:szCs w:val="21"/>
          <w:shd w:val="clear" w:color="auto" w:fill="FFFFFF"/>
          <w:lang w:val="es-CO"/>
        </w:rPr>
      </w:pPr>
      <w:r w:rsidRPr="00414133">
        <w:rPr>
          <w:rFonts w:ascii="Arial" w:hAnsi="Arial" w:cs="Arial"/>
          <w:color w:val="000000" w:themeColor="text1"/>
          <w:szCs w:val="21"/>
          <w:lang w:val="es-CO"/>
        </w:rPr>
        <w:t>Bogotá D. C.</w:t>
      </w:r>
    </w:p>
    <w:p w:rsidR="00CC6A6D" w:rsidRPr="00414133" w:rsidRDefault="00CC6A6D" w:rsidP="00CC6A6D">
      <w:pPr>
        <w:rPr>
          <w:rFonts w:ascii="Arial" w:hAnsi="Arial" w:cs="Arial"/>
          <w:color w:val="000000" w:themeColor="text1"/>
          <w:szCs w:val="21"/>
          <w:shd w:val="clear" w:color="auto" w:fill="FFFFFF"/>
          <w:lang w:val="es-CO"/>
        </w:rPr>
      </w:pPr>
    </w:p>
    <w:p w:rsidR="00B50C17" w:rsidRPr="00414133" w:rsidRDefault="00B50C17" w:rsidP="00CC6A6D">
      <w:pPr>
        <w:rPr>
          <w:rStyle w:val="Fuentedeprrafopredeter3"/>
          <w:rFonts w:ascii="Arial" w:hAnsi="Arial" w:cs="Arial"/>
          <w:b/>
          <w:bCs/>
          <w:color w:val="000000" w:themeColor="text1"/>
          <w:szCs w:val="21"/>
          <w:shd w:val="clear" w:color="auto" w:fill="FFFFFF"/>
          <w:lang w:val="es-CO"/>
        </w:rPr>
      </w:pPr>
    </w:p>
    <w:p w:rsidR="00CC6A6D" w:rsidRPr="00414133" w:rsidRDefault="00BC5138"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shd w:val="clear" w:color="auto" w:fill="FFFFFF"/>
          <w:lang w:val="es-CO"/>
        </w:rPr>
        <w:t>ASUNTO: LICITACIÓN PUBLICA No.</w:t>
      </w:r>
      <w:r w:rsidR="00CC6A6D" w:rsidRPr="00414133">
        <w:rPr>
          <w:rStyle w:val="Fuentedeprrafopredeter3"/>
          <w:rFonts w:ascii="Arial" w:hAnsi="Arial" w:cs="Arial"/>
          <w:b/>
          <w:bCs/>
          <w:color w:val="000000" w:themeColor="text1"/>
          <w:szCs w:val="21"/>
          <w:shd w:val="clear" w:color="auto" w:fill="FFFFFF"/>
          <w:lang w:val="es-CO"/>
        </w:rPr>
        <w:t xml:space="preserve"> </w:t>
      </w:r>
      <w:r w:rsidR="00CC6A6D" w:rsidRPr="00414133">
        <w:rPr>
          <w:rStyle w:val="Fuentedeprrafopredeter3"/>
          <w:rFonts w:ascii="Arial" w:hAnsi="Arial" w:cs="Arial"/>
          <w:b/>
          <w:bCs/>
          <w:color w:val="000000" w:themeColor="text1"/>
          <w:szCs w:val="21"/>
          <w:lang w:val="es-CO"/>
        </w:rPr>
        <w:t>IDARTES-</w:t>
      </w:r>
      <w:r w:rsidRPr="00414133">
        <w:rPr>
          <w:rStyle w:val="Fuentedeprrafopredeter3"/>
          <w:rFonts w:ascii="Arial" w:hAnsi="Arial" w:cs="Arial"/>
          <w:b/>
          <w:bCs/>
          <w:color w:val="000000" w:themeColor="text1"/>
          <w:szCs w:val="21"/>
          <w:lang w:val="es-CO"/>
        </w:rPr>
        <w:t xml:space="preserve"> LP– 015</w:t>
      </w:r>
      <w:r w:rsidR="00CC6A6D"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lang w:val="es-CO"/>
        </w:rPr>
      </w:pPr>
    </w:p>
    <w:p w:rsidR="00B50C17" w:rsidRPr="00414133" w:rsidRDefault="00B50C17" w:rsidP="00CC6A6D">
      <w:pPr>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shd w:val="clear" w:color="auto" w:fill="FFFF00"/>
          <w:lang w:val="es-CO"/>
        </w:rPr>
      </w:pPr>
      <w:r w:rsidRPr="00414133">
        <w:rPr>
          <w:rStyle w:val="Fuentedeprrafopredeter3"/>
          <w:rFonts w:ascii="Arial" w:hAnsi="Arial" w:cs="Arial"/>
          <w:color w:val="000000" w:themeColor="text1"/>
          <w:szCs w:val="21"/>
          <w:lang w:val="es-CO"/>
        </w:rPr>
        <w:t xml:space="preserve">El suscrito____________________________________________________ obrando en su calidad de __________________________________, en nombre y representación de ________________________ con domicilio en __________________________________, debidamente autorizado por la Junta de Socios (si es el caso), de conformidad con las </w:t>
      </w:r>
      <w:r w:rsidRPr="00414133">
        <w:rPr>
          <w:rStyle w:val="Fuentedeprrafopredeter3"/>
          <w:rFonts w:ascii="Arial" w:hAnsi="Arial" w:cs="Arial"/>
          <w:color w:val="000000" w:themeColor="text1"/>
          <w:szCs w:val="21"/>
          <w:shd w:val="clear" w:color="auto" w:fill="FFFFFF"/>
          <w:lang w:val="es-CO"/>
        </w:rPr>
        <w:t xml:space="preserve">condiciones que se estipulan en los documentos de la Licitación </w:t>
      </w:r>
      <w:r w:rsidR="007C6B9F" w:rsidRPr="00414133">
        <w:rPr>
          <w:rStyle w:val="Fuentedeprrafopredeter3"/>
          <w:rFonts w:ascii="Arial" w:hAnsi="Arial" w:cs="Arial"/>
          <w:color w:val="000000" w:themeColor="text1"/>
          <w:szCs w:val="21"/>
          <w:shd w:val="clear" w:color="auto" w:fill="FFFFFF"/>
          <w:lang w:val="es-CO"/>
        </w:rPr>
        <w:t>Pública</w:t>
      </w:r>
      <w:r w:rsidR="007C6B9F" w:rsidRPr="00414133">
        <w:rPr>
          <w:rStyle w:val="Fuentedeprrafopredeter3"/>
          <w:rFonts w:ascii="Arial" w:hAnsi="Arial" w:cs="Arial"/>
          <w:b/>
          <w:bCs/>
          <w:color w:val="000000" w:themeColor="text1"/>
          <w:szCs w:val="21"/>
          <w:shd w:val="clear" w:color="auto" w:fill="FFFFFF"/>
          <w:lang w:val="es-CO"/>
        </w:rPr>
        <w:t xml:space="preserve"> </w:t>
      </w:r>
      <w:r w:rsidRPr="00414133">
        <w:rPr>
          <w:rStyle w:val="Fuentedeprrafopredeter3"/>
          <w:rFonts w:ascii="Arial" w:hAnsi="Arial" w:cs="Arial"/>
          <w:color w:val="000000" w:themeColor="text1"/>
          <w:szCs w:val="21"/>
          <w:shd w:val="clear" w:color="auto" w:fill="FFFFFF"/>
          <w:lang w:val="es-CO"/>
        </w:rPr>
        <w:t>No.</w:t>
      </w:r>
      <w:r w:rsidRPr="00414133">
        <w:rPr>
          <w:rStyle w:val="Fuentedeprrafopredeter3"/>
          <w:rFonts w:ascii="Arial" w:hAnsi="Arial" w:cs="Arial"/>
          <w:color w:val="000000" w:themeColor="text1"/>
          <w:szCs w:val="21"/>
          <w:lang w:val="es-CO"/>
        </w:rPr>
        <w:t xml:space="preserve"> </w:t>
      </w:r>
      <w:r w:rsidR="007C6B9F" w:rsidRPr="00414133">
        <w:rPr>
          <w:rStyle w:val="Fuentedeprrafopredeter3"/>
          <w:rFonts w:ascii="Arial" w:hAnsi="Arial" w:cs="Arial"/>
          <w:b/>
          <w:bCs/>
          <w:color w:val="000000" w:themeColor="text1"/>
          <w:szCs w:val="21"/>
          <w:lang w:val="es-CO"/>
        </w:rPr>
        <w:t>IDARTES – LP– 015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shd w:val="clear" w:color="auto" w:fill="FFFFFF"/>
          <w:lang w:val="es-CO"/>
        </w:rPr>
        <w:t xml:space="preserve"> someto a consideración del IDARTES, la siguiente propuesta para contratar: </w:t>
      </w:r>
      <w:r w:rsidR="007C6B9F" w:rsidRPr="00414133">
        <w:rPr>
          <w:rFonts w:ascii="Arial" w:eastAsia="Arial" w:hAnsi="Arial" w:cs="Arial"/>
          <w:b/>
          <w:color w:val="000000" w:themeColor="text1"/>
          <w:szCs w:val="21"/>
          <w:lang w:val="es-CO"/>
        </w:rPr>
        <w:t>PRESTAR AL INSTITUTO DISTRITAL DE LAS ARTES - IDARTES- EL SERVICIO DE OPERACIÓN Y VENTA DE BOLETERÍA EN LÍNEA PARA LOS EVENTOS PROPIOS, EN COPRODUCCIÓN O DE TERCEROS REALIZADOS EN LOS ACTUALES EQUIPAMIENTOS DE LA ENTIDAD Y EN AQUELLOS QUE, DURANTE EL PLAZO DE EJECUCIÓN, RECIBA EN ADMINISTRACIÓN O EN PROPIEDAD, DE CONFORMIDAD CON LAS ESPECIFICACIONES TÉCNICAS DEFINIDAS POR EL INSTITUTO</w:t>
      </w:r>
      <w:r w:rsidRPr="00414133">
        <w:rPr>
          <w:rStyle w:val="Fuentedeprrafopredeter3"/>
          <w:rFonts w:ascii="Arial" w:hAnsi="Arial" w:cs="Arial"/>
          <w:color w:val="000000" w:themeColor="text1"/>
          <w:szCs w:val="21"/>
          <w:shd w:val="clear" w:color="auto" w:fill="FFFFFF"/>
          <w:lang w:val="es-CO"/>
        </w:rPr>
        <w:t xml:space="preserve">, </w:t>
      </w:r>
      <w:r w:rsidRPr="00414133">
        <w:rPr>
          <w:rStyle w:val="Fuentedeprrafopredeter3"/>
          <w:rFonts w:ascii="Arial" w:hAnsi="Arial" w:cs="Arial"/>
          <w:color w:val="000000" w:themeColor="text1"/>
          <w:szCs w:val="21"/>
          <w:lang w:val="es-CO"/>
        </w:rPr>
        <w:t>y en caso de ser favorecida con la adjudicación, suscribiré el contrato respectivo dentro del plazo señalado en el cronograma del proceso de contratación.</w:t>
      </w:r>
    </w:p>
    <w:p w:rsidR="00CC6A6D" w:rsidRPr="00414133" w:rsidRDefault="00CC6A6D" w:rsidP="00CC6A6D">
      <w:pPr>
        <w:rPr>
          <w:rFonts w:ascii="Arial" w:hAnsi="Arial" w:cs="Arial"/>
          <w:color w:val="000000" w:themeColor="text1"/>
          <w:szCs w:val="21"/>
          <w:shd w:val="clear" w:color="auto" w:fill="FFFF00"/>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Manifestamos bajo la gravedad del juramento lo siguiente: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Que no nos encontramos incursos en alguna de las causales de inhabilidad e incompatibilidad para contratar consagradas en las disposiciones contenidas en la Constitución Política, en los artículos 8º y 9º de la Ley 80 de 1993, en la ley 1474 de 2011</w:t>
      </w:r>
      <w:r w:rsidR="00337C60" w:rsidRPr="00414133">
        <w:rPr>
          <w:rStyle w:val="Fuentedeprrafopredeter3"/>
          <w:rFonts w:ascii="Arial" w:hAnsi="Arial" w:cs="Arial"/>
          <w:color w:val="000000" w:themeColor="text1"/>
          <w:szCs w:val="21"/>
          <w:lang w:val="es-CO"/>
        </w:rPr>
        <w:t>, Decreto 1082 de 2015</w:t>
      </w:r>
      <w:r w:rsidRPr="00414133">
        <w:rPr>
          <w:rStyle w:val="Fuentedeprrafopredeter3"/>
          <w:rFonts w:ascii="Arial" w:hAnsi="Arial" w:cs="Arial"/>
          <w:color w:val="000000" w:themeColor="text1"/>
          <w:szCs w:val="21"/>
          <w:lang w:val="es-CO"/>
        </w:rPr>
        <w:t>, y en las demás disposiciones legales vigentes sobre la materia.  (En caso de tratarse de un consorcio o unión temporal deberá manifestarse que ninguno de sus integrantes se encuentra en dicha situación).</w:t>
      </w:r>
    </w:p>
    <w:p w:rsidR="00EC6B5C" w:rsidRPr="00414133" w:rsidRDefault="00EC6B5C"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la información suministrada en los documentos y anexos cargados con la propuesta presentada a través de la plataforma transaccional de SECOP II, me (nos) compromete(n) y garantizan la veracidad de las informaciones y datos de la propuesta.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eastAsia="Arial" w:hAnsi="Arial" w:cs="Arial"/>
          <w:color w:val="000000" w:themeColor="text1"/>
          <w:szCs w:val="21"/>
          <w:lang w:val="es-CO"/>
        </w:rPr>
      </w:pPr>
      <w:r w:rsidRPr="00414133">
        <w:rPr>
          <w:rFonts w:ascii="Arial" w:hAnsi="Arial" w:cs="Arial"/>
          <w:color w:val="000000" w:themeColor="text1"/>
          <w:szCs w:val="21"/>
          <w:lang w:val="es-CO"/>
        </w:rPr>
        <w:t>Que los siguientes documentos de nuestra propuesta cuentan con reserva legal: _________________________________________________________________________________, según las siguientes normas:</w:t>
      </w:r>
    </w:p>
    <w:p w:rsidR="00CC6A6D" w:rsidRPr="00414133" w:rsidRDefault="00CC6A6D" w:rsidP="00CC6A6D">
      <w:pPr>
        <w:rPr>
          <w:rFonts w:ascii="Arial" w:hAnsi="Arial" w:cs="Arial"/>
          <w:color w:val="000000" w:themeColor="text1"/>
          <w:szCs w:val="21"/>
          <w:lang w:val="es-CO"/>
        </w:rPr>
      </w:pPr>
      <w:r w:rsidRPr="00414133">
        <w:rPr>
          <w:rFonts w:ascii="Arial" w:eastAsia="Arial" w:hAnsi="Arial" w:cs="Arial"/>
          <w:color w:val="000000" w:themeColor="text1"/>
          <w:szCs w:val="21"/>
          <w:lang w:val="es-CO"/>
        </w:rPr>
        <w:t xml:space="preserve"> </w:t>
      </w:r>
      <w:r w:rsidRPr="00414133">
        <w:rPr>
          <w:rFonts w:ascii="Arial" w:hAnsi="Arial" w:cs="Arial"/>
          <w:color w:val="000000" w:themeColor="text1"/>
          <w:szCs w:val="21"/>
          <w:lang w:val="es-CO"/>
        </w:rPr>
        <w:t>_____________________________________________________________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esta propuesta presentada por la plataforma transaccional de SECOP II y el contrato que llegare a celebrarse por esta plataforma, sólo compromete a los firmantes de esta carta.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Que conocemos en su totalidad el pli</w:t>
      </w:r>
      <w:r w:rsidRPr="00414133">
        <w:rPr>
          <w:rStyle w:val="Fuentedeprrafopredeter3"/>
          <w:rFonts w:ascii="Arial" w:hAnsi="Arial" w:cs="Arial"/>
          <w:color w:val="000000" w:themeColor="text1"/>
          <w:szCs w:val="21"/>
          <w:shd w:val="clear" w:color="auto" w:fill="FFFFFF"/>
          <w:lang w:val="es-CO"/>
        </w:rPr>
        <w:t>ego de condiciones de la Licitación Pública</w:t>
      </w:r>
      <w:r w:rsidRPr="00414133">
        <w:rPr>
          <w:rStyle w:val="Fuentedeprrafopredeter3"/>
          <w:rFonts w:ascii="Arial" w:hAnsi="Arial" w:cs="Arial"/>
          <w:b/>
          <w:bCs/>
          <w:color w:val="000000" w:themeColor="text1"/>
          <w:szCs w:val="21"/>
          <w:shd w:val="clear" w:color="auto" w:fill="FFFFFF"/>
          <w:lang w:val="es-CO"/>
        </w:rPr>
        <w:t xml:space="preserve"> No.</w:t>
      </w:r>
      <w:r w:rsidRPr="00414133">
        <w:rPr>
          <w:rStyle w:val="Fuentedeprrafopredeter3"/>
          <w:rFonts w:ascii="Arial" w:hAnsi="Arial" w:cs="Arial"/>
          <w:b/>
          <w:bCs/>
          <w:color w:val="000000" w:themeColor="text1"/>
          <w:szCs w:val="21"/>
          <w:lang w:val="es-CO"/>
        </w:rPr>
        <w:t xml:space="preserve"> IDARTES – LP– 01</w:t>
      </w:r>
      <w:r w:rsidR="008F5573"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adendas si hubo lugar a ellas</w:t>
      </w:r>
      <w:r w:rsidRPr="00414133">
        <w:rPr>
          <w:rStyle w:val="Fuentedeprrafopredeter3"/>
          <w:rFonts w:ascii="Arial" w:hAnsi="Arial" w:cs="Arial"/>
          <w:color w:val="000000" w:themeColor="text1"/>
          <w:szCs w:val="21"/>
          <w:shd w:val="clear" w:color="auto" w:fill="FFFFFF"/>
          <w:lang w:val="es-CO"/>
        </w:rPr>
        <w:t xml:space="preserve"> y demás documentos del proceso de contratación y aceptamos los requisitos en ellos contenid</w:t>
      </w:r>
      <w:r w:rsidRPr="00414133">
        <w:rPr>
          <w:rStyle w:val="Fuentedeprrafopredeter3"/>
          <w:rFonts w:ascii="Arial" w:hAnsi="Arial" w:cs="Arial"/>
          <w:color w:val="000000" w:themeColor="text1"/>
          <w:szCs w:val="21"/>
          <w:lang w:val="es-CO"/>
        </w:rPr>
        <w:t>os.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nos comprometemos a ejecutar el contrato por el término de establecido en el pliego de condiciones contados a partir de la suscripción del acta de inicio entre el supervisor y el contratista, previo cumplimiento de los requisitos de ejecución.</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El término de validez de la propuesta es </w:t>
      </w:r>
      <w:r w:rsidR="008F5573" w:rsidRPr="00414133">
        <w:rPr>
          <w:rFonts w:ascii="Arial" w:hAnsi="Arial" w:cs="Arial"/>
          <w:color w:val="000000" w:themeColor="text1"/>
          <w:szCs w:val="21"/>
          <w:lang w:val="es-CO"/>
        </w:rPr>
        <w:t xml:space="preserve">el establecido en la Plataforma Transaccional SECOP II. </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Manifiesto que conozco los sitios en los cuales se prestará el servicio objeto del presente proceso de selección y en consecuencia asumo la responsabilidad que ello implica.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Además, manifestamos:  </w:t>
      </w:r>
    </w:p>
    <w:p w:rsidR="00CC6A6D" w:rsidRPr="00414133" w:rsidRDefault="00CC6A6D" w:rsidP="00CC6A6D">
      <w:pPr>
        <w:rPr>
          <w:rFonts w:ascii="Arial" w:hAnsi="Arial" w:cs="Arial"/>
          <w:color w:val="000000" w:themeColor="text1"/>
          <w:szCs w:val="21"/>
          <w:lang w:val="es-CO"/>
        </w:rPr>
      </w:pPr>
    </w:p>
    <w:p w:rsidR="00CC6A6D" w:rsidRPr="00414133" w:rsidRDefault="008F5573" w:rsidP="00CC6A6D">
      <w:pPr>
        <w:rPr>
          <w:rFonts w:ascii="Arial" w:hAnsi="Arial" w:cs="Arial"/>
          <w:color w:val="000000" w:themeColor="text1"/>
          <w:szCs w:val="21"/>
          <w:lang w:val="es-CO"/>
        </w:rPr>
      </w:pPr>
      <w:r w:rsidRPr="00414133">
        <w:rPr>
          <w:rFonts w:ascii="Arial" w:hAnsi="Arial" w:cs="Arial"/>
          <w:color w:val="000000" w:themeColor="text1"/>
          <w:szCs w:val="21"/>
          <w:lang w:val="es-CO"/>
        </w:rPr>
        <w:t>Que,</w:t>
      </w:r>
      <w:r w:rsidR="00CC6A6D" w:rsidRPr="00414133">
        <w:rPr>
          <w:rFonts w:ascii="Arial" w:hAnsi="Arial" w:cs="Arial"/>
          <w:color w:val="000000" w:themeColor="text1"/>
          <w:szCs w:val="21"/>
          <w:lang w:val="es-CO"/>
        </w:rPr>
        <w:t xml:space="preserve"> por haber tenido todas las oportunidades para ello, conocemos plenamente los riesgos que se pueden producir en la ejecución del contrato y hemos tomado nota cuidadosa de sus características y de las condiciones que puedan afectar la prestación del servicio, en consecuencia, renunciamos a cualquier controversia posterior derivada de una posible información incorrecta.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Que conozc</w:t>
      </w:r>
      <w:r w:rsidRPr="00414133">
        <w:rPr>
          <w:rStyle w:val="Fuentedeprrafopredeter3"/>
          <w:rFonts w:ascii="Arial" w:hAnsi="Arial" w:cs="Arial"/>
          <w:color w:val="000000" w:themeColor="text1"/>
          <w:szCs w:val="21"/>
          <w:shd w:val="clear" w:color="auto" w:fill="FFFFFF"/>
          <w:lang w:val="es-CO"/>
        </w:rPr>
        <w:t xml:space="preserve">o íntegramente las especificaciones técnicas que hacen parte de las condiciones adicionales del Pliego de Condiciones de la </w:t>
      </w:r>
      <w:r w:rsidRPr="00414133">
        <w:rPr>
          <w:rStyle w:val="Fuentedeprrafopredeter3"/>
          <w:rFonts w:ascii="Arial" w:hAnsi="Arial" w:cs="Arial"/>
          <w:b/>
          <w:bCs/>
          <w:color w:val="000000" w:themeColor="text1"/>
          <w:szCs w:val="21"/>
          <w:shd w:val="clear" w:color="auto" w:fill="FFFFFF"/>
          <w:lang w:val="es-CO"/>
        </w:rPr>
        <w:t xml:space="preserve">Licitación Pública </w:t>
      </w:r>
      <w:r w:rsidRPr="00414133">
        <w:rPr>
          <w:rStyle w:val="Fuentedeprrafopredeter3"/>
          <w:rFonts w:ascii="Arial" w:hAnsi="Arial" w:cs="Arial"/>
          <w:b/>
          <w:color w:val="000000" w:themeColor="text1"/>
          <w:szCs w:val="21"/>
          <w:shd w:val="clear" w:color="auto" w:fill="FFFFFF"/>
          <w:lang w:val="es-CO"/>
        </w:rPr>
        <w:t xml:space="preserve">No. </w:t>
      </w:r>
      <w:r w:rsidR="00006FD3" w:rsidRPr="00414133">
        <w:rPr>
          <w:rStyle w:val="Fuentedeprrafopredeter3"/>
          <w:rFonts w:ascii="Arial" w:hAnsi="Arial" w:cs="Arial"/>
          <w:b/>
          <w:bCs/>
          <w:color w:val="000000" w:themeColor="text1"/>
          <w:szCs w:val="21"/>
          <w:lang w:val="es-CO"/>
        </w:rPr>
        <w:t>IDARTES –  LP– 015</w:t>
      </w:r>
      <w:r w:rsidRPr="00414133">
        <w:rPr>
          <w:rStyle w:val="Fuentedeprrafopredeter3"/>
          <w:rFonts w:ascii="Arial" w:hAnsi="Arial" w:cs="Arial"/>
          <w:b/>
          <w:bCs/>
          <w:color w:val="000000" w:themeColor="text1"/>
          <w:szCs w:val="21"/>
          <w:lang w:val="es-CO"/>
        </w:rPr>
        <w:t xml:space="preserve"> – 2018</w:t>
      </w:r>
      <w:r w:rsidR="008B2CEA"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y me comprometo a dar total cumplimiento a todos y cada uno de sus apartes en el evento que mi propuesta sea seleccionada.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En la eventualidad que nos sea adjudicada la </w:t>
      </w:r>
      <w:r w:rsidRPr="00414133">
        <w:rPr>
          <w:rStyle w:val="Fuentedeprrafopredeter3"/>
          <w:rFonts w:ascii="Arial" w:hAnsi="Arial" w:cs="Arial"/>
          <w:b/>
          <w:bCs/>
          <w:color w:val="000000" w:themeColor="text1"/>
          <w:szCs w:val="21"/>
          <w:lang w:val="es-CO"/>
        </w:rPr>
        <w:t>Licitación Pública No. IDARTES –  LP– 01</w:t>
      </w:r>
      <w:r w:rsidR="00EC6B5C"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me (nos) comprometo (</w:t>
      </w:r>
      <w:proofErr w:type="spellStart"/>
      <w:r w:rsidRPr="00414133">
        <w:rPr>
          <w:rStyle w:val="Fuentedeprrafopredeter3"/>
          <w:rFonts w:ascii="Arial" w:hAnsi="Arial" w:cs="Arial"/>
          <w:color w:val="000000" w:themeColor="text1"/>
          <w:szCs w:val="21"/>
          <w:lang w:val="es-CO"/>
        </w:rPr>
        <w:t>mos</w:t>
      </w:r>
      <w:proofErr w:type="spellEnd"/>
      <w:r w:rsidRPr="00414133">
        <w:rPr>
          <w:rStyle w:val="Fuentedeprrafopredeter3"/>
          <w:rFonts w:ascii="Arial" w:hAnsi="Arial" w:cs="Arial"/>
          <w:color w:val="000000" w:themeColor="text1"/>
          <w:szCs w:val="21"/>
          <w:lang w:val="es-CO"/>
        </w:rPr>
        <w:t>) a realizar todos los trámites necesarios para la emisión y legalización de las pólizas respectivas, así como cargarlas en la plataforma de SECOP II, dentro del plazo máximo que fije el IDARTES, de conformidad con el pliego de condiciones.</w:t>
      </w:r>
    </w:p>
    <w:p w:rsidR="00CC6A6D" w:rsidRDefault="00CC6A6D" w:rsidP="00CC6A6D">
      <w:pPr>
        <w:rPr>
          <w:rFonts w:ascii="Arial" w:hAnsi="Arial" w:cs="Arial"/>
          <w:color w:val="000000" w:themeColor="text1"/>
          <w:szCs w:val="21"/>
          <w:lang w:val="es-CO"/>
        </w:rPr>
      </w:pPr>
    </w:p>
    <w:p w:rsidR="000A73AE" w:rsidRDefault="000A73AE" w:rsidP="00CC6A6D">
      <w:pPr>
        <w:rPr>
          <w:rFonts w:ascii="Arial" w:hAnsi="Arial" w:cs="Arial"/>
          <w:color w:val="000000" w:themeColor="text1"/>
          <w:szCs w:val="21"/>
          <w:lang w:val="es-CO"/>
        </w:rPr>
      </w:pPr>
    </w:p>
    <w:p w:rsidR="000A73AE" w:rsidRDefault="000A73AE" w:rsidP="00CC6A6D">
      <w:pPr>
        <w:rPr>
          <w:rFonts w:ascii="Arial" w:hAnsi="Arial" w:cs="Arial"/>
          <w:color w:val="000000" w:themeColor="text1"/>
          <w:szCs w:val="21"/>
          <w:lang w:val="es-CO"/>
        </w:rPr>
      </w:pPr>
    </w:p>
    <w:p w:rsidR="000A73AE" w:rsidRPr="00414133" w:rsidRDefault="000A73AE"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lastRenderedPageBreak/>
        <w:t xml:space="preserve">Nota: </w:t>
      </w:r>
      <w:r w:rsidRPr="00414133">
        <w:rPr>
          <w:rStyle w:val="Fuentedeprrafopredeter3"/>
          <w:rFonts w:ascii="Arial" w:hAnsi="Arial" w:cs="Arial"/>
          <w:color w:val="000000" w:themeColor="text1"/>
          <w:szCs w:val="21"/>
          <w:lang w:val="es-CO"/>
        </w:rPr>
        <w:t>Autorizo al IDARTES para que en el evento de que la empresa que represento no sea la adjudicataria, se disponga de la propuesta original, de conformidad con las disposiciones para tal efecto emitidas por el Archivo General de la Nación y demás normas sobre la materia.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Atentamente: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 O RAZÓN SOCIAL</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NIT</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 DEL REPRESENTANTE LEGAL</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DOCUMENTO DE IDENTIDAD</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CIUDAD DIRECCIÓN</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TELÉFONO</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FAX</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CORREO ELECTRÓNICO</w:t>
      </w:r>
    </w:p>
    <w:p w:rsidR="00CC6A6D" w:rsidRPr="00414133" w:rsidRDefault="00CC6A6D" w:rsidP="00CC6A6D">
      <w:pPr>
        <w:rPr>
          <w:rFonts w:ascii="Arial" w:hAnsi="Arial" w:cs="Arial"/>
          <w:color w:val="000000" w:themeColor="text1"/>
          <w:szCs w:val="21"/>
          <w:shd w:val="clear" w:color="auto" w:fill="FFFF00"/>
          <w:lang w:val="es-CO"/>
        </w:rPr>
      </w:pPr>
      <w:r w:rsidRPr="00414133">
        <w:rPr>
          <w:rFonts w:ascii="Arial" w:hAnsi="Arial" w:cs="Arial"/>
          <w:color w:val="000000" w:themeColor="text1"/>
          <w:szCs w:val="21"/>
          <w:lang w:val="es-CO"/>
        </w:rPr>
        <w:t>FAX</w:t>
      </w:r>
    </w:p>
    <w:p w:rsidR="00CC6A6D" w:rsidRPr="00414133" w:rsidRDefault="00CC6A6D" w:rsidP="00CC6A6D">
      <w:pPr>
        <w:rPr>
          <w:rFonts w:ascii="Arial" w:hAnsi="Arial" w:cs="Arial"/>
          <w:color w:val="000000" w:themeColor="text1"/>
          <w:szCs w:val="21"/>
          <w:shd w:val="clear" w:color="auto" w:fill="FFFF00"/>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FIRMA ________________________________________</w:t>
      </w:r>
    </w:p>
    <w:p w:rsidR="00CC6A6D" w:rsidRPr="00414133" w:rsidRDefault="00CC6A6D" w:rsidP="00CC6A6D">
      <w:pPr>
        <w:ind w:right="46"/>
        <w:jc w:val="cente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BF5AF9" w:rsidRDefault="00BF5AF9" w:rsidP="00BF5AF9">
      <w:pPr>
        <w:rPr>
          <w:rFonts w:ascii="Arial" w:hAnsi="Arial" w:cs="Arial"/>
          <w:color w:val="000000" w:themeColor="text1"/>
          <w:szCs w:val="21"/>
          <w:lang w:val="es-CO"/>
        </w:rPr>
      </w:pPr>
    </w:p>
    <w:p w:rsidR="000A73AE" w:rsidRPr="00414133" w:rsidRDefault="000A73AE" w:rsidP="00BF5AF9">
      <w:pPr>
        <w:rPr>
          <w:rStyle w:val="Ttulo21"/>
          <w:color w:val="000000" w:themeColor="text1"/>
          <w:sz w:val="21"/>
          <w:szCs w:val="21"/>
        </w:rPr>
      </w:pPr>
    </w:p>
    <w:p w:rsidR="00CC6A6D" w:rsidRPr="00414133" w:rsidRDefault="00BF5AF9" w:rsidP="00CC6A6D">
      <w:pPr>
        <w:jc w:val="center"/>
        <w:rPr>
          <w:rFonts w:ascii="Arial" w:hAnsi="Arial" w:cs="Arial"/>
          <w:color w:val="000000" w:themeColor="text1"/>
          <w:szCs w:val="21"/>
          <w:lang w:val="es-CO"/>
        </w:rPr>
      </w:pPr>
      <w:r w:rsidRPr="00414133">
        <w:rPr>
          <w:rStyle w:val="Ttulo21"/>
          <w:color w:val="000000" w:themeColor="text1"/>
          <w:sz w:val="21"/>
          <w:szCs w:val="21"/>
        </w:rPr>
        <w:lastRenderedPageBreak/>
        <w:t>ANEXO No.</w:t>
      </w:r>
      <w:r w:rsidR="00EE6D88" w:rsidRPr="00414133">
        <w:rPr>
          <w:rStyle w:val="Ttulo21"/>
          <w:color w:val="000000" w:themeColor="text1"/>
          <w:sz w:val="21"/>
          <w:szCs w:val="21"/>
        </w:rPr>
        <w:t xml:space="preserve"> 7</w:t>
      </w:r>
    </w:p>
    <w:p w:rsidR="00CC6A6D" w:rsidRPr="00414133" w:rsidRDefault="00CC6A6D" w:rsidP="00CC6A6D">
      <w:pPr>
        <w:rPr>
          <w:rFonts w:ascii="Arial" w:hAnsi="Arial" w:cs="Arial"/>
          <w:color w:val="000000" w:themeColor="text1"/>
          <w:szCs w:val="21"/>
          <w:lang w:val="es-CO"/>
        </w:rPr>
      </w:pPr>
    </w:p>
    <w:p w:rsidR="001B1940" w:rsidRPr="00414133" w:rsidRDefault="001B1940" w:rsidP="00CC6A6D">
      <w:pPr>
        <w:rPr>
          <w:rFonts w:ascii="Arial" w:hAnsi="Arial" w:cs="Arial"/>
          <w:color w:val="000000" w:themeColor="text1"/>
          <w:szCs w:val="21"/>
          <w:lang w:val="es-CO"/>
        </w:rPr>
      </w:pPr>
    </w:p>
    <w:p w:rsidR="00CC6A6D" w:rsidRPr="00414133" w:rsidRDefault="00CC6A6D" w:rsidP="00CC6A6D">
      <w:pPr>
        <w:jc w:val="center"/>
        <w:rPr>
          <w:rFonts w:ascii="Arial" w:hAnsi="Arial" w:cs="Arial"/>
          <w:b/>
          <w:bCs/>
          <w:color w:val="000000" w:themeColor="text1"/>
          <w:szCs w:val="21"/>
          <w:lang w:val="es-CO"/>
        </w:rPr>
      </w:pPr>
      <w:r w:rsidRPr="00414133">
        <w:rPr>
          <w:rFonts w:ascii="Arial" w:hAnsi="Arial" w:cs="Arial"/>
          <w:b/>
          <w:bCs/>
          <w:color w:val="000000" w:themeColor="text1"/>
          <w:szCs w:val="21"/>
          <w:lang w:val="es-CO"/>
        </w:rPr>
        <w:t>COMPROMISO CONSORCIAL</w:t>
      </w:r>
    </w:p>
    <w:p w:rsidR="00CC6A6D" w:rsidRPr="00414133" w:rsidRDefault="00CC6A6D" w:rsidP="00CC6A6D">
      <w:pPr>
        <w:jc w:val="cente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i)____________________________________________, constituida conforme a las leyes de la República de Colombia, representada por ________________________, mayor de edad de nacionalidad colombiana, identificado con la cédula de ciudadanía No. ___________________ de ___________, quien actúa en su calidad de representante legal y 2)_______________________________, constituida conforme a las leyes de la República de Colombia, representada por ________________________, mayor de edad de nacionalidad colombiana, identificado con la cédula de ciudadanía No. _______________ de ____________, quien actúa en su calidad de representante legal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Celebran el siguiente acuerdo de CONSTITUCIÓN DE CONSORCIO (en adelante el “Acuerdo”), teniendo en cuenta los siguientes: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CONSIDERANDOS</w:t>
      </w:r>
    </w:p>
    <w:p w:rsidR="001B1940" w:rsidRPr="00414133" w:rsidRDefault="001B1940" w:rsidP="00CC6A6D">
      <w:pPr>
        <w:rPr>
          <w:rFonts w:ascii="Arial" w:hAnsi="Arial" w:cs="Arial"/>
          <w:color w:val="000000" w:themeColor="text1"/>
          <w:szCs w:val="21"/>
          <w:lang w:val="es-CO"/>
        </w:rPr>
      </w:pPr>
    </w:p>
    <w:p w:rsidR="00CC6A6D" w:rsidRPr="00414133" w:rsidRDefault="00CC6A6D" w:rsidP="00CC6A6D">
      <w:pPr>
        <w:ind w:right="46"/>
        <w:rPr>
          <w:rFonts w:ascii="Arial" w:hAnsi="Arial" w:cs="Arial"/>
          <w:b/>
          <w:color w:val="000000" w:themeColor="text1"/>
          <w:szCs w:val="21"/>
          <w:lang w:val="es-CO"/>
        </w:rPr>
      </w:pPr>
      <w:r w:rsidRPr="00414133">
        <w:rPr>
          <w:rStyle w:val="Fuentedeprrafopredeter3"/>
          <w:rFonts w:ascii="Arial" w:hAnsi="Arial" w:cs="Arial"/>
          <w:b/>
          <w:color w:val="000000" w:themeColor="text1"/>
          <w:szCs w:val="21"/>
          <w:lang w:val="es-CO"/>
        </w:rPr>
        <w:t>1.</w:t>
      </w:r>
      <w:r w:rsidRPr="00414133">
        <w:rPr>
          <w:rStyle w:val="Fuentedeprrafopredeter3"/>
          <w:rFonts w:ascii="Arial" w:hAnsi="Arial" w:cs="Arial"/>
          <w:color w:val="000000" w:themeColor="text1"/>
          <w:szCs w:val="21"/>
          <w:lang w:val="es-CO"/>
        </w:rPr>
        <w:t xml:space="preserve">  Que el IDARTES abrió el proceso de Licitación Pública</w:t>
      </w:r>
      <w:r w:rsidR="00A556DF" w:rsidRPr="00414133">
        <w:rPr>
          <w:rStyle w:val="Fuentedeprrafopredeter3"/>
          <w:rFonts w:ascii="Arial" w:hAnsi="Arial" w:cs="Arial"/>
          <w:b/>
          <w:bCs/>
          <w:color w:val="000000" w:themeColor="text1"/>
          <w:szCs w:val="21"/>
          <w:lang w:val="es-CO"/>
        </w:rPr>
        <w:t xml:space="preserve"> No. IDARTES – </w:t>
      </w:r>
      <w:r w:rsidRPr="00414133">
        <w:rPr>
          <w:rStyle w:val="Fuentedeprrafopredeter3"/>
          <w:rFonts w:ascii="Arial" w:hAnsi="Arial" w:cs="Arial"/>
          <w:b/>
          <w:bCs/>
          <w:color w:val="000000" w:themeColor="text1"/>
          <w:szCs w:val="21"/>
          <w:lang w:val="es-CO"/>
        </w:rPr>
        <w:t>LP</w:t>
      </w:r>
      <w:r w:rsidR="00A556DF"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b/>
          <w:bCs/>
          <w:color w:val="000000" w:themeColor="text1"/>
          <w:szCs w:val="21"/>
          <w:lang w:val="es-CO"/>
        </w:rPr>
        <w:t>– 01</w:t>
      </w:r>
      <w:r w:rsidR="00A556DF"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DA7D77"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 xml:space="preserve">para </w:t>
      </w:r>
      <w:r w:rsidR="00A556DF" w:rsidRPr="00414133">
        <w:rPr>
          <w:rFonts w:ascii="Arial" w:eastAsia="Arial" w:hAnsi="Arial" w:cs="Arial"/>
          <w:b/>
          <w:color w:val="000000" w:themeColor="text1"/>
          <w:szCs w:val="21"/>
          <w:lang w:val="es-CO"/>
        </w:rPr>
        <w:t>PRESTAR AL INSTITUTO DISTRITAL DE LAS ARTES - IDARTES- EL SERVICIO DE OPERACIÓN Y VENTA DE BOLETERÍA EN LÍNEA PARA LOS EVENTOS PROPIOS, EN COPRODUCCIÓN O DE TERCEROS REALIZADOS EN LOS ACTUALES EQUIPAMIENTOS DE LA ENTIDAD Y EN AQUELLOS QUE, DURANTE EL PLAZO DE EJECUCIÓN, RECIBA EN ADMINISTRACIÓN O EN PROPIEDAD, DE CONFORMIDAD CON LAS ESPECIFICACIONES TÉCNICAS DEFINIDAS POR EL INSTITUTO</w:t>
      </w:r>
      <w:r w:rsidRPr="00414133">
        <w:rPr>
          <w:rFonts w:ascii="Arial" w:eastAsia="Arial" w:hAnsi="Arial" w:cs="Arial"/>
          <w:b/>
          <w:color w:val="000000" w:themeColor="text1"/>
          <w:szCs w:val="21"/>
          <w:lang w:val="es-CO"/>
        </w:rPr>
        <w:t>.</w:t>
      </w:r>
    </w:p>
    <w:p w:rsidR="00CC6A6D" w:rsidRPr="00414133" w:rsidRDefault="00CC6A6D" w:rsidP="00CC6A6D">
      <w:pPr>
        <w:ind w:right="46"/>
        <w:rPr>
          <w:rFonts w:ascii="Arial" w:hAnsi="Arial" w:cs="Arial"/>
          <w:b/>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color w:val="000000" w:themeColor="text1"/>
          <w:szCs w:val="21"/>
          <w:lang w:val="es-CO"/>
        </w:rPr>
        <w:t>2.</w:t>
      </w:r>
      <w:r w:rsidRPr="00414133">
        <w:rPr>
          <w:rFonts w:ascii="Arial" w:hAnsi="Arial" w:cs="Arial"/>
          <w:color w:val="000000" w:themeColor="text1"/>
          <w:szCs w:val="21"/>
          <w:lang w:val="es-CO"/>
        </w:rPr>
        <w:t xml:space="preserve">  Que la presente </w:t>
      </w:r>
      <w:r w:rsidRPr="00414133">
        <w:rPr>
          <w:rStyle w:val="Fuentedeprrafopredeter3"/>
          <w:rFonts w:ascii="Arial" w:hAnsi="Arial" w:cs="Arial"/>
          <w:color w:val="000000" w:themeColor="text1"/>
          <w:szCs w:val="21"/>
          <w:lang w:val="es-CO"/>
        </w:rPr>
        <w:t>Licitación Pública</w:t>
      </w:r>
      <w:r w:rsidRPr="00414133">
        <w:rPr>
          <w:rStyle w:val="Fuentedeprrafopredeter3"/>
          <w:rFonts w:ascii="Arial" w:hAnsi="Arial" w:cs="Arial"/>
          <w:b/>
          <w:bCs/>
          <w:color w:val="000000" w:themeColor="text1"/>
          <w:szCs w:val="21"/>
          <w:lang w:val="es-CO"/>
        </w:rPr>
        <w:t xml:space="preserve"> No. IDARTES - LP– 01</w:t>
      </w:r>
      <w:r w:rsidR="001C50C0"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 </w:t>
      </w:r>
      <w:r w:rsidRPr="00414133">
        <w:rPr>
          <w:rFonts w:ascii="Arial" w:hAnsi="Arial" w:cs="Arial"/>
          <w:color w:val="000000" w:themeColor="text1"/>
          <w:szCs w:val="21"/>
          <w:lang w:val="es-CO"/>
        </w:rPr>
        <w:t>permite la participación de consorcios o uniones temporales para la presentación de propuestas;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Style w:val="Fuentedeprrafopredeter3"/>
          <w:rFonts w:ascii="Arial" w:hAnsi="Arial" w:cs="Arial"/>
          <w:b/>
          <w:bCs/>
          <w:color w:val="000000" w:themeColor="text1"/>
          <w:szCs w:val="21"/>
          <w:lang w:val="es-CO"/>
        </w:rPr>
      </w:pPr>
      <w:r w:rsidRPr="00414133">
        <w:rPr>
          <w:rStyle w:val="Fuentedeprrafopredeter3"/>
          <w:rFonts w:ascii="Arial" w:hAnsi="Arial" w:cs="Arial"/>
          <w:b/>
          <w:color w:val="000000" w:themeColor="text1"/>
          <w:szCs w:val="21"/>
          <w:lang w:val="es-CO"/>
        </w:rPr>
        <w:t>3.</w:t>
      </w:r>
      <w:r w:rsidRPr="00414133">
        <w:rPr>
          <w:rStyle w:val="Fuentedeprrafopredeter3"/>
          <w:rFonts w:ascii="Arial" w:hAnsi="Arial" w:cs="Arial"/>
          <w:color w:val="000000" w:themeColor="text1"/>
          <w:szCs w:val="21"/>
          <w:lang w:val="es-CO"/>
        </w:rPr>
        <w:t xml:space="preserve"> Que las partes han decidido presentar una propuesta conjunta (en adelante la “Propuesta”), bajo la modalidad CONSORCIO para participar en la Licitación </w:t>
      </w:r>
      <w:r w:rsidR="001C50C0" w:rsidRPr="00414133">
        <w:rPr>
          <w:rStyle w:val="Fuentedeprrafopredeter3"/>
          <w:rFonts w:ascii="Arial" w:hAnsi="Arial" w:cs="Arial"/>
          <w:color w:val="000000" w:themeColor="text1"/>
          <w:szCs w:val="21"/>
          <w:lang w:val="es-CO"/>
        </w:rPr>
        <w:t>Pública</w:t>
      </w:r>
      <w:r w:rsidR="001C50C0" w:rsidRPr="00414133">
        <w:rPr>
          <w:rStyle w:val="Fuentedeprrafopredeter3"/>
          <w:rFonts w:ascii="Arial" w:hAnsi="Arial" w:cs="Arial"/>
          <w:b/>
          <w:bCs/>
          <w:color w:val="000000" w:themeColor="text1"/>
          <w:szCs w:val="21"/>
          <w:lang w:val="es-CO"/>
        </w:rPr>
        <w:t xml:space="preserve"> No.</w:t>
      </w:r>
      <w:r w:rsidRPr="00414133">
        <w:rPr>
          <w:rStyle w:val="Fuentedeprrafopredeter3"/>
          <w:rFonts w:ascii="Arial" w:hAnsi="Arial" w:cs="Arial"/>
          <w:b/>
          <w:bCs/>
          <w:color w:val="000000" w:themeColor="text1"/>
          <w:szCs w:val="21"/>
          <w:lang w:val="es-CO"/>
        </w:rPr>
        <w:t xml:space="preserve"> IDARTES LP– 01</w:t>
      </w:r>
      <w:r w:rsidR="001C50C0"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 </w:t>
      </w:r>
    </w:p>
    <w:p w:rsidR="00CC6A6D" w:rsidRPr="00414133" w:rsidRDefault="00CC6A6D" w:rsidP="00CC6A6D">
      <w:pPr>
        <w:rPr>
          <w:rStyle w:val="Fuentedeprrafopredeter3"/>
          <w:rFonts w:ascii="Arial" w:hAnsi="Arial" w:cs="Arial"/>
          <w:b/>
          <w:bCs/>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De acuerdo con lo anterior las partes acuerdan lo siguiente: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1. CONSORCIO</w:t>
      </w:r>
      <w:r w:rsidRPr="00414133">
        <w:rPr>
          <w:rStyle w:val="Fuentedeprrafopredeter3"/>
          <w:rFonts w:ascii="Arial" w:hAnsi="Arial" w:cs="Arial"/>
          <w:color w:val="000000" w:themeColor="text1"/>
          <w:szCs w:val="21"/>
          <w:lang w:val="es-CO"/>
        </w:rPr>
        <w:t>. - El objeto del presente Acuerdo es constituir un consorcio entre: _____________________________</w:t>
      </w:r>
      <w:r w:rsidR="001C50C0" w:rsidRPr="00414133">
        <w:rPr>
          <w:rStyle w:val="Fuentedeprrafopredeter3"/>
          <w:rFonts w:ascii="Arial" w:hAnsi="Arial" w:cs="Arial"/>
          <w:color w:val="000000" w:themeColor="text1"/>
          <w:szCs w:val="21"/>
          <w:lang w:val="es-CO"/>
        </w:rPr>
        <w:t>__</w:t>
      </w:r>
      <w:r w:rsidRPr="00414133">
        <w:rPr>
          <w:rStyle w:val="Fuentedeprrafopredeter3"/>
          <w:rFonts w:ascii="Arial" w:hAnsi="Arial" w:cs="Arial"/>
          <w:color w:val="000000" w:themeColor="text1"/>
          <w:szCs w:val="21"/>
          <w:lang w:val="es-CO"/>
        </w:rPr>
        <w:t>______ Y ____________________________________, plenamente identificados en el encabezamiento del presente Acuerdo, para participar conjuntamente en la Licitación Pública</w:t>
      </w:r>
      <w:r w:rsidRPr="00414133">
        <w:rPr>
          <w:rStyle w:val="Fuentedeprrafopredeter3"/>
          <w:rFonts w:ascii="Arial" w:hAnsi="Arial" w:cs="Arial"/>
          <w:b/>
          <w:bCs/>
          <w:color w:val="000000" w:themeColor="text1"/>
          <w:szCs w:val="21"/>
          <w:lang w:val="es-CO"/>
        </w:rPr>
        <w:t xml:space="preserve"> No. IDARTES –  LP– 01</w:t>
      </w:r>
      <w:r w:rsidR="001C50C0"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 </w:t>
      </w:r>
      <w:r w:rsidRPr="00414133">
        <w:rPr>
          <w:rStyle w:val="Fuentedeprrafopredeter3"/>
          <w:rFonts w:ascii="Arial" w:hAnsi="Arial" w:cs="Arial"/>
          <w:color w:val="000000" w:themeColor="text1"/>
          <w:szCs w:val="21"/>
          <w:lang w:val="es-CO"/>
        </w:rPr>
        <w:t xml:space="preserve">del </w:t>
      </w:r>
      <w:r w:rsidRPr="00414133">
        <w:rPr>
          <w:rStyle w:val="Fuentedeprrafopredeter3"/>
          <w:rFonts w:ascii="Arial" w:hAnsi="Arial" w:cs="Arial"/>
          <w:b/>
          <w:color w:val="000000" w:themeColor="text1"/>
          <w:szCs w:val="21"/>
          <w:lang w:val="es-CO"/>
        </w:rPr>
        <w:t>INSTITUTO DISTRITAL DE LAS ARTES -IDARTES-</w:t>
      </w:r>
      <w:r w:rsidRPr="00414133">
        <w:rPr>
          <w:rStyle w:val="Fuentedeprrafopredeter3"/>
          <w:rFonts w:ascii="Arial" w:hAnsi="Arial" w:cs="Arial"/>
          <w:color w:val="000000" w:themeColor="text1"/>
          <w:szCs w:val="21"/>
          <w:lang w:val="es-CO"/>
        </w:rPr>
        <w:t>, en los plazos y condiciones requeridos en lo dispuesto en este documento.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La integración del consorcio se refiere únicamente al desarrollo de las actividades y ejecución de los actos </w:t>
      </w:r>
      <w:r w:rsidRPr="00414133">
        <w:rPr>
          <w:rStyle w:val="Fuentedeprrafopredeter3"/>
          <w:rFonts w:ascii="Arial" w:hAnsi="Arial" w:cs="Arial"/>
          <w:color w:val="000000" w:themeColor="text1"/>
          <w:szCs w:val="21"/>
          <w:lang w:val="es-CO"/>
        </w:rPr>
        <w:lastRenderedPageBreak/>
        <w:t>necesarios para la preparación y presentación de la propuesta para participar en la Licitación Pública</w:t>
      </w:r>
      <w:r w:rsidRPr="00414133">
        <w:rPr>
          <w:rStyle w:val="Fuentedeprrafopredeter3"/>
          <w:rFonts w:ascii="Arial" w:hAnsi="Arial" w:cs="Arial"/>
          <w:b/>
          <w:bCs/>
          <w:color w:val="000000" w:themeColor="text1"/>
          <w:szCs w:val="21"/>
          <w:lang w:val="es-CO"/>
        </w:rPr>
        <w:t xml:space="preserve"> No. IDARTES –   LP– 01</w:t>
      </w:r>
      <w:r w:rsidR="004063AC"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así como al cumplimiento de las obligaciones directamente emanadas de la eventual adjudicación, de acuerdo con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4063AC"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xml:space="preserve">, y los términos contractuales del contrato a que haya lugar en caso de ser adjudicatarios de la </w:t>
      </w:r>
      <w:r w:rsidRPr="00414133">
        <w:rPr>
          <w:rStyle w:val="Fuentedeprrafopredeter3"/>
          <w:rFonts w:ascii="Arial" w:hAnsi="Arial" w:cs="Arial"/>
          <w:b/>
          <w:bCs/>
          <w:color w:val="000000" w:themeColor="text1"/>
          <w:szCs w:val="21"/>
          <w:lang w:val="es-CO"/>
        </w:rPr>
        <w:t xml:space="preserve"> Licitación pública No. IDARTES –  LP– 01</w:t>
      </w:r>
      <w:r w:rsidR="004063AC"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4063AC" w:rsidRPr="00414133" w:rsidRDefault="004063AC"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Las partes acuerdan y manifiestan que el presente consorcio no constituye una persona jurídica distinta de las partes individualmente consideradas, ni sociedad de hecho, o sociedad alguna.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2. DENOMINACIÓN DEL CONSORCIO</w:t>
      </w:r>
      <w:r w:rsidRPr="00414133">
        <w:rPr>
          <w:rStyle w:val="Fuentedeprrafopredeter3"/>
          <w:rFonts w:ascii="Arial" w:hAnsi="Arial" w:cs="Arial"/>
          <w:color w:val="000000" w:themeColor="text1"/>
          <w:szCs w:val="21"/>
          <w:lang w:val="es-CO"/>
        </w:rPr>
        <w:t>. - El Consorcio que las Partes constituyen mediante el presente Acuerdo se denominará para todos los efectos de la Licitación Pública</w:t>
      </w:r>
      <w:r w:rsidRPr="00414133">
        <w:rPr>
          <w:rStyle w:val="Fuentedeprrafopredeter3"/>
          <w:rFonts w:ascii="Arial" w:hAnsi="Arial" w:cs="Arial"/>
          <w:b/>
          <w:bCs/>
          <w:color w:val="000000" w:themeColor="text1"/>
          <w:szCs w:val="21"/>
          <w:lang w:val="es-CO"/>
        </w:rPr>
        <w:t xml:space="preserve"> </w:t>
      </w:r>
      <w:r w:rsidR="00FC229D" w:rsidRPr="00414133">
        <w:rPr>
          <w:rStyle w:val="Fuentedeprrafopredeter3"/>
          <w:rFonts w:ascii="Arial" w:hAnsi="Arial" w:cs="Arial"/>
          <w:b/>
          <w:bCs/>
          <w:color w:val="000000" w:themeColor="text1"/>
          <w:szCs w:val="21"/>
          <w:lang w:val="es-CO"/>
        </w:rPr>
        <w:t>N</w:t>
      </w:r>
      <w:r w:rsidR="004063AC" w:rsidRPr="00414133">
        <w:rPr>
          <w:rStyle w:val="Fuentedeprrafopredeter3"/>
          <w:rFonts w:ascii="Arial" w:hAnsi="Arial" w:cs="Arial"/>
          <w:b/>
          <w:bCs/>
          <w:color w:val="000000" w:themeColor="text1"/>
          <w:szCs w:val="21"/>
          <w:lang w:val="es-CO"/>
        </w:rPr>
        <w:t>o. IDARTES –  LP– 015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xml:space="preserve"> y de la ejecución del contrato, en caso de resultar adjudicataria, "CONSORCIO _______________________________________".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3. SOLIDARIDAD</w:t>
      </w:r>
      <w:r w:rsidRPr="00414133">
        <w:rPr>
          <w:rFonts w:ascii="Arial" w:hAnsi="Arial" w:cs="Arial"/>
          <w:color w:val="000000" w:themeColor="text1"/>
          <w:szCs w:val="21"/>
          <w:lang w:val="es-CO"/>
        </w:rPr>
        <w:t>. - Para efectos de lo ordenado en el artículo 7 de la ley 80 de 1.993, las Partes reconocen la solidaridad que resulte de todas y cada una de las obligaciones derivadas de la Propuesta y del contrato que se llegare a celebrar con el IDARTES.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4. REPRESENTACIÓN</w:t>
      </w:r>
      <w:r w:rsidRPr="00414133">
        <w:rPr>
          <w:rFonts w:ascii="Arial" w:hAnsi="Arial" w:cs="Arial"/>
          <w:color w:val="000000" w:themeColor="text1"/>
          <w:szCs w:val="21"/>
          <w:lang w:val="es-CO"/>
        </w:rPr>
        <w:t>.-  Las Partes han designado a ______________________, domiciliado en Bogotá, D.C., ciudadano colombiano, identificado con la cédula de ciudadanía No. ___________, expedida en ________________________, para que actúe como representante y vocero del Consorcio frente al IDARTES y terceros y designan como Representante Suplente a __________</w:t>
      </w:r>
      <w:r w:rsidR="004063AC" w:rsidRPr="00414133">
        <w:rPr>
          <w:rFonts w:ascii="Arial" w:hAnsi="Arial" w:cs="Arial"/>
          <w:color w:val="000000" w:themeColor="text1"/>
          <w:szCs w:val="21"/>
          <w:lang w:val="es-CO"/>
        </w:rPr>
        <w:t>____________</w:t>
      </w:r>
      <w:r w:rsidRPr="00414133">
        <w:rPr>
          <w:rFonts w:ascii="Arial" w:hAnsi="Arial" w:cs="Arial"/>
          <w:color w:val="000000" w:themeColor="text1"/>
          <w:szCs w:val="21"/>
          <w:lang w:val="es-CO"/>
        </w:rPr>
        <w:t>___</w:t>
      </w:r>
      <w:r w:rsidR="004063AC"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domiciliado en Bogotá, D.C., ciudadano colombiano, identificado con la cédula de ciudadanía No. ____________________, expedida en ____________________, para que actúe en las ausencias temporales o absolutas del Representante titular, el cual tendrá las mismas facultades otorgadas al titular.</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Licitación Pública</w:t>
      </w:r>
      <w:r w:rsidRPr="00414133">
        <w:rPr>
          <w:rStyle w:val="Fuentedeprrafopredeter3"/>
          <w:rFonts w:ascii="Arial" w:hAnsi="Arial" w:cs="Arial"/>
          <w:b/>
          <w:bCs/>
          <w:color w:val="000000" w:themeColor="text1"/>
          <w:szCs w:val="21"/>
          <w:lang w:val="es-CO"/>
        </w:rPr>
        <w:t xml:space="preserve">   No. IDARTES –  LP– 01</w:t>
      </w:r>
      <w:r w:rsidR="002E638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 </w:t>
      </w:r>
      <w:r w:rsidRPr="00414133">
        <w:rPr>
          <w:rStyle w:val="Fuentedeprrafopredeter3"/>
          <w:rFonts w:ascii="Arial" w:hAnsi="Arial" w:cs="Arial"/>
          <w:color w:val="000000" w:themeColor="text1"/>
          <w:szCs w:val="21"/>
          <w:lang w:val="es-CO"/>
        </w:rPr>
        <w:t>En especial tendrá las facultades suficientes para: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Presentar la Propuesta.</w:t>
      </w: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Suscribir la carta de presentación de la Propuesta.</w:t>
      </w:r>
    </w:p>
    <w:p w:rsidR="00CC6A6D" w:rsidRPr="00414133" w:rsidRDefault="00CC6A6D" w:rsidP="00CC6A6D">
      <w:pPr>
        <w:numPr>
          <w:ilvl w:val="0"/>
          <w:numId w:val="3"/>
        </w:numPr>
        <w:rPr>
          <w:rStyle w:val="Fuentedeprrafopredeter3"/>
          <w:rFonts w:ascii="Arial" w:hAnsi="Arial" w:cs="Arial"/>
          <w:color w:val="000000" w:themeColor="text1"/>
          <w:szCs w:val="21"/>
          <w:lang w:val="es-CO"/>
        </w:rPr>
      </w:pPr>
      <w:r w:rsidRPr="00414133">
        <w:rPr>
          <w:rFonts w:ascii="Arial" w:hAnsi="Arial" w:cs="Arial"/>
          <w:color w:val="000000" w:themeColor="text1"/>
          <w:szCs w:val="21"/>
          <w:lang w:val="es-CO"/>
        </w:rPr>
        <w:t>Atender todos los posibles requerimientos que formule EL IDARTES relacionados con la Propuesta.</w:t>
      </w:r>
    </w:p>
    <w:p w:rsidR="00CC6A6D" w:rsidRPr="00414133" w:rsidRDefault="00CC6A6D" w:rsidP="00CC6A6D">
      <w:pPr>
        <w:numPr>
          <w:ilvl w:val="0"/>
          <w:numId w:val="3"/>
        </w:num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Suscribir cualquier otro documento y ejecutar cualquier otro acto que se requiera para la elaboración y presentación de la Propuesta, dentro de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2E638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Notificarse del acto administrativo de declaratoria de desierta del proceso, si hubiese lugar a ello</w:t>
      </w:r>
    </w:p>
    <w:p w:rsidR="00CC6A6D" w:rsidRPr="00414133" w:rsidRDefault="00CC6A6D" w:rsidP="00CC6A6D">
      <w:pPr>
        <w:numPr>
          <w:ilvl w:val="0"/>
          <w:numId w:val="3"/>
        </w:numPr>
        <w:rPr>
          <w:rStyle w:val="Fuentedeprrafopredeter3"/>
          <w:rFonts w:ascii="Arial" w:hAnsi="Arial" w:cs="Arial"/>
          <w:color w:val="000000" w:themeColor="text1"/>
          <w:szCs w:val="21"/>
          <w:lang w:val="es-CO"/>
        </w:rPr>
      </w:pPr>
      <w:r w:rsidRPr="00414133">
        <w:rPr>
          <w:rFonts w:ascii="Arial" w:hAnsi="Arial" w:cs="Arial"/>
          <w:color w:val="000000" w:themeColor="text1"/>
          <w:szCs w:val="21"/>
          <w:lang w:val="es-CO"/>
        </w:rPr>
        <w:t>Suscribir el contrato.</w:t>
      </w:r>
    </w:p>
    <w:p w:rsidR="00CC6A6D" w:rsidRPr="00414133" w:rsidRDefault="00CC6A6D" w:rsidP="00CC6A6D">
      <w:pPr>
        <w:numPr>
          <w:ilvl w:val="0"/>
          <w:numId w:val="3"/>
        </w:num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Ejecutar todos los actos y suscribir todos los documentos necesarios para la ejecución del Contrato, </w:t>
      </w:r>
      <w:r w:rsidRPr="00414133">
        <w:rPr>
          <w:rStyle w:val="Fuentedeprrafopredeter3"/>
          <w:rFonts w:ascii="Arial" w:hAnsi="Arial" w:cs="Arial"/>
          <w:color w:val="000000" w:themeColor="text1"/>
          <w:szCs w:val="21"/>
          <w:lang w:val="es-CO"/>
        </w:rPr>
        <w:lastRenderedPageBreak/>
        <w:t>dentro de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2E638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Notificarse de los actos administrativos que lleguen a derivarse del contrato, lo cual hará a nombre del consorcio.</w:t>
      </w: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Presentar los reclamos a nombre del consorcio.</w:t>
      </w:r>
    </w:p>
    <w:p w:rsidR="00CC6A6D" w:rsidRPr="00414133" w:rsidRDefault="00CC6A6D" w:rsidP="00CC6A6D">
      <w:pPr>
        <w:numPr>
          <w:ilvl w:val="0"/>
          <w:numId w:val="3"/>
        </w:numPr>
        <w:rPr>
          <w:rFonts w:ascii="Arial" w:hAnsi="Arial" w:cs="Arial"/>
          <w:color w:val="000000" w:themeColor="text1"/>
          <w:szCs w:val="21"/>
          <w:lang w:val="es-CO"/>
        </w:rPr>
      </w:pPr>
      <w:r w:rsidRPr="00414133">
        <w:rPr>
          <w:rFonts w:ascii="Arial" w:hAnsi="Arial" w:cs="Arial"/>
          <w:color w:val="000000" w:themeColor="text1"/>
          <w:szCs w:val="21"/>
          <w:lang w:val="es-CO"/>
        </w:rPr>
        <w:t>Liquidar el contrato.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Por el sólo hecho de la firma del presente Acuerdo, el representante legal acepta esta designación y entiende las obligaciones que se deriva del mismo.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5. EXCLUSIVIDAD</w:t>
      </w:r>
      <w:r w:rsidRPr="00414133">
        <w:rPr>
          <w:rStyle w:val="Fuentedeprrafopredeter3"/>
          <w:rFonts w:ascii="Arial" w:hAnsi="Arial" w:cs="Arial"/>
          <w:color w:val="000000" w:themeColor="text1"/>
          <w:szCs w:val="21"/>
          <w:lang w:val="es-CO"/>
        </w:rPr>
        <w:t>. - Durante la vigencia del presente Acuerdo     __________________________________</w:t>
      </w:r>
      <w:r w:rsidRPr="00414133">
        <w:rPr>
          <w:rStyle w:val="Ttulo21"/>
          <w:color w:val="000000" w:themeColor="text1"/>
          <w:sz w:val="21"/>
          <w:szCs w:val="21"/>
        </w:rPr>
        <w:t xml:space="preserve"> </w:t>
      </w:r>
      <w:r w:rsidRPr="00414133">
        <w:rPr>
          <w:rStyle w:val="Fuentedeprrafopredeter3"/>
          <w:rFonts w:ascii="Arial" w:hAnsi="Arial" w:cs="Arial"/>
          <w:color w:val="000000" w:themeColor="text1"/>
          <w:szCs w:val="21"/>
          <w:lang w:val="es-CO"/>
        </w:rPr>
        <w:t>las Partes se obligan a no participar directa o indirectamente en cualquier acto, negocio o contrato, relacionado con la presentación de otra Propuesta para la Licitación Pública</w:t>
      </w:r>
      <w:r w:rsidRPr="00414133">
        <w:rPr>
          <w:rStyle w:val="Fuentedeprrafopredeter3"/>
          <w:rFonts w:ascii="Arial" w:hAnsi="Arial" w:cs="Arial"/>
          <w:b/>
          <w:bCs/>
          <w:color w:val="000000" w:themeColor="text1"/>
          <w:szCs w:val="21"/>
          <w:lang w:val="es-CO"/>
        </w:rPr>
        <w:t xml:space="preserve"> No. IDARTES –  LP– 01</w:t>
      </w:r>
      <w:r w:rsidR="001B1940"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6. REGLAS BÁSICAS</w:t>
      </w:r>
      <w:r w:rsidRPr="00414133">
        <w:rPr>
          <w:rFonts w:ascii="Arial" w:hAnsi="Arial" w:cs="Arial"/>
          <w:color w:val="000000" w:themeColor="text1"/>
          <w:szCs w:val="21"/>
          <w:lang w:val="es-CO"/>
        </w:rPr>
        <w:t>. – (EL PROPONENTE DEBERÁ INDICAR LAS REGLAS BÁSICAS POR LAS CUALES SE REGIRÁN LAS RELACIONES INTERNAS DE LOS MIEMBROS DEL CONSORCIO.)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shd w:val="clear" w:color="auto" w:fill="FFFF00"/>
          <w:lang w:val="es-CO"/>
        </w:rPr>
      </w:pPr>
      <w:r w:rsidRPr="00414133">
        <w:rPr>
          <w:rFonts w:ascii="Arial" w:hAnsi="Arial" w:cs="Arial"/>
          <w:b/>
          <w:bCs/>
          <w:color w:val="000000" w:themeColor="text1"/>
          <w:szCs w:val="21"/>
          <w:lang w:val="es-CO"/>
        </w:rPr>
        <w:t>ARTÍCULO 7. VIGENCIA</w:t>
      </w:r>
      <w:r w:rsidRPr="00414133">
        <w:rPr>
          <w:rFonts w:ascii="Arial" w:hAnsi="Arial" w:cs="Arial"/>
          <w:color w:val="000000" w:themeColor="text1"/>
          <w:szCs w:val="21"/>
          <w:lang w:val="es-CO"/>
        </w:rPr>
        <w:t xml:space="preserve">. - El presente Acuerdo tendrá vigencia hasta la liquidación del contrato que se llegaré a celebrar con el </w:t>
      </w:r>
      <w:r w:rsidRPr="00414133">
        <w:rPr>
          <w:rFonts w:ascii="Arial" w:hAnsi="Arial" w:cs="Arial"/>
          <w:b/>
          <w:color w:val="000000" w:themeColor="text1"/>
          <w:szCs w:val="21"/>
          <w:lang w:val="es-CO"/>
        </w:rPr>
        <w:t>INSTITUTO DISTRITAL DE LAS ARTES</w:t>
      </w:r>
      <w:r w:rsidRPr="00414133">
        <w:rPr>
          <w:rFonts w:ascii="Arial" w:hAnsi="Arial" w:cs="Arial"/>
          <w:color w:val="000000" w:themeColor="text1"/>
          <w:szCs w:val="21"/>
          <w:lang w:val="es-CO"/>
        </w:rPr>
        <w:t xml:space="preserve">. </w:t>
      </w:r>
      <w:r w:rsidR="001B1940" w:rsidRPr="00414133">
        <w:rPr>
          <w:rFonts w:ascii="Arial" w:hAnsi="Arial" w:cs="Arial"/>
          <w:color w:val="000000" w:themeColor="text1"/>
          <w:szCs w:val="21"/>
          <w:lang w:val="es-CO"/>
        </w:rPr>
        <w:t>En caso de que</w:t>
      </w:r>
      <w:r w:rsidRPr="00414133">
        <w:rPr>
          <w:rFonts w:ascii="Arial" w:hAnsi="Arial" w:cs="Arial"/>
          <w:color w:val="000000" w:themeColor="text1"/>
          <w:szCs w:val="21"/>
          <w:lang w:val="es-CO"/>
        </w:rPr>
        <w:t xml:space="preserve"> la Propuesta presentada por el Consorcio no resulte favorecida, la vigencia del presente Acuerdo se extinguirá de manera automática.</w:t>
      </w:r>
    </w:p>
    <w:p w:rsidR="00CC6A6D" w:rsidRPr="00414133" w:rsidRDefault="00CC6A6D" w:rsidP="00CC6A6D">
      <w:pPr>
        <w:rPr>
          <w:rFonts w:ascii="Arial" w:hAnsi="Arial" w:cs="Arial"/>
          <w:color w:val="000000" w:themeColor="text1"/>
          <w:szCs w:val="21"/>
          <w:shd w:val="clear" w:color="auto" w:fill="FFFF00"/>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8. LEY Y JURISDICCION APLICABLE</w:t>
      </w:r>
      <w:r w:rsidRPr="00414133">
        <w:rPr>
          <w:rFonts w:ascii="Arial" w:hAnsi="Arial" w:cs="Arial"/>
          <w:color w:val="000000" w:themeColor="text1"/>
          <w:szCs w:val="21"/>
          <w:lang w:val="es-CO"/>
        </w:rPr>
        <w:t>- EL presente Acuerdo se rige por las leyes de la República de Colombia.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9. CESIÓN</w:t>
      </w:r>
      <w:r w:rsidRPr="00414133">
        <w:rPr>
          <w:rFonts w:ascii="Arial" w:hAnsi="Arial" w:cs="Arial"/>
          <w:color w:val="000000" w:themeColor="text1"/>
          <w:szCs w:val="21"/>
          <w:lang w:val="es-CO"/>
        </w:rPr>
        <w:t xml:space="preserve">. - No podrá haber cesión de participación entre los miembros del Consorcio.  </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Para constancia se firma en Bogotá, D.C. a los </w:t>
      </w:r>
      <w:r w:rsidR="001B1940"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 xml:space="preserve"> ______</w:t>
      </w:r>
      <w:proofErr w:type="gramStart"/>
      <w:r w:rsidRPr="00414133">
        <w:rPr>
          <w:rFonts w:ascii="Arial" w:hAnsi="Arial" w:cs="Arial"/>
          <w:color w:val="000000" w:themeColor="text1"/>
          <w:szCs w:val="21"/>
          <w:lang w:val="es-CO"/>
        </w:rPr>
        <w:t>_  días</w:t>
      </w:r>
      <w:proofErr w:type="gramEnd"/>
      <w:r w:rsidRPr="00414133">
        <w:rPr>
          <w:rFonts w:ascii="Arial" w:hAnsi="Arial" w:cs="Arial"/>
          <w:color w:val="000000" w:themeColor="text1"/>
          <w:szCs w:val="21"/>
          <w:lang w:val="es-CO"/>
        </w:rPr>
        <w:t xml:space="preserve"> del mes de ____________ </w:t>
      </w:r>
      <w:proofErr w:type="spellStart"/>
      <w:r w:rsidRPr="00414133">
        <w:rPr>
          <w:rFonts w:ascii="Arial" w:hAnsi="Arial" w:cs="Arial"/>
          <w:color w:val="000000" w:themeColor="text1"/>
          <w:szCs w:val="21"/>
          <w:lang w:val="es-CO"/>
        </w:rPr>
        <w:t>de</w:t>
      </w:r>
      <w:proofErr w:type="spellEnd"/>
      <w:r w:rsidRPr="00414133">
        <w:rPr>
          <w:rFonts w:ascii="Arial" w:hAnsi="Arial" w:cs="Arial"/>
          <w:color w:val="000000" w:themeColor="text1"/>
          <w:szCs w:val="21"/>
          <w:lang w:val="es-CO"/>
        </w:rPr>
        <w:t xml:space="preserve">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POR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proofErr w:type="spellStart"/>
      <w:r w:rsidRPr="00414133">
        <w:rPr>
          <w:rFonts w:ascii="Arial" w:hAnsi="Arial" w:cs="Arial"/>
          <w:color w:val="000000" w:themeColor="text1"/>
          <w:szCs w:val="21"/>
          <w:lang w:val="es-CO"/>
        </w:rPr>
        <w:t>POR</w:t>
      </w:r>
      <w:proofErr w:type="spellEnd"/>
      <w:r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ab/>
      </w:r>
    </w:p>
    <w:p w:rsidR="00FC229D" w:rsidRPr="00414133" w:rsidRDefault="00FC229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Representante Legal </w:t>
      </w:r>
      <w:r w:rsidRPr="00414133">
        <w:rPr>
          <w:rFonts w:ascii="Arial" w:hAnsi="Arial" w:cs="Arial"/>
          <w:color w:val="000000" w:themeColor="text1"/>
          <w:szCs w:val="21"/>
          <w:lang w:val="es-CO"/>
        </w:rPr>
        <w:tab/>
        <w:t xml:space="preserve">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Representante Legal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r w:rsidRPr="00414133">
        <w:rPr>
          <w:rFonts w:ascii="Arial" w:hAnsi="Arial" w:cs="Arial"/>
          <w:color w:val="000000" w:themeColor="text1"/>
          <w:szCs w:val="21"/>
          <w:lang w:val="es-CO"/>
        </w:rPr>
        <w:tab/>
        <w:t xml:space="preserve">           Nombre:</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C.C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r w:rsidRPr="00414133">
        <w:rPr>
          <w:rFonts w:ascii="Arial" w:hAnsi="Arial" w:cs="Arial"/>
          <w:color w:val="000000" w:themeColor="text1"/>
          <w:szCs w:val="21"/>
          <w:lang w:val="es-CO"/>
        </w:rPr>
        <w:tab/>
        <w:t xml:space="preserve">            </w:t>
      </w:r>
      <w:proofErr w:type="spellStart"/>
      <w:r w:rsidRPr="00414133">
        <w:rPr>
          <w:rFonts w:ascii="Arial" w:hAnsi="Arial" w:cs="Arial"/>
          <w:color w:val="000000" w:themeColor="text1"/>
          <w:szCs w:val="21"/>
          <w:lang w:val="es-CO"/>
        </w:rPr>
        <w:t>C.C</w:t>
      </w:r>
      <w:proofErr w:type="spellEnd"/>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Firma:</w:t>
      </w:r>
      <w:r w:rsidRPr="00414133">
        <w:rPr>
          <w:rFonts w:ascii="Arial" w:hAnsi="Arial" w:cs="Arial"/>
          <w:color w:val="000000" w:themeColor="text1"/>
          <w:szCs w:val="21"/>
          <w:lang w:val="es-CO"/>
        </w:rPr>
        <w:tab/>
        <w:t>_____________________</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Firma:</w:t>
      </w:r>
      <w:r w:rsidRPr="00414133">
        <w:rPr>
          <w:rFonts w:ascii="Arial" w:hAnsi="Arial" w:cs="Arial"/>
          <w:color w:val="000000" w:themeColor="text1"/>
          <w:szCs w:val="21"/>
          <w:lang w:val="es-CO"/>
        </w:rPr>
        <w:tab/>
        <w:t>_________________________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Acepto el nombramiento como Representante Legal del Consorcio.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p>
    <w:p w:rsidR="00CC6A6D" w:rsidRPr="00414133" w:rsidRDefault="00CC6A6D" w:rsidP="00CC6A6D">
      <w:pPr>
        <w:rPr>
          <w:rStyle w:val="Ttulo21"/>
          <w:color w:val="000000" w:themeColor="text1"/>
          <w:sz w:val="21"/>
          <w:szCs w:val="21"/>
        </w:rPr>
      </w:pPr>
      <w:r w:rsidRPr="00414133">
        <w:rPr>
          <w:rFonts w:ascii="Arial" w:hAnsi="Arial" w:cs="Arial"/>
          <w:color w:val="000000" w:themeColor="text1"/>
          <w:szCs w:val="21"/>
          <w:lang w:val="es-CO"/>
        </w:rPr>
        <w:t>C.C.</w:t>
      </w:r>
    </w:p>
    <w:p w:rsidR="00CC6A6D" w:rsidRPr="00414133" w:rsidRDefault="00CC6A6D" w:rsidP="00CC6A6D">
      <w:pPr>
        <w:widowControl/>
        <w:spacing w:before="240" w:after="60"/>
        <w:rPr>
          <w:rFonts w:ascii="Arial" w:hAnsi="Arial" w:cs="Arial"/>
          <w:color w:val="000000" w:themeColor="text1"/>
          <w:szCs w:val="21"/>
          <w:lang w:val="es-CO"/>
        </w:rPr>
      </w:pPr>
      <w:proofErr w:type="gramStart"/>
      <w:r w:rsidRPr="00414133">
        <w:rPr>
          <w:rStyle w:val="Ttulo21"/>
          <w:color w:val="000000" w:themeColor="text1"/>
          <w:sz w:val="21"/>
          <w:szCs w:val="21"/>
        </w:rPr>
        <w:t>Firma:_</w:t>
      </w:r>
      <w:proofErr w:type="gramEnd"/>
      <w:r w:rsidRPr="00414133">
        <w:rPr>
          <w:rStyle w:val="Ttulo21"/>
          <w:color w:val="000000" w:themeColor="text1"/>
          <w:sz w:val="21"/>
          <w:szCs w:val="21"/>
        </w:rPr>
        <w:t>___________________</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Acepto el nombramiento como Representante Legal Suplente del Consorcio.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p>
    <w:p w:rsidR="00CC6A6D" w:rsidRPr="00414133" w:rsidRDefault="00CC6A6D" w:rsidP="00CC6A6D">
      <w:pPr>
        <w:rPr>
          <w:rStyle w:val="Ttulo21"/>
          <w:color w:val="000000" w:themeColor="text1"/>
          <w:sz w:val="21"/>
          <w:szCs w:val="21"/>
        </w:rPr>
      </w:pPr>
      <w:r w:rsidRPr="00414133">
        <w:rPr>
          <w:rFonts w:ascii="Arial" w:hAnsi="Arial" w:cs="Arial"/>
          <w:color w:val="000000" w:themeColor="text1"/>
          <w:szCs w:val="21"/>
          <w:lang w:val="es-CO"/>
        </w:rPr>
        <w:t>C.C.</w:t>
      </w:r>
    </w:p>
    <w:p w:rsidR="00CC6A6D" w:rsidRPr="00414133" w:rsidRDefault="00CC6A6D" w:rsidP="00CC6A6D">
      <w:pPr>
        <w:rPr>
          <w:rFonts w:ascii="Arial" w:hAnsi="Arial" w:cs="Arial"/>
          <w:b/>
          <w:bCs/>
          <w:color w:val="000000" w:themeColor="text1"/>
          <w:szCs w:val="21"/>
          <w:shd w:val="clear" w:color="auto" w:fill="FFFF00"/>
          <w:lang w:val="es-CO"/>
        </w:rPr>
      </w:pPr>
      <w:proofErr w:type="gramStart"/>
      <w:r w:rsidRPr="00414133">
        <w:rPr>
          <w:rStyle w:val="Ttulo21"/>
          <w:color w:val="000000" w:themeColor="text1"/>
          <w:sz w:val="21"/>
          <w:szCs w:val="21"/>
        </w:rPr>
        <w:t>Firma:_</w:t>
      </w:r>
      <w:proofErr w:type="gramEnd"/>
      <w:r w:rsidRPr="00414133">
        <w:rPr>
          <w:rStyle w:val="Ttulo21"/>
          <w:color w:val="000000" w:themeColor="text1"/>
          <w:sz w:val="21"/>
          <w:szCs w:val="21"/>
        </w:rPr>
        <w:t>___________________</w:t>
      </w: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CC6A6D" w:rsidRPr="00414133" w:rsidRDefault="00CC6A6D" w:rsidP="00CC6A6D">
      <w:pPr>
        <w:rPr>
          <w:rFonts w:ascii="Arial" w:hAnsi="Arial" w:cs="Arial"/>
          <w:b/>
          <w:bCs/>
          <w:color w:val="000000" w:themeColor="text1"/>
          <w:szCs w:val="21"/>
          <w:shd w:val="clear" w:color="auto" w:fill="FFFF00"/>
          <w:lang w:val="es-CO"/>
        </w:rPr>
      </w:pPr>
    </w:p>
    <w:p w:rsidR="00FC229D" w:rsidRPr="00414133" w:rsidRDefault="00FC229D" w:rsidP="00CC6A6D">
      <w:pPr>
        <w:rPr>
          <w:rFonts w:ascii="Arial" w:hAnsi="Arial" w:cs="Arial"/>
          <w:b/>
          <w:bCs/>
          <w:color w:val="000000" w:themeColor="text1"/>
          <w:szCs w:val="21"/>
          <w:shd w:val="clear" w:color="auto" w:fill="FFFF00"/>
          <w:lang w:val="es-CO"/>
        </w:rPr>
      </w:pPr>
    </w:p>
    <w:p w:rsidR="00FC229D" w:rsidRPr="00414133" w:rsidRDefault="00FC229D" w:rsidP="00CC6A6D">
      <w:pPr>
        <w:rPr>
          <w:rFonts w:ascii="Arial" w:hAnsi="Arial" w:cs="Arial"/>
          <w:b/>
          <w:bCs/>
          <w:color w:val="000000" w:themeColor="text1"/>
          <w:szCs w:val="21"/>
          <w:shd w:val="clear" w:color="auto" w:fill="FFFF00"/>
          <w:lang w:val="es-CO"/>
        </w:rPr>
      </w:pPr>
    </w:p>
    <w:p w:rsidR="00CC6A6D" w:rsidRPr="00414133" w:rsidRDefault="00CC6A6D" w:rsidP="00CC6A6D">
      <w:pPr>
        <w:jc w:val="center"/>
        <w:rPr>
          <w:rFonts w:ascii="Arial" w:hAnsi="Arial" w:cs="Arial"/>
          <w:color w:val="000000" w:themeColor="text1"/>
          <w:szCs w:val="21"/>
          <w:lang w:val="es-CO"/>
        </w:rPr>
      </w:pPr>
      <w:r w:rsidRPr="00414133">
        <w:rPr>
          <w:rFonts w:ascii="Arial" w:hAnsi="Arial" w:cs="Arial"/>
          <w:b/>
          <w:bCs/>
          <w:color w:val="000000" w:themeColor="text1"/>
          <w:szCs w:val="21"/>
          <w:lang w:val="es-CO"/>
        </w:rPr>
        <w:lastRenderedPageBreak/>
        <w:t>ANEXO</w:t>
      </w:r>
      <w:r w:rsidR="00EE6D88" w:rsidRPr="00414133">
        <w:rPr>
          <w:rFonts w:ascii="Arial" w:hAnsi="Arial" w:cs="Arial"/>
          <w:b/>
          <w:bCs/>
          <w:color w:val="000000" w:themeColor="text1"/>
          <w:szCs w:val="21"/>
          <w:lang w:val="es-CO"/>
        </w:rPr>
        <w:t xml:space="preserve"> </w:t>
      </w:r>
      <w:proofErr w:type="spellStart"/>
      <w:r w:rsidR="00EE6D88" w:rsidRPr="00414133">
        <w:rPr>
          <w:rFonts w:ascii="Arial" w:hAnsi="Arial" w:cs="Arial"/>
          <w:b/>
          <w:bCs/>
          <w:color w:val="000000" w:themeColor="text1"/>
          <w:szCs w:val="21"/>
          <w:lang w:val="es-CO"/>
        </w:rPr>
        <w:t>N°</w:t>
      </w:r>
      <w:proofErr w:type="spellEnd"/>
      <w:r w:rsidR="00EE6D88" w:rsidRPr="00414133">
        <w:rPr>
          <w:rFonts w:ascii="Arial" w:hAnsi="Arial" w:cs="Arial"/>
          <w:b/>
          <w:bCs/>
          <w:color w:val="000000" w:themeColor="text1"/>
          <w:szCs w:val="21"/>
          <w:lang w:val="es-CO"/>
        </w:rPr>
        <w:t xml:space="preserve"> 8</w:t>
      </w:r>
    </w:p>
    <w:p w:rsidR="00CC6A6D" w:rsidRPr="00414133" w:rsidRDefault="00CC6A6D" w:rsidP="00CC6A6D">
      <w:pPr>
        <w:jc w:val="center"/>
        <w:rPr>
          <w:rFonts w:ascii="Arial" w:hAnsi="Arial" w:cs="Arial"/>
          <w:color w:val="000000" w:themeColor="text1"/>
          <w:szCs w:val="21"/>
          <w:lang w:val="es-CO"/>
        </w:rPr>
      </w:pPr>
    </w:p>
    <w:p w:rsidR="00CC6A6D" w:rsidRPr="00414133" w:rsidRDefault="00CC6A6D" w:rsidP="00CC6A6D">
      <w:pPr>
        <w:jc w:val="center"/>
        <w:rPr>
          <w:rFonts w:ascii="Arial" w:hAnsi="Arial" w:cs="Arial"/>
          <w:color w:val="000000" w:themeColor="text1"/>
          <w:szCs w:val="21"/>
          <w:lang w:val="es-CO"/>
        </w:rPr>
      </w:pPr>
      <w:r w:rsidRPr="00414133">
        <w:rPr>
          <w:rFonts w:ascii="Arial" w:hAnsi="Arial" w:cs="Arial"/>
          <w:b/>
          <w:bCs/>
          <w:color w:val="000000" w:themeColor="text1"/>
          <w:szCs w:val="21"/>
          <w:lang w:val="es-CO"/>
        </w:rPr>
        <w:t>COMPROMISO UNIÓN TEMPORAL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Entre: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i)__________________________________, constituida conforme a las leyes de la República de Colombia, representada por ________________________________, mayor de edad de nacionalidad colombiana, identificado con la cédula de ciudadanía No. ____________ de ________, quien actúa en su calidad de representante legal</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Y</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i) Celebran el siguiente acuerdo de unión temporal (en adelante el “Acuerdo”), teniendo en cuenta los siguientes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CONSIDERANDOS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Que el </w:t>
      </w:r>
      <w:r w:rsidRPr="00414133">
        <w:rPr>
          <w:rStyle w:val="Fuentedeprrafopredeter3"/>
          <w:rFonts w:ascii="Arial" w:hAnsi="Arial" w:cs="Arial"/>
          <w:b/>
          <w:color w:val="000000" w:themeColor="text1"/>
          <w:szCs w:val="21"/>
          <w:lang w:val="es-CO"/>
        </w:rPr>
        <w:t>INSTITUTO DISTRITAL DE LAS ARTES</w:t>
      </w:r>
      <w:r w:rsidRPr="00414133">
        <w:rPr>
          <w:rStyle w:val="Fuentedeprrafopredeter3"/>
          <w:rFonts w:ascii="Arial" w:hAnsi="Arial" w:cs="Arial"/>
          <w:color w:val="000000" w:themeColor="text1"/>
          <w:szCs w:val="21"/>
          <w:lang w:val="es-CO"/>
        </w:rPr>
        <w:t xml:space="preserve"> (en adelante EL IDARTES) abrió la Licitación Pública</w:t>
      </w:r>
      <w:r w:rsidR="00E46747" w:rsidRPr="00414133">
        <w:rPr>
          <w:rStyle w:val="Fuentedeprrafopredeter3"/>
          <w:rFonts w:ascii="Arial" w:hAnsi="Arial" w:cs="Arial"/>
          <w:b/>
          <w:bCs/>
          <w:color w:val="000000" w:themeColor="text1"/>
          <w:szCs w:val="21"/>
          <w:lang w:val="es-CO"/>
        </w:rPr>
        <w:t xml:space="preserve">   </w:t>
      </w:r>
      <w:r w:rsidR="000B5542" w:rsidRPr="00414133">
        <w:rPr>
          <w:rStyle w:val="Fuentedeprrafopredeter3"/>
          <w:rFonts w:ascii="Arial" w:hAnsi="Arial" w:cs="Arial"/>
          <w:b/>
          <w:bCs/>
          <w:color w:val="000000" w:themeColor="text1"/>
          <w:szCs w:val="21"/>
          <w:lang w:val="es-CO"/>
        </w:rPr>
        <w:t>No. IDARTES –  LP– 015</w:t>
      </w:r>
      <w:r w:rsidRPr="00414133">
        <w:rPr>
          <w:rStyle w:val="Fuentedeprrafopredeter3"/>
          <w:rFonts w:ascii="Arial" w:hAnsi="Arial" w:cs="Arial"/>
          <w:b/>
          <w:bCs/>
          <w:color w:val="000000" w:themeColor="text1"/>
          <w:szCs w:val="21"/>
          <w:lang w:val="es-CO"/>
        </w:rPr>
        <w:t xml:space="preserve"> – 2018</w:t>
      </w:r>
      <w:r w:rsidR="00DA7D77"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 xml:space="preserve">para </w:t>
      </w:r>
      <w:r w:rsidR="000B5542" w:rsidRPr="00414133">
        <w:rPr>
          <w:rFonts w:ascii="Arial" w:eastAsia="Arial" w:hAnsi="Arial" w:cs="Arial"/>
          <w:b/>
          <w:color w:val="000000" w:themeColor="text1"/>
          <w:szCs w:val="21"/>
          <w:lang w:val="es-CO"/>
        </w:rPr>
        <w:t>PRESTAR AL INSTITUTO DISTRITAL DE LAS ARTES - IDARTES- EL SERVICIO DE OPERACIÓN Y VENTA DE BOLETERÍA EN LÍNEA PARA LOS EVENTOS PROPIOS, EN COPRODUCCIÓN O DE TERCEROS REALIZADOS EN LOS ACTUALES EQUIPAMIENTOS DE LA ENTIDAD Y EN AQUELLOS QUE, DURANTE EL PLAZO DE EJECUCIÓN, RECIBA EN ADMINISTRACIÓN O EN PROPIEDAD, DE CONFORMIDAD CON LAS ESPECIFICACIONES TÉCNICAS DEFINIDAS POR EL INSTITUTO</w:t>
      </w: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color w:val="000000" w:themeColor="text1"/>
          <w:szCs w:val="21"/>
          <w:lang w:val="es-CO"/>
        </w:rPr>
        <w:t>1.</w:t>
      </w:r>
      <w:r w:rsidRPr="00414133">
        <w:rPr>
          <w:rStyle w:val="Fuentedeprrafopredeter3"/>
          <w:rFonts w:ascii="Arial" w:hAnsi="Arial" w:cs="Arial"/>
          <w:color w:val="000000" w:themeColor="text1"/>
          <w:szCs w:val="21"/>
          <w:lang w:val="es-CO"/>
        </w:rPr>
        <w:t xml:space="preserve"> Que los requisitos de la Licitación Pública</w:t>
      </w:r>
      <w:r w:rsidRPr="00414133">
        <w:rPr>
          <w:rStyle w:val="Fuentedeprrafopredeter3"/>
          <w:rFonts w:ascii="Arial" w:hAnsi="Arial" w:cs="Arial"/>
          <w:b/>
          <w:bCs/>
          <w:color w:val="000000" w:themeColor="text1"/>
          <w:szCs w:val="21"/>
          <w:lang w:val="es-CO"/>
        </w:rPr>
        <w:t xml:space="preserve"> No. IDARTES –  LP– 01</w:t>
      </w:r>
      <w:r w:rsidR="000B554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permiten la participación de consorcios o uniones temporales para la presentación de propuestas;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color w:val="000000" w:themeColor="text1"/>
          <w:szCs w:val="21"/>
          <w:lang w:val="es-CO"/>
        </w:rPr>
        <w:t>2.</w:t>
      </w:r>
      <w:r w:rsidRPr="00414133">
        <w:rPr>
          <w:rStyle w:val="Fuentedeprrafopredeter3"/>
          <w:rFonts w:ascii="Arial" w:hAnsi="Arial" w:cs="Arial"/>
          <w:color w:val="000000" w:themeColor="text1"/>
          <w:szCs w:val="21"/>
          <w:lang w:val="es-CO"/>
        </w:rPr>
        <w:t xml:space="preserve"> Que las Partes han decidido presentar una propuesta conjunta (en adelante la “Propuesta”), bajo la modalidad de Unión Temporal para participar en la Licitación Pública</w:t>
      </w:r>
      <w:r w:rsidRPr="00414133">
        <w:rPr>
          <w:rStyle w:val="Fuentedeprrafopredeter3"/>
          <w:rFonts w:ascii="Arial" w:hAnsi="Arial" w:cs="Arial"/>
          <w:b/>
          <w:bCs/>
          <w:color w:val="000000" w:themeColor="text1"/>
          <w:szCs w:val="21"/>
          <w:lang w:val="es-CO"/>
        </w:rPr>
        <w:t xml:space="preserve"> No. IDARTES –  LP– 01</w:t>
      </w:r>
      <w:r w:rsidR="000B554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De acuerdo con lo anterior las Partes acuerdan lo siguiente: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1. UNIÓN TEMPORAL</w:t>
      </w:r>
      <w:r w:rsidRPr="00414133">
        <w:rPr>
          <w:rStyle w:val="Fuentedeprrafopredeter3"/>
          <w:rFonts w:ascii="Arial" w:hAnsi="Arial" w:cs="Arial"/>
          <w:color w:val="000000" w:themeColor="text1"/>
          <w:szCs w:val="21"/>
          <w:lang w:val="es-CO"/>
        </w:rPr>
        <w:t>.- El objeto del presente Acuerdo es constituir una Unión Temporal entre: ______________________________________Y _________________________________, que se encuentran plenamente identificados en el encabezamiento del presente Acuerdo, para participar conjuntamente en la Licitación Pública</w:t>
      </w:r>
      <w:r w:rsidRPr="00414133">
        <w:rPr>
          <w:rStyle w:val="Fuentedeprrafopredeter3"/>
          <w:rFonts w:ascii="Arial" w:hAnsi="Arial" w:cs="Arial"/>
          <w:b/>
          <w:bCs/>
          <w:color w:val="000000" w:themeColor="text1"/>
          <w:szCs w:val="21"/>
          <w:lang w:val="es-CO"/>
        </w:rPr>
        <w:t xml:space="preserve">  No. IDARTES –  LP– 01</w:t>
      </w:r>
      <w:r w:rsidR="000B5542"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en los plazos y condiciones requeridos en la Licitación Pública</w:t>
      </w:r>
      <w:r w:rsidRPr="00414133">
        <w:rPr>
          <w:rStyle w:val="Fuentedeprrafopredeter3"/>
          <w:rFonts w:ascii="Arial" w:hAnsi="Arial" w:cs="Arial"/>
          <w:b/>
          <w:bCs/>
          <w:color w:val="000000" w:themeColor="text1"/>
          <w:szCs w:val="21"/>
          <w:lang w:val="es-CO"/>
        </w:rPr>
        <w:t xml:space="preserve">  No. IDARTES – LP– 01</w:t>
      </w:r>
      <w:r w:rsidR="00DE1201"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DA7D77"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y de conformidad con lo dispuesto en este documento.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La integración de la Unión Temporal se refiere únicamente al desarrollo de las actividades y ejecución de </w:t>
      </w:r>
      <w:r w:rsidRPr="00414133">
        <w:rPr>
          <w:rStyle w:val="Fuentedeprrafopredeter3"/>
          <w:rFonts w:ascii="Arial" w:hAnsi="Arial" w:cs="Arial"/>
          <w:color w:val="000000" w:themeColor="text1"/>
          <w:szCs w:val="21"/>
          <w:lang w:val="es-CO"/>
        </w:rPr>
        <w:lastRenderedPageBreak/>
        <w:t>los actos necesarios para la preparación y presentación de la Propuesta para participar en la Licitación Pública</w:t>
      </w:r>
      <w:r w:rsidRPr="00414133">
        <w:rPr>
          <w:rStyle w:val="Fuentedeprrafopredeter3"/>
          <w:rFonts w:ascii="Arial" w:hAnsi="Arial" w:cs="Arial"/>
          <w:b/>
          <w:bCs/>
          <w:color w:val="000000" w:themeColor="text1"/>
          <w:szCs w:val="21"/>
          <w:lang w:val="es-CO"/>
        </w:rPr>
        <w:t xml:space="preserve"> No. IDARTES –  LP– 01</w:t>
      </w:r>
      <w:r w:rsidR="00416149"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así como al cumplimiento de las obligaciones directamente emanadas de la eventual adjudicación, de acuerdo con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3A08E4"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DA7D77"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 xml:space="preserve">y los términos contractuales del contrato en caso de ser adjudicatarios de la </w:t>
      </w:r>
      <w:r w:rsidRPr="00414133">
        <w:rPr>
          <w:rStyle w:val="Fuentedeprrafopredeter3"/>
          <w:rFonts w:ascii="Arial" w:hAnsi="Arial" w:cs="Arial"/>
          <w:b/>
          <w:bCs/>
          <w:color w:val="000000" w:themeColor="text1"/>
          <w:szCs w:val="21"/>
          <w:lang w:val="es-CO"/>
        </w:rPr>
        <w:t xml:space="preserve"> Licitación </w:t>
      </w:r>
      <w:r w:rsidR="003A08E4" w:rsidRPr="00414133">
        <w:rPr>
          <w:rStyle w:val="Fuentedeprrafopredeter3"/>
          <w:rFonts w:ascii="Arial" w:hAnsi="Arial" w:cs="Arial"/>
          <w:b/>
          <w:bCs/>
          <w:color w:val="000000" w:themeColor="text1"/>
          <w:szCs w:val="21"/>
          <w:lang w:val="es-CO"/>
        </w:rPr>
        <w:t>Pública</w:t>
      </w:r>
      <w:r w:rsidRPr="00414133">
        <w:rPr>
          <w:rStyle w:val="Fuentedeprrafopredeter3"/>
          <w:rFonts w:ascii="Arial" w:hAnsi="Arial" w:cs="Arial"/>
          <w:b/>
          <w:bCs/>
          <w:color w:val="000000" w:themeColor="text1"/>
          <w:szCs w:val="21"/>
          <w:lang w:val="es-CO"/>
        </w:rPr>
        <w:t xml:space="preserve">  No. IDARTES –  LP– 01</w:t>
      </w:r>
      <w:r w:rsidR="003A08E4"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r w:rsidRPr="00414133">
        <w:rPr>
          <w:rFonts w:ascii="Arial" w:hAnsi="Arial" w:cs="Arial"/>
          <w:color w:val="000000" w:themeColor="text1"/>
          <w:szCs w:val="21"/>
          <w:lang w:val="es-CO"/>
        </w:rPr>
        <w:t>Las Partes acuerdan y manifiestan que la presente Unión Temporal no constituye una persona jurídica distinta de las Partes individualmente consideradas, ni sociedad de hecho, o sociedad alguna.</w:t>
      </w: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2. DENOMINACIÓN DE LA UNIÓN TEMPORAL.</w:t>
      </w:r>
      <w:r w:rsidRPr="00414133">
        <w:rPr>
          <w:rStyle w:val="Fuentedeprrafopredeter3"/>
          <w:rFonts w:ascii="Arial" w:hAnsi="Arial" w:cs="Arial"/>
          <w:color w:val="000000" w:themeColor="text1"/>
          <w:szCs w:val="21"/>
          <w:lang w:val="es-CO"/>
        </w:rPr>
        <w:t xml:space="preserve"> - La Unión Temporal que las Partes constituyen mediante el presente Acuerdo se denominará para todos los efectos de la Licitación Pública</w:t>
      </w:r>
      <w:r w:rsidRPr="00414133">
        <w:rPr>
          <w:rStyle w:val="Fuentedeprrafopredeter3"/>
          <w:rFonts w:ascii="Arial" w:hAnsi="Arial" w:cs="Arial"/>
          <w:b/>
          <w:bCs/>
          <w:color w:val="000000" w:themeColor="text1"/>
          <w:szCs w:val="21"/>
          <w:lang w:val="es-CO"/>
        </w:rPr>
        <w:t xml:space="preserve"> No. IDARTES –  LP– 01</w:t>
      </w:r>
      <w:r w:rsidR="007B084B"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7B084B"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y de la ejecución del contrato, en caso de resultar adjudicataria, "UNIÓN TEMPORAL ___________________________________________________".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3. SOLIDARIDAD</w:t>
      </w:r>
      <w:r w:rsidRPr="00414133">
        <w:rPr>
          <w:rFonts w:ascii="Arial" w:hAnsi="Arial" w:cs="Arial"/>
          <w:color w:val="000000" w:themeColor="text1"/>
          <w:szCs w:val="21"/>
          <w:lang w:val="es-CO"/>
        </w:rPr>
        <w:t xml:space="preserve">. - Para efectos de lo ordenado en el artículo 7 de la Ley 80 de 1.993, las Partes reconocen la solidaridad que resulte de todas y cada una de las obligaciones derivadas de la Propuesta y del contrato que se llegare a celebrar con el </w:t>
      </w:r>
      <w:r w:rsidRPr="00414133">
        <w:rPr>
          <w:rFonts w:ascii="Arial" w:hAnsi="Arial" w:cs="Arial"/>
          <w:b/>
          <w:color w:val="000000" w:themeColor="text1"/>
          <w:szCs w:val="21"/>
          <w:lang w:val="es-CO"/>
        </w:rPr>
        <w:t>INSTITUTO DISTRITAL DE LAS ARTES</w:t>
      </w:r>
      <w:r w:rsidRPr="00414133">
        <w:rPr>
          <w:rFonts w:ascii="Arial" w:hAnsi="Arial" w:cs="Arial"/>
          <w:color w:val="000000" w:themeColor="text1"/>
          <w:szCs w:val="21"/>
          <w:lang w:val="es-CO"/>
        </w:rPr>
        <w:t>.</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PARÁGRAFO</w:t>
      </w:r>
      <w:r w:rsidRPr="00414133">
        <w:rPr>
          <w:rFonts w:ascii="Arial" w:hAnsi="Arial" w:cs="Arial"/>
          <w:color w:val="000000" w:themeColor="text1"/>
          <w:szCs w:val="21"/>
          <w:lang w:val="es-CO"/>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4. ACTIVIDADES Y PORCENTAJES DE PARTICIPACIÓN</w:t>
      </w:r>
      <w:r w:rsidRPr="00414133">
        <w:rPr>
          <w:rFonts w:ascii="Arial" w:hAnsi="Arial" w:cs="Arial"/>
          <w:color w:val="000000" w:themeColor="text1"/>
          <w:szCs w:val="21"/>
          <w:lang w:val="es-CO"/>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4.1</w:t>
      </w:r>
      <w:r w:rsidRPr="00414133">
        <w:rPr>
          <w:rStyle w:val="Fuentedeprrafopredeter3"/>
          <w:rFonts w:ascii="Arial" w:hAnsi="Arial" w:cs="Arial"/>
          <w:color w:val="000000" w:themeColor="text1"/>
          <w:szCs w:val="21"/>
          <w:lang w:val="es-CO"/>
        </w:rPr>
        <w:t xml:space="preserve"> En relación con la participación de las Partes en la presentación de la Propuesta y en la ejecución, en el evento en que la Licitación Pública</w:t>
      </w:r>
      <w:r w:rsidRPr="00414133">
        <w:rPr>
          <w:rStyle w:val="Fuentedeprrafopredeter3"/>
          <w:rFonts w:ascii="Arial" w:hAnsi="Arial" w:cs="Arial"/>
          <w:b/>
          <w:bCs/>
          <w:color w:val="000000" w:themeColor="text1"/>
          <w:szCs w:val="21"/>
          <w:lang w:val="es-CO"/>
        </w:rPr>
        <w:t xml:space="preserve"> No. IDARTES –  LP– 01</w:t>
      </w:r>
      <w:r w:rsidR="007B084B"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7B084B"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sea adjudicada a la Unión Temporal, las partes concurrirán con las siguientes actividades y porcentajes de participación:</w:t>
      </w:r>
    </w:p>
    <w:p w:rsidR="00CC6A6D" w:rsidRPr="00414133" w:rsidRDefault="00CC6A6D" w:rsidP="00CC6A6D">
      <w:pPr>
        <w:rPr>
          <w:rFonts w:ascii="Arial" w:hAnsi="Arial" w:cs="Arial"/>
          <w:color w:val="000000" w:themeColor="text1"/>
          <w:szCs w:val="21"/>
          <w:lang w:val="es-CO"/>
        </w:rPr>
      </w:pPr>
    </w:p>
    <w:tbl>
      <w:tblPr>
        <w:tblW w:w="0" w:type="auto"/>
        <w:tblInd w:w="-4" w:type="dxa"/>
        <w:tblLayout w:type="fixed"/>
        <w:tblCellMar>
          <w:left w:w="0" w:type="dxa"/>
          <w:right w:w="0" w:type="dxa"/>
        </w:tblCellMar>
        <w:tblLook w:val="0000" w:firstRow="0" w:lastRow="0" w:firstColumn="0" w:lastColumn="0" w:noHBand="0" w:noVBand="0"/>
      </w:tblPr>
      <w:tblGrid>
        <w:gridCol w:w="2338"/>
        <w:gridCol w:w="2325"/>
        <w:gridCol w:w="2487"/>
        <w:gridCol w:w="2963"/>
      </w:tblGrid>
      <w:tr w:rsidR="007B084B" w:rsidRPr="00414133" w:rsidTr="00DA7D77">
        <w:trPr>
          <w:trHeight w:val="701"/>
        </w:trPr>
        <w:tc>
          <w:tcPr>
            <w:tcW w:w="2338" w:type="dxa"/>
            <w:tcBorders>
              <w:top w:val="single" w:sz="4" w:space="0" w:color="000000"/>
              <w:left w:val="single" w:sz="4" w:space="0" w:color="000000"/>
              <w:bottom w:val="single" w:sz="4" w:space="0" w:color="000000"/>
            </w:tcBorders>
            <w:shd w:val="clear" w:color="auto" w:fill="C0C0C0"/>
          </w:tcPr>
          <w:p w:rsidR="00CC6A6D" w:rsidRPr="00414133" w:rsidRDefault="00CC6A6D" w:rsidP="00DA7D77">
            <w:pPr>
              <w:snapToGrid w:val="0"/>
              <w:rPr>
                <w:rFonts w:ascii="Arial" w:hAnsi="Arial" w:cs="Arial"/>
                <w:b/>
                <w:bCs/>
                <w:color w:val="000000" w:themeColor="text1"/>
                <w:szCs w:val="21"/>
                <w:lang w:val="es-CO" w:eastAsia="es-CO"/>
              </w:rPr>
            </w:pPr>
            <w:r w:rsidRPr="00414133">
              <w:rPr>
                <w:rFonts w:ascii="Arial" w:hAnsi="Arial" w:cs="Arial"/>
                <w:b/>
                <w:bCs/>
                <w:color w:val="000000" w:themeColor="text1"/>
                <w:szCs w:val="21"/>
                <w:lang w:val="es-CO" w:eastAsia="es-CO"/>
              </w:rPr>
              <w:t>INTEGRANTE</w:t>
            </w:r>
          </w:p>
        </w:tc>
        <w:tc>
          <w:tcPr>
            <w:tcW w:w="2325" w:type="dxa"/>
            <w:tcBorders>
              <w:top w:val="single" w:sz="4" w:space="0" w:color="000000"/>
              <w:left w:val="single" w:sz="4" w:space="0" w:color="000000"/>
              <w:bottom w:val="single" w:sz="4" w:space="0" w:color="000000"/>
            </w:tcBorders>
            <w:shd w:val="clear" w:color="auto" w:fill="C0C0C0"/>
          </w:tcPr>
          <w:p w:rsidR="00CC6A6D" w:rsidRPr="00414133" w:rsidRDefault="00CC6A6D" w:rsidP="00DA7D77">
            <w:pPr>
              <w:snapToGrid w:val="0"/>
              <w:rPr>
                <w:rFonts w:ascii="Arial" w:hAnsi="Arial" w:cs="Arial"/>
                <w:b/>
                <w:bCs/>
                <w:color w:val="000000" w:themeColor="text1"/>
                <w:szCs w:val="21"/>
                <w:lang w:val="es-CO" w:eastAsia="es-CO"/>
              </w:rPr>
            </w:pPr>
            <w:proofErr w:type="gramStart"/>
            <w:r w:rsidRPr="00414133">
              <w:rPr>
                <w:rFonts w:ascii="Arial" w:hAnsi="Arial" w:cs="Arial"/>
                <w:b/>
                <w:bCs/>
                <w:color w:val="000000" w:themeColor="text1"/>
                <w:szCs w:val="21"/>
                <w:lang w:val="es-CO" w:eastAsia="es-CO"/>
              </w:rPr>
              <w:t>ACTIVIDADES A EJECUTAR</w:t>
            </w:r>
            <w:proofErr w:type="gramEnd"/>
            <w:r w:rsidRPr="00414133">
              <w:rPr>
                <w:rFonts w:ascii="Arial" w:hAnsi="Arial" w:cs="Arial"/>
                <w:b/>
                <w:bCs/>
                <w:color w:val="000000" w:themeColor="text1"/>
                <w:szCs w:val="21"/>
                <w:lang w:val="es-CO" w:eastAsia="es-CO"/>
              </w:rPr>
              <w:t xml:space="preserve"> EN LA PROPUESTA</w:t>
            </w:r>
          </w:p>
        </w:tc>
        <w:tc>
          <w:tcPr>
            <w:tcW w:w="2487" w:type="dxa"/>
            <w:tcBorders>
              <w:top w:val="single" w:sz="4" w:space="0" w:color="000000"/>
              <w:left w:val="single" w:sz="4" w:space="0" w:color="000000"/>
              <w:bottom w:val="single" w:sz="4" w:space="0" w:color="000000"/>
            </w:tcBorders>
            <w:shd w:val="clear" w:color="auto" w:fill="C0C0C0"/>
          </w:tcPr>
          <w:p w:rsidR="00CC6A6D" w:rsidRPr="00414133" w:rsidRDefault="00CC6A6D" w:rsidP="00DA7D77">
            <w:pPr>
              <w:snapToGrid w:val="0"/>
              <w:rPr>
                <w:rFonts w:ascii="Arial" w:hAnsi="Arial" w:cs="Arial"/>
                <w:b/>
                <w:bCs/>
                <w:color w:val="000000" w:themeColor="text1"/>
                <w:szCs w:val="21"/>
                <w:lang w:val="es-CO" w:eastAsia="es-CO"/>
              </w:rPr>
            </w:pPr>
            <w:proofErr w:type="gramStart"/>
            <w:r w:rsidRPr="00414133">
              <w:rPr>
                <w:rFonts w:ascii="Arial" w:hAnsi="Arial" w:cs="Arial"/>
                <w:b/>
                <w:bCs/>
                <w:color w:val="000000" w:themeColor="text1"/>
                <w:szCs w:val="21"/>
                <w:lang w:val="es-CO" w:eastAsia="es-CO"/>
              </w:rPr>
              <w:t>ACTIVIDADES A EJECUTAR</w:t>
            </w:r>
            <w:proofErr w:type="gramEnd"/>
            <w:r w:rsidRPr="00414133">
              <w:rPr>
                <w:rFonts w:ascii="Arial" w:hAnsi="Arial" w:cs="Arial"/>
                <w:b/>
                <w:bCs/>
                <w:color w:val="000000" w:themeColor="text1"/>
                <w:szCs w:val="21"/>
                <w:lang w:val="es-CO" w:eastAsia="es-CO"/>
              </w:rPr>
              <w:t xml:space="preserve"> EN LA EJECUCION</w:t>
            </w:r>
          </w:p>
        </w:tc>
        <w:tc>
          <w:tcPr>
            <w:tcW w:w="2963" w:type="dxa"/>
            <w:tcBorders>
              <w:top w:val="single" w:sz="4" w:space="0" w:color="000000"/>
              <w:left w:val="single" w:sz="4" w:space="0" w:color="000000"/>
              <w:bottom w:val="single" w:sz="4" w:space="0" w:color="000000"/>
              <w:right w:val="single" w:sz="4" w:space="0" w:color="000000"/>
            </w:tcBorders>
            <w:shd w:val="clear" w:color="auto" w:fill="C0C0C0"/>
          </w:tcPr>
          <w:p w:rsidR="00CC6A6D" w:rsidRPr="00414133" w:rsidRDefault="00CC6A6D" w:rsidP="00DA7D77">
            <w:pPr>
              <w:snapToGrid w:val="0"/>
              <w:rPr>
                <w:rFonts w:ascii="Arial" w:hAnsi="Arial" w:cs="Arial"/>
                <w:color w:val="000000" w:themeColor="text1"/>
                <w:szCs w:val="21"/>
                <w:lang w:val="es-CO"/>
              </w:rPr>
            </w:pPr>
            <w:r w:rsidRPr="00414133">
              <w:rPr>
                <w:rFonts w:ascii="Arial" w:hAnsi="Arial" w:cs="Arial"/>
                <w:b/>
                <w:bCs/>
                <w:color w:val="000000" w:themeColor="text1"/>
                <w:szCs w:val="21"/>
                <w:lang w:val="es-CO" w:eastAsia="es-CO"/>
              </w:rPr>
              <w:t>% DE PARTICIPACIÓN</w:t>
            </w:r>
          </w:p>
        </w:tc>
      </w:tr>
      <w:tr w:rsidR="007B084B" w:rsidRPr="00414133" w:rsidTr="00DA7D77">
        <w:trPr>
          <w:trHeight w:val="229"/>
        </w:trPr>
        <w:tc>
          <w:tcPr>
            <w:tcW w:w="2338"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325"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487"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r>
      <w:tr w:rsidR="007B084B" w:rsidRPr="00414133" w:rsidTr="00DA7D77">
        <w:trPr>
          <w:trHeight w:val="243"/>
        </w:trPr>
        <w:tc>
          <w:tcPr>
            <w:tcW w:w="2338"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325"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487" w:type="dxa"/>
            <w:tcBorders>
              <w:top w:val="single" w:sz="4" w:space="0" w:color="000000"/>
              <w:left w:val="single" w:sz="4" w:space="0" w:color="000000"/>
              <w:bottom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c>
          <w:tcPr>
            <w:tcW w:w="2963" w:type="dxa"/>
            <w:tcBorders>
              <w:top w:val="single" w:sz="4" w:space="0" w:color="000000"/>
              <w:left w:val="single" w:sz="4" w:space="0" w:color="000000"/>
              <w:bottom w:val="single" w:sz="4" w:space="0" w:color="000000"/>
              <w:right w:val="single" w:sz="4" w:space="0" w:color="000000"/>
            </w:tcBorders>
            <w:shd w:val="clear" w:color="auto" w:fill="auto"/>
          </w:tcPr>
          <w:p w:rsidR="00CC6A6D" w:rsidRPr="00414133" w:rsidRDefault="00CC6A6D" w:rsidP="00DA7D77">
            <w:pPr>
              <w:snapToGrid w:val="0"/>
              <w:rPr>
                <w:rFonts w:ascii="Arial" w:hAnsi="Arial" w:cs="Arial"/>
                <w:color w:val="000000" w:themeColor="text1"/>
                <w:szCs w:val="21"/>
                <w:lang w:val="es-CO" w:eastAsia="es-CO"/>
              </w:rPr>
            </w:pPr>
          </w:p>
        </w:tc>
      </w:tr>
    </w:tbl>
    <w:p w:rsidR="007B084B" w:rsidRPr="00414133" w:rsidRDefault="007B084B"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Discriminar actividades por ejecutar tanto en la presentación de la propuesta como en la ejecución del contrato, para cada uno de los integrantes de la unión Temporal.</w:t>
      </w:r>
    </w:p>
    <w:p w:rsidR="00CC6A6D" w:rsidRPr="00414133" w:rsidRDefault="00CC6A6D" w:rsidP="00CC6A6D">
      <w:pPr>
        <w:rPr>
          <w:rFonts w:ascii="Arial" w:hAnsi="Arial" w:cs="Arial"/>
          <w:color w:val="000000" w:themeColor="text1"/>
          <w:szCs w:val="21"/>
          <w:lang w:val="es-CO"/>
        </w:rPr>
      </w:pPr>
    </w:p>
    <w:p w:rsidR="007B084B" w:rsidRPr="00414133" w:rsidRDefault="007B084B"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lastRenderedPageBreak/>
        <w:t>ARTÍCULO 5. REPRESENTACIÓN</w:t>
      </w:r>
      <w:r w:rsidRPr="00414133">
        <w:rPr>
          <w:rFonts w:ascii="Arial" w:hAnsi="Arial" w:cs="Arial"/>
          <w:color w:val="000000" w:themeColor="text1"/>
          <w:szCs w:val="21"/>
          <w:lang w:val="es-CO"/>
        </w:rPr>
        <w:t>.-  Las Partes han designado a _______________________________________, domiciliado en Bogotá, D.C., ciudadano colombiano, identificado con la cédula de ciudadanía No. _________________, expedida en ____________________, para que actúe como representante y vocero de la Unión Temporal frente al IDARTES y terceros y  designan como Representante Suplente a _____________________________domiciliado en Bogotá, D.C., ciudadano colombiano, identificado con la cédula de ciudadanía No. ___________________, expedida en _____________________, para que actúe en las ausencias temporales o absolutas del Representante titular, el cual tendrá las mismas facultades otorgadas al titular.</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 xml:space="preserve">El representante de la Unión Temporal tendrá todas las facultades necesarias para actuar en nombre de la Unión Temporal y en el de cada uno de sus miembros, en los asuntos relacionados directa e indirectamente con la </w:t>
      </w:r>
      <w:r w:rsidRPr="00414133">
        <w:rPr>
          <w:rStyle w:val="Fuentedeprrafopredeter3"/>
          <w:rFonts w:ascii="Arial" w:hAnsi="Arial" w:cs="Arial"/>
          <w:color w:val="000000" w:themeColor="text1"/>
          <w:szCs w:val="21"/>
          <w:shd w:val="clear" w:color="auto" w:fill="FFFFFF"/>
          <w:lang w:val="es-CO"/>
        </w:rPr>
        <w:t xml:space="preserve">elaboración y presentación de la Propuesta y la celebración y ejecución del contrato </w:t>
      </w:r>
      <w:r w:rsidRPr="00414133">
        <w:rPr>
          <w:rStyle w:val="Fuentedeprrafopredeter3"/>
          <w:rFonts w:ascii="Arial" w:hAnsi="Arial" w:cs="Arial"/>
          <w:color w:val="000000" w:themeColor="text1"/>
          <w:szCs w:val="21"/>
          <w:lang w:val="es-CO"/>
        </w:rPr>
        <w:t>A QUE HAYA LUGAR en el caso de que el IDARTES adjudicase la Licitación Pública</w:t>
      </w:r>
      <w:r w:rsidRPr="00414133">
        <w:rPr>
          <w:rStyle w:val="Fuentedeprrafopredeter3"/>
          <w:rFonts w:ascii="Arial" w:hAnsi="Arial" w:cs="Arial"/>
          <w:b/>
          <w:bCs/>
          <w:color w:val="000000" w:themeColor="text1"/>
          <w:szCs w:val="21"/>
          <w:lang w:val="es-CO"/>
        </w:rPr>
        <w:t xml:space="preserve"> No. IDARTES –  LP– 01</w:t>
      </w:r>
      <w:r w:rsidR="007B084B"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a la Unión Temporal.  En especial tendrá las facultades suficientes para: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Presentar la Propuesta.</w:t>
      </w: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Suscribir la carta de presentación de la Propuesta.</w:t>
      </w:r>
    </w:p>
    <w:p w:rsidR="00CC6A6D" w:rsidRPr="00414133" w:rsidRDefault="00CC6A6D" w:rsidP="00CC6A6D">
      <w:pPr>
        <w:numPr>
          <w:ilvl w:val="0"/>
          <w:numId w:val="2"/>
        </w:numPr>
        <w:rPr>
          <w:rStyle w:val="Fuentedeprrafopredeter3"/>
          <w:rFonts w:ascii="Arial" w:hAnsi="Arial" w:cs="Arial"/>
          <w:color w:val="000000" w:themeColor="text1"/>
          <w:szCs w:val="21"/>
          <w:lang w:val="es-CO"/>
        </w:rPr>
      </w:pPr>
      <w:r w:rsidRPr="00414133">
        <w:rPr>
          <w:rFonts w:ascii="Arial" w:hAnsi="Arial" w:cs="Arial"/>
          <w:color w:val="000000" w:themeColor="text1"/>
          <w:szCs w:val="21"/>
          <w:lang w:val="es-CO"/>
        </w:rPr>
        <w:t>Atender todos los posibles requerimientos que formule EL IDARTES relacionados con la Propuesta.</w:t>
      </w:r>
    </w:p>
    <w:p w:rsidR="00CC6A6D" w:rsidRPr="00414133" w:rsidRDefault="00CC6A6D" w:rsidP="00CC6A6D">
      <w:pPr>
        <w:numPr>
          <w:ilvl w:val="0"/>
          <w:numId w:val="2"/>
        </w:num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Suscribir cualquier otro documento y ejecutar cualquier otro acto que se requiera para la elaboración y presentación de la Propuesta, dentro de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7B084B"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Notificarse del acto administrativo de declaratoria de desierta del proceso, si hubiese lugar a ello.</w:t>
      </w:r>
    </w:p>
    <w:p w:rsidR="00CC6A6D" w:rsidRPr="00414133" w:rsidRDefault="00CC6A6D" w:rsidP="00CC6A6D">
      <w:pPr>
        <w:numPr>
          <w:ilvl w:val="0"/>
          <w:numId w:val="2"/>
        </w:numPr>
        <w:rPr>
          <w:rStyle w:val="Fuentedeprrafopredeter3"/>
          <w:rFonts w:ascii="Arial" w:hAnsi="Arial" w:cs="Arial"/>
          <w:color w:val="000000" w:themeColor="text1"/>
          <w:szCs w:val="21"/>
          <w:lang w:val="es-CO"/>
        </w:rPr>
      </w:pPr>
      <w:r w:rsidRPr="00414133">
        <w:rPr>
          <w:rFonts w:ascii="Arial" w:hAnsi="Arial" w:cs="Arial"/>
          <w:color w:val="000000" w:themeColor="text1"/>
          <w:szCs w:val="21"/>
          <w:lang w:val="es-CO"/>
        </w:rPr>
        <w:t>Suscribir el contrato.</w:t>
      </w:r>
    </w:p>
    <w:p w:rsidR="00CC6A6D" w:rsidRPr="00414133" w:rsidRDefault="00CC6A6D" w:rsidP="00CC6A6D">
      <w:pPr>
        <w:numPr>
          <w:ilvl w:val="0"/>
          <w:numId w:val="2"/>
        </w:num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Ejecutar todos los actos y suscribir todos los documentos necesarios para la ejecución del Contrato, dentro de los términos y condiciones de la Licitación Pública</w:t>
      </w:r>
      <w:r w:rsidRPr="00414133">
        <w:rPr>
          <w:rStyle w:val="Fuentedeprrafopredeter3"/>
          <w:rFonts w:ascii="Arial" w:hAnsi="Arial" w:cs="Arial"/>
          <w:b/>
          <w:bCs/>
          <w:color w:val="000000" w:themeColor="text1"/>
          <w:szCs w:val="21"/>
          <w:lang w:val="es-CO"/>
        </w:rPr>
        <w:t xml:space="preserve"> No. IDARTES –  LP– 01</w:t>
      </w:r>
      <w:r w:rsidR="007B084B"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Notificarse de los actos administrativos que lleguen a derivarse del contrato, lo cual hará a nombre de la Unión temporal.</w:t>
      </w: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Presentar los reclamos a nombre de la Unión temporal.</w:t>
      </w:r>
    </w:p>
    <w:p w:rsidR="00CC6A6D" w:rsidRPr="00414133" w:rsidRDefault="00CC6A6D" w:rsidP="00CC6A6D">
      <w:pPr>
        <w:numPr>
          <w:ilvl w:val="0"/>
          <w:numId w:val="2"/>
        </w:numPr>
        <w:rPr>
          <w:rFonts w:ascii="Arial" w:hAnsi="Arial" w:cs="Arial"/>
          <w:color w:val="000000" w:themeColor="text1"/>
          <w:szCs w:val="21"/>
          <w:lang w:val="es-CO"/>
        </w:rPr>
      </w:pPr>
      <w:r w:rsidRPr="00414133">
        <w:rPr>
          <w:rFonts w:ascii="Arial" w:hAnsi="Arial" w:cs="Arial"/>
          <w:color w:val="000000" w:themeColor="text1"/>
          <w:szCs w:val="21"/>
          <w:lang w:val="es-CO"/>
        </w:rPr>
        <w:t>Liquidar el contrato.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Por el sólo hecho de la firma del presente Acuerdo, el representante legal acepta esta designación y entiende las obligaciones que se deriva del mismo.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6. REGLAS BÁSICAS</w:t>
      </w:r>
      <w:r w:rsidRPr="00414133">
        <w:rPr>
          <w:rFonts w:ascii="Arial" w:hAnsi="Arial" w:cs="Arial"/>
          <w:color w:val="000000" w:themeColor="text1"/>
          <w:szCs w:val="21"/>
          <w:lang w:val="es-CO"/>
        </w:rPr>
        <w:t>. – (EL PROPONENTE DEBERÁ INDICAR LAS REGLAS BÁSICAS POR LAS CUALES SE REGIRÁN LAS RELACIONES INTERNAS DE LOS MIEMBROS DE LA UNIÓN TEMPORAL)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b/>
          <w:bCs/>
          <w:color w:val="000000" w:themeColor="text1"/>
          <w:szCs w:val="21"/>
          <w:lang w:val="es-CO"/>
        </w:rPr>
        <w:t>ARTÍCULO 7. EXCLUSIVIDAD</w:t>
      </w:r>
      <w:r w:rsidRPr="00414133">
        <w:rPr>
          <w:rStyle w:val="Fuentedeprrafopredeter3"/>
          <w:rFonts w:ascii="Arial" w:hAnsi="Arial" w:cs="Arial"/>
          <w:color w:val="000000" w:themeColor="text1"/>
          <w:szCs w:val="21"/>
          <w:lang w:val="es-CO"/>
        </w:rPr>
        <w:t>. - Durante la vigencia del presente Acuerdo las Partes se obligan a no participar directa o indirectamente en cualquier acto, negocio o contrato, relacionado con la presentación de otra Propuesta para la Licitación Pública</w:t>
      </w:r>
      <w:r w:rsidRPr="00414133">
        <w:rPr>
          <w:rStyle w:val="Fuentedeprrafopredeter3"/>
          <w:rFonts w:ascii="Arial" w:hAnsi="Arial" w:cs="Arial"/>
          <w:b/>
          <w:bCs/>
          <w:color w:val="000000" w:themeColor="text1"/>
          <w:szCs w:val="21"/>
          <w:lang w:val="es-CO"/>
        </w:rPr>
        <w:t xml:space="preserve">   No. IDARTES –  LP– 01</w:t>
      </w:r>
      <w:r w:rsidR="006A48D7"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8. VIGENCIA</w:t>
      </w:r>
      <w:r w:rsidRPr="00414133">
        <w:rPr>
          <w:rFonts w:ascii="Arial" w:hAnsi="Arial" w:cs="Arial"/>
          <w:color w:val="000000" w:themeColor="text1"/>
          <w:szCs w:val="21"/>
          <w:lang w:val="es-CO"/>
        </w:rPr>
        <w:t xml:space="preserve">. - El presente Acuerdo tendrá vigencia hasta la liquidación del contrato que se llegaré a celebrar con EL IDARTES y un (1) año más. </w:t>
      </w:r>
      <w:r w:rsidR="006A48D7" w:rsidRPr="00414133">
        <w:rPr>
          <w:rFonts w:ascii="Arial" w:hAnsi="Arial" w:cs="Arial"/>
          <w:color w:val="000000" w:themeColor="text1"/>
          <w:szCs w:val="21"/>
          <w:lang w:val="es-CO"/>
        </w:rPr>
        <w:t>En caso de que</w:t>
      </w:r>
      <w:r w:rsidRPr="00414133">
        <w:rPr>
          <w:rFonts w:ascii="Arial" w:hAnsi="Arial" w:cs="Arial"/>
          <w:color w:val="000000" w:themeColor="text1"/>
          <w:szCs w:val="21"/>
          <w:lang w:val="es-CO"/>
        </w:rPr>
        <w:t xml:space="preserve"> la Propuesta presentada por la Unión Temporal no resulte favorecida, la vigencia del presente Acuerdo se extinguirá de manera automática.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9. LEY Y JURISDICCION APLICABLE</w:t>
      </w:r>
      <w:r w:rsidRPr="00414133">
        <w:rPr>
          <w:rFonts w:ascii="Arial" w:hAnsi="Arial" w:cs="Arial"/>
          <w:color w:val="000000" w:themeColor="text1"/>
          <w:szCs w:val="21"/>
          <w:lang w:val="es-CO"/>
        </w:rPr>
        <w:t>- EL presente Acuerdo se rige por las leyes de la República de Colombia.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ARTÍCULO 10. CESIÓN</w:t>
      </w:r>
      <w:r w:rsidRPr="00414133">
        <w:rPr>
          <w:rFonts w:ascii="Arial" w:hAnsi="Arial" w:cs="Arial"/>
          <w:color w:val="000000" w:themeColor="text1"/>
          <w:szCs w:val="21"/>
          <w:lang w:val="es-CO"/>
        </w:rPr>
        <w:t xml:space="preserve">. - No podrá haber cesión de participación entre los miembros de la Unión Temporal.  </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Para constancia se firma en Bogotá, D.C. a los </w:t>
      </w:r>
      <w:r w:rsidR="009C55F8"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 xml:space="preserve"> ______</w:t>
      </w:r>
      <w:proofErr w:type="gramStart"/>
      <w:r w:rsidRPr="00414133">
        <w:rPr>
          <w:rFonts w:ascii="Arial" w:hAnsi="Arial" w:cs="Arial"/>
          <w:color w:val="000000" w:themeColor="text1"/>
          <w:szCs w:val="21"/>
          <w:lang w:val="es-CO"/>
        </w:rPr>
        <w:t>_  días</w:t>
      </w:r>
      <w:proofErr w:type="gramEnd"/>
      <w:r w:rsidRPr="00414133">
        <w:rPr>
          <w:rFonts w:ascii="Arial" w:hAnsi="Arial" w:cs="Arial"/>
          <w:color w:val="000000" w:themeColor="text1"/>
          <w:szCs w:val="21"/>
          <w:lang w:val="es-CO"/>
        </w:rPr>
        <w:t xml:space="preserve"> del mes de _________ </w:t>
      </w:r>
      <w:proofErr w:type="spellStart"/>
      <w:r w:rsidRPr="00414133">
        <w:rPr>
          <w:rFonts w:ascii="Arial" w:hAnsi="Arial" w:cs="Arial"/>
          <w:color w:val="000000" w:themeColor="text1"/>
          <w:szCs w:val="21"/>
          <w:lang w:val="es-CO"/>
        </w:rPr>
        <w:t>de</w:t>
      </w:r>
      <w:proofErr w:type="spellEnd"/>
      <w:r w:rsidRPr="00414133">
        <w:rPr>
          <w:rFonts w:ascii="Arial" w:hAnsi="Arial" w:cs="Arial"/>
          <w:color w:val="000000" w:themeColor="text1"/>
          <w:szCs w:val="21"/>
          <w:lang w:val="es-CO"/>
        </w:rPr>
        <w:t xml:space="preserve"> 2018.</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POR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proofErr w:type="spellStart"/>
      <w:r w:rsidRPr="00414133">
        <w:rPr>
          <w:rFonts w:ascii="Arial" w:hAnsi="Arial" w:cs="Arial"/>
          <w:color w:val="000000" w:themeColor="text1"/>
          <w:szCs w:val="21"/>
          <w:lang w:val="es-CO"/>
        </w:rPr>
        <w:t>POR</w:t>
      </w:r>
      <w:proofErr w:type="spellEnd"/>
      <w:r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ab/>
      </w:r>
    </w:p>
    <w:p w:rsidR="00E46747" w:rsidRPr="00414133" w:rsidRDefault="00E46747"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Representante Legal </w:t>
      </w:r>
      <w:r w:rsidRPr="00414133">
        <w:rPr>
          <w:rFonts w:ascii="Arial" w:hAnsi="Arial" w:cs="Arial"/>
          <w:color w:val="000000" w:themeColor="text1"/>
          <w:szCs w:val="21"/>
          <w:lang w:val="es-CO"/>
        </w:rPr>
        <w:tab/>
        <w:t xml:space="preserve">                                                      Representante Legal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Nombre:</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C.C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proofErr w:type="spellStart"/>
      <w:r w:rsidRPr="00414133">
        <w:rPr>
          <w:rFonts w:ascii="Arial" w:hAnsi="Arial" w:cs="Arial"/>
          <w:color w:val="000000" w:themeColor="text1"/>
          <w:szCs w:val="21"/>
          <w:lang w:val="es-CO"/>
        </w:rPr>
        <w:t>C.C</w:t>
      </w:r>
      <w:proofErr w:type="spellEnd"/>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Firma:</w:t>
      </w:r>
      <w:r w:rsidRPr="00414133">
        <w:rPr>
          <w:rFonts w:ascii="Arial" w:hAnsi="Arial" w:cs="Arial"/>
          <w:color w:val="000000" w:themeColor="text1"/>
          <w:szCs w:val="21"/>
          <w:lang w:val="es-CO"/>
        </w:rPr>
        <w:tab/>
        <w:t>_____________________</w:t>
      </w:r>
      <w:r w:rsidRPr="00414133">
        <w:rPr>
          <w:rFonts w:ascii="Arial" w:hAnsi="Arial" w:cs="Arial"/>
          <w:color w:val="000000" w:themeColor="text1"/>
          <w:szCs w:val="21"/>
          <w:lang w:val="es-CO"/>
        </w:rPr>
        <w:tab/>
        <w:t xml:space="preserve">                             Firma:</w:t>
      </w:r>
      <w:r w:rsidRPr="00414133">
        <w:rPr>
          <w:rFonts w:ascii="Arial" w:hAnsi="Arial" w:cs="Arial"/>
          <w:color w:val="000000" w:themeColor="text1"/>
          <w:szCs w:val="21"/>
          <w:lang w:val="es-CO"/>
        </w:rPr>
        <w:tab/>
        <w:t>_________________________</w:t>
      </w:r>
    </w:p>
    <w:p w:rsidR="00CC6A6D" w:rsidRPr="00414133" w:rsidRDefault="00CC6A6D" w:rsidP="00CC6A6D">
      <w:pPr>
        <w:rPr>
          <w:rFonts w:ascii="Arial" w:hAnsi="Arial" w:cs="Arial"/>
          <w:color w:val="000000" w:themeColor="text1"/>
          <w:szCs w:val="21"/>
          <w:lang w:val="es-CO"/>
        </w:rPr>
      </w:pPr>
    </w:p>
    <w:p w:rsidR="00E46747" w:rsidRPr="00414133" w:rsidRDefault="00E46747" w:rsidP="00CC6A6D">
      <w:pPr>
        <w:rPr>
          <w:rFonts w:ascii="Arial" w:hAnsi="Arial" w:cs="Arial"/>
          <w:color w:val="000000" w:themeColor="text1"/>
          <w:szCs w:val="21"/>
          <w:lang w:val="es-CO"/>
        </w:rPr>
      </w:pPr>
    </w:p>
    <w:p w:rsidR="00E46747" w:rsidRPr="00414133" w:rsidRDefault="00E46747"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Acepto el nombramiento como Representante Legal de la UT.</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C.C.</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Firma:</w:t>
      </w:r>
      <w:r w:rsidR="009C55F8"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Acepto el nombramiento como Representante Legal Suplente de la UT.</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w:t>
      </w:r>
    </w:p>
    <w:p w:rsidR="00E46747"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C.C.</w:t>
      </w:r>
    </w:p>
    <w:p w:rsidR="00CC6A6D" w:rsidRPr="00414133" w:rsidRDefault="00CC6A6D" w:rsidP="00CC6A6D">
      <w:pPr>
        <w:rPr>
          <w:rFonts w:ascii="Arial" w:hAnsi="Arial" w:cs="Arial"/>
          <w:color w:val="000000" w:themeColor="text1"/>
          <w:szCs w:val="21"/>
          <w:lang w:val="es-CO"/>
        </w:rPr>
      </w:pPr>
      <w:r w:rsidRPr="00414133">
        <w:rPr>
          <w:rStyle w:val="Ttulo21"/>
          <w:color w:val="000000" w:themeColor="text1"/>
          <w:sz w:val="21"/>
          <w:szCs w:val="21"/>
        </w:rPr>
        <w:t>Firma:</w:t>
      </w:r>
      <w:r w:rsidR="009C55F8" w:rsidRPr="00414133">
        <w:rPr>
          <w:rStyle w:val="Ttulo21"/>
          <w:color w:val="000000" w:themeColor="text1"/>
          <w:sz w:val="21"/>
          <w:szCs w:val="21"/>
        </w:rPr>
        <w:t xml:space="preserve"> </w:t>
      </w:r>
      <w:r w:rsidRPr="00414133">
        <w:rPr>
          <w:rStyle w:val="Ttulo21"/>
          <w:color w:val="000000" w:themeColor="text1"/>
          <w:sz w:val="21"/>
          <w:szCs w:val="21"/>
        </w:rPr>
        <w:t>____________________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1E6F78" w:rsidRPr="00414133" w:rsidRDefault="001E6F78" w:rsidP="00CC6A6D">
      <w:pPr>
        <w:rPr>
          <w:rFonts w:ascii="Arial" w:hAnsi="Arial" w:cs="Arial"/>
          <w:color w:val="000000" w:themeColor="text1"/>
          <w:szCs w:val="21"/>
          <w:lang w:val="es-CO"/>
        </w:rPr>
      </w:pPr>
    </w:p>
    <w:p w:rsidR="001E6F78" w:rsidRPr="00414133" w:rsidRDefault="001E6F78" w:rsidP="00CC6A6D">
      <w:pPr>
        <w:rPr>
          <w:rFonts w:ascii="Arial" w:hAnsi="Arial" w:cs="Arial"/>
          <w:color w:val="000000" w:themeColor="text1"/>
          <w:szCs w:val="21"/>
          <w:lang w:val="es-CO"/>
        </w:rPr>
      </w:pPr>
    </w:p>
    <w:p w:rsidR="00CC6A6D" w:rsidRPr="00414133" w:rsidRDefault="00EE6D88" w:rsidP="00CC6A6D">
      <w:pPr>
        <w:jc w:val="center"/>
        <w:rPr>
          <w:rFonts w:ascii="Arial" w:hAnsi="Arial" w:cs="Arial"/>
          <w:color w:val="000000" w:themeColor="text1"/>
          <w:szCs w:val="21"/>
          <w:lang w:val="es-CO"/>
        </w:rPr>
      </w:pPr>
      <w:r w:rsidRPr="00414133">
        <w:rPr>
          <w:rFonts w:ascii="Arial" w:hAnsi="Arial" w:cs="Arial"/>
          <w:b/>
          <w:bCs/>
          <w:color w:val="000000" w:themeColor="text1"/>
          <w:szCs w:val="21"/>
          <w:lang w:val="es-CO"/>
        </w:rPr>
        <w:lastRenderedPageBreak/>
        <w:t xml:space="preserve">ANEXO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9</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jc w:val="center"/>
        <w:rPr>
          <w:rFonts w:ascii="Arial" w:hAnsi="Arial" w:cs="Arial"/>
          <w:color w:val="000000" w:themeColor="text1"/>
          <w:szCs w:val="21"/>
          <w:lang w:val="es-CO"/>
        </w:rPr>
      </w:pPr>
      <w:r w:rsidRPr="00414133">
        <w:rPr>
          <w:rFonts w:ascii="Arial" w:hAnsi="Arial" w:cs="Arial"/>
          <w:b/>
          <w:bCs/>
          <w:color w:val="000000" w:themeColor="text1"/>
          <w:szCs w:val="21"/>
          <w:lang w:val="es-CO"/>
        </w:rPr>
        <w:t>PACTO DE PROBIDAD</w:t>
      </w: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Nosotros los abajo firmantes en representación de nuestras compañías, orgullosos de actuar como delegados de las firmas proponentes en la Licitación Pública</w:t>
      </w:r>
      <w:r w:rsidRPr="00414133">
        <w:rPr>
          <w:rStyle w:val="Fuentedeprrafopredeter3"/>
          <w:rFonts w:ascii="Arial" w:hAnsi="Arial" w:cs="Arial"/>
          <w:b/>
          <w:bCs/>
          <w:color w:val="000000" w:themeColor="text1"/>
          <w:szCs w:val="21"/>
          <w:lang w:val="es-CO"/>
        </w:rPr>
        <w:t xml:space="preserve">  No. IDARTES –  LP– 01</w:t>
      </w:r>
      <w:r w:rsidR="00F5470E"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00E46747" w:rsidRPr="00414133">
        <w:rPr>
          <w:rStyle w:val="Fuentedeprrafopredeter3"/>
          <w:rFonts w:ascii="Arial" w:hAnsi="Arial" w:cs="Arial"/>
          <w:b/>
          <w:bCs/>
          <w:color w:val="000000" w:themeColor="text1"/>
          <w:szCs w:val="21"/>
          <w:lang w:val="es-CO"/>
        </w:rPr>
        <w:t xml:space="preserve"> </w:t>
      </w:r>
      <w:r w:rsidRPr="00414133">
        <w:rPr>
          <w:rStyle w:val="Fuentedeprrafopredeter3"/>
          <w:rFonts w:ascii="Arial" w:hAnsi="Arial" w:cs="Arial"/>
          <w:color w:val="000000" w:themeColor="text1"/>
          <w:szCs w:val="21"/>
          <w:lang w:val="es-CO"/>
        </w:rPr>
        <w:t xml:space="preserve">para </w:t>
      </w:r>
      <w:r w:rsidR="00F5470E" w:rsidRPr="00414133">
        <w:rPr>
          <w:rFonts w:ascii="Arial" w:eastAsia="Arial" w:hAnsi="Arial" w:cs="Arial"/>
          <w:b/>
          <w:color w:val="000000" w:themeColor="text1"/>
          <w:szCs w:val="21"/>
          <w:lang w:val="es-CO"/>
        </w:rPr>
        <w:t>PRESTAR AL INSTITUTO DISTRITAL DE LAS ARTES - IDARTES- EL SERVICIO DE OPERACIÓN Y VENTA DE BOLETERÍA EN LÍNEA PARA LOS EVENTOS PROPIOS, EN COPRODUCCIÓN O DE TERCEROS REALIZADOS EN LOS ACTUALES EQUIPAMIENTOS DE LA ENTIDAD Y EN AQUELLOS QUE, DURANTE EL PLAZO DE EJECUCIÓN, RECIBA EN ADMINISTRACIÓN O EN PROPIEDAD, DE CONFORMIDAD CON LAS ESPECIFICACIONES TÉCNICAS DEFINIDAS POR EL INSTITUTO</w:t>
      </w:r>
      <w:r w:rsidR="00E46747" w:rsidRPr="00414133">
        <w:rPr>
          <w:rFonts w:ascii="Arial" w:eastAsia="Arial" w:hAnsi="Arial" w:cs="Arial"/>
          <w:b/>
          <w:color w:val="000000" w:themeColor="text1"/>
          <w:szCs w:val="21"/>
          <w:lang w:val="es-CO"/>
        </w:rPr>
        <w:t xml:space="preserve">, </w:t>
      </w:r>
      <w:r w:rsidRPr="00414133">
        <w:rPr>
          <w:rStyle w:val="Fuentedeprrafopredeter3"/>
          <w:rFonts w:ascii="Arial" w:hAnsi="Arial" w:cs="Arial"/>
          <w:color w:val="000000" w:themeColor="text1"/>
          <w:szCs w:val="21"/>
          <w:lang w:val="es-CO"/>
        </w:rPr>
        <w:t>de conformidad con lo establecido en el presente proceso, conscientes de que se han adelantado en el país y en especial en la ciudad de Bogotá, cambios culturales que promueven la probidad y el beneficio del interés general.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CONSIDERANDO: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es importante que el Distrito Capital cuente con una Entidad efectiva dado su aporte al fortalecimiento del concepto de ciudad como espacio de vida en comunidad.</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Que la empresa que represento reconoce que la presentación de propuestas en el presente </w:t>
      </w:r>
      <w:r w:rsidR="00F5470E" w:rsidRPr="00414133">
        <w:rPr>
          <w:rFonts w:ascii="Arial" w:hAnsi="Arial" w:cs="Arial"/>
          <w:color w:val="000000" w:themeColor="text1"/>
          <w:szCs w:val="21"/>
          <w:lang w:val="es-CO"/>
        </w:rPr>
        <w:t>proceso</w:t>
      </w:r>
      <w:r w:rsidRPr="00414133">
        <w:rPr>
          <w:rFonts w:ascii="Arial" w:hAnsi="Arial" w:cs="Arial"/>
          <w:color w:val="000000" w:themeColor="text1"/>
          <w:szCs w:val="21"/>
          <w:lang w:val="es-CO"/>
        </w:rPr>
        <w:t xml:space="preserve"> se efectúa en un entorno imparcial, competitivo y no sujeta a presiones o abusos indebidos.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rsidR="00CC6A6D" w:rsidRPr="00414133" w:rsidRDefault="00CC6A6D" w:rsidP="00CC6A6D">
      <w:pPr>
        <w:rPr>
          <w:rFonts w:ascii="Arial" w:hAnsi="Arial" w:cs="Arial"/>
          <w:color w:val="000000" w:themeColor="text1"/>
          <w:szCs w:val="21"/>
          <w:lang w:val="es-CO"/>
        </w:rPr>
      </w:pPr>
    </w:p>
    <w:p w:rsidR="00CC6A6D" w:rsidRPr="00414133" w:rsidRDefault="00F5470E" w:rsidP="00CC6A6D">
      <w:pPr>
        <w:rPr>
          <w:rFonts w:ascii="Arial" w:hAnsi="Arial" w:cs="Arial"/>
          <w:color w:val="000000" w:themeColor="text1"/>
          <w:szCs w:val="21"/>
          <w:lang w:val="es-CO"/>
        </w:rPr>
      </w:pPr>
      <w:r w:rsidRPr="00414133">
        <w:rPr>
          <w:rFonts w:ascii="Arial" w:hAnsi="Arial" w:cs="Arial"/>
          <w:color w:val="000000" w:themeColor="text1"/>
          <w:szCs w:val="21"/>
          <w:lang w:val="es-CO"/>
        </w:rPr>
        <w:t>Que,</w:t>
      </w:r>
      <w:r w:rsidR="00CC6A6D" w:rsidRPr="00414133">
        <w:rPr>
          <w:rFonts w:ascii="Arial" w:hAnsi="Arial" w:cs="Arial"/>
          <w:color w:val="000000" w:themeColor="text1"/>
          <w:szCs w:val="21"/>
          <w:lang w:val="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Que resulta conveniente la formulación de un pacto explícito en cuanto al acatamiento de las normas jurídicas y éticas que deben regir los procesos contractuales, </w:t>
      </w:r>
      <w:r w:rsidR="00F5470E" w:rsidRPr="00414133">
        <w:rPr>
          <w:rFonts w:ascii="Arial" w:hAnsi="Arial" w:cs="Arial"/>
          <w:color w:val="000000" w:themeColor="text1"/>
          <w:szCs w:val="21"/>
          <w:lang w:val="es-CO"/>
        </w:rPr>
        <w:t>y,</w:t>
      </w:r>
      <w:r w:rsidRPr="00414133">
        <w:rPr>
          <w:rFonts w:ascii="Arial" w:hAnsi="Arial" w:cs="Arial"/>
          <w:color w:val="000000" w:themeColor="text1"/>
          <w:szCs w:val="21"/>
          <w:lang w:val="es-CO"/>
        </w:rPr>
        <w:t xml:space="preserve"> por lo tanto,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NOS COMPROMETEMOS 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Style w:val="Fuentedeprrafopredeter3"/>
          <w:rFonts w:ascii="Arial" w:hAnsi="Arial" w:cs="Arial"/>
          <w:color w:val="000000" w:themeColor="text1"/>
          <w:szCs w:val="21"/>
          <w:lang w:val="es-CO"/>
        </w:rPr>
        <w:t>Actuar en el proceso de Licitación Pública</w:t>
      </w:r>
      <w:r w:rsidRPr="00414133">
        <w:rPr>
          <w:rStyle w:val="Fuentedeprrafopredeter3"/>
          <w:rFonts w:ascii="Arial" w:hAnsi="Arial" w:cs="Arial"/>
          <w:b/>
          <w:bCs/>
          <w:color w:val="000000" w:themeColor="text1"/>
          <w:szCs w:val="21"/>
          <w:lang w:val="es-CO"/>
        </w:rPr>
        <w:t xml:space="preserve"> No. IDARTES –  LP– 01</w:t>
      </w:r>
      <w:r w:rsidR="001974BF"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r w:rsidRPr="00414133">
        <w:rPr>
          <w:rStyle w:val="Fuentedeprrafopredeter3"/>
          <w:rFonts w:ascii="Arial" w:hAnsi="Arial" w:cs="Arial"/>
          <w:color w:val="000000" w:themeColor="text1"/>
          <w:szCs w:val="21"/>
          <w:lang w:val="es-CO"/>
        </w:rPr>
        <w:t xml:space="preserve">, con estricto apego a las normas jurídicas y éticas propias de </w:t>
      </w:r>
      <w:r w:rsidR="001974BF" w:rsidRPr="00414133">
        <w:rPr>
          <w:rStyle w:val="Fuentedeprrafopredeter3"/>
          <w:rFonts w:ascii="Arial" w:hAnsi="Arial" w:cs="Arial"/>
          <w:color w:val="000000" w:themeColor="text1"/>
          <w:szCs w:val="21"/>
          <w:lang w:val="es-CO"/>
        </w:rPr>
        <w:t>este</w:t>
      </w:r>
      <w:r w:rsidRPr="00414133">
        <w:rPr>
          <w:rStyle w:val="Fuentedeprrafopredeter3"/>
          <w:rFonts w:ascii="Arial" w:hAnsi="Arial" w:cs="Arial"/>
          <w:color w:val="000000" w:themeColor="text1"/>
          <w:szCs w:val="21"/>
          <w:lang w:val="es-CO"/>
        </w:rPr>
        <w:t xml:space="preserve"> tipo de procedimientos y conforme al principio de buena fe, transparencia </w:t>
      </w:r>
      <w:r w:rsidRPr="00414133">
        <w:rPr>
          <w:rStyle w:val="Fuentedeprrafopredeter3"/>
          <w:rFonts w:ascii="Arial" w:hAnsi="Arial" w:cs="Arial"/>
          <w:color w:val="000000" w:themeColor="text1"/>
          <w:szCs w:val="21"/>
          <w:lang w:val="es-CO"/>
        </w:rPr>
        <w:lastRenderedPageBreak/>
        <w:t>y equidad.</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Cumplir con rigor las exigencias que haga la entidad contratante en el curso del procedimiento de selección.</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Utilizar las oportunidades y mecanismos jurídicos que la ley pone a disposición, con estricta sujeción al principio de la buena fe, evitando cualquier forma de abuso del derecho.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No utilizar, en la etapa de evaluación de las propuestas, argumentos sobre incumplimiento de requisitos diferentes a los establecidos en el proceso de selección, para efectos de buscar </w:t>
      </w:r>
      <w:r w:rsidR="001974BF" w:rsidRPr="00414133">
        <w:rPr>
          <w:rFonts w:ascii="Arial" w:hAnsi="Arial" w:cs="Arial"/>
          <w:color w:val="000000" w:themeColor="text1"/>
          <w:szCs w:val="21"/>
          <w:lang w:val="es-CO"/>
        </w:rPr>
        <w:t>la des</w:t>
      </w:r>
      <w:r w:rsidRPr="00414133">
        <w:rPr>
          <w:rFonts w:ascii="Arial" w:hAnsi="Arial" w:cs="Arial"/>
          <w:color w:val="000000" w:themeColor="text1"/>
          <w:szCs w:val="21"/>
          <w:lang w:val="es-CO"/>
        </w:rPr>
        <w:t>calificación de mis competidores o modificar el orden de elegibilidad de las propuestas.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Adoptar las medidas necesarias para que ningún miembro del personal de mi Empresa, incurra en conductas violatorias del presente pacto.</w:t>
      </w:r>
    </w:p>
    <w:p w:rsidR="001974BF" w:rsidRPr="00414133" w:rsidRDefault="001974BF"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Denunciar con la debida justificación y de manera inmediata ante la Veeduría Distrital y demás órganos de control, cualquier actuación irregular ejecutada por funcionarios y/o los proponentes.</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EN CASO DE INCUMPLIR LOS COMPROMISOS AQUÍ ENUNCIADOS ME COMPROMETO A ACATAR LO SIGUIENTE:</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shd w:val="clear" w:color="auto" w:fill="FFFFFF"/>
          <w:lang w:val="es-CO"/>
        </w:rPr>
      </w:pPr>
      <w:r w:rsidRPr="00414133">
        <w:rPr>
          <w:rFonts w:ascii="Arial" w:hAnsi="Arial" w:cs="Arial"/>
          <w:color w:val="000000" w:themeColor="text1"/>
          <w:szCs w:val="21"/>
          <w:lang w:val="es-CO"/>
        </w:rPr>
        <w:t>Reconocimiento público del comportamiento desarrollado dentro del proceso contractual, el cual autorizo a publicar en la página Web del IDARTES.</w:t>
      </w:r>
    </w:p>
    <w:p w:rsidR="00CC6A6D" w:rsidRPr="00414133" w:rsidRDefault="00CC6A6D" w:rsidP="00CC6A6D">
      <w:pPr>
        <w:rPr>
          <w:rFonts w:ascii="Arial" w:hAnsi="Arial" w:cs="Arial"/>
          <w:color w:val="000000" w:themeColor="text1"/>
          <w:szCs w:val="21"/>
          <w:shd w:val="clear" w:color="auto" w:fill="FFFFFF"/>
          <w:lang w:val="es-CO"/>
        </w:rPr>
      </w:pPr>
    </w:p>
    <w:p w:rsidR="00CC6A6D" w:rsidRPr="00414133" w:rsidRDefault="00CC6A6D" w:rsidP="00CC6A6D">
      <w:pPr>
        <w:rPr>
          <w:rFonts w:ascii="Arial" w:hAnsi="Arial" w:cs="Arial"/>
          <w:color w:val="000000" w:themeColor="text1"/>
          <w:szCs w:val="21"/>
          <w:shd w:val="clear" w:color="auto" w:fill="FFFFFF"/>
          <w:lang w:val="es-CO"/>
        </w:rPr>
      </w:pPr>
      <w:r w:rsidRPr="00414133">
        <w:rPr>
          <w:rStyle w:val="Fuentedeprrafopredeter3"/>
          <w:rFonts w:ascii="Arial" w:hAnsi="Arial" w:cs="Arial"/>
          <w:color w:val="000000" w:themeColor="text1"/>
          <w:szCs w:val="21"/>
          <w:shd w:val="clear" w:color="auto" w:fill="FFFFFF"/>
          <w:lang w:val="es-CO"/>
        </w:rPr>
        <w:t>Para constancia se firma de manera voluntaria, en Bog</w:t>
      </w:r>
      <w:r w:rsidRPr="00414133">
        <w:rPr>
          <w:rStyle w:val="Fuentedeprrafopredeter3"/>
          <w:rFonts w:ascii="Arial" w:hAnsi="Arial" w:cs="Arial"/>
          <w:color w:val="000000" w:themeColor="text1"/>
          <w:szCs w:val="21"/>
          <w:lang w:val="es-CO"/>
        </w:rPr>
        <w:t>otá, D.C., el día ______________de _____________de 2018, dentro del proceso de Licitación Pública</w:t>
      </w:r>
      <w:r w:rsidRPr="00414133">
        <w:rPr>
          <w:rStyle w:val="Fuentedeprrafopredeter3"/>
          <w:rFonts w:ascii="Arial" w:hAnsi="Arial" w:cs="Arial"/>
          <w:b/>
          <w:bCs/>
          <w:color w:val="000000" w:themeColor="text1"/>
          <w:szCs w:val="21"/>
          <w:lang w:val="es-CO"/>
        </w:rPr>
        <w:t xml:space="preserve"> No. IDARTES –  LP– 01</w:t>
      </w:r>
      <w:r w:rsidR="001974BF" w:rsidRPr="00414133">
        <w:rPr>
          <w:rStyle w:val="Fuentedeprrafopredeter3"/>
          <w:rFonts w:ascii="Arial" w:hAnsi="Arial" w:cs="Arial"/>
          <w:b/>
          <w:bCs/>
          <w:color w:val="000000" w:themeColor="text1"/>
          <w:szCs w:val="21"/>
          <w:lang w:val="es-CO"/>
        </w:rPr>
        <w:t>5</w:t>
      </w:r>
      <w:r w:rsidRPr="00414133">
        <w:rPr>
          <w:rStyle w:val="Fuentedeprrafopredeter3"/>
          <w:rFonts w:ascii="Arial" w:hAnsi="Arial" w:cs="Arial"/>
          <w:b/>
          <w:bCs/>
          <w:color w:val="000000" w:themeColor="text1"/>
          <w:szCs w:val="21"/>
          <w:lang w:val="es-CO"/>
        </w:rPr>
        <w:t xml:space="preserve"> – 2018</w:t>
      </w:r>
    </w:p>
    <w:p w:rsidR="00CC6A6D" w:rsidRPr="00414133" w:rsidRDefault="00CC6A6D" w:rsidP="00CC6A6D">
      <w:pPr>
        <w:rPr>
          <w:rFonts w:ascii="Arial" w:hAnsi="Arial" w:cs="Arial"/>
          <w:color w:val="000000" w:themeColor="text1"/>
          <w:szCs w:val="21"/>
          <w:shd w:val="clear" w:color="auto" w:fill="FFFFFF"/>
          <w:lang w:val="es-CO"/>
        </w:rPr>
      </w:pPr>
    </w:p>
    <w:p w:rsidR="00DB6D7B" w:rsidRPr="00414133" w:rsidRDefault="00DB6D7B" w:rsidP="00CC6A6D">
      <w:pPr>
        <w:rPr>
          <w:rFonts w:ascii="Arial" w:hAnsi="Arial" w:cs="Arial"/>
          <w:color w:val="000000" w:themeColor="text1"/>
          <w:szCs w:val="21"/>
          <w:shd w:val="clear" w:color="auto" w:fill="FFFFFF"/>
          <w:lang w:val="es-CO"/>
        </w:rPr>
      </w:pPr>
    </w:p>
    <w:p w:rsidR="00DB6D7B" w:rsidRPr="00414133" w:rsidRDefault="00DB6D7B" w:rsidP="00CC6A6D">
      <w:pPr>
        <w:rPr>
          <w:rFonts w:ascii="Arial" w:hAnsi="Arial" w:cs="Arial"/>
          <w:color w:val="000000" w:themeColor="text1"/>
          <w:szCs w:val="21"/>
          <w:shd w:val="clear" w:color="auto" w:fill="FFFFFF"/>
          <w:lang w:val="es-CO"/>
        </w:rPr>
      </w:pPr>
    </w:p>
    <w:p w:rsidR="00CC6A6D" w:rsidRPr="00414133" w:rsidRDefault="00CC6A6D" w:rsidP="00CC6A6D">
      <w:pPr>
        <w:rPr>
          <w:rFonts w:ascii="Arial" w:hAnsi="Arial" w:cs="Arial"/>
          <w:color w:val="000000" w:themeColor="text1"/>
          <w:szCs w:val="21"/>
          <w:shd w:val="clear" w:color="auto" w:fill="FFFFFF"/>
          <w:lang w:val="es-CO"/>
        </w:rPr>
      </w:pPr>
      <w:r w:rsidRPr="00414133">
        <w:rPr>
          <w:rFonts w:ascii="Arial" w:hAnsi="Arial" w:cs="Arial"/>
          <w:color w:val="000000" w:themeColor="text1"/>
          <w:szCs w:val="21"/>
          <w:shd w:val="clear" w:color="auto" w:fill="FFFFFF"/>
          <w:lang w:val="es-CO"/>
        </w:rPr>
        <w:t>Proponentes:</w:t>
      </w:r>
    </w:p>
    <w:p w:rsidR="00CC6A6D" w:rsidRPr="00414133" w:rsidRDefault="00CC6A6D" w:rsidP="00CC6A6D">
      <w:pPr>
        <w:rPr>
          <w:rFonts w:ascii="Arial" w:hAnsi="Arial" w:cs="Arial"/>
          <w:color w:val="000000" w:themeColor="text1"/>
          <w:szCs w:val="21"/>
          <w:shd w:val="clear" w:color="auto" w:fill="FFFFFF"/>
          <w:lang w:val="es-CO"/>
        </w:rPr>
      </w:pPr>
    </w:p>
    <w:p w:rsidR="00CC6A6D" w:rsidRPr="00414133" w:rsidRDefault="00CC6A6D" w:rsidP="00CC6A6D">
      <w:pPr>
        <w:rPr>
          <w:rFonts w:ascii="Arial" w:hAnsi="Arial" w:cs="Arial"/>
          <w:color w:val="000000" w:themeColor="text1"/>
          <w:szCs w:val="21"/>
          <w:shd w:val="clear" w:color="auto" w:fill="FFFFFF"/>
          <w:lang w:val="es-CO"/>
        </w:rPr>
      </w:pPr>
    </w:p>
    <w:p w:rsidR="00DB6D7B" w:rsidRPr="00414133" w:rsidRDefault="00DB6D7B" w:rsidP="00CC6A6D">
      <w:pPr>
        <w:rPr>
          <w:rFonts w:ascii="Arial" w:hAnsi="Arial" w:cs="Arial"/>
          <w:color w:val="000000" w:themeColor="text1"/>
          <w:szCs w:val="21"/>
          <w:shd w:val="clear" w:color="auto" w:fill="FFFFFF"/>
          <w:lang w:val="es-CO"/>
        </w:rPr>
      </w:pPr>
    </w:p>
    <w:p w:rsidR="00DB6D7B" w:rsidRPr="00414133" w:rsidRDefault="00DB6D7B" w:rsidP="00CC6A6D">
      <w:pPr>
        <w:rPr>
          <w:rFonts w:ascii="Arial" w:hAnsi="Arial" w:cs="Arial"/>
          <w:color w:val="000000" w:themeColor="text1"/>
          <w:szCs w:val="21"/>
          <w:shd w:val="clear" w:color="auto" w:fill="FFFFFF"/>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___________________________________          </w:t>
      </w:r>
      <w:r w:rsidR="00DB6D7B"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______________________________</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En representación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En representación</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C.C. No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w:t>
      </w:r>
      <w:r w:rsidR="00444AAD" w:rsidRPr="00414133">
        <w:rPr>
          <w:rFonts w:ascii="Arial" w:hAnsi="Arial" w:cs="Arial"/>
          <w:color w:val="000000" w:themeColor="text1"/>
          <w:szCs w:val="21"/>
          <w:lang w:val="es-CO"/>
        </w:rPr>
        <w:t xml:space="preserve">           </w:t>
      </w:r>
      <w:r w:rsidRPr="00414133">
        <w:rPr>
          <w:rFonts w:ascii="Arial" w:hAnsi="Arial" w:cs="Arial"/>
          <w:color w:val="000000" w:themeColor="text1"/>
          <w:szCs w:val="21"/>
          <w:lang w:val="es-CO"/>
        </w:rPr>
        <w:t xml:space="preserve"> C.C. No.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____________________________________       </w:t>
      </w:r>
      <w:r w:rsidR="00444AAD" w:rsidRPr="00414133">
        <w:rPr>
          <w:rFonts w:ascii="Arial" w:hAnsi="Arial" w:cs="Arial"/>
          <w:color w:val="000000" w:themeColor="text1"/>
          <w:szCs w:val="21"/>
          <w:lang w:val="es-CO"/>
        </w:rPr>
        <w:t xml:space="preserve">                  ______</w:t>
      </w:r>
      <w:r w:rsidRPr="00414133">
        <w:rPr>
          <w:rFonts w:ascii="Arial" w:hAnsi="Arial" w:cs="Arial"/>
          <w:color w:val="000000" w:themeColor="text1"/>
          <w:szCs w:val="21"/>
          <w:lang w:val="es-CO"/>
        </w:rPr>
        <w:t>______________________________</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En representación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En representación</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C.C. No. </w:t>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r>
      <w:r w:rsidRPr="00414133">
        <w:rPr>
          <w:rFonts w:ascii="Arial" w:hAnsi="Arial" w:cs="Arial"/>
          <w:color w:val="000000" w:themeColor="text1"/>
          <w:szCs w:val="21"/>
          <w:lang w:val="es-CO"/>
        </w:rPr>
        <w:tab/>
        <w:t xml:space="preserve">                        C.C. No.</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71AFB" w:rsidRPr="00414133" w:rsidRDefault="00C71AFB" w:rsidP="00CC6A6D">
      <w:pPr>
        <w:jc w:val="center"/>
        <w:rPr>
          <w:rFonts w:ascii="Arial" w:hAnsi="Arial" w:cs="Arial"/>
          <w:b/>
          <w:bCs/>
          <w:color w:val="000000" w:themeColor="text1"/>
          <w:szCs w:val="21"/>
          <w:lang w:val="es-CO"/>
        </w:rPr>
      </w:pPr>
    </w:p>
    <w:p w:rsidR="00A35AA9" w:rsidRPr="00414133" w:rsidRDefault="00A35AA9" w:rsidP="001974BF">
      <w:pPr>
        <w:rPr>
          <w:rFonts w:ascii="Arial" w:hAnsi="Arial" w:cs="Arial"/>
          <w:b/>
          <w:bCs/>
          <w:color w:val="000000" w:themeColor="text1"/>
          <w:szCs w:val="21"/>
          <w:lang w:val="es-CO"/>
        </w:rPr>
      </w:pPr>
    </w:p>
    <w:p w:rsidR="00CC6A6D" w:rsidRPr="00414133" w:rsidRDefault="00EE6D88" w:rsidP="00CC6A6D">
      <w:pPr>
        <w:jc w:val="center"/>
        <w:rPr>
          <w:rFonts w:ascii="Arial" w:hAnsi="Arial" w:cs="Arial"/>
          <w:b/>
          <w:bCs/>
          <w:color w:val="000000" w:themeColor="text1"/>
          <w:szCs w:val="21"/>
          <w:lang w:val="es-CO"/>
        </w:rPr>
      </w:pPr>
      <w:r w:rsidRPr="00414133">
        <w:rPr>
          <w:rFonts w:ascii="Arial" w:hAnsi="Arial" w:cs="Arial"/>
          <w:b/>
          <w:bCs/>
          <w:color w:val="000000" w:themeColor="text1"/>
          <w:szCs w:val="21"/>
          <w:lang w:val="es-CO"/>
        </w:rPr>
        <w:lastRenderedPageBreak/>
        <w:t xml:space="preserve">ANEXO </w:t>
      </w:r>
      <w:proofErr w:type="spellStart"/>
      <w:r w:rsidRPr="00414133">
        <w:rPr>
          <w:rFonts w:ascii="Arial" w:hAnsi="Arial" w:cs="Arial"/>
          <w:b/>
          <w:bCs/>
          <w:color w:val="000000" w:themeColor="text1"/>
          <w:szCs w:val="21"/>
          <w:lang w:val="es-CO"/>
        </w:rPr>
        <w:t>N°</w:t>
      </w:r>
      <w:proofErr w:type="spellEnd"/>
      <w:r w:rsidRPr="00414133">
        <w:rPr>
          <w:rFonts w:ascii="Arial" w:hAnsi="Arial" w:cs="Arial"/>
          <w:b/>
          <w:bCs/>
          <w:color w:val="000000" w:themeColor="text1"/>
          <w:szCs w:val="21"/>
          <w:lang w:val="es-CO"/>
        </w:rPr>
        <w:t xml:space="preserve"> 10</w:t>
      </w: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b/>
          <w:bCs/>
          <w:color w:val="000000" w:themeColor="text1"/>
          <w:szCs w:val="21"/>
          <w:lang w:val="es-CO"/>
        </w:rPr>
        <w:t>CERTIFICACIÓN DE PAGOS DE APORTES AL SISTEMA DE SEGURIDAD SOCIAL Y PARAFISCALES. PERSONA JURÍDICA. ARTÍCULO 50 DE LA LEY 789 DE 2002.</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(Use la opción que corresponda, según certifique el Representante Legal o el Revisor Fiscal)</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Yo, __________________________________, identificado con ________________________, en mi condición de Representante Legal de (Razón social de la compañía) identificada con </w:t>
      </w:r>
      <w:proofErr w:type="spellStart"/>
      <w:r w:rsidRPr="00414133">
        <w:rPr>
          <w:rFonts w:ascii="Arial" w:hAnsi="Arial" w:cs="Arial"/>
          <w:color w:val="000000" w:themeColor="text1"/>
          <w:szCs w:val="21"/>
          <w:lang w:val="es-CO"/>
        </w:rPr>
        <w:t>Nit</w:t>
      </w:r>
      <w:proofErr w:type="spellEnd"/>
      <w:r w:rsidRPr="00414133">
        <w:rPr>
          <w:rFonts w:ascii="Arial" w:hAnsi="Arial" w:cs="Arial"/>
          <w:color w:val="000000" w:themeColor="text1"/>
          <w:szCs w:val="21"/>
          <w:lang w:val="es-CO"/>
        </w:rPr>
        <w:t xml:space="preserve"> ___________________________________,  debidamente inscrito en la Cámara de Comercio de 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Lo anterior en cumplimiento de lo dispuesto en el artículo 50 de la Ley 789 de 2002.</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 xml:space="preserve">Yo, _______________________________________, identificado con _______________________, y con Tarjeta Profesional No. ____________________ de la Junta Central de Contadores de Colombia, en mi condición de Revisor Fiscal de (Razón social de la compañía) identificado con </w:t>
      </w:r>
      <w:proofErr w:type="spellStart"/>
      <w:r w:rsidRPr="00414133">
        <w:rPr>
          <w:rFonts w:ascii="Arial" w:hAnsi="Arial" w:cs="Arial"/>
          <w:color w:val="000000" w:themeColor="text1"/>
          <w:szCs w:val="21"/>
          <w:lang w:val="es-CO"/>
        </w:rPr>
        <w:t>Nit</w:t>
      </w:r>
      <w:proofErr w:type="spellEnd"/>
      <w:r w:rsidRPr="00414133">
        <w:rPr>
          <w:rFonts w:ascii="Arial" w:hAnsi="Arial" w:cs="Arial"/>
          <w:color w:val="000000" w:themeColor="text1"/>
          <w:szCs w:val="21"/>
          <w:lang w:val="es-CO"/>
        </w:rPr>
        <w:t xml:space="preserve"> _________________________ , debidamente inscrito en la Cámara de Comercio de _________________________,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Estos pagos, corresponden a los montos contabilizados y pagados por la compañía durante dichos 6 meses.  Lo anterior, en cumplimiento de lo dispuesto en el artículo 50 de la Ley 789 de 2002.</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EN CASO DE PRESENTAR ACUERDO DE PAGO CON ALGUNA DE LAS ENTIDADES ANTERIORMENTE MENCIONADAS, SE DEBERÁ PRECISAR EL VALOR Y EL PLAZO PREVISTO PARA EL ACUERDO DE PAGO, CON INDICACIÓN DEL CUMPLIMIENTO DE ESTA OBLIGACIÓN.</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lastRenderedPageBreak/>
        <w:t xml:space="preserve">Dada en ___________, a los </w:t>
      </w:r>
      <w:proofErr w:type="gramStart"/>
      <w:r w:rsidRPr="00414133">
        <w:rPr>
          <w:rFonts w:ascii="Arial" w:hAnsi="Arial" w:cs="Arial"/>
          <w:color w:val="000000" w:themeColor="text1"/>
          <w:szCs w:val="21"/>
          <w:lang w:val="es-CO"/>
        </w:rPr>
        <w:t xml:space="preserve">(  </w:t>
      </w:r>
      <w:proofErr w:type="gramEnd"/>
      <w:r w:rsidRPr="00414133">
        <w:rPr>
          <w:rFonts w:ascii="Arial" w:hAnsi="Arial" w:cs="Arial"/>
          <w:color w:val="000000" w:themeColor="text1"/>
          <w:szCs w:val="21"/>
          <w:lang w:val="es-CO"/>
        </w:rPr>
        <w:t xml:space="preserve">      )_______________ del mes de _______________ </w:t>
      </w:r>
      <w:proofErr w:type="spellStart"/>
      <w:r w:rsidRPr="00414133">
        <w:rPr>
          <w:rFonts w:ascii="Arial" w:hAnsi="Arial" w:cs="Arial"/>
          <w:color w:val="000000" w:themeColor="text1"/>
          <w:szCs w:val="21"/>
          <w:lang w:val="es-CO"/>
        </w:rPr>
        <w:t>de</w:t>
      </w:r>
      <w:proofErr w:type="spellEnd"/>
      <w:r w:rsidRPr="00414133">
        <w:rPr>
          <w:rFonts w:ascii="Arial" w:hAnsi="Arial" w:cs="Arial"/>
          <w:color w:val="000000" w:themeColor="text1"/>
          <w:szCs w:val="21"/>
          <w:lang w:val="es-CO"/>
        </w:rPr>
        <w:t xml:space="preserve"> 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FIRMA-----------------------------------------------------------</w:t>
      </w:r>
    </w:p>
    <w:p w:rsidR="00CC6A6D" w:rsidRPr="00414133" w:rsidRDefault="00CC6A6D" w:rsidP="00CC6A6D">
      <w:pPr>
        <w:rPr>
          <w:rFonts w:ascii="Arial" w:hAnsi="Arial" w:cs="Arial"/>
          <w:color w:val="000000" w:themeColor="text1"/>
          <w:szCs w:val="21"/>
          <w:lang w:val="es-CO"/>
        </w:rPr>
      </w:pPr>
      <w:r w:rsidRPr="00414133">
        <w:rPr>
          <w:rFonts w:ascii="Arial" w:hAnsi="Arial" w:cs="Arial"/>
          <w:color w:val="000000" w:themeColor="text1"/>
          <w:szCs w:val="21"/>
          <w:lang w:val="es-CO"/>
        </w:rPr>
        <w:t>NOMBRE DE QUIEN CERTIFICA____________</w:t>
      </w:r>
    </w:p>
    <w:p w:rsidR="00CC6A6D" w:rsidRPr="00414133" w:rsidRDefault="00CC6A6D" w:rsidP="00CC6A6D">
      <w:pPr>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ind w:right="46"/>
        <w:rPr>
          <w:rFonts w:ascii="Arial" w:hAnsi="Arial" w:cs="Arial"/>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CC6A6D" w:rsidRPr="00414133" w:rsidRDefault="00CC6A6D" w:rsidP="00CC6A6D">
      <w:pPr>
        <w:rPr>
          <w:rFonts w:ascii="Arial" w:hAnsi="Arial" w:cs="Arial"/>
          <w:b/>
          <w:bCs/>
          <w:color w:val="000000" w:themeColor="text1"/>
          <w:szCs w:val="21"/>
          <w:lang w:val="es-CO"/>
        </w:rPr>
      </w:pPr>
    </w:p>
    <w:p w:rsidR="001E6F78" w:rsidRPr="00414133" w:rsidRDefault="001E6F78" w:rsidP="00CC6A6D">
      <w:pPr>
        <w:rPr>
          <w:rFonts w:ascii="Arial" w:hAnsi="Arial" w:cs="Arial"/>
          <w:b/>
          <w:bCs/>
          <w:color w:val="000000" w:themeColor="text1"/>
          <w:szCs w:val="21"/>
          <w:lang w:val="es-CO"/>
        </w:rPr>
      </w:pPr>
    </w:p>
    <w:p w:rsidR="00E312B3" w:rsidRPr="00414133" w:rsidRDefault="00E312B3">
      <w:pPr>
        <w:rPr>
          <w:color w:val="000000" w:themeColor="text1"/>
          <w:lang w:val="es-CO"/>
        </w:rPr>
      </w:pPr>
    </w:p>
    <w:sectPr w:rsidR="00E312B3" w:rsidRPr="00414133">
      <w:headerReference w:type="default" r:id="rId9"/>
      <w:footerReference w:type="default" r:id="rId10"/>
      <w:pgSz w:w="12240" w:h="18720"/>
      <w:pgMar w:top="3520" w:right="1134" w:bottom="2302" w:left="1134" w:header="1134" w:footer="113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D88" w:rsidRDefault="00EE6D88" w:rsidP="00CC6A6D">
      <w:r>
        <w:separator/>
      </w:r>
    </w:p>
  </w:endnote>
  <w:endnote w:type="continuationSeparator" w:id="0">
    <w:p w:rsidR="00EE6D88" w:rsidRDefault="00EE6D88" w:rsidP="00CC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MS Mincho"/>
    <w:charset w:val="00"/>
    <w:family w:val="swiss"/>
    <w:pitch w:val="default"/>
    <w:sig w:usb0="00000003" w:usb1="00000000" w:usb2="00000000" w:usb3="00000000" w:csb0="00000001" w:csb1="00000000"/>
  </w:font>
  <w:font w:name="Noto Sans Symbols">
    <w:altName w:val="Times New Roman"/>
    <w:charset w:val="00"/>
    <w:family w:val="auto"/>
    <w:pitch w:val="default"/>
  </w:font>
  <w:font w:name="Arial-BoldItalicMT">
    <w:altName w:val="Arial"/>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Arial-BoldMT">
    <w:altName w:val="Meiryo"/>
    <w:charset w:val="00"/>
    <w:family w:val="swiss"/>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D88" w:rsidRDefault="00EE6D88">
    <w:pPr>
      <w:rPr>
        <w:sz w:val="16"/>
        <w:szCs w:val="16"/>
        <w:lang w:val="es-CO"/>
      </w:rPr>
    </w:pPr>
    <w:r>
      <w:rPr>
        <w:rStyle w:val="Fuentedeprrafopredeter3"/>
        <w:noProof/>
        <w:sz w:val="16"/>
        <w:szCs w:val="16"/>
        <w:lang w:val="es-CO" w:eastAsia="es-CO" w:bidi="ar-SA"/>
      </w:rPr>
      <w:drawing>
        <wp:anchor distT="0" distB="0" distL="0" distR="0" simplePos="0" relativeHeight="251657216" behindDoc="1" locked="0" layoutInCell="1" allowOverlap="1" wp14:anchorId="72C221CD" wp14:editId="1C97B29B">
          <wp:simplePos x="0" y="0"/>
          <wp:positionH relativeFrom="column">
            <wp:posOffset>5250180</wp:posOffset>
          </wp:positionH>
          <wp:positionV relativeFrom="paragraph">
            <wp:posOffset>-193040</wp:posOffset>
          </wp:positionV>
          <wp:extent cx="963930" cy="713740"/>
          <wp:effectExtent l="0" t="0" r="7620"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930" cy="7137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Style w:val="Fuentedeprrafopredeter3"/>
        <w:sz w:val="16"/>
        <w:szCs w:val="16"/>
        <w:lang w:val="es-CO"/>
      </w:rPr>
      <w:t xml:space="preserve">Instituto Distrital de las Artes - IDARTES                                                                                                  </w:t>
    </w:r>
    <w:r>
      <w:rPr>
        <w:lang w:val="es-CO"/>
      </w:rPr>
      <w:t xml:space="preserve"> </w:t>
    </w:r>
  </w:p>
  <w:p w:rsidR="00EE6D88" w:rsidRDefault="00EE6D88">
    <w:pPr>
      <w:rPr>
        <w:sz w:val="16"/>
        <w:szCs w:val="16"/>
        <w:lang w:val="es-CO"/>
      </w:rPr>
    </w:pPr>
    <w:r>
      <w:rPr>
        <w:sz w:val="16"/>
        <w:szCs w:val="16"/>
        <w:lang w:val="es-CO"/>
      </w:rPr>
      <w:t>Carrera 8 No. 15 - 46 Bogotá- Colombia</w:t>
    </w:r>
  </w:p>
  <w:p w:rsidR="00EE6D88" w:rsidRDefault="00EE6D88">
    <w:pPr>
      <w:rPr>
        <w:sz w:val="16"/>
        <w:szCs w:val="16"/>
        <w:lang w:val="es-CO"/>
      </w:rPr>
    </w:pPr>
    <w:r>
      <w:rPr>
        <w:sz w:val="16"/>
        <w:szCs w:val="16"/>
        <w:lang w:val="es-CO"/>
      </w:rPr>
      <w:t>Teléfono: 3795750</w:t>
    </w:r>
  </w:p>
  <w:p w:rsidR="00EE6D88" w:rsidRDefault="00EE6D88">
    <w:pPr>
      <w:rPr>
        <w:sz w:val="16"/>
        <w:szCs w:val="16"/>
        <w:lang w:val="es-CO"/>
      </w:rPr>
    </w:pPr>
    <w:r>
      <w:rPr>
        <w:sz w:val="16"/>
        <w:szCs w:val="16"/>
        <w:lang w:val="es-CO"/>
      </w:rPr>
      <w:t>www.idartes.gov.co</w:t>
    </w:r>
  </w:p>
  <w:p w:rsidR="00EE6D88" w:rsidRPr="00E97191" w:rsidRDefault="00EE6D88">
    <w:pPr>
      <w:rPr>
        <w:lang w:val="es-CO"/>
      </w:rPr>
    </w:pPr>
    <w:r>
      <w:rPr>
        <w:sz w:val="16"/>
        <w:szCs w:val="16"/>
        <w:lang w:val="es-CO"/>
      </w:rPr>
      <w:t xml:space="preserve">Email: </w:t>
    </w:r>
    <w:hyperlink r:id="rId2" w:history="1">
      <w:r>
        <w:rPr>
          <w:rStyle w:val="Hipervnculo"/>
          <w:sz w:val="16"/>
          <w:szCs w:val="16"/>
          <w:lang w:val="es-CO"/>
        </w:rPr>
        <w:t>contactenos@idartes.gov.co</w:t>
      </w:r>
    </w:hyperlink>
    <w:r>
      <w:rPr>
        <w:rStyle w:val="Hipervnculo"/>
        <w:sz w:val="16"/>
        <w:szCs w:val="16"/>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D88" w:rsidRDefault="00EE6D88" w:rsidP="00CC6A6D">
      <w:r>
        <w:separator/>
      </w:r>
    </w:p>
  </w:footnote>
  <w:footnote w:type="continuationSeparator" w:id="0">
    <w:p w:rsidR="00EE6D88" w:rsidRDefault="00EE6D88" w:rsidP="00CC6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D88" w:rsidRDefault="00EE6D88">
    <w:pPr>
      <w:pStyle w:val="Encabezado"/>
      <w:shd w:val="clear" w:color="auto" w:fill="FFFFFF"/>
      <w:jc w:val="center"/>
      <w:rPr>
        <w:rFonts w:cs="Arial"/>
        <w:b/>
      </w:rPr>
    </w:pPr>
  </w:p>
  <w:p w:rsidR="00EE6D88" w:rsidRDefault="00EE6D88">
    <w:pPr>
      <w:pStyle w:val="Encabezado"/>
      <w:shd w:val="clear" w:color="auto" w:fill="FFFFFF"/>
      <w:jc w:val="center"/>
      <w:rPr>
        <w:rFonts w:cs="Arial"/>
        <w:b/>
        <w:lang w:val="es-CO" w:eastAsia="es-CO"/>
      </w:rPr>
    </w:pPr>
    <w:r>
      <w:rPr>
        <w:noProof/>
        <w:lang w:val="es-CO" w:eastAsia="es-CO" w:bidi="ar-SA"/>
      </w:rPr>
      <w:drawing>
        <wp:anchor distT="0" distB="0" distL="0" distR="0" simplePos="0" relativeHeight="251659264" behindDoc="0" locked="0" layoutInCell="1" allowOverlap="1" wp14:anchorId="3017CB25" wp14:editId="1BD919DE">
          <wp:simplePos x="0" y="0"/>
          <wp:positionH relativeFrom="column">
            <wp:posOffset>2570480</wp:posOffset>
          </wp:positionH>
          <wp:positionV relativeFrom="paragraph">
            <wp:posOffset>-100330</wp:posOffset>
          </wp:positionV>
          <wp:extent cx="1238885" cy="882650"/>
          <wp:effectExtent l="0" t="0" r="0" b="0"/>
          <wp:wrapSquare wrapText="larges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8826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EE6D88" w:rsidRDefault="00EE6D88">
    <w:pPr>
      <w:pStyle w:val="Encabezado"/>
      <w:shd w:val="clear" w:color="auto" w:fill="FFFFFF"/>
      <w:jc w:val="center"/>
      <w:rPr>
        <w:rFonts w:cs="Arial"/>
        <w:b/>
        <w:lang w:val="es-CO" w:eastAsia="es-CO"/>
      </w:rPr>
    </w:pPr>
  </w:p>
  <w:p w:rsidR="00EE6D88" w:rsidRDefault="00EE6D88">
    <w:pPr>
      <w:pStyle w:val="Encabezado"/>
      <w:shd w:val="clear" w:color="auto" w:fill="FFFFFF"/>
      <w:jc w:val="center"/>
      <w:rPr>
        <w:rFonts w:cs="Arial"/>
        <w:b/>
        <w:lang w:val="es-CO" w:eastAsia="es-CO"/>
      </w:rPr>
    </w:pPr>
  </w:p>
  <w:p w:rsidR="00EE6D88" w:rsidRDefault="00EE6D88">
    <w:pPr>
      <w:pStyle w:val="Encabezado"/>
      <w:shd w:val="clear" w:color="auto" w:fill="FFFFFF"/>
      <w:jc w:val="center"/>
      <w:rPr>
        <w:rFonts w:cs="Arial"/>
        <w:b/>
      </w:rPr>
    </w:pPr>
  </w:p>
  <w:p w:rsidR="00EE6D88" w:rsidRDefault="00EE6D88">
    <w:pPr>
      <w:pStyle w:val="Encabezado"/>
      <w:shd w:val="clear" w:color="auto" w:fill="FFFFFF"/>
      <w:jc w:val="center"/>
      <w:rPr>
        <w:rFonts w:cs="Arial"/>
        <w:b/>
      </w:rPr>
    </w:pPr>
  </w:p>
  <w:p w:rsidR="00EE6D88" w:rsidRDefault="00EE6D88">
    <w:pPr>
      <w:pStyle w:val="Encabezado"/>
      <w:shd w:val="clear" w:color="auto" w:fill="FFFFFF"/>
      <w:jc w:val="center"/>
      <w:rPr>
        <w:rFonts w:cs="Arial"/>
        <w:b/>
      </w:rPr>
    </w:pPr>
  </w:p>
  <w:p w:rsidR="00EE6D88" w:rsidRDefault="00EE6D88">
    <w:pPr>
      <w:pStyle w:val="Encabezado"/>
      <w:shd w:val="clear" w:color="auto" w:fill="FFFFFF"/>
      <w:jc w:val="center"/>
    </w:pPr>
    <w:r>
      <w:rPr>
        <w:rStyle w:val="Fuentedeprrafopredeter3"/>
        <w:rFonts w:ascii="Arial" w:hAnsi="Arial" w:cs="Arial"/>
        <w:b/>
        <w:color w:val="000000"/>
        <w:szCs w:val="21"/>
      </w:rPr>
      <w:t>LICITACION PUBLICA IDARTES–LP–015– 2018</w:t>
    </w:r>
  </w:p>
  <w:p w:rsidR="00EE6D88" w:rsidRDefault="00EE6D88">
    <w:pPr>
      <w:pStyle w:val="Encabezado"/>
      <w:shd w:val="clear" w:color="auto" w:fill="FFFFFF"/>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color w:val="000000"/>
        <w:sz w:val="21"/>
        <w:szCs w:val="21"/>
        <w:lang w:val="es-MX"/>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1"/>
        <w:szCs w:val="21"/>
        <w:lang w:val="es-MX"/>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1"/>
        <w:szCs w:val="21"/>
        <w:lang w:val="es-MX"/>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CO"/>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color w:val="000000"/>
        <w:sz w:val="22"/>
        <w:szCs w:val="22"/>
        <w:lang w:val="es-CO"/>
      </w:rPr>
    </w:lvl>
  </w:abstractNum>
  <w:abstractNum w:abstractNumId="3" w15:restartNumberingAfterBreak="0">
    <w:nsid w:val="00000009"/>
    <w:multiLevelType w:val="multilevel"/>
    <w:tmpl w:val="0EE4937E"/>
    <w:lvl w:ilvl="0">
      <w:start w:val="1"/>
      <w:numFmt w:val="decimal"/>
      <w:lvlText w:val="%1."/>
      <w:lvlJc w:val="left"/>
      <w:pPr>
        <w:tabs>
          <w:tab w:val="num" w:pos="720"/>
        </w:tabs>
        <w:ind w:left="720" w:hanging="360"/>
      </w:pPr>
      <w:rPr>
        <w:rFonts w:ascii="Arial" w:eastAsia="ArialMT" w:hAnsi="Arial" w:cs="OpenSymbol"/>
        <w:color w:val="000000"/>
        <w:spacing w:val="1"/>
        <w:sz w:val="22"/>
        <w:szCs w:val="22"/>
        <w:lang w:val="es-MX"/>
      </w:rPr>
    </w:lvl>
    <w:lvl w:ilvl="1">
      <w:start w:val="1"/>
      <w:numFmt w:val="lowerLetter"/>
      <w:lvlText w:val="%2."/>
      <w:lvlJc w:val="left"/>
      <w:pPr>
        <w:tabs>
          <w:tab w:val="num" w:pos="1080"/>
        </w:tabs>
        <w:ind w:left="1080" w:hanging="360"/>
      </w:pPr>
      <w:rPr>
        <w:rFonts w:ascii="Arial" w:eastAsia="ArialMT" w:hAnsi="Arial" w:cs="OpenSymbol"/>
        <w:color w:val="000000"/>
        <w:spacing w:val="1"/>
        <w:sz w:val="22"/>
        <w:szCs w:val="22"/>
        <w:lang w:val="es-MX"/>
      </w:rPr>
    </w:lvl>
    <w:lvl w:ilvl="2">
      <w:start w:val="1"/>
      <w:numFmt w:val="decimal"/>
      <w:lvlText w:val="%3."/>
      <w:lvlJc w:val="left"/>
      <w:pPr>
        <w:tabs>
          <w:tab w:val="num" w:pos="1440"/>
        </w:tabs>
        <w:ind w:left="1440" w:hanging="360"/>
      </w:pPr>
      <w:rPr>
        <w:rFonts w:ascii="Arial" w:eastAsia="ArialMT" w:hAnsi="Arial" w:cs="OpenSymbol"/>
        <w:color w:val="000000"/>
        <w:spacing w:val="1"/>
        <w:sz w:val="22"/>
        <w:szCs w:val="22"/>
        <w:lang w:val="es-MX"/>
      </w:rPr>
    </w:lvl>
    <w:lvl w:ilvl="3">
      <w:start w:val="1"/>
      <w:numFmt w:val="decimal"/>
      <w:lvlText w:val="%4."/>
      <w:lvlJc w:val="left"/>
      <w:pPr>
        <w:tabs>
          <w:tab w:val="num" w:pos="1800"/>
        </w:tabs>
        <w:ind w:left="1800" w:hanging="360"/>
      </w:pPr>
      <w:rPr>
        <w:rFonts w:ascii="Arial" w:eastAsia="ArialMT" w:hAnsi="Arial" w:cs="OpenSymbol"/>
        <w:color w:val="000000"/>
        <w:spacing w:val="1"/>
        <w:sz w:val="22"/>
        <w:szCs w:val="22"/>
        <w:lang w:val="es-MX"/>
      </w:rPr>
    </w:lvl>
    <w:lvl w:ilvl="4">
      <w:start w:val="1"/>
      <w:numFmt w:val="decimal"/>
      <w:lvlText w:val="%5."/>
      <w:lvlJc w:val="left"/>
      <w:pPr>
        <w:tabs>
          <w:tab w:val="num" w:pos="2160"/>
        </w:tabs>
        <w:ind w:left="2160" w:hanging="360"/>
      </w:pPr>
      <w:rPr>
        <w:rFonts w:ascii="Arial" w:eastAsia="ArialMT" w:hAnsi="Arial" w:cs="OpenSymbol"/>
        <w:color w:val="000000"/>
        <w:spacing w:val="1"/>
        <w:sz w:val="22"/>
        <w:szCs w:val="22"/>
        <w:lang w:val="es-MX"/>
      </w:rPr>
    </w:lvl>
    <w:lvl w:ilvl="5">
      <w:start w:val="1"/>
      <w:numFmt w:val="decimal"/>
      <w:lvlText w:val="%6."/>
      <w:lvlJc w:val="left"/>
      <w:pPr>
        <w:tabs>
          <w:tab w:val="num" w:pos="2520"/>
        </w:tabs>
        <w:ind w:left="2520" w:hanging="360"/>
      </w:pPr>
      <w:rPr>
        <w:rFonts w:ascii="Arial" w:eastAsia="ArialMT" w:hAnsi="Arial" w:cs="OpenSymbol"/>
        <w:color w:val="000000"/>
        <w:spacing w:val="1"/>
        <w:sz w:val="22"/>
        <w:szCs w:val="22"/>
        <w:lang w:val="es-MX"/>
      </w:rPr>
    </w:lvl>
    <w:lvl w:ilvl="6">
      <w:start w:val="1"/>
      <w:numFmt w:val="decimal"/>
      <w:lvlText w:val="%7."/>
      <w:lvlJc w:val="left"/>
      <w:pPr>
        <w:tabs>
          <w:tab w:val="num" w:pos="2880"/>
        </w:tabs>
        <w:ind w:left="2880" w:hanging="360"/>
      </w:pPr>
      <w:rPr>
        <w:rFonts w:ascii="Arial" w:eastAsia="ArialMT" w:hAnsi="Arial" w:cs="OpenSymbol"/>
        <w:color w:val="000000"/>
        <w:spacing w:val="1"/>
        <w:sz w:val="22"/>
        <w:szCs w:val="22"/>
        <w:lang w:val="es-MX"/>
      </w:rPr>
    </w:lvl>
    <w:lvl w:ilvl="7">
      <w:start w:val="1"/>
      <w:numFmt w:val="decimal"/>
      <w:lvlText w:val="%8."/>
      <w:lvlJc w:val="left"/>
      <w:pPr>
        <w:tabs>
          <w:tab w:val="num" w:pos="3240"/>
        </w:tabs>
        <w:ind w:left="3240" w:hanging="360"/>
      </w:pPr>
      <w:rPr>
        <w:rFonts w:ascii="Arial" w:eastAsia="ArialMT" w:hAnsi="Arial" w:cs="OpenSymbol"/>
        <w:color w:val="000000"/>
        <w:spacing w:val="1"/>
        <w:sz w:val="22"/>
        <w:szCs w:val="22"/>
        <w:lang w:val="es-MX"/>
      </w:rPr>
    </w:lvl>
    <w:lvl w:ilvl="8">
      <w:start w:val="1"/>
      <w:numFmt w:val="decimal"/>
      <w:lvlText w:val="%9."/>
      <w:lvlJc w:val="left"/>
      <w:pPr>
        <w:tabs>
          <w:tab w:val="num" w:pos="3600"/>
        </w:tabs>
        <w:ind w:left="3600" w:hanging="360"/>
      </w:pPr>
      <w:rPr>
        <w:rFonts w:ascii="Arial" w:eastAsia="ArialMT" w:hAnsi="Arial" w:cs="OpenSymbol"/>
        <w:color w:val="000000"/>
        <w:spacing w:val="1"/>
        <w:sz w:val="22"/>
        <w:szCs w:val="22"/>
        <w:lang w:val="es-MX"/>
      </w:rPr>
    </w:lvl>
  </w:abstractNum>
  <w:abstractNum w:abstractNumId="4" w15:restartNumberingAfterBreak="0">
    <w:nsid w:val="02577B64"/>
    <w:multiLevelType w:val="multilevel"/>
    <w:tmpl w:val="07D4B9BA"/>
    <w:lvl w:ilvl="0">
      <w:start w:val="1"/>
      <w:numFmt w:val="bullet"/>
      <w:lvlText w:val="●"/>
      <w:lvlJc w:val="left"/>
      <w:pPr>
        <w:ind w:left="720" w:hanging="360"/>
      </w:pPr>
      <w:rPr>
        <w:rFonts w:ascii="Noto Sans Symbols" w:eastAsia="Noto Sans Symbols" w:hAnsi="Noto Sans Symbols" w:cs="Noto Sans Symbols"/>
        <w:color w:val="000000"/>
        <w:sz w:val="20"/>
        <w:szCs w:val="20"/>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color w:val="000000"/>
        <w:sz w:val="20"/>
        <w:szCs w:val="20"/>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color w:val="000000"/>
        <w:sz w:val="20"/>
        <w:szCs w:val="20"/>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5" w15:restartNumberingAfterBreak="0">
    <w:nsid w:val="12B968D5"/>
    <w:multiLevelType w:val="hybridMultilevel"/>
    <w:tmpl w:val="FEA6BC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964AD"/>
    <w:multiLevelType w:val="multilevel"/>
    <w:tmpl w:val="28EAE01A"/>
    <w:lvl w:ilvl="0">
      <w:start w:val="1"/>
      <w:numFmt w:val="upperLetter"/>
      <w:lvlText w:val="%1."/>
      <w:lvlJc w:val="left"/>
      <w:pPr>
        <w:ind w:left="276" w:hanging="304"/>
      </w:pPr>
      <w:rPr>
        <w:b/>
        <w:sz w:val="22"/>
        <w:szCs w:val="22"/>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7" w15:restartNumberingAfterBreak="0">
    <w:nsid w:val="17887686"/>
    <w:multiLevelType w:val="hybridMultilevel"/>
    <w:tmpl w:val="4F0CFD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C02978"/>
    <w:multiLevelType w:val="multilevel"/>
    <w:tmpl w:val="2FF2A170"/>
    <w:lvl w:ilvl="0">
      <w:start w:val="1"/>
      <w:numFmt w:val="upperLetter"/>
      <w:lvlText w:val="%1."/>
      <w:lvlJc w:val="left"/>
      <w:pPr>
        <w:ind w:left="276" w:hanging="304"/>
      </w:pPr>
      <w:rPr>
        <w:b/>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CDC588A"/>
    <w:multiLevelType w:val="hybridMultilevel"/>
    <w:tmpl w:val="FA7C25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4F3E9A"/>
    <w:multiLevelType w:val="hybridMultilevel"/>
    <w:tmpl w:val="F9D8644C"/>
    <w:lvl w:ilvl="0" w:tplc="17A6C2C8">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581F41"/>
    <w:multiLevelType w:val="multilevel"/>
    <w:tmpl w:val="4CDAAF84"/>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91379A1"/>
    <w:multiLevelType w:val="hybridMultilevel"/>
    <w:tmpl w:val="F0B28A2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E06BCA"/>
    <w:multiLevelType w:val="hybridMultilevel"/>
    <w:tmpl w:val="64E8AA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4348AD"/>
    <w:multiLevelType w:val="multilevel"/>
    <w:tmpl w:val="BB96F27A"/>
    <w:lvl w:ilvl="0">
      <w:start w:val="1"/>
      <w:numFmt w:val="upperLetter"/>
      <w:lvlText w:val="%1."/>
      <w:lvlJc w:val="left"/>
      <w:pPr>
        <w:ind w:left="276" w:hanging="304"/>
      </w:pPr>
      <w:rPr>
        <w:b/>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33253ED"/>
    <w:multiLevelType w:val="hybridMultilevel"/>
    <w:tmpl w:val="E8A2463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863096"/>
    <w:multiLevelType w:val="multilevel"/>
    <w:tmpl w:val="6F0EEA08"/>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7" w15:restartNumberingAfterBreak="0">
    <w:nsid w:val="3AF176D5"/>
    <w:multiLevelType w:val="multilevel"/>
    <w:tmpl w:val="41F6F8DA"/>
    <w:lvl w:ilvl="0">
      <w:start w:val="1"/>
      <w:numFmt w:val="decimal"/>
      <w:lvlText w:val="%1."/>
      <w:lvlJc w:val="left"/>
      <w:pPr>
        <w:ind w:left="720" w:hanging="360"/>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18" w15:restartNumberingAfterBreak="0">
    <w:nsid w:val="3F265A46"/>
    <w:multiLevelType w:val="multilevel"/>
    <w:tmpl w:val="EC4CBA96"/>
    <w:lvl w:ilvl="0">
      <w:start w:val="1"/>
      <w:numFmt w:val="decimal"/>
      <w:lvlText w:val=""/>
      <w:lvlJc w:val="left"/>
      <w:pPr>
        <w:ind w:left="432" w:hanging="432"/>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0" w:firstLine="0"/>
      </w:pPr>
      <w:rPr>
        <w:rFonts w:ascii="Arial" w:eastAsia="Arial" w:hAnsi="Arial" w:cs="Arial"/>
        <w:b w:val="0"/>
        <w:color w:val="000000"/>
        <w:sz w:val="22"/>
        <w:szCs w:val="22"/>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9" w15:restartNumberingAfterBreak="0">
    <w:nsid w:val="3FD47063"/>
    <w:multiLevelType w:val="multilevel"/>
    <w:tmpl w:val="C3844E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20" w15:restartNumberingAfterBreak="0">
    <w:nsid w:val="3FE20801"/>
    <w:multiLevelType w:val="multilevel"/>
    <w:tmpl w:val="58A40B38"/>
    <w:lvl w:ilvl="0">
      <w:start w:val="1"/>
      <w:numFmt w:val="decimal"/>
      <w:lvlText w:val="%1."/>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1" w15:restartNumberingAfterBreak="0">
    <w:nsid w:val="44830EC2"/>
    <w:multiLevelType w:val="multilevel"/>
    <w:tmpl w:val="977CF82C"/>
    <w:lvl w:ilvl="0">
      <w:start w:val="1"/>
      <w:numFmt w:val="decimal"/>
      <w:lvlText w:val=""/>
      <w:lvlJc w:val="left"/>
      <w:pPr>
        <w:ind w:left="432" w:hanging="432"/>
      </w:pPr>
      <w:rPr>
        <w:b/>
        <w:i w:val="0"/>
        <w:strike w:val="0"/>
        <w:sz w:val="22"/>
        <w:szCs w:val="22"/>
        <w:highlight w:val="white"/>
        <w:vertAlign w:val="baseline"/>
      </w:rPr>
    </w:lvl>
    <w:lvl w:ilvl="1">
      <w:start w:val="1"/>
      <w:numFmt w:val="decimal"/>
      <w:lvlText w:val=""/>
      <w:lvlJc w:val="left"/>
      <w:pPr>
        <w:ind w:left="576" w:hanging="576"/>
      </w:pPr>
      <w:rPr>
        <w:sz w:val="21"/>
        <w:szCs w:val="21"/>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2" w15:restartNumberingAfterBreak="0">
    <w:nsid w:val="46CA6EFC"/>
    <w:multiLevelType w:val="multilevel"/>
    <w:tmpl w:val="EFF2BA82"/>
    <w:lvl w:ilvl="0">
      <w:start w:val="1"/>
      <w:numFmt w:val="decimal"/>
      <w:lvlText w:val=""/>
      <w:lvlJc w:val="left"/>
      <w:pPr>
        <w:ind w:left="432" w:hanging="432"/>
      </w:pPr>
      <w:rPr>
        <w:b/>
        <w:i w:val="0"/>
        <w:strike w:val="0"/>
        <w:sz w:val="22"/>
        <w:szCs w:val="22"/>
        <w:highlight w:val="white"/>
        <w:vertAlign w:val="baseline"/>
      </w:rPr>
    </w:lvl>
    <w:lvl w:ilvl="1">
      <w:start w:val="1"/>
      <w:numFmt w:val="decimal"/>
      <w:lvlText w:val=""/>
      <w:lvlJc w:val="left"/>
      <w:pPr>
        <w:ind w:left="576" w:hanging="576"/>
      </w:pPr>
      <w:rPr>
        <w:sz w:val="21"/>
        <w:szCs w:val="21"/>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3" w15:restartNumberingAfterBreak="0">
    <w:nsid w:val="51E17DF8"/>
    <w:multiLevelType w:val="multilevel"/>
    <w:tmpl w:val="A984CB2A"/>
    <w:lvl w:ilvl="0">
      <w:start w:val="1"/>
      <w:numFmt w:val="decimal"/>
      <w:lvlText w:val="%1."/>
      <w:lvlJc w:val="left"/>
      <w:pPr>
        <w:ind w:left="360" w:hanging="360"/>
      </w:pPr>
      <w:rPr>
        <w:b/>
        <w:sz w:val="22"/>
        <w:szCs w:val="22"/>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24" w15:restartNumberingAfterBreak="0">
    <w:nsid w:val="53CF78B1"/>
    <w:multiLevelType w:val="multilevel"/>
    <w:tmpl w:val="C2B6441A"/>
    <w:lvl w:ilvl="0">
      <w:start w:val="7"/>
      <w:numFmt w:val="decimal"/>
      <w:lvlText w:val="%1."/>
      <w:lvlJc w:val="left"/>
      <w:pPr>
        <w:ind w:left="360" w:hanging="360"/>
      </w:pPr>
      <w:rPr>
        <w:b/>
        <w:sz w:val="22"/>
        <w:szCs w:val="22"/>
        <w:vertAlign w:val="baseline"/>
      </w:rPr>
    </w:lvl>
    <w:lvl w:ilvl="1">
      <w:start w:val="1"/>
      <w:numFmt w:val="decimal"/>
      <w:lvlText w:val="%1.%2."/>
      <w:lvlJc w:val="left"/>
      <w:pPr>
        <w:ind w:left="360" w:hanging="360"/>
      </w:pPr>
      <w:rPr>
        <w:rFonts w:ascii="Arial" w:eastAsia="Arial" w:hAnsi="Arial" w:cs="Arial"/>
        <w:b/>
        <w:sz w:val="22"/>
        <w:szCs w:val="22"/>
        <w:vertAlign w:val="baseline"/>
      </w:rPr>
    </w:lvl>
    <w:lvl w:ilvl="2">
      <w:start w:val="1"/>
      <w:numFmt w:val="decimal"/>
      <w:lvlText w:val="%1.%2.%3."/>
      <w:lvlJc w:val="left"/>
      <w:pPr>
        <w:ind w:left="720" w:hanging="720"/>
      </w:pPr>
      <w:rPr>
        <w:b/>
        <w:sz w:val="22"/>
        <w:szCs w:val="22"/>
        <w:vertAlign w:val="baseline"/>
      </w:rPr>
    </w:lvl>
    <w:lvl w:ilvl="3">
      <w:start w:val="1"/>
      <w:numFmt w:val="decimal"/>
      <w:lvlText w:val="%1.%2.%3.%4."/>
      <w:lvlJc w:val="left"/>
      <w:pPr>
        <w:ind w:left="720" w:hanging="720"/>
      </w:pPr>
      <w:rPr>
        <w:b/>
        <w:sz w:val="22"/>
        <w:szCs w:val="22"/>
        <w:vertAlign w:val="baseline"/>
      </w:rPr>
    </w:lvl>
    <w:lvl w:ilvl="4">
      <w:start w:val="1"/>
      <w:numFmt w:val="decimal"/>
      <w:lvlText w:val="%1.%2.%3.%4.%5."/>
      <w:lvlJc w:val="left"/>
      <w:pPr>
        <w:ind w:left="1080" w:hanging="1080"/>
      </w:pPr>
      <w:rPr>
        <w:b/>
        <w:sz w:val="22"/>
        <w:szCs w:val="22"/>
        <w:vertAlign w:val="baseline"/>
      </w:rPr>
    </w:lvl>
    <w:lvl w:ilvl="5">
      <w:start w:val="1"/>
      <w:numFmt w:val="decimal"/>
      <w:lvlText w:val="%1.%2.%3.%4.%5.%6."/>
      <w:lvlJc w:val="left"/>
      <w:pPr>
        <w:ind w:left="1080" w:hanging="1080"/>
      </w:pPr>
      <w:rPr>
        <w:b/>
        <w:sz w:val="22"/>
        <w:szCs w:val="22"/>
        <w:vertAlign w:val="baseline"/>
      </w:rPr>
    </w:lvl>
    <w:lvl w:ilvl="6">
      <w:start w:val="1"/>
      <w:numFmt w:val="decimal"/>
      <w:lvlText w:val="%1.%2.%3.%4.%5.%6.%7."/>
      <w:lvlJc w:val="left"/>
      <w:pPr>
        <w:ind w:left="1440" w:hanging="1440"/>
      </w:pPr>
      <w:rPr>
        <w:b/>
        <w:sz w:val="22"/>
        <w:szCs w:val="22"/>
        <w:vertAlign w:val="baseline"/>
      </w:rPr>
    </w:lvl>
    <w:lvl w:ilvl="7">
      <w:start w:val="1"/>
      <w:numFmt w:val="decimal"/>
      <w:lvlText w:val="%1.%2.%3.%4.%5.%6.%7.%8."/>
      <w:lvlJc w:val="left"/>
      <w:pPr>
        <w:ind w:left="1440" w:hanging="1440"/>
      </w:pPr>
      <w:rPr>
        <w:b/>
        <w:sz w:val="22"/>
        <w:szCs w:val="22"/>
        <w:vertAlign w:val="baseline"/>
      </w:rPr>
    </w:lvl>
    <w:lvl w:ilvl="8">
      <w:start w:val="1"/>
      <w:numFmt w:val="decimal"/>
      <w:lvlText w:val="%1.%2.%3.%4.%5.%6.%7.%8.%9."/>
      <w:lvlJc w:val="left"/>
      <w:pPr>
        <w:ind w:left="1800" w:hanging="1800"/>
      </w:pPr>
      <w:rPr>
        <w:b/>
        <w:sz w:val="22"/>
        <w:szCs w:val="22"/>
        <w:vertAlign w:val="baseline"/>
      </w:rPr>
    </w:lvl>
  </w:abstractNum>
  <w:abstractNum w:abstractNumId="25" w15:restartNumberingAfterBreak="0">
    <w:nsid w:val="5E4E28A9"/>
    <w:multiLevelType w:val="hybridMultilevel"/>
    <w:tmpl w:val="3D08B3D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CD10E7"/>
    <w:multiLevelType w:val="hybridMultilevel"/>
    <w:tmpl w:val="85D2522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1126D9"/>
    <w:multiLevelType w:val="hybridMultilevel"/>
    <w:tmpl w:val="8FC4E610"/>
    <w:lvl w:ilvl="0" w:tplc="4F14430E">
      <w:start w:val="1"/>
      <w:numFmt w:val="upperLetter"/>
      <w:lvlText w:val="%1)"/>
      <w:lvlJc w:val="left"/>
      <w:pPr>
        <w:ind w:left="720" w:hanging="360"/>
      </w:pPr>
      <w:rPr>
        <w:rFonts w:ascii="Arial-BoldItalicMT" w:hAnsi="Arial-BoldItalicMT" w:cs="Arial-BoldItalicMT"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D009FC"/>
    <w:multiLevelType w:val="multilevel"/>
    <w:tmpl w:val="883A92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29" w15:restartNumberingAfterBreak="0">
    <w:nsid w:val="6CC92808"/>
    <w:multiLevelType w:val="hybridMultilevel"/>
    <w:tmpl w:val="D62AB4E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E42D2D"/>
    <w:multiLevelType w:val="multilevel"/>
    <w:tmpl w:val="B238C574"/>
    <w:lvl w:ilvl="0">
      <w:start w:val="1"/>
      <w:numFmt w:val="bullet"/>
      <w:lvlText w:val="●"/>
      <w:lvlJc w:val="left"/>
      <w:pPr>
        <w:ind w:left="360" w:hanging="360"/>
      </w:pPr>
      <w:rPr>
        <w:rFonts w:ascii="Noto Sans Symbols" w:eastAsia="Noto Sans Symbols" w:hAnsi="Noto Sans Symbols" w:cs="Noto Sans Symbols"/>
        <w:sz w:val="22"/>
        <w:szCs w:val="22"/>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31" w15:restartNumberingAfterBreak="0">
    <w:nsid w:val="70F52F8B"/>
    <w:multiLevelType w:val="hybridMultilevel"/>
    <w:tmpl w:val="EA44D5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B32039"/>
    <w:multiLevelType w:val="hybridMultilevel"/>
    <w:tmpl w:val="E11C94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3D4EFE"/>
    <w:multiLevelType w:val="hybridMultilevel"/>
    <w:tmpl w:val="250457EC"/>
    <w:lvl w:ilvl="0" w:tplc="0666D40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393E08"/>
    <w:multiLevelType w:val="hybridMultilevel"/>
    <w:tmpl w:val="EE18CB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4A5E34"/>
    <w:multiLevelType w:val="multilevel"/>
    <w:tmpl w:val="DFB6F6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DCD0707"/>
    <w:multiLevelType w:val="multilevel"/>
    <w:tmpl w:val="7FC659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 w:numId="3">
    <w:abstractNumId w:val="2"/>
  </w:num>
  <w:num w:numId="4">
    <w:abstractNumId w:val="8"/>
  </w:num>
  <w:num w:numId="5">
    <w:abstractNumId w:val="14"/>
  </w:num>
  <w:num w:numId="6">
    <w:abstractNumId w:val="22"/>
  </w:num>
  <w:num w:numId="7">
    <w:abstractNumId w:val="19"/>
  </w:num>
  <w:num w:numId="8">
    <w:abstractNumId w:val="4"/>
  </w:num>
  <w:num w:numId="9">
    <w:abstractNumId w:val="21"/>
  </w:num>
  <w:num w:numId="10">
    <w:abstractNumId w:val="17"/>
  </w:num>
  <w:num w:numId="11">
    <w:abstractNumId w:val="16"/>
  </w:num>
  <w:num w:numId="12">
    <w:abstractNumId w:val="28"/>
  </w:num>
  <w:num w:numId="13">
    <w:abstractNumId w:val="20"/>
  </w:num>
  <w:num w:numId="14">
    <w:abstractNumId w:val="30"/>
  </w:num>
  <w:num w:numId="15">
    <w:abstractNumId w:val="23"/>
  </w:num>
  <w:num w:numId="16">
    <w:abstractNumId w:val="18"/>
  </w:num>
  <w:num w:numId="17">
    <w:abstractNumId w:val="24"/>
  </w:num>
  <w:num w:numId="18">
    <w:abstractNumId w:val="6"/>
  </w:num>
  <w:num w:numId="19">
    <w:abstractNumId w:val="36"/>
  </w:num>
  <w:num w:numId="20">
    <w:abstractNumId w:val="29"/>
  </w:num>
  <w:num w:numId="21">
    <w:abstractNumId w:val="34"/>
  </w:num>
  <w:num w:numId="22">
    <w:abstractNumId w:val="10"/>
  </w:num>
  <w:num w:numId="23">
    <w:abstractNumId w:val="32"/>
  </w:num>
  <w:num w:numId="24">
    <w:abstractNumId w:val="12"/>
  </w:num>
  <w:num w:numId="25">
    <w:abstractNumId w:val="15"/>
  </w:num>
  <w:num w:numId="26">
    <w:abstractNumId w:val="7"/>
  </w:num>
  <w:num w:numId="27">
    <w:abstractNumId w:val="26"/>
  </w:num>
  <w:num w:numId="28">
    <w:abstractNumId w:val="25"/>
  </w:num>
  <w:num w:numId="29">
    <w:abstractNumId w:val="31"/>
  </w:num>
  <w:num w:numId="30">
    <w:abstractNumId w:val="5"/>
  </w:num>
  <w:num w:numId="31">
    <w:abstractNumId w:val="11"/>
  </w:num>
  <w:num w:numId="32">
    <w:abstractNumId w:val="13"/>
  </w:num>
  <w:num w:numId="33">
    <w:abstractNumId w:val="35"/>
  </w:num>
  <w:num w:numId="34">
    <w:abstractNumId w:val="9"/>
  </w:num>
  <w:num w:numId="35">
    <w:abstractNumId w:val="27"/>
  </w:num>
  <w:num w:numId="36">
    <w:abstractNumId w:val="3"/>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6EA"/>
    <w:rsid w:val="00006FD3"/>
    <w:rsid w:val="00017070"/>
    <w:rsid w:val="000A73AE"/>
    <w:rsid w:val="000A761D"/>
    <w:rsid w:val="000B5542"/>
    <w:rsid w:val="000E609D"/>
    <w:rsid w:val="00125512"/>
    <w:rsid w:val="001974BF"/>
    <w:rsid w:val="001B1940"/>
    <w:rsid w:val="001C50C0"/>
    <w:rsid w:val="001E6F78"/>
    <w:rsid w:val="002E6382"/>
    <w:rsid w:val="00337C60"/>
    <w:rsid w:val="003549A0"/>
    <w:rsid w:val="003A08E4"/>
    <w:rsid w:val="003E267B"/>
    <w:rsid w:val="004063AC"/>
    <w:rsid w:val="00414133"/>
    <w:rsid w:val="00416149"/>
    <w:rsid w:val="00444AAD"/>
    <w:rsid w:val="00477BD5"/>
    <w:rsid w:val="004F5A3B"/>
    <w:rsid w:val="00570D7D"/>
    <w:rsid w:val="005D57C6"/>
    <w:rsid w:val="006A48D7"/>
    <w:rsid w:val="006C01D6"/>
    <w:rsid w:val="006D1355"/>
    <w:rsid w:val="007B084B"/>
    <w:rsid w:val="007C6B9F"/>
    <w:rsid w:val="008266F1"/>
    <w:rsid w:val="008B2CEA"/>
    <w:rsid w:val="008D511F"/>
    <w:rsid w:val="008F5573"/>
    <w:rsid w:val="00942A12"/>
    <w:rsid w:val="009C55F8"/>
    <w:rsid w:val="009E74E3"/>
    <w:rsid w:val="00A35AA9"/>
    <w:rsid w:val="00A527BB"/>
    <w:rsid w:val="00A556DF"/>
    <w:rsid w:val="00AA0EC1"/>
    <w:rsid w:val="00AC6EE3"/>
    <w:rsid w:val="00B326D7"/>
    <w:rsid w:val="00B50C17"/>
    <w:rsid w:val="00BC1D2E"/>
    <w:rsid w:val="00BC5138"/>
    <w:rsid w:val="00BF5AF9"/>
    <w:rsid w:val="00C34EE5"/>
    <w:rsid w:val="00C55DBC"/>
    <w:rsid w:val="00C71AFB"/>
    <w:rsid w:val="00CC6A6D"/>
    <w:rsid w:val="00CD3707"/>
    <w:rsid w:val="00D406EA"/>
    <w:rsid w:val="00DA7D77"/>
    <w:rsid w:val="00DB6D7B"/>
    <w:rsid w:val="00DE1201"/>
    <w:rsid w:val="00E312B3"/>
    <w:rsid w:val="00E46747"/>
    <w:rsid w:val="00E541B6"/>
    <w:rsid w:val="00EC6B5C"/>
    <w:rsid w:val="00EE6D88"/>
    <w:rsid w:val="00F5470E"/>
    <w:rsid w:val="00F55014"/>
    <w:rsid w:val="00FC229D"/>
    <w:rsid w:val="00FC73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B48F"/>
  <w15:chartTrackingRefBased/>
  <w15:docId w15:val="{952C6627-9EBD-413E-BB34-8AD34AFF3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A6D"/>
    <w:pPr>
      <w:widowControl w:val="0"/>
      <w:suppressAutoHyphens/>
      <w:spacing w:after="0" w:line="240" w:lineRule="auto"/>
      <w:jc w:val="both"/>
    </w:pPr>
    <w:rPr>
      <w:rFonts w:ascii="Times New Roman" w:eastAsia="SimSun" w:hAnsi="Times New Roman" w:cs="Times New Roman"/>
      <w:kern w:val="1"/>
      <w:sz w:val="21"/>
      <w:szCs w:val="20"/>
      <w:lang w:val="en-US" w:eastAsia="zh-CN" w:bidi="hi-IN"/>
    </w:rPr>
  </w:style>
  <w:style w:type="paragraph" w:styleId="Ttulo1">
    <w:name w:val="heading 1"/>
    <w:basedOn w:val="Normal"/>
    <w:next w:val="Normal"/>
    <w:link w:val="Ttulo1Car"/>
    <w:uiPriority w:val="9"/>
    <w:qFormat/>
    <w:rsid w:val="009E74E3"/>
    <w:pPr>
      <w:keepNext/>
      <w:keepLines/>
      <w:suppressAutoHyphens w:val="0"/>
      <w:spacing w:before="480" w:after="120"/>
      <w:jc w:val="left"/>
      <w:outlineLvl w:val="0"/>
    </w:pPr>
    <w:rPr>
      <w:rFonts w:eastAsia="Times New Roman"/>
      <w:b/>
      <w:kern w:val="0"/>
      <w:sz w:val="48"/>
      <w:szCs w:val="48"/>
      <w:lang w:val="es-CO" w:eastAsia="es-ES_tradnl" w:bidi="ar-SA"/>
    </w:rPr>
  </w:style>
  <w:style w:type="paragraph" w:styleId="Ttulo2">
    <w:name w:val="heading 2"/>
    <w:basedOn w:val="Normal"/>
    <w:next w:val="Normal"/>
    <w:link w:val="Ttulo2Car"/>
    <w:uiPriority w:val="9"/>
    <w:semiHidden/>
    <w:unhideWhenUsed/>
    <w:qFormat/>
    <w:rsid w:val="009E74E3"/>
    <w:pPr>
      <w:keepNext/>
      <w:keepLines/>
      <w:suppressAutoHyphens w:val="0"/>
      <w:spacing w:before="360" w:after="80"/>
      <w:jc w:val="left"/>
      <w:outlineLvl w:val="1"/>
    </w:pPr>
    <w:rPr>
      <w:rFonts w:eastAsia="Times New Roman"/>
      <w:b/>
      <w:kern w:val="0"/>
      <w:sz w:val="36"/>
      <w:szCs w:val="36"/>
      <w:lang w:val="es-CO" w:eastAsia="es-ES_tradnl" w:bidi="ar-SA"/>
    </w:rPr>
  </w:style>
  <w:style w:type="paragraph" w:styleId="Ttulo3">
    <w:name w:val="heading 3"/>
    <w:basedOn w:val="Normal"/>
    <w:next w:val="Normal"/>
    <w:link w:val="Ttulo3Car"/>
    <w:uiPriority w:val="9"/>
    <w:semiHidden/>
    <w:unhideWhenUsed/>
    <w:qFormat/>
    <w:rsid w:val="009E74E3"/>
    <w:pPr>
      <w:keepNext/>
      <w:keepLines/>
      <w:suppressAutoHyphens w:val="0"/>
      <w:spacing w:before="280" w:after="80"/>
      <w:jc w:val="left"/>
      <w:outlineLvl w:val="2"/>
    </w:pPr>
    <w:rPr>
      <w:rFonts w:eastAsia="Times New Roman"/>
      <w:b/>
      <w:kern w:val="0"/>
      <w:sz w:val="28"/>
      <w:szCs w:val="28"/>
      <w:lang w:val="es-CO" w:eastAsia="es-ES_tradnl" w:bidi="ar-SA"/>
    </w:rPr>
  </w:style>
  <w:style w:type="paragraph" w:styleId="Ttulo4">
    <w:name w:val="heading 4"/>
    <w:basedOn w:val="Normal"/>
    <w:next w:val="Normal"/>
    <w:link w:val="Ttulo4Car"/>
    <w:uiPriority w:val="9"/>
    <w:semiHidden/>
    <w:unhideWhenUsed/>
    <w:qFormat/>
    <w:rsid w:val="009E74E3"/>
    <w:pPr>
      <w:keepNext/>
      <w:keepLines/>
      <w:suppressAutoHyphens w:val="0"/>
      <w:spacing w:before="240" w:after="40"/>
      <w:jc w:val="left"/>
      <w:outlineLvl w:val="3"/>
    </w:pPr>
    <w:rPr>
      <w:rFonts w:eastAsia="Times New Roman"/>
      <w:b/>
      <w:kern w:val="0"/>
      <w:sz w:val="24"/>
      <w:szCs w:val="24"/>
      <w:lang w:val="es-CO" w:eastAsia="es-ES_tradnl" w:bidi="ar-SA"/>
    </w:rPr>
  </w:style>
  <w:style w:type="paragraph" w:styleId="Ttulo5">
    <w:name w:val="heading 5"/>
    <w:basedOn w:val="Normal"/>
    <w:next w:val="Normal"/>
    <w:link w:val="Ttulo5Car"/>
    <w:uiPriority w:val="9"/>
    <w:semiHidden/>
    <w:unhideWhenUsed/>
    <w:qFormat/>
    <w:rsid w:val="009E74E3"/>
    <w:pPr>
      <w:keepNext/>
      <w:keepLines/>
      <w:suppressAutoHyphens w:val="0"/>
      <w:spacing w:before="220" w:after="40"/>
      <w:jc w:val="left"/>
      <w:outlineLvl w:val="4"/>
    </w:pPr>
    <w:rPr>
      <w:rFonts w:eastAsia="Times New Roman"/>
      <w:b/>
      <w:kern w:val="0"/>
      <w:sz w:val="22"/>
      <w:szCs w:val="22"/>
      <w:lang w:val="es-CO" w:eastAsia="es-ES_tradnl" w:bidi="ar-SA"/>
    </w:rPr>
  </w:style>
  <w:style w:type="paragraph" w:styleId="Ttulo6">
    <w:name w:val="heading 6"/>
    <w:basedOn w:val="Normal"/>
    <w:next w:val="Normal"/>
    <w:link w:val="Ttulo6Car"/>
    <w:uiPriority w:val="9"/>
    <w:semiHidden/>
    <w:unhideWhenUsed/>
    <w:qFormat/>
    <w:rsid w:val="009E74E3"/>
    <w:pPr>
      <w:keepNext/>
      <w:keepLines/>
      <w:suppressAutoHyphens w:val="0"/>
      <w:spacing w:before="200" w:after="40"/>
      <w:jc w:val="left"/>
      <w:outlineLvl w:val="5"/>
    </w:pPr>
    <w:rPr>
      <w:rFonts w:eastAsia="Times New Roman"/>
      <w:b/>
      <w:kern w:val="0"/>
      <w:sz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3">
    <w:name w:val="Fuente de párrafo predeter.3"/>
    <w:rsid w:val="00CC6A6D"/>
  </w:style>
  <w:style w:type="character" w:customStyle="1" w:styleId="Ttulo21">
    <w:name w:val="Título 21"/>
    <w:rsid w:val="00CC6A6D"/>
    <w:rPr>
      <w:rFonts w:ascii="Arial" w:hAnsi="Arial" w:cs="Arial"/>
      <w:b/>
      <w:bCs/>
      <w:sz w:val="24"/>
      <w:lang w:val="es-CO" w:bidi="ar-SA"/>
    </w:rPr>
  </w:style>
  <w:style w:type="character" w:styleId="Hipervnculo">
    <w:name w:val="Hyperlink"/>
    <w:uiPriority w:val="99"/>
    <w:rsid w:val="00CC6A6D"/>
    <w:rPr>
      <w:color w:val="0000FF"/>
      <w:u w:val="single"/>
    </w:rPr>
  </w:style>
  <w:style w:type="paragraph" w:customStyle="1" w:styleId="Standard">
    <w:name w:val="Standard"/>
    <w:rsid w:val="00CC6A6D"/>
    <w:pPr>
      <w:widowControl w:val="0"/>
      <w:suppressAutoHyphens/>
      <w:spacing w:after="0" w:line="240" w:lineRule="auto"/>
      <w:textAlignment w:val="baseline"/>
    </w:pPr>
    <w:rPr>
      <w:rFonts w:ascii="Times New Roman" w:eastAsia="Andale Sans UI" w:hAnsi="Times New Roman" w:cs="Tahoma"/>
      <w:kern w:val="1"/>
      <w:sz w:val="24"/>
      <w:szCs w:val="24"/>
      <w:lang w:eastAsia="zh-CN"/>
    </w:rPr>
  </w:style>
  <w:style w:type="paragraph" w:styleId="Encabezado">
    <w:name w:val="header"/>
    <w:basedOn w:val="Normal"/>
    <w:link w:val="EncabezadoCar"/>
    <w:rsid w:val="00CC6A6D"/>
    <w:pPr>
      <w:suppressLineNumbers/>
      <w:tabs>
        <w:tab w:val="center" w:pos="4153"/>
        <w:tab w:val="right" w:pos="8306"/>
      </w:tabs>
    </w:pPr>
  </w:style>
  <w:style w:type="character" w:customStyle="1" w:styleId="EncabezadoCar">
    <w:name w:val="Encabezado Car"/>
    <w:basedOn w:val="Fuentedeprrafopredeter"/>
    <w:link w:val="Encabezado"/>
    <w:rsid w:val="00CC6A6D"/>
    <w:rPr>
      <w:rFonts w:ascii="Times New Roman" w:eastAsia="SimSun" w:hAnsi="Times New Roman" w:cs="Times New Roman"/>
      <w:kern w:val="1"/>
      <w:sz w:val="21"/>
      <w:szCs w:val="20"/>
      <w:lang w:val="en-US" w:eastAsia="zh-CN" w:bidi="hi-IN"/>
    </w:rPr>
  </w:style>
  <w:style w:type="paragraph" w:styleId="Prrafodelista">
    <w:name w:val="List Paragraph"/>
    <w:basedOn w:val="Normal"/>
    <w:uiPriority w:val="34"/>
    <w:qFormat/>
    <w:rsid w:val="00CC6A6D"/>
    <w:pPr>
      <w:ind w:left="708"/>
    </w:pPr>
    <w:rPr>
      <w:szCs w:val="21"/>
    </w:rPr>
  </w:style>
  <w:style w:type="paragraph" w:styleId="Piedepgina">
    <w:name w:val="footer"/>
    <w:basedOn w:val="Normal"/>
    <w:link w:val="PiedepginaCar"/>
    <w:uiPriority w:val="99"/>
    <w:unhideWhenUsed/>
    <w:rsid w:val="00CC6A6D"/>
    <w:pPr>
      <w:tabs>
        <w:tab w:val="center" w:pos="4419"/>
        <w:tab w:val="right" w:pos="8838"/>
      </w:tabs>
    </w:pPr>
    <w:rPr>
      <w:rFonts w:cs="Mangal"/>
    </w:rPr>
  </w:style>
  <w:style w:type="character" w:customStyle="1" w:styleId="PiedepginaCar">
    <w:name w:val="Pie de página Car"/>
    <w:basedOn w:val="Fuentedeprrafopredeter"/>
    <w:link w:val="Piedepgina"/>
    <w:uiPriority w:val="99"/>
    <w:rsid w:val="00CC6A6D"/>
    <w:rPr>
      <w:rFonts w:ascii="Times New Roman" w:eastAsia="SimSun" w:hAnsi="Times New Roman" w:cs="Mangal"/>
      <w:kern w:val="1"/>
      <w:sz w:val="21"/>
      <w:szCs w:val="20"/>
      <w:lang w:val="en-US" w:eastAsia="zh-CN" w:bidi="hi-IN"/>
    </w:rPr>
  </w:style>
  <w:style w:type="character" w:styleId="Hipervnculovisitado">
    <w:name w:val="FollowedHyperlink"/>
    <w:basedOn w:val="Fuentedeprrafopredeter"/>
    <w:uiPriority w:val="99"/>
    <w:semiHidden/>
    <w:unhideWhenUsed/>
    <w:rsid w:val="00942A12"/>
    <w:rPr>
      <w:color w:val="954F72"/>
      <w:u w:val="single"/>
    </w:rPr>
  </w:style>
  <w:style w:type="paragraph" w:customStyle="1" w:styleId="font0">
    <w:name w:val="font0"/>
    <w:basedOn w:val="Normal"/>
    <w:rsid w:val="00942A12"/>
    <w:pPr>
      <w:widowControl/>
      <w:suppressAutoHyphens w:val="0"/>
      <w:spacing w:before="100" w:beforeAutospacing="1" w:after="100" w:afterAutospacing="1"/>
      <w:jc w:val="left"/>
    </w:pPr>
    <w:rPr>
      <w:rFonts w:ascii="Calibri" w:eastAsia="Times New Roman" w:hAnsi="Calibri" w:cs="Calibri"/>
      <w:color w:val="000000"/>
      <w:kern w:val="0"/>
      <w:sz w:val="22"/>
      <w:szCs w:val="22"/>
      <w:lang w:val="es-CO" w:eastAsia="es-CO" w:bidi="ar-SA"/>
    </w:rPr>
  </w:style>
  <w:style w:type="paragraph" w:customStyle="1" w:styleId="font5">
    <w:name w:val="font5"/>
    <w:basedOn w:val="Normal"/>
    <w:rsid w:val="00942A12"/>
    <w:pPr>
      <w:widowControl/>
      <w:suppressAutoHyphens w:val="0"/>
      <w:spacing w:before="100" w:beforeAutospacing="1" w:after="100" w:afterAutospacing="1"/>
      <w:jc w:val="left"/>
    </w:pPr>
    <w:rPr>
      <w:rFonts w:ascii="Calibri" w:eastAsia="Times New Roman" w:hAnsi="Calibri" w:cs="Calibri"/>
      <w:color w:val="0000FF"/>
      <w:kern w:val="0"/>
      <w:sz w:val="22"/>
      <w:szCs w:val="22"/>
      <w:lang w:val="es-CO" w:eastAsia="es-CO" w:bidi="ar-SA"/>
    </w:rPr>
  </w:style>
  <w:style w:type="paragraph" w:customStyle="1" w:styleId="xl65">
    <w:name w:val="xl65"/>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66">
    <w:name w:val="xl66"/>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67">
    <w:name w:val="xl67"/>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68">
    <w:name w:val="xl68"/>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69">
    <w:name w:val="xl69"/>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70">
    <w:name w:val="xl70"/>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71">
    <w:name w:val="xl71"/>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72">
    <w:name w:val="xl72"/>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73">
    <w:name w:val="xl73"/>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74">
    <w:name w:val="xl74"/>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75">
    <w:name w:val="xl75"/>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76">
    <w:name w:val="xl76"/>
    <w:basedOn w:val="Normal"/>
    <w:rsid w:val="00942A12"/>
    <w:pPr>
      <w:widowControl/>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77">
    <w:name w:val="xl77"/>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78">
    <w:name w:val="xl78"/>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79">
    <w:name w:val="xl79"/>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80">
    <w:name w:val="xl80"/>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81">
    <w:name w:val="xl81"/>
    <w:basedOn w:val="Normal"/>
    <w:rsid w:val="00942A12"/>
    <w:pPr>
      <w:widowControl/>
      <w:pBdr>
        <w:top w:val="single" w:sz="4" w:space="0" w:color="auto"/>
        <w:left w:val="single" w:sz="4" w:space="0" w:color="auto"/>
        <w:bottom w:val="single" w:sz="4" w:space="0" w:color="auto"/>
        <w:right w:val="single" w:sz="4" w:space="0" w:color="auto"/>
      </w:pBdr>
      <w:shd w:val="clear" w:color="D8D8D8"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82">
    <w:name w:val="xl82"/>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83">
    <w:name w:val="xl83"/>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84">
    <w:name w:val="xl84"/>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85">
    <w:name w:val="xl85"/>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86">
    <w:name w:val="xl86"/>
    <w:basedOn w:val="Normal"/>
    <w:rsid w:val="00942A12"/>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87">
    <w:name w:val="xl87"/>
    <w:basedOn w:val="Normal"/>
    <w:rsid w:val="00942A12"/>
    <w:pPr>
      <w:widowControl/>
      <w:pBdr>
        <w:top w:val="single" w:sz="4" w:space="0" w:color="000000"/>
        <w:left w:val="single" w:sz="4" w:space="0" w:color="000000"/>
        <w:right w:val="single" w:sz="4" w:space="0" w:color="000000"/>
      </w:pBdr>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88">
    <w:name w:val="xl88"/>
    <w:basedOn w:val="Normal"/>
    <w:rsid w:val="00942A12"/>
    <w:pPr>
      <w:widowControl/>
      <w:pBdr>
        <w:top w:val="single" w:sz="4" w:space="0" w:color="auto"/>
        <w:left w:val="single" w:sz="4" w:space="0" w:color="auto"/>
        <w:right w:val="single" w:sz="4" w:space="0" w:color="auto"/>
      </w:pBdr>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89">
    <w:name w:val="xl89"/>
    <w:basedOn w:val="Normal"/>
    <w:rsid w:val="00942A12"/>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90">
    <w:name w:val="xl90"/>
    <w:basedOn w:val="Normal"/>
    <w:rsid w:val="00942A12"/>
    <w:pPr>
      <w:widowControl/>
      <w:pBdr>
        <w:left w:val="single" w:sz="4" w:space="0" w:color="auto"/>
        <w:bottom w:val="single" w:sz="4" w:space="0" w:color="auto"/>
        <w:right w:val="single" w:sz="4" w:space="0" w:color="auto"/>
      </w:pBdr>
      <w:shd w:val="clear" w:color="D8D8D8"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91">
    <w:name w:val="xl91"/>
    <w:basedOn w:val="Normal"/>
    <w:rsid w:val="00942A12"/>
    <w:pPr>
      <w:widowControl/>
      <w:pBdr>
        <w:top w:val="single" w:sz="4" w:space="0" w:color="000000"/>
        <w:left w:val="single" w:sz="4" w:space="0" w:color="000000"/>
        <w:right w:val="single" w:sz="4" w:space="0" w:color="000000"/>
      </w:pBdr>
      <w:shd w:val="clear" w:color="DBE5F1" w:fill="DBE5F1"/>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92">
    <w:name w:val="xl92"/>
    <w:basedOn w:val="Normal"/>
    <w:rsid w:val="00942A12"/>
    <w:pPr>
      <w:widowControl/>
      <w:pBdr>
        <w:top w:val="single" w:sz="4" w:space="0" w:color="000000"/>
        <w:left w:val="single" w:sz="4" w:space="0" w:color="000000"/>
      </w:pBdr>
      <w:shd w:val="clear" w:color="DBE5F1" w:fill="DBE5F1"/>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93">
    <w:name w:val="xl93"/>
    <w:basedOn w:val="Normal"/>
    <w:rsid w:val="00942A12"/>
    <w:pPr>
      <w:widowControl/>
      <w:pBdr>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94">
    <w:name w:val="xl94"/>
    <w:basedOn w:val="Normal"/>
    <w:rsid w:val="00942A12"/>
    <w:pPr>
      <w:widowControl/>
      <w:pBdr>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95">
    <w:name w:val="xl95"/>
    <w:basedOn w:val="Normal"/>
    <w:rsid w:val="00942A12"/>
    <w:pPr>
      <w:widowControl/>
      <w:pBdr>
        <w:top w:val="single" w:sz="4" w:space="0" w:color="auto"/>
        <w:left w:val="single" w:sz="4" w:space="0" w:color="auto"/>
        <w:right w:val="single" w:sz="4" w:space="0" w:color="auto"/>
      </w:pBdr>
      <w:shd w:val="clear" w:color="DBE5F1" w:fill="DBE5F1"/>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96">
    <w:name w:val="xl96"/>
    <w:basedOn w:val="Normal"/>
    <w:rsid w:val="00942A12"/>
    <w:pPr>
      <w:widowControl/>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97">
    <w:name w:val="xl97"/>
    <w:basedOn w:val="Normal"/>
    <w:rsid w:val="00942A12"/>
    <w:pPr>
      <w:widowControl/>
      <w:pBdr>
        <w:left w:val="single" w:sz="8" w:space="0" w:color="000000"/>
        <w:right w:val="single" w:sz="8" w:space="0" w:color="000000"/>
      </w:pBdr>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98">
    <w:name w:val="xl98"/>
    <w:basedOn w:val="Normal"/>
    <w:rsid w:val="00942A12"/>
    <w:pPr>
      <w:widowControl/>
      <w:pBdr>
        <w:left w:val="single" w:sz="8" w:space="0" w:color="000000"/>
        <w:right w:val="single" w:sz="8" w:space="0" w:color="000000"/>
      </w:pBdr>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99">
    <w:name w:val="xl99"/>
    <w:basedOn w:val="Normal"/>
    <w:rsid w:val="00942A12"/>
    <w:pPr>
      <w:widowControl/>
      <w:pBdr>
        <w:left w:val="single" w:sz="8" w:space="0" w:color="000000"/>
        <w:bottom w:val="single" w:sz="8" w:space="0" w:color="000000"/>
        <w:right w:val="single" w:sz="8" w:space="0" w:color="000000"/>
      </w:pBdr>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100">
    <w:name w:val="xl100"/>
    <w:basedOn w:val="Normal"/>
    <w:rsid w:val="00942A12"/>
    <w:pPr>
      <w:widowControl/>
      <w:pBdr>
        <w:left w:val="single" w:sz="8" w:space="0" w:color="000000"/>
        <w:right w:val="single" w:sz="8" w:space="0" w:color="000000"/>
      </w:pBdr>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101">
    <w:name w:val="xl101"/>
    <w:basedOn w:val="Normal"/>
    <w:rsid w:val="00942A12"/>
    <w:pPr>
      <w:widowControl/>
      <w:pBdr>
        <w:left w:val="single" w:sz="8" w:space="0" w:color="000000"/>
        <w:bottom w:val="single" w:sz="8" w:space="0" w:color="000000"/>
        <w:right w:val="single" w:sz="8" w:space="0" w:color="000000"/>
      </w:pBdr>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102">
    <w:name w:val="xl102"/>
    <w:basedOn w:val="Normal"/>
    <w:rsid w:val="00942A12"/>
    <w:pPr>
      <w:widowControl/>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03">
    <w:name w:val="xl103"/>
    <w:basedOn w:val="Normal"/>
    <w:rsid w:val="00942A12"/>
    <w:pPr>
      <w:widowControl/>
      <w:pBdr>
        <w:bottom w:val="single" w:sz="8" w:space="0" w:color="000000"/>
      </w:pBdr>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04">
    <w:name w:val="xl104"/>
    <w:basedOn w:val="Normal"/>
    <w:rsid w:val="00942A12"/>
    <w:pPr>
      <w:widowControl/>
      <w:pBdr>
        <w:left w:val="single" w:sz="8" w:space="0" w:color="000000"/>
        <w:bottom w:val="single" w:sz="8" w:space="0" w:color="000000"/>
        <w:right w:val="single" w:sz="8" w:space="0" w:color="000000"/>
      </w:pBdr>
      <w:suppressAutoHyphens w:val="0"/>
      <w:spacing w:before="100" w:beforeAutospacing="1" w:after="100" w:afterAutospacing="1"/>
      <w:jc w:val="left"/>
      <w:textAlignment w:val="center"/>
    </w:pPr>
    <w:rPr>
      <w:rFonts w:eastAsia="Times New Roman"/>
      <w:kern w:val="0"/>
      <w:sz w:val="24"/>
      <w:szCs w:val="24"/>
      <w:lang w:val="es-CO" w:eastAsia="es-CO" w:bidi="ar-SA"/>
    </w:rPr>
  </w:style>
  <w:style w:type="paragraph" w:customStyle="1" w:styleId="xl105">
    <w:name w:val="xl105"/>
    <w:basedOn w:val="Normal"/>
    <w:rsid w:val="00942A12"/>
    <w:pPr>
      <w:widowControl/>
      <w:pBdr>
        <w:left w:val="single" w:sz="8" w:space="0" w:color="000000"/>
        <w:right w:val="single" w:sz="8" w:space="0" w:color="000000"/>
      </w:pBdr>
      <w:suppressAutoHyphens w:val="0"/>
      <w:spacing w:before="100" w:beforeAutospacing="1" w:after="100" w:afterAutospacing="1"/>
      <w:jc w:val="left"/>
      <w:textAlignment w:val="center"/>
    </w:pPr>
    <w:rPr>
      <w:rFonts w:eastAsia="Times New Roman"/>
      <w:b/>
      <w:bCs/>
      <w:kern w:val="0"/>
      <w:sz w:val="24"/>
      <w:szCs w:val="24"/>
      <w:lang w:val="es-CO" w:eastAsia="es-CO" w:bidi="ar-SA"/>
    </w:rPr>
  </w:style>
  <w:style w:type="paragraph" w:customStyle="1" w:styleId="xl106">
    <w:name w:val="xl106"/>
    <w:basedOn w:val="Normal"/>
    <w:rsid w:val="00942A12"/>
    <w:pPr>
      <w:widowControl/>
      <w:pBdr>
        <w:left w:val="single" w:sz="8" w:space="0" w:color="000000"/>
        <w:right w:val="single" w:sz="8" w:space="0" w:color="000000"/>
      </w:pBdr>
      <w:suppressAutoHyphens w:val="0"/>
      <w:spacing w:before="100" w:beforeAutospacing="1" w:after="100" w:afterAutospacing="1"/>
      <w:jc w:val="left"/>
      <w:textAlignment w:val="center"/>
    </w:pPr>
    <w:rPr>
      <w:rFonts w:eastAsia="Times New Roman"/>
      <w:b/>
      <w:bCs/>
      <w:kern w:val="0"/>
      <w:sz w:val="24"/>
      <w:szCs w:val="24"/>
      <w:lang w:val="es-CO" w:eastAsia="es-CO" w:bidi="ar-SA"/>
    </w:rPr>
  </w:style>
  <w:style w:type="paragraph" w:customStyle="1" w:styleId="xl107">
    <w:name w:val="xl107"/>
    <w:basedOn w:val="Normal"/>
    <w:rsid w:val="00942A12"/>
    <w:pPr>
      <w:widowControl/>
      <w:pBdr>
        <w:top w:val="single" w:sz="4" w:space="0" w:color="auto"/>
        <w:left w:val="single" w:sz="4" w:space="0" w:color="auto"/>
        <w:right w:val="single" w:sz="4" w:space="0" w:color="auto"/>
      </w:pBdr>
      <w:shd w:val="clear" w:color="FFFFFF" w:fill="FFFFFF"/>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108">
    <w:name w:val="xl108"/>
    <w:basedOn w:val="Normal"/>
    <w:rsid w:val="00942A12"/>
    <w:pPr>
      <w:widowControl/>
      <w:pBdr>
        <w:top w:val="single" w:sz="4" w:space="0" w:color="auto"/>
        <w:left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09">
    <w:name w:val="xl109"/>
    <w:basedOn w:val="Normal"/>
    <w:rsid w:val="00942A12"/>
    <w:pPr>
      <w:widowControl/>
      <w:pBdr>
        <w:top w:val="single" w:sz="4" w:space="0" w:color="auto"/>
        <w:left w:val="single" w:sz="4" w:space="0" w:color="auto"/>
        <w:right w:val="single" w:sz="4" w:space="0" w:color="auto"/>
      </w:pBdr>
      <w:shd w:val="clear" w:color="FFFFFF" w:fill="FFFFFF"/>
      <w:suppressAutoHyphens w:val="0"/>
      <w:spacing w:before="100" w:beforeAutospacing="1" w:after="100" w:afterAutospacing="1"/>
      <w:jc w:val="left"/>
    </w:pPr>
    <w:rPr>
      <w:rFonts w:eastAsia="Times New Roman"/>
      <w:kern w:val="0"/>
      <w:sz w:val="24"/>
      <w:szCs w:val="24"/>
      <w:lang w:val="es-CO" w:eastAsia="es-CO" w:bidi="ar-SA"/>
    </w:rPr>
  </w:style>
  <w:style w:type="paragraph" w:customStyle="1" w:styleId="xl110">
    <w:name w:val="xl110"/>
    <w:basedOn w:val="Normal"/>
    <w:rsid w:val="00942A12"/>
    <w:pPr>
      <w:widowControl/>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11">
    <w:name w:val="xl111"/>
    <w:basedOn w:val="Normal"/>
    <w:rsid w:val="00942A12"/>
    <w:pPr>
      <w:widowControl/>
      <w:pBdr>
        <w:bottom w:val="single" w:sz="8" w:space="0" w:color="auto"/>
        <w:right w:val="single" w:sz="8" w:space="0" w:color="auto"/>
      </w:pBdr>
      <w:shd w:val="clear" w:color="000000" w:fill="9BC2E6"/>
      <w:suppressAutoHyphens w:val="0"/>
      <w:spacing w:before="100" w:beforeAutospacing="1" w:after="100" w:afterAutospacing="1"/>
      <w:jc w:val="left"/>
      <w:textAlignment w:val="top"/>
    </w:pPr>
    <w:rPr>
      <w:rFonts w:eastAsia="Times New Roman"/>
      <w:kern w:val="0"/>
      <w:sz w:val="24"/>
      <w:szCs w:val="24"/>
      <w:lang w:val="es-CO" w:eastAsia="es-CO" w:bidi="ar-SA"/>
    </w:rPr>
  </w:style>
  <w:style w:type="paragraph" w:customStyle="1" w:styleId="xl112">
    <w:name w:val="xl112"/>
    <w:basedOn w:val="Normal"/>
    <w:rsid w:val="00942A12"/>
    <w:pPr>
      <w:widowControl/>
      <w:pBdr>
        <w:left w:val="single" w:sz="8" w:space="0" w:color="000000"/>
        <w:bottom w:val="single" w:sz="8" w:space="0" w:color="000000"/>
        <w:right w:val="single" w:sz="8" w:space="0" w:color="000000"/>
      </w:pBdr>
      <w:shd w:val="clear" w:color="000000" w:fill="9BC2E6"/>
      <w:suppressAutoHyphens w:val="0"/>
      <w:spacing w:before="100" w:beforeAutospacing="1" w:after="100" w:afterAutospacing="1"/>
      <w:jc w:val="left"/>
      <w:textAlignment w:val="center"/>
    </w:pPr>
    <w:rPr>
      <w:rFonts w:eastAsia="Times New Roman"/>
      <w:color w:val="000000"/>
      <w:kern w:val="0"/>
      <w:sz w:val="24"/>
      <w:szCs w:val="24"/>
      <w:lang w:val="es-CO" w:eastAsia="es-CO" w:bidi="ar-SA"/>
    </w:rPr>
  </w:style>
  <w:style w:type="paragraph" w:customStyle="1" w:styleId="xl113">
    <w:name w:val="xl113"/>
    <w:basedOn w:val="Normal"/>
    <w:rsid w:val="00942A12"/>
    <w:pPr>
      <w:widowControl/>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14">
    <w:name w:val="xl114"/>
    <w:basedOn w:val="Normal"/>
    <w:rsid w:val="00942A12"/>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15">
    <w:name w:val="xl115"/>
    <w:basedOn w:val="Normal"/>
    <w:rsid w:val="00942A12"/>
    <w:pPr>
      <w:widowControl/>
      <w:pBdr>
        <w:top w:val="single" w:sz="8" w:space="0" w:color="auto"/>
        <w:left w:val="single" w:sz="4" w:space="0" w:color="000000"/>
        <w:bottom w:val="single" w:sz="8" w:space="0" w:color="auto"/>
        <w:right w:val="single" w:sz="4" w:space="0" w:color="000000"/>
      </w:pBdr>
      <w:shd w:val="clear" w:color="FFFFFF" w:fill="FFFFFF"/>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16">
    <w:name w:val="xl116"/>
    <w:basedOn w:val="Normal"/>
    <w:rsid w:val="00942A12"/>
    <w:pPr>
      <w:widowControl/>
      <w:pBdr>
        <w:top w:val="single" w:sz="8" w:space="0" w:color="auto"/>
        <w:left w:val="single" w:sz="4" w:space="0" w:color="000000"/>
        <w:bottom w:val="single" w:sz="8" w:space="0" w:color="auto"/>
        <w:right w:val="single" w:sz="8" w:space="0" w:color="auto"/>
      </w:pBdr>
      <w:shd w:val="clear" w:color="FFFFFF" w:fill="FFFFFF"/>
      <w:suppressAutoHyphens w:val="0"/>
      <w:spacing w:before="100" w:beforeAutospacing="1" w:after="100" w:afterAutospacing="1"/>
      <w:textAlignment w:val="top"/>
    </w:pPr>
    <w:rPr>
      <w:rFonts w:eastAsia="Times New Roman"/>
      <w:color w:val="000000"/>
      <w:kern w:val="0"/>
      <w:sz w:val="24"/>
      <w:szCs w:val="24"/>
      <w:lang w:val="es-CO" w:eastAsia="es-CO" w:bidi="ar-SA"/>
    </w:rPr>
  </w:style>
  <w:style w:type="paragraph" w:customStyle="1" w:styleId="xl117">
    <w:name w:val="xl117"/>
    <w:basedOn w:val="Normal"/>
    <w:rsid w:val="00942A12"/>
    <w:pPr>
      <w:widowControl/>
      <w:pBdr>
        <w:left w:val="single" w:sz="8" w:space="0" w:color="000000"/>
        <w:right w:val="single" w:sz="8" w:space="0" w:color="000000"/>
      </w:pBdr>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18">
    <w:name w:val="xl118"/>
    <w:basedOn w:val="Normal"/>
    <w:rsid w:val="00942A12"/>
    <w:pPr>
      <w:widowControl/>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19">
    <w:name w:val="xl119"/>
    <w:basedOn w:val="Normal"/>
    <w:rsid w:val="00942A12"/>
    <w:pPr>
      <w:widowControl/>
      <w:pBdr>
        <w:left w:val="single" w:sz="8" w:space="0" w:color="000000"/>
        <w:right w:val="single" w:sz="8" w:space="0" w:color="000000"/>
      </w:pBdr>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20">
    <w:name w:val="xl120"/>
    <w:basedOn w:val="Normal"/>
    <w:rsid w:val="00942A12"/>
    <w:pPr>
      <w:widowControl/>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eastAsia="Times New Roman"/>
      <w:color w:val="000000"/>
      <w:kern w:val="0"/>
      <w:sz w:val="24"/>
      <w:szCs w:val="24"/>
      <w:lang w:val="es-CO" w:eastAsia="es-CO" w:bidi="ar-SA"/>
    </w:rPr>
  </w:style>
  <w:style w:type="paragraph" w:customStyle="1" w:styleId="xl121">
    <w:name w:val="xl121"/>
    <w:basedOn w:val="Normal"/>
    <w:rsid w:val="00942A12"/>
    <w:pPr>
      <w:widowControl/>
      <w:suppressAutoHyphens w:val="0"/>
      <w:spacing w:before="100" w:beforeAutospacing="1" w:after="100" w:afterAutospacing="1"/>
      <w:jc w:val="center"/>
    </w:pPr>
    <w:rPr>
      <w:rFonts w:eastAsia="Times New Roman"/>
      <w:b/>
      <w:bCs/>
      <w:kern w:val="0"/>
      <w:sz w:val="24"/>
      <w:szCs w:val="24"/>
      <w:lang w:val="es-CO" w:eastAsia="es-CO" w:bidi="ar-SA"/>
    </w:rPr>
  </w:style>
  <w:style w:type="paragraph" w:customStyle="1" w:styleId="xl122">
    <w:name w:val="xl122"/>
    <w:basedOn w:val="Normal"/>
    <w:rsid w:val="00942A12"/>
    <w:pPr>
      <w:widowControl/>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rFonts w:eastAsia="Times New Roman"/>
      <w:kern w:val="0"/>
      <w:sz w:val="24"/>
      <w:szCs w:val="24"/>
      <w:lang w:val="es-CO" w:eastAsia="es-CO" w:bidi="ar-SA"/>
    </w:rPr>
  </w:style>
  <w:style w:type="paragraph" w:customStyle="1" w:styleId="xl123">
    <w:name w:val="xl123"/>
    <w:basedOn w:val="Normal"/>
    <w:rsid w:val="00942A12"/>
    <w:pPr>
      <w:widowControl/>
      <w:pBdr>
        <w:left w:val="single" w:sz="8" w:space="0" w:color="000000"/>
        <w:bottom w:val="single" w:sz="8" w:space="0" w:color="000000"/>
      </w:pBdr>
      <w:shd w:val="clear" w:color="000000" w:fill="9BC2E6"/>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4">
    <w:name w:val="xl124"/>
    <w:basedOn w:val="Normal"/>
    <w:rsid w:val="00942A12"/>
    <w:pPr>
      <w:widowControl/>
      <w:pBdr>
        <w:bottom w:val="single" w:sz="8" w:space="0" w:color="000000"/>
        <w:right w:val="single" w:sz="8" w:space="0" w:color="auto"/>
      </w:pBdr>
      <w:shd w:val="clear" w:color="000000" w:fill="9BC2E6"/>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5">
    <w:name w:val="xl125"/>
    <w:basedOn w:val="Normal"/>
    <w:rsid w:val="00942A12"/>
    <w:pPr>
      <w:widowControl/>
      <w:pBdr>
        <w:top w:val="single" w:sz="8" w:space="0" w:color="000000"/>
        <w:left w:val="single" w:sz="8" w:space="0" w:color="000000"/>
        <w:bottom w:val="single" w:sz="8" w:space="0" w:color="000000"/>
      </w:pBdr>
      <w:shd w:val="clear" w:color="000000" w:fill="9BC2E6"/>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6">
    <w:name w:val="xl126"/>
    <w:basedOn w:val="Normal"/>
    <w:rsid w:val="00942A12"/>
    <w:pPr>
      <w:widowControl/>
      <w:pBdr>
        <w:top w:val="single" w:sz="8" w:space="0" w:color="000000"/>
        <w:bottom w:val="single" w:sz="8" w:space="0" w:color="000000"/>
        <w:right w:val="single" w:sz="8" w:space="0" w:color="000000"/>
      </w:pBdr>
      <w:shd w:val="clear" w:color="000000" w:fill="9BC2E6"/>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7">
    <w:name w:val="xl127"/>
    <w:basedOn w:val="Normal"/>
    <w:rsid w:val="00942A12"/>
    <w:pPr>
      <w:widowControl/>
      <w:pBdr>
        <w:top w:val="single" w:sz="8" w:space="0" w:color="auto"/>
        <w:left w:val="single" w:sz="8" w:space="0" w:color="auto"/>
        <w:bottom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8">
    <w:name w:val="xl128"/>
    <w:basedOn w:val="Normal"/>
    <w:rsid w:val="00942A12"/>
    <w:pPr>
      <w:widowControl/>
      <w:pBdr>
        <w:top w:val="single" w:sz="8" w:space="0" w:color="auto"/>
        <w:bottom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29">
    <w:name w:val="xl129"/>
    <w:basedOn w:val="Normal"/>
    <w:rsid w:val="00942A12"/>
    <w:pPr>
      <w:widowControl/>
      <w:pBdr>
        <w:top w:val="single" w:sz="8" w:space="0" w:color="auto"/>
        <w:bottom w:val="single" w:sz="8" w:space="0" w:color="auto"/>
        <w:right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30">
    <w:name w:val="xl130"/>
    <w:basedOn w:val="Normal"/>
    <w:rsid w:val="00942A12"/>
    <w:pPr>
      <w:widowControl/>
      <w:pBdr>
        <w:top w:val="single" w:sz="8" w:space="0" w:color="auto"/>
        <w:left w:val="single" w:sz="8" w:space="0" w:color="auto"/>
        <w:bottom w:val="single" w:sz="8" w:space="0" w:color="auto"/>
      </w:pBdr>
      <w:shd w:val="clear" w:color="DBE5F1" w:fill="5B9BD5"/>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131">
    <w:name w:val="xl131"/>
    <w:basedOn w:val="Normal"/>
    <w:rsid w:val="00942A12"/>
    <w:pPr>
      <w:widowControl/>
      <w:pBdr>
        <w:top w:val="single" w:sz="8" w:space="0" w:color="auto"/>
        <w:bottom w:val="single" w:sz="8" w:space="0" w:color="auto"/>
      </w:pBdr>
      <w:shd w:val="clear" w:color="DBE5F1" w:fill="5B9BD5"/>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132">
    <w:name w:val="xl132"/>
    <w:basedOn w:val="Normal"/>
    <w:rsid w:val="00942A12"/>
    <w:pPr>
      <w:widowControl/>
      <w:pBdr>
        <w:top w:val="single" w:sz="8" w:space="0" w:color="auto"/>
        <w:bottom w:val="single" w:sz="8" w:space="0" w:color="auto"/>
        <w:right w:val="single" w:sz="8" w:space="0" w:color="auto"/>
      </w:pBdr>
      <w:shd w:val="clear" w:color="DBE5F1" w:fill="5B9BD5"/>
      <w:suppressAutoHyphens w:val="0"/>
      <w:spacing w:before="100" w:beforeAutospacing="1" w:after="100" w:afterAutospacing="1"/>
      <w:jc w:val="center"/>
      <w:textAlignment w:val="center"/>
    </w:pPr>
    <w:rPr>
      <w:rFonts w:ascii="Verdana" w:eastAsia="Times New Roman" w:hAnsi="Verdana"/>
      <w:b/>
      <w:bCs/>
      <w:color w:val="000000"/>
      <w:kern w:val="0"/>
      <w:sz w:val="20"/>
      <w:lang w:val="es-CO" w:eastAsia="es-CO" w:bidi="ar-SA"/>
    </w:rPr>
  </w:style>
  <w:style w:type="paragraph" w:customStyle="1" w:styleId="xl133">
    <w:name w:val="xl133"/>
    <w:basedOn w:val="Normal"/>
    <w:rsid w:val="00942A12"/>
    <w:pPr>
      <w:widowControl/>
      <w:pBdr>
        <w:top w:val="single" w:sz="8" w:space="0" w:color="auto"/>
        <w:left w:val="single" w:sz="8" w:space="0" w:color="auto"/>
        <w:bottom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34">
    <w:name w:val="xl134"/>
    <w:basedOn w:val="Normal"/>
    <w:rsid w:val="00942A12"/>
    <w:pPr>
      <w:widowControl/>
      <w:pBdr>
        <w:top w:val="single" w:sz="8" w:space="0" w:color="auto"/>
        <w:bottom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35">
    <w:name w:val="xl135"/>
    <w:basedOn w:val="Normal"/>
    <w:rsid w:val="00942A12"/>
    <w:pPr>
      <w:widowControl/>
      <w:pBdr>
        <w:top w:val="single" w:sz="8" w:space="0" w:color="auto"/>
        <w:bottom w:val="single" w:sz="8" w:space="0" w:color="auto"/>
        <w:right w:val="single" w:sz="8" w:space="0" w:color="auto"/>
      </w:pBdr>
      <w:shd w:val="clear" w:color="000000" w:fill="5B9BD5"/>
      <w:suppressAutoHyphens w:val="0"/>
      <w:spacing w:before="100" w:beforeAutospacing="1" w:after="100" w:afterAutospacing="1"/>
      <w:jc w:val="center"/>
      <w:textAlignment w:val="center"/>
    </w:pPr>
    <w:rPr>
      <w:rFonts w:eastAsia="Times New Roman"/>
      <w:b/>
      <w:bCs/>
      <w:kern w:val="0"/>
      <w:sz w:val="24"/>
      <w:szCs w:val="24"/>
      <w:lang w:val="es-CO" w:eastAsia="es-CO" w:bidi="ar-SA"/>
    </w:rPr>
  </w:style>
  <w:style w:type="paragraph" w:customStyle="1" w:styleId="xl136">
    <w:name w:val="xl136"/>
    <w:basedOn w:val="Normal"/>
    <w:rsid w:val="00942A12"/>
    <w:pPr>
      <w:widowControl/>
      <w:pBdr>
        <w:top w:val="single" w:sz="8" w:space="0" w:color="auto"/>
        <w:left w:val="single" w:sz="8" w:space="0" w:color="auto"/>
        <w:bottom w:val="single" w:sz="8" w:space="0" w:color="auto"/>
      </w:pBdr>
      <w:shd w:val="clear" w:color="FFFFFF" w:fill="5B9BD5"/>
      <w:suppressAutoHyphens w:val="0"/>
      <w:spacing w:before="100" w:beforeAutospacing="1" w:after="100" w:afterAutospacing="1"/>
      <w:jc w:val="center"/>
      <w:textAlignment w:val="center"/>
    </w:pPr>
    <w:rPr>
      <w:rFonts w:eastAsia="Times New Roman"/>
      <w:b/>
      <w:bCs/>
      <w:color w:val="000000"/>
      <w:kern w:val="0"/>
      <w:sz w:val="24"/>
      <w:szCs w:val="24"/>
      <w:lang w:val="es-CO" w:eastAsia="es-CO" w:bidi="ar-SA"/>
    </w:rPr>
  </w:style>
  <w:style w:type="paragraph" w:customStyle="1" w:styleId="xl137">
    <w:name w:val="xl137"/>
    <w:basedOn w:val="Normal"/>
    <w:rsid w:val="00942A12"/>
    <w:pPr>
      <w:widowControl/>
      <w:pBdr>
        <w:top w:val="single" w:sz="8" w:space="0" w:color="auto"/>
        <w:bottom w:val="single" w:sz="8" w:space="0" w:color="auto"/>
      </w:pBdr>
      <w:shd w:val="clear" w:color="FFFFFF" w:fill="5B9BD5"/>
      <w:suppressAutoHyphens w:val="0"/>
      <w:spacing w:before="100" w:beforeAutospacing="1" w:after="100" w:afterAutospacing="1"/>
      <w:jc w:val="center"/>
      <w:textAlignment w:val="center"/>
    </w:pPr>
    <w:rPr>
      <w:rFonts w:eastAsia="Times New Roman"/>
      <w:b/>
      <w:bCs/>
      <w:color w:val="000000"/>
      <w:kern w:val="0"/>
      <w:sz w:val="24"/>
      <w:szCs w:val="24"/>
      <w:lang w:val="es-CO" w:eastAsia="es-CO" w:bidi="ar-SA"/>
    </w:rPr>
  </w:style>
  <w:style w:type="paragraph" w:customStyle="1" w:styleId="xl138">
    <w:name w:val="xl138"/>
    <w:basedOn w:val="Normal"/>
    <w:rsid w:val="00942A12"/>
    <w:pPr>
      <w:widowControl/>
      <w:pBdr>
        <w:top w:val="single" w:sz="8" w:space="0" w:color="auto"/>
        <w:bottom w:val="single" w:sz="8" w:space="0" w:color="auto"/>
        <w:right w:val="single" w:sz="8" w:space="0" w:color="auto"/>
      </w:pBdr>
      <w:shd w:val="clear" w:color="FFFFFF" w:fill="5B9BD5"/>
      <w:suppressAutoHyphens w:val="0"/>
      <w:spacing w:before="100" w:beforeAutospacing="1" w:after="100" w:afterAutospacing="1"/>
      <w:jc w:val="center"/>
      <w:textAlignment w:val="center"/>
    </w:pPr>
    <w:rPr>
      <w:rFonts w:eastAsia="Times New Roman"/>
      <w:b/>
      <w:bCs/>
      <w:color w:val="000000"/>
      <w:kern w:val="0"/>
      <w:sz w:val="24"/>
      <w:szCs w:val="24"/>
      <w:lang w:val="es-CO" w:eastAsia="es-CO" w:bidi="ar-SA"/>
    </w:rPr>
  </w:style>
  <w:style w:type="table" w:styleId="Tablaconcuadrcula">
    <w:name w:val="Table Grid"/>
    <w:basedOn w:val="Tablanormal"/>
    <w:uiPriority w:val="39"/>
    <w:rsid w:val="0094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E6F78"/>
    <w:rPr>
      <w:rFonts w:ascii="Segoe UI" w:hAnsi="Segoe UI" w:cs="Mangal"/>
      <w:sz w:val="18"/>
      <w:szCs w:val="16"/>
    </w:rPr>
  </w:style>
  <w:style w:type="character" w:customStyle="1" w:styleId="TextodegloboCar">
    <w:name w:val="Texto de globo Car"/>
    <w:basedOn w:val="Fuentedeprrafopredeter"/>
    <w:link w:val="Textodeglobo"/>
    <w:uiPriority w:val="99"/>
    <w:semiHidden/>
    <w:rsid w:val="001E6F78"/>
    <w:rPr>
      <w:rFonts w:ascii="Segoe UI" w:eastAsia="SimSun" w:hAnsi="Segoe UI" w:cs="Mangal"/>
      <w:kern w:val="1"/>
      <w:sz w:val="18"/>
      <w:szCs w:val="16"/>
      <w:lang w:val="en-US" w:eastAsia="zh-CN" w:bidi="hi-IN"/>
    </w:rPr>
  </w:style>
  <w:style w:type="character" w:customStyle="1" w:styleId="Ttulo1Car">
    <w:name w:val="Título 1 Car"/>
    <w:basedOn w:val="Fuentedeprrafopredeter"/>
    <w:link w:val="Ttulo1"/>
    <w:uiPriority w:val="9"/>
    <w:rsid w:val="009E74E3"/>
    <w:rPr>
      <w:rFonts w:ascii="Times New Roman" w:eastAsia="Times New Roman" w:hAnsi="Times New Roman" w:cs="Times New Roman"/>
      <w:b/>
      <w:sz w:val="48"/>
      <w:szCs w:val="48"/>
      <w:lang w:eastAsia="es-ES_tradnl"/>
    </w:rPr>
  </w:style>
  <w:style w:type="character" w:customStyle="1" w:styleId="Ttulo2Car">
    <w:name w:val="Título 2 Car"/>
    <w:basedOn w:val="Fuentedeprrafopredeter"/>
    <w:link w:val="Ttulo2"/>
    <w:uiPriority w:val="9"/>
    <w:semiHidden/>
    <w:rsid w:val="009E74E3"/>
    <w:rPr>
      <w:rFonts w:ascii="Times New Roman" w:eastAsia="Times New Roman" w:hAnsi="Times New Roman" w:cs="Times New Roman"/>
      <w:b/>
      <w:sz w:val="36"/>
      <w:szCs w:val="36"/>
      <w:lang w:eastAsia="es-ES_tradnl"/>
    </w:rPr>
  </w:style>
  <w:style w:type="character" w:customStyle="1" w:styleId="Ttulo3Car">
    <w:name w:val="Título 3 Car"/>
    <w:basedOn w:val="Fuentedeprrafopredeter"/>
    <w:link w:val="Ttulo3"/>
    <w:uiPriority w:val="9"/>
    <w:semiHidden/>
    <w:rsid w:val="009E74E3"/>
    <w:rPr>
      <w:rFonts w:ascii="Times New Roman" w:eastAsia="Times New Roman" w:hAnsi="Times New Roman" w:cs="Times New Roman"/>
      <w:b/>
      <w:sz w:val="28"/>
      <w:szCs w:val="28"/>
      <w:lang w:eastAsia="es-ES_tradnl"/>
    </w:rPr>
  </w:style>
  <w:style w:type="character" w:customStyle="1" w:styleId="Ttulo4Car">
    <w:name w:val="Título 4 Car"/>
    <w:basedOn w:val="Fuentedeprrafopredeter"/>
    <w:link w:val="Ttulo4"/>
    <w:uiPriority w:val="9"/>
    <w:semiHidden/>
    <w:rsid w:val="009E74E3"/>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uiPriority w:val="9"/>
    <w:semiHidden/>
    <w:rsid w:val="009E74E3"/>
    <w:rPr>
      <w:rFonts w:ascii="Times New Roman" w:eastAsia="Times New Roman" w:hAnsi="Times New Roman" w:cs="Times New Roman"/>
      <w:b/>
      <w:lang w:eastAsia="es-ES_tradnl"/>
    </w:rPr>
  </w:style>
  <w:style w:type="character" w:customStyle="1" w:styleId="Ttulo6Car">
    <w:name w:val="Título 6 Car"/>
    <w:basedOn w:val="Fuentedeprrafopredeter"/>
    <w:link w:val="Ttulo6"/>
    <w:uiPriority w:val="9"/>
    <w:semiHidden/>
    <w:rsid w:val="009E74E3"/>
    <w:rPr>
      <w:rFonts w:ascii="Times New Roman" w:eastAsia="Times New Roman" w:hAnsi="Times New Roman" w:cs="Times New Roman"/>
      <w:b/>
      <w:sz w:val="20"/>
      <w:szCs w:val="20"/>
      <w:lang w:eastAsia="es-ES_tradnl"/>
    </w:rPr>
  </w:style>
  <w:style w:type="table" w:customStyle="1" w:styleId="TableNormal">
    <w:name w:val="Table Normal"/>
    <w:rsid w:val="009E74E3"/>
    <w:pPr>
      <w:widowControl w:val="0"/>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styleId="Ttulo">
    <w:name w:val="Title"/>
    <w:basedOn w:val="Normal"/>
    <w:next w:val="Normal"/>
    <w:link w:val="TtuloCar"/>
    <w:uiPriority w:val="10"/>
    <w:qFormat/>
    <w:rsid w:val="009E74E3"/>
    <w:pPr>
      <w:keepNext/>
      <w:keepLines/>
      <w:suppressAutoHyphens w:val="0"/>
      <w:spacing w:before="480" w:after="120"/>
      <w:jc w:val="left"/>
    </w:pPr>
    <w:rPr>
      <w:rFonts w:eastAsia="Times New Roman"/>
      <w:b/>
      <w:kern w:val="0"/>
      <w:sz w:val="72"/>
      <w:szCs w:val="72"/>
      <w:lang w:val="es-CO" w:eastAsia="es-ES_tradnl" w:bidi="ar-SA"/>
    </w:rPr>
  </w:style>
  <w:style w:type="character" w:customStyle="1" w:styleId="TtuloCar">
    <w:name w:val="Título Car"/>
    <w:basedOn w:val="Fuentedeprrafopredeter"/>
    <w:link w:val="Ttulo"/>
    <w:uiPriority w:val="10"/>
    <w:rsid w:val="009E74E3"/>
    <w:rPr>
      <w:rFonts w:ascii="Times New Roman" w:eastAsia="Times New Roman" w:hAnsi="Times New Roman" w:cs="Times New Roman"/>
      <w:b/>
      <w:sz w:val="72"/>
      <w:szCs w:val="72"/>
      <w:lang w:eastAsia="es-ES_tradnl"/>
    </w:rPr>
  </w:style>
  <w:style w:type="paragraph" w:styleId="Subttulo">
    <w:name w:val="Subtitle"/>
    <w:basedOn w:val="Normal"/>
    <w:next w:val="Normal"/>
    <w:link w:val="SubttuloCar"/>
    <w:uiPriority w:val="11"/>
    <w:qFormat/>
    <w:rsid w:val="009E74E3"/>
    <w:pPr>
      <w:keepNext/>
      <w:keepLines/>
      <w:suppressAutoHyphens w:val="0"/>
      <w:spacing w:before="360" w:after="80"/>
      <w:jc w:val="left"/>
    </w:pPr>
    <w:rPr>
      <w:rFonts w:ascii="Georgia" w:eastAsia="Georgia" w:hAnsi="Georgia" w:cs="Georgia"/>
      <w:i/>
      <w:color w:val="666666"/>
      <w:kern w:val="0"/>
      <w:sz w:val="48"/>
      <w:szCs w:val="48"/>
      <w:lang w:val="es-CO" w:eastAsia="es-ES_tradnl" w:bidi="ar-SA"/>
    </w:rPr>
  </w:style>
  <w:style w:type="character" w:customStyle="1" w:styleId="SubttuloCar">
    <w:name w:val="Subtítulo Car"/>
    <w:basedOn w:val="Fuentedeprrafopredeter"/>
    <w:link w:val="Subttulo"/>
    <w:uiPriority w:val="11"/>
    <w:rsid w:val="009E74E3"/>
    <w:rPr>
      <w:rFonts w:ascii="Georgia" w:eastAsia="Georgia" w:hAnsi="Georgia" w:cs="Georgia"/>
      <w:i/>
      <w:color w:val="666666"/>
      <w:sz w:val="48"/>
      <w:szCs w:val="48"/>
      <w:lang w:eastAsia="es-ES_tradnl"/>
    </w:rPr>
  </w:style>
  <w:style w:type="paragraph" w:styleId="Textocomentario">
    <w:name w:val="annotation text"/>
    <w:basedOn w:val="Normal"/>
    <w:link w:val="TextocomentarioCar"/>
    <w:uiPriority w:val="99"/>
    <w:semiHidden/>
    <w:unhideWhenUsed/>
    <w:rsid w:val="009E74E3"/>
    <w:pPr>
      <w:suppressAutoHyphens w:val="0"/>
      <w:jc w:val="left"/>
    </w:pPr>
    <w:rPr>
      <w:rFonts w:eastAsia="Times New Roman"/>
      <w:kern w:val="0"/>
      <w:sz w:val="20"/>
      <w:lang w:val="es-CO" w:eastAsia="es-ES_tradnl" w:bidi="ar-SA"/>
    </w:rPr>
  </w:style>
  <w:style w:type="character" w:customStyle="1" w:styleId="TextocomentarioCar">
    <w:name w:val="Texto comentario Car"/>
    <w:basedOn w:val="Fuentedeprrafopredeter"/>
    <w:link w:val="Textocomentario"/>
    <w:uiPriority w:val="99"/>
    <w:semiHidden/>
    <w:rsid w:val="009E74E3"/>
    <w:rPr>
      <w:rFonts w:ascii="Times New Roman" w:eastAsia="Times New Roman" w:hAnsi="Times New Roman" w:cs="Times New Roman"/>
      <w:sz w:val="20"/>
      <w:szCs w:val="20"/>
      <w:lang w:eastAsia="es-ES_tradnl"/>
    </w:rPr>
  </w:style>
  <w:style w:type="character" w:styleId="Refdecomentario">
    <w:name w:val="annotation reference"/>
    <w:basedOn w:val="Fuentedeprrafopredeter"/>
    <w:uiPriority w:val="99"/>
    <w:semiHidden/>
    <w:unhideWhenUsed/>
    <w:rsid w:val="009E74E3"/>
    <w:rPr>
      <w:sz w:val="16"/>
      <w:szCs w:val="16"/>
    </w:rPr>
  </w:style>
  <w:style w:type="paragraph" w:customStyle="1" w:styleId="Contenidodelatabla">
    <w:name w:val="Contenido de la tabla"/>
    <w:basedOn w:val="Normal"/>
    <w:rsid w:val="009E74E3"/>
    <w:pPr>
      <w:suppressLineNumbers/>
      <w:jc w:val="left"/>
      <w:textAlignment w:val="baseline"/>
    </w:pPr>
    <w:rPr>
      <w:rFonts w:eastAsia="Times New Roman"/>
      <w:kern w:val="0"/>
      <w:sz w:val="20"/>
      <w:lang w:eastAsia="en-US" w:bidi="ar-SA"/>
    </w:rPr>
  </w:style>
  <w:style w:type="paragraph" w:styleId="Textoindependiente">
    <w:name w:val="Body Text"/>
    <w:basedOn w:val="Normal"/>
    <w:link w:val="TextoindependienteCar"/>
    <w:unhideWhenUsed/>
    <w:rsid w:val="009E74E3"/>
    <w:rPr>
      <w:rFonts w:ascii="Arial" w:eastAsia="Times New Roman" w:hAnsi="Arial" w:cs="Arial"/>
      <w:spacing w:val="-3"/>
      <w:kern w:val="0"/>
      <w:sz w:val="20"/>
      <w:lang w:val="x-none" w:bidi="ar-SA"/>
    </w:rPr>
  </w:style>
  <w:style w:type="character" w:customStyle="1" w:styleId="TextoindependienteCar">
    <w:name w:val="Texto independiente Car"/>
    <w:basedOn w:val="Fuentedeprrafopredeter"/>
    <w:link w:val="Textoindependiente"/>
    <w:rsid w:val="009E74E3"/>
    <w:rPr>
      <w:rFonts w:ascii="Arial" w:eastAsia="Times New Roman" w:hAnsi="Arial" w:cs="Arial"/>
      <w:spacing w:val="-3"/>
      <w:sz w:val="20"/>
      <w:szCs w:val="20"/>
      <w:lang w:val="x-none" w:eastAsia="zh-CN"/>
    </w:rPr>
  </w:style>
  <w:style w:type="character" w:styleId="nfasis">
    <w:name w:val="Emphasis"/>
    <w:qFormat/>
    <w:rsid w:val="009E74E3"/>
    <w:rPr>
      <w:i/>
      <w:iCs/>
    </w:rPr>
  </w:style>
  <w:style w:type="character" w:customStyle="1" w:styleId="Fuentedeprrafopredeter2">
    <w:name w:val="Fuente de párrafo predeter.2"/>
    <w:qFormat/>
    <w:rsid w:val="00EE6D88"/>
  </w:style>
  <w:style w:type="character" w:customStyle="1" w:styleId="Fuentedeprrafopredeter1">
    <w:name w:val="Fuente de párrafo predeter.1"/>
    <w:qFormat/>
    <w:rsid w:val="00EE6D88"/>
  </w:style>
  <w:style w:type="character" w:customStyle="1" w:styleId="Textodelmarcadordeposicin1">
    <w:name w:val="Texto del marcador de posición1"/>
    <w:rsid w:val="003E26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72250">
      <w:bodyDiv w:val="1"/>
      <w:marLeft w:val="0"/>
      <w:marRight w:val="0"/>
      <w:marTop w:val="0"/>
      <w:marBottom w:val="0"/>
      <w:divBdr>
        <w:top w:val="none" w:sz="0" w:space="0" w:color="auto"/>
        <w:left w:val="none" w:sz="0" w:space="0" w:color="auto"/>
        <w:bottom w:val="none" w:sz="0" w:space="0" w:color="auto"/>
        <w:right w:val="none" w:sz="0" w:space="0" w:color="auto"/>
      </w:divBdr>
    </w:div>
    <w:div w:id="126249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ndex.php?title=PCI_SSC&amp;action=edit&amp;redlink=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idart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6497C-6793-4631-9894-F19F164A9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40</Pages>
  <Words>12675</Words>
  <Characters>69716</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HENQUI</dc:creator>
  <cp:keywords/>
  <dc:description/>
  <cp:lastModifiedBy>Office Idartes 009</cp:lastModifiedBy>
  <cp:revision>29</cp:revision>
  <cp:lastPrinted>2018-10-03T18:47:00Z</cp:lastPrinted>
  <dcterms:created xsi:type="dcterms:W3CDTF">2018-11-13T12:52:00Z</dcterms:created>
  <dcterms:modified xsi:type="dcterms:W3CDTF">2018-11-14T15:55:00Z</dcterms:modified>
</cp:coreProperties>
</file>