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B60D4D">
        <w:rPr>
          <w:rFonts w:cs="Arial"/>
          <w:b/>
          <w:color w:val="0D0D0D" w:themeColor="text1" w:themeTint="F2"/>
          <w:sz w:val="20"/>
        </w:rPr>
        <w:t>3</w:t>
      </w:r>
      <w:r w:rsidR="00BE404F">
        <w:rPr>
          <w:rFonts w:cs="Arial"/>
          <w:b/>
          <w:color w:val="0D0D0D" w:themeColor="text1" w:themeTint="F2"/>
          <w:sz w:val="20"/>
        </w:rPr>
        <w:t xml:space="preserve"> (</w:t>
      </w:r>
      <w:r w:rsidR="00BE404F" w:rsidRPr="00BE404F">
        <w:rPr>
          <w:rFonts w:cs="Arial"/>
          <w:b/>
          <w:color w:val="BFBFBF" w:themeColor="background1" w:themeShade="BF"/>
          <w:sz w:val="20"/>
        </w:rPr>
        <w:t>DE CONOCIMIENTO</w:t>
      </w:r>
      <w:r w:rsidR="00BE404F">
        <w:rPr>
          <w:rFonts w:cs="Arial"/>
          <w:b/>
          <w:color w:val="0D0D0D" w:themeColor="text1" w:themeTint="F2"/>
          <w:sz w:val="20"/>
        </w:rPr>
        <w:t>)</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bookmarkStart w:id="0" w:name="_GoBack"/>
      <w:bookmarkEnd w:id="0"/>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FOTOCOPIAS SIMPLES.</w:t>
      </w:r>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w:t>
      </w:r>
      <w:r w:rsidR="00FE5806">
        <w:rPr>
          <w:color w:val="0D0D0D" w:themeColor="text1" w:themeTint="F2"/>
        </w:rPr>
        <w:t>- UNIDAD PRESTADORA DE SALUD</w:t>
      </w:r>
      <w:r w:rsidRPr="00C43F6C">
        <w:rPr>
          <w:color w:val="0D0D0D" w:themeColor="text1" w:themeTint="F2"/>
        </w:rPr>
        <w:t xml:space="preserve"> TOLIMA La omisión de este señalamiento, hará que la POLICÍA NACIONAL – POLICÍA METROPOLITANA DE IBAGUE </w:t>
      </w:r>
      <w:r w:rsidR="00FE5806">
        <w:rPr>
          <w:color w:val="0D0D0D" w:themeColor="text1" w:themeTint="F2"/>
        </w:rPr>
        <w:t>- UNIDAD PRESTADORA DE SALUD</w:t>
      </w:r>
      <w:r w:rsidRPr="00C43F6C">
        <w:rPr>
          <w:color w:val="0D0D0D" w:themeColor="text1" w:themeTint="F2"/>
        </w:rPr>
        <w:t xml:space="preserve">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rsidR="009C1030" w:rsidRPr="00C43F6C" w:rsidRDefault="009C1030" w:rsidP="009C1030">
      <w:pPr>
        <w:adjustRightInd w:val="0"/>
        <w:ind w:left="284"/>
        <w:jc w:val="both"/>
        <w:rPr>
          <w:bCs/>
          <w:color w:val="0D0D0D" w:themeColor="text1" w:themeTint="F2"/>
        </w:rPr>
      </w:pPr>
    </w:p>
    <w:p w:rsidR="009C1030" w:rsidRDefault="009C1030" w:rsidP="009C1030">
      <w:r w:rsidRPr="00C43F6C">
        <w:rPr>
          <w:color w:val="0D0D0D" w:themeColor="text1" w:themeTint="F2"/>
        </w:rPr>
        <w:t>Se deberán indicar las obligaciones que cumple cada uno de los miembros de la unión temporal o consorcio</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2"/>
    <w:rsid w:val="00121589"/>
    <w:rsid w:val="003630BB"/>
    <w:rsid w:val="004314E3"/>
    <w:rsid w:val="00815B16"/>
    <w:rsid w:val="008D651C"/>
    <w:rsid w:val="009667F6"/>
    <w:rsid w:val="009C1030"/>
    <w:rsid w:val="00B60D4D"/>
    <w:rsid w:val="00BE404F"/>
    <w:rsid w:val="00E743F2"/>
    <w:rsid w:val="00FE5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2358</Words>
  <Characters>12975</Characters>
  <Application>Microsoft Office Word</Application>
  <DocSecurity>0</DocSecurity>
  <Lines>108</Lines>
  <Paragraphs>30</Paragraphs>
  <ScaleCrop>false</ScaleCrop>
  <Company/>
  <LinksUpToDate>false</LinksUpToDate>
  <CharactersWithSpaces>15303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10</cp:revision>
  <dcterms:created xsi:type="dcterms:W3CDTF">2018-02-17T22:00:00Z</dcterms:created>
  <dcterms:modified xsi:type="dcterms:W3CDTF">2021-11-11T00:22:00Z</dcterms:modified>
</cp:coreProperties>
</file>