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4AE605" w14:textId="00F03EC4" w:rsidR="00336B53" w:rsidRPr="00EC77BF" w:rsidRDefault="00C36657" w:rsidP="00A521E0">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rPr>
      </w:pPr>
      <w:r w:rsidRPr="00EC77BF">
        <w:rPr>
          <w:rFonts w:ascii="Arial Narrow" w:eastAsia="Arial Narrow" w:hAnsi="Arial Narrow" w:cs="Arial Narrow"/>
          <w:b/>
          <w:color w:val="000000"/>
        </w:rPr>
        <w:t>C</w:t>
      </w:r>
      <w:r w:rsidR="00CA6F25" w:rsidRPr="00EC77BF">
        <w:rPr>
          <w:rFonts w:ascii="Arial Narrow" w:eastAsia="Arial Narrow" w:hAnsi="Arial Narrow" w:cs="Arial Narrow"/>
          <w:b/>
          <w:color w:val="000000"/>
        </w:rPr>
        <w:t>LÁUSULADO</w:t>
      </w:r>
      <w:r w:rsidR="00AE00E1" w:rsidRPr="00EC77BF">
        <w:rPr>
          <w:rFonts w:ascii="Arial Narrow" w:eastAsia="Arial Narrow" w:hAnsi="Arial Narrow" w:cs="Arial Narrow"/>
          <w:b/>
          <w:color w:val="000000"/>
        </w:rPr>
        <w:t xml:space="preserve"> DE COMPRAVENTA</w:t>
      </w:r>
    </w:p>
    <w:p w14:paraId="07672809" w14:textId="528E7FD8" w:rsidR="00336B53" w:rsidRPr="00EC77BF" w:rsidRDefault="00336B53" w:rsidP="00A521E0">
      <w:pPr>
        <w:ind w:right="48"/>
        <w:rPr>
          <w:rFonts w:ascii="Arial Narrow" w:eastAsia="Arial Narrow" w:hAnsi="Arial Narrow" w:cs="Arial Narrow"/>
          <w:sz w:val="12"/>
          <w:szCs w:val="12"/>
        </w:rPr>
      </w:pPr>
    </w:p>
    <w:p w14:paraId="3FCB5AEF" w14:textId="77777777" w:rsidR="00A521E0" w:rsidRPr="00EC77BF" w:rsidRDefault="00A521E0" w:rsidP="00A521E0">
      <w:pPr>
        <w:ind w:right="48"/>
        <w:rPr>
          <w:rFonts w:ascii="Arial Narrow" w:eastAsia="Arial Narrow" w:hAnsi="Arial Narrow" w:cs="Arial Narrow"/>
          <w:sz w:val="12"/>
          <w:szCs w:val="12"/>
        </w:rPr>
      </w:pPr>
    </w:p>
    <w:p w14:paraId="427BB9AB" w14:textId="77777777" w:rsidR="00CA6F25" w:rsidRPr="00EC77BF" w:rsidRDefault="00CA6F25" w:rsidP="00A521E0">
      <w:pPr>
        <w:ind w:right="48"/>
        <w:rPr>
          <w:rFonts w:ascii="Arial Narrow" w:eastAsia="Arial Narrow" w:hAnsi="Arial Narrow" w:cs="Arial Narrow"/>
          <w:sz w:val="12"/>
          <w:szCs w:val="12"/>
        </w:rPr>
      </w:pPr>
    </w:p>
    <w:p w14:paraId="5A720C85" w14:textId="1E439CAB" w:rsidR="0003766C" w:rsidRPr="00EC77BF" w:rsidRDefault="00C36657" w:rsidP="0003766C">
      <w:pPr>
        <w:pStyle w:val="TableParagraph"/>
        <w:jc w:val="both"/>
        <w:rPr>
          <w:lang w:bidi="th-TH"/>
        </w:rPr>
      </w:pPr>
      <w:r w:rsidRPr="00EC77BF">
        <w:rPr>
          <w:b/>
        </w:rPr>
        <w:t>CLÁUSULA</w:t>
      </w:r>
      <w:r w:rsidRPr="00EC77BF">
        <w:rPr>
          <w:b/>
          <w:color w:val="000000"/>
        </w:rPr>
        <w:t xml:space="preserve"> PRIMERA –</w:t>
      </w:r>
      <w:r w:rsidR="00E85643" w:rsidRPr="00EC77BF">
        <w:rPr>
          <w:b/>
          <w:color w:val="000000"/>
        </w:rPr>
        <w:t xml:space="preserve"> </w:t>
      </w:r>
      <w:r w:rsidRPr="00EC77BF">
        <w:rPr>
          <w:b/>
          <w:color w:val="000000"/>
        </w:rPr>
        <w:t>OBJETO:</w:t>
      </w:r>
      <w:r w:rsidR="0086031D" w:rsidRPr="00EC77BF">
        <w:rPr>
          <w:b/>
          <w:color w:val="000000"/>
        </w:rPr>
        <w:t xml:space="preserve"> </w:t>
      </w:r>
      <w:r w:rsidR="009575FE">
        <w:t>Adquirir licencias de las herramientas de ciberseguridad de prevención de pérdida de datos DLP - Endpoint Protector y de la Herramienta de Cifrado de Datos y de Archivos -  Mcafee Complete Data Protection</w:t>
      </w:r>
      <w:r w:rsidR="00C972F7" w:rsidRPr="00EC77BF">
        <w:rPr>
          <w:lang w:bidi="th-TH"/>
        </w:rPr>
        <w:t>, lote 1 o lote 2 (según corresponda)</w:t>
      </w:r>
    </w:p>
    <w:p w14:paraId="53D1C93C" w14:textId="21428346" w:rsidR="00336B53" w:rsidRPr="00EC77BF" w:rsidRDefault="00336B53" w:rsidP="0003766C">
      <w:pPr>
        <w:pStyle w:val="TableParagraph"/>
        <w:rPr>
          <w:b/>
          <w:color w:val="000000"/>
        </w:rPr>
      </w:pPr>
    </w:p>
    <w:p w14:paraId="3E18F482" w14:textId="5D024308" w:rsidR="009575FE" w:rsidRDefault="00C36657" w:rsidP="009575FE">
      <w:pPr>
        <w:rPr>
          <w:rFonts w:ascii="Arial Narrow" w:eastAsia="Arial Narrow" w:hAnsi="Arial Narrow" w:cs="Arial Narrow"/>
        </w:rPr>
      </w:pPr>
      <w:r w:rsidRPr="009575FE">
        <w:rPr>
          <w:rFonts w:ascii="Arial Narrow" w:eastAsia="Arial Narrow" w:hAnsi="Arial Narrow" w:cs="Arial Narrow"/>
          <w:b/>
        </w:rPr>
        <w:t>CLÁUSULA SEGUNDA - PLAZO:</w:t>
      </w:r>
      <w:r w:rsidRPr="009575FE">
        <w:rPr>
          <w:rFonts w:ascii="Arial Narrow" w:eastAsia="Arial Narrow" w:hAnsi="Arial Narrow" w:cs="Arial Narrow"/>
        </w:rPr>
        <w:t xml:space="preserve"> </w:t>
      </w:r>
      <w:r w:rsidR="009575FE">
        <w:rPr>
          <w:rFonts w:ascii="Arial Narrow" w:eastAsia="Arial Narrow" w:hAnsi="Arial Narrow" w:cs="Arial Narrow"/>
        </w:rPr>
        <w:t xml:space="preserve">El plazo de ejecución será de hasta 13 días calendario, contados a partir de la fecha de perfeccionamiento y cumplimiento de los requisitos de ejecución, es decir, registro presupuestal y aprobación de la garantía solicitada para el contrato. </w:t>
      </w:r>
    </w:p>
    <w:p w14:paraId="5E68E548" w14:textId="77777777" w:rsidR="009575FE" w:rsidRDefault="009575FE" w:rsidP="009575FE">
      <w:pPr>
        <w:rPr>
          <w:rFonts w:ascii="Arial Narrow" w:eastAsia="Arial Narrow" w:hAnsi="Arial Narrow" w:cs="Arial Narrow"/>
        </w:rPr>
      </w:pPr>
    </w:p>
    <w:p w14:paraId="148143F6" w14:textId="52C3C828" w:rsidR="009575FE" w:rsidRPr="00BC45D9" w:rsidRDefault="009575FE" w:rsidP="009575FE">
      <w:pPr>
        <w:rPr>
          <w:rFonts w:ascii="Arial Narrow" w:eastAsia="Arial Narrow" w:hAnsi="Arial Narrow" w:cs="Arial Narrow"/>
        </w:rPr>
      </w:pPr>
      <w:r w:rsidRPr="009575FE">
        <w:rPr>
          <w:rFonts w:ascii="Arial Narrow" w:eastAsia="Arial Narrow" w:hAnsi="Arial Narrow" w:cs="Arial Narrow"/>
          <w:b/>
        </w:rPr>
        <w:t>Nota:</w:t>
      </w:r>
      <w:r>
        <w:rPr>
          <w:rFonts w:ascii="Arial Narrow" w:eastAsia="Arial Narrow" w:hAnsi="Arial Narrow" w:cs="Arial Narrow"/>
        </w:rPr>
        <w:t xml:space="preserve"> La vigencia de las licencias y soporte de EndPoint se debe entregar por 11 meses. Las licencias de la herramienta McAfee Complete Data Protection son a perpetuidad y</w:t>
      </w:r>
      <w:r>
        <w:rPr>
          <w:rFonts w:ascii="Arial Narrow" w:eastAsia="Arial Narrow" w:hAnsi="Arial Narrow" w:cs="Arial Narrow"/>
        </w:rPr>
        <w:t xml:space="preserve"> deben incluir soporte por 11</w:t>
      </w:r>
      <w:r>
        <w:rPr>
          <w:rFonts w:ascii="Arial Narrow" w:eastAsia="Arial Narrow" w:hAnsi="Arial Narrow" w:cs="Arial Narrow"/>
        </w:rPr>
        <w:t xml:space="preserve"> meses.</w:t>
      </w:r>
    </w:p>
    <w:p w14:paraId="477DABF9" w14:textId="77777777" w:rsidR="00BC45D9" w:rsidRPr="00EC77BF" w:rsidRDefault="00BC45D9" w:rsidP="00BC45D9">
      <w:pPr>
        <w:autoSpaceDE w:val="0"/>
        <w:autoSpaceDN w:val="0"/>
        <w:adjustRightInd w:val="0"/>
      </w:pPr>
    </w:p>
    <w:p w14:paraId="7F2A5A11" w14:textId="77777777" w:rsidR="00336B53" w:rsidRPr="00EC77BF" w:rsidRDefault="00C36657" w:rsidP="00A521E0">
      <w:pPr>
        <w:rPr>
          <w:rFonts w:ascii="Arial Narrow" w:eastAsia="Arial Narrow" w:hAnsi="Arial Narrow" w:cs="Arial Narrow"/>
          <w:b/>
        </w:rPr>
      </w:pPr>
      <w:r w:rsidRPr="00EC77BF">
        <w:rPr>
          <w:rFonts w:ascii="Arial Narrow" w:eastAsia="Arial Narrow" w:hAnsi="Arial Narrow" w:cs="Arial Narrow"/>
          <w:b/>
        </w:rPr>
        <w:t xml:space="preserve">CLÁUSULA TERCERA – PRÓRROGAS, ADICIONES Y MODIFICACIONES: </w:t>
      </w:r>
      <w:r w:rsidRPr="00EC77BF">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EC77BF" w:rsidRDefault="00336B53" w:rsidP="00A521E0">
      <w:pPr>
        <w:rPr>
          <w:rFonts w:ascii="Arial Narrow" w:eastAsia="Arial Narrow" w:hAnsi="Arial Narrow" w:cs="Arial Narrow"/>
        </w:rPr>
      </w:pPr>
    </w:p>
    <w:p w14:paraId="7DF1A6F3" w14:textId="77777777" w:rsidR="00336B53" w:rsidRPr="00EC77BF" w:rsidRDefault="00C36657" w:rsidP="00A521E0">
      <w:pPr>
        <w:rPr>
          <w:rFonts w:ascii="Arial Narrow" w:eastAsia="Arial Narrow" w:hAnsi="Arial Narrow" w:cs="Arial Narrow"/>
        </w:rPr>
      </w:pPr>
      <w:bookmarkStart w:id="0" w:name="_1fob9te" w:colFirst="0" w:colLast="0"/>
      <w:bookmarkEnd w:id="0"/>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hacer la petición de suscripción del respectivo documento, al/ a la supervisor/a designado/a con una antelación no menor de diez (10) días hábiles a la fecha de vencimiento del plazo originalmente estipulado, anexando para ello los documentos soporte.</w:t>
      </w:r>
    </w:p>
    <w:p w14:paraId="3A9EB1D0" w14:textId="77777777" w:rsidR="00336B53" w:rsidRPr="00EC77BF" w:rsidRDefault="00336B53" w:rsidP="00A521E0">
      <w:pPr>
        <w:rPr>
          <w:rFonts w:ascii="Arial Narrow" w:eastAsia="Arial Narrow" w:hAnsi="Arial Narrow" w:cs="Arial Narrow"/>
        </w:rPr>
      </w:pPr>
    </w:p>
    <w:p w14:paraId="7518440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Cuando por causas imputables 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requiera prorrogar el plazo del contrato para ejecutar el objeto contractual y evitar un perjuicio mayor para la </w:t>
      </w:r>
      <w:r w:rsidRPr="00EC77BF">
        <w:rPr>
          <w:rFonts w:ascii="Arial Narrow" w:eastAsia="Arial Narrow" w:hAnsi="Arial Narrow" w:cs="Arial Narrow"/>
          <w:b/>
        </w:rPr>
        <w:t>UBPD</w:t>
      </w:r>
      <w:r w:rsidRPr="00EC77BF">
        <w:rPr>
          <w:rFonts w:ascii="Arial Narrow" w:eastAsia="Arial Narrow" w:hAnsi="Arial Narrow" w:cs="Arial Narrow"/>
        </w:rPr>
        <w:t xml:space="preserve">, todos los costos que se generen por esta prórroga serán por cuenta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Dichos valores serán descontados por la </w:t>
      </w:r>
      <w:r w:rsidRPr="00EC77BF">
        <w:rPr>
          <w:rFonts w:ascii="Arial Narrow" w:eastAsia="Arial Narrow" w:hAnsi="Arial Narrow" w:cs="Arial Narrow"/>
          <w:b/>
        </w:rPr>
        <w:t>UBPD</w:t>
      </w:r>
      <w:r w:rsidRPr="00EC77BF">
        <w:rPr>
          <w:rFonts w:ascii="Arial Narrow" w:eastAsia="Arial Narrow" w:hAnsi="Arial Narrow" w:cs="Arial Narrow"/>
        </w:rPr>
        <w:t xml:space="preserve"> de los pagos del contrato y/o acta de liquidación, para lo cual con la firma de este contrato se autoriza a la </w:t>
      </w:r>
      <w:r w:rsidRPr="00EC77BF">
        <w:rPr>
          <w:rFonts w:ascii="Arial Narrow" w:eastAsia="Arial Narrow" w:hAnsi="Arial Narrow" w:cs="Arial Narrow"/>
          <w:b/>
        </w:rPr>
        <w:t>UBPD</w:t>
      </w:r>
      <w:r w:rsidRPr="00EC77BF">
        <w:rPr>
          <w:rFonts w:ascii="Arial Narrow" w:eastAsia="Arial Narrow" w:hAnsi="Arial Narrow" w:cs="Arial Narrow"/>
        </w:rPr>
        <w:t xml:space="preserve"> a realizar el respectivo descuento. </w:t>
      </w:r>
    </w:p>
    <w:p w14:paraId="3EF623EC" w14:textId="77777777" w:rsidR="00336B53" w:rsidRPr="00EC77BF" w:rsidRDefault="00336B53" w:rsidP="00A521E0">
      <w:pPr>
        <w:rPr>
          <w:rFonts w:ascii="Arial Narrow" w:eastAsia="Arial Narrow" w:hAnsi="Arial Narrow" w:cs="Arial Narrow"/>
        </w:rPr>
      </w:pPr>
    </w:p>
    <w:p w14:paraId="03CCDFE4"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En virtud de la aplicación de esta disposición no se entiende que la </w:t>
      </w:r>
      <w:r w:rsidRPr="00EC77BF">
        <w:rPr>
          <w:rFonts w:ascii="Arial Narrow" w:eastAsia="Arial Narrow" w:hAnsi="Arial Narrow" w:cs="Arial Narrow"/>
          <w:b/>
        </w:rPr>
        <w:t>UBPD</w:t>
      </w:r>
      <w:r w:rsidRPr="00EC77BF">
        <w:rPr>
          <w:rFonts w:ascii="Arial Narrow" w:eastAsia="Arial Narrow" w:hAnsi="Arial Narrow" w:cs="Arial Narrow"/>
        </w:rPr>
        <w:t xml:space="preserve"> renuncie a ejercer su potestad sancionatoria.</w:t>
      </w:r>
    </w:p>
    <w:p w14:paraId="65B5E86C" w14:textId="77777777" w:rsidR="00336B53" w:rsidRPr="00EC77BF" w:rsidRDefault="00336B53" w:rsidP="00A521E0">
      <w:pPr>
        <w:rPr>
          <w:rFonts w:ascii="Arial Narrow" w:eastAsia="Arial Narrow" w:hAnsi="Arial Narrow" w:cs="Arial Narrow"/>
          <w:b/>
        </w:rPr>
      </w:pPr>
    </w:p>
    <w:p w14:paraId="4ADB5128" w14:textId="260C8AE9" w:rsidR="002F4752" w:rsidRPr="00EC77BF" w:rsidRDefault="00C36657" w:rsidP="00811BF8">
      <w:pPr>
        <w:rPr>
          <w:rFonts w:ascii="Arial Narrow" w:eastAsia="Arial Narrow" w:hAnsi="Arial Narrow" w:cs="Arial Narrow"/>
        </w:rPr>
      </w:pPr>
      <w:r w:rsidRPr="00EC77BF">
        <w:rPr>
          <w:rFonts w:ascii="Arial Narrow" w:eastAsia="Arial Narrow" w:hAnsi="Arial Narrow" w:cs="Arial Narrow"/>
          <w:b/>
        </w:rPr>
        <w:t>CLÁUSULA CUARTA – VALOR:</w:t>
      </w:r>
      <w:r w:rsidRPr="00EC77BF">
        <w:rPr>
          <w:rFonts w:ascii="Arial Narrow" w:eastAsia="Arial Narrow" w:hAnsi="Arial Narrow" w:cs="Arial Narrow"/>
        </w:rPr>
        <w:t xml:space="preserve"> Para efectos legales el valor total del presente contrato es de </w:t>
      </w:r>
      <w:r w:rsidR="0003766C" w:rsidRPr="00EC77BF">
        <w:rPr>
          <w:rFonts w:ascii="Arial Narrow" w:eastAsia="Arial Narrow" w:hAnsi="Arial Narrow" w:cs="Arial Narrow"/>
          <w:b/>
        </w:rPr>
        <w:t>________________________</w:t>
      </w:r>
      <w:r w:rsidR="002F4752" w:rsidRPr="00EC77BF">
        <w:rPr>
          <w:rFonts w:ascii="Arial Narrow" w:eastAsia="Arial Narrow" w:hAnsi="Arial Narrow" w:cs="Arial Narrow"/>
          <w:b/>
        </w:rPr>
        <w:t xml:space="preserve"> ($</w:t>
      </w:r>
      <w:r w:rsidR="0003766C" w:rsidRPr="00EC77BF">
        <w:rPr>
          <w:rFonts w:ascii="Arial Narrow" w:eastAsia="Arial Narrow" w:hAnsi="Arial Narrow" w:cs="Arial Narrow"/>
          <w:b/>
        </w:rPr>
        <w:t>__________</w:t>
      </w:r>
      <w:r w:rsidR="002F4752" w:rsidRPr="00EC77BF">
        <w:rPr>
          <w:rFonts w:ascii="Arial Narrow" w:eastAsia="Arial Narrow" w:hAnsi="Arial Narrow" w:cs="Arial Narrow"/>
          <w:b/>
        </w:rPr>
        <w:t>) M/TCE.</w:t>
      </w:r>
      <w:r w:rsidR="002F4752" w:rsidRPr="00EC77BF">
        <w:rPr>
          <w:color w:val="000000"/>
        </w:rPr>
        <w:t xml:space="preserve">, incluido IVA y </w:t>
      </w:r>
      <w:r w:rsidRPr="00EC77BF">
        <w:rPr>
          <w:rFonts w:ascii="Arial Narrow" w:eastAsia="Arial Narrow" w:hAnsi="Arial Narrow" w:cs="Arial Narrow"/>
          <w:color w:val="000000"/>
        </w:rPr>
        <w:t xml:space="preserve">todos los costos directos e indirectos y los impuestos, tasas y contribuciones que conlleve la celebración y ejecución total </w:t>
      </w:r>
      <w:r w:rsidRPr="00EC77BF">
        <w:rPr>
          <w:rFonts w:ascii="Arial Narrow" w:eastAsia="Arial Narrow" w:hAnsi="Arial Narrow" w:cs="Arial Narrow"/>
        </w:rPr>
        <w:t>Contrato</w:t>
      </w:r>
      <w:r w:rsidR="002F4752" w:rsidRPr="00EC77BF">
        <w:rPr>
          <w:rFonts w:ascii="Arial Narrow" w:eastAsia="Arial Narrow" w:hAnsi="Arial Narrow" w:cs="Arial Narrow"/>
        </w:rPr>
        <w:t>, distribuidos de la siguiente manera:</w:t>
      </w:r>
      <w:r w:rsidR="0003766C" w:rsidRPr="00EC77BF">
        <w:rPr>
          <w:rFonts w:ascii="Arial Narrow" w:eastAsia="Arial Narrow" w:hAnsi="Arial Narrow" w:cs="Arial Narrow"/>
        </w:rPr>
        <w:t xml:space="preserve"> </w:t>
      </w:r>
    </w:p>
    <w:p w14:paraId="4A39DF11" w14:textId="292F6186" w:rsidR="0003766C" w:rsidRPr="00EC77BF" w:rsidRDefault="0003766C" w:rsidP="00811BF8">
      <w:pPr>
        <w:rPr>
          <w:rFonts w:ascii="Arial Narrow" w:eastAsia="Arial Narrow" w:hAnsi="Arial Narrow" w:cs="Arial Narrow"/>
        </w:rPr>
      </w:pPr>
    </w:p>
    <w:p w14:paraId="19BD1D0F" w14:textId="6B95D664" w:rsidR="0003766C" w:rsidRPr="00EC77BF" w:rsidRDefault="0003766C" w:rsidP="00811BF8">
      <w:pPr>
        <w:rPr>
          <w:rFonts w:ascii="Arial Narrow" w:eastAsia="Arial Narrow" w:hAnsi="Arial Narrow" w:cs="Arial Narrow"/>
          <w:i/>
        </w:rPr>
      </w:pPr>
      <w:r w:rsidRPr="00EC77BF">
        <w:rPr>
          <w:rFonts w:ascii="Arial Narrow" w:eastAsia="Arial Narrow" w:hAnsi="Arial Narrow" w:cs="Arial Narrow"/>
          <w:i/>
        </w:rPr>
        <w:t>(Según corresponda el lote</w:t>
      </w:r>
      <w:r w:rsidR="000A6286" w:rsidRPr="00EC77BF">
        <w:rPr>
          <w:rFonts w:ascii="Arial Narrow" w:eastAsia="Arial Narrow" w:hAnsi="Arial Narrow" w:cs="Arial Narrow"/>
          <w:i/>
        </w:rPr>
        <w:t xml:space="preserve"> </w:t>
      </w:r>
      <w:r w:rsidRPr="00EC77BF">
        <w:rPr>
          <w:rFonts w:ascii="Arial Narrow" w:eastAsia="Arial Narrow" w:hAnsi="Arial Narrow" w:cs="Arial Narrow"/>
          <w:i/>
        </w:rPr>
        <w:t>adjudicado</w:t>
      </w:r>
      <w:r w:rsidR="000A6286" w:rsidRPr="00EC77BF">
        <w:rPr>
          <w:rFonts w:ascii="Arial Narrow" w:eastAsia="Arial Narrow" w:hAnsi="Arial Narrow" w:cs="Arial Narrow"/>
          <w:i/>
        </w:rPr>
        <w:t xml:space="preserve"> o todos</w:t>
      </w:r>
      <w:r w:rsidRPr="00EC77BF">
        <w:rPr>
          <w:rFonts w:ascii="Arial Narrow" w:eastAsia="Arial Narrow" w:hAnsi="Arial Narrow" w:cs="Arial Narrow"/>
          <w:i/>
        </w:rPr>
        <w:t>)</w:t>
      </w:r>
    </w:p>
    <w:p w14:paraId="7FBAD41D" w14:textId="38E372D3" w:rsidR="008C1F09" w:rsidRPr="00EC77BF" w:rsidRDefault="008C1F09" w:rsidP="00811BF8">
      <w:pPr>
        <w:rPr>
          <w:rFonts w:ascii="Arial Narrow" w:eastAsia="Arial Narrow" w:hAnsi="Arial Narrow" w:cs="Arial Narrow"/>
        </w:rPr>
      </w:pPr>
    </w:p>
    <w:tbl>
      <w:tblPr>
        <w:tblStyle w:val="4"/>
        <w:tblW w:w="9512" w:type="dxa"/>
        <w:tblInd w:w="0" w:type="dxa"/>
        <w:tblBorders>
          <w:top w:val="nil"/>
          <w:left w:val="nil"/>
          <w:bottom w:val="nil"/>
          <w:right w:val="nil"/>
          <w:insideH w:val="nil"/>
          <w:insideV w:val="nil"/>
        </w:tblBorders>
        <w:tblLook w:val="0600" w:firstRow="0" w:lastRow="0" w:firstColumn="0" w:lastColumn="0" w:noHBand="1" w:noVBand="1"/>
      </w:tblPr>
      <w:tblGrid>
        <w:gridCol w:w="1305"/>
        <w:gridCol w:w="3671"/>
        <w:gridCol w:w="1134"/>
        <w:gridCol w:w="1701"/>
        <w:gridCol w:w="1701"/>
      </w:tblGrid>
      <w:tr w:rsidR="0003766C" w:rsidRPr="00EC77BF" w14:paraId="3A65794D" w14:textId="77777777" w:rsidTr="001F3555">
        <w:trPr>
          <w:trHeight w:val="887"/>
        </w:trPr>
        <w:tc>
          <w:tcPr>
            <w:tcW w:w="1305"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14:paraId="36A23B49" w14:textId="77777777" w:rsidR="0003766C" w:rsidRPr="00EC77BF" w:rsidRDefault="0003766C" w:rsidP="001F3555">
            <w:pPr>
              <w:jc w:val="center"/>
              <w:rPr>
                <w:rFonts w:ascii="Arial Narrow" w:eastAsia="Arial Narrow" w:hAnsi="Arial Narrow" w:cs="Arial Narrow"/>
                <w:b/>
                <w:sz w:val="20"/>
                <w:szCs w:val="20"/>
              </w:rPr>
            </w:pPr>
          </w:p>
          <w:p w14:paraId="08C92582"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Lotes</w:t>
            </w:r>
          </w:p>
        </w:tc>
        <w:tc>
          <w:tcPr>
            <w:tcW w:w="3671"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27B0925E"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 xml:space="preserve"> </w:t>
            </w:r>
          </w:p>
          <w:p w14:paraId="3BEBE515"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Descripción</w:t>
            </w:r>
          </w:p>
        </w:tc>
        <w:tc>
          <w:tcPr>
            <w:tcW w:w="1134"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63C034A9"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Cantidad de usuarios o equipos a licenciar</w:t>
            </w:r>
          </w:p>
        </w:tc>
        <w:tc>
          <w:tcPr>
            <w:tcW w:w="1701"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5FB13606"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Precio Unitario x Usuarios / Equipos</w:t>
            </w:r>
          </w:p>
        </w:tc>
        <w:tc>
          <w:tcPr>
            <w:tcW w:w="1701" w:type="dxa"/>
            <w:tcBorders>
              <w:top w:val="single" w:sz="8" w:space="0" w:color="000000"/>
              <w:left w:val="nil"/>
              <w:bottom w:val="single" w:sz="8" w:space="0" w:color="000000"/>
              <w:right w:val="single" w:sz="8" w:space="0" w:color="000000"/>
            </w:tcBorders>
            <w:shd w:val="clear" w:color="auto" w:fill="CCCCCC"/>
            <w:tcMar>
              <w:top w:w="100" w:type="dxa"/>
              <w:left w:w="100" w:type="dxa"/>
              <w:bottom w:w="100" w:type="dxa"/>
              <w:right w:w="100" w:type="dxa"/>
            </w:tcMar>
          </w:tcPr>
          <w:p w14:paraId="2C725CF9" w14:textId="77777777" w:rsidR="0003766C" w:rsidRPr="00EC77BF" w:rsidRDefault="0003766C" w:rsidP="001F3555">
            <w:pPr>
              <w:jc w:val="center"/>
              <w:rPr>
                <w:rFonts w:ascii="Arial Narrow" w:eastAsia="Arial Narrow" w:hAnsi="Arial Narrow" w:cs="Arial Narrow"/>
                <w:b/>
                <w:sz w:val="20"/>
                <w:szCs w:val="20"/>
              </w:rPr>
            </w:pPr>
            <w:r w:rsidRPr="00EC77BF">
              <w:rPr>
                <w:rFonts w:ascii="Arial Narrow" w:eastAsia="Arial Narrow" w:hAnsi="Arial Narrow" w:cs="Arial Narrow"/>
                <w:b/>
                <w:sz w:val="20"/>
                <w:szCs w:val="20"/>
              </w:rPr>
              <w:t xml:space="preserve">Valor total incluido IVA </w:t>
            </w:r>
          </w:p>
        </w:tc>
      </w:tr>
      <w:tr w:rsidR="0003766C" w:rsidRPr="00EC77BF" w14:paraId="7ABEF085" w14:textId="77777777" w:rsidTr="001F3555">
        <w:trPr>
          <w:trHeight w:val="625"/>
        </w:trPr>
        <w:tc>
          <w:tcPr>
            <w:tcW w:w="13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1EB4554" w14:textId="77777777" w:rsidR="0003766C" w:rsidRPr="00EC77BF" w:rsidRDefault="0003766C" w:rsidP="001F3555">
            <w:pPr>
              <w:jc w:val="center"/>
              <w:rPr>
                <w:rFonts w:ascii="Arial Narrow" w:eastAsia="Arial Narrow" w:hAnsi="Arial Narrow" w:cs="Arial Narrow"/>
                <w:sz w:val="20"/>
                <w:szCs w:val="20"/>
              </w:rPr>
            </w:pPr>
          </w:p>
          <w:p w14:paraId="19CF96DD" w14:textId="77777777" w:rsidR="0003766C" w:rsidRPr="00EC77BF" w:rsidRDefault="0003766C" w:rsidP="001F3555">
            <w:pPr>
              <w:jc w:val="center"/>
              <w:rPr>
                <w:rFonts w:ascii="Arial Narrow" w:eastAsia="Arial Narrow" w:hAnsi="Arial Narrow" w:cs="Arial Narrow"/>
                <w:sz w:val="20"/>
                <w:szCs w:val="20"/>
              </w:rPr>
            </w:pPr>
            <w:r w:rsidRPr="00EC77BF">
              <w:rPr>
                <w:rFonts w:ascii="Arial Narrow" w:eastAsia="Arial Narrow" w:hAnsi="Arial Narrow" w:cs="Arial Narrow"/>
                <w:sz w:val="20"/>
                <w:szCs w:val="20"/>
              </w:rPr>
              <w:t>LOTE 1</w:t>
            </w:r>
          </w:p>
        </w:tc>
        <w:tc>
          <w:tcPr>
            <w:tcW w:w="3671" w:type="dxa"/>
            <w:tcBorders>
              <w:top w:val="nil"/>
              <w:left w:val="nil"/>
              <w:bottom w:val="single" w:sz="8" w:space="0" w:color="000000"/>
              <w:right w:val="single" w:sz="8" w:space="0" w:color="000000"/>
            </w:tcBorders>
            <w:tcMar>
              <w:top w:w="100" w:type="dxa"/>
              <w:left w:w="100" w:type="dxa"/>
              <w:bottom w:w="100" w:type="dxa"/>
              <w:right w:w="100" w:type="dxa"/>
            </w:tcMar>
          </w:tcPr>
          <w:p w14:paraId="4BDB4C9D" w14:textId="77777777" w:rsidR="0003766C" w:rsidRPr="00EC77BF" w:rsidRDefault="0003766C" w:rsidP="001F3555">
            <w:pPr>
              <w:rPr>
                <w:rFonts w:ascii="Arial Narrow" w:eastAsia="Arial Narrow" w:hAnsi="Arial Narrow" w:cs="Arial Narrow"/>
                <w:sz w:val="20"/>
                <w:szCs w:val="20"/>
              </w:rPr>
            </w:pPr>
            <w:r w:rsidRPr="00EC77BF">
              <w:rPr>
                <w:rFonts w:ascii="Arial Narrow" w:eastAsia="Arial Narrow" w:hAnsi="Arial Narrow" w:cs="Arial Narrow"/>
                <w:sz w:val="20"/>
                <w:szCs w:val="20"/>
              </w:rPr>
              <w:t>Licencias herramienta de prevención de pérdida de datos -DLP - Endpoint Protector por 11 meses.</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14:paraId="371702F2" w14:textId="77777777" w:rsidR="0003766C" w:rsidRPr="00EC77BF" w:rsidRDefault="0003766C" w:rsidP="001F3555">
            <w:pPr>
              <w:jc w:val="center"/>
              <w:rPr>
                <w:rFonts w:ascii="Arial Narrow" w:eastAsia="Arial Narrow" w:hAnsi="Arial Narrow" w:cs="Arial Narrow"/>
                <w:sz w:val="20"/>
                <w:szCs w:val="20"/>
              </w:rPr>
            </w:pPr>
          </w:p>
          <w:p w14:paraId="08D8C493" w14:textId="77777777" w:rsidR="0003766C" w:rsidRPr="00EC77BF" w:rsidRDefault="0003766C" w:rsidP="001F3555">
            <w:pPr>
              <w:jc w:val="center"/>
              <w:rPr>
                <w:rFonts w:ascii="Arial Narrow" w:eastAsia="Arial Narrow" w:hAnsi="Arial Narrow" w:cs="Arial Narrow"/>
                <w:sz w:val="20"/>
                <w:szCs w:val="20"/>
              </w:rPr>
            </w:pPr>
            <w:r w:rsidRPr="00EC77BF">
              <w:rPr>
                <w:rFonts w:ascii="Arial Narrow" w:eastAsia="Arial Narrow" w:hAnsi="Arial Narrow" w:cs="Arial Narrow"/>
                <w:sz w:val="20"/>
                <w:szCs w:val="20"/>
              </w:rPr>
              <w:t>80</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56F48C66" w14:textId="7ACA491A" w:rsidR="0003766C" w:rsidRPr="00EC77BF" w:rsidRDefault="0003766C" w:rsidP="001F3555">
            <w:pPr>
              <w:jc w:val="center"/>
              <w:rPr>
                <w:rFonts w:ascii="Arial Narrow" w:eastAsia="Arial" w:hAnsi="Arial Narrow" w:cs="Arial"/>
                <w:color w:val="000000"/>
                <w:sz w:val="22"/>
                <w:szCs w:val="22"/>
              </w:rPr>
            </w:pP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67F69BAB" w14:textId="3B0CF2C5" w:rsidR="0003766C" w:rsidRPr="00EC77BF" w:rsidRDefault="0003766C" w:rsidP="001F3555">
            <w:pPr>
              <w:jc w:val="center"/>
              <w:rPr>
                <w:rFonts w:ascii="Arial Narrow" w:eastAsia="Arial Narrow" w:hAnsi="Arial Narrow" w:cs="Arial Narrow"/>
                <w:sz w:val="20"/>
                <w:szCs w:val="20"/>
              </w:rPr>
            </w:pPr>
          </w:p>
        </w:tc>
      </w:tr>
      <w:tr w:rsidR="0003766C" w:rsidRPr="00EC77BF" w14:paraId="34FF23CB" w14:textId="77777777" w:rsidTr="001F3555">
        <w:trPr>
          <w:trHeight w:val="724"/>
        </w:trPr>
        <w:tc>
          <w:tcPr>
            <w:tcW w:w="13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A1E12C2" w14:textId="77777777" w:rsidR="0003766C" w:rsidRPr="00EC77BF" w:rsidRDefault="0003766C" w:rsidP="001F3555">
            <w:pPr>
              <w:jc w:val="center"/>
              <w:rPr>
                <w:rFonts w:ascii="Arial Narrow" w:eastAsia="Arial Narrow" w:hAnsi="Arial Narrow" w:cs="Arial Narrow"/>
                <w:sz w:val="20"/>
                <w:szCs w:val="20"/>
              </w:rPr>
            </w:pPr>
          </w:p>
          <w:p w14:paraId="3EC25A71" w14:textId="77777777" w:rsidR="0003766C" w:rsidRPr="00EC77BF" w:rsidRDefault="0003766C" w:rsidP="001F3555">
            <w:pPr>
              <w:jc w:val="center"/>
              <w:rPr>
                <w:rFonts w:ascii="Arial Narrow" w:eastAsia="Arial Narrow" w:hAnsi="Arial Narrow" w:cs="Arial Narrow"/>
                <w:sz w:val="20"/>
                <w:szCs w:val="20"/>
              </w:rPr>
            </w:pPr>
            <w:r w:rsidRPr="00EC77BF">
              <w:rPr>
                <w:rFonts w:ascii="Arial Narrow" w:eastAsia="Arial Narrow" w:hAnsi="Arial Narrow" w:cs="Arial Narrow"/>
                <w:sz w:val="20"/>
                <w:szCs w:val="20"/>
              </w:rPr>
              <w:t>LOTE 2</w:t>
            </w:r>
          </w:p>
        </w:tc>
        <w:tc>
          <w:tcPr>
            <w:tcW w:w="3671" w:type="dxa"/>
            <w:tcBorders>
              <w:top w:val="nil"/>
              <w:left w:val="nil"/>
              <w:bottom w:val="single" w:sz="8" w:space="0" w:color="000000"/>
              <w:right w:val="single" w:sz="8" w:space="0" w:color="000000"/>
            </w:tcBorders>
            <w:tcMar>
              <w:top w:w="100" w:type="dxa"/>
              <w:left w:w="100" w:type="dxa"/>
              <w:bottom w:w="100" w:type="dxa"/>
              <w:right w:w="100" w:type="dxa"/>
            </w:tcMar>
          </w:tcPr>
          <w:p w14:paraId="065AEA1B" w14:textId="0A69AEA3" w:rsidR="008F066E" w:rsidRPr="008F066E" w:rsidRDefault="008F066E" w:rsidP="008F066E">
            <w:pPr>
              <w:jc w:val="both"/>
              <w:rPr>
                <w:rFonts w:ascii="Arial Narrow" w:eastAsia="Arial Narrow" w:hAnsi="Arial Narrow" w:cs="Arial Narrow"/>
                <w:sz w:val="20"/>
                <w:szCs w:val="20"/>
              </w:rPr>
            </w:pPr>
            <w:r w:rsidRPr="008F066E">
              <w:rPr>
                <w:rFonts w:ascii="Arial Narrow" w:eastAsia="Arial Narrow" w:hAnsi="Arial Narrow" w:cs="Arial Narrow"/>
                <w:sz w:val="20"/>
                <w:szCs w:val="20"/>
              </w:rPr>
              <w:t>Herramienta</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licenciada de</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cifrado de datos</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 xml:space="preserve">y archivos </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Mcafee</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Complete Data</w:t>
            </w:r>
            <w:r>
              <w:rPr>
                <w:rFonts w:ascii="Arial Narrow" w:eastAsia="Arial Narrow" w:hAnsi="Arial Narrow" w:cs="Arial Narrow"/>
                <w:sz w:val="20"/>
                <w:szCs w:val="20"/>
              </w:rPr>
              <w:t xml:space="preserve"> </w:t>
            </w:r>
            <w:r w:rsidRPr="008F066E">
              <w:rPr>
                <w:rFonts w:ascii="Arial Narrow" w:eastAsia="Arial Narrow" w:hAnsi="Arial Narrow" w:cs="Arial Narrow"/>
                <w:sz w:val="20"/>
                <w:szCs w:val="20"/>
              </w:rPr>
              <w:t>Protectión a</w:t>
            </w:r>
          </w:p>
          <w:p w14:paraId="41148335" w14:textId="68D3CB3F" w:rsidR="0003766C" w:rsidRPr="00EC77BF" w:rsidRDefault="008F066E" w:rsidP="008F066E">
            <w:pPr>
              <w:rPr>
                <w:rFonts w:ascii="Arial Narrow" w:eastAsia="Arial Narrow" w:hAnsi="Arial Narrow" w:cs="Arial Narrow"/>
                <w:sz w:val="20"/>
                <w:szCs w:val="20"/>
              </w:rPr>
            </w:pPr>
            <w:r w:rsidRPr="008F066E">
              <w:rPr>
                <w:rFonts w:ascii="Arial Narrow" w:eastAsia="Arial Narrow" w:hAnsi="Arial Narrow" w:cs="Arial Narrow"/>
                <w:sz w:val="20"/>
                <w:szCs w:val="20"/>
              </w:rPr>
              <w:t>perpetuidad.</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14:paraId="4AFA6025" w14:textId="77777777" w:rsidR="0003766C" w:rsidRPr="00EC77BF" w:rsidRDefault="0003766C" w:rsidP="001F3555">
            <w:pPr>
              <w:jc w:val="center"/>
              <w:rPr>
                <w:rFonts w:ascii="Arial Narrow" w:eastAsia="Arial Narrow" w:hAnsi="Arial Narrow" w:cs="Arial Narrow"/>
                <w:sz w:val="20"/>
                <w:szCs w:val="20"/>
              </w:rPr>
            </w:pPr>
          </w:p>
          <w:p w14:paraId="024747C2" w14:textId="77777777" w:rsidR="0003766C" w:rsidRPr="00EC77BF" w:rsidRDefault="0003766C" w:rsidP="001F3555">
            <w:pPr>
              <w:jc w:val="center"/>
              <w:rPr>
                <w:rFonts w:ascii="Arial Narrow" w:eastAsia="Arial Narrow" w:hAnsi="Arial Narrow" w:cs="Arial Narrow"/>
                <w:sz w:val="20"/>
                <w:szCs w:val="20"/>
              </w:rPr>
            </w:pPr>
            <w:r w:rsidRPr="00EC77BF">
              <w:rPr>
                <w:rFonts w:ascii="Arial Narrow" w:eastAsia="Arial Narrow" w:hAnsi="Arial Narrow" w:cs="Arial Narrow"/>
                <w:sz w:val="20"/>
                <w:szCs w:val="20"/>
              </w:rPr>
              <w:t>270</w:t>
            </w: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0DBBC0CD" w14:textId="2A58501E" w:rsidR="0003766C" w:rsidRPr="00EC77BF" w:rsidRDefault="0003766C" w:rsidP="001F3555">
            <w:pPr>
              <w:jc w:val="center"/>
              <w:rPr>
                <w:rFonts w:ascii="Arial Narrow" w:eastAsia="Arial" w:hAnsi="Arial Narrow" w:cs="Arial"/>
                <w:color w:val="000000"/>
                <w:sz w:val="22"/>
                <w:szCs w:val="22"/>
              </w:rPr>
            </w:pPr>
          </w:p>
        </w:tc>
        <w:tc>
          <w:tcPr>
            <w:tcW w:w="1701" w:type="dxa"/>
            <w:tcBorders>
              <w:top w:val="nil"/>
              <w:left w:val="nil"/>
              <w:bottom w:val="single" w:sz="8" w:space="0" w:color="000000"/>
              <w:right w:val="single" w:sz="8" w:space="0" w:color="000000"/>
            </w:tcBorders>
            <w:tcMar>
              <w:top w:w="100" w:type="dxa"/>
              <w:left w:w="100" w:type="dxa"/>
              <w:bottom w:w="100" w:type="dxa"/>
              <w:right w:w="100" w:type="dxa"/>
            </w:tcMar>
          </w:tcPr>
          <w:p w14:paraId="1491B5FB" w14:textId="3D636CF9" w:rsidR="0003766C" w:rsidRPr="00EC77BF" w:rsidRDefault="0003766C" w:rsidP="001F3555">
            <w:pPr>
              <w:jc w:val="center"/>
              <w:rPr>
                <w:rFonts w:ascii="Arial Narrow" w:eastAsia="Arial Narrow" w:hAnsi="Arial Narrow" w:cs="Arial Narrow"/>
                <w:sz w:val="20"/>
                <w:szCs w:val="20"/>
              </w:rPr>
            </w:pPr>
          </w:p>
        </w:tc>
      </w:tr>
    </w:tbl>
    <w:p w14:paraId="02176E61" w14:textId="77777777" w:rsidR="000A6286" w:rsidRPr="00EC77BF" w:rsidRDefault="000A6286" w:rsidP="00A521E0">
      <w:pPr>
        <w:ind w:left="10"/>
        <w:rPr>
          <w:rFonts w:ascii="Arial Narrow" w:eastAsia="Arial Narrow" w:hAnsi="Arial Narrow" w:cs="Arial Narrow"/>
          <w:b/>
        </w:rPr>
      </w:pPr>
    </w:p>
    <w:p w14:paraId="6AABE879" w14:textId="177BC3E9" w:rsidR="00E85643" w:rsidRPr="00EC77BF" w:rsidRDefault="00C36657" w:rsidP="00A521E0">
      <w:pPr>
        <w:ind w:left="10"/>
        <w:rPr>
          <w:rFonts w:ascii="Arial Narrow" w:eastAsia="Arial Narrow" w:hAnsi="Arial Narrow" w:cs="Arial Narrow"/>
        </w:rPr>
      </w:pPr>
      <w:r w:rsidRPr="00EC77BF">
        <w:rPr>
          <w:rFonts w:ascii="Arial Narrow" w:eastAsia="Arial Narrow" w:hAnsi="Arial Narrow" w:cs="Arial Narrow"/>
          <w:b/>
        </w:rPr>
        <w:t>CLÁUSULA QUINTA – FORMA DE PAGO:</w:t>
      </w:r>
      <w:r w:rsidRPr="00EC77BF">
        <w:rPr>
          <w:rFonts w:ascii="Arial Narrow" w:eastAsia="Arial Narrow" w:hAnsi="Arial Narrow" w:cs="Arial Narrow"/>
        </w:rPr>
        <w:t xml:space="preserve"> </w:t>
      </w:r>
      <w:r w:rsidR="00E85643" w:rsidRPr="00EC77BF">
        <w:rPr>
          <w:rFonts w:ascii="Arial Narrow" w:eastAsia="Arial Narrow" w:hAnsi="Arial Narrow" w:cs="Arial Narrow"/>
        </w:rPr>
        <w:t>La Unidad cancelará el valor del contrato de la siguiente manera:</w:t>
      </w:r>
    </w:p>
    <w:p w14:paraId="3C1BAB5C" w14:textId="77777777" w:rsidR="00E85643" w:rsidRPr="00EC77BF" w:rsidRDefault="00E85643" w:rsidP="00A521E0">
      <w:pPr>
        <w:ind w:left="10"/>
        <w:rPr>
          <w:rFonts w:ascii="Arial Narrow" w:eastAsia="Arial Narrow" w:hAnsi="Arial Narrow" w:cs="Arial Narrow"/>
        </w:rPr>
      </w:pPr>
    </w:p>
    <w:p w14:paraId="79C5A0CE" w14:textId="77777777" w:rsidR="009575FE" w:rsidRDefault="009575FE" w:rsidP="009575FE">
      <w:pPr>
        <w:rPr>
          <w:rFonts w:ascii="Arial Narrow" w:eastAsia="Arial Narrow" w:hAnsi="Arial Narrow" w:cs="Arial Narrow"/>
        </w:rPr>
      </w:pPr>
      <w:r>
        <w:rPr>
          <w:rFonts w:ascii="Arial Narrow" w:eastAsia="Arial Narrow" w:hAnsi="Arial Narrow" w:cs="Arial Narrow"/>
        </w:rPr>
        <w:t>En un único pago, una vez realizada la entrega e instalación de las licencias y recibido a satisfacción por parte del supervisor del contrato.</w:t>
      </w:r>
    </w:p>
    <w:p w14:paraId="589124F4" w14:textId="77777777" w:rsidR="00811BF8" w:rsidRPr="00EC77BF" w:rsidRDefault="00811BF8" w:rsidP="00811BF8">
      <w:pPr>
        <w:rPr>
          <w:rFonts w:ascii="Arial Narrow" w:eastAsia="Arial Narrow" w:hAnsi="Arial Narrow" w:cs="Arial Narrow"/>
        </w:rPr>
      </w:pPr>
    </w:p>
    <w:p w14:paraId="0D294081"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rPr>
        <w:t>El pago se efectuará dentro de los diez (10) días siguientes a la radicación ante la Subdirección Administrativa y Financiera de los documentos requisitos requeridos para el trámite del pago:</w:t>
      </w:r>
    </w:p>
    <w:p w14:paraId="029C6005" w14:textId="77777777" w:rsidR="00811BF8" w:rsidRPr="00EC77BF" w:rsidRDefault="00811BF8" w:rsidP="00811BF8">
      <w:pPr>
        <w:pStyle w:val="TableParagraph"/>
        <w:spacing w:before="4"/>
        <w:rPr>
          <w:b/>
          <w:sz w:val="24"/>
        </w:rPr>
      </w:pPr>
    </w:p>
    <w:p w14:paraId="0A20A494" w14:textId="481FE54F" w:rsidR="0003766C" w:rsidRPr="00EC77BF" w:rsidRDefault="00811BF8" w:rsidP="0003766C">
      <w:pPr>
        <w:pStyle w:val="TableParagraph"/>
        <w:numPr>
          <w:ilvl w:val="2"/>
          <w:numId w:val="13"/>
        </w:numPr>
        <w:tabs>
          <w:tab w:val="left" w:pos="835"/>
        </w:tabs>
        <w:spacing w:before="10"/>
        <w:ind w:right="293"/>
        <w:jc w:val="both"/>
        <w:rPr>
          <w:b/>
          <w:sz w:val="21"/>
        </w:rPr>
      </w:pPr>
      <w:r w:rsidRPr="00EC77BF">
        <w:rPr>
          <w:b/>
        </w:rPr>
        <w:t xml:space="preserve">REQUISITOS PARA AUTORIZAR EL PAGO: </w:t>
      </w:r>
      <w:r w:rsidR="0003766C" w:rsidRPr="00EC77BF">
        <w:t>i) Recibo a satisfacción de las licencias adquiridas y ii) Entregar el documento de condiciones de servicio de soporte.</w:t>
      </w:r>
    </w:p>
    <w:p w14:paraId="0EC549A3" w14:textId="1CC4F2BA" w:rsidR="00811BF8" w:rsidRPr="00EC77BF" w:rsidRDefault="00811BF8" w:rsidP="0003766C">
      <w:pPr>
        <w:pStyle w:val="TableParagraph"/>
        <w:tabs>
          <w:tab w:val="left" w:pos="835"/>
        </w:tabs>
        <w:spacing w:before="10"/>
        <w:ind w:left="835" w:right="293"/>
        <w:jc w:val="both"/>
        <w:rPr>
          <w:b/>
          <w:sz w:val="21"/>
        </w:rPr>
      </w:pPr>
    </w:p>
    <w:p w14:paraId="41A6B460" w14:textId="77777777" w:rsidR="00811BF8" w:rsidRPr="00EC77BF" w:rsidRDefault="00811BF8" w:rsidP="00811BF8">
      <w:pPr>
        <w:pStyle w:val="TableParagraph"/>
        <w:numPr>
          <w:ilvl w:val="2"/>
          <w:numId w:val="13"/>
        </w:numPr>
        <w:tabs>
          <w:tab w:val="left" w:pos="807"/>
        </w:tabs>
        <w:ind w:left="846" w:right="293" w:hanging="324"/>
        <w:jc w:val="both"/>
      </w:pPr>
      <w:r w:rsidRPr="00EC77BF">
        <w:rPr>
          <w:b/>
        </w:rPr>
        <w:t>DOCUMENTOS PARA</w:t>
      </w:r>
      <w:r w:rsidRPr="00EC77BF">
        <w:rPr>
          <w:b/>
          <w:spacing w:val="1"/>
        </w:rPr>
        <w:t xml:space="preserve"> </w:t>
      </w:r>
      <w:r w:rsidRPr="00EC77BF">
        <w:rPr>
          <w:b/>
        </w:rPr>
        <w:t>EL</w:t>
      </w:r>
      <w:r w:rsidRPr="00EC77BF">
        <w:rPr>
          <w:b/>
          <w:spacing w:val="1"/>
        </w:rPr>
        <w:t xml:space="preserve"> </w:t>
      </w:r>
      <w:r w:rsidRPr="00EC77BF">
        <w:rPr>
          <w:b/>
        </w:rPr>
        <w:t>TRAMITE</w:t>
      </w:r>
      <w:r w:rsidRPr="00EC77BF">
        <w:rPr>
          <w:b/>
          <w:spacing w:val="1"/>
        </w:rPr>
        <w:t xml:space="preserve"> </w:t>
      </w:r>
      <w:r w:rsidRPr="00EC77BF">
        <w:rPr>
          <w:b/>
        </w:rPr>
        <w:t>DE PAGO: i)</w:t>
      </w:r>
      <w:r w:rsidRPr="00EC77BF">
        <w:rPr>
          <w:b/>
          <w:spacing w:val="1"/>
        </w:rPr>
        <w:t xml:space="preserve"> </w:t>
      </w:r>
      <w:r w:rsidRPr="00EC77BF">
        <w:t>Correcta</w:t>
      </w:r>
      <w:r w:rsidRPr="00EC77BF">
        <w:rPr>
          <w:spacing w:val="1"/>
        </w:rPr>
        <w:t xml:space="preserve"> </w:t>
      </w:r>
      <w:r w:rsidRPr="00EC77BF">
        <w:t>presentación de la factura electrónica</w:t>
      </w:r>
      <w:r w:rsidRPr="00EC77BF">
        <w:rPr>
          <w:color w:val="A6A6A6"/>
        </w:rPr>
        <w:t>;</w:t>
      </w:r>
      <w:r w:rsidRPr="00EC77BF">
        <w:rPr>
          <w:color w:val="A6A6A6"/>
          <w:spacing w:val="1"/>
        </w:rPr>
        <w:t xml:space="preserve"> </w:t>
      </w:r>
      <w:r w:rsidRPr="00EC77BF">
        <w:rPr>
          <w:b/>
        </w:rPr>
        <w:t>ii)</w:t>
      </w:r>
      <w:r w:rsidRPr="00EC77BF">
        <w:rPr>
          <w:b/>
          <w:spacing w:val="1"/>
        </w:rPr>
        <w:t xml:space="preserve"> </w:t>
      </w:r>
      <w:r w:rsidRPr="00EC77BF">
        <w:t xml:space="preserve">Expedición por parte del supervisor del contrato del formato </w:t>
      </w:r>
      <w:r w:rsidRPr="00EC77BF">
        <w:rPr>
          <w:i/>
        </w:rPr>
        <w:t>GCO-FT-023 Certificación de cumplimiento y</w:t>
      </w:r>
      <w:r w:rsidRPr="00EC77BF">
        <w:rPr>
          <w:i/>
          <w:spacing w:val="1"/>
        </w:rPr>
        <w:t xml:space="preserve"> </w:t>
      </w:r>
      <w:r w:rsidRPr="00EC77BF">
        <w:rPr>
          <w:i/>
        </w:rPr>
        <w:t xml:space="preserve">recibido satisfacción </w:t>
      </w:r>
      <w:r w:rsidRPr="00EC77BF">
        <w:t>de las obligaciones a cargo del contratista</w:t>
      </w:r>
      <w:r w:rsidRPr="00EC77BF">
        <w:rPr>
          <w:color w:val="A6A6A6"/>
        </w:rPr>
        <w:t xml:space="preserve">, </w:t>
      </w:r>
      <w:r w:rsidRPr="00EC77BF">
        <w:t xml:space="preserve">por parte del supervisor; </w:t>
      </w:r>
      <w:r w:rsidRPr="00EC77BF">
        <w:rPr>
          <w:b/>
        </w:rPr>
        <w:t xml:space="preserve">iii) </w:t>
      </w:r>
      <w:r w:rsidRPr="00EC77BF">
        <w:t>Expedición por</w:t>
      </w:r>
      <w:r w:rsidRPr="00EC77BF">
        <w:rPr>
          <w:spacing w:val="1"/>
        </w:rPr>
        <w:t xml:space="preserve"> </w:t>
      </w:r>
      <w:r w:rsidRPr="00EC77BF">
        <w:t xml:space="preserve">parte del supervisor del contrato del formato </w:t>
      </w:r>
      <w:r w:rsidRPr="00EC77BF">
        <w:rPr>
          <w:i/>
        </w:rPr>
        <w:t>GFI-FT-008 Certificación de autorización de pago para contratos</w:t>
      </w:r>
      <w:r w:rsidRPr="00EC77BF">
        <w:rPr>
          <w:i/>
          <w:spacing w:val="1"/>
        </w:rPr>
        <w:t xml:space="preserve"> </w:t>
      </w:r>
      <w:r w:rsidRPr="00EC77BF">
        <w:rPr>
          <w:i/>
        </w:rPr>
        <w:t xml:space="preserve">de adquisición de bienes y servicios o desembolso jurídica; </w:t>
      </w:r>
      <w:r w:rsidRPr="00EC77BF">
        <w:rPr>
          <w:b/>
        </w:rPr>
        <w:t>iv)</w:t>
      </w:r>
      <w:r w:rsidRPr="00EC77BF">
        <w:rPr>
          <w:b/>
          <w:spacing w:val="1"/>
        </w:rPr>
        <w:t xml:space="preserve"> </w:t>
      </w:r>
      <w:r w:rsidRPr="00EC77BF">
        <w:t>Certificación de pago de seguridad social y</w:t>
      </w:r>
      <w:r w:rsidRPr="00EC77BF">
        <w:rPr>
          <w:spacing w:val="1"/>
        </w:rPr>
        <w:t xml:space="preserve"> </w:t>
      </w:r>
      <w:r w:rsidRPr="00EC77BF">
        <w:t>aportes parafiscales, suscrito por el representante legal o el revisor fiscal, según corresponda, o planilla de</w:t>
      </w:r>
      <w:r w:rsidRPr="00EC77BF">
        <w:rPr>
          <w:spacing w:val="1"/>
        </w:rPr>
        <w:t xml:space="preserve"> </w:t>
      </w:r>
      <w:r w:rsidRPr="00EC77BF">
        <w:t>pago para personas naturales</w:t>
      </w:r>
      <w:r w:rsidRPr="00EC77BF">
        <w:rPr>
          <w:spacing w:val="1"/>
        </w:rPr>
        <w:t xml:space="preserve"> </w:t>
      </w:r>
      <w:r w:rsidRPr="00EC77BF">
        <w:t>conforme al artículo 282 de la Ley 100 de 1993, el Decreto 1703 de 2002, el</w:t>
      </w:r>
      <w:r w:rsidRPr="00EC77BF">
        <w:rPr>
          <w:spacing w:val="1"/>
        </w:rPr>
        <w:t xml:space="preserve"> </w:t>
      </w:r>
      <w:r w:rsidRPr="00EC77BF">
        <w:t>artículo 50 de la Ley 789 de 2002, la Ley 797 de 2004, el Decreto Reglamentario 510 de marzo 05 de 2003, el</w:t>
      </w:r>
      <w:r w:rsidRPr="00EC77BF">
        <w:rPr>
          <w:spacing w:val="-48"/>
        </w:rPr>
        <w:t xml:space="preserve"> </w:t>
      </w:r>
      <w:r w:rsidRPr="00EC77BF">
        <w:t>artículo</w:t>
      </w:r>
      <w:r w:rsidRPr="00EC77BF">
        <w:rPr>
          <w:spacing w:val="-9"/>
        </w:rPr>
        <w:t xml:space="preserve"> </w:t>
      </w:r>
      <w:r w:rsidRPr="00EC77BF">
        <w:t>23</w:t>
      </w:r>
      <w:r w:rsidRPr="00EC77BF">
        <w:rPr>
          <w:spacing w:val="-5"/>
        </w:rPr>
        <w:t xml:space="preserve"> </w:t>
      </w:r>
      <w:r w:rsidRPr="00EC77BF">
        <w:t>de</w:t>
      </w:r>
      <w:r w:rsidRPr="00EC77BF">
        <w:rPr>
          <w:spacing w:val="-9"/>
        </w:rPr>
        <w:t xml:space="preserve"> </w:t>
      </w:r>
      <w:r w:rsidRPr="00EC77BF">
        <w:t>la</w:t>
      </w:r>
      <w:r w:rsidRPr="00EC77BF">
        <w:rPr>
          <w:spacing w:val="-5"/>
        </w:rPr>
        <w:t xml:space="preserve"> </w:t>
      </w:r>
      <w:r w:rsidRPr="00EC77BF">
        <w:t>Ley</w:t>
      </w:r>
      <w:r w:rsidRPr="00EC77BF">
        <w:rPr>
          <w:spacing w:val="-4"/>
        </w:rPr>
        <w:t xml:space="preserve"> </w:t>
      </w:r>
      <w:r w:rsidRPr="00EC77BF">
        <w:t>1150</w:t>
      </w:r>
      <w:r w:rsidRPr="00EC77BF">
        <w:rPr>
          <w:spacing w:val="-9"/>
        </w:rPr>
        <w:t xml:space="preserve"> </w:t>
      </w:r>
      <w:r w:rsidRPr="00EC77BF">
        <w:t>de</w:t>
      </w:r>
      <w:r w:rsidRPr="00EC77BF">
        <w:rPr>
          <w:spacing w:val="-5"/>
        </w:rPr>
        <w:t xml:space="preserve"> </w:t>
      </w:r>
      <w:r w:rsidRPr="00EC77BF">
        <w:t>2007</w:t>
      </w:r>
      <w:r w:rsidRPr="00EC77BF">
        <w:rPr>
          <w:spacing w:val="-9"/>
        </w:rPr>
        <w:t xml:space="preserve"> </w:t>
      </w:r>
      <w:r w:rsidRPr="00EC77BF">
        <w:t>y</w:t>
      </w:r>
      <w:r w:rsidRPr="00EC77BF">
        <w:rPr>
          <w:spacing w:val="-3"/>
        </w:rPr>
        <w:t xml:space="preserve"> </w:t>
      </w:r>
      <w:r w:rsidRPr="00EC77BF">
        <w:t>el</w:t>
      </w:r>
      <w:r w:rsidRPr="00EC77BF">
        <w:rPr>
          <w:spacing w:val="-9"/>
        </w:rPr>
        <w:t xml:space="preserve"> </w:t>
      </w:r>
      <w:r w:rsidRPr="00EC77BF">
        <w:t>Decreto</w:t>
      </w:r>
      <w:r w:rsidRPr="00EC77BF">
        <w:rPr>
          <w:spacing w:val="-8"/>
        </w:rPr>
        <w:t xml:space="preserve"> </w:t>
      </w:r>
      <w:r w:rsidRPr="00EC77BF">
        <w:t>1273</w:t>
      </w:r>
      <w:r w:rsidRPr="00EC77BF">
        <w:rPr>
          <w:spacing w:val="-6"/>
        </w:rPr>
        <w:t xml:space="preserve"> </w:t>
      </w:r>
      <w:r w:rsidRPr="00EC77BF">
        <w:t>de</w:t>
      </w:r>
      <w:r w:rsidRPr="00EC77BF">
        <w:rPr>
          <w:spacing w:val="-5"/>
        </w:rPr>
        <w:t xml:space="preserve"> </w:t>
      </w:r>
      <w:r w:rsidRPr="00EC77BF">
        <w:t>2018;</w:t>
      </w:r>
      <w:r w:rsidRPr="00EC77BF">
        <w:rPr>
          <w:spacing w:val="46"/>
        </w:rPr>
        <w:t xml:space="preserve"> </w:t>
      </w:r>
      <w:r w:rsidRPr="00EC77BF">
        <w:rPr>
          <w:b/>
        </w:rPr>
        <w:t>v)</w:t>
      </w:r>
      <w:r w:rsidRPr="00EC77BF">
        <w:rPr>
          <w:b/>
          <w:spacing w:val="-9"/>
        </w:rPr>
        <w:t xml:space="preserve"> </w:t>
      </w:r>
      <w:r w:rsidRPr="00EC77BF">
        <w:t>Copia</w:t>
      </w:r>
      <w:r w:rsidRPr="00EC77BF">
        <w:rPr>
          <w:spacing w:val="-9"/>
        </w:rPr>
        <w:t xml:space="preserve"> </w:t>
      </w:r>
      <w:r w:rsidRPr="00EC77BF">
        <w:t>de</w:t>
      </w:r>
      <w:r w:rsidRPr="00EC77BF">
        <w:rPr>
          <w:spacing w:val="-5"/>
        </w:rPr>
        <w:t xml:space="preserve"> </w:t>
      </w:r>
      <w:r w:rsidRPr="00EC77BF">
        <w:t>la</w:t>
      </w:r>
      <w:r w:rsidRPr="00EC77BF">
        <w:rPr>
          <w:spacing w:val="-9"/>
        </w:rPr>
        <w:t xml:space="preserve"> </w:t>
      </w:r>
      <w:r w:rsidRPr="00EC77BF">
        <w:t>Entrada</w:t>
      </w:r>
      <w:r w:rsidRPr="00EC77BF">
        <w:rPr>
          <w:spacing w:val="-5"/>
        </w:rPr>
        <w:t xml:space="preserve"> </w:t>
      </w:r>
      <w:r w:rsidRPr="00EC77BF">
        <w:t>a</w:t>
      </w:r>
      <w:r w:rsidRPr="00EC77BF">
        <w:rPr>
          <w:spacing w:val="-9"/>
        </w:rPr>
        <w:t xml:space="preserve"> </w:t>
      </w:r>
      <w:r w:rsidRPr="00EC77BF">
        <w:t>Almacén</w:t>
      </w:r>
      <w:r w:rsidRPr="00EC77BF">
        <w:rPr>
          <w:spacing w:val="-5"/>
        </w:rPr>
        <w:t xml:space="preserve"> </w:t>
      </w:r>
      <w:r w:rsidRPr="00EC77BF">
        <w:t>de</w:t>
      </w:r>
      <w:r w:rsidRPr="00EC77BF">
        <w:rPr>
          <w:spacing w:val="-9"/>
        </w:rPr>
        <w:t xml:space="preserve"> </w:t>
      </w:r>
      <w:r w:rsidRPr="00EC77BF">
        <w:t>los</w:t>
      </w:r>
      <w:r w:rsidRPr="00EC77BF">
        <w:rPr>
          <w:spacing w:val="-3"/>
        </w:rPr>
        <w:t xml:space="preserve"> </w:t>
      </w:r>
      <w:r w:rsidRPr="00EC77BF">
        <w:t>bienes</w:t>
      </w:r>
      <w:r w:rsidRPr="00EC77BF">
        <w:rPr>
          <w:spacing w:val="1"/>
        </w:rPr>
        <w:t xml:space="preserve"> </w:t>
      </w:r>
      <w:r w:rsidRPr="00EC77BF">
        <w:t>recibidos</w:t>
      </w:r>
      <w:r w:rsidRPr="00EC77BF">
        <w:rPr>
          <w:spacing w:val="1"/>
        </w:rPr>
        <w:t xml:space="preserve"> </w:t>
      </w:r>
      <w:r w:rsidRPr="00EC77BF">
        <w:t>a</w:t>
      </w:r>
      <w:r w:rsidRPr="00EC77BF">
        <w:rPr>
          <w:spacing w:val="-3"/>
        </w:rPr>
        <w:t xml:space="preserve"> </w:t>
      </w:r>
      <w:r w:rsidRPr="00EC77BF">
        <w:t>satisfacción por</w:t>
      </w:r>
      <w:r w:rsidRPr="00EC77BF">
        <w:rPr>
          <w:spacing w:val="-1"/>
        </w:rPr>
        <w:t xml:space="preserve"> </w:t>
      </w:r>
      <w:r w:rsidRPr="00EC77BF">
        <w:t>parte</w:t>
      </w:r>
      <w:r w:rsidRPr="00EC77BF">
        <w:rPr>
          <w:spacing w:val="1"/>
        </w:rPr>
        <w:t xml:space="preserve"> </w:t>
      </w:r>
      <w:r w:rsidRPr="00EC77BF">
        <w:t>del Supervisor.</w:t>
      </w:r>
    </w:p>
    <w:p w14:paraId="3362AFA0" w14:textId="77777777" w:rsidR="00811BF8" w:rsidRPr="00EC77BF" w:rsidRDefault="00811BF8" w:rsidP="00811BF8">
      <w:pPr>
        <w:pStyle w:val="TableParagraph"/>
        <w:rPr>
          <w:b/>
        </w:rPr>
      </w:pPr>
    </w:p>
    <w:p w14:paraId="6BF8646A" w14:textId="77777777" w:rsidR="00811BF8" w:rsidRPr="00EC77BF" w:rsidRDefault="00811BF8" w:rsidP="00811BF8">
      <w:pPr>
        <w:pStyle w:val="TableParagraph"/>
        <w:numPr>
          <w:ilvl w:val="2"/>
          <w:numId w:val="13"/>
        </w:numPr>
        <w:tabs>
          <w:tab w:val="left" w:pos="835"/>
        </w:tabs>
        <w:spacing w:line="242" w:lineRule="auto"/>
        <w:ind w:left="846" w:right="301" w:hanging="324"/>
        <w:jc w:val="both"/>
      </w:pPr>
      <w:r w:rsidRPr="00EC77BF">
        <w:rPr>
          <w:b/>
        </w:rPr>
        <w:t>CONDICIONES PARA EL PAGO</w:t>
      </w:r>
      <w:r w:rsidRPr="00EC77BF">
        <w:rPr>
          <w:b/>
          <w:color w:val="A6A6A6"/>
        </w:rPr>
        <w:t xml:space="preserve">: </w:t>
      </w:r>
      <w:r w:rsidRPr="00EC77BF">
        <w:rPr>
          <w:b/>
        </w:rPr>
        <w:t xml:space="preserve">i) </w:t>
      </w:r>
      <w:r w:rsidRPr="00EC77BF">
        <w:t>Estará supeditado a la disponibilidad del Programa Anual Mensualizado</w:t>
      </w:r>
      <w:r w:rsidRPr="00EC77BF">
        <w:rPr>
          <w:spacing w:val="1"/>
        </w:rPr>
        <w:t xml:space="preserve"> </w:t>
      </w:r>
      <w:r w:rsidRPr="00EC77BF">
        <w:t xml:space="preserve">de Caja -PAC </w:t>
      </w:r>
      <w:r w:rsidRPr="00EC77BF">
        <w:rPr>
          <w:b/>
        </w:rPr>
        <w:t xml:space="preserve">ii) </w:t>
      </w:r>
      <w:r w:rsidRPr="00EC77BF">
        <w:t>No obstante la forma de pago, se subordina a la situación de los recursos por parte del</w:t>
      </w:r>
      <w:r w:rsidRPr="00EC77BF">
        <w:rPr>
          <w:spacing w:val="1"/>
        </w:rPr>
        <w:t xml:space="preserve"> </w:t>
      </w:r>
      <w:r w:rsidRPr="00EC77BF">
        <w:t>Ministerio</w:t>
      </w:r>
      <w:r w:rsidRPr="00EC77BF">
        <w:rPr>
          <w:spacing w:val="-1"/>
        </w:rPr>
        <w:t xml:space="preserve"> </w:t>
      </w:r>
      <w:r w:rsidRPr="00EC77BF">
        <w:t>de</w:t>
      </w:r>
      <w:r w:rsidRPr="00EC77BF">
        <w:rPr>
          <w:spacing w:val="-4"/>
        </w:rPr>
        <w:t xml:space="preserve"> </w:t>
      </w:r>
      <w:r w:rsidRPr="00EC77BF">
        <w:t>Hacienda y</w:t>
      </w:r>
      <w:r w:rsidRPr="00EC77BF">
        <w:rPr>
          <w:spacing w:val="-1"/>
        </w:rPr>
        <w:t xml:space="preserve"> </w:t>
      </w:r>
      <w:r w:rsidRPr="00EC77BF">
        <w:t>Crédito</w:t>
      </w:r>
      <w:r w:rsidRPr="00EC77BF">
        <w:rPr>
          <w:spacing w:val="-3"/>
        </w:rPr>
        <w:t xml:space="preserve"> </w:t>
      </w:r>
      <w:r w:rsidRPr="00EC77BF">
        <w:t>Público.</w:t>
      </w:r>
    </w:p>
    <w:p w14:paraId="64E52298" w14:textId="54E0DA3A" w:rsidR="00336B53" w:rsidRPr="00EC77BF" w:rsidRDefault="00336B53" w:rsidP="00A521E0">
      <w:pPr>
        <w:pBdr>
          <w:top w:val="nil"/>
          <w:left w:val="nil"/>
          <w:bottom w:val="nil"/>
          <w:right w:val="nil"/>
          <w:between w:val="nil"/>
        </w:pBdr>
        <w:rPr>
          <w:rFonts w:ascii="Arial Narrow" w:eastAsia="Arial Narrow" w:hAnsi="Arial Narrow" w:cs="Arial Narrow"/>
          <w:b/>
        </w:rPr>
      </w:pPr>
    </w:p>
    <w:p w14:paraId="73042565"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1:</w:t>
      </w:r>
      <w:r w:rsidRPr="00EC77BF">
        <w:rPr>
          <w:rFonts w:ascii="Arial Narrow" w:eastAsia="Arial Narrow" w:hAnsi="Arial Narrow" w:cs="Arial Narrow"/>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011B934C" w14:textId="77777777" w:rsidR="00811BF8" w:rsidRPr="00EC77BF" w:rsidRDefault="00811BF8" w:rsidP="00811BF8">
      <w:pPr>
        <w:rPr>
          <w:rFonts w:ascii="Arial Narrow" w:eastAsia="Arial Narrow" w:hAnsi="Arial Narrow" w:cs="Arial Narrow"/>
        </w:rPr>
      </w:pPr>
    </w:p>
    <w:p w14:paraId="5120D124" w14:textId="5778012A"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2:</w:t>
      </w:r>
      <w:r w:rsidRPr="00EC77BF">
        <w:rPr>
          <w:rFonts w:ascii="Arial Narrow" w:eastAsia="Arial Narrow" w:hAnsi="Arial Narrow" w:cs="Arial Narrow"/>
        </w:rPr>
        <w:t xml:space="preserve"> En caso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795134B2" w14:textId="328960D5" w:rsidR="00E85643" w:rsidRPr="00EC77BF" w:rsidRDefault="00E85643" w:rsidP="00811BF8">
      <w:pPr>
        <w:rPr>
          <w:rFonts w:ascii="Arial Narrow" w:eastAsia="Arial Narrow" w:hAnsi="Arial Narrow" w:cs="Arial Narrow"/>
        </w:rPr>
      </w:pPr>
    </w:p>
    <w:p w14:paraId="77FE680D" w14:textId="77777777"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t>Nota 3:</w:t>
      </w:r>
      <w:r w:rsidRPr="00EC77BF">
        <w:rPr>
          <w:rFonts w:ascii="Arial Narrow" w:eastAsia="Arial Narrow" w:hAnsi="Arial Narrow" w:cs="Arial Narrow"/>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456BB1F3" w14:textId="77777777" w:rsidR="00811BF8" w:rsidRPr="00EC77BF" w:rsidRDefault="00811BF8" w:rsidP="00811BF8">
      <w:pPr>
        <w:rPr>
          <w:rFonts w:ascii="Arial Narrow" w:eastAsia="Arial Narrow" w:hAnsi="Arial Narrow" w:cs="Arial Narrow"/>
        </w:rPr>
      </w:pPr>
    </w:p>
    <w:p w14:paraId="5B54878C" w14:textId="75EAA292" w:rsidR="00811BF8" w:rsidRPr="00EC77BF" w:rsidRDefault="00811BF8" w:rsidP="00811BF8">
      <w:pPr>
        <w:rPr>
          <w:rFonts w:ascii="Arial Narrow" w:eastAsia="Arial Narrow" w:hAnsi="Arial Narrow" w:cs="Arial Narrow"/>
        </w:rPr>
      </w:pPr>
      <w:r w:rsidRPr="00EC77BF">
        <w:rPr>
          <w:rFonts w:ascii="Arial Narrow" w:eastAsia="Arial Narrow" w:hAnsi="Arial Narrow" w:cs="Arial Narrow"/>
          <w:b/>
        </w:rPr>
        <w:lastRenderedPageBreak/>
        <w:t>Nota 4:</w:t>
      </w:r>
      <w:r w:rsidRPr="00EC77BF">
        <w:rPr>
          <w:rFonts w:ascii="Arial Narrow" w:eastAsia="Arial Narrow" w:hAnsi="Arial Narrow" w:cs="Arial Narrow"/>
        </w:rPr>
        <w:t xml:space="preserve"> En caso de que la certificación de pago de seguridad social y aportes parafiscales sea expedida por un revisor fiscal se deberá presentar copia de la tarjeta profesional y certificado de antecedentes disciplinarios de la Junta Central de Contadores Vigente.</w:t>
      </w:r>
    </w:p>
    <w:p w14:paraId="7AD21DDF" w14:textId="77777777" w:rsidR="00336B53" w:rsidRPr="00EC77BF" w:rsidRDefault="00336B53" w:rsidP="00A521E0">
      <w:pPr>
        <w:rPr>
          <w:rFonts w:ascii="Arial Narrow" w:eastAsia="Arial Narrow" w:hAnsi="Arial Narrow" w:cs="Arial Narrow"/>
        </w:rPr>
      </w:pPr>
    </w:p>
    <w:p w14:paraId="69D0E201" w14:textId="77E85B2C"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SEXTA - OBLIGACIONES DEL/DE LA CONTRATISTA: </w:t>
      </w:r>
      <w:r w:rsidRPr="00EC77BF">
        <w:rPr>
          <w:rFonts w:ascii="Arial Narrow" w:eastAsia="Arial Narrow" w:hAnsi="Arial Narrow" w:cs="Arial Narrow"/>
        </w:rPr>
        <w:t xml:space="preserve">Además de las derivadas de la esencia y naturaleza del presente contrato, de la ley, de los Manuales, Planes, Guías y Procedimientos de la </w:t>
      </w:r>
      <w:r w:rsidRPr="00EC77BF">
        <w:rPr>
          <w:rFonts w:ascii="Arial Narrow" w:eastAsia="Arial Narrow" w:hAnsi="Arial Narrow" w:cs="Arial Narrow"/>
          <w:b/>
        </w:rPr>
        <w:t>UBPD</w:t>
      </w:r>
      <w:r w:rsidRPr="00EC77BF">
        <w:rPr>
          <w:rFonts w:ascii="Arial Narrow" w:eastAsia="Arial Narrow" w:hAnsi="Arial Narrow" w:cs="Arial Narrow"/>
        </w:rPr>
        <w:t xml:space="preserve"> vigentes durante la ejecución del p</w:t>
      </w:r>
      <w:r w:rsidRPr="009575FE">
        <w:rPr>
          <w:rFonts w:ascii="Arial Narrow" w:eastAsia="Arial Narrow" w:hAnsi="Arial Narrow" w:cs="Arial Narrow"/>
        </w:rPr>
        <w:t xml:space="preserve">resente contrato y de las señaladas en el Estudio Previo, el Anexo Técnico, y demás documentos del Proceso de </w:t>
      </w:r>
      <w:r w:rsidR="0086031D" w:rsidRPr="009575FE">
        <w:rPr>
          <w:rFonts w:ascii="Arial Narrow" w:eastAsia="Arial Narrow" w:hAnsi="Arial Narrow" w:cs="Arial Narrow"/>
        </w:rPr>
        <w:t xml:space="preserve">contratación </w:t>
      </w:r>
      <w:r w:rsidRPr="009575FE">
        <w:rPr>
          <w:rFonts w:ascii="Arial Narrow" w:eastAsia="Arial Narrow" w:hAnsi="Arial Narrow" w:cs="Arial Narrow"/>
          <w:b/>
        </w:rPr>
        <w:t>UBPD-</w:t>
      </w:r>
      <w:r w:rsidR="00366362" w:rsidRPr="009575FE">
        <w:rPr>
          <w:rFonts w:ascii="Arial Narrow" w:eastAsia="Arial Narrow" w:hAnsi="Arial Narrow" w:cs="Arial Narrow"/>
          <w:b/>
        </w:rPr>
        <w:t>SASI-0</w:t>
      </w:r>
      <w:r w:rsidR="00D16EC4" w:rsidRPr="009575FE">
        <w:rPr>
          <w:rFonts w:ascii="Arial Narrow" w:eastAsia="Arial Narrow" w:hAnsi="Arial Narrow" w:cs="Arial Narrow"/>
          <w:b/>
        </w:rPr>
        <w:t>1</w:t>
      </w:r>
      <w:r w:rsidR="00E31727" w:rsidRPr="009575FE">
        <w:rPr>
          <w:rFonts w:ascii="Arial Narrow" w:eastAsia="Arial Narrow" w:hAnsi="Arial Narrow" w:cs="Arial Narrow"/>
          <w:b/>
        </w:rPr>
        <w:t>4</w:t>
      </w:r>
      <w:r w:rsidRPr="009575FE">
        <w:rPr>
          <w:rFonts w:ascii="Arial Narrow" w:eastAsia="Arial Narrow" w:hAnsi="Arial Narrow" w:cs="Arial Narrow"/>
          <w:b/>
        </w:rPr>
        <w:t>-20</w:t>
      </w:r>
      <w:r w:rsidR="0086031D" w:rsidRPr="009575FE">
        <w:rPr>
          <w:rFonts w:ascii="Arial Narrow" w:eastAsia="Arial Narrow" w:hAnsi="Arial Narrow" w:cs="Arial Narrow"/>
          <w:b/>
        </w:rPr>
        <w:t>21</w:t>
      </w:r>
      <w:r w:rsidRPr="009575FE">
        <w:rPr>
          <w:rFonts w:ascii="Arial Narrow" w:eastAsia="Arial Narrow" w:hAnsi="Arial Narrow" w:cs="Arial Narrow"/>
        </w:rPr>
        <w:t>, la propuesta</w:t>
      </w:r>
      <w:r w:rsidRPr="00EC77BF">
        <w:rPr>
          <w:rFonts w:ascii="Arial Narrow" w:eastAsia="Arial Narrow" w:hAnsi="Arial Narrow" w:cs="Arial Narrow"/>
        </w:rPr>
        <w:t xml:space="preserve"> presentada por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y el presente contrato,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tendrá las siguientes:</w:t>
      </w:r>
    </w:p>
    <w:p w14:paraId="0D7B3315" w14:textId="77777777" w:rsidR="00336B53" w:rsidRPr="00EC77BF" w:rsidRDefault="00336B53" w:rsidP="00A521E0">
      <w:pPr>
        <w:rPr>
          <w:rFonts w:ascii="Arial Narrow" w:eastAsia="Arial Narrow" w:hAnsi="Arial Narrow" w:cs="Arial Narrow"/>
          <w:b/>
        </w:rPr>
      </w:pPr>
    </w:p>
    <w:p w14:paraId="4A6363A0" w14:textId="2F52A972" w:rsidR="00336B53" w:rsidRPr="00EC77BF" w:rsidRDefault="004E73EA" w:rsidP="00A521E0">
      <w:pPr>
        <w:rPr>
          <w:rFonts w:ascii="Arial Narrow" w:eastAsia="Arial Narrow" w:hAnsi="Arial Narrow" w:cs="Arial Narrow"/>
          <w:b/>
        </w:rPr>
      </w:pPr>
      <w:r w:rsidRPr="00EC77BF">
        <w:rPr>
          <w:rFonts w:ascii="Arial Narrow" w:eastAsia="Arial Narrow" w:hAnsi="Arial Narrow" w:cs="Arial Narrow"/>
          <w:b/>
        </w:rPr>
        <w:t xml:space="preserve">6.1. </w:t>
      </w:r>
      <w:r w:rsidR="00C36657" w:rsidRPr="00EC77BF">
        <w:rPr>
          <w:rFonts w:ascii="Arial Narrow" w:eastAsia="Arial Narrow" w:hAnsi="Arial Narrow" w:cs="Arial Narrow"/>
          <w:b/>
        </w:rPr>
        <w:t xml:space="preserve"> OBLIGACIONES GENERALES:</w:t>
      </w:r>
    </w:p>
    <w:p w14:paraId="61F1D766" w14:textId="77777777" w:rsidR="00336B53" w:rsidRPr="00EC77BF" w:rsidRDefault="00336B53" w:rsidP="00A521E0">
      <w:pPr>
        <w:rPr>
          <w:rFonts w:ascii="Arial Narrow" w:eastAsia="Arial Narrow" w:hAnsi="Arial Narrow" w:cs="Arial Narrow"/>
          <w:b/>
        </w:rPr>
      </w:pPr>
    </w:p>
    <w:p w14:paraId="44E8130E" w14:textId="77777777" w:rsidR="00366362" w:rsidRPr="00EC77BF" w:rsidRDefault="00366362" w:rsidP="00C71B09">
      <w:pPr>
        <w:pStyle w:val="TableParagraph"/>
        <w:numPr>
          <w:ilvl w:val="0"/>
          <w:numId w:val="15"/>
        </w:numPr>
        <w:tabs>
          <w:tab w:val="left" w:pos="850"/>
          <w:tab w:val="left" w:pos="851"/>
        </w:tabs>
        <w:ind w:right="50"/>
        <w:jc w:val="both"/>
      </w:pPr>
      <w:r w:rsidRPr="00EC77BF">
        <w:t>Ejecutar</w:t>
      </w:r>
      <w:r w:rsidRPr="00EC77BF">
        <w:rPr>
          <w:spacing w:val="-3"/>
        </w:rPr>
        <w:t xml:space="preserve"> </w:t>
      </w:r>
      <w:r w:rsidRPr="00EC77BF">
        <w:t>el</w:t>
      </w:r>
      <w:r w:rsidRPr="00EC77BF">
        <w:rPr>
          <w:spacing w:val="-3"/>
        </w:rPr>
        <w:t xml:space="preserve"> </w:t>
      </w:r>
      <w:r w:rsidRPr="00EC77BF">
        <w:t>objeto</w:t>
      </w:r>
      <w:r w:rsidRPr="00EC77BF">
        <w:rPr>
          <w:spacing w:val="-3"/>
        </w:rPr>
        <w:t xml:space="preserve"> </w:t>
      </w:r>
      <w:r w:rsidRPr="00EC77BF">
        <w:t>del</w:t>
      </w:r>
      <w:r w:rsidRPr="00EC77BF">
        <w:rPr>
          <w:spacing w:val="-7"/>
        </w:rPr>
        <w:t xml:space="preserve"> </w:t>
      </w:r>
      <w:r w:rsidRPr="00EC77BF">
        <w:t>contrato</w:t>
      </w:r>
      <w:r w:rsidRPr="00EC77BF">
        <w:rPr>
          <w:spacing w:val="-7"/>
        </w:rPr>
        <w:t xml:space="preserve"> </w:t>
      </w:r>
      <w:r w:rsidRPr="00EC77BF">
        <w:t>y</w:t>
      </w:r>
      <w:r w:rsidRPr="00EC77BF">
        <w:rPr>
          <w:spacing w:val="-5"/>
        </w:rPr>
        <w:t xml:space="preserve"> </w:t>
      </w:r>
      <w:r w:rsidRPr="00EC77BF">
        <w:t>desarrollar</w:t>
      </w:r>
      <w:r w:rsidRPr="00EC77BF">
        <w:rPr>
          <w:spacing w:val="-3"/>
        </w:rPr>
        <w:t xml:space="preserve"> </w:t>
      </w:r>
      <w:r w:rsidRPr="00EC77BF">
        <w:t>las</w:t>
      </w:r>
      <w:r w:rsidRPr="00EC77BF">
        <w:rPr>
          <w:spacing w:val="-5"/>
        </w:rPr>
        <w:t xml:space="preserve"> </w:t>
      </w:r>
      <w:r w:rsidRPr="00EC77BF">
        <w:t>obligaciones</w:t>
      </w:r>
      <w:r w:rsidRPr="00EC77BF">
        <w:rPr>
          <w:spacing w:val="-2"/>
        </w:rPr>
        <w:t xml:space="preserve"> </w:t>
      </w:r>
      <w:r w:rsidRPr="00EC77BF">
        <w:t>específicas</w:t>
      </w:r>
      <w:r w:rsidRPr="00EC77BF">
        <w:rPr>
          <w:spacing w:val="-5"/>
        </w:rPr>
        <w:t xml:space="preserve"> </w:t>
      </w:r>
      <w:r w:rsidRPr="00EC77BF">
        <w:t>y</w:t>
      </w:r>
      <w:r w:rsidRPr="00EC77BF">
        <w:rPr>
          <w:spacing w:val="-5"/>
        </w:rPr>
        <w:t xml:space="preserve"> </w:t>
      </w:r>
      <w:r w:rsidRPr="00EC77BF">
        <w:t>del</w:t>
      </w:r>
      <w:r w:rsidRPr="00EC77BF">
        <w:rPr>
          <w:spacing w:val="-4"/>
        </w:rPr>
        <w:t xml:space="preserve"> </w:t>
      </w:r>
      <w:r w:rsidRPr="00EC77BF">
        <w:t>servicio</w:t>
      </w:r>
      <w:r w:rsidRPr="00EC77BF">
        <w:rPr>
          <w:spacing w:val="-3"/>
        </w:rPr>
        <w:t xml:space="preserve"> </w:t>
      </w:r>
      <w:r w:rsidRPr="00EC77BF">
        <w:t>en</w:t>
      </w:r>
      <w:r w:rsidRPr="00EC77BF">
        <w:rPr>
          <w:spacing w:val="-8"/>
        </w:rPr>
        <w:t xml:space="preserve"> </w:t>
      </w:r>
      <w:r w:rsidRPr="00EC77BF">
        <w:t>las</w:t>
      </w:r>
      <w:r w:rsidRPr="00EC77BF">
        <w:rPr>
          <w:spacing w:val="-5"/>
        </w:rPr>
        <w:t xml:space="preserve"> </w:t>
      </w:r>
      <w:r w:rsidRPr="00EC77BF">
        <w:t>condiciones</w:t>
      </w:r>
      <w:r w:rsidRPr="00EC77BF">
        <w:rPr>
          <w:spacing w:val="1"/>
        </w:rPr>
        <w:t xml:space="preserve"> </w:t>
      </w:r>
      <w:r w:rsidRPr="00EC77BF">
        <w:t>pactadas.</w:t>
      </w:r>
    </w:p>
    <w:p w14:paraId="162FE850" w14:textId="77777777" w:rsidR="00366362" w:rsidRPr="00EC77BF" w:rsidRDefault="00366362" w:rsidP="00C71B09">
      <w:pPr>
        <w:pStyle w:val="TableParagraph"/>
        <w:numPr>
          <w:ilvl w:val="0"/>
          <w:numId w:val="15"/>
        </w:numPr>
        <w:tabs>
          <w:tab w:val="left" w:pos="850"/>
          <w:tab w:val="left" w:pos="851"/>
        </w:tabs>
        <w:ind w:right="50"/>
        <w:jc w:val="both"/>
      </w:pPr>
      <w:r w:rsidRPr="00EC77BF">
        <w:t>Abstenerse</w:t>
      </w:r>
      <w:r w:rsidRPr="00EC77BF">
        <w:rPr>
          <w:spacing w:val="-3"/>
        </w:rPr>
        <w:t xml:space="preserve"> </w:t>
      </w:r>
      <w:r w:rsidRPr="00EC77BF">
        <w:t>de</w:t>
      </w:r>
      <w:r w:rsidRPr="00EC77BF">
        <w:rPr>
          <w:spacing w:val="-7"/>
        </w:rPr>
        <w:t xml:space="preserve"> </w:t>
      </w:r>
      <w:r w:rsidRPr="00EC77BF">
        <w:t>dar</w:t>
      </w:r>
      <w:r w:rsidRPr="00EC77BF">
        <w:rPr>
          <w:spacing w:val="-3"/>
        </w:rPr>
        <w:t xml:space="preserve"> </w:t>
      </w:r>
      <w:r w:rsidRPr="00EC77BF">
        <w:t>información</w:t>
      </w:r>
      <w:r w:rsidRPr="00EC77BF">
        <w:rPr>
          <w:spacing w:val="-3"/>
        </w:rPr>
        <w:t xml:space="preserve"> </w:t>
      </w:r>
      <w:r w:rsidRPr="00EC77BF">
        <w:t>a</w:t>
      </w:r>
      <w:r w:rsidRPr="00EC77BF">
        <w:rPr>
          <w:spacing w:val="-6"/>
        </w:rPr>
        <w:t xml:space="preserve"> </w:t>
      </w:r>
      <w:r w:rsidRPr="00EC77BF">
        <w:t>los</w:t>
      </w:r>
      <w:r w:rsidRPr="00EC77BF">
        <w:rPr>
          <w:spacing w:val="-4"/>
        </w:rPr>
        <w:t xml:space="preserve"> </w:t>
      </w:r>
      <w:r w:rsidRPr="00EC77BF">
        <w:t>medios</w:t>
      </w:r>
      <w:r w:rsidRPr="00EC77BF">
        <w:rPr>
          <w:spacing w:val="-1"/>
        </w:rPr>
        <w:t xml:space="preserve"> </w:t>
      </w:r>
      <w:r w:rsidRPr="00EC77BF">
        <w:t>de</w:t>
      </w:r>
      <w:r w:rsidRPr="00EC77BF">
        <w:rPr>
          <w:spacing w:val="-7"/>
        </w:rPr>
        <w:t xml:space="preserve"> </w:t>
      </w:r>
      <w:r w:rsidRPr="00EC77BF">
        <w:t>comunicación</w:t>
      </w:r>
      <w:r w:rsidRPr="00EC77BF">
        <w:rPr>
          <w:spacing w:val="-6"/>
        </w:rPr>
        <w:t xml:space="preserve"> </w:t>
      </w:r>
      <w:r w:rsidRPr="00EC77BF">
        <w:t>y en</w:t>
      </w:r>
      <w:r w:rsidRPr="00EC77BF">
        <w:rPr>
          <w:spacing w:val="-7"/>
        </w:rPr>
        <w:t xml:space="preserve"> </w:t>
      </w:r>
      <w:r w:rsidRPr="00EC77BF">
        <w:t>general,</w:t>
      </w:r>
      <w:r w:rsidRPr="00EC77BF">
        <w:rPr>
          <w:spacing w:val="-1"/>
        </w:rPr>
        <w:t xml:space="preserve"> </w:t>
      </w:r>
      <w:r w:rsidRPr="00EC77BF">
        <w:t>no</w:t>
      </w:r>
      <w:r w:rsidRPr="00EC77BF">
        <w:rPr>
          <w:spacing w:val="-3"/>
        </w:rPr>
        <w:t xml:space="preserve"> </w:t>
      </w:r>
      <w:r w:rsidRPr="00EC77BF">
        <w:t>divulgar</w:t>
      </w:r>
      <w:r w:rsidRPr="00EC77BF">
        <w:rPr>
          <w:spacing w:val="-2"/>
        </w:rPr>
        <w:t xml:space="preserve"> </w:t>
      </w:r>
      <w:r w:rsidRPr="00EC77BF">
        <w:t>la</w:t>
      </w:r>
      <w:r w:rsidRPr="00EC77BF">
        <w:rPr>
          <w:spacing w:val="-2"/>
        </w:rPr>
        <w:t xml:space="preserve"> </w:t>
      </w:r>
      <w:r w:rsidRPr="00EC77BF">
        <w:t>información</w:t>
      </w:r>
      <w:r w:rsidRPr="00EC77BF">
        <w:rPr>
          <w:spacing w:val="-2"/>
        </w:rPr>
        <w:t xml:space="preserve"> </w:t>
      </w:r>
      <w:r w:rsidRPr="00EC77BF">
        <w:t>que</w:t>
      </w:r>
      <w:r w:rsidRPr="00EC77BF">
        <w:rPr>
          <w:spacing w:val="-3"/>
        </w:rPr>
        <w:t xml:space="preserve"> </w:t>
      </w:r>
      <w:r w:rsidRPr="00EC77BF">
        <w:t>le</w:t>
      </w:r>
      <w:r w:rsidRPr="00EC77BF">
        <w:rPr>
          <w:spacing w:val="1"/>
        </w:rPr>
        <w:t xml:space="preserve"> </w:t>
      </w:r>
      <w:r w:rsidRPr="00EC77BF">
        <w:t>sea</w:t>
      </w:r>
      <w:r w:rsidRPr="00EC77BF">
        <w:rPr>
          <w:spacing w:val="-1"/>
        </w:rPr>
        <w:t xml:space="preserve"> </w:t>
      </w:r>
      <w:r w:rsidRPr="00EC77BF">
        <w:t>suministrada</w:t>
      </w:r>
      <w:r w:rsidRPr="00EC77BF">
        <w:rPr>
          <w:spacing w:val="-3"/>
        </w:rPr>
        <w:t xml:space="preserve"> </w:t>
      </w:r>
      <w:r w:rsidRPr="00EC77BF">
        <w:t>o que</w:t>
      </w:r>
      <w:r w:rsidRPr="00EC77BF">
        <w:rPr>
          <w:spacing w:val="-4"/>
        </w:rPr>
        <w:t xml:space="preserve"> </w:t>
      </w:r>
      <w:r w:rsidRPr="00EC77BF">
        <w:t>conozca</w:t>
      </w:r>
      <w:r w:rsidRPr="00EC77BF">
        <w:rPr>
          <w:spacing w:val="-3"/>
        </w:rPr>
        <w:t xml:space="preserve"> </w:t>
      </w:r>
      <w:r w:rsidRPr="00EC77BF">
        <w:t>en</w:t>
      </w:r>
      <w:r w:rsidRPr="00EC77BF">
        <w:rPr>
          <w:spacing w:val="-1"/>
        </w:rPr>
        <w:t xml:space="preserve"> </w:t>
      </w:r>
      <w:r w:rsidRPr="00EC77BF">
        <w:t>desarrollo</w:t>
      </w:r>
      <w:r w:rsidRPr="00EC77BF">
        <w:rPr>
          <w:spacing w:val="1"/>
        </w:rPr>
        <w:t xml:space="preserve"> </w:t>
      </w:r>
      <w:r w:rsidRPr="00EC77BF">
        <w:t>del</w:t>
      </w:r>
      <w:r w:rsidRPr="00EC77BF">
        <w:rPr>
          <w:spacing w:val="-7"/>
        </w:rPr>
        <w:t xml:space="preserve"> </w:t>
      </w:r>
      <w:r w:rsidRPr="00EC77BF">
        <w:t>objeto contractual.</w:t>
      </w:r>
    </w:p>
    <w:p w14:paraId="46F011F0" w14:textId="77777777" w:rsidR="00366362" w:rsidRPr="00EC77BF" w:rsidRDefault="00366362" w:rsidP="00C71B09">
      <w:pPr>
        <w:pStyle w:val="TableParagraph"/>
        <w:numPr>
          <w:ilvl w:val="0"/>
          <w:numId w:val="15"/>
        </w:numPr>
        <w:tabs>
          <w:tab w:val="left" w:pos="850"/>
          <w:tab w:val="left" w:pos="851"/>
        </w:tabs>
        <w:spacing w:before="3"/>
        <w:ind w:right="50"/>
        <w:jc w:val="both"/>
      </w:pPr>
      <w:r w:rsidRPr="00EC77BF">
        <w:t>Mantener</w:t>
      </w:r>
      <w:r w:rsidRPr="00EC77BF">
        <w:rPr>
          <w:spacing w:val="3"/>
        </w:rPr>
        <w:t xml:space="preserve"> </w:t>
      </w:r>
      <w:r w:rsidRPr="00EC77BF">
        <w:t>estricta</w:t>
      </w:r>
      <w:r w:rsidRPr="00EC77BF">
        <w:rPr>
          <w:spacing w:val="3"/>
        </w:rPr>
        <w:t xml:space="preserve"> </w:t>
      </w:r>
      <w:r w:rsidRPr="00EC77BF">
        <w:t>reserva</w:t>
      </w:r>
      <w:r w:rsidRPr="00EC77BF">
        <w:rPr>
          <w:spacing w:val="4"/>
        </w:rPr>
        <w:t xml:space="preserve"> </w:t>
      </w:r>
      <w:r w:rsidRPr="00EC77BF">
        <w:t>y</w:t>
      </w:r>
      <w:r w:rsidRPr="00EC77BF">
        <w:rPr>
          <w:spacing w:val="1"/>
        </w:rPr>
        <w:t xml:space="preserve"> </w:t>
      </w:r>
      <w:r w:rsidRPr="00EC77BF">
        <w:t>confidencialidad</w:t>
      </w:r>
      <w:r w:rsidRPr="00EC77BF">
        <w:rPr>
          <w:spacing w:val="2"/>
        </w:rPr>
        <w:t xml:space="preserve"> </w:t>
      </w:r>
      <w:r w:rsidRPr="00EC77BF">
        <w:t>sobre</w:t>
      </w:r>
      <w:r w:rsidRPr="00EC77BF">
        <w:rPr>
          <w:spacing w:val="-4"/>
        </w:rPr>
        <w:t xml:space="preserve"> </w:t>
      </w:r>
      <w:r w:rsidRPr="00EC77BF">
        <w:t>la</w:t>
      </w:r>
      <w:r w:rsidRPr="00EC77BF">
        <w:rPr>
          <w:spacing w:val="3"/>
        </w:rPr>
        <w:t xml:space="preserve"> </w:t>
      </w:r>
      <w:r w:rsidRPr="00EC77BF">
        <w:t>información</w:t>
      </w:r>
      <w:r w:rsidRPr="00EC77BF">
        <w:rPr>
          <w:spacing w:val="-1"/>
        </w:rPr>
        <w:t xml:space="preserve"> </w:t>
      </w:r>
      <w:r w:rsidRPr="00EC77BF">
        <w:t>que</w:t>
      </w:r>
      <w:r w:rsidRPr="00EC77BF">
        <w:rPr>
          <w:spacing w:val="2"/>
        </w:rPr>
        <w:t xml:space="preserve"> </w:t>
      </w:r>
      <w:r w:rsidRPr="00EC77BF">
        <w:t>conozca</w:t>
      </w:r>
      <w:r w:rsidRPr="00EC77BF">
        <w:rPr>
          <w:spacing w:val="4"/>
        </w:rPr>
        <w:t xml:space="preserve"> </w:t>
      </w:r>
      <w:r w:rsidRPr="00EC77BF">
        <w:t>o</w:t>
      </w:r>
      <w:r w:rsidRPr="00EC77BF">
        <w:rPr>
          <w:spacing w:val="-1"/>
        </w:rPr>
        <w:t xml:space="preserve"> </w:t>
      </w:r>
      <w:r w:rsidRPr="00EC77BF">
        <w:t>que</w:t>
      </w:r>
      <w:r w:rsidRPr="00EC77BF">
        <w:rPr>
          <w:spacing w:val="3"/>
        </w:rPr>
        <w:t xml:space="preserve"> </w:t>
      </w:r>
      <w:r w:rsidRPr="00EC77BF">
        <w:t>llegue</w:t>
      </w:r>
      <w:r w:rsidRPr="00EC77BF">
        <w:rPr>
          <w:spacing w:val="2"/>
        </w:rPr>
        <w:t xml:space="preserve"> </w:t>
      </w:r>
      <w:r w:rsidRPr="00EC77BF">
        <w:t>a conocer</w:t>
      </w:r>
      <w:r w:rsidRPr="00EC77BF">
        <w:rPr>
          <w:spacing w:val="-1"/>
        </w:rPr>
        <w:t xml:space="preserve"> </w:t>
      </w:r>
      <w:r w:rsidRPr="00EC77BF">
        <w:t>por</w:t>
      </w:r>
      <w:r w:rsidRPr="00EC77BF">
        <w:rPr>
          <w:spacing w:val="1"/>
        </w:rPr>
        <w:t xml:space="preserve"> </w:t>
      </w:r>
      <w:r w:rsidRPr="00EC77BF">
        <w:t>causa</w:t>
      </w:r>
      <w:r w:rsidRPr="00EC77BF">
        <w:rPr>
          <w:spacing w:val="-3"/>
        </w:rPr>
        <w:t xml:space="preserve"> </w:t>
      </w:r>
      <w:r w:rsidRPr="00EC77BF">
        <w:t>o</w:t>
      </w:r>
      <w:r w:rsidRPr="00EC77BF">
        <w:rPr>
          <w:spacing w:val="-6"/>
        </w:rPr>
        <w:t xml:space="preserve"> </w:t>
      </w:r>
      <w:r w:rsidRPr="00EC77BF">
        <w:t>con</w:t>
      </w:r>
      <w:r w:rsidRPr="00EC77BF">
        <w:rPr>
          <w:spacing w:val="-4"/>
        </w:rPr>
        <w:t xml:space="preserve"> </w:t>
      </w:r>
      <w:r w:rsidRPr="00EC77BF">
        <w:t>ocasión</w:t>
      </w:r>
      <w:r w:rsidRPr="00EC77BF">
        <w:rPr>
          <w:spacing w:val="-3"/>
        </w:rPr>
        <w:t xml:space="preserve"> </w:t>
      </w:r>
      <w:r w:rsidRPr="00EC77BF">
        <w:t>de</w:t>
      </w:r>
      <w:r w:rsidRPr="00EC77BF">
        <w:rPr>
          <w:spacing w:val="-4"/>
        </w:rPr>
        <w:t xml:space="preserve"> </w:t>
      </w:r>
      <w:r w:rsidRPr="00EC77BF">
        <w:t>la</w:t>
      </w:r>
      <w:r w:rsidRPr="00EC77BF">
        <w:rPr>
          <w:spacing w:val="-6"/>
        </w:rPr>
        <w:t xml:space="preserve"> </w:t>
      </w:r>
      <w:r w:rsidRPr="00EC77BF">
        <w:t>prestación</w:t>
      </w:r>
      <w:r w:rsidRPr="00EC77BF">
        <w:rPr>
          <w:spacing w:val="-4"/>
        </w:rPr>
        <w:t xml:space="preserve"> </w:t>
      </w:r>
      <w:r w:rsidRPr="00EC77BF">
        <w:t>del</w:t>
      </w:r>
      <w:r w:rsidRPr="00EC77BF">
        <w:rPr>
          <w:spacing w:val="-6"/>
        </w:rPr>
        <w:t xml:space="preserve"> </w:t>
      </w:r>
      <w:r w:rsidRPr="00EC77BF">
        <w:t>servicio.</w:t>
      </w:r>
      <w:r w:rsidRPr="00EC77BF">
        <w:rPr>
          <w:spacing w:val="-8"/>
        </w:rPr>
        <w:t xml:space="preserve"> </w:t>
      </w:r>
      <w:r w:rsidRPr="00EC77BF">
        <w:t>En</w:t>
      </w:r>
      <w:r w:rsidRPr="00EC77BF">
        <w:rPr>
          <w:spacing w:val="-4"/>
        </w:rPr>
        <w:t xml:space="preserve"> </w:t>
      </w:r>
      <w:r w:rsidRPr="00EC77BF">
        <w:t>consecuencia,</w:t>
      </w:r>
      <w:r w:rsidRPr="00EC77BF">
        <w:rPr>
          <w:spacing w:val="-2"/>
        </w:rPr>
        <w:t xml:space="preserve"> </w:t>
      </w:r>
      <w:r w:rsidRPr="00EC77BF">
        <w:t>no</w:t>
      </w:r>
      <w:r w:rsidRPr="00EC77BF">
        <w:rPr>
          <w:spacing w:val="-7"/>
        </w:rPr>
        <w:t xml:space="preserve"> </w:t>
      </w:r>
      <w:r w:rsidRPr="00EC77BF">
        <w:t>podrá</w:t>
      </w:r>
      <w:r w:rsidRPr="00EC77BF">
        <w:rPr>
          <w:spacing w:val="-2"/>
        </w:rPr>
        <w:t xml:space="preserve"> </w:t>
      </w:r>
      <w:r w:rsidRPr="00EC77BF">
        <w:t>suministrar</w:t>
      </w:r>
      <w:r w:rsidRPr="00EC77BF">
        <w:rPr>
          <w:spacing w:val="-7"/>
        </w:rPr>
        <w:t xml:space="preserve"> </w:t>
      </w:r>
      <w:r w:rsidRPr="00EC77BF">
        <w:t>información</w:t>
      </w:r>
      <w:r w:rsidRPr="00EC77BF">
        <w:rPr>
          <w:spacing w:val="-2"/>
        </w:rPr>
        <w:t xml:space="preserve"> </w:t>
      </w:r>
      <w:r w:rsidRPr="00EC77BF">
        <w:t>a</w:t>
      </w:r>
      <w:r w:rsidRPr="00EC77BF">
        <w:rPr>
          <w:spacing w:val="-3"/>
        </w:rPr>
        <w:t xml:space="preserve"> </w:t>
      </w:r>
      <w:r w:rsidRPr="00EC77BF">
        <w:t>terceras</w:t>
      </w:r>
      <w:r w:rsidRPr="00EC77BF">
        <w:rPr>
          <w:spacing w:val="1"/>
        </w:rPr>
        <w:t xml:space="preserve"> </w:t>
      </w:r>
      <w:r w:rsidRPr="00EC77BF">
        <w:t>personas y se encargará de mantener la confidencialidad de la información, la cual es extensiva a las personas</w:t>
      </w:r>
      <w:r w:rsidRPr="00EC77BF">
        <w:rPr>
          <w:spacing w:val="1"/>
        </w:rPr>
        <w:t xml:space="preserve"> </w:t>
      </w:r>
      <w:r w:rsidRPr="00EC77BF">
        <w:t>a su</w:t>
      </w:r>
      <w:r w:rsidRPr="00EC77BF">
        <w:rPr>
          <w:spacing w:val="-3"/>
        </w:rPr>
        <w:t xml:space="preserve"> </w:t>
      </w:r>
      <w:r w:rsidRPr="00EC77BF">
        <w:t>cargo,</w:t>
      </w:r>
      <w:r w:rsidRPr="00EC77BF">
        <w:rPr>
          <w:spacing w:val="-1"/>
        </w:rPr>
        <w:t xml:space="preserve"> </w:t>
      </w:r>
      <w:r w:rsidRPr="00EC77BF">
        <w:t>siendo responsable</w:t>
      </w:r>
      <w:r w:rsidRPr="00EC77BF">
        <w:rPr>
          <w:spacing w:val="-3"/>
        </w:rPr>
        <w:t xml:space="preserve"> </w:t>
      </w:r>
      <w:r w:rsidRPr="00EC77BF">
        <w:t>frente</w:t>
      </w:r>
      <w:r w:rsidRPr="00EC77BF">
        <w:rPr>
          <w:spacing w:val="-3"/>
        </w:rPr>
        <w:t xml:space="preserve"> </w:t>
      </w:r>
      <w:r w:rsidRPr="00EC77BF">
        <w:t>a</w:t>
      </w:r>
      <w:r w:rsidRPr="00EC77BF">
        <w:rPr>
          <w:spacing w:val="1"/>
        </w:rPr>
        <w:t xml:space="preserve"> </w:t>
      </w:r>
      <w:r w:rsidRPr="00EC77BF">
        <w:t>la</w:t>
      </w:r>
      <w:r w:rsidRPr="00EC77BF">
        <w:rPr>
          <w:spacing w:val="-3"/>
        </w:rPr>
        <w:t xml:space="preserve"> </w:t>
      </w:r>
      <w:r w:rsidRPr="00EC77BF">
        <w:t>UBPD.</w:t>
      </w:r>
    </w:p>
    <w:p w14:paraId="02ED0BF8" w14:textId="77777777" w:rsidR="00366362" w:rsidRPr="00EC77BF" w:rsidRDefault="00366362" w:rsidP="00C71B09">
      <w:pPr>
        <w:pStyle w:val="TableParagraph"/>
        <w:numPr>
          <w:ilvl w:val="0"/>
          <w:numId w:val="15"/>
        </w:numPr>
        <w:tabs>
          <w:tab w:val="left" w:pos="851"/>
        </w:tabs>
        <w:ind w:right="50"/>
        <w:jc w:val="both"/>
      </w:pPr>
      <w:r w:rsidRPr="00EC77BF">
        <w:t>Obrar con lealtad y buena fe en las distintas etapas contractuales, evitando dilaciones que puedan presentarse</w:t>
      </w:r>
      <w:r w:rsidRPr="00EC77BF">
        <w:rPr>
          <w:spacing w:val="-48"/>
        </w:rPr>
        <w:t xml:space="preserve"> </w:t>
      </w:r>
      <w:r w:rsidRPr="00EC77BF">
        <w:t>y en</w:t>
      </w:r>
      <w:r w:rsidRPr="00EC77BF">
        <w:rPr>
          <w:spacing w:val="-3"/>
        </w:rPr>
        <w:t xml:space="preserve"> </w:t>
      </w:r>
      <w:r w:rsidRPr="00EC77BF">
        <w:t>general</w:t>
      </w:r>
      <w:r w:rsidRPr="00EC77BF">
        <w:rPr>
          <w:spacing w:val="-5"/>
        </w:rPr>
        <w:t xml:space="preserve"> </w:t>
      </w:r>
      <w:r w:rsidRPr="00EC77BF">
        <w:t>se</w:t>
      </w:r>
      <w:r w:rsidRPr="00EC77BF">
        <w:rPr>
          <w:spacing w:val="-2"/>
        </w:rPr>
        <w:t xml:space="preserve"> </w:t>
      </w:r>
      <w:r w:rsidRPr="00EC77BF">
        <w:t>obliga</w:t>
      </w:r>
      <w:r w:rsidRPr="00EC77BF">
        <w:rPr>
          <w:spacing w:val="-3"/>
        </w:rPr>
        <w:t xml:space="preserve"> </w:t>
      </w:r>
      <w:r w:rsidRPr="00EC77BF">
        <w:t>a</w:t>
      </w:r>
      <w:r w:rsidRPr="00EC77BF">
        <w:rPr>
          <w:spacing w:val="-5"/>
        </w:rPr>
        <w:t xml:space="preserve"> </w:t>
      </w:r>
      <w:r w:rsidRPr="00EC77BF">
        <w:t>cumplir</w:t>
      </w:r>
      <w:r w:rsidRPr="00EC77BF">
        <w:rPr>
          <w:spacing w:val="-6"/>
        </w:rPr>
        <w:t xml:space="preserve"> </w:t>
      </w:r>
      <w:r w:rsidRPr="00EC77BF">
        <w:t>con</w:t>
      </w:r>
      <w:r w:rsidRPr="00EC77BF">
        <w:rPr>
          <w:spacing w:val="-2"/>
        </w:rPr>
        <w:t xml:space="preserve"> </w:t>
      </w:r>
      <w:r w:rsidRPr="00EC77BF">
        <w:t>lo</w:t>
      </w:r>
      <w:r w:rsidRPr="00EC77BF">
        <w:rPr>
          <w:spacing w:val="-6"/>
        </w:rPr>
        <w:t xml:space="preserve"> </w:t>
      </w:r>
      <w:r w:rsidRPr="00EC77BF">
        <w:t>establecido</w:t>
      </w:r>
      <w:r w:rsidRPr="00EC77BF">
        <w:rPr>
          <w:spacing w:val="-5"/>
        </w:rPr>
        <w:t xml:space="preserve"> </w:t>
      </w:r>
      <w:r w:rsidRPr="00EC77BF">
        <w:t>en</w:t>
      </w:r>
      <w:r w:rsidRPr="00EC77BF">
        <w:rPr>
          <w:spacing w:val="-3"/>
        </w:rPr>
        <w:t xml:space="preserve"> </w:t>
      </w:r>
      <w:r w:rsidRPr="00EC77BF">
        <w:t>el</w:t>
      </w:r>
      <w:r w:rsidRPr="00EC77BF">
        <w:rPr>
          <w:spacing w:val="-2"/>
        </w:rPr>
        <w:t xml:space="preserve"> </w:t>
      </w:r>
      <w:r w:rsidRPr="00EC77BF">
        <w:t>Estatuto</w:t>
      </w:r>
      <w:r w:rsidRPr="00EC77BF">
        <w:rPr>
          <w:spacing w:val="-5"/>
        </w:rPr>
        <w:t xml:space="preserve"> </w:t>
      </w:r>
      <w:r w:rsidRPr="00EC77BF">
        <w:t>General</w:t>
      </w:r>
      <w:r w:rsidRPr="00EC77BF">
        <w:rPr>
          <w:spacing w:val="-2"/>
        </w:rPr>
        <w:t xml:space="preserve"> </w:t>
      </w:r>
      <w:r w:rsidRPr="00EC77BF">
        <w:t>de</w:t>
      </w:r>
      <w:r w:rsidRPr="00EC77BF">
        <w:rPr>
          <w:spacing w:val="-2"/>
        </w:rPr>
        <w:t xml:space="preserve"> </w:t>
      </w:r>
      <w:r w:rsidRPr="00EC77BF">
        <w:t>Contratación</w:t>
      </w:r>
      <w:r w:rsidRPr="00EC77BF">
        <w:rPr>
          <w:spacing w:val="-7"/>
        </w:rPr>
        <w:t xml:space="preserve"> </w:t>
      </w:r>
      <w:r w:rsidRPr="00EC77BF">
        <w:t>de</w:t>
      </w:r>
      <w:r w:rsidRPr="00EC77BF">
        <w:rPr>
          <w:spacing w:val="-3"/>
        </w:rPr>
        <w:t xml:space="preserve"> </w:t>
      </w:r>
      <w:r w:rsidRPr="00EC77BF">
        <w:t>la</w:t>
      </w:r>
      <w:r w:rsidRPr="00EC77BF">
        <w:rPr>
          <w:spacing w:val="-1"/>
        </w:rPr>
        <w:t xml:space="preserve"> </w:t>
      </w:r>
      <w:r w:rsidRPr="00EC77BF">
        <w:t>Administración</w:t>
      </w:r>
      <w:r w:rsidRPr="00EC77BF">
        <w:rPr>
          <w:spacing w:val="1"/>
        </w:rPr>
        <w:t xml:space="preserve"> </w:t>
      </w:r>
      <w:r w:rsidRPr="00EC77BF">
        <w:t>Pública</w:t>
      </w:r>
      <w:r w:rsidRPr="00EC77BF">
        <w:rPr>
          <w:spacing w:val="-1"/>
        </w:rPr>
        <w:t xml:space="preserve"> </w:t>
      </w:r>
      <w:r w:rsidRPr="00EC77BF">
        <w:t>y</w:t>
      </w:r>
      <w:r w:rsidRPr="00EC77BF">
        <w:rPr>
          <w:spacing w:val="1"/>
        </w:rPr>
        <w:t xml:space="preserve"> </w:t>
      </w:r>
      <w:r w:rsidRPr="00EC77BF">
        <w:t>demás</w:t>
      </w:r>
      <w:r w:rsidRPr="00EC77BF">
        <w:rPr>
          <w:spacing w:val="-2"/>
        </w:rPr>
        <w:t xml:space="preserve"> </w:t>
      </w:r>
      <w:r w:rsidRPr="00EC77BF">
        <w:t>normas</w:t>
      </w:r>
      <w:r w:rsidRPr="00EC77BF">
        <w:rPr>
          <w:spacing w:val="-3"/>
        </w:rPr>
        <w:t xml:space="preserve"> </w:t>
      </w:r>
      <w:r w:rsidRPr="00EC77BF">
        <w:t>concordantes,</w:t>
      </w:r>
      <w:r w:rsidRPr="00EC77BF">
        <w:rPr>
          <w:spacing w:val="-2"/>
        </w:rPr>
        <w:t xml:space="preserve"> </w:t>
      </w:r>
      <w:r w:rsidRPr="00EC77BF">
        <w:t>las que</w:t>
      </w:r>
      <w:r w:rsidRPr="00EC77BF">
        <w:rPr>
          <w:spacing w:val="-5"/>
        </w:rPr>
        <w:t xml:space="preserve"> </w:t>
      </w:r>
      <w:r w:rsidRPr="00EC77BF">
        <w:t>las</w:t>
      </w:r>
      <w:r w:rsidRPr="00EC77BF">
        <w:rPr>
          <w:spacing w:val="-4"/>
        </w:rPr>
        <w:t xml:space="preserve"> </w:t>
      </w:r>
      <w:r w:rsidRPr="00EC77BF">
        <w:t>modifiquen</w:t>
      </w:r>
      <w:r w:rsidRPr="00EC77BF">
        <w:rPr>
          <w:spacing w:val="-1"/>
        </w:rPr>
        <w:t xml:space="preserve"> </w:t>
      </w:r>
      <w:r w:rsidRPr="00EC77BF">
        <w:t>o</w:t>
      </w:r>
      <w:r w:rsidRPr="00EC77BF">
        <w:rPr>
          <w:spacing w:val="-5"/>
        </w:rPr>
        <w:t xml:space="preserve"> </w:t>
      </w:r>
      <w:r w:rsidRPr="00EC77BF">
        <w:t>sustituyan</w:t>
      </w:r>
      <w:r w:rsidRPr="00EC77BF">
        <w:rPr>
          <w:spacing w:val="-1"/>
        </w:rPr>
        <w:t xml:space="preserve"> </w:t>
      </w:r>
      <w:r w:rsidRPr="00EC77BF">
        <w:t>y</w:t>
      </w:r>
      <w:r w:rsidRPr="00EC77BF">
        <w:rPr>
          <w:spacing w:val="-3"/>
        </w:rPr>
        <w:t xml:space="preserve"> </w:t>
      </w:r>
      <w:r w:rsidRPr="00EC77BF">
        <w:t>las</w:t>
      </w:r>
      <w:r w:rsidRPr="00EC77BF">
        <w:rPr>
          <w:spacing w:val="-3"/>
        </w:rPr>
        <w:t xml:space="preserve"> </w:t>
      </w:r>
      <w:r w:rsidRPr="00EC77BF">
        <w:t>que</w:t>
      </w:r>
      <w:r w:rsidRPr="00EC77BF">
        <w:rPr>
          <w:spacing w:val="-2"/>
        </w:rPr>
        <w:t xml:space="preserve"> </w:t>
      </w:r>
      <w:r w:rsidRPr="00EC77BF">
        <w:t>sean</w:t>
      </w:r>
      <w:r w:rsidRPr="00EC77BF">
        <w:rPr>
          <w:spacing w:val="-5"/>
        </w:rPr>
        <w:t xml:space="preserve"> </w:t>
      </w:r>
      <w:r w:rsidRPr="00EC77BF">
        <w:t>aplicables.</w:t>
      </w:r>
    </w:p>
    <w:p w14:paraId="5AF0CC29" w14:textId="77777777" w:rsidR="00366362" w:rsidRPr="00EC77BF" w:rsidRDefault="00366362" w:rsidP="00C71B09">
      <w:pPr>
        <w:pStyle w:val="TableParagraph"/>
        <w:numPr>
          <w:ilvl w:val="0"/>
          <w:numId w:val="15"/>
        </w:numPr>
        <w:tabs>
          <w:tab w:val="left" w:pos="850"/>
          <w:tab w:val="left" w:pos="851"/>
        </w:tabs>
        <w:ind w:right="50"/>
        <w:jc w:val="both"/>
      </w:pPr>
      <w:r w:rsidRPr="00EC77BF">
        <w:t>Presentar</w:t>
      </w:r>
      <w:r w:rsidRPr="00EC77BF">
        <w:rPr>
          <w:spacing w:val="-4"/>
        </w:rPr>
        <w:t xml:space="preserve"> </w:t>
      </w:r>
      <w:r w:rsidRPr="00EC77BF">
        <w:t>al</w:t>
      </w:r>
      <w:r w:rsidRPr="00EC77BF">
        <w:rPr>
          <w:spacing w:val="-6"/>
        </w:rPr>
        <w:t xml:space="preserve"> </w:t>
      </w:r>
      <w:r w:rsidRPr="00EC77BF">
        <w:t>supervisor</w:t>
      </w:r>
      <w:r w:rsidRPr="00EC77BF">
        <w:rPr>
          <w:spacing w:val="-7"/>
        </w:rPr>
        <w:t xml:space="preserve"> </w:t>
      </w:r>
      <w:r w:rsidRPr="00EC77BF">
        <w:t>del</w:t>
      </w:r>
      <w:r w:rsidRPr="00EC77BF">
        <w:rPr>
          <w:spacing w:val="-4"/>
        </w:rPr>
        <w:t xml:space="preserve"> </w:t>
      </w:r>
      <w:r w:rsidRPr="00EC77BF">
        <w:t>contrato</w:t>
      </w:r>
      <w:r w:rsidRPr="00EC77BF">
        <w:rPr>
          <w:spacing w:val="-3"/>
        </w:rPr>
        <w:t xml:space="preserve"> </w:t>
      </w:r>
      <w:r w:rsidRPr="00EC77BF">
        <w:t>los</w:t>
      </w:r>
      <w:r w:rsidRPr="00EC77BF">
        <w:rPr>
          <w:spacing w:val="-5"/>
        </w:rPr>
        <w:t xml:space="preserve"> </w:t>
      </w:r>
      <w:r w:rsidRPr="00EC77BF">
        <w:t>comprobantes</w:t>
      </w:r>
      <w:r w:rsidRPr="00EC77BF">
        <w:rPr>
          <w:spacing w:val="-2"/>
        </w:rPr>
        <w:t xml:space="preserve"> </w:t>
      </w:r>
      <w:r w:rsidRPr="00EC77BF">
        <w:t>de</w:t>
      </w:r>
      <w:r w:rsidRPr="00EC77BF">
        <w:rPr>
          <w:spacing w:val="-8"/>
        </w:rPr>
        <w:t xml:space="preserve"> </w:t>
      </w:r>
      <w:r w:rsidRPr="00EC77BF">
        <w:t>pago</w:t>
      </w:r>
      <w:r w:rsidRPr="00EC77BF">
        <w:rPr>
          <w:spacing w:val="-3"/>
        </w:rPr>
        <w:t xml:space="preserve"> </w:t>
      </w:r>
      <w:r w:rsidRPr="00EC77BF">
        <w:t>de</w:t>
      </w:r>
      <w:r w:rsidRPr="00EC77BF">
        <w:rPr>
          <w:spacing w:val="-4"/>
        </w:rPr>
        <w:t xml:space="preserve"> </w:t>
      </w:r>
      <w:r w:rsidRPr="00EC77BF">
        <w:t>las</w:t>
      </w:r>
      <w:r w:rsidRPr="00EC77BF">
        <w:rPr>
          <w:spacing w:val="-6"/>
        </w:rPr>
        <w:t xml:space="preserve"> </w:t>
      </w:r>
      <w:r w:rsidRPr="00EC77BF">
        <w:t>obligaciones</w:t>
      </w:r>
      <w:r w:rsidRPr="00EC77BF">
        <w:rPr>
          <w:spacing w:val="-2"/>
        </w:rPr>
        <w:t xml:space="preserve"> </w:t>
      </w:r>
      <w:r w:rsidRPr="00EC77BF">
        <w:t>parafiscales</w:t>
      </w:r>
      <w:r w:rsidRPr="00EC77BF">
        <w:rPr>
          <w:spacing w:val="-5"/>
        </w:rPr>
        <w:t xml:space="preserve"> </w:t>
      </w:r>
      <w:r w:rsidRPr="00EC77BF">
        <w:t>y</w:t>
      </w:r>
      <w:r w:rsidRPr="00EC77BF">
        <w:rPr>
          <w:spacing w:val="-1"/>
        </w:rPr>
        <w:t xml:space="preserve"> </w:t>
      </w:r>
      <w:r w:rsidRPr="00EC77BF">
        <w:t>aportes</w:t>
      </w:r>
      <w:r w:rsidRPr="00EC77BF">
        <w:rPr>
          <w:spacing w:val="-2"/>
        </w:rPr>
        <w:t xml:space="preserve"> </w:t>
      </w:r>
      <w:r w:rsidRPr="00EC77BF">
        <w:t>al</w:t>
      </w:r>
      <w:r w:rsidRPr="00EC77BF">
        <w:rPr>
          <w:spacing w:val="1"/>
        </w:rPr>
        <w:t xml:space="preserve"> </w:t>
      </w:r>
      <w:r w:rsidRPr="00EC77BF">
        <w:t>Sistema</w:t>
      </w:r>
      <w:r w:rsidRPr="00EC77BF">
        <w:rPr>
          <w:spacing w:val="-4"/>
        </w:rPr>
        <w:t xml:space="preserve"> </w:t>
      </w:r>
      <w:r w:rsidRPr="00EC77BF">
        <w:t>de</w:t>
      </w:r>
      <w:r w:rsidRPr="00EC77BF">
        <w:rPr>
          <w:spacing w:val="-1"/>
        </w:rPr>
        <w:t xml:space="preserve"> </w:t>
      </w:r>
      <w:r w:rsidRPr="00EC77BF">
        <w:t>Seguridad Social</w:t>
      </w:r>
      <w:r w:rsidRPr="00EC77BF">
        <w:rPr>
          <w:spacing w:val="-4"/>
        </w:rPr>
        <w:t xml:space="preserve"> </w:t>
      </w:r>
      <w:r w:rsidRPr="00EC77BF">
        <w:t>Integral,</w:t>
      </w:r>
      <w:r w:rsidRPr="00EC77BF">
        <w:rPr>
          <w:spacing w:val="-2"/>
        </w:rPr>
        <w:t xml:space="preserve"> </w:t>
      </w:r>
      <w:r w:rsidRPr="00EC77BF">
        <w:t>de</w:t>
      </w:r>
      <w:r w:rsidRPr="00EC77BF">
        <w:rPr>
          <w:spacing w:val="-1"/>
        </w:rPr>
        <w:t xml:space="preserve"> </w:t>
      </w:r>
      <w:r w:rsidRPr="00EC77BF">
        <w:t>conformidad</w:t>
      </w:r>
      <w:r w:rsidRPr="00EC77BF">
        <w:rPr>
          <w:spacing w:val="-1"/>
        </w:rPr>
        <w:t xml:space="preserve"> </w:t>
      </w:r>
      <w:r w:rsidRPr="00EC77BF">
        <w:t>con</w:t>
      </w:r>
      <w:r w:rsidRPr="00EC77BF">
        <w:rPr>
          <w:spacing w:val="-1"/>
        </w:rPr>
        <w:t xml:space="preserve"> </w:t>
      </w:r>
      <w:r w:rsidRPr="00EC77BF">
        <w:t>las</w:t>
      </w:r>
      <w:r w:rsidRPr="00EC77BF">
        <w:rPr>
          <w:spacing w:val="-3"/>
        </w:rPr>
        <w:t xml:space="preserve"> </w:t>
      </w:r>
      <w:r w:rsidRPr="00EC77BF">
        <w:t>normas</w:t>
      </w:r>
      <w:r w:rsidRPr="00EC77BF">
        <w:rPr>
          <w:spacing w:val="-2"/>
        </w:rPr>
        <w:t xml:space="preserve"> </w:t>
      </w:r>
      <w:r w:rsidRPr="00EC77BF">
        <w:t>vigentes</w:t>
      </w:r>
      <w:r w:rsidRPr="00EC77BF">
        <w:rPr>
          <w:spacing w:val="2"/>
        </w:rPr>
        <w:t xml:space="preserve"> </w:t>
      </w:r>
      <w:r w:rsidRPr="00EC77BF">
        <w:t>aplicables.</w:t>
      </w:r>
    </w:p>
    <w:p w14:paraId="62D51B09" w14:textId="77777777" w:rsidR="00366362" w:rsidRPr="00EC77BF" w:rsidRDefault="00366362" w:rsidP="00C71B09">
      <w:pPr>
        <w:pStyle w:val="TableParagraph"/>
        <w:numPr>
          <w:ilvl w:val="0"/>
          <w:numId w:val="15"/>
        </w:numPr>
        <w:tabs>
          <w:tab w:val="left" w:pos="850"/>
          <w:tab w:val="left" w:pos="851"/>
        </w:tabs>
        <w:ind w:right="50"/>
        <w:jc w:val="both"/>
      </w:pPr>
      <w:r w:rsidRPr="00EC77BF">
        <w:t>Informar</w:t>
      </w:r>
      <w:r w:rsidRPr="00EC77BF">
        <w:rPr>
          <w:spacing w:val="-7"/>
        </w:rPr>
        <w:t xml:space="preserve"> </w:t>
      </w:r>
      <w:r w:rsidRPr="00EC77BF">
        <w:t>oportunamente</w:t>
      </w:r>
      <w:r w:rsidRPr="00EC77BF">
        <w:rPr>
          <w:spacing w:val="-7"/>
        </w:rPr>
        <w:t xml:space="preserve"> </w:t>
      </w:r>
      <w:r w:rsidRPr="00EC77BF">
        <w:t>de</w:t>
      </w:r>
      <w:r w:rsidRPr="00EC77BF">
        <w:rPr>
          <w:spacing w:val="-3"/>
        </w:rPr>
        <w:t xml:space="preserve"> </w:t>
      </w:r>
      <w:r w:rsidRPr="00EC77BF">
        <w:t>cualquier</w:t>
      </w:r>
      <w:r w:rsidRPr="00EC77BF">
        <w:rPr>
          <w:spacing w:val="-3"/>
        </w:rPr>
        <w:t xml:space="preserve"> </w:t>
      </w:r>
      <w:r w:rsidRPr="00EC77BF">
        <w:t>petición</w:t>
      </w:r>
      <w:r w:rsidRPr="00EC77BF">
        <w:rPr>
          <w:spacing w:val="-4"/>
        </w:rPr>
        <w:t xml:space="preserve"> </w:t>
      </w:r>
      <w:r w:rsidRPr="00EC77BF">
        <w:t>o</w:t>
      </w:r>
      <w:r w:rsidRPr="00EC77BF">
        <w:rPr>
          <w:spacing w:val="-7"/>
        </w:rPr>
        <w:t xml:space="preserve"> </w:t>
      </w:r>
      <w:r w:rsidRPr="00EC77BF">
        <w:t>amenaza</w:t>
      </w:r>
      <w:r w:rsidRPr="00EC77BF">
        <w:rPr>
          <w:spacing w:val="-2"/>
        </w:rPr>
        <w:t xml:space="preserve"> </w:t>
      </w:r>
      <w:r w:rsidRPr="00EC77BF">
        <w:t>de</w:t>
      </w:r>
      <w:r w:rsidRPr="00EC77BF">
        <w:rPr>
          <w:spacing w:val="-4"/>
        </w:rPr>
        <w:t xml:space="preserve"> </w:t>
      </w:r>
      <w:r w:rsidRPr="00EC77BF">
        <w:t>quien,</w:t>
      </w:r>
      <w:r w:rsidRPr="00EC77BF">
        <w:rPr>
          <w:spacing w:val="-2"/>
        </w:rPr>
        <w:t xml:space="preserve"> </w:t>
      </w:r>
      <w:r w:rsidRPr="00EC77BF">
        <w:t>actuando</w:t>
      </w:r>
      <w:r w:rsidRPr="00EC77BF">
        <w:rPr>
          <w:spacing w:val="-4"/>
        </w:rPr>
        <w:t xml:space="preserve"> </w:t>
      </w:r>
      <w:r w:rsidRPr="00EC77BF">
        <w:t>por</w:t>
      </w:r>
      <w:r w:rsidRPr="00EC77BF">
        <w:rPr>
          <w:spacing w:val="-7"/>
        </w:rPr>
        <w:t xml:space="preserve"> </w:t>
      </w:r>
      <w:r w:rsidRPr="00EC77BF">
        <w:t>fuera</w:t>
      </w:r>
      <w:r w:rsidRPr="00EC77BF">
        <w:rPr>
          <w:spacing w:val="-3"/>
        </w:rPr>
        <w:t xml:space="preserve"> </w:t>
      </w:r>
      <w:r w:rsidRPr="00EC77BF">
        <w:t>de</w:t>
      </w:r>
      <w:r w:rsidRPr="00EC77BF">
        <w:rPr>
          <w:spacing w:val="-8"/>
        </w:rPr>
        <w:t xml:space="preserve"> </w:t>
      </w:r>
      <w:r w:rsidRPr="00EC77BF">
        <w:t>la</w:t>
      </w:r>
      <w:r w:rsidRPr="00EC77BF">
        <w:rPr>
          <w:spacing w:val="-3"/>
        </w:rPr>
        <w:t xml:space="preserve"> </w:t>
      </w:r>
      <w:r w:rsidRPr="00EC77BF">
        <w:t>ley,</w:t>
      </w:r>
      <w:r w:rsidRPr="00EC77BF">
        <w:rPr>
          <w:spacing w:val="-1"/>
        </w:rPr>
        <w:t xml:space="preserve"> </w:t>
      </w:r>
      <w:r w:rsidRPr="00EC77BF">
        <w:t>pretenda</w:t>
      </w:r>
      <w:r w:rsidRPr="00EC77BF">
        <w:rPr>
          <w:spacing w:val="1"/>
        </w:rPr>
        <w:t xml:space="preserve"> </w:t>
      </w:r>
      <w:r w:rsidRPr="00EC77BF">
        <w:t>obligarlo</w:t>
      </w:r>
      <w:r w:rsidRPr="00EC77BF">
        <w:rPr>
          <w:spacing w:val="-1"/>
        </w:rPr>
        <w:t xml:space="preserve"> </w:t>
      </w:r>
      <w:r w:rsidRPr="00EC77BF">
        <w:t>a hacer u omitir</w:t>
      </w:r>
      <w:r w:rsidRPr="00EC77BF">
        <w:rPr>
          <w:spacing w:val="-4"/>
        </w:rPr>
        <w:t xml:space="preserve"> </w:t>
      </w:r>
      <w:r w:rsidRPr="00EC77BF">
        <w:t>algún</w:t>
      </w:r>
      <w:r w:rsidRPr="00EC77BF">
        <w:rPr>
          <w:spacing w:val="-1"/>
        </w:rPr>
        <w:t xml:space="preserve"> </w:t>
      </w:r>
      <w:r w:rsidRPr="00EC77BF">
        <w:t>acto,</w:t>
      </w:r>
      <w:r w:rsidRPr="00EC77BF">
        <w:rPr>
          <w:spacing w:val="1"/>
        </w:rPr>
        <w:t xml:space="preserve"> </w:t>
      </w:r>
      <w:r w:rsidRPr="00EC77BF">
        <w:t>de</w:t>
      </w:r>
      <w:r w:rsidRPr="00EC77BF">
        <w:rPr>
          <w:spacing w:val="-5"/>
        </w:rPr>
        <w:t xml:space="preserve"> </w:t>
      </w:r>
      <w:r w:rsidRPr="00EC77BF">
        <w:t>tal</w:t>
      </w:r>
      <w:r w:rsidRPr="00EC77BF">
        <w:rPr>
          <w:spacing w:val="-4"/>
        </w:rPr>
        <w:t xml:space="preserve"> </w:t>
      </w:r>
      <w:r w:rsidRPr="00EC77BF">
        <w:t>forma</w:t>
      </w:r>
      <w:r w:rsidRPr="00EC77BF">
        <w:rPr>
          <w:spacing w:val="-4"/>
        </w:rPr>
        <w:t xml:space="preserve"> </w:t>
      </w:r>
      <w:r w:rsidRPr="00EC77BF">
        <w:t>que</w:t>
      </w:r>
      <w:r w:rsidRPr="00EC77BF">
        <w:rPr>
          <w:spacing w:val="-2"/>
        </w:rPr>
        <w:t xml:space="preserve"> </w:t>
      </w:r>
      <w:r w:rsidRPr="00EC77BF">
        <w:t>se afecten</w:t>
      </w:r>
      <w:r w:rsidRPr="00EC77BF">
        <w:rPr>
          <w:spacing w:val="-5"/>
        </w:rPr>
        <w:t xml:space="preserve"> </w:t>
      </w:r>
      <w:r w:rsidRPr="00EC77BF">
        <w:t>los</w:t>
      </w:r>
      <w:r w:rsidRPr="00EC77BF">
        <w:rPr>
          <w:spacing w:val="1"/>
        </w:rPr>
        <w:t xml:space="preserve"> </w:t>
      </w:r>
      <w:r w:rsidRPr="00EC77BF">
        <w:t>intereses</w:t>
      </w:r>
      <w:r w:rsidRPr="00EC77BF">
        <w:rPr>
          <w:spacing w:val="-2"/>
        </w:rPr>
        <w:t xml:space="preserve"> </w:t>
      </w:r>
      <w:r w:rsidRPr="00EC77BF">
        <w:t>de</w:t>
      </w:r>
      <w:r w:rsidRPr="00EC77BF">
        <w:rPr>
          <w:spacing w:val="-1"/>
        </w:rPr>
        <w:t xml:space="preserve"> </w:t>
      </w:r>
      <w:r w:rsidRPr="00EC77BF">
        <w:t>la</w:t>
      </w:r>
      <w:r w:rsidRPr="00EC77BF">
        <w:rPr>
          <w:spacing w:val="-4"/>
        </w:rPr>
        <w:t xml:space="preserve"> </w:t>
      </w:r>
      <w:r w:rsidRPr="00EC77BF">
        <w:t>UBPD.</w:t>
      </w:r>
    </w:p>
    <w:p w14:paraId="247B0675" w14:textId="77777777" w:rsidR="00366362" w:rsidRPr="00EC77BF" w:rsidRDefault="00366362" w:rsidP="00C71B09">
      <w:pPr>
        <w:pStyle w:val="TableParagraph"/>
        <w:numPr>
          <w:ilvl w:val="0"/>
          <w:numId w:val="15"/>
        </w:numPr>
        <w:tabs>
          <w:tab w:val="left" w:pos="850"/>
          <w:tab w:val="left" w:pos="851"/>
        </w:tabs>
        <w:spacing w:line="251" w:lineRule="exact"/>
        <w:ind w:right="50"/>
        <w:jc w:val="both"/>
      </w:pPr>
      <w:r w:rsidRPr="00EC77BF">
        <w:t>Cumplir</w:t>
      </w:r>
      <w:r w:rsidRPr="00EC77BF">
        <w:rPr>
          <w:spacing w:val="-3"/>
        </w:rPr>
        <w:t xml:space="preserve"> </w:t>
      </w:r>
      <w:r w:rsidRPr="00EC77BF">
        <w:t>las</w:t>
      </w:r>
      <w:r w:rsidRPr="00EC77BF">
        <w:rPr>
          <w:spacing w:val="-5"/>
        </w:rPr>
        <w:t xml:space="preserve"> </w:t>
      </w:r>
      <w:r w:rsidRPr="00EC77BF">
        <w:t>políticas,</w:t>
      </w:r>
      <w:r w:rsidRPr="00EC77BF">
        <w:rPr>
          <w:spacing w:val="-1"/>
        </w:rPr>
        <w:t xml:space="preserve"> </w:t>
      </w:r>
      <w:r w:rsidRPr="00EC77BF">
        <w:t>responsabilidades</w:t>
      </w:r>
      <w:r w:rsidRPr="00EC77BF">
        <w:rPr>
          <w:spacing w:val="-4"/>
        </w:rPr>
        <w:t xml:space="preserve"> </w:t>
      </w:r>
      <w:r w:rsidRPr="00EC77BF">
        <w:t>y</w:t>
      </w:r>
      <w:r w:rsidRPr="00EC77BF">
        <w:rPr>
          <w:spacing w:val="-1"/>
        </w:rPr>
        <w:t xml:space="preserve"> </w:t>
      </w:r>
      <w:r w:rsidRPr="00EC77BF">
        <w:t>normas</w:t>
      </w:r>
      <w:r w:rsidRPr="00EC77BF">
        <w:rPr>
          <w:spacing w:val="-5"/>
        </w:rPr>
        <w:t xml:space="preserve"> </w:t>
      </w:r>
      <w:r w:rsidRPr="00EC77BF">
        <w:t>de</w:t>
      </w:r>
      <w:r w:rsidRPr="00EC77BF">
        <w:rPr>
          <w:spacing w:val="-3"/>
        </w:rPr>
        <w:t xml:space="preserve"> </w:t>
      </w:r>
      <w:r w:rsidRPr="00EC77BF">
        <w:t>Seguridad</w:t>
      </w:r>
      <w:r w:rsidRPr="00EC77BF">
        <w:rPr>
          <w:spacing w:val="-3"/>
        </w:rPr>
        <w:t xml:space="preserve"> </w:t>
      </w:r>
      <w:r w:rsidRPr="00EC77BF">
        <w:t>y Salud</w:t>
      </w:r>
      <w:r w:rsidRPr="00EC77BF">
        <w:rPr>
          <w:spacing w:val="-4"/>
        </w:rPr>
        <w:t xml:space="preserve"> </w:t>
      </w:r>
      <w:r w:rsidRPr="00EC77BF">
        <w:t>en</w:t>
      </w:r>
      <w:r w:rsidRPr="00EC77BF">
        <w:rPr>
          <w:spacing w:val="-3"/>
        </w:rPr>
        <w:t xml:space="preserve"> </w:t>
      </w:r>
      <w:r w:rsidRPr="00EC77BF">
        <w:t>el</w:t>
      </w:r>
      <w:r w:rsidRPr="00EC77BF">
        <w:rPr>
          <w:spacing w:val="-6"/>
        </w:rPr>
        <w:t xml:space="preserve"> </w:t>
      </w:r>
      <w:r w:rsidRPr="00EC77BF">
        <w:t>Trabajo.</w:t>
      </w:r>
    </w:p>
    <w:p w14:paraId="1EB37658" w14:textId="77777777" w:rsidR="00366362" w:rsidRPr="00EC77BF" w:rsidRDefault="00366362" w:rsidP="00C71B09">
      <w:pPr>
        <w:pStyle w:val="TableParagraph"/>
        <w:numPr>
          <w:ilvl w:val="0"/>
          <w:numId w:val="15"/>
        </w:numPr>
        <w:tabs>
          <w:tab w:val="left" w:pos="850"/>
          <w:tab w:val="left" w:pos="851"/>
        </w:tabs>
        <w:spacing w:line="252" w:lineRule="exact"/>
        <w:ind w:right="50"/>
        <w:jc w:val="both"/>
      </w:pPr>
      <w:r w:rsidRPr="00EC77BF">
        <w:t>Adelantar</w:t>
      </w:r>
      <w:r w:rsidRPr="00EC77BF">
        <w:rPr>
          <w:spacing w:val="-3"/>
        </w:rPr>
        <w:t xml:space="preserve"> </w:t>
      </w:r>
      <w:r w:rsidRPr="00EC77BF">
        <w:t>los</w:t>
      </w:r>
      <w:r w:rsidRPr="00EC77BF">
        <w:rPr>
          <w:spacing w:val="-4"/>
        </w:rPr>
        <w:t xml:space="preserve"> </w:t>
      </w:r>
      <w:r w:rsidRPr="00EC77BF">
        <w:t>trámites</w:t>
      </w:r>
      <w:r w:rsidRPr="00EC77BF">
        <w:rPr>
          <w:spacing w:val="-4"/>
        </w:rPr>
        <w:t xml:space="preserve"> </w:t>
      </w:r>
      <w:r w:rsidRPr="00EC77BF">
        <w:t>y</w:t>
      </w:r>
      <w:r w:rsidRPr="00EC77BF">
        <w:rPr>
          <w:spacing w:val="-4"/>
        </w:rPr>
        <w:t xml:space="preserve"> </w:t>
      </w:r>
      <w:r w:rsidRPr="00EC77BF">
        <w:t>cumplir</w:t>
      </w:r>
      <w:r w:rsidRPr="00EC77BF">
        <w:rPr>
          <w:spacing w:val="-2"/>
        </w:rPr>
        <w:t xml:space="preserve"> </w:t>
      </w:r>
      <w:r w:rsidRPr="00EC77BF">
        <w:t>los</w:t>
      </w:r>
      <w:r w:rsidRPr="00EC77BF">
        <w:rPr>
          <w:spacing w:val="-1"/>
        </w:rPr>
        <w:t xml:space="preserve"> </w:t>
      </w:r>
      <w:r w:rsidRPr="00EC77BF">
        <w:t>requisitos</w:t>
      </w:r>
      <w:r w:rsidRPr="00EC77BF">
        <w:rPr>
          <w:spacing w:val="-1"/>
        </w:rPr>
        <w:t xml:space="preserve"> </w:t>
      </w:r>
      <w:r w:rsidRPr="00EC77BF">
        <w:t>para</w:t>
      </w:r>
      <w:r w:rsidRPr="00EC77BF">
        <w:rPr>
          <w:spacing w:val="-10"/>
        </w:rPr>
        <w:t xml:space="preserve"> </w:t>
      </w:r>
      <w:r w:rsidRPr="00EC77BF">
        <w:t>la</w:t>
      </w:r>
      <w:r w:rsidRPr="00EC77BF">
        <w:rPr>
          <w:spacing w:val="-2"/>
        </w:rPr>
        <w:t xml:space="preserve"> </w:t>
      </w:r>
      <w:r w:rsidRPr="00EC77BF">
        <w:t>ejecución</w:t>
      </w:r>
      <w:r w:rsidRPr="00EC77BF">
        <w:rPr>
          <w:spacing w:val="-3"/>
        </w:rPr>
        <w:t xml:space="preserve"> </w:t>
      </w:r>
      <w:r w:rsidRPr="00EC77BF">
        <w:t>del</w:t>
      </w:r>
      <w:r w:rsidRPr="00EC77BF">
        <w:rPr>
          <w:spacing w:val="-7"/>
        </w:rPr>
        <w:t xml:space="preserve"> </w:t>
      </w:r>
      <w:r w:rsidRPr="00EC77BF">
        <w:t>contrato</w:t>
      </w:r>
      <w:r w:rsidRPr="00EC77BF">
        <w:rPr>
          <w:spacing w:val="-2"/>
        </w:rPr>
        <w:t xml:space="preserve"> </w:t>
      </w:r>
      <w:r w:rsidRPr="00EC77BF">
        <w:t>dentro</w:t>
      </w:r>
      <w:r w:rsidRPr="00EC77BF">
        <w:rPr>
          <w:spacing w:val="-6"/>
        </w:rPr>
        <w:t xml:space="preserve"> </w:t>
      </w:r>
      <w:r w:rsidRPr="00EC77BF">
        <w:t>de</w:t>
      </w:r>
      <w:r w:rsidRPr="00EC77BF">
        <w:rPr>
          <w:spacing w:val="-4"/>
        </w:rPr>
        <w:t xml:space="preserve"> </w:t>
      </w:r>
      <w:r w:rsidRPr="00EC77BF">
        <w:t>los</w:t>
      </w:r>
      <w:r w:rsidRPr="00EC77BF">
        <w:rPr>
          <w:spacing w:val="-5"/>
        </w:rPr>
        <w:t xml:space="preserve"> </w:t>
      </w:r>
      <w:r w:rsidRPr="00EC77BF">
        <w:t>plazos</w:t>
      </w:r>
      <w:r w:rsidRPr="00EC77BF">
        <w:rPr>
          <w:spacing w:val="-4"/>
        </w:rPr>
        <w:t xml:space="preserve"> </w:t>
      </w:r>
      <w:r w:rsidRPr="00EC77BF">
        <w:t>establecidos.</w:t>
      </w:r>
    </w:p>
    <w:p w14:paraId="65CFDE84" w14:textId="77777777" w:rsidR="00366362" w:rsidRPr="00EC77BF" w:rsidRDefault="00366362" w:rsidP="00C71B09">
      <w:pPr>
        <w:pStyle w:val="TableParagraph"/>
        <w:numPr>
          <w:ilvl w:val="0"/>
          <w:numId w:val="15"/>
        </w:numPr>
        <w:tabs>
          <w:tab w:val="left" w:pos="850"/>
          <w:tab w:val="left" w:pos="851"/>
        </w:tabs>
        <w:ind w:right="50"/>
        <w:jc w:val="both"/>
      </w:pPr>
      <w:r w:rsidRPr="00EC77BF">
        <w:t>Desarrollar las acciones necesarias en cumplimiento de la Política Ambiental de la UBPD y los requisitos</w:t>
      </w:r>
      <w:r w:rsidRPr="00EC77BF">
        <w:rPr>
          <w:spacing w:val="1"/>
        </w:rPr>
        <w:t xml:space="preserve"> </w:t>
      </w:r>
      <w:r w:rsidRPr="00EC77BF">
        <w:t>ambientales</w:t>
      </w:r>
      <w:r w:rsidRPr="00EC77BF">
        <w:rPr>
          <w:spacing w:val="-2"/>
        </w:rPr>
        <w:t xml:space="preserve"> </w:t>
      </w:r>
      <w:r w:rsidRPr="00EC77BF">
        <w:t>aplicables</w:t>
      </w:r>
      <w:r w:rsidRPr="00EC77BF">
        <w:rPr>
          <w:spacing w:val="-2"/>
        </w:rPr>
        <w:t xml:space="preserve"> </w:t>
      </w:r>
      <w:r w:rsidRPr="00EC77BF">
        <w:t>al</w:t>
      </w:r>
      <w:r w:rsidRPr="00EC77BF">
        <w:rPr>
          <w:spacing w:val="-4"/>
        </w:rPr>
        <w:t xml:space="preserve"> </w:t>
      </w:r>
      <w:r w:rsidRPr="00EC77BF">
        <w:t>alcance</w:t>
      </w:r>
      <w:r w:rsidRPr="00EC77BF">
        <w:rPr>
          <w:spacing w:val="-4"/>
        </w:rPr>
        <w:t xml:space="preserve"> </w:t>
      </w:r>
      <w:r w:rsidRPr="00EC77BF">
        <w:t>del</w:t>
      </w:r>
      <w:r w:rsidRPr="00EC77BF">
        <w:rPr>
          <w:spacing w:val="-8"/>
        </w:rPr>
        <w:t xml:space="preserve"> </w:t>
      </w:r>
      <w:r w:rsidRPr="00EC77BF">
        <w:t>presente</w:t>
      </w:r>
      <w:r w:rsidRPr="00EC77BF">
        <w:rPr>
          <w:spacing w:val="-7"/>
        </w:rPr>
        <w:t xml:space="preserve"> </w:t>
      </w:r>
      <w:r w:rsidRPr="00EC77BF">
        <w:t>objeto</w:t>
      </w:r>
      <w:r w:rsidRPr="00EC77BF">
        <w:rPr>
          <w:spacing w:val="-4"/>
        </w:rPr>
        <w:t xml:space="preserve"> </w:t>
      </w:r>
      <w:r w:rsidRPr="00EC77BF">
        <w:t>contractual,</w:t>
      </w:r>
      <w:r w:rsidRPr="00EC77BF">
        <w:rPr>
          <w:spacing w:val="-2"/>
        </w:rPr>
        <w:t xml:space="preserve"> </w:t>
      </w:r>
      <w:r w:rsidRPr="00EC77BF">
        <w:t>contribuyendo</w:t>
      </w:r>
      <w:r w:rsidRPr="00EC77BF">
        <w:rPr>
          <w:spacing w:val="-4"/>
        </w:rPr>
        <w:t xml:space="preserve"> </w:t>
      </w:r>
      <w:r w:rsidRPr="00EC77BF">
        <w:t>a</w:t>
      </w:r>
      <w:r w:rsidRPr="00EC77BF">
        <w:rPr>
          <w:spacing w:val="-7"/>
        </w:rPr>
        <w:t xml:space="preserve"> </w:t>
      </w:r>
      <w:r w:rsidRPr="00EC77BF">
        <w:t>la</w:t>
      </w:r>
      <w:r w:rsidRPr="00EC77BF">
        <w:rPr>
          <w:spacing w:val="-4"/>
        </w:rPr>
        <w:t xml:space="preserve"> </w:t>
      </w:r>
      <w:r w:rsidRPr="00EC77BF">
        <w:t>prevención</w:t>
      </w:r>
      <w:r w:rsidRPr="00EC77BF">
        <w:rPr>
          <w:spacing w:val="-8"/>
        </w:rPr>
        <w:t xml:space="preserve"> </w:t>
      </w:r>
      <w:r w:rsidRPr="00EC77BF">
        <w:t>y</w:t>
      </w:r>
      <w:r w:rsidRPr="00EC77BF">
        <w:rPr>
          <w:spacing w:val="-6"/>
        </w:rPr>
        <w:t xml:space="preserve"> </w:t>
      </w:r>
      <w:r w:rsidRPr="00EC77BF">
        <w:t>mitigación</w:t>
      </w:r>
      <w:r w:rsidRPr="00EC77BF">
        <w:rPr>
          <w:spacing w:val="-4"/>
        </w:rPr>
        <w:t xml:space="preserve"> </w:t>
      </w:r>
      <w:r w:rsidRPr="00EC77BF">
        <w:t>de</w:t>
      </w:r>
      <w:r w:rsidRPr="00EC77BF">
        <w:rPr>
          <w:spacing w:val="1"/>
        </w:rPr>
        <w:t xml:space="preserve"> </w:t>
      </w:r>
      <w:r w:rsidRPr="00EC77BF">
        <w:t>los impactos ambientales generados en las actividades propias del contrato, en favor del cuidado del medio</w:t>
      </w:r>
      <w:r w:rsidRPr="00EC77BF">
        <w:rPr>
          <w:spacing w:val="1"/>
        </w:rPr>
        <w:t xml:space="preserve"> </w:t>
      </w:r>
      <w:r w:rsidRPr="00EC77BF">
        <w:t>ambiente, la</w:t>
      </w:r>
      <w:r w:rsidRPr="00EC77BF">
        <w:rPr>
          <w:spacing w:val="-4"/>
        </w:rPr>
        <w:t xml:space="preserve"> </w:t>
      </w:r>
      <w:r w:rsidRPr="00EC77BF">
        <w:t>mejora</w:t>
      </w:r>
      <w:r w:rsidRPr="00EC77BF">
        <w:rPr>
          <w:spacing w:val="-4"/>
        </w:rPr>
        <w:t xml:space="preserve"> </w:t>
      </w:r>
      <w:r w:rsidRPr="00EC77BF">
        <w:t>continua</w:t>
      </w:r>
      <w:r w:rsidRPr="00EC77BF">
        <w:rPr>
          <w:spacing w:val="-1"/>
        </w:rPr>
        <w:t xml:space="preserve"> </w:t>
      </w:r>
      <w:r w:rsidRPr="00EC77BF">
        <w:t>en</w:t>
      </w:r>
      <w:r w:rsidRPr="00EC77BF">
        <w:rPr>
          <w:spacing w:val="-5"/>
        </w:rPr>
        <w:t xml:space="preserve"> </w:t>
      </w:r>
      <w:r w:rsidRPr="00EC77BF">
        <w:t>la gestión</w:t>
      </w:r>
      <w:r w:rsidRPr="00EC77BF">
        <w:rPr>
          <w:spacing w:val="-2"/>
        </w:rPr>
        <w:t xml:space="preserve"> </w:t>
      </w:r>
      <w:r w:rsidRPr="00EC77BF">
        <w:t>ambiental y</w:t>
      </w:r>
      <w:r w:rsidRPr="00EC77BF">
        <w:rPr>
          <w:spacing w:val="1"/>
        </w:rPr>
        <w:t xml:space="preserve"> </w:t>
      </w:r>
      <w:r w:rsidRPr="00EC77BF">
        <w:t>la</w:t>
      </w:r>
      <w:r w:rsidRPr="00EC77BF">
        <w:rPr>
          <w:spacing w:val="-4"/>
        </w:rPr>
        <w:t xml:space="preserve"> </w:t>
      </w:r>
      <w:r w:rsidRPr="00EC77BF">
        <w:t>conservación</w:t>
      </w:r>
      <w:r w:rsidRPr="00EC77BF">
        <w:rPr>
          <w:spacing w:val="-1"/>
        </w:rPr>
        <w:t xml:space="preserve"> </w:t>
      </w:r>
      <w:r w:rsidRPr="00EC77BF">
        <w:t>de</w:t>
      </w:r>
      <w:r w:rsidRPr="00EC77BF">
        <w:rPr>
          <w:spacing w:val="-5"/>
        </w:rPr>
        <w:t xml:space="preserve"> </w:t>
      </w:r>
      <w:r w:rsidRPr="00EC77BF">
        <w:t>los recursos</w:t>
      </w:r>
      <w:r w:rsidRPr="00EC77BF">
        <w:rPr>
          <w:spacing w:val="-2"/>
        </w:rPr>
        <w:t xml:space="preserve"> </w:t>
      </w:r>
      <w:r w:rsidRPr="00EC77BF">
        <w:t>naturales.</w:t>
      </w:r>
    </w:p>
    <w:p w14:paraId="729851E8" w14:textId="77777777" w:rsidR="00366362" w:rsidRPr="00EC77BF" w:rsidRDefault="00366362" w:rsidP="00C71B09">
      <w:pPr>
        <w:pStyle w:val="TableParagraph"/>
        <w:numPr>
          <w:ilvl w:val="0"/>
          <w:numId w:val="15"/>
        </w:numPr>
        <w:tabs>
          <w:tab w:val="left" w:pos="847"/>
        </w:tabs>
        <w:spacing w:line="251" w:lineRule="exact"/>
        <w:ind w:right="50"/>
        <w:jc w:val="both"/>
      </w:pPr>
      <w:r w:rsidRPr="00EC77BF">
        <w:t>Constituir</w:t>
      </w:r>
      <w:r w:rsidRPr="00EC77BF">
        <w:rPr>
          <w:spacing w:val="-4"/>
        </w:rPr>
        <w:t xml:space="preserve"> </w:t>
      </w:r>
      <w:r w:rsidRPr="00EC77BF">
        <w:t>la</w:t>
      </w:r>
      <w:r w:rsidRPr="00EC77BF">
        <w:rPr>
          <w:spacing w:val="-4"/>
        </w:rPr>
        <w:t xml:space="preserve"> </w:t>
      </w:r>
      <w:r w:rsidRPr="00EC77BF">
        <w:t>garantía</w:t>
      </w:r>
      <w:r w:rsidRPr="00EC77BF">
        <w:rPr>
          <w:spacing w:val="-3"/>
        </w:rPr>
        <w:t xml:space="preserve"> </w:t>
      </w:r>
      <w:r w:rsidRPr="00EC77BF">
        <w:t>única</w:t>
      </w:r>
      <w:r w:rsidRPr="00EC77BF">
        <w:rPr>
          <w:spacing w:val="-4"/>
        </w:rPr>
        <w:t xml:space="preserve"> </w:t>
      </w:r>
      <w:r w:rsidRPr="00EC77BF">
        <w:t>de</w:t>
      </w:r>
      <w:r w:rsidRPr="00EC77BF">
        <w:rPr>
          <w:spacing w:val="-7"/>
        </w:rPr>
        <w:t xml:space="preserve"> </w:t>
      </w:r>
      <w:r w:rsidRPr="00EC77BF">
        <w:t>cumplimiento</w:t>
      </w:r>
      <w:r w:rsidRPr="00EC77BF">
        <w:rPr>
          <w:spacing w:val="-4"/>
        </w:rPr>
        <w:t xml:space="preserve"> </w:t>
      </w:r>
      <w:r w:rsidRPr="00EC77BF">
        <w:t>en</w:t>
      </w:r>
      <w:r w:rsidRPr="00EC77BF">
        <w:rPr>
          <w:spacing w:val="-4"/>
        </w:rPr>
        <w:t xml:space="preserve"> </w:t>
      </w:r>
      <w:r w:rsidRPr="00EC77BF">
        <w:t>las</w:t>
      </w:r>
      <w:r w:rsidRPr="00EC77BF">
        <w:rPr>
          <w:spacing w:val="-6"/>
        </w:rPr>
        <w:t xml:space="preserve"> </w:t>
      </w:r>
      <w:r w:rsidRPr="00EC77BF">
        <w:t>condiciones</w:t>
      </w:r>
      <w:r w:rsidRPr="00EC77BF">
        <w:rPr>
          <w:spacing w:val="-5"/>
        </w:rPr>
        <w:t xml:space="preserve"> </w:t>
      </w:r>
      <w:r w:rsidRPr="00EC77BF">
        <w:t>y</w:t>
      </w:r>
      <w:r w:rsidRPr="00EC77BF">
        <w:rPr>
          <w:spacing w:val="-2"/>
        </w:rPr>
        <w:t xml:space="preserve"> </w:t>
      </w:r>
      <w:r w:rsidRPr="00EC77BF">
        <w:t>amparos</w:t>
      </w:r>
      <w:r w:rsidRPr="00EC77BF">
        <w:rPr>
          <w:spacing w:val="-2"/>
        </w:rPr>
        <w:t xml:space="preserve"> </w:t>
      </w:r>
      <w:r w:rsidRPr="00EC77BF">
        <w:t>exigidos</w:t>
      </w:r>
    </w:p>
    <w:p w14:paraId="588B16F5" w14:textId="77777777" w:rsidR="00366362" w:rsidRPr="00EC77BF" w:rsidRDefault="00366362" w:rsidP="00C71B09">
      <w:pPr>
        <w:pStyle w:val="TableParagraph"/>
        <w:numPr>
          <w:ilvl w:val="0"/>
          <w:numId w:val="15"/>
        </w:numPr>
        <w:tabs>
          <w:tab w:val="left" w:pos="847"/>
        </w:tabs>
        <w:spacing w:before="3"/>
        <w:ind w:right="50"/>
        <w:jc w:val="both"/>
      </w:pPr>
      <w:r w:rsidRPr="00EC77BF">
        <w:t>Diligenciar y publicar la declaración de bienes y rentas y registro de conflictos de interés, de acuerdo con los</w:t>
      </w:r>
      <w:r w:rsidRPr="00EC77BF">
        <w:rPr>
          <w:spacing w:val="1"/>
        </w:rPr>
        <w:t xml:space="preserve"> </w:t>
      </w:r>
      <w:r w:rsidRPr="00EC77BF">
        <w:t>instructivos</w:t>
      </w:r>
      <w:r w:rsidRPr="00EC77BF">
        <w:rPr>
          <w:spacing w:val="-5"/>
        </w:rPr>
        <w:t xml:space="preserve"> </w:t>
      </w:r>
      <w:r w:rsidRPr="00EC77BF">
        <w:t>y</w:t>
      </w:r>
      <w:r w:rsidRPr="00EC77BF">
        <w:rPr>
          <w:spacing w:val="-4"/>
        </w:rPr>
        <w:t xml:space="preserve"> </w:t>
      </w:r>
      <w:r w:rsidRPr="00EC77BF">
        <w:t>formatos</w:t>
      </w:r>
      <w:r w:rsidRPr="00EC77BF">
        <w:rPr>
          <w:spacing w:val="-4"/>
        </w:rPr>
        <w:t xml:space="preserve"> </w:t>
      </w:r>
      <w:r w:rsidRPr="00EC77BF">
        <w:t>dispuestos</w:t>
      </w:r>
      <w:r w:rsidRPr="00EC77BF">
        <w:rPr>
          <w:spacing w:val="-4"/>
        </w:rPr>
        <w:t xml:space="preserve"> </w:t>
      </w:r>
      <w:r w:rsidRPr="00EC77BF">
        <w:t>por</w:t>
      </w:r>
      <w:r w:rsidRPr="00EC77BF">
        <w:rPr>
          <w:spacing w:val="-4"/>
        </w:rPr>
        <w:t xml:space="preserve"> </w:t>
      </w:r>
      <w:r w:rsidRPr="00EC77BF">
        <w:t>el</w:t>
      </w:r>
      <w:r w:rsidRPr="00EC77BF">
        <w:rPr>
          <w:spacing w:val="-6"/>
        </w:rPr>
        <w:t xml:space="preserve"> </w:t>
      </w:r>
      <w:r w:rsidRPr="00EC77BF">
        <w:t>Departamento</w:t>
      </w:r>
      <w:r w:rsidRPr="00EC77BF">
        <w:rPr>
          <w:spacing w:val="-2"/>
        </w:rPr>
        <w:t xml:space="preserve"> </w:t>
      </w:r>
      <w:r w:rsidRPr="00EC77BF">
        <w:t>Administrativo</w:t>
      </w:r>
      <w:r w:rsidRPr="00EC77BF">
        <w:rPr>
          <w:spacing w:val="-3"/>
        </w:rPr>
        <w:t xml:space="preserve"> </w:t>
      </w:r>
      <w:r w:rsidRPr="00EC77BF">
        <w:t>de</w:t>
      </w:r>
      <w:r w:rsidRPr="00EC77BF">
        <w:rPr>
          <w:spacing w:val="-3"/>
        </w:rPr>
        <w:t xml:space="preserve"> </w:t>
      </w:r>
      <w:r w:rsidRPr="00EC77BF">
        <w:t>la</w:t>
      </w:r>
      <w:r w:rsidRPr="00EC77BF">
        <w:rPr>
          <w:spacing w:val="-6"/>
        </w:rPr>
        <w:t xml:space="preserve"> </w:t>
      </w:r>
      <w:r w:rsidRPr="00EC77BF">
        <w:t>Función</w:t>
      </w:r>
      <w:r w:rsidRPr="00EC77BF">
        <w:rPr>
          <w:spacing w:val="-7"/>
        </w:rPr>
        <w:t xml:space="preserve"> </w:t>
      </w:r>
      <w:r w:rsidRPr="00EC77BF">
        <w:t>Pública.</w:t>
      </w:r>
      <w:r w:rsidRPr="00EC77BF">
        <w:rPr>
          <w:spacing w:val="-4"/>
        </w:rPr>
        <w:t xml:space="preserve"> </w:t>
      </w:r>
      <w:r w:rsidRPr="00EC77BF">
        <w:t>(Ley</w:t>
      </w:r>
      <w:r w:rsidRPr="00EC77BF">
        <w:rPr>
          <w:spacing w:val="-1"/>
        </w:rPr>
        <w:t xml:space="preserve"> </w:t>
      </w:r>
      <w:r w:rsidRPr="00EC77BF">
        <w:t>2013</w:t>
      </w:r>
      <w:r w:rsidRPr="00EC77BF">
        <w:rPr>
          <w:spacing w:val="-3"/>
        </w:rPr>
        <w:t xml:space="preserve"> </w:t>
      </w:r>
      <w:r w:rsidRPr="00EC77BF">
        <w:t>del</w:t>
      </w:r>
      <w:r w:rsidRPr="00EC77BF">
        <w:rPr>
          <w:spacing w:val="-3"/>
        </w:rPr>
        <w:t xml:space="preserve"> </w:t>
      </w:r>
      <w:r w:rsidRPr="00EC77BF">
        <w:t>30</w:t>
      </w:r>
      <w:r w:rsidRPr="00EC77BF">
        <w:rPr>
          <w:spacing w:val="1"/>
        </w:rPr>
        <w:t xml:space="preserve"> </w:t>
      </w:r>
      <w:r w:rsidRPr="00EC77BF">
        <w:t>de</w:t>
      </w:r>
      <w:r w:rsidRPr="00EC77BF">
        <w:rPr>
          <w:spacing w:val="-1"/>
        </w:rPr>
        <w:t xml:space="preserve"> </w:t>
      </w:r>
      <w:r w:rsidRPr="00EC77BF">
        <w:t>diciembre de</w:t>
      </w:r>
      <w:r w:rsidRPr="00EC77BF">
        <w:rPr>
          <w:spacing w:val="-4"/>
        </w:rPr>
        <w:t xml:space="preserve"> </w:t>
      </w:r>
      <w:r w:rsidRPr="00EC77BF">
        <w:t>2019)</w:t>
      </w:r>
    </w:p>
    <w:p w14:paraId="6AFCA193" w14:textId="77777777" w:rsidR="00366362" w:rsidRPr="00EC77BF" w:rsidRDefault="00366362" w:rsidP="00C71B09">
      <w:pPr>
        <w:pStyle w:val="TableParagraph"/>
        <w:numPr>
          <w:ilvl w:val="0"/>
          <w:numId w:val="15"/>
        </w:numPr>
        <w:tabs>
          <w:tab w:val="left" w:pos="851"/>
        </w:tabs>
        <w:spacing w:line="251" w:lineRule="exact"/>
        <w:ind w:right="50"/>
        <w:jc w:val="both"/>
      </w:pPr>
      <w:r w:rsidRPr="00EC77BF">
        <w:t>Las</w:t>
      </w:r>
      <w:r w:rsidRPr="00EC77BF">
        <w:rPr>
          <w:spacing w:val="-3"/>
        </w:rPr>
        <w:t xml:space="preserve"> </w:t>
      </w:r>
      <w:r w:rsidRPr="00EC77BF">
        <w:t>demás</w:t>
      </w:r>
      <w:r w:rsidRPr="00EC77BF">
        <w:rPr>
          <w:spacing w:val="-5"/>
        </w:rPr>
        <w:t xml:space="preserve"> </w:t>
      </w:r>
      <w:r w:rsidRPr="00EC77BF">
        <w:t>inherentes</w:t>
      </w:r>
      <w:r w:rsidRPr="00EC77BF">
        <w:rPr>
          <w:spacing w:val="-5"/>
        </w:rPr>
        <w:t xml:space="preserve"> </w:t>
      </w:r>
      <w:r w:rsidRPr="00EC77BF">
        <w:t>o</w:t>
      </w:r>
      <w:r w:rsidRPr="00EC77BF">
        <w:rPr>
          <w:spacing w:val="-3"/>
        </w:rPr>
        <w:t xml:space="preserve"> </w:t>
      </w:r>
      <w:r w:rsidRPr="00EC77BF">
        <w:t>necesarias</w:t>
      </w:r>
      <w:r w:rsidRPr="00EC77BF">
        <w:rPr>
          <w:spacing w:val="-1"/>
        </w:rPr>
        <w:t xml:space="preserve"> </w:t>
      </w:r>
      <w:r w:rsidRPr="00EC77BF">
        <w:t>para</w:t>
      </w:r>
      <w:r w:rsidRPr="00EC77BF">
        <w:rPr>
          <w:spacing w:val="-7"/>
        </w:rPr>
        <w:t xml:space="preserve"> </w:t>
      </w:r>
      <w:r w:rsidRPr="00EC77BF">
        <w:t>la</w:t>
      </w:r>
      <w:r w:rsidRPr="00EC77BF">
        <w:rPr>
          <w:spacing w:val="-3"/>
        </w:rPr>
        <w:t xml:space="preserve"> </w:t>
      </w:r>
      <w:r w:rsidRPr="00EC77BF">
        <w:t>correcta</w:t>
      </w:r>
      <w:r w:rsidRPr="00EC77BF">
        <w:rPr>
          <w:spacing w:val="-3"/>
        </w:rPr>
        <w:t xml:space="preserve"> </w:t>
      </w:r>
      <w:r w:rsidRPr="00EC77BF">
        <w:t>ejecución</w:t>
      </w:r>
      <w:r w:rsidRPr="00EC77BF">
        <w:rPr>
          <w:spacing w:val="-4"/>
        </w:rPr>
        <w:t xml:space="preserve"> </w:t>
      </w:r>
      <w:r w:rsidRPr="00EC77BF">
        <w:t>del</w:t>
      </w:r>
      <w:r w:rsidRPr="00EC77BF">
        <w:rPr>
          <w:spacing w:val="-8"/>
        </w:rPr>
        <w:t xml:space="preserve"> </w:t>
      </w:r>
      <w:r w:rsidRPr="00EC77BF">
        <w:t>objeto</w:t>
      </w:r>
      <w:r w:rsidRPr="00EC77BF">
        <w:rPr>
          <w:spacing w:val="-7"/>
        </w:rPr>
        <w:t xml:space="preserve"> </w:t>
      </w:r>
      <w:r w:rsidRPr="00EC77BF">
        <w:t>contractual.</w:t>
      </w:r>
    </w:p>
    <w:p w14:paraId="601ED347" w14:textId="40C27815" w:rsidR="004E73EA" w:rsidRPr="00EC77BF" w:rsidRDefault="004E73EA" w:rsidP="00C71B09">
      <w:pPr>
        <w:ind w:right="50"/>
        <w:rPr>
          <w:rFonts w:ascii="Arial Narrow" w:eastAsia="Arial Narrow" w:hAnsi="Arial Narrow" w:cs="Arial Narrow"/>
          <w:color w:val="000000"/>
        </w:rPr>
      </w:pPr>
    </w:p>
    <w:p w14:paraId="1416DD73" w14:textId="716E7BFA" w:rsidR="00336B53" w:rsidRDefault="00C36657" w:rsidP="004E73EA">
      <w:pPr>
        <w:pStyle w:val="Prrafodelista"/>
        <w:numPr>
          <w:ilvl w:val="1"/>
          <w:numId w:val="12"/>
        </w:numPr>
        <w:rPr>
          <w:rFonts w:ascii="Arial Narrow" w:eastAsia="Arial Narrow" w:hAnsi="Arial Narrow" w:cs="Arial Narrow"/>
          <w:b/>
        </w:rPr>
      </w:pPr>
      <w:r w:rsidRPr="00EC77BF">
        <w:rPr>
          <w:rFonts w:ascii="Arial Narrow" w:eastAsia="Arial Narrow" w:hAnsi="Arial Narrow" w:cs="Arial Narrow"/>
          <w:b/>
        </w:rPr>
        <w:t>OBLIGACIONES ESPECÍFICAS:</w:t>
      </w:r>
    </w:p>
    <w:p w14:paraId="3697146A" w14:textId="77777777" w:rsidR="009575FE" w:rsidRPr="00EC77BF" w:rsidRDefault="009575FE" w:rsidP="009575FE">
      <w:pPr>
        <w:pStyle w:val="Prrafodelista"/>
        <w:ind w:left="450"/>
        <w:rPr>
          <w:rFonts w:ascii="Arial Narrow" w:eastAsia="Arial Narrow" w:hAnsi="Arial Narrow" w:cs="Arial Narrow"/>
          <w:b/>
        </w:rPr>
      </w:pPr>
    </w:p>
    <w:p w14:paraId="5028A9C4" w14:textId="77777777" w:rsid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Entregar las respectivas licencias de las herramientas donde se relacione vigencia, código de licencias, nombre del software de las licencias y realizar la instalación en las consolas actuales dentro del plazo de ejecución del contrato.</w:t>
      </w:r>
    </w:p>
    <w:p w14:paraId="75283F9F" w14:textId="1B2456DC"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lastRenderedPageBreak/>
        <w:t>Entregar documento en el cual se describa de manera detallada las condiciones de servicio de acuerdo a todos los requerimientos técnicos, suscrito por el representante legal del contratista, dentro de los diez (10) días calendarios siguientes al cumplimiento de los requisitos de perfeccionamiento y ejecución del contrato.</w:t>
      </w:r>
    </w:p>
    <w:p w14:paraId="18AE6980" w14:textId="73DBED89"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Realizar la instalación y/o configuración y visitas técnicas de las licencias adquiridas, durante el término de ejecución del contrato.</w:t>
      </w:r>
    </w:p>
    <w:p w14:paraId="2D82AC68" w14:textId="06B72C39"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Cumplir con todas las especificaciones técnicas establecidas en el presente documento y los anexos 1 y 2.</w:t>
      </w:r>
    </w:p>
    <w:p w14:paraId="33491E4D" w14:textId="5641839D"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Disponer del personal técnico idóneo con el cual se va a realizar la instalación y/o configuración en las consolas actuales y visitas técnicas.</w:t>
      </w:r>
    </w:p>
    <w:p w14:paraId="30406527" w14:textId="07BC0E7B"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Prestar el soporte técnico por el término contratado por la UBPD, el cual debe contener como mínimo los acuerdos de nivel de servicio, canales de atención atendiendo lo establecido en el presente documento.</w:t>
      </w:r>
    </w:p>
    <w:p w14:paraId="7F5895EA" w14:textId="5291F056"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Acatar las indicaciones técnicas que imparta la UBPD a través del supervisor del contrato.</w:t>
      </w:r>
    </w:p>
    <w:p w14:paraId="047C1BE3" w14:textId="77777777"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Garantizar que la instalación y/o configuración de las licencias adquiridas en las consolas actuales no generen inconvenientes en los servicios de red e infraestructura de la entidad o en la configuración actual, de ser el caso deberá adoptar las medidas necesarias para solucionarlo, para que las redes e infraestructura de la entidad no se vean afectadas, si ningún costo para la UBPD.</w:t>
      </w:r>
    </w:p>
    <w:p w14:paraId="75C7741E" w14:textId="21F9976F"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Reportar de manera inmediata cualquier novedad o anomalía que afecte la adecuada prestación del servicio al supervisor del contrato.</w:t>
      </w:r>
    </w:p>
    <w:p w14:paraId="4F810E65" w14:textId="04F604EA"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Realizar la instalación y/o configuración de acuerdo con las mejores prácticas especificadas por los fabricantes.</w:t>
      </w:r>
    </w:p>
    <w:p w14:paraId="44041E8F" w14:textId="39A75C41"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Prestar el servicio de apoyo técnico, en el caso en que se presente cualquier inconveniente respecto de la instalación y/o configuración de las licencias en las consolas actuales.</w:t>
      </w:r>
    </w:p>
    <w:p w14:paraId="6D151FD9" w14:textId="5E73C81C" w:rsidR="009575FE" w:rsidRPr="009575FE" w:rsidRDefault="009575FE" w:rsidP="009575FE">
      <w:pPr>
        <w:pStyle w:val="Prrafodelista"/>
        <w:numPr>
          <w:ilvl w:val="0"/>
          <w:numId w:val="24"/>
        </w:numPr>
        <w:rPr>
          <w:rFonts w:ascii="Arial Narrow" w:eastAsia="Arial Narrow" w:hAnsi="Arial Narrow" w:cs="Arial Narrow"/>
        </w:rPr>
      </w:pPr>
      <w:r w:rsidRPr="009575FE">
        <w:rPr>
          <w:rFonts w:ascii="Arial Narrow" w:eastAsia="Arial Narrow" w:hAnsi="Arial Narrow" w:cs="Arial Narrow"/>
        </w:rPr>
        <w:t>Todas las demás obligaciones que se requieran de acuerdo con el objeto contractual.</w:t>
      </w:r>
    </w:p>
    <w:p w14:paraId="5368AAD4" w14:textId="77777777" w:rsidR="009575FE" w:rsidRDefault="009575FE" w:rsidP="009575FE">
      <w:pPr>
        <w:pStyle w:val="Prrafodelista"/>
        <w:rPr>
          <w:rFonts w:ascii="Arial Narrow" w:eastAsia="Arial Narrow" w:hAnsi="Arial Narrow" w:cs="Arial Narrow"/>
        </w:rPr>
      </w:pPr>
    </w:p>
    <w:p w14:paraId="1AD0B2D1" w14:textId="77777777" w:rsidR="009575FE" w:rsidRDefault="009575FE" w:rsidP="009575FE">
      <w:pPr>
        <w:ind w:left="450"/>
        <w:jc w:val="left"/>
        <w:rPr>
          <w:rFonts w:ascii="Arial Narrow" w:eastAsia="Arial Narrow" w:hAnsi="Arial Narrow" w:cs="Arial Narrow"/>
        </w:rPr>
      </w:pPr>
    </w:p>
    <w:p w14:paraId="5F8E15D6"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SÉPTIMA</w:t>
      </w:r>
      <w:r w:rsidRPr="00EC77BF">
        <w:rPr>
          <w:rFonts w:ascii="Arial Narrow" w:eastAsia="Arial Narrow" w:hAnsi="Arial Narrow" w:cs="Arial Narrow"/>
        </w:rPr>
        <w:t xml:space="preserve"> </w:t>
      </w:r>
      <w:r w:rsidRPr="00EC77BF">
        <w:rPr>
          <w:rFonts w:ascii="Arial Narrow" w:eastAsia="Arial Narrow" w:hAnsi="Arial Narrow" w:cs="Arial Narrow"/>
          <w:b/>
        </w:rPr>
        <w:t>-</w:t>
      </w:r>
      <w:r w:rsidRPr="00EC77BF">
        <w:rPr>
          <w:rFonts w:ascii="Arial Narrow" w:eastAsia="Arial Narrow" w:hAnsi="Arial Narrow" w:cs="Arial Narrow"/>
        </w:rPr>
        <w:t xml:space="preserve"> </w:t>
      </w:r>
      <w:r w:rsidRPr="00EC77BF">
        <w:rPr>
          <w:rFonts w:ascii="Arial Narrow" w:eastAsia="Arial Narrow" w:hAnsi="Arial Narrow" w:cs="Arial Narrow"/>
          <w:b/>
        </w:rPr>
        <w:t>OBLIGACIONES DE LA UBPD:</w:t>
      </w:r>
      <w:r w:rsidRPr="00EC77BF">
        <w:rPr>
          <w:rFonts w:ascii="Arial Narrow" w:eastAsia="Arial Narrow" w:hAnsi="Arial Narrow" w:cs="Arial Narrow"/>
        </w:rPr>
        <w:t xml:space="preserve"> Serán a cargo de la UBPD las siguientes obligaciones:</w:t>
      </w:r>
    </w:p>
    <w:p w14:paraId="68E88C81" w14:textId="77777777" w:rsidR="00336B53" w:rsidRPr="00EC77BF" w:rsidRDefault="00336B53" w:rsidP="00FD11B1">
      <w:pPr>
        <w:rPr>
          <w:rFonts w:ascii="Arial Narrow" w:eastAsia="Arial Narrow" w:hAnsi="Arial Narrow" w:cs="Arial Narrow"/>
          <w:b/>
          <w:color w:val="000000"/>
        </w:rPr>
      </w:pPr>
    </w:p>
    <w:p w14:paraId="72AED108" w14:textId="77777777" w:rsidR="00FD11B1" w:rsidRPr="00EC77BF" w:rsidRDefault="00FD11B1" w:rsidP="00FD11B1">
      <w:pPr>
        <w:pStyle w:val="TableParagraph"/>
        <w:numPr>
          <w:ilvl w:val="3"/>
          <w:numId w:val="19"/>
        </w:numPr>
        <w:tabs>
          <w:tab w:val="left" w:pos="835"/>
        </w:tabs>
        <w:ind w:right="50"/>
        <w:jc w:val="both"/>
      </w:pPr>
      <w:r w:rsidRPr="00EC77BF">
        <w:t>Ejercer</w:t>
      </w:r>
      <w:r w:rsidRPr="00EC77BF">
        <w:rPr>
          <w:spacing w:val="-2"/>
        </w:rPr>
        <w:t xml:space="preserve"> </w:t>
      </w:r>
      <w:r w:rsidRPr="00EC77BF">
        <w:t>el</w:t>
      </w:r>
      <w:r w:rsidRPr="00EC77BF">
        <w:rPr>
          <w:spacing w:val="-2"/>
        </w:rPr>
        <w:t xml:space="preserve"> </w:t>
      </w:r>
      <w:r w:rsidRPr="00EC77BF">
        <w:t>respectivo</w:t>
      </w:r>
      <w:r w:rsidRPr="00EC77BF">
        <w:rPr>
          <w:spacing w:val="-5"/>
        </w:rPr>
        <w:t xml:space="preserve"> </w:t>
      </w:r>
      <w:r w:rsidRPr="00EC77BF">
        <w:t>control</w:t>
      </w:r>
      <w:r w:rsidRPr="00EC77BF">
        <w:rPr>
          <w:spacing w:val="-2"/>
        </w:rPr>
        <w:t xml:space="preserve"> </w:t>
      </w:r>
      <w:r w:rsidRPr="00EC77BF">
        <w:t>en</w:t>
      </w:r>
      <w:r w:rsidRPr="00EC77BF">
        <w:rPr>
          <w:spacing w:val="-3"/>
        </w:rPr>
        <w:t xml:space="preserve"> </w:t>
      </w:r>
      <w:r w:rsidRPr="00EC77BF">
        <w:t>el</w:t>
      </w:r>
      <w:r w:rsidRPr="00EC77BF">
        <w:rPr>
          <w:spacing w:val="-5"/>
        </w:rPr>
        <w:t xml:space="preserve"> </w:t>
      </w:r>
      <w:r w:rsidRPr="00EC77BF">
        <w:t>cumplimiento</w:t>
      </w:r>
      <w:r w:rsidRPr="00EC77BF">
        <w:rPr>
          <w:spacing w:val="-2"/>
        </w:rPr>
        <w:t xml:space="preserve"> </w:t>
      </w:r>
      <w:r w:rsidRPr="00EC77BF">
        <w:t>del</w:t>
      </w:r>
      <w:r w:rsidRPr="00EC77BF">
        <w:rPr>
          <w:spacing w:val="-6"/>
        </w:rPr>
        <w:t xml:space="preserve"> </w:t>
      </w:r>
      <w:r w:rsidRPr="00EC77BF">
        <w:t>objeto</w:t>
      </w:r>
      <w:r w:rsidRPr="00EC77BF">
        <w:rPr>
          <w:spacing w:val="-2"/>
        </w:rPr>
        <w:t xml:space="preserve"> </w:t>
      </w:r>
      <w:r w:rsidRPr="00EC77BF">
        <w:t>del</w:t>
      </w:r>
      <w:r w:rsidRPr="00EC77BF">
        <w:rPr>
          <w:spacing w:val="-5"/>
        </w:rPr>
        <w:t xml:space="preserve"> </w:t>
      </w:r>
      <w:r w:rsidRPr="00EC77BF">
        <w:t>contrato</w:t>
      </w:r>
      <w:r w:rsidRPr="00EC77BF">
        <w:rPr>
          <w:spacing w:val="-6"/>
        </w:rPr>
        <w:t xml:space="preserve"> </w:t>
      </w:r>
      <w:r w:rsidRPr="00EC77BF">
        <w:t>y</w:t>
      </w:r>
      <w:r w:rsidRPr="00EC77BF">
        <w:rPr>
          <w:spacing w:val="-3"/>
        </w:rPr>
        <w:t xml:space="preserve"> </w:t>
      </w:r>
      <w:r w:rsidRPr="00EC77BF">
        <w:t>expedir</w:t>
      </w:r>
      <w:r w:rsidRPr="00EC77BF">
        <w:rPr>
          <w:spacing w:val="-2"/>
        </w:rPr>
        <w:t xml:space="preserve"> </w:t>
      </w:r>
      <w:r w:rsidRPr="00EC77BF">
        <w:t>el</w:t>
      </w:r>
      <w:r w:rsidRPr="00EC77BF">
        <w:rPr>
          <w:spacing w:val="-6"/>
        </w:rPr>
        <w:t xml:space="preserve"> </w:t>
      </w:r>
      <w:r w:rsidRPr="00EC77BF">
        <w:t>certificado</w:t>
      </w:r>
      <w:r w:rsidRPr="00EC77BF">
        <w:rPr>
          <w:spacing w:val="-2"/>
        </w:rPr>
        <w:t xml:space="preserve"> </w:t>
      </w:r>
      <w:r w:rsidRPr="00EC77BF">
        <w:t>de</w:t>
      </w:r>
      <w:r w:rsidRPr="00EC77BF">
        <w:rPr>
          <w:spacing w:val="-7"/>
        </w:rPr>
        <w:t xml:space="preserve"> </w:t>
      </w:r>
      <w:r w:rsidRPr="00EC77BF">
        <w:t>cumplimiento</w:t>
      </w:r>
      <w:r w:rsidRPr="00EC77BF">
        <w:rPr>
          <w:spacing w:val="-1"/>
        </w:rPr>
        <w:t xml:space="preserve"> </w:t>
      </w:r>
      <w:r w:rsidRPr="00EC77BF">
        <w:t>a</w:t>
      </w:r>
      <w:r w:rsidRPr="00EC77BF">
        <w:rPr>
          <w:spacing w:val="1"/>
        </w:rPr>
        <w:t xml:space="preserve"> </w:t>
      </w:r>
      <w:r w:rsidRPr="00EC77BF">
        <w:t>satisfacción.</w:t>
      </w:r>
    </w:p>
    <w:p w14:paraId="379608F5" w14:textId="77777777" w:rsidR="00FD11B1" w:rsidRPr="00EC77BF" w:rsidRDefault="00FD11B1" w:rsidP="00FD11B1">
      <w:pPr>
        <w:pStyle w:val="TableParagraph"/>
        <w:numPr>
          <w:ilvl w:val="3"/>
          <w:numId w:val="19"/>
        </w:numPr>
        <w:tabs>
          <w:tab w:val="left" w:pos="835"/>
        </w:tabs>
        <w:spacing w:line="251" w:lineRule="exact"/>
        <w:ind w:right="50"/>
        <w:jc w:val="both"/>
      </w:pPr>
      <w:r w:rsidRPr="00EC77BF">
        <w:t>Entregar</w:t>
      </w:r>
      <w:r w:rsidRPr="00EC77BF">
        <w:rPr>
          <w:spacing w:val="-3"/>
        </w:rPr>
        <w:t xml:space="preserve"> </w:t>
      </w:r>
      <w:r w:rsidRPr="00EC77BF">
        <w:t>los</w:t>
      </w:r>
      <w:r w:rsidRPr="00EC77BF">
        <w:rPr>
          <w:spacing w:val="-2"/>
        </w:rPr>
        <w:t xml:space="preserve"> </w:t>
      </w:r>
      <w:r w:rsidRPr="00EC77BF">
        <w:t>datos</w:t>
      </w:r>
      <w:r w:rsidRPr="00EC77BF">
        <w:rPr>
          <w:spacing w:val="-2"/>
        </w:rPr>
        <w:t xml:space="preserve"> </w:t>
      </w:r>
      <w:r w:rsidRPr="00EC77BF">
        <w:t>generales</w:t>
      </w:r>
      <w:r w:rsidRPr="00EC77BF">
        <w:rPr>
          <w:spacing w:val="-5"/>
        </w:rPr>
        <w:t xml:space="preserve"> </w:t>
      </w:r>
      <w:r w:rsidRPr="00EC77BF">
        <w:t>de</w:t>
      </w:r>
      <w:r w:rsidRPr="00EC77BF">
        <w:rPr>
          <w:spacing w:val="-3"/>
        </w:rPr>
        <w:t xml:space="preserve"> </w:t>
      </w:r>
      <w:r w:rsidRPr="00EC77BF">
        <w:t>la</w:t>
      </w:r>
      <w:r w:rsidRPr="00EC77BF">
        <w:rPr>
          <w:spacing w:val="-3"/>
        </w:rPr>
        <w:t xml:space="preserve"> </w:t>
      </w:r>
      <w:r w:rsidRPr="00EC77BF">
        <w:t>actividad</w:t>
      </w:r>
      <w:r w:rsidRPr="00EC77BF">
        <w:rPr>
          <w:spacing w:val="-3"/>
        </w:rPr>
        <w:t xml:space="preserve"> </w:t>
      </w:r>
      <w:r w:rsidRPr="00EC77BF">
        <w:t>económica</w:t>
      </w:r>
      <w:r w:rsidRPr="00EC77BF">
        <w:rPr>
          <w:spacing w:val="-2"/>
        </w:rPr>
        <w:t xml:space="preserve"> </w:t>
      </w:r>
      <w:r w:rsidRPr="00EC77BF">
        <w:t>de</w:t>
      </w:r>
      <w:r w:rsidRPr="00EC77BF">
        <w:rPr>
          <w:spacing w:val="-8"/>
        </w:rPr>
        <w:t xml:space="preserve"> </w:t>
      </w:r>
      <w:r w:rsidRPr="00EC77BF">
        <w:t>la</w:t>
      </w:r>
      <w:r w:rsidRPr="00EC77BF">
        <w:rPr>
          <w:spacing w:val="-2"/>
        </w:rPr>
        <w:t xml:space="preserve"> </w:t>
      </w:r>
      <w:r w:rsidRPr="00EC77BF">
        <w:t>UBPD.</w:t>
      </w:r>
    </w:p>
    <w:p w14:paraId="11E26BF5" w14:textId="77777777" w:rsidR="00FD11B1" w:rsidRPr="00EC77BF" w:rsidRDefault="00FD11B1" w:rsidP="00FD11B1">
      <w:pPr>
        <w:pStyle w:val="TableParagraph"/>
        <w:numPr>
          <w:ilvl w:val="3"/>
          <w:numId w:val="19"/>
        </w:numPr>
        <w:tabs>
          <w:tab w:val="left" w:pos="835"/>
        </w:tabs>
        <w:ind w:right="50"/>
        <w:jc w:val="both"/>
      </w:pPr>
      <w:r w:rsidRPr="00EC77BF">
        <w:t>Rechazar o devolver los bienes y/o servicios a adquirir cuando no cumplan con las especificaciones técnicas</w:t>
      </w:r>
      <w:r w:rsidRPr="00EC77BF">
        <w:rPr>
          <w:spacing w:val="1"/>
        </w:rPr>
        <w:t xml:space="preserve"> </w:t>
      </w:r>
      <w:r w:rsidRPr="00EC77BF">
        <w:t>requeridas, con el fin que sean reemplazados por parte del contratista sin costo alguno para la Unidad de</w:t>
      </w:r>
      <w:r w:rsidRPr="00EC77BF">
        <w:rPr>
          <w:spacing w:val="1"/>
        </w:rPr>
        <w:t xml:space="preserve"> </w:t>
      </w:r>
      <w:r w:rsidRPr="00EC77BF">
        <w:t>Búsqueda</w:t>
      </w:r>
      <w:r w:rsidRPr="00EC77BF">
        <w:rPr>
          <w:spacing w:val="-2"/>
        </w:rPr>
        <w:t xml:space="preserve"> </w:t>
      </w:r>
      <w:r w:rsidRPr="00EC77BF">
        <w:t>de</w:t>
      </w:r>
      <w:r w:rsidRPr="00EC77BF">
        <w:rPr>
          <w:spacing w:val="-1"/>
        </w:rPr>
        <w:t xml:space="preserve"> </w:t>
      </w:r>
      <w:r w:rsidRPr="00EC77BF">
        <w:t>Personas</w:t>
      </w:r>
      <w:r w:rsidRPr="00EC77BF">
        <w:rPr>
          <w:spacing w:val="-2"/>
        </w:rPr>
        <w:t xml:space="preserve"> </w:t>
      </w:r>
      <w:r w:rsidRPr="00EC77BF">
        <w:t>dadas</w:t>
      </w:r>
      <w:r w:rsidRPr="00EC77BF">
        <w:rPr>
          <w:spacing w:val="1"/>
        </w:rPr>
        <w:t xml:space="preserve"> </w:t>
      </w:r>
      <w:r w:rsidRPr="00EC77BF">
        <w:t>por</w:t>
      </w:r>
      <w:r w:rsidRPr="00EC77BF">
        <w:rPr>
          <w:spacing w:val="-4"/>
        </w:rPr>
        <w:t xml:space="preserve"> </w:t>
      </w:r>
      <w:r w:rsidRPr="00EC77BF">
        <w:t>Desaparecidas</w:t>
      </w:r>
      <w:r w:rsidRPr="00EC77BF">
        <w:rPr>
          <w:spacing w:val="-3"/>
        </w:rPr>
        <w:t xml:space="preserve"> </w:t>
      </w:r>
      <w:r w:rsidRPr="00EC77BF">
        <w:t>en</w:t>
      </w:r>
      <w:r w:rsidRPr="00EC77BF">
        <w:rPr>
          <w:spacing w:val="-1"/>
        </w:rPr>
        <w:t xml:space="preserve"> </w:t>
      </w:r>
      <w:r w:rsidRPr="00EC77BF">
        <w:t>el Contexto</w:t>
      </w:r>
      <w:r w:rsidRPr="00EC77BF">
        <w:rPr>
          <w:spacing w:val="-4"/>
        </w:rPr>
        <w:t xml:space="preserve"> </w:t>
      </w:r>
      <w:r w:rsidRPr="00EC77BF">
        <w:t>y</w:t>
      </w:r>
      <w:r w:rsidRPr="00EC77BF">
        <w:rPr>
          <w:spacing w:val="2"/>
        </w:rPr>
        <w:t xml:space="preserve"> </w:t>
      </w:r>
      <w:r w:rsidRPr="00EC77BF">
        <w:t>en</w:t>
      </w:r>
      <w:r w:rsidRPr="00EC77BF">
        <w:rPr>
          <w:spacing w:val="-5"/>
        </w:rPr>
        <w:t xml:space="preserve"> </w:t>
      </w:r>
      <w:r w:rsidRPr="00EC77BF">
        <w:t>Razón</w:t>
      </w:r>
      <w:r w:rsidRPr="00EC77BF">
        <w:rPr>
          <w:spacing w:val="-2"/>
        </w:rPr>
        <w:t xml:space="preserve"> </w:t>
      </w:r>
      <w:r w:rsidRPr="00EC77BF">
        <w:t>del</w:t>
      </w:r>
      <w:r w:rsidRPr="00EC77BF">
        <w:rPr>
          <w:spacing w:val="-4"/>
        </w:rPr>
        <w:t xml:space="preserve"> </w:t>
      </w:r>
      <w:r w:rsidRPr="00EC77BF">
        <w:t>Conflicto Armado.</w:t>
      </w:r>
    </w:p>
    <w:p w14:paraId="36545E63" w14:textId="77777777" w:rsidR="00FD11B1" w:rsidRPr="00EC77BF" w:rsidRDefault="00FD11B1" w:rsidP="00FD11B1">
      <w:pPr>
        <w:pStyle w:val="TableParagraph"/>
        <w:numPr>
          <w:ilvl w:val="3"/>
          <w:numId w:val="19"/>
        </w:numPr>
        <w:tabs>
          <w:tab w:val="left" w:pos="834"/>
          <w:tab w:val="left" w:pos="835"/>
        </w:tabs>
        <w:ind w:right="50"/>
        <w:jc w:val="both"/>
      </w:pPr>
      <w:r w:rsidRPr="00EC77BF">
        <w:t>Hacer</w:t>
      </w:r>
      <w:r w:rsidRPr="00EC77BF">
        <w:rPr>
          <w:spacing w:val="-5"/>
        </w:rPr>
        <w:t xml:space="preserve"> </w:t>
      </w:r>
      <w:r w:rsidRPr="00EC77BF">
        <w:t>los</w:t>
      </w:r>
      <w:r w:rsidRPr="00EC77BF">
        <w:rPr>
          <w:spacing w:val="-2"/>
        </w:rPr>
        <w:t xml:space="preserve"> </w:t>
      </w:r>
      <w:r w:rsidRPr="00EC77BF">
        <w:t>pagos/desembolsos</w:t>
      </w:r>
      <w:r w:rsidRPr="00EC77BF">
        <w:rPr>
          <w:spacing w:val="-2"/>
        </w:rPr>
        <w:t xml:space="preserve"> </w:t>
      </w:r>
      <w:r w:rsidRPr="00EC77BF">
        <w:t>del</w:t>
      </w:r>
      <w:r w:rsidRPr="00EC77BF">
        <w:rPr>
          <w:spacing w:val="-9"/>
        </w:rPr>
        <w:t xml:space="preserve"> </w:t>
      </w:r>
      <w:r w:rsidRPr="00EC77BF">
        <w:t>contrato</w:t>
      </w:r>
      <w:r w:rsidRPr="00EC77BF">
        <w:rPr>
          <w:spacing w:val="-4"/>
        </w:rPr>
        <w:t xml:space="preserve"> </w:t>
      </w:r>
      <w:r w:rsidRPr="00EC77BF">
        <w:t>de</w:t>
      </w:r>
      <w:r w:rsidRPr="00EC77BF">
        <w:rPr>
          <w:spacing w:val="-5"/>
        </w:rPr>
        <w:t xml:space="preserve"> </w:t>
      </w:r>
      <w:r w:rsidRPr="00EC77BF">
        <w:t>acuerdo</w:t>
      </w:r>
      <w:r w:rsidRPr="00EC77BF">
        <w:rPr>
          <w:spacing w:val="-4"/>
        </w:rPr>
        <w:t xml:space="preserve"> </w:t>
      </w:r>
      <w:r w:rsidRPr="00EC77BF">
        <w:t>con</w:t>
      </w:r>
      <w:r w:rsidRPr="00EC77BF">
        <w:rPr>
          <w:spacing w:val="-5"/>
        </w:rPr>
        <w:t xml:space="preserve"> </w:t>
      </w:r>
      <w:r w:rsidRPr="00EC77BF">
        <w:t>los</w:t>
      </w:r>
      <w:r w:rsidRPr="00EC77BF">
        <w:rPr>
          <w:spacing w:val="-7"/>
        </w:rPr>
        <w:t xml:space="preserve"> </w:t>
      </w:r>
      <w:r w:rsidRPr="00EC77BF">
        <w:t>términos</w:t>
      </w:r>
      <w:r w:rsidRPr="00EC77BF">
        <w:rPr>
          <w:spacing w:val="-2"/>
        </w:rPr>
        <w:t xml:space="preserve"> </w:t>
      </w:r>
      <w:r w:rsidRPr="00EC77BF">
        <w:t>establecidos,</w:t>
      </w:r>
      <w:r w:rsidRPr="00EC77BF">
        <w:rPr>
          <w:spacing w:val="-6"/>
        </w:rPr>
        <w:t xml:space="preserve"> </w:t>
      </w:r>
      <w:r w:rsidRPr="00EC77BF">
        <w:t>y</w:t>
      </w:r>
      <w:r w:rsidRPr="00EC77BF">
        <w:rPr>
          <w:spacing w:val="-2"/>
        </w:rPr>
        <w:t xml:space="preserve"> </w:t>
      </w:r>
      <w:r w:rsidRPr="00EC77BF">
        <w:t>previo</w:t>
      </w:r>
      <w:r w:rsidRPr="00EC77BF">
        <w:rPr>
          <w:spacing w:val="-4"/>
        </w:rPr>
        <w:t xml:space="preserve"> </w:t>
      </w:r>
      <w:r w:rsidRPr="00EC77BF">
        <w:t>el</w:t>
      </w:r>
      <w:r w:rsidRPr="00EC77BF">
        <w:rPr>
          <w:spacing w:val="-8"/>
        </w:rPr>
        <w:t xml:space="preserve"> </w:t>
      </w:r>
      <w:r w:rsidRPr="00EC77BF">
        <w:t>cumplimiento</w:t>
      </w:r>
      <w:r w:rsidRPr="00EC77BF">
        <w:rPr>
          <w:spacing w:val="1"/>
        </w:rPr>
        <w:t xml:space="preserve"> </w:t>
      </w:r>
      <w:r w:rsidRPr="00EC77BF">
        <w:t>de</w:t>
      </w:r>
      <w:r w:rsidRPr="00EC77BF">
        <w:rPr>
          <w:spacing w:val="-1"/>
        </w:rPr>
        <w:t xml:space="preserve"> </w:t>
      </w:r>
      <w:r w:rsidRPr="00EC77BF">
        <w:t>las</w:t>
      </w:r>
      <w:r w:rsidRPr="00EC77BF">
        <w:rPr>
          <w:spacing w:val="2"/>
        </w:rPr>
        <w:t xml:space="preserve"> </w:t>
      </w:r>
      <w:r w:rsidRPr="00EC77BF">
        <w:t>obligaciones</w:t>
      </w:r>
      <w:r w:rsidRPr="00EC77BF">
        <w:rPr>
          <w:spacing w:val="-1"/>
        </w:rPr>
        <w:t xml:space="preserve"> </w:t>
      </w:r>
      <w:r w:rsidRPr="00EC77BF">
        <w:t>por parte</w:t>
      </w:r>
      <w:r w:rsidRPr="00EC77BF">
        <w:rPr>
          <w:spacing w:val="-4"/>
        </w:rPr>
        <w:t xml:space="preserve"> </w:t>
      </w:r>
      <w:r w:rsidRPr="00EC77BF">
        <w:t>del contratista.</w:t>
      </w:r>
    </w:p>
    <w:p w14:paraId="5DB5C146" w14:textId="77777777" w:rsidR="00FD11B1" w:rsidRPr="00EC77BF" w:rsidRDefault="00FD11B1" w:rsidP="00FD11B1">
      <w:pPr>
        <w:pStyle w:val="TableParagraph"/>
        <w:numPr>
          <w:ilvl w:val="3"/>
          <w:numId w:val="19"/>
        </w:numPr>
        <w:tabs>
          <w:tab w:val="left" w:pos="834"/>
          <w:tab w:val="left" w:pos="835"/>
        </w:tabs>
        <w:spacing w:before="2"/>
        <w:ind w:right="50"/>
        <w:jc w:val="both"/>
      </w:pPr>
      <w:r w:rsidRPr="00EC77BF">
        <w:t>Prestar</w:t>
      </w:r>
      <w:r w:rsidRPr="00EC77BF">
        <w:rPr>
          <w:spacing w:val="-3"/>
        </w:rPr>
        <w:t xml:space="preserve"> </w:t>
      </w:r>
      <w:r w:rsidRPr="00EC77BF">
        <w:t>la</w:t>
      </w:r>
      <w:r w:rsidRPr="00EC77BF">
        <w:rPr>
          <w:spacing w:val="-3"/>
        </w:rPr>
        <w:t xml:space="preserve"> </w:t>
      </w:r>
      <w:r w:rsidRPr="00EC77BF">
        <w:t>debida</w:t>
      </w:r>
      <w:r w:rsidRPr="00EC77BF">
        <w:rPr>
          <w:spacing w:val="-7"/>
        </w:rPr>
        <w:t xml:space="preserve"> </w:t>
      </w:r>
      <w:r w:rsidRPr="00EC77BF">
        <w:t>colaboración</w:t>
      </w:r>
      <w:r w:rsidRPr="00EC77BF">
        <w:rPr>
          <w:spacing w:val="-4"/>
        </w:rPr>
        <w:t xml:space="preserve"> </w:t>
      </w:r>
      <w:r w:rsidRPr="00EC77BF">
        <w:t>al</w:t>
      </w:r>
      <w:r w:rsidRPr="00EC77BF">
        <w:rPr>
          <w:spacing w:val="-7"/>
        </w:rPr>
        <w:t xml:space="preserve"> </w:t>
      </w:r>
      <w:r w:rsidRPr="00EC77BF">
        <w:t>Contratista,</w:t>
      </w:r>
      <w:r w:rsidRPr="00EC77BF">
        <w:rPr>
          <w:spacing w:val="-5"/>
        </w:rPr>
        <w:t xml:space="preserve"> </w:t>
      </w:r>
      <w:r w:rsidRPr="00EC77BF">
        <w:t>suministrándole</w:t>
      </w:r>
      <w:r w:rsidRPr="00EC77BF">
        <w:rPr>
          <w:spacing w:val="-3"/>
        </w:rPr>
        <w:t xml:space="preserve"> </w:t>
      </w:r>
      <w:r w:rsidRPr="00EC77BF">
        <w:t>información</w:t>
      </w:r>
      <w:r w:rsidRPr="00EC77BF">
        <w:rPr>
          <w:spacing w:val="-6"/>
        </w:rPr>
        <w:t xml:space="preserve"> </w:t>
      </w:r>
      <w:r w:rsidRPr="00EC77BF">
        <w:t>sobre</w:t>
      </w:r>
      <w:r w:rsidRPr="00EC77BF">
        <w:rPr>
          <w:spacing w:val="-3"/>
        </w:rPr>
        <w:t xml:space="preserve"> </w:t>
      </w:r>
      <w:r w:rsidRPr="00EC77BF">
        <w:t>los</w:t>
      </w:r>
      <w:r w:rsidRPr="00EC77BF">
        <w:rPr>
          <w:spacing w:val="-6"/>
        </w:rPr>
        <w:t xml:space="preserve"> </w:t>
      </w:r>
      <w:r w:rsidRPr="00EC77BF">
        <w:t>aspectos</w:t>
      </w:r>
      <w:r w:rsidRPr="00EC77BF">
        <w:rPr>
          <w:spacing w:val="-2"/>
        </w:rPr>
        <w:t xml:space="preserve"> </w:t>
      </w:r>
      <w:r w:rsidRPr="00EC77BF">
        <w:t>que</w:t>
      </w:r>
      <w:r w:rsidRPr="00EC77BF">
        <w:rPr>
          <w:spacing w:val="-8"/>
        </w:rPr>
        <w:t xml:space="preserve"> </w:t>
      </w:r>
      <w:r w:rsidRPr="00EC77BF">
        <w:t>requiera</w:t>
      </w:r>
      <w:r w:rsidRPr="00EC77BF">
        <w:rPr>
          <w:spacing w:val="-3"/>
        </w:rPr>
        <w:t xml:space="preserve"> </w:t>
      </w:r>
      <w:r w:rsidRPr="00EC77BF">
        <w:t>para</w:t>
      </w:r>
      <w:r w:rsidRPr="00EC77BF">
        <w:rPr>
          <w:spacing w:val="1"/>
        </w:rPr>
        <w:t xml:space="preserve"> </w:t>
      </w:r>
      <w:r w:rsidRPr="00EC77BF">
        <w:t>el</w:t>
      </w:r>
      <w:r w:rsidRPr="00EC77BF">
        <w:rPr>
          <w:spacing w:val="-1"/>
        </w:rPr>
        <w:t xml:space="preserve"> </w:t>
      </w:r>
      <w:r w:rsidRPr="00EC77BF">
        <w:t>desarrollo de</w:t>
      </w:r>
      <w:r w:rsidRPr="00EC77BF">
        <w:rPr>
          <w:spacing w:val="-1"/>
        </w:rPr>
        <w:t xml:space="preserve"> </w:t>
      </w:r>
      <w:r w:rsidRPr="00EC77BF">
        <w:t>las</w:t>
      </w:r>
      <w:r w:rsidRPr="00EC77BF">
        <w:rPr>
          <w:spacing w:val="-3"/>
        </w:rPr>
        <w:t xml:space="preserve"> </w:t>
      </w:r>
      <w:r w:rsidRPr="00EC77BF">
        <w:t>actividades</w:t>
      </w:r>
      <w:r w:rsidRPr="00EC77BF">
        <w:rPr>
          <w:spacing w:val="-3"/>
        </w:rPr>
        <w:t xml:space="preserve"> </w:t>
      </w:r>
      <w:r w:rsidRPr="00EC77BF">
        <w:t>de</w:t>
      </w:r>
      <w:r w:rsidRPr="00EC77BF">
        <w:rPr>
          <w:spacing w:val="-1"/>
        </w:rPr>
        <w:t xml:space="preserve"> </w:t>
      </w:r>
      <w:r w:rsidRPr="00EC77BF">
        <w:t>modo</w:t>
      </w:r>
      <w:r w:rsidRPr="00EC77BF">
        <w:rPr>
          <w:spacing w:val="-5"/>
        </w:rPr>
        <w:t xml:space="preserve"> </w:t>
      </w:r>
      <w:r w:rsidRPr="00EC77BF">
        <w:t>que</w:t>
      </w:r>
      <w:r w:rsidRPr="00EC77BF">
        <w:rPr>
          <w:spacing w:val="-1"/>
        </w:rPr>
        <w:t xml:space="preserve"> </w:t>
      </w:r>
      <w:r w:rsidRPr="00EC77BF">
        <w:t>se</w:t>
      </w:r>
      <w:r w:rsidRPr="00EC77BF">
        <w:rPr>
          <w:spacing w:val="-4"/>
        </w:rPr>
        <w:t xml:space="preserve"> </w:t>
      </w:r>
      <w:r w:rsidRPr="00EC77BF">
        <w:t>le</w:t>
      </w:r>
      <w:r w:rsidRPr="00EC77BF">
        <w:rPr>
          <w:spacing w:val="-5"/>
        </w:rPr>
        <w:t xml:space="preserve"> </w:t>
      </w:r>
      <w:r w:rsidRPr="00EC77BF">
        <w:t>facilite</w:t>
      </w:r>
      <w:r w:rsidRPr="00EC77BF">
        <w:rPr>
          <w:spacing w:val="-4"/>
        </w:rPr>
        <w:t xml:space="preserve"> </w:t>
      </w:r>
      <w:r w:rsidRPr="00EC77BF">
        <w:t>el cumplimiento</w:t>
      </w:r>
      <w:r w:rsidRPr="00EC77BF">
        <w:rPr>
          <w:spacing w:val="-4"/>
        </w:rPr>
        <w:t xml:space="preserve"> </w:t>
      </w:r>
      <w:r w:rsidRPr="00EC77BF">
        <w:t>del</w:t>
      </w:r>
      <w:r w:rsidRPr="00EC77BF">
        <w:rPr>
          <w:spacing w:val="-1"/>
        </w:rPr>
        <w:t xml:space="preserve"> </w:t>
      </w:r>
      <w:r w:rsidRPr="00EC77BF">
        <w:t>objeto</w:t>
      </w:r>
      <w:r w:rsidRPr="00EC77BF">
        <w:rPr>
          <w:spacing w:val="-4"/>
        </w:rPr>
        <w:t xml:space="preserve"> </w:t>
      </w:r>
      <w:r w:rsidRPr="00EC77BF">
        <w:t>del</w:t>
      </w:r>
      <w:r w:rsidRPr="00EC77BF">
        <w:rPr>
          <w:spacing w:val="-1"/>
        </w:rPr>
        <w:t xml:space="preserve"> </w:t>
      </w:r>
      <w:r w:rsidRPr="00EC77BF">
        <w:t>Contrato.</w:t>
      </w:r>
    </w:p>
    <w:p w14:paraId="20C474F2" w14:textId="77777777" w:rsidR="00FD11B1" w:rsidRPr="00EC77BF" w:rsidRDefault="00FD11B1" w:rsidP="00FD11B1">
      <w:pPr>
        <w:pStyle w:val="TableParagraph"/>
        <w:numPr>
          <w:ilvl w:val="3"/>
          <w:numId w:val="19"/>
        </w:numPr>
        <w:tabs>
          <w:tab w:val="left" w:pos="834"/>
          <w:tab w:val="left" w:pos="835"/>
        </w:tabs>
        <w:ind w:right="50"/>
        <w:jc w:val="both"/>
      </w:pPr>
      <w:r w:rsidRPr="00EC77BF">
        <w:t>Adelantar las gestiones necesarias para el reconocimiento y cobro de las sanciones pecuniarias a que hubiere</w:t>
      </w:r>
      <w:r w:rsidRPr="00EC77BF">
        <w:rPr>
          <w:spacing w:val="-48"/>
        </w:rPr>
        <w:t xml:space="preserve"> </w:t>
      </w:r>
      <w:r w:rsidRPr="00EC77BF">
        <w:t>lugar.</w:t>
      </w:r>
    </w:p>
    <w:p w14:paraId="2BC72B93" w14:textId="77777777" w:rsidR="00FD11B1" w:rsidRPr="00EC77BF" w:rsidRDefault="00FD11B1" w:rsidP="00FD11B1">
      <w:pPr>
        <w:pStyle w:val="TableParagraph"/>
        <w:numPr>
          <w:ilvl w:val="3"/>
          <w:numId w:val="19"/>
        </w:numPr>
        <w:tabs>
          <w:tab w:val="left" w:pos="834"/>
          <w:tab w:val="left" w:pos="835"/>
        </w:tabs>
        <w:ind w:right="50"/>
        <w:jc w:val="both"/>
      </w:pPr>
      <w:r w:rsidRPr="00EC77BF">
        <w:t>Atender</w:t>
      </w:r>
      <w:r w:rsidRPr="00EC77BF">
        <w:rPr>
          <w:spacing w:val="-4"/>
        </w:rPr>
        <w:t xml:space="preserve"> </w:t>
      </w:r>
      <w:r w:rsidRPr="00EC77BF">
        <w:t>los</w:t>
      </w:r>
      <w:r w:rsidRPr="00EC77BF">
        <w:rPr>
          <w:spacing w:val="-3"/>
        </w:rPr>
        <w:t xml:space="preserve"> </w:t>
      </w:r>
      <w:r w:rsidRPr="00EC77BF">
        <w:t>requerimientos</w:t>
      </w:r>
      <w:r w:rsidRPr="00EC77BF">
        <w:rPr>
          <w:spacing w:val="-3"/>
        </w:rPr>
        <w:t xml:space="preserve"> </w:t>
      </w:r>
      <w:r w:rsidRPr="00EC77BF">
        <w:t>efectuados</w:t>
      </w:r>
      <w:r w:rsidRPr="00EC77BF">
        <w:rPr>
          <w:spacing w:val="-3"/>
        </w:rPr>
        <w:t xml:space="preserve"> </w:t>
      </w:r>
      <w:r w:rsidRPr="00EC77BF">
        <w:t>oportunamente,</w:t>
      </w:r>
      <w:r w:rsidRPr="00EC77BF">
        <w:rPr>
          <w:spacing w:val="-3"/>
        </w:rPr>
        <w:t xml:space="preserve"> </w:t>
      </w:r>
      <w:r w:rsidRPr="00EC77BF">
        <w:t>de</w:t>
      </w:r>
      <w:r w:rsidRPr="00EC77BF">
        <w:rPr>
          <w:spacing w:val="-7"/>
        </w:rPr>
        <w:t xml:space="preserve"> </w:t>
      </w:r>
      <w:r w:rsidRPr="00EC77BF">
        <w:t>modo</w:t>
      </w:r>
      <w:r w:rsidRPr="00EC77BF">
        <w:rPr>
          <w:spacing w:val="-5"/>
        </w:rPr>
        <w:t xml:space="preserve"> </w:t>
      </w:r>
      <w:r w:rsidRPr="00EC77BF">
        <w:t>que</w:t>
      </w:r>
      <w:r w:rsidRPr="00EC77BF">
        <w:rPr>
          <w:spacing w:val="-5"/>
        </w:rPr>
        <w:t xml:space="preserve"> </w:t>
      </w:r>
      <w:r w:rsidRPr="00EC77BF">
        <w:t>no</w:t>
      </w:r>
      <w:r w:rsidRPr="00EC77BF">
        <w:rPr>
          <w:spacing w:val="-8"/>
        </w:rPr>
        <w:t xml:space="preserve"> </w:t>
      </w:r>
      <w:r w:rsidRPr="00EC77BF">
        <w:t>se</w:t>
      </w:r>
      <w:r w:rsidRPr="00EC77BF">
        <w:rPr>
          <w:spacing w:val="-4"/>
        </w:rPr>
        <w:t xml:space="preserve"> </w:t>
      </w:r>
      <w:r w:rsidRPr="00EC77BF">
        <w:t>afecte</w:t>
      </w:r>
      <w:r w:rsidRPr="00EC77BF">
        <w:rPr>
          <w:spacing w:val="-4"/>
        </w:rPr>
        <w:t xml:space="preserve"> </w:t>
      </w:r>
      <w:r w:rsidRPr="00EC77BF">
        <w:t>la</w:t>
      </w:r>
      <w:r w:rsidRPr="00EC77BF">
        <w:rPr>
          <w:spacing w:val="-4"/>
        </w:rPr>
        <w:t xml:space="preserve"> </w:t>
      </w:r>
      <w:r w:rsidRPr="00EC77BF">
        <w:t>ejecución</w:t>
      </w:r>
      <w:r w:rsidRPr="00EC77BF">
        <w:rPr>
          <w:spacing w:val="-5"/>
        </w:rPr>
        <w:t xml:space="preserve"> </w:t>
      </w:r>
      <w:r w:rsidRPr="00EC77BF">
        <w:t>normal</w:t>
      </w:r>
      <w:r w:rsidRPr="00EC77BF">
        <w:rPr>
          <w:spacing w:val="-3"/>
        </w:rPr>
        <w:t xml:space="preserve"> </w:t>
      </w:r>
      <w:r w:rsidRPr="00EC77BF">
        <w:t>del</w:t>
      </w:r>
      <w:r w:rsidRPr="00EC77BF">
        <w:rPr>
          <w:spacing w:val="1"/>
        </w:rPr>
        <w:t xml:space="preserve"> </w:t>
      </w:r>
      <w:r w:rsidRPr="00EC77BF">
        <w:t>Contrato.</w:t>
      </w:r>
    </w:p>
    <w:p w14:paraId="71590055" w14:textId="7AD15E0E" w:rsidR="00336B53" w:rsidRPr="00EC77BF" w:rsidRDefault="00336B53" w:rsidP="00A521E0">
      <w:pPr>
        <w:pBdr>
          <w:top w:val="nil"/>
          <w:left w:val="nil"/>
          <w:bottom w:val="nil"/>
          <w:right w:val="nil"/>
          <w:between w:val="nil"/>
        </w:pBdr>
        <w:ind w:left="426" w:hanging="720"/>
        <w:rPr>
          <w:rFonts w:ascii="Arial Narrow" w:eastAsia="Arial Narrow" w:hAnsi="Arial Narrow" w:cs="Arial Narrow"/>
          <w:color w:val="000000"/>
        </w:rPr>
      </w:pPr>
    </w:p>
    <w:p w14:paraId="7E6EA4F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OCTAVA - LUGAR DE EJECUCIÓN:</w:t>
      </w:r>
      <w:r w:rsidRPr="00EC77BF">
        <w:rPr>
          <w:rFonts w:ascii="Arial Narrow" w:eastAsia="Arial Narrow" w:hAnsi="Arial Narrow" w:cs="Arial Narrow"/>
        </w:rPr>
        <w:t xml:space="preserve"> Los servicios deben ser prestados en la ciudad de Bogotá D.C.</w:t>
      </w:r>
    </w:p>
    <w:p w14:paraId="75BB0A04" w14:textId="77777777" w:rsidR="00336B53" w:rsidRPr="00EC77BF" w:rsidRDefault="00336B53" w:rsidP="00A521E0">
      <w:pPr>
        <w:rPr>
          <w:rFonts w:ascii="Arial Narrow" w:eastAsia="Arial Narrow" w:hAnsi="Arial Narrow" w:cs="Arial Narrow"/>
        </w:rPr>
      </w:pPr>
    </w:p>
    <w:p w14:paraId="731F7A70" w14:textId="19A919B2" w:rsidR="009656A4" w:rsidRPr="00EC77BF" w:rsidRDefault="00C36657" w:rsidP="009656A4">
      <w:pPr>
        <w:pStyle w:val="Default"/>
        <w:jc w:val="both"/>
        <w:rPr>
          <w:rFonts w:ascii="Arial Narrow" w:eastAsia="Arial Narrow" w:hAnsi="Arial Narrow" w:cs="Arial Narrow"/>
        </w:rPr>
      </w:pPr>
      <w:r w:rsidRPr="00EC77BF">
        <w:rPr>
          <w:rFonts w:ascii="Arial Narrow" w:eastAsia="Arial Narrow" w:hAnsi="Arial Narrow" w:cs="Arial Narrow"/>
          <w:b/>
        </w:rPr>
        <w:t>CLÁUSULA NOVENA- SUPERVISIÓN:</w:t>
      </w:r>
      <w:r w:rsidRPr="00EC77BF">
        <w:rPr>
          <w:rFonts w:ascii="Arial Narrow" w:eastAsia="Arial Narrow" w:hAnsi="Arial Narrow" w:cs="Arial Narrow"/>
        </w:rPr>
        <w:t xml:space="preserve"> Teniendo en cuenta que, de acuerdo con el objeto del contrato se establece que no se requieren conocimientos especializados, este contrato tendrá supervisión interna y será ejercida por el(la) </w:t>
      </w:r>
      <w:r w:rsidR="0003766C" w:rsidRPr="00EC77BF">
        <w:rPr>
          <w:rFonts w:ascii="Arial Narrow" w:eastAsia="Arial Narrow" w:hAnsi="Arial Narrow" w:cs="Arial Narrow"/>
        </w:rPr>
        <w:t>Experto</w:t>
      </w:r>
      <w:r w:rsidR="00263F5B" w:rsidRPr="00EC77BF">
        <w:rPr>
          <w:rFonts w:ascii="Arial Narrow" w:eastAsia="Arial Narrow" w:hAnsi="Arial Narrow" w:cs="Arial Narrow"/>
        </w:rPr>
        <w:t xml:space="preserve"> Técnico 0</w:t>
      </w:r>
      <w:r w:rsidR="009656A4" w:rsidRPr="00EC77BF">
        <w:rPr>
          <w:rFonts w:ascii="Arial Narrow" w:eastAsia="Arial Narrow" w:hAnsi="Arial Narrow" w:cs="Arial Narrow"/>
        </w:rPr>
        <w:t xml:space="preserve">4 de la Oficina de Tecnologías de la Información y las Comunicaciones líder de seguridad digital o de quien designe por escrito el ordenador del gasto. </w:t>
      </w:r>
    </w:p>
    <w:p w14:paraId="6EAABD8E" w14:textId="27754054" w:rsidR="00336B53" w:rsidRPr="00EC77BF" w:rsidRDefault="00336B53" w:rsidP="00A521E0">
      <w:pPr>
        <w:rPr>
          <w:rFonts w:ascii="Arial Narrow" w:eastAsia="Arial Narrow" w:hAnsi="Arial Narrow" w:cs="Arial Narrow"/>
        </w:rPr>
      </w:pPr>
    </w:p>
    <w:p w14:paraId="2736D4FE"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 GARANTÍA:</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compromete a constituir a favor de </w:t>
      </w:r>
      <w:r w:rsidRPr="00EC77BF">
        <w:rPr>
          <w:rFonts w:ascii="Arial Narrow" w:eastAsia="Arial Narrow" w:hAnsi="Arial Narrow" w:cs="Arial Narrow"/>
          <w:b/>
        </w:rPr>
        <w:t>LA UNIDAD DE BUSQUEDA DE PERSONAS DADAS POR DESAPAR</w:t>
      </w:r>
      <w:r w:rsidR="002129B0" w:rsidRPr="00EC77BF">
        <w:rPr>
          <w:rFonts w:ascii="Arial Narrow" w:eastAsia="Arial Narrow" w:hAnsi="Arial Narrow" w:cs="Arial Narrow"/>
          <w:b/>
        </w:rPr>
        <w:t>E</w:t>
      </w:r>
      <w:r w:rsidRPr="00EC77BF">
        <w:rPr>
          <w:rFonts w:ascii="Arial Narrow" w:eastAsia="Arial Narrow" w:hAnsi="Arial Narrow" w:cs="Arial Narrow"/>
          <w:b/>
        </w:rPr>
        <w:t>CIDAS - UBPD</w:t>
      </w:r>
      <w:r w:rsidRPr="00EC77BF">
        <w:rPr>
          <w:rFonts w:ascii="Arial Narrow" w:eastAsia="Arial Narrow" w:hAnsi="Arial Narrow" w:cs="Arial Narrow"/>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7D95D708" w14:textId="77777777" w:rsidR="00336B53" w:rsidRPr="00EC77BF" w:rsidRDefault="00336B53" w:rsidP="00A521E0">
      <w:pPr>
        <w:rPr>
          <w:rFonts w:ascii="Arial Narrow" w:eastAsia="Arial Narrow" w:hAnsi="Arial Narrow" w:cs="Arial Narrow"/>
        </w:rPr>
      </w:pPr>
    </w:p>
    <w:p w14:paraId="78674809"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La garantía debe amparar los perjuicios que se deriven del incumplimiento de las obligaciones legales o contractuales del/de la contratista.</w:t>
      </w:r>
    </w:p>
    <w:p w14:paraId="2D438478" w14:textId="77777777" w:rsidR="00336B53" w:rsidRPr="00EC77BF" w:rsidRDefault="00336B53" w:rsidP="00A521E0">
      <w:pPr>
        <w:rPr>
          <w:rFonts w:ascii="Arial Narrow" w:eastAsia="Arial Narrow" w:hAnsi="Arial Narrow" w:cs="Arial Narrow"/>
        </w:rPr>
      </w:pPr>
    </w:p>
    <w:p w14:paraId="1B304C5E" w14:textId="0EB9156F" w:rsidR="00E90515" w:rsidRDefault="00C36657" w:rsidP="00A521E0">
      <w:pPr>
        <w:rPr>
          <w:rFonts w:ascii="Arial Narrow" w:eastAsia="Arial Narrow" w:hAnsi="Arial Narrow" w:cs="Arial Narrow"/>
        </w:rPr>
      </w:pPr>
      <w:r w:rsidRPr="00EC77BF">
        <w:rPr>
          <w:rFonts w:ascii="Arial Narrow" w:eastAsia="Arial Narrow" w:hAnsi="Arial Narrow" w:cs="Arial Narrow"/>
        </w:rPr>
        <w:t xml:space="preserve">Por lo anterior, deberá tener en cuenta los siguientes amparos: </w:t>
      </w:r>
    </w:p>
    <w:p w14:paraId="2A00E799" w14:textId="77777777" w:rsidR="00E90515" w:rsidRDefault="00E90515" w:rsidP="00E90515">
      <w:pPr>
        <w:rPr>
          <w:rFonts w:ascii="Arial Narrow" w:eastAsia="Arial Narrow" w:hAnsi="Arial Narrow" w:cs="Arial Narrow"/>
          <w:color w:val="000000"/>
        </w:rPr>
      </w:pPr>
    </w:p>
    <w:p w14:paraId="7FC1A78E"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CUMPLIMIENTO</w:t>
      </w:r>
      <w:r>
        <w:rPr>
          <w:rFonts w:ascii="Arial Narrow" w:eastAsia="Arial Narrow" w:hAnsi="Arial Narrow" w:cs="Arial Narrow"/>
        </w:rPr>
        <w:t>: ampara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término de ejecución del mismo y un (1) año más</w:t>
      </w:r>
      <w:r>
        <w:rPr>
          <w:rFonts w:ascii="Arial Narrow" w:eastAsia="Arial Narrow" w:hAnsi="Arial Narrow" w:cs="Arial Narrow"/>
          <w:vertAlign w:val="superscript"/>
        </w:rPr>
        <w:footnoteReference w:id="1"/>
      </w:r>
      <w:r>
        <w:rPr>
          <w:rFonts w:ascii="Arial Narrow" w:eastAsia="Arial Narrow" w:hAnsi="Arial Narrow" w:cs="Arial Narrow"/>
        </w:rPr>
        <w:t>.</w:t>
      </w:r>
    </w:p>
    <w:p w14:paraId="4345DDA9" w14:textId="77777777" w:rsidR="00E90515" w:rsidRDefault="00E90515" w:rsidP="00E90515">
      <w:pPr>
        <w:ind w:left="720"/>
        <w:rPr>
          <w:rFonts w:ascii="Arial Narrow" w:eastAsia="Arial Narrow" w:hAnsi="Arial Narrow" w:cs="Arial Narrow"/>
        </w:rPr>
      </w:pPr>
    </w:p>
    <w:p w14:paraId="6A556599"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CALIDAD DEL SERVICIO</w:t>
      </w:r>
      <w:r>
        <w:rPr>
          <w:rFonts w:ascii="Arial Narrow" w:eastAsia="Arial Narrow" w:hAnsi="Arial Narrow" w:cs="Arial Narrow"/>
        </w:rPr>
        <w:t>: ampara los perjuicios derivados de la mala calidad del servicio prestado, que surjan con posterioridad a la terminación del contrato, teniendo en cuenta las condiciones pactadas en el mismo, por una suma equivalente al veinte por ciento (20%) del valor del contrato, por el término de ejecución y un (1) año más, contados a partir de la finalización del contrato.</w:t>
      </w:r>
    </w:p>
    <w:p w14:paraId="69278A2D" w14:textId="77777777" w:rsidR="00E90515" w:rsidRDefault="00E90515" w:rsidP="00E90515">
      <w:pPr>
        <w:ind w:left="720"/>
        <w:rPr>
          <w:rFonts w:ascii="Arial Narrow" w:eastAsia="Arial Narrow" w:hAnsi="Arial Narrow" w:cs="Arial Narrow"/>
        </w:rPr>
      </w:pPr>
    </w:p>
    <w:p w14:paraId="2CECDA42"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PAGO DE SALARIOS Y PRESTACIONES SOCIALES</w:t>
      </w:r>
      <w:r>
        <w:rPr>
          <w:rFonts w:ascii="Arial Narrow" w:eastAsia="Arial Narrow" w:hAnsi="Arial Narrow" w:cs="Arial Narrow"/>
        </w:rPr>
        <w:t>: Por cuantía equivalente al cinco por ciento (5%) del valor del contrato, con una vigencia igual al plazo de ejecución y tres (3) años más, contados a partir de la fecha de suscripción del contrato.</w:t>
      </w:r>
    </w:p>
    <w:p w14:paraId="157DDDC3" w14:textId="77777777" w:rsidR="00E90515" w:rsidRDefault="00E90515" w:rsidP="00E90515">
      <w:pPr>
        <w:ind w:left="720"/>
        <w:rPr>
          <w:rFonts w:ascii="Arial Narrow" w:eastAsia="Arial Narrow" w:hAnsi="Arial Narrow" w:cs="Arial Narrow"/>
        </w:rPr>
      </w:pPr>
    </w:p>
    <w:p w14:paraId="18B135C5"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CALIDAD DE LOS BIENES</w:t>
      </w:r>
      <w:r>
        <w:rPr>
          <w:rFonts w:ascii="Arial Narrow" w:eastAsia="Arial Narrow" w:hAnsi="Arial Narrow" w:cs="Arial Narrow"/>
        </w:rPr>
        <w:t>: Por una suma equivalente al veinte por ciento (20%) del valor total del contrato, cuya vigencia será igual al plazo de ejecución del mismo y un (1) año más, contados a partir de la entrega a satisfacción de los bienes.</w:t>
      </w:r>
    </w:p>
    <w:p w14:paraId="61687552" w14:textId="77777777" w:rsidR="00E90515" w:rsidRDefault="00E90515" w:rsidP="00E90515">
      <w:pPr>
        <w:ind w:left="720"/>
        <w:rPr>
          <w:rFonts w:ascii="Arial Narrow" w:eastAsia="Arial Narrow" w:hAnsi="Arial Narrow" w:cs="Arial Narrow"/>
        </w:rPr>
      </w:pPr>
    </w:p>
    <w:p w14:paraId="7F69B1D0" w14:textId="77777777" w:rsidR="00E90515" w:rsidRDefault="00E90515" w:rsidP="00E90515">
      <w:pPr>
        <w:numPr>
          <w:ilvl w:val="0"/>
          <w:numId w:val="25"/>
        </w:numPr>
        <w:rPr>
          <w:rFonts w:ascii="Arial Narrow" w:eastAsia="Arial Narrow" w:hAnsi="Arial Narrow" w:cs="Arial Narrow"/>
        </w:rPr>
      </w:pPr>
      <w:r>
        <w:rPr>
          <w:rFonts w:ascii="Arial Narrow" w:eastAsia="Arial Narrow" w:hAnsi="Arial Narrow" w:cs="Arial Narrow"/>
          <w:b/>
        </w:rPr>
        <w:t>RESPONSABILIDAD CIVIL EXTRACONTRACTUAL</w:t>
      </w:r>
      <w:r>
        <w:rPr>
          <w:rFonts w:ascii="Arial Narrow" w:eastAsia="Arial Narrow" w:hAnsi="Arial Narrow" w:cs="Arial Narrow"/>
        </w:rPr>
        <w:t>: Por un monto equivalente a doscientos (200) Salarios Mínimos Legales Mensuales Vigentes con una vigencia igual al plazo de ejecución. Con ocasión de la responsabilidad extracontractual que se pudiera llegar atribuir a la administración pública por las actuaciones u omisiones de sus contratistas o subcontratistas, con una vigencia igual al periodo de ejecución del contrato. Esta garantía deberá contar con los amparos establecidos y cumplir todos los requisitos establecidos en el artículo 2.2.1.2.3.2.9 del decreto 1082 de 2015, así mismo El Contratista y la UBPD deberán tener la calidad de asegurados y la UBPD y los terceros la calidad de beneficiarios.</w:t>
      </w:r>
    </w:p>
    <w:p w14:paraId="02D81198" w14:textId="705E5ABA" w:rsidR="00E00DCC" w:rsidRDefault="00E00DCC" w:rsidP="00E00DCC">
      <w:pPr>
        <w:rPr>
          <w:rFonts w:ascii="Arial Narrow" w:eastAsia="Arial Narrow" w:hAnsi="Arial Narrow" w:cs="Arial Narrow"/>
        </w:rPr>
      </w:pPr>
    </w:p>
    <w:p w14:paraId="0EE135EE"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PRIMERO: Las vigencias de todos los amparos deberán ajustarse a las fechas del Acta de Inicio del contrato (en el caso en que aplique). Así mismo, los valores asegurados y las vigencias deberán ajustarse si llegaren a suscribirse actas de suspensión.</w:t>
      </w:r>
    </w:p>
    <w:p w14:paraId="70DE9E09"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SEGUNDO: En cualquier evento en que se modifique el contrato deberán modificarse las correspondientes garantías.</w:t>
      </w:r>
    </w:p>
    <w:p w14:paraId="2761B06A"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TERCERO: El hecho de la constitución de estos amparos no exonera al CONTRATISTA de las responsabilidades legales en relación con los riesgos asegurados.</w:t>
      </w:r>
    </w:p>
    <w:p w14:paraId="69B990C5" w14:textId="77777777" w:rsidR="00E90515" w:rsidRDefault="00E90515" w:rsidP="00E90515">
      <w:pPr>
        <w:rPr>
          <w:rFonts w:ascii="Arial Narrow" w:eastAsia="Arial Narrow" w:hAnsi="Arial Narrow" w:cs="Arial Narrow"/>
        </w:rPr>
      </w:pPr>
      <w:r>
        <w:rPr>
          <w:rFonts w:ascii="Arial Narrow" w:eastAsia="Arial Narrow" w:hAnsi="Arial Narrow" w:cs="Arial Narrow"/>
        </w:rPr>
        <w:lastRenderedPageBreak/>
        <w:t xml:space="preserve">PARÁGRAFO CUARTO: Dentro de los términos estipulados el contrato, ninguno de los amparos otorgados podrá ser cancelado o modificado sin la autorización expresa de entidad. </w:t>
      </w:r>
    </w:p>
    <w:p w14:paraId="0EF3D399"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QUINTO: Las garantías deben ser aprobadas por la Entidad como requisito para la ejecución del contrato, de conformidad con lo establecido en el Decreto 1082 de 2015.</w:t>
      </w:r>
    </w:p>
    <w:p w14:paraId="3B095BFD" w14:textId="77777777" w:rsidR="00E90515" w:rsidRDefault="00E90515" w:rsidP="00E90515">
      <w:pPr>
        <w:rPr>
          <w:rFonts w:ascii="Arial Narrow" w:eastAsia="Arial Narrow" w:hAnsi="Arial Narrow" w:cs="Arial Narrow"/>
        </w:rPr>
      </w:pPr>
      <w:r>
        <w:rPr>
          <w:rFonts w:ascii="Arial Narrow" w:eastAsia="Arial Narrow" w:hAnsi="Arial Narrow" w:cs="Arial Narrow"/>
        </w:rPr>
        <w:t>PARÁGRAFO SEXTO: Las únicas exclusiones aceptables para las pólizas que se constituyan en relación con el contrato serán las señaladas en el Decreto 1082 de 2015. Las demás exclusiones se entenderán por no escritas.</w:t>
      </w:r>
    </w:p>
    <w:p w14:paraId="2CA27B3B" w14:textId="77777777" w:rsidR="00E90515" w:rsidRPr="00EC77BF" w:rsidRDefault="00E90515" w:rsidP="00E00DCC">
      <w:pPr>
        <w:rPr>
          <w:rFonts w:ascii="Arial Narrow" w:eastAsia="Arial Narrow" w:hAnsi="Arial Narrow" w:cs="Arial Narrow"/>
        </w:rPr>
      </w:pPr>
    </w:p>
    <w:p w14:paraId="75D45719"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PRIMERA - MULTAS:</w:t>
      </w:r>
      <w:r w:rsidRPr="00EC77BF">
        <w:rPr>
          <w:rFonts w:ascii="Arial Narrow" w:eastAsia="Arial Narrow" w:hAnsi="Arial Narrow" w:cs="Arial Narrow"/>
        </w:rPr>
        <w:t xml:space="preserve"> La </w:t>
      </w:r>
      <w:r w:rsidRPr="00EC77BF">
        <w:rPr>
          <w:rFonts w:ascii="Arial Narrow" w:eastAsia="Arial Narrow" w:hAnsi="Arial Narrow" w:cs="Arial Narrow"/>
          <w:b/>
        </w:rPr>
        <w:t>UBPD</w:t>
      </w:r>
      <w:r w:rsidRPr="00EC77BF">
        <w:rPr>
          <w:rFonts w:ascii="Arial Narrow" w:eastAsia="Arial Narrow" w:hAnsi="Arial Narrow" w:cs="Arial Narrow"/>
        </w:rPr>
        <w:t xml:space="preserve"> en caso de retardo o mora por parte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en el cumplimiento de las obligaciones surgidas del presente contrato, éste pagará a la </w:t>
      </w:r>
      <w:r w:rsidRPr="00EC77BF">
        <w:rPr>
          <w:rFonts w:ascii="Arial Narrow" w:eastAsia="Arial Narrow" w:hAnsi="Arial Narrow" w:cs="Arial Narrow"/>
          <w:b/>
        </w:rPr>
        <w:t>UBPD</w:t>
      </w:r>
      <w:r w:rsidRPr="00EC77BF">
        <w:rPr>
          <w:rFonts w:ascii="Arial Narrow" w:eastAsia="Arial Narrow" w:hAnsi="Arial Narrow" w:cs="Arial Narrow"/>
        </w:rPr>
        <w:t xml:space="preserve">, una suma equivalente al uno por mil (1X1000) del valor total del contrato, por cada día calendario que transcurra desde la fecha prevista para el cumplimiento de dichas obligaciones y hasta cuando estas efectivamente se cumplan; </w:t>
      </w:r>
      <w:r w:rsidRPr="00EC77BF">
        <w:rPr>
          <w:rFonts w:ascii="Arial Narrow" w:eastAsia="Arial Narrow" w:hAnsi="Arial Narrow" w:cs="Arial Narrow"/>
          <w:b/>
        </w:rPr>
        <w:t>sin que el total de las mismas exceda el diez por ciento (10%) del valor del contrato</w:t>
      </w:r>
      <w:r w:rsidRPr="00EC77BF">
        <w:rPr>
          <w:rFonts w:ascii="Arial Narrow" w:eastAsia="Arial Narrow" w:hAnsi="Arial Narrow" w:cs="Arial Narrow"/>
        </w:rPr>
        <w:t xml:space="preserve">. Si pasaren más de treinta días (30) calendario sin que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haya cumplido la </w:t>
      </w:r>
      <w:r w:rsidRPr="00EC77BF">
        <w:rPr>
          <w:rFonts w:ascii="Arial Narrow" w:eastAsia="Arial Narrow" w:hAnsi="Arial Narrow" w:cs="Arial Narrow"/>
          <w:b/>
        </w:rPr>
        <w:t>UBPD</w:t>
      </w:r>
      <w:r w:rsidRPr="00EC77BF">
        <w:rPr>
          <w:rFonts w:ascii="Arial Narrow" w:eastAsia="Arial Narrow" w:hAnsi="Arial Narrow" w:cs="Arial Narrow"/>
        </w:rPr>
        <w:t xml:space="preserve"> podrá hacer efectiva la cláusula penal. El trámite sancionatorio se adelantarás de conformidad con el artículo 17 de la Ley 1150 de 2007, el artículo 86 de la Ley 1474 de 2011 (Estatuto Anticorrupción) y demás normas y procedimientos vigentes.</w:t>
      </w:r>
    </w:p>
    <w:p w14:paraId="6E1E4839" w14:textId="77777777" w:rsidR="00336B53" w:rsidRPr="00EC77BF" w:rsidRDefault="00336B53" w:rsidP="00A521E0">
      <w:pPr>
        <w:rPr>
          <w:rFonts w:ascii="Arial Narrow" w:eastAsia="Arial Narrow" w:hAnsi="Arial Narrow" w:cs="Arial Narrow"/>
        </w:rPr>
      </w:pPr>
    </w:p>
    <w:p w14:paraId="1AC5B38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La imposición de la multa atenderá criterios de oportunidad, razonabilidad, proporcionalidad y gravedad de la obligación incumplida.</w:t>
      </w:r>
    </w:p>
    <w:p w14:paraId="2D84655C"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w:t>
      </w:r>
      <w:r w:rsidRPr="00EC77BF">
        <w:rPr>
          <w:rFonts w:ascii="Arial Narrow" w:eastAsia="Arial Narrow" w:hAnsi="Arial Narrow" w:cs="Arial Narrow"/>
        </w:rPr>
        <w:t xml:space="preserve"> El pago o deducción de las multas no exonerará a EL/LA CONTRATISTA del cumplimiento de sus obligaciones emanadas del contrato. </w:t>
      </w:r>
    </w:p>
    <w:p w14:paraId="4B3139D0"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TERCERO</w:t>
      </w:r>
      <w:r w:rsidRPr="00EC77BF">
        <w:rPr>
          <w:rFonts w:ascii="Arial Narrow" w:eastAsia="Arial Narrow" w:hAnsi="Arial Narrow" w:cs="Arial Narrow"/>
        </w:rPr>
        <w:t xml:space="preserve">: En caso de proceder la imposición de multas, de conformidad con la normativa vigente, EL/LA CONTRATISTA, autoriza expresamente a la Entidad con la firma del presente contrato, a realizar los descuentos correspondientes de los saldos a su favor, previo a efectuar las retenciones de tributos a que haya lugar. </w:t>
      </w:r>
    </w:p>
    <w:p w14:paraId="3A83ADAA" w14:textId="77777777" w:rsidR="00336B53" w:rsidRPr="00EC77BF" w:rsidRDefault="00336B53" w:rsidP="00A521E0">
      <w:pPr>
        <w:rPr>
          <w:rFonts w:ascii="Arial Narrow" w:eastAsia="Arial Narrow" w:hAnsi="Arial Narrow" w:cs="Arial Narrow"/>
        </w:rPr>
      </w:pPr>
    </w:p>
    <w:p w14:paraId="68AA291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SEGUNDA - CLÁUSULA PENAL PECUNIARIA:</w:t>
      </w:r>
      <w:r w:rsidRPr="00EC77BF">
        <w:rPr>
          <w:rFonts w:ascii="Arial Narrow" w:eastAsia="Arial Narrow" w:hAnsi="Arial Narrow" w:cs="Arial Narrow"/>
        </w:rPr>
        <w:t xml:space="preserve"> En caso de presentarse por parte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incumplimiento parcial o total del contrato o por incurrir en mora o retardo en el cumplimiento de las obligaciones éste pagará a título de cláusula penal pecuniaria a la </w:t>
      </w:r>
      <w:r w:rsidRPr="00EC77BF">
        <w:rPr>
          <w:rFonts w:ascii="Arial Narrow" w:eastAsia="Arial Narrow" w:hAnsi="Arial Narrow" w:cs="Arial Narrow"/>
          <w:b/>
        </w:rPr>
        <w:t>UBPD</w:t>
      </w:r>
      <w:r w:rsidRPr="00EC77BF">
        <w:rPr>
          <w:rFonts w:ascii="Arial Narrow" w:eastAsia="Arial Narrow" w:hAnsi="Arial Narrow" w:cs="Arial Narrow"/>
        </w:rPr>
        <w:t xml:space="preserve">, </w:t>
      </w:r>
      <w:r w:rsidRPr="00EC77BF">
        <w:rPr>
          <w:rFonts w:ascii="Arial Narrow" w:eastAsia="Arial Narrow" w:hAnsi="Arial Narrow" w:cs="Arial Narrow"/>
          <w:b/>
        </w:rPr>
        <w:t>una suma equivalente hasta el diez por ciento (10%) del valor total del contrato.</w:t>
      </w:r>
      <w:r w:rsidRPr="00EC77BF">
        <w:rPr>
          <w:rFonts w:ascii="Arial Narrow" w:eastAsia="Arial Narrow" w:hAnsi="Arial Narrow" w:cs="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cause a la </w:t>
      </w:r>
      <w:r w:rsidRPr="00EC77BF">
        <w:rPr>
          <w:rFonts w:ascii="Arial Narrow" w:eastAsia="Arial Narrow" w:hAnsi="Arial Narrow" w:cs="Arial Narrow"/>
          <w:b/>
        </w:rPr>
        <w:t>UBPD</w:t>
      </w:r>
      <w:r w:rsidRPr="00EC77BF">
        <w:rPr>
          <w:rFonts w:ascii="Arial Narrow" w:eastAsia="Arial Narrow" w:hAnsi="Arial Narrow" w:cs="Arial Narrow"/>
        </w:rPr>
        <w:t>. El valor pagado como cláusula penal no es óbice para demandar ante del juez del contrato, la indemnización integral de perjuicios causados si estos superan el valor de la cláusula penal.</w:t>
      </w:r>
    </w:p>
    <w:p w14:paraId="62F6A155" w14:textId="77777777" w:rsidR="00336B53" w:rsidRPr="00EC77BF" w:rsidRDefault="00336B53" w:rsidP="00A521E0">
      <w:pPr>
        <w:rPr>
          <w:rFonts w:ascii="Arial Narrow" w:eastAsia="Arial Narrow" w:hAnsi="Arial Narrow" w:cs="Arial Narrow"/>
        </w:rPr>
      </w:pPr>
    </w:p>
    <w:p w14:paraId="2A981525"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El pago o deducción de la cláusula penal no exonerará a EL/LA CONTRATISTA, del cumplimiento de sus obligaciones emanadas del Contrato.</w:t>
      </w:r>
    </w:p>
    <w:p w14:paraId="276FE90F"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w:t>
      </w:r>
      <w:r w:rsidRPr="00EC77BF">
        <w:rPr>
          <w:rFonts w:ascii="Arial Narrow" w:eastAsia="Arial Narrow" w:hAnsi="Arial Narrow" w:cs="Arial Narrow"/>
        </w:rPr>
        <w:t xml:space="preserve"> En caso de proceder a la aplicación de la cláusula penal, de conformidad con el artículo 17 de la Ley 1150 de 2007 y el artículo 86 de la Ley 1474 de 2011 (Estatuto Anticorrupción), EL/LA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0B4CBC45" w14:textId="77777777" w:rsidR="00336B53" w:rsidRPr="00EC77BF" w:rsidRDefault="00336B53" w:rsidP="00A521E0">
      <w:pPr>
        <w:rPr>
          <w:rFonts w:ascii="Arial Narrow" w:eastAsia="Arial Narrow" w:hAnsi="Arial Narrow" w:cs="Arial Narrow"/>
        </w:rPr>
      </w:pPr>
    </w:p>
    <w:p w14:paraId="19DF520D"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TERCERA - PROCEDIMIENTO PARA LA DECLARATORIA DE INCUMPLIMIENTO, APLICACIÓN DE LA CLÁUSULA PENAL, LA IMPOSICIÓN DE MULTAS, Y DEMÁS SANCIONES.</w:t>
      </w:r>
      <w:r w:rsidRPr="00EC77BF">
        <w:rPr>
          <w:rFonts w:ascii="Arial Narrow" w:eastAsia="Arial Narrow" w:hAnsi="Arial Narrow" w:cs="Arial Narrow"/>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w:t>
      </w:r>
    </w:p>
    <w:p w14:paraId="275B6BEE" w14:textId="77777777" w:rsidR="00336B53" w:rsidRPr="00EC77BF" w:rsidRDefault="00336B53" w:rsidP="00A521E0">
      <w:pPr>
        <w:rPr>
          <w:rFonts w:ascii="Arial Narrow" w:eastAsia="Arial Narrow" w:hAnsi="Arial Narrow" w:cs="Arial Narrow"/>
        </w:rPr>
      </w:pPr>
    </w:p>
    <w:p w14:paraId="79484D91"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CUARTA - CESIÓN: EL/LA CONTRATISTA</w:t>
      </w:r>
      <w:r w:rsidRPr="00EC77BF">
        <w:rPr>
          <w:rFonts w:ascii="Arial Narrow" w:eastAsia="Arial Narrow" w:hAnsi="Arial Narrow" w:cs="Arial Narrow"/>
        </w:rPr>
        <w:t xml:space="preserve"> no podrá ceder el presente contrato, sin autorización de la </w:t>
      </w:r>
      <w:r w:rsidRPr="00EC77BF">
        <w:rPr>
          <w:rFonts w:ascii="Arial Narrow" w:eastAsia="Arial Narrow" w:hAnsi="Arial Narrow" w:cs="Arial Narrow"/>
          <w:b/>
        </w:rPr>
        <w:t>UBPD</w:t>
      </w:r>
      <w:r w:rsidRPr="00EC77BF">
        <w:rPr>
          <w:rFonts w:ascii="Arial Narrow" w:eastAsia="Arial Narrow" w:hAnsi="Arial Narrow" w:cs="Arial Narrow"/>
        </w:rPr>
        <w:t>.</w:t>
      </w:r>
    </w:p>
    <w:p w14:paraId="65D4B826" w14:textId="77777777" w:rsidR="00336B53" w:rsidRPr="00EC77BF" w:rsidRDefault="00336B53" w:rsidP="00A521E0">
      <w:pPr>
        <w:rPr>
          <w:rFonts w:ascii="Arial Narrow" w:eastAsia="Arial Narrow" w:hAnsi="Arial Narrow" w:cs="Arial Narrow"/>
        </w:rPr>
      </w:pPr>
    </w:p>
    <w:p w14:paraId="2CA9690A"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QUINTA - INEXISTENCIA DE RELACIÓN LABORAL ENTRE LA UBPD, Y EL/LA CONTRATISTA O SU PERSONAL:</w:t>
      </w:r>
      <w:r w:rsidRPr="00EC77BF">
        <w:rPr>
          <w:rFonts w:ascii="Arial Narrow" w:eastAsia="Arial Narrow" w:hAnsi="Arial Narrow" w:cs="Arial Narrow"/>
        </w:rPr>
        <w:t xml:space="preserve"> Este contrato es de naturaleza Estatal, regida por la Ley 80 de 1993, la Ley 1150 de 2007, y sus decretos reglamentarios, por lo tanto,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ejecutará el presente contrato con sus propios medios y con plena autonomía técnica y administrativa y el personal que vincule durante la ejecución del contrato será de su libre escogencia, y entre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el personal que éste contrate y la </w:t>
      </w:r>
      <w:r w:rsidRPr="00EC77BF">
        <w:rPr>
          <w:rFonts w:ascii="Arial Narrow" w:eastAsia="Arial Narrow" w:hAnsi="Arial Narrow" w:cs="Arial Narrow"/>
          <w:b/>
        </w:rPr>
        <w:t xml:space="preserve">UBPD </w:t>
      </w:r>
      <w:r w:rsidRPr="00EC77BF">
        <w:rPr>
          <w:rFonts w:ascii="Arial Narrow" w:eastAsia="Arial Narrow" w:hAnsi="Arial Narrow" w:cs="Arial Narrow"/>
        </w:rPr>
        <w:t xml:space="preserve">no existe, ni existirá vínculo laboral alguno. En consecuencia,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responderá de manera exclusiva por el pago de honorarios, salarios, prestaciones e indemnizaciones de carácter laboral y contractual a que haya lugar. Así mismo,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EC77BF" w:rsidRDefault="00336B53" w:rsidP="00A521E0">
      <w:pPr>
        <w:rPr>
          <w:rFonts w:ascii="Arial Narrow" w:eastAsia="Arial Narrow" w:hAnsi="Arial Narrow" w:cs="Arial Narrow"/>
        </w:rPr>
      </w:pPr>
    </w:p>
    <w:p w14:paraId="0A4D628E"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PRIMERO:</w:t>
      </w:r>
      <w:r w:rsidRPr="00EC77BF">
        <w:rPr>
          <w:rFonts w:ascii="Arial Narrow" w:eastAsia="Arial Narrow" w:hAnsi="Arial Narrow" w:cs="Arial Narrow"/>
        </w:rPr>
        <w:t xml:space="preserve"> Por las razones anteriormente expuestas, la </w:t>
      </w:r>
      <w:r w:rsidRPr="00EC77BF">
        <w:rPr>
          <w:rFonts w:ascii="Arial Narrow" w:eastAsia="Arial Narrow" w:hAnsi="Arial Narrow" w:cs="Arial Narrow"/>
          <w:b/>
        </w:rPr>
        <w:t xml:space="preserve">UBPD </w:t>
      </w:r>
      <w:r w:rsidRPr="00EC77BF">
        <w:rPr>
          <w:rFonts w:ascii="Arial Narrow" w:eastAsia="Arial Narrow" w:hAnsi="Arial Narrow" w:cs="Arial Narrow"/>
        </w:rPr>
        <w:t xml:space="preserve">se exime del pago de cualquiera de estas obligaciones, que asumirá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el cual expresamente exime a la </w:t>
      </w:r>
      <w:r w:rsidRPr="00EC77BF">
        <w:rPr>
          <w:rFonts w:ascii="Arial Narrow" w:eastAsia="Arial Narrow" w:hAnsi="Arial Narrow" w:cs="Arial Narrow"/>
          <w:b/>
        </w:rPr>
        <w:t>UBPD</w:t>
      </w:r>
      <w:r w:rsidRPr="00EC77BF">
        <w:rPr>
          <w:rFonts w:ascii="Arial Narrow" w:eastAsia="Arial Narrow" w:hAnsi="Arial Narrow" w:cs="Arial Narrow"/>
        </w:rPr>
        <w:t xml:space="preserve"> de las mismas.</w:t>
      </w:r>
    </w:p>
    <w:p w14:paraId="55CAA47F"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 SEGUNDO: EL/LA CONTRATISTA</w:t>
      </w:r>
      <w:r w:rsidRPr="00EC77BF">
        <w:rPr>
          <w:rFonts w:ascii="Arial Narrow" w:eastAsia="Arial Narrow" w:hAnsi="Arial Narrow" w:cs="Arial Narrow"/>
        </w:rPr>
        <w:t xml:space="preserve"> se obliga a poner en conocimiento por escrito, de todo el personal que vincule para la ejecución del presente contrato, de lo pactado en la presente cláusula.</w:t>
      </w:r>
    </w:p>
    <w:p w14:paraId="5A157DD8" w14:textId="77777777" w:rsidR="00336B53" w:rsidRPr="00EC77BF" w:rsidRDefault="00336B53" w:rsidP="00A521E0">
      <w:pPr>
        <w:rPr>
          <w:rFonts w:ascii="Arial Narrow" w:eastAsia="Arial Narrow" w:hAnsi="Arial Narrow" w:cs="Arial Narrow"/>
        </w:rPr>
      </w:pPr>
    </w:p>
    <w:p w14:paraId="05899BEB"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SEXTA - INDEMNIDAD:</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mantendrá indemne a la </w:t>
      </w:r>
      <w:r w:rsidRPr="00EC77BF">
        <w:rPr>
          <w:rFonts w:ascii="Arial Narrow" w:eastAsia="Arial Narrow" w:hAnsi="Arial Narrow" w:cs="Arial Narrow"/>
          <w:b/>
        </w:rPr>
        <w:t>UBPD</w:t>
      </w:r>
      <w:r w:rsidRPr="00EC77BF">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 </w:t>
      </w:r>
    </w:p>
    <w:p w14:paraId="2C1EBEC6"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En caso de demandas, reclamaciones o acciones legales contra la </w:t>
      </w:r>
      <w:r w:rsidRPr="00EC77BF">
        <w:rPr>
          <w:rFonts w:ascii="Arial Narrow" w:eastAsia="Arial Narrow" w:hAnsi="Arial Narrow" w:cs="Arial Narrow"/>
          <w:b/>
        </w:rPr>
        <w:t>UBPD</w:t>
      </w:r>
      <w:r w:rsidRPr="00EC77BF">
        <w:rPr>
          <w:rFonts w:ascii="Arial Narrow" w:eastAsia="Arial Narrow" w:hAnsi="Arial Narrow" w:cs="Arial Narrow"/>
        </w:rPr>
        <w:t xml:space="preserve"> y que sean responsabilidad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EC77BF">
        <w:rPr>
          <w:rFonts w:ascii="Arial Narrow" w:eastAsia="Arial Narrow" w:hAnsi="Arial Narrow" w:cs="Arial Narrow"/>
          <w:b/>
        </w:rPr>
        <w:t>UBPD</w:t>
      </w:r>
      <w:r w:rsidRPr="00EC77BF">
        <w:rPr>
          <w:rFonts w:ascii="Arial Narrow" w:eastAsia="Arial Narrow" w:hAnsi="Arial Narrow" w:cs="Arial Narrow"/>
        </w:rPr>
        <w:t xml:space="preserve"> y a responder por dichas reclamaciones y todos los costos que se generen.</w:t>
      </w:r>
    </w:p>
    <w:p w14:paraId="32898B8C" w14:textId="77777777" w:rsidR="00336B53" w:rsidRPr="00EC77BF" w:rsidRDefault="00336B53" w:rsidP="00A521E0">
      <w:pPr>
        <w:rPr>
          <w:rFonts w:ascii="Arial Narrow" w:eastAsia="Arial Narrow" w:hAnsi="Arial Narrow" w:cs="Arial Narrow"/>
        </w:rPr>
      </w:pPr>
    </w:p>
    <w:p w14:paraId="61BB36A0"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SÉPTIMA - LIQUIDACIÓN:</w:t>
      </w:r>
      <w:r w:rsidRPr="00EC77BF">
        <w:rPr>
          <w:rFonts w:ascii="Arial Narrow" w:eastAsia="Arial Narrow" w:hAnsi="Arial Narrow" w:cs="Arial Narrow"/>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662B7DE0" w14:textId="77777777" w:rsidR="00336B53" w:rsidRPr="00EC77BF" w:rsidRDefault="00336B53" w:rsidP="00A521E0">
      <w:pPr>
        <w:rPr>
          <w:rFonts w:ascii="Arial Narrow" w:eastAsia="Arial Narrow" w:hAnsi="Arial Narrow" w:cs="Arial Narrow"/>
          <w:b/>
        </w:rPr>
      </w:pPr>
    </w:p>
    <w:p w14:paraId="2D88EDD7"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PARÁGRAFO:</w:t>
      </w:r>
      <w:r w:rsidRPr="00EC77BF">
        <w:rPr>
          <w:rFonts w:ascii="Arial Narrow" w:eastAsia="Arial Narrow" w:hAnsi="Arial Narrow" w:cs="Arial Narrow"/>
        </w:rPr>
        <w:t xml:space="preserve"> Si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no se presenta para efectos de la liquidación del contrato, o las partes no llegan a ningún acuerdo, la </w:t>
      </w:r>
      <w:r w:rsidRPr="00EC77BF">
        <w:rPr>
          <w:rFonts w:ascii="Arial Narrow" w:eastAsia="Arial Narrow" w:hAnsi="Arial Narrow" w:cs="Arial Narrow"/>
          <w:b/>
        </w:rPr>
        <w:t>UBPD</w:t>
      </w:r>
      <w:r w:rsidRPr="00EC77BF">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EC77BF" w:rsidRDefault="00336B53" w:rsidP="00A521E0">
      <w:pPr>
        <w:rPr>
          <w:rFonts w:ascii="Arial Narrow" w:eastAsia="Arial Narrow" w:hAnsi="Arial Narrow" w:cs="Arial Narrow"/>
        </w:rPr>
      </w:pPr>
    </w:p>
    <w:p w14:paraId="550A3DAA"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lastRenderedPageBreak/>
        <w:t>CLÁUSULA DÉCIMA OCTAVA - SOLUCIÓN DE CONTROVERSIAS CONTRACTUALES:</w:t>
      </w:r>
      <w:r w:rsidRPr="00EC77BF">
        <w:rPr>
          <w:rFonts w:ascii="Arial Narrow" w:eastAsia="Arial Narrow" w:hAnsi="Arial Narrow" w:cs="Arial Narrow"/>
        </w:rPr>
        <w:t xml:space="preserve"> En caso de presentarse controversias o diferencias entre las partes, relacionadas entre otros, con existencia, celebración, ejecución, liquidación y en general cualquier asunto relativo a este contrato, se podrá recurrir al arreglo directo con el fin de consolidar la pronta solución de las diferencias o controversias suscitadas, de conformidad con lo establecido en el numeral 5 del artículo 25 de la Ley 80 de 1993 y demás normas vigentes aplicables.</w:t>
      </w:r>
    </w:p>
    <w:p w14:paraId="04EC7E19" w14:textId="77777777" w:rsidR="00336B53" w:rsidRPr="00EC77BF" w:rsidRDefault="00336B53" w:rsidP="00A521E0">
      <w:pPr>
        <w:rPr>
          <w:rFonts w:ascii="Arial Narrow" w:eastAsia="Arial Narrow" w:hAnsi="Arial Narrow" w:cs="Arial Narrow"/>
        </w:rPr>
      </w:pPr>
    </w:p>
    <w:p w14:paraId="7FAE48AA"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5C269BD1" w14:textId="77777777" w:rsidR="00336B53" w:rsidRPr="00EC77BF" w:rsidRDefault="00336B53" w:rsidP="00A521E0">
      <w:pPr>
        <w:rPr>
          <w:rFonts w:ascii="Arial Narrow" w:eastAsia="Arial Narrow" w:hAnsi="Arial Narrow" w:cs="Arial Narrow"/>
        </w:rPr>
      </w:pPr>
    </w:p>
    <w:p w14:paraId="503476B8"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DÉCIMA NOVENA- IMPUESTOS:</w:t>
      </w:r>
      <w:r w:rsidRPr="00EC77BF">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w:t>
      </w:r>
    </w:p>
    <w:p w14:paraId="07BB49DD" w14:textId="77777777" w:rsidR="00336B53" w:rsidRPr="00EC77BF" w:rsidRDefault="00336B53" w:rsidP="00A521E0">
      <w:pPr>
        <w:rPr>
          <w:rFonts w:ascii="Arial Narrow" w:eastAsia="Arial Narrow" w:hAnsi="Arial Narrow" w:cs="Arial Narrow"/>
        </w:rPr>
      </w:pPr>
    </w:p>
    <w:p w14:paraId="370D4EAB"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rPr>
        <w:t xml:space="preserve">En materia de Tributos, la </w:t>
      </w:r>
      <w:r w:rsidRPr="00EC77BF">
        <w:rPr>
          <w:rFonts w:ascii="Arial Narrow" w:eastAsia="Arial Narrow" w:hAnsi="Arial Narrow" w:cs="Arial Narrow"/>
          <w:b/>
        </w:rPr>
        <w:t>UBPD</w:t>
      </w:r>
      <w:r w:rsidRPr="00EC77BF">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y en general sobre los ingresos tributarios objeto de este contrato, que se llegaren a compensar con otras deudas de </w:t>
      </w:r>
      <w:r w:rsidRPr="00EC77BF">
        <w:rPr>
          <w:rFonts w:ascii="Arial Narrow" w:eastAsia="Arial Narrow" w:hAnsi="Arial Narrow" w:cs="Arial Narrow"/>
          <w:b/>
        </w:rPr>
        <w:t>EL/LA CONTRATISTA</w:t>
      </w:r>
      <w:r w:rsidRPr="00EC77BF">
        <w:rPr>
          <w:rFonts w:ascii="Arial Narrow" w:eastAsia="Arial Narrow" w:hAnsi="Arial Narrow" w:cs="Arial Narrow"/>
        </w:rPr>
        <w:t>.</w:t>
      </w:r>
    </w:p>
    <w:p w14:paraId="148FD67B" w14:textId="77777777" w:rsidR="00336B53" w:rsidRPr="00EC77BF" w:rsidRDefault="00336B53" w:rsidP="00A521E0">
      <w:pPr>
        <w:rPr>
          <w:rFonts w:ascii="Arial Narrow" w:eastAsia="Arial Narrow" w:hAnsi="Arial Narrow" w:cs="Arial Narrow"/>
        </w:rPr>
      </w:pPr>
    </w:p>
    <w:p w14:paraId="6D23F6C9"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 PACTO DE TRANSPARENCIA: EL/LA CONTRATISTA</w:t>
      </w:r>
      <w:r w:rsidRPr="00EC77BF">
        <w:rPr>
          <w:rFonts w:ascii="Arial Narrow" w:eastAsia="Arial Narrow" w:hAnsi="Arial Narrow" w:cs="Arial Narrow"/>
        </w:rPr>
        <w:t xml:space="preserve"> deberá dar cabal cumplimiento a el pacto de transparencia y el compromiso anticorrupción, apoyando la acción del Estado Colombiano y de la </w:t>
      </w:r>
      <w:r w:rsidRPr="00EC77BF">
        <w:rPr>
          <w:rFonts w:ascii="Arial Narrow" w:eastAsia="Arial Narrow" w:hAnsi="Arial Narrow" w:cs="Arial Narrow"/>
          <w:b/>
        </w:rPr>
        <w:t>UBPD</w:t>
      </w:r>
      <w:r w:rsidRPr="00EC77BF">
        <w:rPr>
          <w:rFonts w:ascii="Arial Narrow" w:eastAsia="Arial Narrow" w:hAnsi="Arial Narrow" w:cs="Arial Narrow"/>
        </w:rPr>
        <w:t xml:space="preserve"> para fortalecer la transparencia y la responsabilidad de rendir cuentas. Dentro de este marco,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EC77BF">
        <w:rPr>
          <w:rFonts w:ascii="Arial Narrow" w:eastAsia="Arial Narrow" w:hAnsi="Arial Narrow" w:cs="Arial Narrow"/>
          <w:b/>
        </w:rPr>
        <w:t>UBPD</w:t>
      </w:r>
      <w:r w:rsidRPr="00EC77BF">
        <w:rPr>
          <w:rFonts w:ascii="Arial Narrow" w:eastAsia="Arial Narrow" w:hAnsi="Arial Narrow" w:cs="Arial Narrow"/>
        </w:rPr>
        <w:t>.</w:t>
      </w:r>
    </w:p>
    <w:p w14:paraId="17BF6F83" w14:textId="77777777" w:rsidR="00336B53" w:rsidRPr="00EC77BF" w:rsidRDefault="00336B53" w:rsidP="00A521E0">
      <w:pPr>
        <w:rPr>
          <w:rFonts w:ascii="Arial Narrow" w:eastAsia="Arial Narrow" w:hAnsi="Arial Narrow" w:cs="Arial Narrow"/>
        </w:rPr>
      </w:pPr>
    </w:p>
    <w:p w14:paraId="2625BD0C"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 xml:space="preserve">CLÁUSULA VIGÉSIMA PRIMERA - CONFIDENCIALIDAD. </w:t>
      </w:r>
      <w:r w:rsidRPr="00EC77BF">
        <w:rPr>
          <w:rFonts w:ascii="Arial Narrow" w:eastAsia="Arial Narrow" w:hAnsi="Arial Narrow" w:cs="Arial Narrow"/>
        </w:rPr>
        <w:t xml:space="preserve">La información que le sea entregada o a la que tenga acceso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EC77BF" w:rsidRDefault="00C36657" w:rsidP="00A521E0">
      <w:pPr>
        <w:spacing w:before="240" w:after="240"/>
        <w:rPr>
          <w:rFonts w:ascii="Arial Narrow" w:eastAsia="Arial Narrow" w:hAnsi="Arial Narrow" w:cs="Arial Narrow"/>
        </w:rPr>
      </w:pPr>
      <w:r w:rsidRPr="00EC77BF">
        <w:rPr>
          <w:rFonts w:ascii="Arial Narrow" w:eastAsia="Arial Narrow" w:hAnsi="Arial Narrow" w:cs="Arial Narrow"/>
          <w:b/>
        </w:rPr>
        <w:t xml:space="preserve">PARÁGRAFO: </w:t>
      </w:r>
      <w:r w:rsidRPr="00EC77BF">
        <w:rPr>
          <w:rFonts w:ascii="Arial Narrow" w:eastAsia="Arial Narrow" w:hAnsi="Arial Narrow" w:cs="Arial Narrow"/>
        </w:rPr>
        <w:t xml:space="preserve">Así mismo,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garantizará que el recurso humano a su cargo respete la confidencialidad de la información en los términos ya anotados.</w:t>
      </w:r>
    </w:p>
    <w:p w14:paraId="6D2CE09B"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SEGUNDA - AMBIENTAL:</w:t>
      </w:r>
      <w:r w:rsidRPr="00EC77BF">
        <w:rPr>
          <w:rFonts w:ascii="Arial Narrow" w:eastAsia="Arial Narrow" w:hAnsi="Arial Narrow" w:cs="Arial Narrow"/>
        </w:rPr>
        <w:t xml:space="preserve"> Es obligación de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EC77BF">
        <w:rPr>
          <w:rFonts w:ascii="Arial Narrow" w:eastAsia="Arial Narrow" w:hAnsi="Arial Narrow" w:cs="Arial Narrow"/>
          <w:b/>
        </w:rPr>
        <w:t>UBPD</w:t>
      </w:r>
      <w:r w:rsidRPr="00EC77BF">
        <w:rPr>
          <w:rFonts w:ascii="Arial Narrow" w:eastAsia="Arial Narrow" w:hAnsi="Arial Narrow" w:cs="Arial Narrow"/>
        </w:rPr>
        <w:t xml:space="preserve"> podrá aplicar la </w:t>
      </w:r>
      <w:r w:rsidRPr="00EC77BF">
        <w:rPr>
          <w:rFonts w:ascii="Arial Narrow" w:eastAsia="Arial Narrow" w:hAnsi="Arial Narrow" w:cs="Arial Narrow"/>
        </w:rPr>
        <w:lastRenderedPageBreak/>
        <w:t>cláusula penal o multas a que hubiere lugar, sin perjuicio de las demás acciones legales o sanciones que adelante la autoridad o ente competente de orden Distrital o Nacional. (en caso que aplique)</w:t>
      </w:r>
    </w:p>
    <w:p w14:paraId="6DB184B4" w14:textId="77777777" w:rsidR="00336B53" w:rsidRPr="00EC77BF" w:rsidRDefault="00336B53" w:rsidP="00A521E0">
      <w:pPr>
        <w:rPr>
          <w:rFonts w:ascii="Arial Narrow" w:eastAsia="Arial Narrow" w:hAnsi="Arial Narrow" w:cs="Arial Narrow"/>
        </w:rPr>
      </w:pPr>
    </w:p>
    <w:p w14:paraId="4E3CEAE5" w14:textId="77777777" w:rsidR="00336B53" w:rsidRPr="00EC77BF" w:rsidRDefault="00C36657" w:rsidP="00A521E0">
      <w:pPr>
        <w:rPr>
          <w:rFonts w:ascii="Arial Narrow" w:eastAsia="Arial Narrow" w:hAnsi="Arial Narrow" w:cs="Arial Narrow"/>
          <w:b/>
        </w:rPr>
      </w:pPr>
      <w:r w:rsidRPr="00EC77BF">
        <w:rPr>
          <w:rFonts w:ascii="Arial Narrow" w:eastAsia="Arial Narrow" w:hAnsi="Arial Narrow" w:cs="Arial Narrow"/>
          <w:b/>
        </w:rPr>
        <w:t xml:space="preserve">CLÁUSULA VIGÉSIMA TERCERA - RÉGIMEN JURÍDICO Y LEGAL: </w:t>
      </w:r>
      <w:r w:rsidRPr="00EC77BF">
        <w:rPr>
          <w:rFonts w:ascii="Arial Narrow" w:eastAsia="Arial Narrow" w:hAnsi="Arial Narrow" w:cs="Arial Narrow"/>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EC77BF">
        <w:rPr>
          <w:rFonts w:ascii="Arial Narrow" w:eastAsia="Arial Narrow" w:hAnsi="Arial Narrow" w:cs="Arial Narrow"/>
          <w:b/>
        </w:rPr>
        <w:t xml:space="preserve"> </w:t>
      </w:r>
    </w:p>
    <w:p w14:paraId="120C36A0" w14:textId="77777777" w:rsidR="00336B53" w:rsidRPr="00EC77BF" w:rsidRDefault="00336B53" w:rsidP="00A521E0">
      <w:pPr>
        <w:rPr>
          <w:rFonts w:ascii="Arial Narrow" w:eastAsia="Arial Narrow" w:hAnsi="Arial Narrow" w:cs="Arial Narrow"/>
        </w:rPr>
      </w:pPr>
    </w:p>
    <w:p w14:paraId="79984D05" w14:textId="77777777" w:rsidR="00336B53" w:rsidRPr="00EC77BF" w:rsidRDefault="00C36657" w:rsidP="00A521E0">
      <w:pPr>
        <w:rPr>
          <w:rFonts w:ascii="Arial Narrow" w:eastAsia="Arial Narrow" w:hAnsi="Arial Narrow" w:cs="Arial Narrow"/>
          <w:color w:val="000000"/>
        </w:rPr>
      </w:pPr>
      <w:r w:rsidRPr="00EC77BF">
        <w:rPr>
          <w:rFonts w:ascii="Arial Narrow" w:eastAsia="Arial Narrow" w:hAnsi="Arial Narrow" w:cs="Arial Narrow"/>
          <w:b/>
        </w:rPr>
        <w:t>CLÁUSULA VIGÉSIMA CUARTA -  PREVENCIÓN DE LAVADO DE ACTIVOS Y FINANCIACIÓN DEL TERRORISMO:</w:t>
      </w:r>
      <w:r w:rsidRPr="00EC77BF">
        <w:rPr>
          <w:rFonts w:ascii="Arial Narrow" w:eastAsia="Arial Narrow" w:hAnsi="Arial Narrow" w:cs="Arial Narrow"/>
        </w:rPr>
        <w:t xml:space="preserve">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manifiesta bajo la gravedad de </w:t>
      </w:r>
      <w:r w:rsidRPr="00EC77BF">
        <w:rPr>
          <w:rFonts w:ascii="Arial Narrow" w:eastAsia="Arial Narrow" w:hAnsi="Arial Narrow" w:cs="Arial Narrow"/>
          <w:color w:val="000000"/>
        </w:rPr>
        <w:t>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EC77BF">
        <w:rPr>
          <w:rFonts w:ascii="Arial Narrow" w:eastAsia="Arial Narrow" w:hAnsi="Arial Narrow" w:cs="Arial Narrow"/>
          <w:b/>
          <w:color w:val="000000"/>
        </w:rPr>
        <w:t xml:space="preserve"> UBPD</w:t>
      </w:r>
      <w:r w:rsidRPr="00EC77BF">
        <w:rPr>
          <w:rFonts w:ascii="Arial Narrow" w:eastAsia="Arial Narrow" w:hAnsi="Arial Narrow" w:cs="Arial Narrow"/>
          <w:color w:val="000000"/>
        </w:rPr>
        <w:t>, para que consulte los listados, sistemas de información y bases de datos a los que haya lugar y, de encontrar algún reporte, la</w:t>
      </w:r>
      <w:r w:rsidRPr="00EC77BF">
        <w:rPr>
          <w:rFonts w:ascii="Arial Narrow" w:eastAsia="Arial Narrow" w:hAnsi="Arial Narrow" w:cs="Arial Narrow"/>
          <w:b/>
          <w:color w:val="000000"/>
        </w:rPr>
        <w:t xml:space="preserve"> UBPD</w:t>
      </w:r>
      <w:r w:rsidRPr="00EC77BF">
        <w:rPr>
          <w:rFonts w:ascii="Arial Narrow" w:eastAsia="Arial Narrow" w:hAnsi="Arial Narrow" w:cs="Arial Narrow"/>
          <w:color w:val="000000"/>
        </w:rPr>
        <w:t xml:space="preserve"> procederá a adelantar las acciones contractuales y/o legales que correspondan. </w:t>
      </w:r>
      <w:r w:rsidRPr="00EC77BF">
        <w:rPr>
          <w:rFonts w:ascii="Arial Narrow" w:eastAsia="Arial Narrow" w:hAnsi="Arial Narrow" w:cs="Arial Narrow"/>
          <w:b/>
          <w:color w:val="000000"/>
        </w:rPr>
        <w:t>EL/LA CONTRATISTA</w:t>
      </w:r>
      <w:r w:rsidRPr="00EC77BF">
        <w:rPr>
          <w:rFonts w:ascii="Arial Narrow" w:eastAsia="Arial Narrow" w:hAnsi="Arial Narrow" w:cs="Arial Narrow"/>
          <w:color w:val="000000"/>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EC77BF" w:rsidRDefault="00336B53" w:rsidP="00A521E0">
      <w:pPr>
        <w:rPr>
          <w:rFonts w:ascii="Arial Narrow" w:eastAsia="Arial Narrow" w:hAnsi="Arial Narrow" w:cs="Arial Narrow"/>
          <w:b/>
        </w:rPr>
      </w:pPr>
    </w:p>
    <w:p w14:paraId="575876C9" w14:textId="647FDBA2"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QUINTA - DOCUMENTOS DEL CONTRATO:</w:t>
      </w:r>
      <w:r w:rsidRPr="00EC77BF">
        <w:rPr>
          <w:rFonts w:ascii="Arial Narrow" w:eastAsia="Arial Narrow" w:hAnsi="Arial Narrow" w:cs="Arial Narrow"/>
        </w:rPr>
        <w:t xml:space="preserve"> Hacen parte integral del presente Contrato el Estudio Previo, la matriz de riesgos, el Anexo de Especificaciones Técnicas, y los demás documentos del Proceso de </w:t>
      </w:r>
      <w:r w:rsidR="00B863D9" w:rsidRPr="00EC77BF">
        <w:rPr>
          <w:rFonts w:ascii="Arial Narrow" w:eastAsia="Arial Narrow" w:hAnsi="Arial Narrow" w:cs="Arial Narrow"/>
        </w:rPr>
        <w:t xml:space="preserve">contratación </w:t>
      </w:r>
      <w:r w:rsidRPr="00EC77BF">
        <w:rPr>
          <w:rFonts w:ascii="Arial Narrow" w:eastAsia="Arial Narrow" w:hAnsi="Arial Narrow" w:cs="Arial Narrow"/>
        </w:rPr>
        <w:t>N°UBPD-</w:t>
      </w:r>
      <w:r w:rsidR="00686F18" w:rsidRPr="00EC77BF">
        <w:rPr>
          <w:rFonts w:ascii="Arial Narrow" w:eastAsia="Arial Narrow" w:hAnsi="Arial Narrow" w:cs="Arial Narrow"/>
        </w:rPr>
        <w:t>SASI-</w:t>
      </w:r>
      <w:r w:rsidR="00D16EC4" w:rsidRPr="00EC77BF">
        <w:rPr>
          <w:rFonts w:ascii="Arial Narrow" w:eastAsia="Arial Narrow" w:hAnsi="Arial Narrow" w:cs="Arial Narrow"/>
        </w:rPr>
        <w:t>01</w:t>
      </w:r>
      <w:r w:rsidR="00BE3F45">
        <w:rPr>
          <w:rFonts w:ascii="Arial Narrow" w:eastAsia="Arial Narrow" w:hAnsi="Arial Narrow" w:cs="Arial Narrow"/>
        </w:rPr>
        <w:t>4</w:t>
      </w:r>
      <w:bookmarkStart w:id="1" w:name="_GoBack"/>
      <w:bookmarkEnd w:id="1"/>
      <w:r w:rsidR="00686F18" w:rsidRPr="00EC77BF">
        <w:rPr>
          <w:rFonts w:ascii="Arial Narrow" w:eastAsia="Arial Narrow" w:hAnsi="Arial Narrow" w:cs="Arial Narrow"/>
        </w:rPr>
        <w:t>-</w:t>
      </w:r>
      <w:r w:rsidRPr="00EC77BF">
        <w:rPr>
          <w:rFonts w:ascii="Arial Narrow" w:eastAsia="Arial Narrow" w:hAnsi="Arial Narrow" w:cs="Arial Narrow"/>
        </w:rPr>
        <w:t>20</w:t>
      </w:r>
      <w:r w:rsidR="00B863D9" w:rsidRPr="00EC77BF">
        <w:rPr>
          <w:rFonts w:ascii="Arial Narrow" w:eastAsia="Arial Narrow" w:hAnsi="Arial Narrow" w:cs="Arial Narrow"/>
        </w:rPr>
        <w:t>21</w:t>
      </w:r>
      <w:r w:rsidRPr="00EC77BF">
        <w:rPr>
          <w:rFonts w:ascii="Arial Narrow" w:eastAsia="Arial Narrow" w:hAnsi="Arial Narrow" w:cs="Arial Narrow"/>
        </w:rPr>
        <w:t xml:space="preserve">, la propuesta presentada por </w:t>
      </w:r>
      <w:r w:rsidRPr="00EC77BF">
        <w:rPr>
          <w:rFonts w:ascii="Arial Narrow" w:eastAsia="Arial Narrow" w:hAnsi="Arial Narrow" w:cs="Arial Narrow"/>
          <w:b/>
        </w:rPr>
        <w:t>EL/LA CONTRATISTA</w:t>
      </w:r>
      <w:r w:rsidRPr="00EC77BF">
        <w:rPr>
          <w:rFonts w:ascii="Arial Narrow" w:eastAsia="Arial Narrow" w:hAnsi="Arial Narrow" w:cs="Arial Narrow"/>
        </w:rPr>
        <w:t xml:space="preserve">, así como los Manuales, Planes, Guías y Procedimientos de la </w:t>
      </w:r>
      <w:r w:rsidRPr="00EC77BF">
        <w:rPr>
          <w:rFonts w:ascii="Arial Narrow" w:eastAsia="Arial Narrow" w:hAnsi="Arial Narrow" w:cs="Arial Narrow"/>
          <w:b/>
        </w:rPr>
        <w:t>UBPD</w:t>
      </w:r>
      <w:r w:rsidRPr="00EC77BF">
        <w:rPr>
          <w:rFonts w:ascii="Arial Narrow" w:eastAsia="Arial Narrow" w:hAnsi="Arial Narrow" w:cs="Arial Narrow"/>
        </w:rPr>
        <w:t xml:space="preserve"> vigentes durante la ejecución del contrato y demás documentos que lo integran.</w:t>
      </w:r>
    </w:p>
    <w:p w14:paraId="77D1D954" w14:textId="77777777" w:rsidR="00336B53" w:rsidRPr="00EC77BF" w:rsidRDefault="00336B53" w:rsidP="00A521E0">
      <w:pPr>
        <w:rPr>
          <w:rFonts w:ascii="Arial Narrow" w:eastAsia="Arial Narrow" w:hAnsi="Arial Narrow" w:cs="Arial Narrow"/>
          <w:b/>
        </w:rPr>
      </w:pPr>
    </w:p>
    <w:p w14:paraId="488B6353" w14:textId="77777777"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SEXTA – APLICACIÓN DE LAS CLÁUSULAS EXCEPCIONALES:</w:t>
      </w:r>
      <w:r w:rsidRPr="00EC77BF">
        <w:rPr>
          <w:rFonts w:ascii="Arial Narrow" w:eastAsia="Arial Narrow" w:hAnsi="Arial Narrow" w:cs="Arial Narrow"/>
        </w:rPr>
        <w:t> La </w:t>
      </w:r>
      <w:r w:rsidRPr="00EC77BF">
        <w:rPr>
          <w:rFonts w:ascii="Arial Narrow" w:eastAsia="Arial Narrow" w:hAnsi="Arial Narrow" w:cs="Arial Narrow"/>
          <w:b/>
        </w:rPr>
        <w:t>UBPD</w:t>
      </w:r>
      <w:r w:rsidRPr="00EC77BF">
        <w:rPr>
          <w:rFonts w:ascii="Arial Narrow" w:eastAsia="Arial Narrow" w:hAnsi="Arial Narrow" w:cs="Arial Narrow"/>
        </w:rPr>
        <w:t> 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r w:rsidRPr="00EC77BF">
        <w:t xml:space="preserve">  </w:t>
      </w:r>
    </w:p>
    <w:p w14:paraId="266E5214" w14:textId="77777777" w:rsidR="00336B53" w:rsidRPr="00EC77BF" w:rsidRDefault="00336B53" w:rsidP="00A521E0">
      <w:pPr>
        <w:rPr>
          <w:rFonts w:ascii="Arial Narrow" w:eastAsia="Arial Narrow" w:hAnsi="Arial Narrow" w:cs="Arial Narrow"/>
        </w:rPr>
      </w:pPr>
    </w:p>
    <w:p w14:paraId="714F8475" w14:textId="1EEE3F41" w:rsidR="00336B53" w:rsidRPr="00EC77BF" w:rsidRDefault="00C36657" w:rsidP="00A521E0">
      <w:pPr>
        <w:rPr>
          <w:rFonts w:ascii="Arial Narrow" w:eastAsia="Arial Narrow" w:hAnsi="Arial Narrow" w:cs="Arial Narrow"/>
        </w:rPr>
      </w:pPr>
      <w:r w:rsidRPr="00EC77BF">
        <w:rPr>
          <w:rFonts w:ascii="Arial Narrow" w:eastAsia="Arial Narrow" w:hAnsi="Arial Narrow" w:cs="Arial Narrow"/>
          <w:b/>
        </w:rPr>
        <w:t>CLÁUSULA VIGÉSIMA SÉPTIMA- PERFECCIONAMIENTO Y EJECUCIÓN DEL CONTRATO:</w:t>
      </w:r>
      <w:r w:rsidRPr="00EC77BF">
        <w:rPr>
          <w:rFonts w:ascii="Arial Narrow" w:eastAsia="Arial Narrow" w:hAnsi="Arial Narrow" w:cs="Arial Narrow"/>
        </w:rPr>
        <w:t xml:space="preserve"> El presente contrato se perfecciona con la suscripción del mismo por las partes. De conformidad con el artículo 41 de la Ley 80 de 1993 modificado por el artículo 23 de la Ley 1150 de 2007, para su ejecución requiere de la expedición del registro</w:t>
      </w:r>
      <w:r w:rsidR="00686F18" w:rsidRPr="00EC77BF">
        <w:rPr>
          <w:rFonts w:ascii="Arial Narrow" w:eastAsia="Arial Narrow" w:hAnsi="Arial Narrow" w:cs="Arial Narrow"/>
        </w:rPr>
        <w:t xml:space="preserve"> presupuestal correspondiente, </w:t>
      </w:r>
      <w:r w:rsidRPr="00EC77BF">
        <w:rPr>
          <w:rFonts w:ascii="Arial Narrow" w:eastAsia="Arial Narrow" w:hAnsi="Arial Narrow" w:cs="Arial Narrow"/>
        </w:rPr>
        <w:t>aprobació</w:t>
      </w:r>
      <w:r w:rsidR="00686F18" w:rsidRPr="00EC77BF">
        <w:rPr>
          <w:rFonts w:ascii="Arial Narrow" w:eastAsia="Arial Narrow" w:hAnsi="Arial Narrow" w:cs="Arial Narrow"/>
        </w:rPr>
        <w:t>n de las garantías del contrato y suscripción del acta de inicio por parte del contratista y del supervisor del contrato.</w:t>
      </w:r>
    </w:p>
    <w:p w14:paraId="12996961" w14:textId="77777777" w:rsidR="00336B53" w:rsidRPr="00EC77BF" w:rsidRDefault="00336B53" w:rsidP="00A521E0">
      <w:pPr>
        <w:rPr>
          <w:rFonts w:ascii="Arial Narrow" w:eastAsia="Arial Narrow" w:hAnsi="Arial Narrow" w:cs="Arial Narrow"/>
        </w:rPr>
      </w:pPr>
    </w:p>
    <w:p w14:paraId="226C5EDE" w14:textId="77777777" w:rsidR="00336B53" w:rsidRDefault="00C36657" w:rsidP="00A521E0">
      <w:pPr>
        <w:rPr>
          <w:rFonts w:ascii="Arial Narrow" w:eastAsia="Arial Narrow" w:hAnsi="Arial Narrow" w:cs="Arial Narrow"/>
          <w:b/>
        </w:rPr>
      </w:pPr>
      <w:r w:rsidRPr="00EC77BF">
        <w:rPr>
          <w:rFonts w:ascii="Arial Narrow" w:eastAsia="Arial Narrow" w:hAnsi="Arial Narrow" w:cs="Arial Narrow"/>
          <w:b/>
        </w:rPr>
        <w:t>CLÁUSULA VIGÉSIMA NOVENA- DOMICILIO CONTRACTUAL:</w:t>
      </w:r>
      <w:r w:rsidRPr="00EC77BF">
        <w:rPr>
          <w:rFonts w:ascii="Arial Narrow" w:eastAsia="Arial Narrow" w:hAnsi="Arial Narrow" w:cs="Arial Narrow"/>
        </w:rPr>
        <w:t xml:space="preserve"> Para todos los efectos legales y fiscales, se establece como domicilio contractual la ciudad de Bogotá, D.C.</w:t>
      </w:r>
    </w:p>
    <w:p w14:paraId="7D26A8B5" w14:textId="25FB0BB8" w:rsidR="00336B53" w:rsidRDefault="00336B53" w:rsidP="00A521E0">
      <w:pPr>
        <w:rPr>
          <w:rFonts w:ascii="Arial Narrow" w:eastAsia="Arial Narrow" w:hAnsi="Arial Narrow" w:cs="Arial Narrow"/>
        </w:rPr>
      </w:pPr>
    </w:p>
    <w:sectPr w:rsidR="00336B53">
      <w:headerReference w:type="default" r:id="rId7"/>
      <w:footerReference w:type="default" r:id="rId8"/>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4895E" w14:textId="77777777" w:rsidR="00E432E5" w:rsidRDefault="00E432E5">
      <w:r>
        <w:separator/>
      </w:r>
    </w:p>
  </w:endnote>
  <w:endnote w:type="continuationSeparator" w:id="0">
    <w:p w14:paraId="7E818C45" w14:textId="77777777" w:rsidR="00E432E5" w:rsidRDefault="00E43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3604D" w14:textId="77777777" w:rsidR="00336B53" w:rsidRDefault="00C3665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47D22A90" w14:textId="77777777" w:rsidR="00336B53" w:rsidRDefault="00C36657">
    <w:pPr>
      <w:tabs>
        <w:tab w:val="center" w:pos="4252"/>
        <w:tab w:val="right" w:pos="8504"/>
      </w:tabs>
      <w:jc w:val="center"/>
      <w:rPr>
        <w:sz w:val="18"/>
        <w:szCs w:val="18"/>
      </w:rPr>
    </w:pPr>
    <w:bookmarkStart w:id="2" w:name="_30j0zll" w:colFirst="0" w:colLast="0"/>
    <w:bookmarkEnd w:id="2"/>
    <w:r>
      <w:rPr>
        <w:rFonts w:ascii="Arial Narrow" w:eastAsia="Arial Narrow" w:hAnsi="Arial Narrow" w:cs="Arial Narrow"/>
        <w:sz w:val="18"/>
        <w:szCs w:val="18"/>
      </w:rPr>
      <w:t>Av. Calle 40 a. No 13-09. Piso 20. Edificio UGI contratos@ubpdbusquedadesaparecidos.co.  | Bogotá, Colombia</w:t>
    </w:r>
  </w:p>
  <w:p w14:paraId="64B7AB51" w14:textId="77777777" w:rsidR="00336B53" w:rsidRDefault="00336B53">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DB108" w14:textId="77777777" w:rsidR="00E432E5" w:rsidRDefault="00E432E5">
      <w:r>
        <w:separator/>
      </w:r>
    </w:p>
  </w:footnote>
  <w:footnote w:type="continuationSeparator" w:id="0">
    <w:p w14:paraId="27EA7743" w14:textId="77777777" w:rsidR="00E432E5" w:rsidRDefault="00E432E5">
      <w:r>
        <w:continuationSeparator/>
      </w:r>
    </w:p>
  </w:footnote>
  <w:footnote w:id="1">
    <w:p w14:paraId="14D76F67" w14:textId="77777777" w:rsidR="00E90515" w:rsidRDefault="00E90515" w:rsidP="00E90515">
      <w:pPr>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Podrá variar de acuerdo con el tiempo de soporte técnico que </w:t>
      </w:r>
      <w:proofErr w:type="gramStart"/>
      <w:r>
        <w:rPr>
          <w:rFonts w:ascii="Calibri" w:eastAsia="Calibri" w:hAnsi="Calibri" w:cs="Calibri"/>
          <w:sz w:val="20"/>
          <w:szCs w:val="20"/>
        </w:rPr>
        <w:t>sea  contratado</w:t>
      </w:r>
      <w:proofErr w:type="gramEnd"/>
      <w:r>
        <w:rPr>
          <w:rFonts w:ascii="Calibri" w:eastAsia="Calibri" w:hAnsi="Calibri" w:cs="Calibri"/>
          <w:sz w:val="20"/>
          <w:szCs w:val="20"/>
        </w:rPr>
        <w:t xml:space="preserve"> por la UBPD.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1277F" w14:textId="77777777" w:rsidR="00336B53" w:rsidRDefault="00336B53">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336B53" w14:paraId="3D4ABE1B" w14:textId="77777777">
      <w:trPr>
        <w:trHeight w:val="1400"/>
        <w:jc w:val="center"/>
      </w:trPr>
      <w:tc>
        <w:tcPr>
          <w:tcW w:w="2389" w:type="dxa"/>
        </w:tcPr>
        <w:p w14:paraId="53E51285" w14:textId="77777777" w:rsidR="00336B53" w:rsidRDefault="00C3665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336B53" w:rsidRDefault="00336B5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336B53" w:rsidRDefault="00C3665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336B53" w:rsidRDefault="00C3665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336B53" w:rsidRDefault="00336B53">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C2C3F"/>
    <w:multiLevelType w:val="multilevel"/>
    <w:tmpl w:val="400218AC"/>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11BD3624"/>
    <w:multiLevelType w:val="multilevel"/>
    <w:tmpl w:val="A36AC100"/>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C828BE"/>
    <w:multiLevelType w:val="hybridMultilevel"/>
    <w:tmpl w:val="58FAC808"/>
    <w:lvl w:ilvl="0" w:tplc="92B49556">
      <w:start w:val="1"/>
      <w:numFmt w:val="upperLetter"/>
      <w:lvlText w:val="%1."/>
      <w:lvlJc w:val="left"/>
      <w:pPr>
        <w:ind w:left="835" w:hanging="360"/>
      </w:pPr>
      <w:rPr>
        <w:rFonts w:ascii="Arial Narrow" w:eastAsia="Arial Narrow" w:hAnsi="Arial Narrow" w:cs="Arial Narrow" w:hint="default"/>
        <w:b/>
        <w:bCs/>
        <w:spacing w:val="-2"/>
        <w:w w:val="100"/>
        <w:sz w:val="22"/>
        <w:szCs w:val="22"/>
        <w:lang w:val="es-ES" w:eastAsia="en-US" w:bidi="ar-SA"/>
      </w:rPr>
    </w:lvl>
    <w:lvl w:ilvl="1" w:tplc="B122E94A">
      <w:numFmt w:val="bullet"/>
      <w:lvlText w:val="•"/>
      <w:lvlJc w:val="left"/>
      <w:pPr>
        <w:ind w:left="1751" w:hanging="360"/>
      </w:pPr>
      <w:rPr>
        <w:rFonts w:hint="default"/>
        <w:lang w:val="es-ES" w:eastAsia="en-US" w:bidi="ar-SA"/>
      </w:rPr>
    </w:lvl>
    <w:lvl w:ilvl="2" w:tplc="469A1766">
      <w:numFmt w:val="bullet"/>
      <w:lvlText w:val="•"/>
      <w:lvlJc w:val="left"/>
      <w:pPr>
        <w:ind w:left="2662" w:hanging="360"/>
      </w:pPr>
      <w:rPr>
        <w:rFonts w:hint="default"/>
        <w:lang w:val="es-ES" w:eastAsia="en-US" w:bidi="ar-SA"/>
      </w:rPr>
    </w:lvl>
    <w:lvl w:ilvl="3" w:tplc="24065124">
      <w:numFmt w:val="bullet"/>
      <w:lvlText w:val="•"/>
      <w:lvlJc w:val="left"/>
      <w:pPr>
        <w:ind w:left="3574" w:hanging="360"/>
      </w:pPr>
      <w:rPr>
        <w:rFonts w:hint="default"/>
        <w:lang w:val="es-ES" w:eastAsia="en-US" w:bidi="ar-SA"/>
      </w:rPr>
    </w:lvl>
    <w:lvl w:ilvl="4" w:tplc="2BB2970E">
      <w:numFmt w:val="bullet"/>
      <w:lvlText w:val="•"/>
      <w:lvlJc w:val="left"/>
      <w:pPr>
        <w:ind w:left="4485" w:hanging="360"/>
      </w:pPr>
      <w:rPr>
        <w:rFonts w:hint="default"/>
        <w:lang w:val="es-ES" w:eastAsia="en-US" w:bidi="ar-SA"/>
      </w:rPr>
    </w:lvl>
    <w:lvl w:ilvl="5" w:tplc="94608DD4">
      <w:numFmt w:val="bullet"/>
      <w:lvlText w:val="•"/>
      <w:lvlJc w:val="left"/>
      <w:pPr>
        <w:ind w:left="5397" w:hanging="360"/>
      </w:pPr>
      <w:rPr>
        <w:rFonts w:hint="default"/>
        <w:lang w:val="es-ES" w:eastAsia="en-US" w:bidi="ar-SA"/>
      </w:rPr>
    </w:lvl>
    <w:lvl w:ilvl="6" w:tplc="8D24444C">
      <w:numFmt w:val="bullet"/>
      <w:lvlText w:val="•"/>
      <w:lvlJc w:val="left"/>
      <w:pPr>
        <w:ind w:left="6308" w:hanging="360"/>
      </w:pPr>
      <w:rPr>
        <w:rFonts w:hint="default"/>
        <w:lang w:val="es-ES" w:eastAsia="en-US" w:bidi="ar-SA"/>
      </w:rPr>
    </w:lvl>
    <w:lvl w:ilvl="7" w:tplc="73FE6CB8">
      <w:numFmt w:val="bullet"/>
      <w:lvlText w:val="•"/>
      <w:lvlJc w:val="left"/>
      <w:pPr>
        <w:ind w:left="7219" w:hanging="360"/>
      </w:pPr>
      <w:rPr>
        <w:rFonts w:hint="default"/>
        <w:lang w:val="es-ES" w:eastAsia="en-US" w:bidi="ar-SA"/>
      </w:rPr>
    </w:lvl>
    <w:lvl w:ilvl="8" w:tplc="4F0CFA6C">
      <w:numFmt w:val="bullet"/>
      <w:lvlText w:val="•"/>
      <w:lvlJc w:val="left"/>
      <w:pPr>
        <w:ind w:left="8131" w:hanging="360"/>
      </w:pPr>
      <w:rPr>
        <w:rFonts w:hint="default"/>
        <w:lang w:val="es-ES" w:eastAsia="en-US" w:bidi="ar-SA"/>
      </w:rPr>
    </w:lvl>
  </w:abstractNum>
  <w:abstractNum w:abstractNumId="3" w15:restartNumberingAfterBreak="0">
    <w:nsid w:val="25C47BDB"/>
    <w:multiLevelType w:val="multilevel"/>
    <w:tmpl w:val="8D16EA14"/>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spacing w:val="-1"/>
        <w:w w:val="100"/>
        <w:sz w:val="22"/>
        <w:szCs w:val="22"/>
        <w:lang w:val="es-ES" w:eastAsia="en-US" w:bidi="ar-SA"/>
      </w:rPr>
    </w:lvl>
    <w:lvl w:ilvl="4">
      <w:numFmt w:val="bullet"/>
      <w:lvlText w:val="•"/>
      <w:lvlJc w:val="left"/>
      <w:pPr>
        <w:ind w:left="4486" w:hanging="360"/>
      </w:pPr>
      <w:rPr>
        <w:rFonts w:hint="default"/>
        <w:lang w:val="es-ES" w:eastAsia="en-US" w:bidi="ar-SA"/>
      </w:rPr>
    </w:lvl>
    <w:lvl w:ilvl="5">
      <w:numFmt w:val="bullet"/>
      <w:lvlText w:val="•"/>
      <w:lvlJc w:val="left"/>
      <w:pPr>
        <w:ind w:left="5398" w:hanging="360"/>
      </w:pPr>
      <w:rPr>
        <w:rFonts w:hint="default"/>
        <w:lang w:val="es-ES" w:eastAsia="en-US" w:bidi="ar-SA"/>
      </w:rPr>
    </w:lvl>
    <w:lvl w:ilvl="6">
      <w:numFmt w:val="bullet"/>
      <w:lvlText w:val="•"/>
      <w:lvlJc w:val="left"/>
      <w:pPr>
        <w:ind w:left="6310" w:hanging="360"/>
      </w:pPr>
      <w:rPr>
        <w:rFonts w:hint="default"/>
        <w:lang w:val="es-ES" w:eastAsia="en-US" w:bidi="ar-SA"/>
      </w:rPr>
    </w:lvl>
    <w:lvl w:ilvl="7">
      <w:numFmt w:val="bullet"/>
      <w:lvlText w:val="•"/>
      <w:lvlJc w:val="left"/>
      <w:pPr>
        <w:ind w:left="7221" w:hanging="360"/>
      </w:pPr>
      <w:rPr>
        <w:rFonts w:hint="default"/>
        <w:lang w:val="es-ES" w:eastAsia="en-US" w:bidi="ar-SA"/>
      </w:rPr>
    </w:lvl>
    <w:lvl w:ilvl="8">
      <w:numFmt w:val="bullet"/>
      <w:lvlText w:val="•"/>
      <w:lvlJc w:val="left"/>
      <w:pPr>
        <w:ind w:left="8133" w:hanging="360"/>
      </w:pPr>
      <w:rPr>
        <w:rFonts w:hint="default"/>
        <w:lang w:val="es-ES" w:eastAsia="en-US" w:bidi="ar-SA"/>
      </w:rPr>
    </w:lvl>
  </w:abstractNum>
  <w:abstractNum w:abstractNumId="4" w15:restartNumberingAfterBreak="0">
    <w:nsid w:val="29345C71"/>
    <w:multiLevelType w:val="hybridMultilevel"/>
    <w:tmpl w:val="3DAC6E2A"/>
    <w:lvl w:ilvl="0" w:tplc="C7FA78A2">
      <w:start w:val="2"/>
      <w:numFmt w:val="decimal"/>
      <w:lvlText w:val="%1."/>
      <w:lvlJc w:val="left"/>
      <w:pPr>
        <w:ind w:left="835" w:hanging="360"/>
      </w:pPr>
      <w:rPr>
        <w:rFonts w:ascii="Arial Narrow" w:eastAsia="Arial Narrow" w:hAnsi="Arial Narrow" w:cs="Arial Narrow" w:hint="default"/>
        <w:spacing w:val="-1"/>
        <w:w w:val="100"/>
        <w:sz w:val="22"/>
        <w:szCs w:val="22"/>
        <w:lang w:val="es-ES" w:eastAsia="en-US" w:bidi="ar-SA"/>
      </w:rPr>
    </w:lvl>
    <w:lvl w:ilvl="1" w:tplc="487C30F6">
      <w:numFmt w:val="bullet"/>
      <w:lvlText w:val="•"/>
      <w:lvlJc w:val="left"/>
      <w:pPr>
        <w:ind w:left="1751" w:hanging="360"/>
      </w:pPr>
      <w:rPr>
        <w:rFonts w:hint="default"/>
        <w:lang w:val="es-ES" w:eastAsia="en-US" w:bidi="ar-SA"/>
      </w:rPr>
    </w:lvl>
    <w:lvl w:ilvl="2" w:tplc="C1649DAA">
      <w:numFmt w:val="bullet"/>
      <w:lvlText w:val="•"/>
      <w:lvlJc w:val="left"/>
      <w:pPr>
        <w:ind w:left="2663" w:hanging="360"/>
      </w:pPr>
      <w:rPr>
        <w:rFonts w:hint="default"/>
        <w:lang w:val="es-ES" w:eastAsia="en-US" w:bidi="ar-SA"/>
      </w:rPr>
    </w:lvl>
    <w:lvl w:ilvl="3" w:tplc="34AE470A">
      <w:numFmt w:val="bullet"/>
      <w:lvlText w:val="•"/>
      <w:lvlJc w:val="left"/>
      <w:pPr>
        <w:ind w:left="3575" w:hanging="360"/>
      </w:pPr>
      <w:rPr>
        <w:rFonts w:hint="default"/>
        <w:lang w:val="es-ES" w:eastAsia="en-US" w:bidi="ar-SA"/>
      </w:rPr>
    </w:lvl>
    <w:lvl w:ilvl="4" w:tplc="A5E27468">
      <w:numFmt w:val="bullet"/>
      <w:lvlText w:val="•"/>
      <w:lvlJc w:val="left"/>
      <w:pPr>
        <w:ind w:left="4486" w:hanging="360"/>
      </w:pPr>
      <w:rPr>
        <w:rFonts w:hint="default"/>
        <w:lang w:val="es-ES" w:eastAsia="en-US" w:bidi="ar-SA"/>
      </w:rPr>
    </w:lvl>
    <w:lvl w:ilvl="5" w:tplc="16820000">
      <w:numFmt w:val="bullet"/>
      <w:lvlText w:val="•"/>
      <w:lvlJc w:val="left"/>
      <w:pPr>
        <w:ind w:left="5398" w:hanging="360"/>
      </w:pPr>
      <w:rPr>
        <w:rFonts w:hint="default"/>
        <w:lang w:val="es-ES" w:eastAsia="en-US" w:bidi="ar-SA"/>
      </w:rPr>
    </w:lvl>
    <w:lvl w:ilvl="6" w:tplc="6DE4285C">
      <w:numFmt w:val="bullet"/>
      <w:lvlText w:val="•"/>
      <w:lvlJc w:val="left"/>
      <w:pPr>
        <w:ind w:left="6310" w:hanging="360"/>
      </w:pPr>
      <w:rPr>
        <w:rFonts w:hint="default"/>
        <w:lang w:val="es-ES" w:eastAsia="en-US" w:bidi="ar-SA"/>
      </w:rPr>
    </w:lvl>
    <w:lvl w:ilvl="7" w:tplc="999C8F16">
      <w:numFmt w:val="bullet"/>
      <w:lvlText w:val="•"/>
      <w:lvlJc w:val="left"/>
      <w:pPr>
        <w:ind w:left="7221" w:hanging="360"/>
      </w:pPr>
      <w:rPr>
        <w:rFonts w:hint="default"/>
        <w:lang w:val="es-ES" w:eastAsia="en-US" w:bidi="ar-SA"/>
      </w:rPr>
    </w:lvl>
    <w:lvl w:ilvl="8" w:tplc="E44A9E54">
      <w:numFmt w:val="bullet"/>
      <w:lvlText w:val="•"/>
      <w:lvlJc w:val="left"/>
      <w:pPr>
        <w:ind w:left="8133" w:hanging="360"/>
      </w:pPr>
      <w:rPr>
        <w:rFonts w:hint="default"/>
        <w:lang w:val="es-ES" w:eastAsia="en-US" w:bidi="ar-SA"/>
      </w:rPr>
    </w:lvl>
  </w:abstractNum>
  <w:abstractNum w:abstractNumId="5" w15:restartNumberingAfterBreak="0">
    <w:nsid w:val="2ACE61F2"/>
    <w:multiLevelType w:val="multilevel"/>
    <w:tmpl w:val="8F2E70C2"/>
    <w:lvl w:ilvl="0">
      <w:start w:val="2"/>
      <w:numFmt w:val="decimal"/>
      <w:lvlText w:val="%1"/>
      <w:lvlJc w:val="left"/>
      <w:pPr>
        <w:ind w:left="475" w:hanging="360"/>
      </w:pPr>
      <w:rPr>
        <w:rFonts w:hint="default"/>
        <w:lang w:val="es-ES" w:eastAsia="en-US" w:bidi="ar-SA"/>
      </w:rPr>
    </w:lvl>
    <w:lvl w:ilvl="1">
      <w:start w:val="5"/>
      <w:numFmt w:val="decimal"/>
      <w:lvlText w:val="%1.%2."/>
      <w:lvlJc w:val="left"/>
      <w:pPr>
        <w:ind w:left="475" w:hanging="360"/>
      </w:pPr>
      <w:rPr>
        <w:rFonts w:ascii="Arial Narrow" w:eastAsia="Arial Narrow" w:hAnsi="Arial Narrow" w:cs="Arial Narrow" w:hint="default"/>
        <w:b/>
        <w:bCs/>
        <w:spacing w:val="-1"/>
        <w:w w:val="100"/>
        <w:sz w:val="22"/>
        <w:szCs w:val="22"/>
        <w:lang w:val="es-ES" w:eastAsia="en-US" w:bidi="ar-SA"/>
      </w:rPr>
    </w:lvl>
    <w:lvl w:ilvl="2">
      <w:start w:val="1"/>
      <w:numFmt w:val="decimal"/>
      <w:lvlText w:val="%3."/>
      <w:lvlJc w:val="left"/>
      <w:pPr>
        <w:ind w:left="851" w:hanging="424"/>
      </w:pPr>
      <w:rPr>
        <w:rFonts w:ascii="Arial Narrow" w:eastAsia="Arial Narrow" w:hAnsi="Arial Narrow" w:cs="Arial Narrow" w:hint="default"/>
        <w:spacing w:val="-1"/>
        <w:w w:val="100"/>
        <w:sz w:val="22"/>
        <w:szCs w:val="22"/>
        <w:lang w:val="es-ES" w:eastAsia="en-US" w:bidi="ar-SA"/>
      </w:rPr>
    </w:lvl>
    <w:lvl w:ilvl="3">
      <w:numFmt w:val="bullet"/>
      <w:lvlText w:val="•"/>
      <w:lvlJc w:val="left"/>
      <w:pPr>
        <w:ind w:left="2881" w:hanging="424"/>
      </w:pPr>
      <w:rPr>
        <w:rFonts w:hint="default"/>
        <w:lang w:val="es-ES" w:eastAsia="en-US" w:bidi="ar-SA"/>
      </w:rPr>
    </w:lvl>
    <w:lvl w:ilvl="4">
      <w:numFmt w:val="bullet"/>
      <w:lvlText w:val="•"/>
      <w:lvlJc w:val="left"/>
      <w:pPr>
        <w:ind w:left="3892" w:hanging="424"/>
      </w:pPr>
      <w:rPr>
        <w:rFonts w:hint="default"/>
        <w:lang w:val="es-ES" w:eastAsia="en-US" w:bidi="ar-SA"/>
      </w:rPr>
    </w:lvl>
    <w:lvl w:ilvl="5">
      <w:numFmt w:val="bullet"/>
      <w:lvlText w:val="•"/>
      <w:lvlJc w:val="left"/>
      <w:pPr>
        <w:ind w:left="4903" w:hanging="424"/>
      </w:pPr>
      <w:rPr>
        <w:rFonts w:hint="default"/>
        <w:lang w:val="es-ES" w:eastAsia="en-US" w:bidi="ar-SA"/>
      </w:rPr>
    </w:lvl>
    <w:lvl w:ilvl="6">
      <w:numFmt w:val="bullet"/>
      <w:lvlText w:val="•"/>
      <w:lvlJc w:val="left"/>
      <w:pPr>
        <w:ind w:left="5913" w:hanging="424"/>
      </w:pPr>
      <w:rPr>
        <w:rFonts w:hint="default"/>
        <w:lang w:val="es-ES" w:eastAsia="en-US" w:bidi="ar-SA"/>
      </w:rPr>
    </w:lvl>
    <w:lvl w:ilvl="7">
      <w:numFmt w:val="bullet"/>
      <w:lvlText w:val="•"/>
      <w:lvlJc w:val="left"/>
      <w:pPr>
        <w:ind w:left="6924" w:hanging="424"/>
      </w:pPr>
      <w:rPr>
        <w:rFonts w:hint="default"/>
        <w:lang w:val="es-ES" w:eastAsia="en-US" w:bidi="ar-SA"/>
      </w:rPr>
    </w:lvl>
    <w:lvl w:ilvl="8">
      <w:numFmt w:val="bullet"/>
      <w:lvlText w:val="•"/>
      <w:lvlJc w:val="left"/>
      <w:pPr>
        <w:ind w:left="7935" w:hanging="424"/>
      </w:pPr>
      <w:rPr>
        <w:rFonts w:hint="default"/>
        <w:lang w:val="es-ES" w:eastAsia="en-US" w:bidi="ar-SA"/>
      </w:rPr>
    </w:lvl>
  </w:abstractNum>
  <w:abstractNum w:abstractNumId="6" w15:restartNumberingAfterBreak="0">
    <w:nsid w:val="2F9C3073"/>
    <w:multiLevelType w:val="multilevel"/>
    <w:tmpl w:val="A64055C6"/>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1"/>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hint="default"/>
        <w:w w:val="100"/>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7" w15:restartNumberingAfterBreak="0">
    <w:nsid w:val="32791C69"/>
    <w:multiLevelType w:val="multilevel"/>
    <w:tmpl w:val="32124FE0"/>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C751485"/>
    <w:multiLevelType w:val="multilevel"/>
    <w:tmpl w:val="D5D27DD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424544"/>
    <w:multiLevelType w:val="hybridMultilevel"/>
    <w:tmpl w:val="2D28CB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6153C6"/>
    <w:multiLevelType w:val="hybridMultilevel"/>
    <w:tmpl w:val="1D28D4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826298A"/>
    <w:multiLevelType w:val="multilevel"/>
    <w:tmpl w:val="887C6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F7A3CDE"/>
    <w:multiLevelType w:val="hybridMultilevel"/>
    <w:tmpl w:val="7C6818D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2013AE4"/>
    <w:multiLevelType w:val="multilevel"/>
    <w:tmpl w:val="4D32FE4E"/>
    <w:lvl w:ilvl="0">
      <w:start w:val="4"/>
      <w:numFmt w:val="decimal"/>
      <w:lvlText w:val="%1"/>
      <w:lvlJc w:val="left"/>
      <w:pPr>
        <w:ind w:left="475" w:hanging="360"/>
      </w:pPr>
      <w:rPr>
        <w:rFonts w:hint="default"/>
        <w:lang w:val="es-ES" w:eastAsia="en-US" w:bidi="ar-SA"/>
      </w:rPr>
    </w:lvl>
    <w:lvl w:ilvl="1">
      <w:start w:val="4"/>
      <w:numFmt w:val="decimal"/>
      <w:lvlText w:val="%1.%2"/>
      <w:lvlJc w:val="left"/>
      <w:pPr>
        <w:ind w:left="475" w:hanging="360"/>
      </w:pPr>
      <w:rPr>
        <w:rFonts w:ascii="Arial Narrow" w:eastAsia="Arial Narrow" w:hAnsi="Arial Narrow" w:cs="Arial Narrow" w:hint="default"/>
        <w:b/>
        <w:bCs/>
        <w:spacing w:val="-1"/>
        <w:w w:val="100"/>
        <w:sz w:val="22"/>
        <w:szCs w:val="22"/>
        <w:lang w:val="es-ES" w:eastAsia="en-US" w:bidi="ar-SA"/>
      </w:rPr>
    </w:lvl>
    <w:lvl w:ilvl="2">
      <w:start w:val="1"/>
      <w:numFmt w:val="upperLetter"/>
      <w:lvlText w:val="%3."/>
      <w:lvlJc w:val="left"/>
      <w:pPr>
        <w:ind w:left="835" w:hanging="360"/>
      </w:pPr>
      <w:rPr>
        <w:rFonts w:ascii="Arial Narrow" w:eastAsia="Arial Narrow" w:hAnsi="Arial Narrow" w:cs="Arial Narrow" w:hint="default"/>
        <w:b/>
        <w:bCs/>
        <w:spacing w:val="0"/>
        <w:w w:val="100"/>
        <w:sz w:val="22"/>
        <w:szCs w:val="22"/>
        <w:lang w:val="es-ES" w:eastAsia="en-US" w:bidi="ar-SA"/>
      </w:rPr>
    </w:lvl>
    <w:lvl w:ilvl="3">
      <w:numFmt w:val="bullet"/>
      <w:lvlText w:val="•"/>
      <w:lvlJc w:val="left"/>
      <w:pPr>
        <w:ind w:left="2866" w:hanging="360"/>
      </w:pPr>
      <w:rPr>
        <w:rFonts w:hint="default"/>
        <w:lang w:val="es-ES" w:eastAsia="en-US" w:bidi="ar-SA"/>
      </w:rPr>
    </w:lvl>
    <w:lvl w:ilvl="4">
      <w:numFmt w:val="bullet"/>
      <w:lvlText w:val="•"/>
      <w:lvlJc w:val="left"/>
      <w:pPr>
        <w:ind w:left="3879" w:hanging="360"/>
      </w:pPr>
      <w:rPr>
        <w:rFonts w:hint="default"/>
        <w:lang w:val="es-ES" w:eastAsia="en-US" w:bidi="ar-SA"/>
      </w:rPr>
    </w:lvl>
    <w:lvl w:ilvl="5">
      <w:numFmt w:val="bullet"/>
      <w:lvlText w:val="•"/>
      <w:lvlJc w:val="left"/>
      <w:pPr>
        <w:ind w:left="4892" w:hanging="360"/>
      </w:pPr>
      <w:rPr>
        <w:rFonts w:hint="default"/>
        <w:lang w:val="es-ES" w:eastAsia="en-US" w:bidi="ar-SA"/>
      </w:rPr>
    </w:lvl>
    <w:lvl w:ilvl="6">
      <w:numFmt w:val="bullet"/>
      <w:lvlText w:val="•"/>
      <w:lvlJc w:val="left"/>
      <w:pPr>
        <w:ind w:left="5905" w:hanging="360"/>
      </w:pPr>
      <w:rPr>
        <w:rFonts w:hint="default"/>
        <w:lang w:val="es-ES" w:eastAsia="en-US" w:bidi="ar-SA"/>
      </w:rPr>
    </w:lvl>
    <w:lvl w:ilvl="7">
      <w:numFmt w:val="bullet"/>
      <w:lvlText w:val="•"/>
      <w:lvlJc w:val="left"/>
      <w:pPr>
        <w:ind w:left="6918" w:hanging="360"/>
      </w:pPr>
      <w:rPr>
        <w:rFonts w:hint="default"/>
        <w:lang w:val="es-ES" w:eastAsia="en-US" w:bidi="ar-SA"/>
      </w:rPr>
    </w:lvl>
    <w:lvl w:ilvl="8">
      <w:numFmt w:val="bullet"/>
      <w:lvlText w:val="•"/>
      <w:lvlJc w:val="left"/>
      <w:pPr>
        <w:ind w:left="7931" w:hanging="360"/>
      </w:pPr>
      <w:rPr>
        <w:rFonts w:hint="default"/>
        <w:lang w:val="es-ES" w:eastAsia="en-US" w:bidi="ar-SA"/>
      </w:rPr>
    </w:lvl>
  </w:abstractNum>
  <w:abstractNum w:abstractNumId="15" w15:restartNumberingAfterBreak="0">
    <w:nsid w:val="57065696"/>
    <w:multiLevelType w:val="multilevel"/>
    <w:tmpl w:val="F23209FC"/>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6" w15:restartNumberingAfterBreak="0">
    <w:nsid w:val="5FDE09E1"/>
    <w:multiLevelType w:val="hybridMultilevel"/>
    <w:tmpl w:val="C308C300"/>
    <w:lvl w:ilvl="0" w:tplc="8DD0CDF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64C42E8"/>
    <w:multiLevelType w:val="multilevel"/>
    <w:tmpl w:val="F4ACEBD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E463027"/>
    <w:multiLevelType w:val="multilevel"/>
    <w:tmpl w:val="DCC89328"/>
    <w:lvl w:ilvl="0">
      <w:start w:val="2"/>
      <w:numFmt w:val="decimal"/>
      <w:lvlText w:val="%1"/>
      <w:lvlJc w:val="left"/>
      <w:pPr>
        <w:ind w:left="115" w:hanging="1095"/>
      </w:pPr>
      <w:rPr>
        <w:rFonts w:hint="default"/>
        <w:lang w:val="es-ES" w:eastAsia="en-US" w:bidi="ar-SA"/>
      </w:rPr>
    </w:lvl>
    <w:lvl w:ilvl="1">
      <w:start w:val="2"/>
      <w:numFmt w:val="decimal"/>
      <w:lvlText w:val="%1.%2"/>
      <w:lvlJc w:val="left"/>
      <w:pPr>
        <w:ind w:left="115" w:hanging="1095"/>
      </w:pPr>
      <w:rPr>
        <w:rFonts w:hint="default"/>
        <w:lang w:val="es-ES" w:eastAsia="en-US" w:bidi="ar-SA"/>
      </w:rPr>
    </w:lvl>
    <w:lvl w:ilvl="2">
      <w:start w:val="1"/>
      <w:numFmt w:val="decimal"/>
      <w:lvlText w:val="%1.%2.%3"/>
      <w:lvlJc w:val="left"/>
      <w:pPr>
        <w:ind w:left="115" w:hanging="1095"/>
      </w:pPr>
      <w:rPr>
        <w:rFonts w:hint="default"/>
        <w:lang w:val="es-ES" w:eastAsia="en-US" w:bidi="ar-SA"/>
      </w:rPr>
    </w:lvl>
    <w:lvl w:ilvl="3">
      <w:start w:val="2"/>
      <w:numFmt w:val="decimal"/>
      <w:lvlText w:val="%1.%2.%3.%4"/>
      <w:lvlJc w:val="left"/>
      <w:pPr>
        <w:ind w:left="115" w:hanging="1095"/>
      </w:pPr>
      <w:rPr>
        <w:rFonts w:hint="default"/>
        <w:lang w:val="es-ES" w:eastAsia="en-US" w:bidi="ar-SA"/>
      </w:rPr>
    </w:lvl>
    <w:lvl w:ilvl="4">
      <w:start w:val="3"/>
      <w:numFmt w:val="decimal"/>
      <w:lvlText w:val="%1.%2.%3.%4.%5"/>
      <w:lvlJc w:val="left"/>
      <w:pPr>
        <w:ind w:left="115" w:hanging="1095"/>
      </w:pPr>
      <w:rPr>
        <w:rFonts w:hint="default"/>
        <w:lang w:val="es-ES" w:eastAsia="en-US" w:bidi="ar-SA"/>
      </w:rPr>
    </w:lvl>
    <w:lvl w:ilvl="5">
      <w:start w:val="1"/>
      <w:numFmt w:val="decimal"/>
      <w:lvlText w:val="%1.%2.%3.%4.%5.%6"/>
      <w:lvlJc w:val="left"/>
      <w:pPr>
        <w:ind w:left="115" w:hanging="1095"/>
      </w:pPr>
      <w:rPr>
        <w:rFonts w:hint="default"/>
        <w:lang w:val="es-ES" w:eastAsia="en-US" w:bidi="ar-SA"/>
      </w:rPr>
    </w:lvl>
    <w:lvl w:ilvl="6">
      <w:start w:val="2"/>
      <w:numFmt w:val="decimal"/>
      <w:lvlText w:val="%1.%2.%3.%4.%5.%6.%7."/>
      <w:lvlJc w:val="left"/>
      <w:pPr>
        <w:ind w:left="115" w:hanging="1095"/>
      </w:pPr>
      <w:rPr>
        <w:rFonts w:ascii="Arial Narrow" w:eastAsia="Arial Narrow" w:hAnsi="Arial Narrow" w:cs="Arial Narrow" w:hint="default"/>
        <w:spacing w:val="-3"/>
        <w:w w:val="100"/>
        <w:sz w:val="22"/>
        <w:szCs w:val="22"/>
        <w:lang w:val="es-ES" w:eastAsia="en-US" w:bidi="ar-SA"/>
      </w:rPr>
    </w:lvl>
    <w:lvl w:ilvl="7">
      <w:start w:val="1"/>
      <w:numFmt w:val="decimal"/>
      <w:lvlText w:val="%8."/>
      <w:lvlJc w:val="left"/>
      <w:pPr>
        <w:ind w:left="835" w:hanging="360"/>
      </w:pPr>
      <w:rPr>
        <w:rFonts w:ascii="Arial Narrow" w:eastAsia="Arial Narrow" w:hAnsi="Arial Narrow" w:cs="Arial Narrow" w:hint="default"/>
        <w:b/>
        <w:bCs/>
        <w:w w:val="100"/>
        <w:sz w:val="22"/>
        <w:szCs w:val="22"/>
        <w:lang w:val="es-ES" w:eastAsia="en-US" w:bidi="ar-SA"/>
      </w:rPr>
    </w:lvl>
    <w:lvl w:ilvl="8">
      <w:numFmt w:val="bullet"/>
      <w:lvlText w:val="•"/>
      <w:lvlJc w:val="left"/>
      <w:pPr>
        <w:ind w:left="7928" w:hanging="360"/>
      </w:pPr>
      <w:rPr>
        <w:rFonts w:hint="default"/>
        <w:lang w:val="es-ES" w:eastAsia="en-US" w:bidi="ar-SA"/>
      </w:rPr>
    </w:lvl>
  </w:abstractNum>
  <w:abstractNum w:abstractNumId="19" w15:restartNumberingAfterBreak="0">
    <w:nsid w:val="710F21C2"/>
    <w:multiLevelType w:val="hybridMultilevel"/>
    <w:tmpl w:val="AC06F17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77D213F2"/>
    <w:multiLevelType w:val="hybridMultilevel"/>
    <w:tmpl w:val="B90A3E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4A0402"/>
    <w:multiLevelType w:val="multilevel"/>
    <w:tmpl w:val="A422177A"/>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22" w15:restartNumberingAfterBreak="0">
    <w:nsid w:val="79C004CD"/>
    <w:multiLevelType w:val="multilevel"/>
    <w:tmpl w:val="FBB4B626"/>
    <w:lvl w:ilvl="0">
      <w:start w:val="1"/>
      <w:numFmt w:val="decimal"/>
      <w:lvlText w:val="%1."/>
      <w:lvlJc w:val="left"/>
      <w:pPr>
        <w:ind w:left="720" w:hanging="360"/>
      </w:pPr>
      <w:rPr>
        <w:rFonts w:ascii="Arial" w:eastAsia="Arial" w:hAnsi="Arial" w:cs="Arial"/>
        <w:b w:val="0"/>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EB67369"/>
    <w:multiLevelType w:val="multilevel"/>
    <w:tmpl w:val="B762A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ECD502C"/>
    <w:multiLevelType w:val="multilevel"/>
    <w:tmpl w:val="DD524D4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7"/>
  </w:num>
  <w:num w:numId="3">
    <w:abstractNumId w:val="0"/>
  </w:num>
  <w:num w:numId="4">
    <w:abstractNumId w:val="23"/>
  </w:num>
  <w:num w:numId="5">
    <w:abstractNumId w:val="24"/>
  </w:num>
  <w:num w:numId="6">
    <w:abstractNumId w:val="11"/>
  </w:num>
  <w:num w:numId="7">
    <w:abstractNumId w:val="16"/>
  </w:num>
  <w:num w:numId="8">
    <w:abstractNumId w:val="2"/>
  </w:num>
  <w:num w:numId="9">
    <w:abstractNumId w:val="6"/>
  </w:num>
  <w:num w:numId="10">
    <w:abstractNumId w:val="21"/>
  </w:num>
  <w:num w:numId="11">
    <w:abstractNumId w:val="18"/>
  </w:num>
  <w:num w:numId="12">
    <w:abstractNumId w:val="13"/>
  </w:num>
  <w:num w:numId="13">
    <w:abstractNumId w:val="14"/>
  </w:num>
  <w:num w:numId="14">
    <w:abstractNumId w:val="5"/>
  </w:num>
  <w:num w:numId="15">
    <w:abstractNumId w:val="9"/>
  </w:num>
  <w:num w:numId="16">
    <w:abstractNumId w:val="4"/>
  </w:num>
  <w:num w:numId="17">
    <w:abstractNumId w:val="12"/>
  </w:num>
  <w:num w:numId="18">
    <w:abstractNumId w:val="19"/>
  </w:num>
  <w:num w:numId="19">
    <w:abstractNumId w:val="3"/>
  </w:num>
  <w:num w:numId="20">
    <w:abstractNumId w:val="10"/>
  </w:num>
  <w:num w:numId="21">
    <w:abstractNumId w:val="1"/>
  </w:num>
  <w:num w:numId="22">
    <w:abstractNumId w:val="15"/>
  </w:num>
  <w:num w:numId="23">
    <w:abstractNumId w:val="22"/>
  </w:num>
  <w:num w:numId="24">
    <w:abstractNumId w:val="2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B53"/>
    <w:rsid w:val="0003766C"/>
    <w:rsid w:val="000617D1"/>
    <w:rsid w:val="000A6286"/>
    <w:rsid w:val="000B7DC8"/>
    <w:rsid w:val="000C0AD4"/>
    <w:rsid w:val="00143891"/>
    <w:rsid w:val="001556CF"/>
    <w:rsid w:val="00193AE8"/>
    <w:rsid w:val="001A0114"/>
    <w:rsid w:val="002023FA"/>
    <w:rsid w:val="0020379E"/>
    <w:rsid w:val="002129B0"/>
    <w:rsid w:val="00254C78"/>
    <w:rsid w:val="00263F5B"/>
    <w:rsid w:val="002D545E"/>
    <w:rsid w:val="002F4752"/>
    <w:rsid w:val="002F719F"/>
    <w:rsid w:val="00336B53"/>
    <w:rsid w:val="00361F6E"/>
    <w:rsid w:val="00364F31"/>
    <w:rsid w:val="00366362"/>
    <w:rsid w:val="003A7BFF"/>
    <w:rsid w:val="00417A75"/>
    <w:rsid w:val="00423E5C"/>
    <w:rsid w:val="00492ED8"/>
    <w:rsid w:val="004D3107"/>
    <w:rsid w:val="004E2835"/>
    <w:rsid w:val="004E73EA"/>
    <w:rsid w:val="00511643"/>
    <w:rsid w:val="00542044"/>
    <w:rsid w:val="00665683"/>
    <w:rsid w:val="00686F18"/>
    <w:rsid w:val="006A06B1"/>
    <w:rsid w:val="006C3FAA"/>
    <w:rsid w:val="0074525F"/>
    <w:rsid w:val="00746905"/>
    <w:rsid w:val="0078122B"/>
    <w:rsid w:val="00811BF8"/>
    <w:rsid w:val="0081591E"/>
    <w:rsid w:val="00832D9D"/>
    <w:rsid w:val="0086031D"/>
    <w:rsid w:val="008C1F09"/>
    <w:rsid w:val="008E0E1B"/>
    <w:rsid w:val="008F066E"/>
    <w:rsid w:val="00951A7B"/>
    <w:rsid w:val="009575FE"/>
    <w:rsid w:val="009656A4"/>
    <w:rsid w:val="00A521E0"/>
    <w:rsid w:val="00AA528E"/>
    <w:rsid w:val="00AD5C22"/>
    <w:rsid w:val="00AE00E1"/>
    <w:rsid w:val="00B863D9"/>
    <w:rsid w:val="00BA54EC"/>
    <w:rsid w:val="00BC45D9"/>
    <w:rsid w:val="00BE3F45"/>
    <w:rsid w:val="00C16A42"/>
    <w:rsid w:val="00C26950"/>
    <w:rsid w:val="00C36657"/>
    <w:rsid w:val="00C71B09"/>
    <w:rsid w:val="00C9231F"/>
    <w:rsid w:val="00C972F7"/>
    <w:rsid w:val="00CA6F25"/>
    <w:rsid w:val="00D16EC4"/>
    <w:rsid w:val="00D56248"/>
    <w:rsid w:val="00E00DCC"/>
    <w:rsid w:val="00E07FD1"/>
    <w:rsid w:val="00E31727"/>
    <w:rsid w:val="00E432E5"/>
    <w:rsid w:val="00E85643"/>
    <w:rsid w:val="00E90515"/>
    <w:rsid w:val="00EC77BF"/>
    <w:rsid w:val="00ED3839"/>
    <w:rsid w:val="00ED4884"/>
    <w:rsid w:val="00F01F98"/>
    <w:rsid w:val="00FD11B1"/>
    <w:rsid w:val="00FE0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semiHidden/>
    <w:unhideWhenUsed/>
    <w:rsid w:val="002129B0"/>
    <w:rPr>
      <w:sz w:val="20"/>
      <w:szCs w:val="20"/>
    </w:rPr>
  </w:style>
  <w:style w:type="character" w:customStyle="1" w:styleId="TextocomentarioCar">
    <w:name w:val="Texto comentario Car"/>
    <w:basedOn w:val="Fuentedeprrafopredeter"/>
    <w:link w:val="Textocomentario"/>
    <w:uiPriority w:val="99"/>
    <w:semiHidden/>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rsid w:val="004E73EA"/>
    <w:pPr>
      <w:autoSpaceDE w:val="0"/>
      <w:autoSpaceDN w:val="0"/>
      <w:adjustRightInd w:val="0"/>
      <w:jc w:val="left"/>
    </w:pPr>
    <w:rPr>
      <w:rFonts w:eastAsiaTheme="minorHAnsi"/>
      <w:color w:val="000000"/>
      <w:sz w:val="24"/>
      <w:szCs w:val="24"/>
      <w:lang w:val="es-MX"/>
    </w:rPr>
  </w:style>
  <w:style w:type="table" w:customStyle="1" w:styleId="4">
    <w:name w:val="4"/>
    <w:basedOn w:val="Tablanormal"/>
    <w:rsid w:val="0003766C"/>
    <w:pPr>
      <w:jc w:val="left"/>
    </w:pPr>
    <w:rPr>
      <w:rFonts w:ascii="Times New Roman" w:eastAsia="Times New Roman" w:hAnsi="Times New Roman" w:cs="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957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9</Pages>
  <Words>4777</Words>
  <Characters>26275</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Mariyenis Regalado Badillo</cp:lastModifiedBy>
  <cp:revision>47</cp:revision>
  <dcterms:created xsi:type="dcterms:W3CDTF">2021-03-27T00:34:00Z</dcterms:created>
  <dcterms:modified xsi:type="dcterms:W3CDTF">2021-11-19T18:28:00Z</dcterms:modified>
</cp:coreProperties>
</file>