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9E8" w:rsidRPr="00F30762" w:rsidRDefault="00527A4D" w:rsidP="004E19E8">
      <w:pPr>
        <w:jc w:val="both"/>
        <w:rPr>
          <w:rFonts w:ascii="Verdana" w:hAnsi="Verdana" w:cs="Arial"/>
          <w:sz w:val="22"/>
          <w:szCs w:val="22"/>
        </w:rPr>
      </w:pPr>
      <w:r>
        <w:rPr>
          <w:rFonts w:ascii="Verdana" w:hAnsi="Verdana" w:cs="Arial"/>
          <w:sz w:val="22"/>
          <w:szCs w:val="22"/>
        </w:rPr>
        <w:t xml:space="preserve"> </w:t>
      </w: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 xml:space="preserve">MINISTERIO DE CULTURA </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SELECCIÓN MÍNIMA CUANTÍA</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BE4F9E" w:rsidP="004E19E8">
      <w:pPr>
        <w:jc w:val="center"/>
        <w:rPr>
          <w:rFonts w:ascii="Verdana" w:hAnsi="Verdana" w:cs="Arial"/>
          <w:b/>
          <w:sz w:val="22"/>
          <w:szCs w:val="22"/>
        </w:rPr>
      </w:pPr>
      <w:r>
        <w:rPr>
          <w:rFonts w:ascii="Verdana" w:hAnsi="Verdana" w:cs="Arial"/>
          <w:b/>
          <w:sz w:val="22"/>
          <w:szCs w:val="22"/>
        </w:rPr>
        <w:t>CONDICIONES GENERALES DE PARTICIPACIÓN EN EL PROCESO</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MC SMC </w:t>
      </w:r>
      <w:r w:rsidR="00BE7178">
        <w:rPr>
          <w:rFonts w:ascii="Verdana" w:hAnsi="Verdana" w:cs="Arial"/>
          <w:bCs w:val="0"/>
          <w:spacing w:val="0"/>
          <w:sz w:val="22"/>
          <w:szCs w:val="22"/>
          <w:lang w:val="es-ES"/>
        </w:rPr>
        <w:t>06</w:t>
      </w:r>
      <w:r w:rsidR="006647A6">
        <w:rPr>
          <w:rFonts w:ascii="Verdana" w:hAnsi="Verdana" w:cs="Arial"/>
          <w:bCs w:val="0"/>
          <w:spacing w:val="0"/>
          <w:sz w:val="22"/>
          <w:szCs w:val="22"/>
          <w:lang w:val="es-ES"/>
        </w:rPr>
        <w:t>3</w:t>
      </w:r>
      <w:r w:rsidR="00272970">
        <w:rPr>
          <w:rFonts w:ascii="Verdana" w:hAnsi="Verdana" w:cs="Arial"/>
          <w:bCs w:val="0"/>
          <w:spacing w:val="0"/>
          <w:sz w:val="22"/>
          <w:szCs w:val="22"/>
          <w:lang w:val="es-ES"/>
        </w:rPr>
        <w:t xml:space="preserve"> 2017</w:t>
      </w:r>
    </w:p>
    <w:p w:rsidR="004E19E8" w:rsidRPr="00F30762" w:rsidRDefault="004E19E8" w:rsidP="004E19E8">
      <w:pPr>
        <w:jc w:val="center"/>
        <w:rPr>
          <w:rFonts w:ascii="Verdana" w:hAnsi="Verdana" w:cs="Arial"/>
          <w:b/>
          <w:sz w:val="22"/>
          <w:szCs w:val="22"/>
          <w:lang w:val="es-ES"/>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both"/>
        <w:rPr>
          <w:rFonts w:ascii="Verdana" w:hAnsi="Verdana" w:cs="Arial"/>
          <w:b/>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z w:val="22"/>
          <w:szCs w:val="22"/>
        </w:rPr>
        <w:t>OBJETO:</w:t>
      </w:r>
    </w:p>
    <w:p w:rsidR="004E19E8" w:rsidRDefault="004E19E8" w:rsidP="004E19E8">
      <w:pPr>
        <w:jc w:val="both"/>
        <w:rPr>
          <w:rFonts w:ascii="Verdana" w:hAnsi="Verdana" w:cs="Arial"/>
          <w:sz w:val="22"/>
          <w:szCs w:val="22"/>
          <w:lang w:val="es-ES"/>
        </w:rPr>
      </w:pPr>
    </w:p>
    <w:p w:rsidR="00AA5969" w:rsidRDefault="00AA5969" w:rsidP="004E19E8">
      <w:pPr>
        <w:jc w:val="both"/>
        <w:rPr>
          <w:rFonts w:ascii="Verdana" w:hAnsi="Verdana" w:cs="Arial"/>
          <w:sz w:val="22"/>
          <w:szCs w:val="22"/>
          <w:lang w:val="es-ES"/>
        </w:rPr>
      </w:pPr>
    </w:p>
    <w:p w:rsidR="00AA5969" w:rsidRDefault="00AA5969" w:rsidP="004E19E8">
      <w:pPr>
        <w:jc w:val="both"/>
        <w:rPr>
          <w:rFonts w:ascii="Verdana" w:hAnsi="Verdana" w:cs="Arial"/>
          <w:sz w:val="22"/>
          <w:szCs w:val="22"/>
          <w:lang w:val="es-ES"/>
        </w:rPr>
      </w:pPr>
    </w:p>
    <w:p w:rsidR="00AA5969" w:rsidRDefault="00AA5969" w:rsidP="004E19E8">
      <w:pPr>
        <w:jc w:val="both"/>
        <w:rPr>
          <w:rFonts w:ascii="Verdana" w:hAnsi="Verdana" w:cs="Arial"/>
          <w:sz w:val="22"/>
          <w:szCs w:val="22"/>
          <w:lang w:val="es-ES"/>
        </w:rPr>
      </w:pPr>
    </w:p>
    <w:p w:rsidR="00AA5969" w:rsidRPr="00F30762" w:rsidRDefault="00AA5969" w:rsidP="004E19E8">
      <w:pPr>
        <w:jc w:val="both"/>
        <w:rPr>
          <w:rFonts w:ascii="Verdana" w:hAnsi="Verdana" w:cs="Arial"/>
          <w:sz w:val="22"/>
          <w:szCs w:val="22"/>
          <w:lang w:val="es-ES"/>
        </w:rPr>
      </w:pPr>
    </w:p>
    <w:p w:rsidR="004469BD" w:rsidRPr="00594B3A" w:rsidRDefault="006647A6" w:rsidP="004469BD">
      <w:pPr>
        <w:pStyle w:val="Default"/>
        <w:jc w:val="center"/>
        <w:rPr>
          <w:rFonts w:ascii="Verdana" w:hAnsi="Verdana" w:cs="Tahoma"/>
          <w:sz w:val="22"/>
          <w:szCs w:val="22"/>
        </w:rPr>
      </w:pPr>
      <w:r w:rsidRPr="00B9615F">
        <w:rPr>
          <w:rFonts w:ascii="Verdana" w:hAnsi="Verdana"/>
        </w:rPr>
        <w:t>Contratar la compra de tarjetas de identificación y demás elementos para la elaboración de carnets de los colaboradores de la entidad</w:t>
      </w:r>
      <w:r w:rsidR="004469BD" w:rsidRPr="00594B3A">
        <w:rPr>
          <w:rFonts w:ascii="Verdana" w:hAnsi="Verdana" w:cs="Tahoma"/>
          <w:sz w:val="22"/>
          <w:szCs w:val="22"/>
        </w:rPr>
        <w:t>.</w:t>
      </w:r>
    </w:p>
    <w:p w:rsidR="004469BD" w:rsidRPr="00594B3A" w:rsidRDefault="004469BD" w:rsidP="004469BD">
      <w:pPr>
        <w:pStyle w:val="Default"/>
        <w:jc w:val="both"/>
        <w:rPr>
          <w:rFonts w:ascii="Verdana" w:hAnsi="Verdana" w:cs="Tahoma"/>
          <w:sz w:val="22"/>
          <w:szCs w:val="22"/>
        </w:rPr>
      </w:pPr>
    </w:p>
    <w:p w:rsidR="00D11899" w:rsidRDefault="00D11899" w:rsidP="00F15B7E">
      <w:pPr>
        <w:jc w:val="center"/>
        <w:rPr>
          <w:rFonts w:ascii="Verdana" w:hAnsi="Verdana" w:cs="Arial"/>
          <w:sz w:val="22"/>
          <w:szCs w:val="22"/>
        </w:rPr>
      </w:pPr>
    </w:p>
    <w:p w:rsidR="00D11899" w:rsidRDefault="00D11899"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AA5969" w:rsidRDefault="00AA5969" w:rsidP="004E19E8">
      <w:pPr>
        <w:jc w:val="both"/>
        <w:rPr>
          <w:rFonts w:ascii="Verdana" w:hAnsi="Verdana" w:cs="Arial"/>
          <w:sz w:val="22"/>
          <w:szCs w:val="22"/>
        </w:rPr>
      </w:pPr>
    </w:p>
    <w:p w:rsidR="00AA5969" w:rsidRDefault="00AA5969" w:rsidP="004E19E8">
      <w:pPr>
        <w:jc w:val="both"/>
        <w:rPr>
          <w:rFonts w:ascii="Verdana" w:hAnsi="Verdana" w:cs="Arial"/>
          <w:sz w:val="22"/>
          <w:szCs w:val="22"/>
        </w:rPr>
      </w:pPr>
    </w:p>
    <w:p w:rsidR="00AA5969" w:rsidRDefault="00AA5969" w:rsidP="004E19E8">
      <w:pPr>
        <w:jc w:val="both"/>
        <w:rPr>
          <w:rFonts w:ascii="Verdana" w:hAnsi="Verdana" w:cs="Arial"/>
          <w:sz w:val="22"/>
          <w:szCs w:val="22"/>
        </w:rPr>
      </w:pPr>
    </w:p>
    <w:p w:rsidR="00AA5969" w:rsidRDefault="00AA5969" w:rsidP="004E19E8">
      <w:pPr>
        <w:jc w:val="both"/>
        <w:rPr>
          <w:rFonts w:ascii="Verdana" w:hAnsi="Verdana" w:cs="Arial"/>
          <w:sz w:val="22"/>
          <w:szCs w:val="22"/>
        </w:rPr>
      </w:pPr>
    </w:p>
    <w:p w:rsidR="00B32D05" w:rsidRPr="00F30762" w:rsidRDefault="00B32D05"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bookmarkStart w:id="0" w:name="_Toc149726894"/>
      <w:bookmarkStart w:id="1" w:name="_Toc149727450"/>
      <w:r w:rsidRPr="00F30762">
        <w:rPr>
          <w:rFonts w:ascii="Verdana" w:hAnsi="Verdana" w:cs="Arial"/>
          <w:b/>
          <w:sz w:val="22"/>
          <w:szCs w:val="22"/>
          <w:lang w:val="pt-BR"/>
        </w:rPr>
        <w:t>BOGOTÁ D.C.,</w:t>
      </w:r>
      <w:r w:rsidRPr="00F30762">
        <w:rPr>
          <w:rFonts w:ascii="Verdana" w:hAnsi="Verdana" w:cs="Arial"/>
          <w:b/>
          <w:sz w:val="22"/>
          <w:szCs w:val="22"/>
        </w:rPr>
        <w:t xml:space="preserve"> </w:t>
      </w:r>
      <w:bookmarkEnd w:id="0"/>
      <w:bookmarkEnd w:id="1"/>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D11899" w:rsidRPr="00F30762" w:rsidRDefault="00D11899"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4E19E8" w:rsidRPr="00F30762" w:rsidRDefault="00BE7178" w:rsidP="004E19E8">
      <w:pPr>
        <w:jc w:val="center"/>
        <w:rPr>
          <w:rFonts w:ascii="Verdana" w:hAnsi="Verdana" w:cs="Arial"/>
          <w:b/>
          <w:sz w:val="22"/>
          <w:szCs w:val="22"/>
          <w:lang w:val="pt-BR"/>
        </w:rPr>
      </w:pPr>
      <w:r>
        <w:rPr>
          <w:rFonts w:ascii="Verdana" w:hAnsi="Verdana" w:cs="Arial"/>
          <w:b/>
          <w:sz w:val="22"/>
          <w:szCs w:val="22"/>
        </w:rPr>
        <w:t>AGOSTO</w:t>
      </w:r>
      <w:r w:rsidR="00B47FB1">
        <w:rPr>
          <w:rFonts w:ascii="Verdana" w:hAnsi="Verdana" w:cs="Arial"/>
          <w:b/>
          <w:sz w:val="22"/>
          <w:szCs w:val="22"/>
        </w:rPr>
        <w:t xml:space="preserve"> </w:t>
      </w:r>
      <w:r w:rsidR="004C3096">
        <w:rPr>
          <w:rFonts w:ascii="Verdana" w:hAnsi="Verdana" w:cs="Arial"/>
          <w:b/>
          <w:sz w:val="22"/>
          <w:szCs w:val="22"/>
        </w:rPr>
        <w:t>DE</w:t>
      </w:r>
      <w:r w:rsidR="00B32D05">
        <w:rPr>
          <w:rFonts w:ascii="Verdana" w:hAnsi="Verdana" w:cs="Arial"/>
          <w:b/>
          <w:sz w:val="22"/>
          <w:szCs w:val="22"/>
        </w:rPr>
        <w:t xml:space="preserve"> 2017</w:t>
      </w:r>
    </w:p>
    <w:p w:rsidR="004E19E8" w:rsidRPr="00F30762" w:rsidRDefault="004E19E8"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r w:rsidRPr="00F30762">
        <w:rPr>
          <w:rFonts w:ascii="Verdana" w:hAnsi="Verdana" w:cs="Arial"/>
          <w:spacing w:val="0"/>
          <w:sz w:val="22"/>
          <w:szCs w:val="22"/>
          <w:lang w:val="pt-BR"/>
        </w:rPr>
        <w:br w:type="page"/>
      </w:r>
      <w:bookmarkStart w:id="2" w:name="_Toc205094379"/>
      <w:bookmarkStart w:id="3" w:name="_Toc475374422"/>
      <w:r w:rsidRPr="00F30762">
        <w:rPr>
          <w:rFonts w:ascii="Verdana" w:hAnsi="Verdana" w:cs="Arial"/>
          <w:b w:val="0"/>
          <w:spacing w:val="0"/>
          <w:sz w:val="22"/>
          <w:szCs w:val="22"/>
          <w:lang w:val="pt-BR"/>
        </w:rPr>
        <w:lastRenderedPageBreak/>
        <w:t>ÍNDICE</w:t>
      </w:r>
      <w:bookmarkEnd w:id="2"/>
      <w:bookmarkEnd w:id="3"/>
    </w:p>
    <w:p w:rsidR="004E19E8" w:rsidRPr="00F30762" w:rsidRDefault="004E19E8"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p>
    <w:p w:rsidR="005950BB" w:rsidRPr="009F0C4E" w:rsidRDefault="00BA7809">
      <w:pPr>
        <w:pStyle w:val="TDC1"/>
        <w:rPr>
          <w:rFonts w:asciiTheme="minorHAnsi" w:eastAsiaTheme="minorEastAsia" w:hAnsiTheme="minorHAnsi" w:cstheme="minorBidi"/>
          <w:b w:val="0"/>
          <w:sz w:val="22"/>
          <w:szCs w:val="22"/>
          <w:lang w:eastAsia="es-CO"/>
        </w:rPr>
      </w:pPr>
      <w:r w:rsidRPr="00F30762">
        <w:rPr>
          <w:rFonts w:ascii="Verdana" w:hAnsi="Verdana"/>
          <w:b w:val="0"/>
          <w:bCs/>
          <w:sz w:val="22"/>
          <w:szCs w:val="22"/>
        </w:rPr>
        <w:fldChar w:fldCharType="begin"/>
      </w:r>
      <w:r w:rsidR="004E19E8" w:rsidRPr="00F30762">
        <w:rPr>
          <w:rFonts w:ascii="Verdana" w:hAnsi="Verdana"/>
          <w:b w:val="0"/>
          <w:bCs/>
          <w:sz w:val="22"/>
          <w:szCs w:val="22"/>
        </w:rPr>
        <w:instrText xml:space="preserve"> TOC \o "1-3" \h \z \u </w:instrText>
      </w:r>
      <w:r w:rsidRPr="00F30762">
        <w:rPr>
          <w:rFonts w:ascii="Verdana" w:hAnsi="Verdana"/>
          <w:b w:val="0"/>
          <w:bCs/>
          <w:sz w:val="22"/>
          <w:szCs w:val="22"/>
        </w:rPr>
        <w:fldChar w:fldCharType="separate"/>
      </w:r>
      <w:hyperlink w:anchor="_Toc475374422" w:history="1">
        <w:r w:rsidR="005950BB" w:rsidRPr="009F0C4E">
          <w:rPr>
            <w:rStyle w:val="Hipervnculo"/>
            <w:rFonts w:ascii="Verdana" w:hAnsi="Verdana" w:cs="Arial"/>
            <w:b w:val="0"/>
            <w:lang w:val="pt-BR"/>
          </w:rPr>
          <w:t>ÍNDICE</w:t>
        </w:r>
        <w:r w:rsidR="005950BB" w:rsidRPr="009F0C4E">
          <w:rPr>
            <w:b w:val="0"/>
            <w:webHidden/>
          </w:rPr>
          <w:tab/>
        </w:r>
        <w:r w:rsidRPr="009F0C4E">
          <w:rPr>
            <w:b w:val="0"/>
            <w:webHidden/>
          </w:rPr>
          <w:fldChar w:fldCharType="begin"/>
        </w:r>
        <w:r w:rsidR="005950BB" w:rsidRPr="009F0C4E">
          <w:rPr>
            <w:b w:val="0"/>
            <w:webHidden/>
          </w:rPr>
          <w:instrText xml:space="preserve"> PAGEREF _Toc475374422 \h </w:instrText>
        </w:r>
        <w:r w:rsidRPr="009F0C4E">
          <w:rPr>
            <w:b w:val="0"/>
            <w:webHidden/>
          </w:rPr>
        </w:r>
        <w:r w:rsidRPr="009F0C4E">
          <w:rPr>
            <w:b w:val="0"/>
            <w:webHidden/>
          </w:rPr>
          <w:fldChar w:fldCharType="separate"/>
        </w:r>
        <w:r w:rsidR="005950BB" w:rsidRPr="009F0C4E">
          <w:rPr>
            <w:b w:val="0"/>
            <w:webHidden/>
          </w:rPr>
          <w:t>2</w:t>
        </w:r>
        <w:r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3" w:history="1">
        <w:r w:rsidR="005950BB" w:rsidRPr="009F0C4E">
          <w:rPr>
            <w:rStyle w:val="Hipervnculo"/>
            <w:rFonts w:ascii="Verdana" w:hAnsi="Verdana"/>
            <w:b w:val="0"/>
          </w:rPr>
          <w:t>1</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INFORMACIÓN GENERAL</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_Toc475374423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4" w:history="1">
        <w:r w:rsidR="005950BB" w:rsidRPr="009F0C4E">
          <w:rPr>
            <w:rStyle w:val="Hipervnculo"/>
            <w:rFonts w:ascii="Verdana" w:hAnsi="Verdana"/>
            <w:b w:val="0"/>
          </w:rPr>
          <w:t>1.1</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PROCESO</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_Toc475374424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5" w:history="1">
        <w:r w:rsidR="005950BB" w:rsidRPr="009F0C4E">
          <w:rPr>
            <w:rStyle w:val="Hipervnculo"/>
            <w:rFonts w:ascii="Verdana" w:hAnsi="Verdana"/>
            <w:b w:val="0"/>
          </w:rPr>
          <w:t>1.2</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CONTRATANTE</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_Toc475374425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6" w:history="1">
        <w:r w:rsidR="005950BB" w:rsidRPr="009F0C4E">
          <w:rPr>
            <w:rStyle w:val="Hipervnculo"/>
            <w:rFonts w:ascii="Verdana" w:hAnsi="Verdana"/>
            <w:b w:val="0"/>
          </w:rPr>
          <w:t>1.3</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OBJETO A CONTRATAR</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_Toc475374426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7" w:history="1">
        <w:r w:rsidR="005950BB" w:rsidRPr="009F0C4E">
          <w:rPr>
            <w:rStyle w:val="Hipervnculo"/>
            <w:rFonts w:ascii="Verdana" w:hAnsi="Verdana"/>
            <w:b w:val="0"/>
          </w:rPr>
          <w:t>1.4</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JUSTIFICACIÓN DE LA CONTRATACIÓN.</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_Toc475374427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8" w:history="1">
        <w:r w:rsidR="005950BB" w:rsidRPr="009F0C4E">
          <w:rPr>
            <w:rStyle w:val="Hipervnculo"/>
            <w:rFonts w:ascii="Verdana" w:hAnsi="Verdana"/>
            <w:b w:val="0"/>
          </w:rPr>
          <w:t>1.5</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NORMATIVIDAD APLICABLE AL PROCESO DE SELECCIÓN Y AL CONTRATO.</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_Toc475374428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29" w:history="1">
        <w:r w:rsidR="005950BB" w:rsidRPr="009F0C4E">
          <w:rPr>
            <w:rStyle w:val="Hipervnculo"/>
            <w:rFonts w:ascii="Verdana" w:hAnsi="Verdana"/>
            <w:b w:val="0"/>
          </w:rPr>
          <w:t>1.6</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CORRESPONDENCIA</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_Toc475374429 \h </w:instrText>
        </w:r>
        <w:r w:rsidR="00BA7809" w:rsidRPr="009F0C4E">
          <w:rPr>
            <w:b w:val="0"/>
            <w:webHidden/>
          </w:rPr>
        </w:r>
        <w:r w:rsidR="00BA7809" w:rsidRPr="009F0C4E">
          <w:rPr>
            <w:b w:val="0"/>
            <w:webHidden/>
          </w:rPr>
          <w:fldChar w:fldCharType="separate"/>
        </w:r>
        <w:r w:rsidR="005950BB" w:rsidRPr="009F0C4E">
          <w:rPr>
            <w:b w:val="0"/>
            <w:webHidden/>
          </w:rPr>
          <w:t>3</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0" w:history="1">
        <w:r w:rsidR="005950BB" w:rsidRPr="009F0C4E">
          <w:rPr>
            <w:rStyle w:val="Hipervnculo"/>
            <w:rFonts w:ascii="Verdana" w:hAnsi="Verdana"/>
            <w:b w:val="0"/>
          </w:rPr>
          <w:t>1.7</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PRESUPUESTO OFICIAL</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_Toc475374430 \h </w:instrText>
        </w:r>
        <w:r w:rsidR="00BA7809" w:rsidRPr="009F0C4E">
          <w:rPr>
            <w:b w:val="0"/>
            <w:webHidden/>
          </w:rPr>
        </w:r>
        <w:r w:rsidR="00BA7809" w:rsidRPr="009F0C4E">
          <w:rPr>
            <w:b w:val="0"/>
            <w:webHidden/>
          </w:rPr>
          <w:fldChar w:fldCharType="separate"/>
        </w:r>
        <w:r w:rsidR="005950BB" w:rsidRPr="009F0C4E">
          <w:rPr>
            <w:b w:val="0"/>
            <w:webHidden/>
          </w:rPr>
          <w:t>4</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1" w:history="1">
        <w:r w:rsidR="005950BB" w:rsidRPr="009F0C4E">
          <w:rPr>
            <w:rStyle w:val="Hipervnculo"/>
            <w:rFonts w:ascii="Verdana" w:hAnsi="Verdana"/>
            <w:b w:val="0"/>
          </w:rPr>
          <w:t>1.8</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CRONOGRAMA, FECHAS IMPORTANTES DEL PROCESO</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_Toc475374431 \h </w:instrText>
        </w:r>
        <w:r w:rsidR="00BA7809" w:rsidRPr="009F0C4E">
          <w:rPr>
            <w:b w:val="0"/>
            <w:webHidden/>
          </w:rPr>
        </w:r>
        <w:r w:rsidR="00BA7809" w:rsidRPr="009F0C4E">
          <w:rPr>
            <w:b w:val="0"/>
            <w:webHidden/>
          </w:rPr>
          <w:fldChar w:fldCharType="separate"/>
        </w:r>
        <w:r w:rsidR="005950BB" w:rsidRPr="009F0C4E">
          <w:rPr>
            <w:b w:val="0"/>
            <w:webHidden/>
          </w:rPr>
          <w:t>4</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2" w:history="1">
        <w:r w:rsidR="005950BB" w:rsidRPr="009F0C4E">
          <w:rPr>
            <w:rStyle w:val="Hipervnculo"/>
            <w:rFonts w:ascii="Verdana" w:hAnsi="Verdana"/>
            <w:b w:val="0"/>
          </w:rPr>
          <w:t>1.9</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ENTREGA DE OFERTAS</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_Toc475374432 \h </w:instrText>
        </w:r>
        <w:r w:rsidR="00BA7809" w:rsidRPr="009F0C4E">
          <w:rPr>
            <w:b w:val="0"/>
            <w:webHidden/>
          </w:rPr>
        </w:r>
        <w:r w:rsidR="00BA7809" w:rsidRPr="009F0C4E">
          <w:rPr>
            <w:b w:val="0"/>
            <w:webHidden/>
          </w:rPr>
          <w:fldChar w:fldCharType="separate"/>
        </w:r>
        <w:r w:rsidR="005950BB" w:rsidRPr="009F0C4E">
          <w:rPr>
            <w:b w:val="0"/>
            <w:webHidden/>
          </w:rPr>
          <w:t>4</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3" w:history="1">
        <w:r w:rsidR="005950BB" w:rsidRPr="009F0C4E">
          <w:rPr>
            <w:rStyle w:val="Hipervnculo"/>
            <w:rFonts w:ascii="Verdana" w:hAnsi="Verdana"/>
            <w:b w:val="0"/>
          </w:rPr>
          <w:t>1.10</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ACTO DE CIERRE</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_Toc475374433 \h </w:instrText>
        </w:r>
        <w:r w:rsidR="00BA7809" w:rsidRPr="009F0C4E">
          <w:rPr>
            <w:b w:val="0"/>
            <w:webHidden/>
          </w:rPr>
        </w:r>
        <w:r w:rsidR="00BA7809" w:rsidRPr="009F0C4E">
          <w:rPr>
            <w:b w:val="0"/>
            <w:webHidden/>
          </w:rPr>
          <w:fldChar w:fldCharType="separate"/>
        </w:r>
        <w:r w:rsidR="005950BB" w:rsidRPr="009F0C4E">
          <w:rPr>
            <w:b w:val="0"/>
            <w:webHidden/>
          </w:rPr>
          <w:t>4</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4" w:history="1">
        <w:r w:rsidR="005950BB" w:rsidRPr="009F0C4E">
          <w:rPr>
            <w:rStyle w:val="Hipervnculo"/>
            <w:rFonts w:ascii="Verdana" w:hAnsi="Verdana"/>
            <w:b w:val="0"/>
          </w:rPr>
          <w:t>1.11</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ANALISIS DE OFERTAS</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_Toc475374434 \h </w:instrText>
        </w:r>
        <w:r w:rsidR="00BA7809" w:rsidRPr="009F0C4E">
          <w:rPr>
            <w:b w:val="0"/>
            <w:webHidden/>
          </w:rPr>
        </w:r>
        <w:r w:rsidR="00BA7809" w:rsidRPr="009F0C4E">
          <w:rPr>
            <w:b w:val="0"/>
            <w:webHidden/>
          </w:rPr>
          <w:fldChar w:fldCharType="separate"/>
        </w:r>
        <w:r w:rsidR="005950BB" w:rsidRPr="009F0C4E">
          <w:rPr>
            <w:b w:val="0"/>
            <w:webHidden/>
          </w:rPr>
          <w:t>5</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5" w:history="1">
        <w:r w:rsidR="005950BB" w:rsidRPr="009F0C4E">
          <w:rPr>
            <w:rStyle w:val="Hipervnculo"/>
            <w:rFonts w:ascii="Verdana" w:hAnsi="Verdana"/>
            <w:b w:val="0"/>
          </w:rPr>
          <w:t>1.12</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TRASLADO DEL INFORME DE EVALUACIÓN DE LA OFERTA.</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_Toc475374435 \h </w:instrText>
        </w:r>
        <w:r w:rsidR="00BA7809" w:rsidRPr="009F0C4E">
          <w:rPr>
            <w:b w:val="0"/>
            <w:webHidden/>
          </w:rPr>
        </w:r>
        <w:r w:rsidR="00BA7809" w:rsidRPr="009F0C4E">
          <w:rPr>
            <w:b w:val="0"/>
            <w:webHidden/>
          </w:rPr>
          <w:fldChar w:fldCharType="separate"/>
        </w:r>
        <w:r w:rsidR="005950BB" w:rsidRPr="009F0C4E">
          <w:rPr>
            <w:b w:val="0"/>
            <w:webHidden/>
          </w:rPr>
          <w:t>5</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6" w:history="1">
        <w:r w:rsidR="005950BB" w:rsidRPr="009F0C4E">
          <w:rPr>
            <w:rStyle w:val="Hipervnculo"/>
            <w:rFonts w:ascii="Verdana" w:hAnsi="Verdana"/>
            <w:b w:val="0"/>
          </w:rPr>
          <w:t>1.13</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ACEPTACIÓN DE LA OFERTA</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_Toc475374436 \h </w:instrText>
        </w:r>
        <w:r w:rsidR="00BA7809" w:rsidRPr="009F0C4E">
          <w:rPr>
            <w:b w:val="0"/>
            <w:webHidden/>
          </w:rPr>
        </w:r>
        <w:r w:rsidR="00BA7809" w:rsidRPr="009F0C4E">
          <w:rPr>
            <w:b w:val="0"/>
            <w:webHidden/>
          </w:rPr>
          <w:fldChar w:fldCharType="separate"/>
        </w:r>
        <w:r w:rsidR="005950BB" w:rsidRPr="009F0C4E">
          <w:rPr>
            <w:b w:val="0"/>
            <w:webHidden/>
          </w:rPr>
          <w:t>5</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7" w:history="1">
        <w:r w:rsidR="005950BB" w:rsidRPr="009F0C4E">
          <w:rPr>
            <w:rStyle w:val="Hipervnculo"/>
            <w:rFonts w:ascii="Verdana" w:hAnsi="Verdana"/>
            <w:b w:val="0"/>
          </w:rPr>
          <w:t>1.14</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CONDICIONES DE LA OFERTA</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_Toc475374437 \h </w:instrText>
        </w:r>
        <w:r w:rsidR="00BA7809" w:rsidRPr="009F0C4E">
          <w:rPr>
            <w:b w:val="0"/>
            <w:webHidden/>
          </w:rPr>
        </w:r>
        <w:r w:rsidR="00BA7809" w:rsidRPr="009F0C4E">
          <w:rPr>
            <w:b w:val="0"/>
            <w:webHidden/>
          </w:rPr>
          <w:fldChar w:fldCharType="separate"/>
        </w:r>
        <w:r w:rsidR="005950BB" w:rsidRPr="009F0C4E">
          <w:rPr>
            <w:b w:val="0"/>
            <w:webHidden/>
          </w:rPr>
          <w:t>5</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38" w:history="1">
        <w:r w:rsidR="005950BB" w:rsidRPr="009F0C4E">
          <w:rPr>
            <w:rStyle w:val="Hipervnculo"/>
            <w:rFonts w:ascii="Verdana" w:hAnsi="Verdana"/>
            <w:b w:val="0"/>
          </w:rPr>
          <w:t>1.15</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DOCUMENTOS OTORGADOS EN EL EXTERIOR</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_Toc475374438 \h </w:instrText>
        </w:r>
        <w:r w:rsidR="00BA7809" w:rsidRPr="009F0C4E">
          <w:rPr>
            <w:b w:val="0"/>
            <w:webHidden/>
          </w:rPr>
        </w:r>
        <w:r w:rsidR="00BA7809" w:rsidRPr="009F0C4E">
          <w:rPr>
            <w:b w:val="0"/>
            <w:webHidden/>
          </w:rPr>
          <w:fldChar w:fldCharType="separate"/>
        </w:r>
        <w:r w:rsidR="005950BB" w:rsidRPr="009F0C4E">
          <w:rPr>
            <w:b w:val="0"/>
            <w:webHidden/>
          </w:rPr>
          <w:t>6</w:t>
        </w:r>
        <w:r w:rsidR="00BA7809" w:rsidRPr="009F0C4E">
          <w:rPr>
            <w:b w:val="0"/>
            <w:webHidden/>
          </w:rPr>
          <w:fldChar w:fldCharType="end"/>
        </w:r>
      </w:hyperlink>
    </w:p>
    <w:p w:rsidR="005950BB" w:rsidRPr="009F0C4E" w:rsidRDefault="00A62DAA">
      <w:pPr>
        <w:pStyle w:val="TDC1"/>
        <w:tabs>
          <w:tab w:val="left" w:pos="1200"/>
        </w:tabs>
        <w:rPr>
          <w:rFonts w:asciiTheme="minorHAnsi" w:eastAsiaTheme="minorEastAsia" w:hAnsiTheme="minorHAnsi" w:cstheme="minorBidi"/>
          <w:b w:val="0"/>
          <w:sz w:val="22"/>
          <w:szCs w:val="22"/>
          <w:lang w:eastAsia="es-CO"/>
        </w:rPr>
      </w:pPr>
      <w:hyperlink w:anchor="_Toc475374439" w:history="1">
        <w:r w:rsidR="005950BB" w:rsidRPr="009F0C4E">
          <w:rPr>
            <w:rStyle w:val="Hipervnculo"/>
            <w:rFonts w:ascii="Verdana" w:hAnsi="Verdana"/>
            <w:b w:val="0"/>
          </w:rPr>
          <w:t>1.15.1</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Consularización:</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_Toc475374439 \h </w:instrText>
        </w:r>
        <w:r w:rsidR="00BA7809" w:rsidRPr="009F0C4E">
          <w:rPr>
            <w:b w:val="0"/>
            <w:webHidden/>
          </w:rPr>
        </w:r>
        <w:r w:rsidR="00BA7809" w:rsidRPr="009F0C4E">
          <w:rPr>
            <w:b w:val="0"/>
            <w:webHidden/>
          </w:rPr>
          <w:fldChar w:fldCharType="separate"/>
        </w:r>
        <w:r w:rsidR="005950BB" w:rsidRPr="009F0C4E">
          <w:rPr>
            <w:b w:val="0"/>
            <w:webHidden/>
          </w:rPr>
          <w:t>6</w:t>
        </w:r>
        <w:r w:rsidR="00BA7809" w:rsidRPr="009F0C4E">
          <w:rPr>
            <w:b w:val="0"/>
            <w:webHidden/>
          </w:rPr>
          <w:fldChar w:fldCharType="end"/>
        </w:r>
      </w:hyperlink>
    </w:p>
    <w:p w:rsidR="005950BB" w:rsidRPr="009F0C4E" w:rsidRDefault="00A62DAA">
      <w:pPr>
        <w:pStyle w:val="TDC1"/>
        <w:tabs>
          <w:tab w:val="left" w:pos="1200"/>
        </w:tabs>
        <w:rPr>
          <w:rFonts w:asciiTheme="minorHAnsi" w:eastAsiaTheme="minorEastAsia" w:hAnsiTheme="minorHAnsi" w:cstheme="minorBidi"/>
          <w:b w:val="0"/>
          <w:sz w:val="22"/>
          <w:szCs w:val="22"/>
          <w:lang w:eastAsia="es-CO"/>
        </w:rPr>
      </w:pPr>
      <w:hyperlink w:anchor="_Toc475374440" w:history="1">
        <w:r w:rsidR="005950BB" w:rsidRPr="009F0C4E">
          <w:rPr>
            <w:rStyle w:val="Hipervnculo"/>
            <w:rFonts w:ascii="Verdana" w:hAnsi="Verdana"/>
            <w:b w:val="0"/>
          </w:rPr>
          <w:t>1.15.2</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Apostille:</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_Toc475374440 \h </w:instrText>
        </w:r>
        <w:r w:rsidR="00BA7809" w:rsidRPr="009F0C4E">
          <w:rPr>
            <w:b w:val="0"/>
            <w:webHidden/>
          </w:rPr>
        </w:r>
        <w:r w:rsidR="00BA7809" w:rsidRPr="009F0C4E">
          <w:rPr>
            <w:b w:val="0"/>
            <w:webHidden/>
          </w:rPr>
          <w:fldChar w:fldCharType="separate"/>
        </w:r>
        <w:r w:rsidR="005950BB" w:rsidRPr="009F0C4E">
          <w:rPr>
            <w:b w:val="0"/>
            <w:webHidden/>
          </w:rPr>
          <w:t>6</w:t>
        </w:r>
        <w:r w:rsidR="00BA7809" w:rsidRPr="009F0C4E">
          <w:rPr>
            <w:b w:val="0"/>
            <w:webHidden/>
          </w:rPr>
          <w:fldChar w:fldCharType="end"/>
        </w:r>
      </w:hyperlink>
    </w:p>
    <w:p w:rsidR="005950BB" w:rsidRPr="009F0C4E" w:rsidRDefault="00A62DAA">
      <w:pPr>
        <w:pStyle w:val="TDC1"/>
        <w:tabs>
          <w:tab w:val="left" w:pos="1200"/>
        </w:tabs>
        <w:rPr>
          <w:rFonts w:asciiTheme="minorHAnsi" w:eastAsiaTheme="minorEastAsia" w:hAnsiTheme="minorHAnsi" w:cstheme="minorBidi"/>
          <w:b w:val="0"/>
          <w:sz w:val="22"/>
          <w:szCs w:val="22"/>
          <w:lang w:eastAsia="es-CO"/>
        </w:rPr>
      </w:pPr>
      <w:hyperlink w:anchor="_Toc475374441" w:history="1">
        <w:r w:rsidR="005950BB" w:rsidRPr="009F0C4E">
          <w:rPr>
            <w:rStyle w:val="Hipervnculo"/>
            <w:rFonts w:ascii="Verdana" w:hAnsi="Verdana"/>
            <w:b w:val="0"/>
            <w:lang w:eastAsia="es-CO"/>
          </w:rPr>
          <w:t>1.15.3</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lang w:eastAsia="es-CO"/>
          </w:rPr>
          <w:t>Títulos Obtenidos en el Exterior</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_Toc475374441 \h </w:instrText>
        </w:r>
        <w:r w:rsidR="00BA7809" w:rsidRPr="009F0C4E">
          <w:rPr>
            <w:b w:val="0"/>
            <w:webHidden/>
          </w:rPr>
        </w:r>
        <w:r w:rsidR="00BA7809" w:rsidRPr="009F0C4E">
          <w:rPr>
            <w:b w:val="0"/>
            <w:webHidden/>
          </w:rPr>
          <w:fldChar w:fldCharType="separate"/>
        </w:r>
        <w:r w:rsidR="005950BB" w:rsidRPr="009F0C4E">
          <w:rPr>
            <w:b w:val="0"/>
            <w:webHidden/>
          </w:rPr>
          <w:t>6</w:t>
        </w:r>
        <w:r w:rsidR="00BA7809" w:rsidRPr="009F0C4E">
          <w:rPr>
            <w:b w:val="0"/>
            <w:webHidden/>
          </w:rPr>
          <w:fldChar w:fldCharType="end"/>
        </w:r>
      </w:hyperlink>
    </w:p>
    <w:p w:rsidR="005950BB" w:rsidRPr="009F0C4E" w:rsidRDefault="00A62DAA">
      <w:pPr>
        <w:pStyle w:val="TDC1"/>
        <w:rPr>
          <w:rFonts w:asciiTheme="minorHAnsi" w:eastAsiaTheme="minorEastAsia" w:hAnsiTheme="minorHAnsi" w:cstheme="minorBidi"/>
          <w:b w:val="0"/>
          <w:sz w:val="22"/>
          <w:szCs w:val="22"/>
          <w:lang w:eastAsia="es-CO"/>
        </w:rPr>
      </w:pPr>
      <w:hyperlink w:anchor="_Toc475374442" w:history="1">
        <w:r w:rsidR="005950BB" w:rsidRPr="009F0C4E">
          <w:rPr>
            <w:rStyle w:val="Hipervnculo"/>
            <w:rFonts w:ascii="Verdana" w:hAnsi="Verdana"/>
            <w:b w:val="0"/>
            <w:lang w:eastAsia="es-CO"/>
          </w:rPr>
          <w:t>1.16</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lang w:eastAsia="es-CO"/>
          </w:rPr>
          <w:t>AUTORIZACIÓN PARA EL EJERCICIO TEMPORAL DE LA PROFESIÓN EN COLOMBIA</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_Toc475374442 \h </w:instrText>
        </w:r>
        <w:r w:rsidR="00BA7809" w:rsidRPr="009F0C4E">
          <w:rPr>
            <w:b w:val="0"/>
            <w:webHidden/>
          </w:rPr>
        </w:r>
        <w:r w:rsidR="00BA7809" w:rsidRPr="009F0C4E">
          <w:rPr>
            <w:b w:val="0"/>
            <w:webHidden/>
          </w:rPr>
          <w:fldChar w:fldCharType="separate"/>
        </w:r>
        <w:r w:rsidR="005950BB" w:rsidRPr="009F0C4E">
          <w:rPr>
            <w:b w:val="0"/>
            <w:webHidden/>
          </w:rPr>
          <w:t>7</w:t>
        </w:r>
        <w:r w:rsidR="00BA7809" w:rsidRPr="009F0C4E">
          <w:rPr>
            <w:b w:val="0"/>
            <w:webHidden/>
          </w:rPr>
          <w:fldChar w:fldCharType="end"/>
        </w:r>
      </w:hyperlink>
    </w:p>
    <w:p w:rsidR="005950BB" w:rsidRDefault="00A62DAA">
      <w:pPr>
        <w:pStyle w:val="TDC1"/>
        <w:rPr>
          <w:rFonts w:asciiTheme="minorHAnsi" w:eastAsiaTheme="minorEastAsia" w:hAnsiTheme="minorHAnsi" w:cstheme="minorBidi"/>
          <w:b w:val="0"/>
          <w:sz w:val="22"/>
          <w:szCs w:val="22"/>
          <w:lang w:eastAsia="es-CO"/>
        </w:rPr>
      </w:pPr>
      <w:hyperlink w:anchor="_Toc475374443" w:history="1">
        <w:r w:rsidR="005950BB" w:rsidRPr="009F0C4E">
          <w:rPr>
            <w:rStyle w:val="Hipervnculo"/>
            <w:rFonts w:ascii="Verdana" w:hAnsi="Verdana"/>
            <w:b w:val="0"/>
          </w:rPr>
          <w:t>1.17</w:t>
        </w:r>
        <w:r w:rsidR="005950BB" w:rsidRPr="009F0C4E">
          <w:rPr>
            <w:rFonts w:asciiTheme="minorHAnsi" w:eastAsiaTheme="minorEastAsia" w:hAnsiTheme="minorHAnsi" w:cstheme="minorBidi"/>
            <w:b w:val="0"/>
            <w:sz w:val="22"/>
            <w:szCs w:val="22"/>
            <w:lang w:eastAsia="es-CO"/>
          </w:rPr>
          <w:tab/>
        </w:r>
        <w:r w:rsidR="005950BB" w:rsidRPr="009F0C4E">
          <w:rPr>
            <w:rStyle w:val="Hipervnculo"/>
            <w:rFonts w:ascii="Verdana" w:hAnsi="Verdana"/>
            <w:b w:val="0"/>
          </w:rPr>
          <w:t>CONTROL SOCIAL – CONVOCATORIA A LAS VEEDURÍAS CIUDADANAS.</w:t>
        </w:r>
        <w:r w:rsidR="005950BB" w:rsidRPr="009F0C4E">
          <w:rPr>
            <w:b w:val="0"/>
            <w:webHidden/>
          </w:rPr>
          <w:tab/>
        </w:r>
        <w:r w:rsidR="00BA7809" w:rsidRPr="009F0C4E">
          <w:rPr>
            <w:b w:val="0"/>
            <w:webHidden/>
          </w:rPr>
          <w:fldChar w:fldCharType="begin"/>
        </w:r>
        <w:r w:rsidR="005950BB" w:rsidRPr="009F0C4E">
          <w:rPr>
            <w:b w:val="0"/>
            <w:webHidden/>
          </w:rPr>
          <w:instrText xml:space="preserve"> PAGEREF _Toc475374443 \h </w:instrText>
        </w:r>
        <w:r w:rsidR="00BA7809" w:rsidRPr="009F0C4E">
          <w:rPr>
            <w:b w:val="0"/>
            <w:webHidden/>
          </w:rPr>
        </w:r>
        <w:r w:rsidR="00BA7809" w:rsidRPr="009F0C4E">
          <w:rPr>
            <w:b w:val="0"/>
            <w:webHidden/>
          </w:rPr>
          <w:fldChar w:fldCharType="separate"/>
        </w:r>
        <w:r w:rsidR="005950BB" w:rsidRPr="009F0C4E">
          <w:rPr>
            <w:b w:val="0"/>
            <w:webHidden/>
          </w:rPr>
          <w:t>7</w:t>
        </w:r>
        <w:r w:rsidR="00BA7809" w:rsidRPr="009F0C4E">
          <w:rPr>
            <w:b w:val="0"/>
            <w:webHidden/>
          </w:rPr>
          <w:fldChar w:fldCharType="end"/>
        </w:r>
      </w:hyperlink>
    </w:p>
    <w:p w:rsidR="004E19E8" w:rsidRPr="00F30762" w:rsidRDefault="00BA7809" w:rsidP="004E19E8">
      <w:pPr>
        <w:pStyle w:val="MARITZA6"/>
        <w:widowControl/>
        <w:tabs>
          <w:tab w:val="clear" w:pos="-720"/>
          <w:tab w:val="clear" w:pos="0"/>
        </w:tabs>
        <w:suppressAutoHyphens w:val="0"/>
        <w:rPr>
          <w:rFonts w:ascii="Verdana" w:hAnsi="Verdana" w:cs="Arial"/>
          <w:spacing w:val="0"/>
          <w:sz w:val="22"/>
          <w:szCs w:val="22"/>
          <w:lang w:val="es-ES"/>
        </w:rPr>
      </w:pPr>
      <w:r w:rsidRPr="00F30762">
        <w:rPr>
          <w:rFonts w:ascii="Verdana" w:hAnsi="Verdana" w:cs="Arial"/>
          <w:b w:val="0"/>
          <w:color w:val="000000"/>
          <w:spacing w:val="0"/>
          <w:sz w:val="22"/>
          <w:szCs w:val="22"/>
        </w:rPr>
        <w:fldChar w:fldCharType="end"/>
      </w:r>
      <w:bookmarkStart w:id="4" w:name="_Toc19674098"/>
      <w:bookmarkStart w:id="5" w:name="_Toc19775156"/>
      <w:bookmarkStart w:id="6" w:name="_Toc30479991"/>
      <w:bookmarkStart w:id="7" w:name="_Toc33928529"/>
      <w:r w:rsidR="004E19E8" w:rsidRPr="00F30762">
        <w:rPr>
          <w:rFonts w:ascii="Verdana" w:hAnsi="Verdana"/>
          <w:sz w:val="22"/>
          <w:szCs w:val="22"/>
        </w:rPr>
        <w:br w:type="page"/>
      </w:r>
      <w:r w:rsidR="004E19E8" w:rsidRPr="00F30762">
        <w:rPr>
          <w:rFonts w:ascii="Verdana" w:hAnsi="Verdana" w:cs="Arial"/>
          <w:sz w:val="22"/>
          <w:szCs w:val="22"/>
        </w:rPr>
        <w:lastRenderedPageBreak/>
        <w:t>CAPITULO 1</w:t>
      </w:r>
    </w:p>
    <w:p w:rsidR="004E19E8" w:rsidRPr="00F30762" w:rsidRDefault="004E19E8" w:rsidP="00F732DA">
      <w:pPr>
        <w:pStyle w:val="Ttulo1"/>
        <w:numPr>
          <w:ilvl w:val="0"/>
          <w:numId w:val="1"/>
        </w:numPr>
        <w:overflowPunct w:val="0"/>
        <w:autoSpaceDE w:val="0"/>
        <w:autoSpaceDN w:val="0"/>
        <w:adjustRightInd w:val="0"/>
        <w:spacing w:before="240" w:after="60" w:line="240" w:lineRule="auto"/>
        <w:textAlignment w:val="baseline"/>
        <w:rPr>
          <w:rFonts w:ascii="Verdana" w:hAnsi="Verdana"/>
          <w:sz w:val="22"/>
          <w:szCs w:val="22"/>
        </w:rPr>
      </w:pPr>
      <w:bookmarkStart w:id="8" w:name="_Toc475374423"/>
      <w:r w:rsidRPr="00F30762">
        <w:rPr>
          <w:rFonts w:ascii="Verdana" w:hAnsi="Verdana"/>
          <w:sz w:val="22"/>
          <w:szCs w:val="22"/>
        </w:rPr>
        <w:t>INFORMACIÓN GENERAL</w:t>
      </w:r>
      <w:bookmarkEnd w:id="4"/>
      <w:bookmarkEnd w:id="5"/>
      <w:bookmarkEnd w:id="6"/>
      <w:bookmarkEnd w:id="7"/>
      <w:bookmarkEnd w:id="8"/>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9" w:name="_Toc30479992"/>
      <w:bookmarkStart w:id="10" w:name="_Toc33928530"/>
      <w:bookmarkStart w:id="11" w:name="_Toc475374424"/>
      <w:r w:rsidRPr="00F30762">
        <w:rPr>
          <w:rFonts w:ascii="Verdana" w:hAnsi="Verdana"/>
          <w:sz w:val="22"/>
          <w:szCs w:val="22"/>
        </w:rPr>
        <w:t>PROCESO</w:t>
      </w:r>
      <w:bookmarkStart w:id="12" w:name="_Toc149726898"/>
      <w:bookmarkStart w:id="13" w:name="_Toc149727454"/>
      <w:bookmarkEnd w:id="9"/>
      <w:bookmarkEnd w:id="10"/>
      <w:bookmarkEnd w:id="11"/>
    </w:p>
    <w:p w:rsidR="004E19E8" w:rsidRPr="00F30762" w:rsidRDefault="004E19E8" w:rsidP="004E19E8">
      <w:pPr>
        <w:rPr>
          <w:rFonts w:ascii="Verdana" w:hAnsi="Verdana" w:cs="Arial"/>
          <w:sz w:val="22"/>
          <w:szCs w:val="22"/>
          <w:lang w:val="es-ES_tradnl"/>
        </w:rPr>
      </w:pPr>
    </w:p>
    <w:p w:rsidR="00B32D05" w:rsidRDefault="004E19E8" w:rsidP="00B32D05">
      <w:pPr>
        <w:pStyle w:val="MARITZA6"/>
        <w:widowControl/>
        <w:tabs>
          <w:tab w:val="clear" w:pos="-720"/>
          <w:tab w:val="clear" w:pos="0"/>
        </w:tabs>
        <w:suppressAutoHyphens w:val="0"/>
        <w:overflowPunct/>
        <w:autoSpaceDE/>
        <w:autoSpaceDN/>
        <w:adjustRightInd/>
        <w:jc w:val="both"/>
        <w:textAlignment w:val="auto"/>
        <w:rPr>
          <w:rFonts w:ascii="Verdana" w:hAnsi="Verdana" w:cs="Arial"/>
          <w:b w:val="0"/>
          <w:bCs w:val="0"/>
          <w:spacing w:val="0"/>
          <w:sz w:val="22"/>
          <w:szCs w:val="22"/>
          <w:lang w:val="es-ES"/>
        </w:rPr>
      </w:pPr>
      <w:bookmarkStart w:id="14" w:name="_Toc30479993"/>
      <w:bookmarkStart w:id="15" w:name="_Toc33928531"/>
      <w:bookmarkEnd w:id="12"/>
      <w:bookmarkEnd w:id="13"/>
      <w:r w:rsidRPr="00F30762">
        <w:rPr>
          <w:rFonts w:ascii="Verdana" w:hAnsi="Verdana" w:cs="Arial"/>
          <w:b w:val="0"/>
          <w:bCs w:val="0"/>
          <w:spacing w:val="0"/>
          <w:sz w:val="22"/>
          <w:szCs w:val="22"/>
          <w:lang w:val="es-ES"/>
        </w:rPr>
        <w:t xml:space="preserve">MÍNIMA CUANTÍA MC- </w:t>
      </w:r>
      <w:r w:rsidR="008D5C82">
        <w:rPr>
          <w:rFonts w:ascii="Verdana" w:hAnsi="Verdana" w:cs="Arial"/>
          <w:b w:val="0"/>
          <w:bCs w:val="0"/>
          <w:spacing w:val="0"/>
          <w:sz w:val="22"/>
          <w:szCs w:val="22"/>
          <w:lang w:val="es-ES"/>
        </w:rPr>
        <w:t>MSC</w:t>
      </w:r>
      <w:r w:rsidRPr="00F30762">
        <w:rPr>
          <w:rFonts w:ascii="Verdana" w:hAnsi="Verdana" w:cs="Arial"/>
          <w:b w:val="0"/>
          <w:bCs w:val="0"/>
          <w:spacing w:val="0"/>
          <w:sz w:val="22"/>
          <w:szCs w:val="22"/>
          <w:lang w:val="es-ES"/>
        </w:rPr>
        <w:t xml:space="preserve"> -0</w:t>
      </w:r>
      <w:r w:rsidR="00BE7178">
        <w:rPr>
          <w:rFonts w:ascii="Verdana" w:hAnsi="Verdana" w:cs="Arial"/>
          <w:b w:val="0"/>
          <w:bCs w:val="0"/>
          <w:spacing w:val="0"/>
          <w:sz w:val="22"/>
          <w:szCs w:val="22"/>
          <w:lang w:val="es-ES"/>
        </w:rPr>
        <w:t>6</w:t>
      </w:r>
      <w:r w:rsidR="006647A6">
        <w:rPr>
          <w:rFonts w:ascii="Verdana" w:hAnsi="Verdana" w:cs="Arial"/>
          <w:b w:val="0"/>
          <w:bCs w:val="0"/>
          <w:spacing w:val="0"/>
          <w:sz w:val="22"/>
          <w:szCs w:val="22"/>
          <w:lang w:val="es-ES"/>
        </w:rPr>
        <w:t>3</w:t>
      </w:r>
      <w:r w:rsidR="000A077B">
        <w:rPr>
          <w:rFonts w:ascii="Verdana" w:hAnsi="Verdana" w:cs="Arial"/>
          <w:b w:val="0"/>
          <w:bCs w:val="0"/>
          <w:spacing w:val="0"/>
          <w:sz w:val="22"/>
          <w:szCs w:val="22"/>
          <w:lang w:val="es-ES"/>
        </w:rPr>
        <w:t xml:space="preserve"> - 2017</w:t>
      </w:r>
    </w:p>
    <w:p w:rsidR="00B32D05" w:rsidRDefault="00B32D05" w:rsidP="00B32D05">
      <w:pPr>
        <w:pStyle w:val="MARITZA6"/>
        <w:widowControl/>
        <w:tabs>
          <w:tab w:val="clear" w:pos="-720"/>
          <w:tab w:val="clear" w:pos="0"/>
        </w:tabs>
        <w:suppressAutoHyphens w:val="0"/>
        <w:overflowPunct/>
        <w:autoSpaceDE/>
        <w:autoSpaceDN/>
        <w:adjustRightInd/>
        <w:jc w:val="both"/>
        <w:textAlignment w:val="auto"/>
        <w:rPr>
          <w:rFonts w:ascii="Verdana" w:hAnsi="Verdana" w:cs="Arial"/>
          <w:b w:val="0"/>
          <w:bCs w:val="0"/>
          <w:spacing w:val="0"/>
          <w:sz w:val="22"/>
          <w:szCs w:val="22"/>
          <w:lang w:val="es-ES"/>
        </w:rPr>
      </w:pP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6" w:name="_Toc475374425"/>
      <w:r w:rsidRPr="00F30762">
        <w:rPr>
          <w:rFonts w:ascii="Verdana" w:hAnsi="Verdana"/>
          <w:sz w:val="22"/>
          <w:szCs w:val="22"/>
        </w:rPr>
        <w:t>CONTRATANTE</w:t>
      </w:r>
      <w:bookmarkEnd w:id="14"/>
      <w:bookmarkEnd w:id="15"/>
      <w:bookmarkEnd w:id="16"/>
    </w:p>
    <w:p w:rsidR="004E19E8" w:rsidRPr="00F30762" w:rsidRDefault="004E19E8" w:rsidP="004E19E8">
      <w:pPr>
        <w:jc w:val="both"/>
        <w:rPr>
          <w:rFonts w:ascii="Verdana" w:hAnsi="Verdana" w:cs="Arial"/>
          <w:b/>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El Ministerio de Cultura con NIT 830.034.348-5, legalmente representado por el Secretario General, facultado por la Resolución de Delegación</w:t>
      </w:r>
      <w:r w:rsidRPr="00F30762">
        <w:rPr>
          <w:rFonts w:ascii="Verdana" w:hAnsi="Verdana" w:cs="Arial"/>
          <w:bCs/>
          <w:sz w:val="22"/>
          <w:szCs w:val="22"/>
        </w:rPr>
        <w:t xml:space="preserve"> 1.316 del 1 de Agosto de 2008</w:t>
      </w:r>
      <w:r w:rsidRPr="00F30762">
        <w:rPr>
          <w:rFonts w:ascii="Verdana" w:hAnsi="Verdana" w:cs="Arial"/>
          <w:sz w:val="22"/>
          <w:szCs w:val="22"/>
        </w:rPr>
        <w:t xml:space="preserve">, quien se denominará el </w:t>
      </w:r>
      <w:r w:rsidRPr="00F30762">
        <w:rPr>
          <w:rFonts w:ascii="Verdana" w:hAnsi="Verdana" w:cs="Arial"/>
          <w:b/>
          <w:bCs/>
          <w:sz w:val="22"/>
          <w:szCs w:val="22"/>
        </w:rPr>
        <w:t>MINISTERIO</w:t>
      </w:r>
      <w:r w:rsidRPr="00F30762">
        <w:rPr>
          <w:rFonts w:ascii="Verdana" w:hAnsi="Verdana" w:cs="Arial"/>
          <w:sz w:val="22"/>
          <w:szCs w:val="22"/>
        </w:rPr>
        <w:t>.</w:t>
      </w: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7" w:name="_Toc30479997"/>
      <w:bookmarkStart w:id="18" w:name="_Toc33928535"/>
      <w:bookmarkStart w:id="19" w:name="_Toc475374426"/>
      <w:r w:rsidRPr="00F30762">
        <w:rPr>
          <w:rFonts w:ascii="Verdana" w:hAnsi="Verdana"/>
          <w:sz w:val="22"/>
          <w:szCs w:val="22"/>
        </w:rPr>
        <w:t xml:space="preserve">OBJETO </w:t>
      </w:r>
      <w:bookmarkEnd w:id="17"/>
      <w:r w:rsidRPr="00F30762">
        <w:rPr>
          <w:rFonts w:ascii="Verdana" w:hAnsi="Verdana"/>
          <w:sz w:val="22"/>
          <w:szCs w:val="22"/>
        </w:rPr>
        <w:t>A CONTRATAR</w:t>
      </w:r>
      <w:bookmarkEnd w:id="18"/>
      <w:bookmarkEnd w:id="19"/>
    </w:p>
    <w:p w:rsidR="00C67EBF" w:rsidRPr="00C67EBF" w:rsidRDefault="00C67EBF" w:rsidP="00C67EBF">
      <w:pPr>
        <w:jc w:val="both"/>
        <w:rPr>
          <w:rFonts w:ascii="Verdana" w:hAnsi="Verdana" w:cs="Arial"/>
          <w:sz w:val="22"/>
          <w:szCs w:val="22"/>
        </w:rPr>
      </w:pPr>
    </w:p>
    <w:p w:rsidR="004469BD" w:rsidRPr="00594B3A" w:rsidRDefault="006647A6" w:rsidP="004469BD">
      <w:pPr>
        <w:pStyle w:val="Default"/>
        <w:jc w:val="both"/>
        <w:rPr>
          <w:rFonts w:ascii="Verdana" w:hAnsi="Verdana" w:cs="Tahoma"/>
          <w:sz w:val="22"/>
          <w:szCs w:val="22"/>
        </w:rPr>
      </w:pPr>
      <w:r w:rsidRPr="00B9615F">
        <w:rPr>
          <w:rFonts w:ascii="Verdana" w:hAnsi="Verdana"/>
        </w:rPr>
        <w:t>Contratar la compra de tarjetas de identificación y demás elementos para la elaboración de carnets de los colaboradores de la entidad</w:t>
      </w:r>
      <w:r w:rsidR="004469BD" w:rsidRPr="00594B3A">
        <w:rPr>
          <w:rFonts w:ascii="Verdana" w:hAnsi="Verdana" w:cs="Tahoma"/>
          <w:sz w:val="22"/>
          <w:szCs w:val="22"/>
        </w:rPr>
        <w:t>.</w:t>
      </w:r>
    </w:p>
    <w:p w:rsidR="004469BD" w:rsidRPr="00594B3A" w:rsidRDefault="004469BD" w:rsidP="004469BD">
      <w:pPr>
        <w:pStyle w:val="Default"/>
        <w:jc w:val="both"/>
        <w:rPr>
          <w:rFonts w:ascii="Verdana" w:hAnsi="Verdana" w:cs="Tahoma"/>
          <w:sz w:val="22"/>
          <w:szCs w:val="22"/>
        </w:rPr>
      </w:pPr>
    </w:p>
    <w:p w:rsidR="004E19E8"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0" w:name="_Toc475374427"/>
      <w:bookmarkStart w:id="21" w:name="_Toc30479998"/>
      <w:bookmarkStart w:id="22" w:name="_Toc33928536"/>
      <w:r w:rsidRPr="00F30762">
        <w:rPr>
          <w:rFonts w:ascii="Verdana" w:hAnsi="Verdana"/>
          <w:sz w:val="22"/>
          <w:szCs w:val="22"/>
        </w:rPr>
        <w:t>JUSTIFICACIÓN DE LA CONTRATACIÓN</w:t>
      </w:r>
      <w:r w:rsidR="00B32D05">
        <w:rPr>
          <w:rFonts w:ascii="Verdana" w:hAnsi="Verdana"/>
          <w:sz w:val="22"/>
          <w:szCs w:val="22"/>
        </w:rPr>
        <w:t>.</w:t>
      </w:r>
      <w:bookmarkEnd w:id="20"/>
    </w:p>
    <w:p w:rsidR="00B32D05" w:rsidRPr="00B32D05" w:rsidRDefault="00B32D05" w:rsidP="00B32D05"/>
    <w:p w:rsidR="00BE7178" w:rsidRDefault="006647A6" w:rsidP="00BE7178">
      <w:pPr>
        <w:jc w:val="both"/>
        <w:rPr>
          <w:rFonts w:ascii="Verdana" w:hAnsi="Verdana" w:cs="Arial"/>
          <w:sz w:val="22"/>
          <w:szCs w:val="22"/>
        </w:rPr>
      </w:pPr>
      <w:r w:rsidRPr="00D17E92">
        <w:rPr>
          <w:rFonts w:ascii="Verdana" w:hAnsi="Verdana" w:cs="Arial"/>
          <w:sz w:val="22"/>
          <w:szCs w:val="22"/>
        </w:rPr>
        <w:t>El Ministerio de Cultura requiere actualizar las tarjetas de identificación para los colaboradores de la entidad facilitando su identificación</w:t>
      </w:r>
      <w:r w:rsidR="00BE7178" w:rsidRPr="00B660DC">
        <w:rPr>
          <w:rFonts w:ascii="Verdana" w:hAnsi="Verdana" w:cs="Arial"/>
          <w:sz w:val="22"/>
          <w:szCs w:val="22"/>
        </w:rPr>
        <w:t xml:space="preserve">. </w:t>
      </w:r>
    </w:p>
    <w:p w:rsidR="00BE7178" w:rsidRDefault="00BE7178" w:rsidP="00BE7178">
      <w:pPr>
        <w:jc w:val="both"/>
        <w:rPr>
          <w:rFonts w:ascii="Verdana" w:hAnsi="Verdana" w:cs="Arial"/>
          <w:sz w:val="22"/>
          <w:szCs w:val="22"/>
        </w:rPr>
      </w:pP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23" w:name="_Toc475374428"/>
      <w:r w:rsidRPr="00F30762">
        <w:rPr>
          <w:rFonts w:ascii="Verdana" w:hAnsi="Verdana"/>
          <w:sz w:val="22"/>
          <w:szCs w:val="22"/>
        </w:rPr>
        <w:t>NORMATIVIDAD APLICABLE AL PROCESO DE SELECCIÓN Y AL CONTRATO.</w:t>
      </w:r>
      <w:bookmarkEnd w:id="23"/>
    </w:p>
    <w:p w:rsidR="004E19E8" w:rsidRPr="00F30762" w:rsidRDefault="004E19E8" w:rsidP="004E19E8">
      <w:pPr>
        <w:jc w:val="both"/>
        <w:rPr>
          <w:rFonts w:ascii="Verdana" w:hAnsi="Verdana" w:cs="Arial"/>
          <w:sz w:val="22"/>
          <w:szCs w:val="22"/>
        </w:rPr>
      </w:pPr>
      <w:r w:rsidRPr="00F30762">
        <w:rPr>
          <w:rFonts w:ascii="Verdana" w:hAnsi="Verdana" w:cs="Arial"/>
          <w:sz w:val="22"/>
          <w:szCs w:val="22"/>
        </w:rPr>
        <w:t>De acuerdo con lo establecido en el artículo 94 Ley 1474 de 2011 y el artículo 2.2.1.2.1.5.2 del Decreto N° 1082 de 2015, el procedimiento a utilizar para el presente proceso es la selección de Mínima Cuantía.</w:t>
      </w:r>
    </w:p>
    <w:p w:rsidR="004E19E8" w:rsidRPr="00F30762" w:rsidRDefault="004E19E8" w:rsidP="004E19E8">
      <w:pPr>
        <w:autoSpaceDE w:val="0"/>
        <w:autoSpaceDN w:val="0"/>
        <w:adjustRightInd w:val="0"/>
        <w:jc w:val="both"/>
        <w:rPr>
          <w:rFonts w:ascii="Verdana" w:hAnsi="Verdana" w:cs="Arial"/>
          <w:sz w:val="22"/>
          <w:szCs w:val="22"/>
        </w:rPr>
      </w:pPr>
      <w:r w:rsidRPr="00F30762">
        <w:rPr>
          <w:rFonts w:ascii="Verdana" w:hAnsi="Verdana" w:cs="Arial"/>
          <w:sz w:val="22"/>
          <w:szCs w:val="22"/>
        </w:rPr>
        <w:t xml:space="preserve"> </w:t>
      </w: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En el mismo sentido y de acuerdo con lo allí estipulado, El Ministerio publicará la Invitación Pública en la página web </w:t>
      </w:r>
      <w:hyperlink r:id="rId9" w:history="1">
        <w:r w:rsidRPr="00F30762">
          <w:rPr>
            <w:rStyle w:val="Hipervnculo"/>
            <w:rFonts w:ascii="Verdana" w:hAnsi="Verdana" w:cs="Arial"/>
            <w:b/>
            <w:sz w:val="22"/>
            <w:szCs w:val="22"/>
          </w:rPr>
          <w:t>http://www.colombiacompra.gov.co/</w:t>
        </w:r>
      </w:hyperlink>
      <w:r w:rsidRPr="00F30762">
        <w:rPr>
          <w:rFonts w:ascii="Verdana" w:hAnsi="Verdana" w:cs="Arial"/>
          <w:sz w:val="22"/>
          <w:szCs w:val="22"/>
        </w:rPr>
        <w:t xml:space="preserve"> </w:t>
      </w: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4" w:name="_Toc23643997"/>
      <w:bookmarkStart w:id="25" w:name="_Toc475374429"/>
      <w:bookmarkEnd w:id="21"/>
      <w:bookmarkEnd w:id="22"/>
      <w:r w:rsidRPr="00F30762">
        <w:rPr>
          <w:rFonts w:ascii="Verdana" w:hAnsi="Verdana"/>
          <w:sz w:val="22"/>
          <w:szCs w:val="22"/>
        </w:rPr>
        <w:t>CORRESPONDENCIA</w:t>
      </w:r>
      <w:bookmarkEnd w:id="24"/>
      <w:bookmarkEnd w:id="25"/>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b/>
          <w:sz w:val="22"/>
          <w:szCs w:val="22"/>
        </w:rPr>
      </w:pPr>
      <w:r w:rsidRPr="00F30762">
        <w:rPr>
          <w:rFonts w:ascii="Verdana" w:hAnsi="Verdana" w:cs="Arial"/>
          <w:sz w:val="22"/>
          <w:szCs w:val="22"/>
        </w:rPr>
        <w:t xml:space="preserve">Para efectos del presente proceso selectivo se establece la plataforma de </w:t>
      </w:r>
      <w:r w:rsidRPr="00F30762">
        <w:rPr>
          <w:rFonts w:ascii="Verdana" w:hAnsi="Verdana" w:cs="Arial"/>
          <w:b/>
          <w:sz w:val="22"/>
          <w:szCs w:val="22"/>
        </w:rPr>
        <w:t xml:space="preserve">SECOP II </w:t>
      </w:r>
      <w:hyperlink r:id="rId10" w:history="1">
        <w:r w:rsidRPr="00F30762">
          <w:rPr>
            <w:rStyle w:val="Hipervnculo"/>
            <w:rFonts w:ascii="Verdana" w:hAnsi="Verdana" w:cs="Arial"/>
            <w:b/>
            <w:sz w:val="22"/>
            <w:szCs w:val="22"/>
          </w:rPr>
          <w:t>http://www.colombiacompra.gov.co/</w:t>
        </w:r>
      </w:hyperlink>
    </w:p>
    <w:p w:rsidR="004E19E8" w:rsidRPr="00F30762" w:rsidRDefault="004E19E8" w:rsidP="004E19E8">
      <w:pPr>
        <w:jc w:val="both"/>
        <w:rPr>
          <w:rFonts w:ascii="Verdana" w:hAnsi="Verdana" w:cs="Arial"/>
          <w:b/>
          <w:sz w:val="22"/>
          <w:szCs w:val="22"/>
        </w:rPr>
      </w:pPr>
    </w:p>
    <w:p w:rsidR="004E19E8" w:rsidRPr="00FF080A" w:rsidRDefault="004E19E8" w:rsidP="004E19E8">
      <w:pPr>
        <w:jc w:val="both"/>
        <w:rPr>
          <w:rFonts w:ascii="Verdana" w:hAnsi="Verdana" w:cs="Arial"/>
          <w:sz w:val="22"/>
          <w:szCs w:val="22"/>
        </w:rPr>
      </w:pPr>
      <w:r w:rsidRPr="00FF080A">
        <w:rPr>
          <w:rFonts w:ascii="Verdana" w:hAnsi="Verdana" w:cs="Arial"/>
          <w:bCs/>
          <w:sz w:val="22"/>
          <w:szCs w:val="22"/>
        </w:rPr>
        <w:t>SOLAMENTE SE RECIBIRÁN MANIFESTACIONES, DUDAS, OBSERVACIONES, PROPUESTAS, SUBSANES, ANEXOS O CUALQUIER OTRO DOCUMENTO, EN FORMA DIGITAL A TRAVÉS DEL SITIO DESTINADO PARA ESTE PROCESO EN LA PLATAFORMA DEL SECOP II</w:t>
      </w:r>
      <w:r w:rsidRPr="00FF080A">
        <w:rPr>
          <w:rFonts w:ascii="Verdana" w:hAnsi="Verdana" w:cs="Arial"/>
          <w:sz w:val="22"/>
          <w:szCs w:val="22"/>
        </w:rPr>
        <w:t>, ÚNICO MEDIO QUE CANALIZARÁ CUALQUIER TIPO DE COMUNICACIÓN ENTRE L</w:t>
      </w:r>
      <w:r w:rsidR="00823D86" w:rsidRPr="00FF080A">
        <w:rPr>
          <w:rFonts w:ascii="Verdana" w:hAnsi="Verdana" w:cs="Arial"/>
          <w:sz w:val="22"/>
          <w:szCs w:val="22"/>
        </w:rPr>
        <w:t xml:space="preserve">OS PROPONENTES Y EL MINISTERIO </w:t>
      </w:r>
      <w:r w:rsidRPr="00FF080A">
        <w:rPr>
          <w:rFonts w:ascii="Verdana" w:hAnsi="Verdana" w:cs="Arial"/>
          <w:sz w:val="22"/>
          <w:szCs w:val="22"/>
        </w:rPr>
        <w:t>Y LAS SOLICITUDES SE RESPONDERÁN MEDIANTE COMUNICACIÓN ESCRITA POR LA MISMA PLATAFORMA.</w:t>
      </w:r>
    </w:p>
    <w:p w:rsidR="004E19E8" w:rsidRPr="00F30762" w:rsidRDefault="004E19E8" w:rsidP="00F732DA">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sz w:val="22"/>
          <w:szCs w:val="22"/>
        </w:rPr>
      </w:pPr>
      <w:bookmarkStart w:id="26" w:name="_Toc201034036"/>
      <w:bookmarkStart w:id="27" w:name="_Toc475374430"/>
      <w:r w:rsidRPr="00F30762">
        <w:rPr>
          <w:rFonts w:ascii="Verdana" w:hAnsi="Verdana"/>
          <w:sz w:val="22"/>
          <w:szCs w:val="22"/>
        </w:rPr>
        <w:t>PRESUPUESTO OFICIAL</w:t>
      </w:r>
      <w:bookmarkEnd w:id="26"/>
      <w:bookmarkEnd w:id="27"/>
    </w:p>
    <w:p w:rsidR="004E19E8" w:rsidRPr="00F30762" w:rsidRDefault="004E19E8" w:rsidP="004E19E8">
      <w:pPr>
        <w:rPr>
          <w:rFonts w:ascii="Verdana" w:hAnsi="Verdana"/>
          <w:sz w:val="22"/>
          <w:szCs w:val="22"/>
        </w:rPr>
      </w:pPr>
    </w:p>
    <w:p w:rsidR="004469BD" w:rsidRDefault="006647A6" w:rsidP="004F2129">
      <w:pPr>
        <w:jc w:val="both"/>
        <w:rPr>
          <w:rFonts w:ascii="Verdana" w:hAnsi="Verdana" w:cs="Arial"/>
          <w:b/>
          <w:sz w:val="22"/>
          <w:szCs w:val="22"/>
        </w:rPr>
      </w:pPr>
      <w:r w:rsidRPr="0075535E">
        <w:rPr>
          <w:rFonts w:ascii="Verdana" w:hAnsi="Verdana" w:cs="Arial"/>
          <w:sz w:val="22"/>
          <w:szCs w:val="22"/>
        </w:rPr>
        <w:t xml:space="preserve">El </w:t>
      </w:r>
      <w:r w:rsidRPr="0075535E">
        <w:rPr>
          <w:rFonts w:ascii="Verdana" w:hAnsi="Verdana" w:cs="Arial"/>
          <w:b/>
          <w:bCs/>
          <w:sz w:val="22"/>
          <w:szCs w:val="22"/>
        </w:rPr>
        <w:t>MINISTERIO DE CULTURA</w:t>
      </w:r>
      <w:r w:rsidRPr="0075535E">
        <w:rPr>
          <w:rFonts w:ascii="Verdana" w:hAnsi="Verdana" w:cs="Arial"/>
          <w:sz w:val="22"/>
          <w:szCs w:val="22"/>
        </w:rPr>
        <w:t xml:space="preserve"> cuenta con un Presupuesto Oficial para atender el gasto que demande el contrato que se derive del presente proceso, equivalente a la suma de </w:t>
      </w:r>
      <w:r w:rsidR="004F2129">
        <w:rPr>
          <w:rFonts w:ascii="Verdana" w:hAnsi="Verdana" w:cs="Arial"/>
          <w:b/>
          <w:sz w:val="22"/>
          <w:szCs w:val="22"/>
        </w:rPr>
        <w:t xml:space="preserve">SEIS MILLONES NOVECIENTOS OCHENTA Y UN </w:t>
      </w:r>
      <w:r w:rsidR="004F2129">
        <w:rPr>
          <w:rFonts w:ascii="Verdana" w:hAnsi="Verdana" w:cs="Arial"/>
          <w:b/>
          <w:sz w:val="22"/>
          <w:szCs w:val="22"/>
        </w:rPr>
        <w:lastRenderedPageBreak/>
        <w:t>MIL SEISCIENTOS PESOS ($6.981.600.00) MONEDA LEGAL COLOMBIANA</w:t>
      </w:r>
      <w:r w:rsidR="004F2129">
        <w:rPr>
          <w:rFonts w:ascii="Verdana" w:hAnsi="Verdana" w:cs="Arial"/>
          <w:b/>
          <w:sz w:val="22"/>
          <w:szCs w:val="22"/>
        </w:rPr>
        <w:t>.</w:t>
      </w:r>
    </w:p>
    <w:p w:rsidR="004F2129" w:rsidRPr="00DE4BC4" w:rsidRDefault="004F2129" w:rsidP="004F2129">
      <w:pPr>
        <w:jc w:val="both"/>
        <w:rPr>
          <w:rFonts w:ascii="Verdana" w:hAnsi="Verdana" w:cs="Arial"/>
          <w:sz w:val="22"/>
          <w:szCs w:val="22"/>
        </w:rPr>
      </w:pPr>
      <w:bookmarkStart w:id="28" w:name="_GoBack"/>
      <w:bookmarkEnd w:id="28"/>
    </w:p>
    <w:p w:rsidR="004469BD" w:rsidRPr="00DE4BC4" w:rsidRDefault="004469BD" w:rsidP="004469BD">
      <w:pPr>
        <w:jc w:val="both"/>
        <w:rPr>
          <w:rFonts w:ascii="Verdana" w:hAnsi="Verdana" w:cs="Arial"/>
          <w:sz w:val="22"/>
          <w:szCs w:val="22"/>
          <w:lang w:val="es-MX"/>
        </w:rPr>
      </w:pPr>
      <w:r w:rsidRPr="00DE4BC4">
        <w:rPr>
          <w:rFonts w:ascii="Verdana" w:hAnsi="Verdana" w:cs="Arial"/>
          <w:sz w:val="22"/>
          <w:szCs w:val="22"/>
        </w:rPr>
        <w:t>La presente contratación se financia con recursos provenientes del Presupuesto asignado al MINISTERIO para la Vigencia Fiscal 2017, con cargo a los Certificados de dispo</w:t>
      </w:r>
      <w:r w:rsidR="00BE7178">
        <w:rPr>
          <w:rFonts w:ascii="Verdana" w:hAnsi="Verdana" w:cs="Arial"/>
          <w:sz w:val="22"/>
          <w:szCs w:val="22"/>
        </w:rPr>
        <w:t xml:space="preserve">nibilidades Presupuestales No. </w:t>
      </w:r>
      <w:r w:rsidR="006647A6">
        <w:rPr>
          <w:rFonts w:ascii="Verdana" w:hAnsi="Verdana" w:cs="Arial"/>
          <w:sz w:val="22"/>
          <w:szCs w:val="22"/>
        </w:rPr>
        <w:t>3160</w:t>
      </w:r>
      <w:r w:rsidR="00BE7178">
        <w:rPr>
          <w:rFonts w:ascii="Verdana" w:hAnsi="Verdana" w:cs="Arial"/>
          <w:sz w:val="22"/>
          <w:szCs w:val="22"/>
        </w:rPr>
        <w:t>17</w:t>
      </w:r>
      <w:r w:rsidRPr="00DE4BC4">
        <w:rPr>
          <w:rFonts w:ascii="Verdana" w:hAnsi="Verdana" w:cs="Arial"/>
          <w:sz w:val="22"/>
          <w:szCs w:val="22"/>
          <w:lang w:val="es-MX"/>
        </w:rPr>
        <w:t xml:space="preserve"> del </w:t>
      </w:r>
      <w:r w:rsidR="006647A6">
        <w:rPr>
          <w:rFonts w:ascii="Verdana" w:hAnsi="Verdana" w:cs="Arial"/>
          <w:sz w:val="22"/>
          <w:szCs w:val="22"/>
          <w:lang w:val="es-MX"/>
        </w:rPr>
        <w:t>17</w:t>
      </w:r>
      <w:r w:rsidRPr="00DE4BC4">
        <w:rPr>
          <w:rFonts w:ascii="Verdana" w:hAnsi="Verdana" w:cs="Arial"/>
          <w:sz w:val="22"/>
          <w:szCs w:val="22"/>
          <w:lang w:val="es-MX"/>
        </w:rPr>
        <w:t xml:space="preserve"> de </w:t>
      </w:r>
      <w:r w:rsidR="006647A6">
        <w:rPr>
          <w:rFonts w:ascii="Verdana" w:hAnsi="Verdana" w:cs="Arial"/>
          <w:sz w:val="22"/>
          <w:szCs w:val="22"/>
          <w:lang w:val="es-MX"/>
        </w:rPr>
        <w:t>agosto</w:t>
      </w:r>
      <w:r>
        <w:rPr>
          <w:rFonts w:ascii="Verdana" w:hAnsi="Verdana" w:cs="Arial"/>
          <w:sz w:val="22"/>
          <w:szCs w:val="22"/>
          <w:lang w:val="es-MX"/>
        </w:rPr>
        <w:t xml:space="preserve"> </w:t>
      </w:r>
      <w:r w:rsidRPr="00DE4BC4">
        <w:rPr>
          <w:rFonts w:ascii="Verdana" w:hAnsi="Verdana" w:cs="Arial"/>
          <w:sz w:val="22"/>
          <w:szCs w:val="22"/>
          <w:lang w:val="es-MX"/>
        </w:rPr>
        <w:t>de 2017</w:t>
      </w:r>
      <w:r>
        <w:rPr>
          <w:rFonts w:ascii="Verdana" w:hAnsi="Verdana" w:cs="Arial"/>
          <w:sz w:val="22"/>
          <w:szCs w:val="22"/>
          <w:lang w:val="es-MX"/>
        </w:rPr>
        <w:t>.</w:t>
      </w:r>
    </w:p>
    <w:p w:rsidR="004E19E8" w:rsidRPr="00D11899" w:rsidRDefault="004E19E8" w:rsidP="004E19E8">
      <w:pPr>
        <w:jc w:val="both"/>
        <w:rPr>
          <w:rFonts w:ascii="Verdana" w:hAnsi="Verdana" w:cs="Arial"/>
          <w:color w:val="000000"/>
          <w:sz w:val="22"/>
          <w:szCs w:val="22"/>
          <w:lang w:val="es-MX"/>
        </w:rPr>
      </w:pPr>
    </w:p>
    <w:p w:rsidR="004E19E8" w:rsidRPr="00F30762" w:rsidRDefault="004E19E8" w:rsidP="004E19E8">
      <w:pPr>
        <w:jc w:val="both"/>
        <w:rPr>
          <w:rFonts w:ascii="Verdana" w:hAnsi="Verdana" w:cs="Arial"/>
          <w:color w:val="000000"/>
          <w:sz w:val="22"/>
          <w:szCs w:val="22"/>
        </w:rPr>
      </w:pPr>
      <w:r w:rsidRPr="00F30762">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p w:rsidR="000B0EA6" w:rsidRDefault="000B0EA6" w:rsidP="000B0EA6">
      <w:pPr>
        <w:rPr>
          <w:rFonts w:ascii="Verdana" w:hAnsi="Verdana" w:cstheme="minorHAnsi"/>
          <w:sz w:val="22"/>
          <w:szCs w:val="22"/>
          <w:lang w:val="es-MX"/>
        </w:rPr>
      </w:pPr>
      <w:bookmarkStart w:id="29" w:name="_Toc201034019"/>
    </w:p>
    <w:p w:rsidR="004E19E8" w:rsidRPr="000B0EA6" w:rsidRDefault="000B0EA6" w:rsidP="000B0EA6">
      <w:pPr>
        <w:pStyle w:val="Ttulo1"/>
        <w:numPr>
          <w:ilvl w:val="1"/>
          <w:numId w:val="1"/>
        </w:numPr>
        <w:overflowPunct w:val="0"/>
        <w:autoSpaceDE w:val="0"/>
        <w:autoSpaceDN w:val="0"/>
        <w:adjustRightInd w:val="0"/>
        <w:spacing w:line="240" w:lineRule="auto"/>
        <w:ind w:left="0" w:firstLine="0"/>
        <w:jc w:val="both"/>
        <w:textAlignment w:val="baseline"/>
        <w:rPr>
          <w:rFonts w:ascii="Verdana" w:hAnsi="Verdana"/>
          <w:sz w:val="22"/>
          <w:szCs w:val="22"/>
        </w:rPr>
      </w:pPr>
      <w:bookmarkStart w:id="30" w:name="_Toc475374431"/>
      <w:r w:rsidRPr="00F30762">
        <w:rPr>
          <w:rFonts w:ascii="Verdana" w:hAnsi="Verdana"/>
          <w:sz w:val="22"/>
          <w:szCs w:val="22"/>
        </w:rPr>
        <w:t>CRONOGRAMA, FECHAS IMPORTANTES DEL PROCESO</w:t>
      </w:r>
      <w:bookmarkEnd w:id="29"/>
      <w:bookmarkEnd w:id="30"/>
    </w:p>
    <w:p w:rsidR="004E19E8" w:rsidRPr="00F30762" w:rsidRDefault="004E19E8" w:rsidP="00CE4099">
      <w:pPr>
        <w:spacing w:line="240" w:lineRule="atLeast"/>
        <w:rPr>
          <w:rFonts w:ascii="Verdana" w:hAnsi="Verdana" w:cs="Arial"/>
          <w:bCs/>
          <w:sz w:val="22"/>
          <w:szCs w:val="22"/>
        </w:rPr>
      </w:pPr>
    </w:p>
    <w:p w:rsidR="006E50CE" w:rsidRPr="00F30762" w:rsidRDefault="000B0EA6" w:rsidP="004E19E8">
      <w:pPr>
        <w:rPr>
          <w:rFonts w:ascii="Verdana" w:hAnsi="Verdana" w:cs="Arial"/>
          <w:bCs/>
          <w:sz w:val="22"/>
          <w:szCs w:val="22"/>
        </w:rPr>
      </w:pPr>
      <w:r>
        <w:rPr>
          <w:rFonts w:ascii="Verdana" w:hAnsi="Verdana" w:cs="Arial"/>
          <w:bCs/>
          <w:sz w:val="22"/>
          <w:szCs w:val="22"/>
        </w:rPr>
        <w:t xml:space="preserve">El cronograma de la presente invitación pública, está determinado directamente a través de la plataforma SECOP II. </w:t>
      </w:r>
    </w:p>
    <w:p w:rsidR="000B0EA6" w:rsidRDefault="000B0EA6" w:rsidP="004E19E8">
      <w:pPr>
        <w:jc w:val="both"/>
        <w:rPr>
          <w:rFonts w:ascii="Verdana" w:hAnsi="Verdana" w:cs="Arial"/>
          <w:bCs/>
          <w:sz w:val="22"/>
          <w:szCs w:val="22"/>
        </w:rPr>
      </w:pPr>
    </w:p>
    <w:p w:rsidR="004E19E8" w:rsidRPr="00F30762" w:rsidRDefault="004E19E8" w:rsidP="004E19E8">
      <w:pPr>
        <w:jc w:val="both"/>
        <w:rPr>
          <w:rFonts w:ascii="Verdana" w:hAnsi="Verdana" w:cs="Arial"/>
          <w:bCs/>
          <w:sz w:val="22"/>
          <w:szCs w:val="22"/>
        </w:rPr>
      </w:pPr>
      <w:r w:rsidRPr="00F30762">
        <w:rPr>
          <w:rFonts w:ascii="Verdana" w:hAnsi="Verdana" w:cs="Arial"/>
          <w:bCs/>
          <w:sz w:val="22"/>
          <w:szCs w:val="22"/>
        </w:rPr>
        <w:t>Cuando se susciten modificaciones a las fechas previstas en el presente cronograma, el MINISTERIO lo comunicará a través de la plataforma SECOP II a través de adendas</w:t>
      </w:r>
    </w:p>
    <w:p w:rsidR="004E19E8" w:rsidRPr="00F30762" w:rsidRDefault="000B0EA6"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1" w:name="_Toc201034026"/>
      <w:bookmarkStart w:id="32" w:name="_Toc232471006"/>
      <w:bookmarkStart w:id="33" w:name="_Toc475374432"/>
      <w:r w:rsidRPr="00F30762">
        <w:rPr>
          <w:rFonts w:ascii="Verdana" w:hAnsi="Verdana"/>
          <w:sz w:val="22"/>
          <w:szCs w:val="22"/>
        </w:rPr>
        <w:t xml:space="preserve">ENTREGA DE </w:t>
      </w:r>
      <w:bookmarkEnd w:id="31"/>
      <w:bookmarkEnd w:id="32"/>
      <w:r w:rsidRPr="00F30762">
        <w:rPr>
          <w:rFonts w:ascii="Verdana" w:hAnsi="Verdana"/>
          <w:sz w:val="22"/>
          <w:szCs w:val="22"/>
        </w:rPr>
        <w:t>OFERTAS</w:t>
      </w:r>
      <w:bookmarkEnd w:id="33"/>
    </w:p>
    <w:p w:rsidR="004E19E8" w:rsidRPr="00F30762" w:rsidRDefault="004E19E8" w:rsidP="004E19E8">
      <w:pPr>
        <w:rPr>
          <w:rFonts w:ascii="Verdana" w:hAnsi="Verdana" w:cs="Arial"/>
          <w:sz w:val="22"/>
          <w:szCs w:val="22"/>
          <w:lang w:val="es-ES_tradnl"/>
        </w:rPr>
      </w:pPr>
    </w:p>
    <w:p w:rsidR="004E19E8" w:rsidRPr="00F30762" w:rsidRDefault="004E19E8" w:rsidP="004E19E8">
      <w:pPr>
        <w:jc w:val="both"/>
        <w:rPr>
          <w:rFonts w:ascii="Verdana" w:hAnsi="Verdana" w:cs="Arial"/>
          <w:b/>
          <w:sz w:val="22"/>
          <w:szCs w:val="22"/>
        </w:rPr>
      </w:pPr>
      <w:r w:rsidRPr="00F30762">
        <w:rPr>
          <w:rFonts w:ascii="Verdana" w:hAnsi="Verdana" w:cs="Arial"/>
          <w:sz w:val="22"/>
          <w:szCs w:val="22"/>
        </w:rPr>
        <w:t xml:space="preserve">Desde la fecha prevista en el cronograma, los proponentes podrán publicar sus ofertas, en </w:t>
      </w:r>
      <w:r w:rsidRPr="00F30762">
        <w:rPr>
          <w:rFonts w:ascii="Verdana" w:hAnsi="Verdana" w:cs="Arial"/>
          <w:b/>
          <w:sz w:val="22"/>
          <w:szCs w:val="22"/>
        </w:rPr>
        <w:t>la plataforma SECOP II</w:t>
      </w:r>
    </w:p>
    <w:p w:rsidR="004E19E8" w:rsidRPr="00F30762" w:rsidRDefault="00A62DAA" w:rsidP="004E19E8">
      <w:pPr>
        <w:jc w:val="both"/>
        <w:rPr>
          <w:rFonts w:ascii="Verdana" w:hAnsi="Verdana" w:cs="Arial"/>
          <w:b/>
          <w:sz w:val="22"/>
          <w:szCs w:val="22"/>
        </w:rPr>
      </w:pPr>
      <w:hyperlink r:id="rId11" w:history="1">
        <w:r w:rsidR="004E19E8" w:rsidRPr="00F30762">
          <w:rPr>
            <w:rStyle w:val="Hipervnculo"/>
            <w:rFonts w:ascii="Verdana" w:hAnsi="Verdana" w:cs="Arial"/>
            <w:b/>
            <w:sz w:val="22"/>
            <w:szCs w:val="22"/>
          </w:rPr>
          <w:t>http://www.colombiacompra.gov.co/</w:t>
        </w:r>
      </w:hyperlink>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No se aceptan ofertas presentadas por otros canales distintos al indicado anteriormente. De suceder este evento, los sobres respectivos serán devueltos al proponente sin abrir.</w:t>
      </w:r>
    </w:p>
    <w:p w:rsidR="004E19E8" w:rsidRPr="00F30762" w:rsidRDefault="000B0EA6"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4" w:name="_Toc201034027"/>
      <w:bookmarkStart w:id="35" w:name="_Toc232471007"/>
      <w:bookmarkStart w:id="36" w:name="_Toc475374433"/>
      <w:r w:rsidRPr="00F30762">
        <w:rPr>
          <w:rFonts w:ascii="Verdana" w:hAnsi="Verdana"/>
          <w:sz w:val="22"/>
          <w:szCs w:val="22"/>
        </w:rPr>
        <w:t>ACTO DE CIERRE</w:t>
      </w:r>
      <w:bookmarkEnd w:id="34"/>
      <w:bookmarkEnd w:id="35"/>
      <w:bookmarkEnd w:id="36"/>
    </w:p>
    <w:p w:rsidR="004E19E8" w:rsidRPr="00F30762" w:rsidRDefault="004E19E8" w:rsidP="004E19E8">
      <w:pPr>
        <w:rPr>
          <w:rFonts w:ascii="Verdana" w:hAnsi="Verdana" w:cs="Arial"/>
          <w:sz w:val="22"/>
          <w:szCs w:val="22"/>
          <w:lang w:val="es-ES_tradnl"/>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El cierre se llevará a cabo el día y hora indicado en el cronograma del proceso.</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Para verificar </w:t>
      </w:r>
      <w:r w:rsidR="000B0EA6">
        <w:rPr>
          <w:rFonts w:ascii="Verdana" w:hAnsi="Verdana" w:cs="Arial"/>
          <w:sz w:val="22"/>
          <w:szCs w:val="22"/>
        </w:rPr>
        <w:t xml:space="preserve">el día y </w:t>
      </w:r>
      <w:r w:rsidRPr="00F30762">
        <w:rPr>
          <w:rFonts w:ascii="Verdana" w:hAnsi="Verdana" w:cs="Arial"/>
          <w:sz w:val="22"/>
          <w:szCs w:val="22"/>
        </w:rPr>
        <w:t xml:space="preserve">la hora señalada, se </w:t>
      </w:r>
      <w:r w:rsidR="000B0EA6">
        <w:rPr>
          <w:rFonts w:ascii="Verdana" w:hAnsi="Verdana" w:cs="Arial"/>
          <w:sz w:val="22"/>
          <w:szCs w:val="22"/>
        </w:rPr>
        <w:t xml:space="preserve">realizará de acuerdo con </w:t>
      </w:r>
      <w:r w:rsidRPr="00F30762">
        <w:rPr>
          <w:rFonts w:ascii="Verdana" w:hAnsi="Verdana" w:cs="Arial"/>
          <w:sz w:val="22"/>
          <w:szCs w:val="22"/>
        </w:rPr>
        <w:t xml:space="preserve">la plataforma SECOP II, </w:t>
      </w:r>
      <w:r w:rsidR="000B0EA6">
        <w:rPr>
          <w:rFonts w:ascii="Verdana" w:hAnsi="Verdana" w:cs="Arial"/>
          <w:sz w:val="22"/>
          <w:szCs w:val="22"/>
        </w:rPr>
        <w:t xml:space="preserve">la cual señala de manera independiente los días y horas del avance del proceso. </w:t>
      </w:r>
    </w:p>
    <w:p w:rsidR="004E19E8" w:rsidRPr="00F30762" w:rsidRDefault="004E19E8" w:rsidP="004E19E8">
      <w:pPr>
        <w:jc w:val="both"/>
        <w:rPr>
          <w:rFonts w:ascii="Verdana" w:hAnsi="Verdana" w:cs="Arial"/>
          <w:sz w:val="22"/>
          <w:szCs w:val="22"/>
        </w:rPr>
      </w:pPr>
    </w:p>
    <w:p w:rsidR="004E19E8" w:rsidRPr="00F30762" w:rsidRDefault="004E19E8" w:rsidP="004E19E8">
      <w:pPr>
        <w:pStyle w:val="Textoindependiente"/>
        <w:rPr>
          <w:rFonts w:ascii="Verdana" w:hAnsi="Verdana"/>
        </w:rPr>
      </w:pPr>
      <w:r w:rsidRPr="00F30762">
        <w:rPr>
          <w:rFonts w:ascii="Verdana" w:hAnsi="Verdana" w:cs="Arial"/>
          <w:color w:val="auto"/>
        </w:rPr>
        <w:t xml:space="preserve">Seguido al acto de cierre, </w:t>
      </w:r>
      <w:r w:rsidR="000B0EA6">
        <w:rPr>
          <w:rFonts w:ascii="Verdana" w:hAnsi="Verdana" w:cs="Arial"/>
          <w:color w:val="auto"/>
        </w:rPr>
        <w:t xml:space="preserve">la plataforma SECOP II emite la constancia de manera automática de la presentación de las propuestas y </w:t>
      </w:r>
      <w:r w:rsidRPr="00F30762">
        <w:rPr>
          <w:rFonts w:ascii="Verdana" w:hAnsi="Verdana" w:cs="Arial"/>
          <w:color w:val="auto"/>
        </w:rPr>
        <w:t xml:space="preserve">se realizará la apertura </w:t>
      </w:r>
      <w:r w:rsidR="008F59B2">
        <w:rPr>
          <w:rFonts w:ascii="Verdana" w:hAnsi="Verdana" w:cs="Arial"/>
          <w:color w:val="auto"/>
        </w:rPr>
        <w:t xml:space="preserve">y publicación </w:t>
      </w:r>
      <w:r w:rsidRPr="00F30762">
        <w:rPr>
          <w:rFonts w:ascii="Verdana" w:hAnsi="Verdana" w:cs="Arial"/>
          <w:color w:val="auto"/>
        </w:rPr>
        <w:t xml:space="preserve">de cada una de las propuestas. Este trámite se realizara de acuerdo con los manuales de la plataforma SECOP II. </w:t>
      </w:r>
    </w:p>
    <w:p w:rsidR="000B0EA6" w:rsidRDefault="000B0EA6" w:rsidP="000B0EA6">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7" w:name="_Toc475374434"/>
      <w:r>
        <w:rPr>
          <w:rFonts w:ascii="Verdana" w:hAnsi="Verdana"/>
          <w:sz w:val="22"/>
          <w:szCs w:val="22"/>
        </w:rPr>
        <w:t>ANALISIS DE OFERTAS</w:t>
      </w:r>
      <w:bookmarkEnd w:id="37"/>
      <w:r>
        <w:rPr>
          <w:rFonts w:ascii="Verdana" w:hAnsi="Verdana"/>
          <w:sz w:val="22"/>
          <w:szCs w:val="22"/>
        </w:rPr>
        <w:t xml:space="preserve"> </w:t>
      </w:r>
    </w:p>
    <w:p w:rsidR="000B0EA6" w:rsidRDefault="000B0EA6"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Dentro del término fijado en el cronograma de la invitación, se verificaran los requisitos habilitantes de tipo jurídico y </w:t>
      </w:r>
      <w:r w:rsidR="00645875">
        <w:rPr>
          <w:rFonts w:ascii="Verdana" w:hAnsi="Verdana" w:cs="Arial"/>
          <w:sz w:val="22"/>
          <w:szCs w:val="22"/>
        </w:rPr>
        <w:t xml:space="preserve">de experiencia o </w:t>
      </w:r>
      <w:r w:rsidRPr="00F30762">
        <w:rPr>
          <w:rFonts w:ascii="Verdana" w:hAnsi="Verdana" w:cs="Arial"/>
          <w:sz w:val="22"/>
          <w:szCs w:val="22"/>
        </w:rPr>
        <w:t xml:space="preserve">técnico de la propuesta que presente el menor valor, con el fin de determinar, de acuerdo a la Ley, el reglamento y las exigencias de esta invitación. </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El </w:t>
      </w:r>
      <w:r w:rsidRPr="00F30762">
        <w:rPr>
          <w:rFonts w:ascii="Verdana" w:hAnsi="Verdana" w:cs="Arial"/>
          <w:b/>
          <w:sz w:val="22"/>
          <w:szCs w:val="22"/>
        </w:rPr>
        <w:t>MINISTERIO</w:t>
      </w:r>
      <w:r w:rsidRPr="00F30762">
        <w:rPr>
          <w:rFonts w:ascii="Verdana" w:hAnsi="Verdana" w:cs="Arial"/>
          <w:sz w:val="22"/>
          <w:szCs w:val="22"/>
        </w:rPr>
        <w:t xml:space="preserve"> podrá solicitar al oferente las aclaraciones y explicaciones que se estimen indispensables, sin que por ello pueda el proponente adicionar o modificar las condiciones de su propuesta, ni el Ministerio solicitar variación alguna a los términos de las mismas.</w:t>
      </w:r>
    </w:p>
    <w:p w:rsidR="004E19E8" w:rsidRPr="00F30762" w:rsidRDefault="00645875"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8" w:name="_Toc201034029"/>
      <w:bookmarkStart w:id="39" w:name="_Toc232471009"/>
      <w:bookmarkStart w:id="40" w:name="_Toc475374435"/>
      <w:r w:rsidRPr="00F30762">
        <w:rPr>
          <w:rFonts w:ascii="Verdana" w:hAnsi="Verdana"/>
          <w:sz w:val="22"/>
          <w:szCs w:val="22"/>
        </w:rPr>
        <w:lastRenderedPageBreak/>
        <w:t xml:space="preserve">TRASLADO DEL INFORME DE EVALUACIÓN DE LA </w:t>
      </w:r>
      <w:bookmarkEnd w:id="38"/>
      <w:bookmarkEnd w:id="39"/>
      <w:r w:rsidRPr="00F30762">
        <w:rPr>
          <w:rFonts w:ascii="Verdana" w:hAnsi="Verdana"/>
          <w:sz w:val="22"/>
          <w:szCs w:val="22"/>
        </w:rPr>
        <w:t>OFERTA.</w:t>
      </w:r>
      <w:bookmarkEnd w:id="40"/>
    </w:p>
    <w:p w:rsidR="004E19E8" w:rsidRPr="00F30762" w:rsidRDefault="004E19E8" w:rsidP="004E19E8">
      <w:pPr>
        <w:rPr>
          <w:rFonts w:ascii="Verdana" w:hAnsi="Verdana" w:cs="Arial"/>
          <w:sz w:val="22"/>
          <w:szCs w:val="22"/>
        </w:rPr>
      </w:pPr>
    </w:p>
    <w:p w:rsidR="004E19E8" w:rsidRDefault="004E19E8" w:rsidP="004E19E8">
      <w:pPr>
        <w:jc w:val="both"/>
        <w:rPr>
          <w:rFonts w:ascii="Verdana" w:hAnsi="Verdana" w:cs="Arial"/>
          <w:sz w:val="22"/>
          <w:szCs w:val="22"/>
        </w:rPr>
      </w:pPr>
      <w:r w:rsidRPr="00F30762">
        <w:rPr>
          <w:rFonts w:ascii="Verdana" w:hAnsi="Verdana" w:cs="Arial"/>
          <w:sz w:val="22"/>
          <w:szCs w:val="22"/>
        </w:rPr>
        <w:t>En la fecha y hora esta</w:t>
      </w:r>
      <w:r w:rsidR="0021263B">
        <w:rPr>
          <w:rFonts w:ascii="Verdana" w:hAnsi="Verdana" w:cs="Arial"/>
          <w:sz w:val="22"/>
          <w:szCs w:val="22"/>
        </w:rPr>
        <w:t>blecida en el cronograma de esta invitación pública</w:t>
      </w:r>
      <w:r w:rsidRPr="00F30762">
        <w:rPr>
          <w:rFonts w:ascii="Verdana" w:hAnsi="Verdana" w:cs="Arial"/>
          <w:sz w:val="22"/>
          <w:szCs w:val="22"/>
        </w:rPr>
        <w:t>, se pondrá a disposición de los oferentes el informe de verificación y evaluación de las propuestas de acuerdo con la plataforma SECOP II.</w:t>
      </w:r>
    </w:p>
    <w:p w:rsidR="002F7DD2" w:rsidRDefault="002F7DD2" w:rsidP="004E19E8">
      <w:pPr>
        <w:jc w:val="both"/>
        <w:rPr>
          <w:rFonts w:ascii="Verdana" w:hAnsi="Verdana" w:cs="Arial"/>
          <w:sz w:val="22"/>
          <w:szCs w:val="22"/>
        </w:rPr>
      </w:pPr>
    </w:p>
    <w:p w:rsidR="002F7DD2" w:rsidRDefault="002F7DD2" w:rsidP="004E19E8">
      <w:pPr>
        <w:jc w:val="both"/>
        <w:rPr>
          <w:rFonts w:ascii="Verdana" w:hAnsi="Verdana" w:cs="Arial"/>
          <w:sz w:val="22"/>
          <w:szCs w:val="22"/>
        </w:rPr>
      </w:pPr>
      <w:r>
        <w:rPr>
          <w:rFonts w:ascii="Verdana" w:hAnsi="Verdana" w:cs="Arial"/>
          <w:sz w:val="22"/>
          <w:szCs w:val="22"/>
        </w:rPr>
        <w:t xml:space="preserve">El MINISTERIO de acuerdo con el artículo 2.2.1.2.1.5.2., del Decreto 1082 de 2015, evaluará la propuesta de menor valor y si esta no cumple verificará el cumplimiento de los requisitos de la invitación con el segundo mejor precio y así sucesivamente. </w:t>
      </w:r>
    </w:p>
    <w:p w:rsidR="002F7DD2" w:rsidRDefault="002F7DD2" w:rsidP="004E19E8">
      <w:pPr>
        <w:jc w:val="both"/>
        <w:rPr>
          <w:rFonts w:ascii="Verdana" w:hAnsi="Verdana" w:cs="Arial"/>
          <w:sz w:val="22"/>
          <w:szCs w:val="22"/>
        </w:rPr>
      </w:pPr>
    </w:p>
    <w:p w:rsidR="00D4088F" w:rsidRDefault="00D4088F" w:rsidP="004E19E8">
      <w:pPr>
        <w:jc w:val="both"/>
        <w:rPr>
          <w:rFonts w:ascii="Verdana" w:hAnsi="Verdana" w:cs="Arial"/>
          <w:sz w:val="22"/>
          <w:szCs w:val="22"/>
        </w:rPr>
      </w:pPr>
      <w:r>
        <w:rPr>
          <w:rFonts w:ascii="Verdana" w:hAnsi="Verdana" w:cs="Arial"/>
          <w:sz w:val="22"/>
          <w:szCs w:val="22"/>
        </w:rPr>
        <w:t xml:space="preserve">Durante el traslado de las evaluaciones, el proponente no podrá completar, adicionar, modificar o mejorar sus propuestas y únicamente podrá entregar soportes o aclaraciones que sustentes el ofrecimiento realizado.  </w:t>
      </w:r>
    </w:p>
    <w:p w:rsidR="00D4088F" w:rsidRDefault="00D4088F" w:rsidP="004E19E8">
      <w:pPr>
        <w:jc w:val="both"/>
        <w:rPr>
          <w:rFonts w:ascii="Verdana" w:hAnsi="Verdana" w:cs="Arial"/>
          <w:sz w:val="22"/>
          <w:szCs w:val="22"/>
        </w:rPr>
      </w:pPr>
    </w:p>
    <w:p w:rsidR="00D4088F" w:rsidRPr="002F7DD2" w:rsidRDefault="002F7DD2" w:rsidP="00ED6F21">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Pr>
          <w:rFonts w:ascii="Verdana" w:hAnsi="Verdana" w:cs="Arial"/>
          <w:b/>
          <w:sz w:val="22"/>
          <w:szCs w:val="22"/>
        </w:rPr>
        <w:t xml:space="preserve">NOTA IMPORTANTE: </w:t>
      </w:r>
      <w:r>
        <w:rPr>
          <w:rFonts w:ascii="Verdana" w:hAnsi="Verdana" w:cs="Arial"/>
          <w:sz w:val="22"/>
          <w:szCs w:val="22"/>
        </w:rPr>
        <w:t>El MINISTERIO publicará el informe de evaluación por el té</w:t>
      </w:r>
      <w:r w:rsidR="0021263B">
        <w:rPr>
          <w:rFonts w:ascii="Verdana" w:hAnsi="Verdana" w:cs="Arial"/>
          <w:sz w:val="22"/>
          <w:szCs w:val="22"/>
        </w:rPr>
        <w:t xml:space="preserve">rmino indicado en la invitación, </w:t>
      </w:r>
      <w:r w:rsidR="00ED6F21">
        <w:rPr>
          <w:rFonts w:ascii="Verdana" w:hAnsi="Verdana" w:cs="Arial"/>
          <w:sz w:val="22"/>
          <w:szCs w:val="22"/>
        </w:rPr>
        <w:t xml:space="preserve">el cual será de mínimo un día hábil, termino dentro del cual el o los proponentes deberán revisar sus evaluaciones, verificar el motivo de sus no habilitaciones o rechazos y subsanar o presentar las observaciones del caso, en el término indicado por la entidad. </w:t>
      </w:r>
    </w:p>
    <w:p w:rsidR="00D4088F" w:rsidRDefault="00ED6F21" w:rsidP="00D4088F">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41" w:name="_Toc475374436"/>
      <w:r w:rsidRPr="00F30762">
        <w:rPr>
          <w:rFonts w:ascii="Verdana" w:hAnsi="Verdana"/>
          <w:sz w:val="22"/>
          <w:szCs w:val="22"/>
        </w:rPr>
        <w:t>ACEPTACIÓN DE LA OFERTA</w:t>
      </w:r>
      <w:bookmarkEnd w:id="41"/>
    </w:p>
    <w:p w:rsidR="00F15B7E" w:rsidRPr="00F15B7E" w:rsidRDefault="00F15B7E" w:rsidP="00F15B7E"/>
    <w:p w:rsidR="004E19E8" w:rsidRDefault="004E19E8" w:rsidP="004E19E8">
      <w:pPr>
        <w:jc w:val="both"/>
        <w:rPr>
          <w:rFonts w:ascii="Verdana" w:hAnsi="Verdana" w:cs="Arial"/>
          <w:sz w:val="22"/>
          <w:szCs w:val="22"/>
        </w:rPr>
      </w:pPr>
      <w:r w:rsidRPr="00F30762">
        <w:rPr>
          <w:rFonts w:ascii="Verdana" w:hAnsi="Verdana" w:cs="Arial"/>
          <w:sz w:val="22"/>
          <w:szCs w:val="22"/>
        </w:rPr>
        <w:t xml:space="preserve">El Ministerio realizará la aceptación de la oferta al proponente que habiendo cumplido con los requisitos habilitantes, </w:t>
      </w:r>
      <w:r w:rsidR="00ED6F21" w:rsidRPr="00F30762">
        <w:rPr>
          <w:rFonts w:ascii="Verdana" w:hAnsi="Verdana" w:cs="Arial"/>
          <w:b/>
          <w:sz w:val="22"/>
          <w:szCs w:val="22"/>
        </w:rPr>
        <w:t>PRESENTE EL MENOR PRECIO</w:t>
      </w:r>
      <w:r w:rsidRPr="00F30762">
        <w:rPr>
          <w:rFonts w:ascii="Verdana" w:hAnsi="Verdana" w:cs="Arial"/>
          <w:sz w:val="22"/>
          <w:szCs w:val="22"/>
        </w:rPr>
        <w:t xml:space="preserve">, de conformidad con lo establecido el literal c del artículo 94 de la Ley 1474 de 2011 y el artículo 2.2.1.2.1.5.2 del Decreto N°. 1082 de 2015. </w:t>
      </w:r>
    </w:p>
    <w:p w:rsidR="00761D7D" w:rsidRPr="00F30762" w:rsidRDefault="00761D7D" w:rsidP="00761D7D">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42" w:name="_Toc473644213"/>
      <w:bookmarkStart w:id="43" w:name="_Toc475374437"/>
      <w:bookmarkStart w:id="44" w:name="_Toc456145391"/>
      <w:r w:rsidRPr="00F30762">
        <w:rPr>
          <w:rFonts w:ascii="Verdana" w:hAnsi="Verdana"/>
          <w:sz w:val="22"/>
          <w:szCs w:val="22"/>
        </w:rPr>
        <w:t>CONDICIONES DE LA OFERTA</w:t>
      </w:r>
      <w:bookmarkEnd w:id="42"/>
      <w:bookmarkEnd w:id="43"/>
    </w:p>
    <w:p w:rsidR="00761D7D" w:rsidRPr="00F30762" w:rsidRDefault="00761D7D" w:rsidP="00761D7D">
      <w:pPr>
        <w:pStyle w:val="Textoindependiente"/>
        <w:rPr>
          <w:rFonts w:ascii="Verdana" w:hAnsi="Verdana" w:cs="Arial"/>
          <w:b/>
          <w:color w:val="auto"/>
        </w:rPr>
      </w:pPr>
      <w:r w:rsidRPr="00F30762">
        <w:rPr>
          <w:rFonts w:ascii="Verdana" w:hAnsi="Verdana" w:cs="Arial"/>
          <w:color w:val="auto"/>
        </w:rPr>
        <w:t>La oferta se presentará digitalmente por la plataforma SECOP II, el cual contendrá los documentos de carácter Jurídico, Técnico y Económico.</w:t>
      </w:r>
    </w:p>
    <w:p w:rsidR="00761D7D" w:rsidRPr="00F30762" w:rsidRDefault="00761D7D" w:rsidP="00761D7D">
      <w:pPr>
        <w:jc w:val="both"/>
        <w:rPr>
          <w:rFonts w:ascii="Verdana" w:hAnsi="Verdana" w:cs="Arial"/>
          <w:sz w:val="22"/>
          <w:szCs w:val="22"/>
        </w:rPr>
      </w:pPr>
    </w:p>
    <w:p w:rsidR="00761D7D" w:rsidRDefault="00761D7D" w:rsidP="00761D7D">
      <w:pPr>
        <w:tabs>
          <w:tab w:val="left" w:pos="-720"/>
        </w:tabs>
        <w:jc w:val="both"/>
        <w:rPr>
          <w:rFonts w:ascii="Verdana" w:hAnsi="Verdana" w:cs="Arial"/>
          <w:sz w:val="22"/>
          <w:szCs w:val="22"/>
        </w:rPr>
      </w:pPr>
      <w:r w:rsidRPr="00F30762">
        <w:rPr>
          <w:rFonts w:ascii="Verdana" w:hAnsi="Verdana" w:cs="Arial"/>
          <w:sz w:val="22"/>
          <w:szCs w:val="22"/>
        </w:rPr>
        <w:t xml:space="preserve">Serán de cargo del proponente todos los costos asociados a la preparación y presentación de su propuesta y el </w:t>
      </w:r>
      <w:r w:rsidRPr="00F30762">
        <w:rPr>
          <w:rFonts w:ascii="Verdana" w:hAnsi="Verdana" w:cs="Arial"/>
          <w:b/>
          <w:sz w:val="22"/>
          <w:szCs w:val="22"/>
        </w:rPr>
        <w:t>MINISTERIO</w:t>
      </w:r>
      <w:r w:rsidRPr="00F30762">
        <w:rPr>
          <w:rFonts w:ascii="Verdana" w:hAnsi="Verdana" w:cs="Arial"/>
          <w:sz w:val="22"/>
          <w:szCs w:val="22"/>
        </w:rPr>
        <w:t>, en ningún caso, será responsable de los mismos.</w:t>
      </w:r>
    </w:p>
    <w:p w:rsidR="00761D7D" w:rsidRPr="00F30762" w:rsidRDefault="00761D7D" w:rsidP="00761D7D">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45" w:name="_Toc304888685"/>
      <w:bookmarkStart w:id="46" w:name="_Toc326325707"/>
      <w:bookmarkStart w:id="47" w:name="_Toc473644214"/>
      <w:bookmarkStart w:id="48" w:name="_Toc475374438"/>
      <w:r w:rsidRPr="00F30762">
        <w:rPr>
          <w:rFonts w:ascii="Verdana" w:hAnsi="Verdana"/>
          <w:bCs w:val="0"/>
          <w:sz w:val="22"/>
          <w:szCs w:val="22"/>
        </w:rPr>
        <w:t>DOCUMENTOS OTORGADOS EN EL EXTERIOR</w:t>
      </w:r>
      <w:bookmarkEnd w:id="45"/>
      <w:bookmarkEnd w:id="46"/>
      <w:bookmarkEnd w:id="47"/>
      <w:bookmarkEnd w:id="48"/>
    </w:p>
    <w:p w:rsidR="00761D7D" w:rsidRPr="00F30762" w:rsidRDefault="00761D7D" w:rsidP="00761D7D">
      <w:pPr>
        <w:rPr>
          <w:rFonts w:ascii="Verdana" w:hAnsi="Verdana"/>
          <w:sz w:val="22"/>
          <w:szCs w:val="22"/>
        </w:rPr>
      </w:pPr>
    </w:p>
    <w:p w:rsidR="00761D7D" w:rsidRPr="00F30762" w:rsidRDefault="00761D7D" w:rsidP="00761D7D">
      <w:pPr>
        <w:jc w:val="both"/>
        <w:rPr>
          <w:rFonts w:ascii="Verdana" w:hAnsi="Verdana" w:cs="Arial"/>
          <w:sz w:val="22"/>
          <w:szCs w:val="22"/>
        </w:rPr>
      </w:pPr>
      <w:bookmarkStart w:id="49" w:name="_Toc326325708"/>
      <w:r w:rsidRPr="00F30762">
        <w:rPr>
          <w:rFonts w:ascii="Verdana" w:hAnsi="Verdana" w:cs="Arial"/>
          <w:sz w:val="22"/>
          <w:szCs w:val="22"/>
        </w:rPr>
        <w:t>Los documentos otorgados en el exterior que no estén en idioma Español deberán presentarse acompañados de una traducción oficial a dicho idioma.</w:t>
      </w:r>
      <w:bookmarkEnd w:id="49"/>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t xml:space="preserve">Los documentos otorgados en el exterior deberán presentarse </w:t>
      </w:r>
      <w:proofErr w:type="spellStart"/>
      <w:r w:rsidRPr="00F30762">
        <w:rPr>
          <w:rFonts w:ascii="Verdana" w:hAnsi="Verdana" w:cs="Arial"/>
          <w:sz w:val="22"/>
          <w:szCs w:val="22"/>
        </w:rPr>
        <w:t>consularizados</w:t>
      </w:r>
      <w:proofErr w:type="spellEnd"/>
      <w:r w:rsidRPr="00F30762">
        <w:rPr>
          <w:rFonts w:ascii="Verdana" w:hAnsi="Verdana" w:cs="Arial"/>
          <w:sz w:val="22"/>
          <w:szCs w:val="22"/>
        </w:rPr>
        <w:t xml:space="preserve">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bookmarkStart w:id="50" w:name="_Toc298227925"/>
      <w:bookmarkStart w:id="51" w:name="_Toc304888686"/>
      <w:bookmarkEnd w:id="50"/>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52" w:name="_Toc326325709"/>
      <w:bookmarkStart w:id="53" w:name="_Toc473644215"/>
      <w:bookmarkStart w:id="54" w:name="_Toc475374439"/>
      <w:proofErr w:type="spellStart"/>
      <w:r w:rsidRPr="00F30762">
        <w:rPr>
          <w:rFonts w:ascii="Verdana" w:hAnsi="Verdana"/>
          <w:bCs w:val="0"/>
          <w:sz w:val="22"/>
          <w:szCs w:val="22"/>
        </w:rPr>
        <w:t>Consularización</w:t>
      </w:r>
      <w:bookmarkEnd w:id="51"/>
      <w:proofErr w:type="spellEnd"/>
      <w:r w:rsidRPr="00F30762">
        <w:rPr>
          <w:rFonts w:ascii="Verdana" w:hAnsi="Verdana"/>
          <w:bCs w:val="0"/>
          <w:sz w:val="22"/>
          <w:szCs w:val="22"/>
        </w:rPr>
        <w:t>:</w:t>
      </w:r>
      <w:bookmarkEnd w:id="52"/>
      <w:bookmarkEnd w:id="53"/>
      <w:bookmarkEnd w:id="54"/>
      <w:r w:rsidRPr="00F30762">
        <w:rPr>
          <w:rFonts w:ascii="Verdana" w:hAnsi="Verdana"/>
          <w:bCs w:val="0"/>
          <w:sz w:val="22"/>
          <w:szCs w:val="22"/>
        </w:rPr>
        <w:t xml:space="preserve"> </w:t>
      </w:r>
    </w:p>
    <w:p w:rsidR="00761D7D" w:rsidRPr="00F30762" w:rsidRDefault="00761D7D" w:rsidP="00761D7D">
      <w:pPr>
        <w:rPr>
          <w:rFonts w:ascii="Verdana" w:hAnsi="Verdana"/>
          <w:sz w:val="22"/>
          <w:szCs w:val="22"/>
        </w:rPr>
      </w:pPr>
    </w:p>
    <w:p w:rsidR="00761D7D" w:rsidRPr="00F30762" w:rsidRDefault="00761D7D" w:rsidP="00761D7D">
      <w:pPr>
        <w:jc w:val="both"/>
        <w:rPr>
          <w:rFonts w:ascii="Verdana" w:hAnsi="Verdana" w:cs="Arial"/>
          <w:b/>
          <w:sz w:val="22"/>
          <w:szCs w:val="22"/>
        </w:rPr>
      </w:pPr>
      <w:bookmarkStart w:id="55" w:name="_Toc326325710"/>
      <w:r w:rsidRPr="00F30762">
        <w:rPr>
          <w:rFonts w:ascii="Verdana" w:hAnsi="Verdana" w:cs="Arial"/>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bookmarkEnd w:id="55"/>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lastRenderedPageBreak/>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t>Surtido el trámite señalado en el presente numeral, estos documentos deben ser presentados ante el Ministerio de Relaciones Exteriores de Colombia (Oficina de Legalizaciones Transversal 17 No. 98-55 Bogotá D.C.) para la correspondiente legalización de la firma del cónsul y demás trámites pertinentes.</w:t>
      </w:r>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56" w:name="_Toc298227926"/>
      <w:bookmarkStart w:id="57" w:name="_Toc304888687"/>
      <w:bookmarkStart w:id="58" w:name="_Toc326325711"/>
      <w:bookmarkStart w:id="59" w:name="_Toc473644216"/>
      <w:bookmarkStart w:id="60" w:name="_Toc475374440"/>
      <w:bookmarkEnd w:id="56"/>
      <w:r w:rsidRPr="00F30762">
        <w:rPr>
          <w:rFonts w:ascii="Verdana" w:hAnsi="Verdana"/>
          <w:bCs w:val="0"/>
          <w:sz w:val="22"/>
          <w:szCs w:val="22"/>
        </w:rPr>
        <w:t>Apostille</w:t>
      </w:r>
      <w:bookmarkEnd w:id="57"/>
      <w:r w:rsidRPr="00F30762">
        <w:rPr>
          <w:rFonts w:ascii="Verdana" w:hAnsi="Verdana"/>
          <w:bCs w:val="0"/>
          <w:sz w:val="22"/>
          <w:szCs w:val="22"/>
        </w:rPr>
        <w:t>:</w:t>
      </w:r>
      <w:bookmarkEnd w:id="58"/>
      <w:bookmarkEnd w:id="59"/>
      <w:bookmarkEnd w:id="60"/>
      <w:r w:rsidRPr="00F30762">
        <w:rPr>
          <w:rFonts w:ascii="Verdana" w:hAnsi="Verdana"/>
          <w:bCs w:val="0"/>
          <w:sz w:val="22"/>
          <w:szCs w:val="22"/>
        </w:rPr>
        <w:t xml:space="preserve"> </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 xml:space="preserve">Cuando se trate de documentos de naturaleza pública otorgados en el exterior, no se requerirá del trámite de </w:t>
      </w:r>
      <w:proofErr w:type="spellStart"/>
      <w:r w:rsidRPr="00F30762">
        <w:rPr>
          <w:rFonts w:ascii="Verdana" w:hAnsi="Verdana" w:cs="Arial"/>
          <w:sz w:val="22"/>
          <w:szCs w:val="22"/>
        </w:rPr>
        <w:t>Consularización</w:t>
      </w:r>
      <w:proofErr w:type="spellEnd"/>
      <w:r w:rsidRPr="00F30762">
        <w:rPr>
          <w:rFonts w:ascii="Verdana" w:hAnsi="Verdana" w:cs="Arial"/>
          <w:sz w:val="22"/>
          <w:szCs w:val="22"/>
        </w:rPr>
        <w:t xml:space="preserve">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Si la apostille está dada en idioma distinto del castellano, deberá presentarse acompañada de una traducción oficial a dicho idioma y la firma del traductor legalizada de conformidad con las normas vigentes.</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 xml:space="preserve">Para el caso de documentos públicos otorgados en el exterior por países que no sean signatarios de la Convención de la Haya, se deberá surtir el trámite de </w:t>
      </w:r>
      <w:proofErr w:type="spellStart"/>
      <w:r w:rsidRPr="00F30762">
        <w:rPr>
          <w:rFonts w:ascii="Verdana" w:hAnsi="Verdana" w:cs="Arial"/>
          <w:sz w:val="22"/>
          <w:szCs w:val="22"/>
        </w:rPr>
        <w:t>Consularización</w:t>
      </w:r>
      <w:proofErr w:type="spellEnd"/>
      <w:r w:rsidRPr="00F30762">
        <w:rPr>
          <w:rFonts w:ascii="Verdana" w:hAnsi="Verdana" w:cs="Arial"/>
          <w:sz w:val="22"/>
          <w:szCs w:val="22"/>
        </w:rPr>
        <w:t xml:space="preserve"> señalado en el numeral anterior.</w:t>
      </w:r>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lang w:eastAsia="es-CO"/>
        </w:rPr>
      </w:pPr>
      <w:bookmarkStart w:id="61" w:name="_Toc326325712"/>
      <w:bookmarkStart w:id="62" w:name="_Toc473644217"/>
      <w:bookmarkStart w:id="63" w:name="_Toc475374441"/>
      <w:r w:rsidRPr="00F30762">
        <w:rPr>
          <w:rFonts w:ascii="Verdana" w:hAnsi="Verdana"/>
          <w:bCs w:val="0"/>
          <w:sz w:val="22"/>
          <w:szCs w:val="22"/>
          <w:lang w:eastAsia="es-CO"/>
        </w:rPr>
        <w:t>Títulos Obtenidos en el Exterior</w:t>
      </w:r>
      <w:bookmarkEnd w:id="61"/>
      <w:bookmarkEnd w:id="62"/>
      <w:bookmarkEnd w:id="63"/>
    </w:p>
    <w:p w:rsidR="00761D7D" w:rsidRPr="00F30762" w:rsidRDefault="00761D7D" w:rsidP="00761D7D">
      <w:pPr>
        <w:autoSpaceDE w:val="0"/>
        <w:autoSpaceDN w:val="0"/>
        <w:adjustRightInd w:val="0"/>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proponente que cuente con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761D7D" w:rsidRPr="00F30762" w:rsidRDefault="00761D7D" w:rsidP="00761D7D">
      <w:pPr>
        <w:autoSpaceDE w:val="0"/>
        <w:autoSpaceDN w:val="0"/>
        <w:adjustRightInd w:val="0"/>
        <w:jc w:val="both"/>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Este requisito no se exigirá cuando se trate de profesionales titulados y domiciliados en el exterior que pretendan ejercer temporalmente la profesión en Colombia.</w:t>
      </w:r>
    </w:p>
    <w:p w:rsidR="00761D7D" w:rsidRPr="00F30762" w:rsidRDefault="00761D7D" w:rsidP="00761D7D">
      <w:pPr>
        <w:autoSpaceDE w:val="0"/>
        <w:autoSpaceDN w:val="0"/>
        <w:adjustRightInd w:val="0"/>
        <w:jc w:val="both"/>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Ministerio de Educación Nacional homologa los estudios de pregrado (universitarios) por disciplina y/o licenciatura y los de postgrado en los niveles de especialización, maestría y doctorado.</w:t>
      </w:r>
    </w:p>
    <w:p w:rsidR="00761D7D" w:rsidRPr="00F30762" w:rsidRDefault="00B94BD3" w:rsidP="00B94BD3">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bookmarkStart w:id="64" w:name="_Toc326325713"/>
      <w:bookmarkStart w:id="65" w:name="_Toc473644218"/>
      <w:bookmarkStart w:id="66" w:name="_Toc475374442"/>
      <w:r w:rsidRPr="00F30762">
        <w:rPr>
          <w:rFonts w:ascii="Verdana" w:hAnsi="Verdana"/>
          <w:bCs w:val="0"/>
          <w:sz w:val="22"/>
          <w:szCs w:val="22"/>
          <w:lang w:eastAsia="es-CO"/>
        </w:rPr>
        <w:t>AUTORIZACIÓN PARA EL EJERCICIO TEMPORAL DE LA PROFESIÓN EN COLOMBIA</w:t>
      </w:r>
      <w:bookmarkEnd w:id="64"/>
      <w:bookmarkEnd w:id="65"/>
      <w:bookmarkEnd w:id="66"/>
    </w:p>
    <w:p w:rsidR="00761D7D" w:rsidRPr="00F30762" w:rsidRDefault="00761D7D" w:rsidP="00761D7D">
      <w:pPr>
        <w:autoSpaceDE w:val="0"/>
        <w:autoSpaceDN w:val="0"/>
        <w:adjustRightInd w:val="0"/>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 si a ello hubiere lugar.</w:t>
      </w:r>
    </w:p>
    <w:p w:rsidR="00E6571E" w:rsidRPr="00B63042" w:rsidRDefault="00E6571E" w:rsidP="00E6571E">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sz w:val="22"/>
          <w:szCs w:val="22"/>
        </w:rPr>
      </w:pPr>
      <w:bookmarkStart w:id="67" w:name="_Toc381103509"/>
      <w:bookmarkStart w:id="68" w:name="_Toc222298364"/>
      <w:bookmarkStart w:id="69" w:name="_Toc222297463"/>
      <w:bookmarkStart w:id="70" w:name="_Toc475374443"/>
      <w:bookmarkEnd w:id="44"/>
      <w:r w:rsidRPr="00B63042">
        <w:rPr>
          <w:rFonts w:ascii="Verdana" w:hAnsi="Verdana"/>
          <w:sz w:val="22"/>
          <w:szCs w:val="22"/>
        </w:rPr>
        <w:lastRenderedPageBreak/>
        <w:t>CONTROL SOCIAL – CONVOCATORIA A LAS VEEDURÍAS CIUDADANAS.</w:t>
      </w:r>
      <w:bookmarkEnd w:id="67"/>
      <w:bookmarkEnd w:id="68"/>
      <w:bookmarkEnd w:id="69"/>
      <w:bookmarkEnd w:id="70"/>
    </w:p>
    <w:p w:rsidR="00E6571E" w:rsidRPr="00B63042" w:rsidRDefault="00E6571E" w:rsidP="00E6571E">
      <w:pPr>
        <w:suppressAutoHyphens/>
        <w:ind w:right="51"/>
        <w:jc w:val="both"/>
        <w:rPr>
          <w:rFonts w:ascii="Verdana" w:hAnsi="Verdana" w:cs="Arial"/>
          <w:sz w:val="22"/>
          <w:szCs w:val="22"/>
        </w:rPr>
      </w:pPr>
    </w:p>
    <w:p w:rsidR="00E6571E" w:rsidRPr="00B63042" w:rsidRDefault="00E6571E" w:rsidP="00E6571E">
      <w:pPr>
        <w:suppressAutoHyphens/>
        <w:ind w:right="51"/>
        <w:jc w:val="both"/>
        <w:rPr>
          <w:rFonts w:ascii="Verdana" w:hAnsi="Verdana" w:cs="Arial"/>
          <w:sz w:val="22"/>
          <w:szCs w:val="22"/>
        </w:rPr>
      </w:pPr>
      <w:r w:rsidRPr="00B63042">
        <w:rPr>
          <w:rFonts w:ascii="Verdana" w:hAnsi="Verdana" w:cs="Arial"/>
          <w:sz w:val="22"/>
          <w:szCs w:val="22"/>
        </w:rPr>
        <w:t>En cumplimiento del artículo 66 de la Ley 80 de 1993 y del Decreto 1082 de 2015, el MINISTERIO DE CULTURA convoca a las veedurías ciudadanas, reglamentadas mediante la Ley 850 de 2003, establecidas de conformidad con la ley, a realizar el control social al presente proceso de contratación.</w:t>
      </w:r>
    </w:p>
    <w:p w:rsidR="00E6571E" w:rsidRPr="00B63042" w:rsidRDefault="00E6571E" w:rsidP="004E19E8">
      <w:pPr>
        <w:jc w:val="both"/>
        <w:rPr>
          <w:rFonts w:ascii="Verdana" w:hAnsi="Verdana" w:cs="Arial"/>
          <w:sz w:val="22"/>
          <w:szCs w:val="22"/>
        </w:rPr>
      </w:pPr>
    </w:p>
    <w:p w:rsidR="00E6571E" w:rsidRDefault="00E6571E" w:rsidP="004E19E8">
      <w:pPr>
        <w:jc w:val="both"/>
        <w:rPr>
          <w:rFonts w:ascii="Verdana" w:hAnsi="Verdana" w:cs="Arial"/>
          <w:sz w:val="22"/>
          <w:szCs w:val="22"/>
        </w:rPr>
      </w:pPr>
    </w:p>
    <w:p w:rsidR="00E6571E" w:rsidRDefault="00E6571E" w:rsidP="004E19E8">
      <w:pPr>
        <w:jc w:val="both"/>
        <w:rPr>
          <w:rFonts w:ascii="Verdana" w:hAnsi="Verdana" w:cs="Arial"/>
          <w:sz w:val="22"/>
          <w:szCs w:val="22"/>
        </w:rPr>
      </w:pPr>
    </w:p>
    <w:p w:rsidR="004E19E8" w:rsidRPr="00F30762" w:rsidRDefault="004524BE" w:rsidP="00337D4E">
      <w:pPr>
        <w:jc w:val="center"/>
        <w:rPr>
          <w:rFonts w:ascii="Verdana" w:hAnsi="Verdana" w:cs="Arial"/>
          <w:b/>
          <w:sz w:val="22"/>
          <w:szCs w:val="22"/>
        </w:rPr>
      </w:pPr>
      <w:r w:rsidRPr="004524BE">
        <w:rPr>
          <w:rFonts w:ascii="Verdana" w:hAnsi="Verdana" w:cs="Arial"/>
          <w:b/>
          <w:sz w:val="22"/>
          <w:szCs w:val="22"/>
        </w:rPr>
        <w:t>FIN DEL CAPITULO</w:t>
      </w:r>
    </w:p>
    <w:sectPr w:rsidR="004E19E8" w:rsidRPr="00F30762" w:rsidSect="00351ADB">
      <w:headerReference w:type="default" r:id="rId12"/>
      <w:footerReference w:type="default" r:id="rId13"/>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DAA" w:rsidRDefault="00A62DAA" w:rsidP="009E6195">
      <w:r>
        <w:separator/>
      </w:r>
    </w:p>
  </w:endnote>
  <w:endnote w:type="continuationSeparator" w:id="0">
    <w:p w:rsidR="00A62DAA" w:rsidRDefault="00A62DAA" w:rsidP="009E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B" w:rsidRDefault="00A62DAA" w:rsidP="00351ADB">
    <w:pPr>
      <w:jc w:val="center"/>
      <w:rPr>
        <w:rFonts w:ascii="Arial" w:hAnsi="Arial" w:cs="Arial"/>
        <w:b/>
        <w:bCs/>
        <w:sz w:val="18"/>
        <w:szCs w:val="18"/>
        <w:lang w:val="es-ES_tradnl"/>
      </w:rPr>
    </w:pPr>
    <w:r>
      <w:rPr>
        <w:noProof/>
        <w:lang w:eastAsia="es-CO"/>
      </w:rPr>
      <w:pict>
        <v:shapetype id="_x0000_t202" coordsize="21600,21600" o:spt="202" path="m,l,21600r21600,l21600,xe">
          <v:stroke joinstyle="miter"/>
          <v:path gradientshapeok="t" o:connecttype="rect"/>
        </v:shapetype>
        <v:shape id="Text Box 1" o:spid="_x0000_s2049" type="#_x0000_t202" style="position:absolute;left:0;text-align:left;margin-left:.9pt;margin-top:-2.1pt;width:208.85pt;height:39.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hctQIAALk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" filled="f" stroked="f">
          <v:textbox>
            <w:txbxContent>
              <w:p w:rsidR="000A077B" w:rsidRPr="00561BD4" w:rsidRDefault="000A077B" w:rsidP="00351ADB">
                <w:pPr>
                  <w:pStyle w:val="Piedepgina"/>
                  <w:rPr>
                    <w:rFonts w:ascii="Arial" w:hAnsi="Arial" w:cs="Arial"/>
                    <w:sz w:val="18"/>
                  </w:rPr>
                </w:pPr>
                <w:r w:rsidRPr="00561BD4">
                  <w:rPr>
                    <w:rFonts w:ascii="Arial" w:hAnsi="Arial" w:cs="Arial"/>
                    <w:sz w:val="18"/>
                  </w:rPr>
                  <w:t xml:space="preserve">Carrera 8 N° 8-43 Bogotá D.C. Colombia Conmutador: (57 1) 3424100. </w:t>
                </w:r>
              </w:p>
              <w:p w:rsidR="000A077B" w:rsidRPr="00561BD4" w:rsidRDefault="00A62DAA" w:rsidP="00351ADB">
                <w:pPr>
                  <w:pStyle w:val="Piedepgina"/>
                  <w:rPr>
                    <w:rFonts w:ascii="Arial" w:hAnsi="Arial" w:cs="Arial"/>
                    <w:noProof/>
                    <w:sz w:val="18"/>
                  </w:rPr>
                </w:pPr>
                <w:hyperlink r:id="rId1" w:history="1">
                  <w:r w:rsidR="000A077B" w:rsidRPr="00561BD4">
                    <w:rPr>
                      <w:rStyle w:val="Hipervnculo"/>
                      <w:rFonts w:ascii="Arial" w:hAnsi="Arial" w:cs="Arial"/>
                      <w:sz w:val="18"/>
                    </w:rPr>
                    <w:t>http://www.mincultura.gov.co</w:t>
                  </w:r>
                </w:hyperlink>
                <w:r w:rsidR="000A077B" w:rsidRPr="00561BD4">
                  <w:rPr>
                    <w:rFonts w:ascii="Arial" w:hAnsi="Arial" w:cs="Arial"/>
                    <w:sz w:val="18"/>
                  </w:rPr>
                  <w:t xml:space="preserve"> </w:t>
                </w:r>
              </w:p>
            </w:txbxContent>
          </v:textbox>
          <w10:wrap type="square"/>
        </v:shape>
      </w:pict>
    </w:r>
  </w:p>
  <w:p w:rsidR="000A077B" w:rsidRDefault="000A077B">
    <w:pPr>
      <w:rPr>
        <w:rFonts w:ascii="Arial" w:hAnsi="Arial" w:cs="Arial"/>
        <w:b/>
        <w:bCs/>
        <w:sz w:val="18"/>
        <w:szCs w:val="18"/>
      </w:rPr>
    </w:pPr>
  </w:p>
  <w:p w:rsidR="000A077B" w:rsidRDefault="000A077B" w:rsidP="00351ADB">
    <w:pPr>
      <w:pStyle w:val="Piedepgina"/>
      <w:jc w:val="center"/>
    </w:pPr>
  </w:p>
  <w:p w:rsidR="000A077B" w:rsidRDefault="000A077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DAA" w:rsidRDefault="00A62DAA" w:rsidP="009E6195">
      <w:r>
        <w:separator/>
      </w:r>
    </w:p>
  </w:footnote>
  <w:footnote w:type="continuationSeparator" w:id="0">
    <w:p w:rsidR="00A62DAA" w:rsidRDefault="00A62DAA" w:rsidP="009E6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77B" w:rsidRDefault="000A077B" w:rsidP="00351ADB">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0A077B" w:rsidRDefault="000A077B" w:rsidP="00351ADB">
    <w:pPr>
      <w:pStyle w:val="Encabezado"/>
      <w:jc w:val="right"/>
      <w:rPr>
        <w:rFonts w:ascii="Formata LightCondensed" w:hAnsi="Formata LightCondensed"/>
      </w:rPr>
    </w:pPr>
  </w:p>
  <w:p w:rsidR="000A077B" w:rsidRDefault="000A077B" w:rsidP="00351ADB">
    <w:pPr>
      <w:pStyle w:val="Encabezado"/>
      <w:jc w:val="center"/>
      <w:rPr>
        <w:rFonts w:ascii="Arial" w:hAnsi="Arial" w:cs="Arial"/>
        <w:b/>
        <w:sz w:val="24"/>
        <w:szCs w:val="24"/>
      </w:rPr>
    </w:pPr>
  </w:p>
  <w:p w:rsidR="000A077B" w:rsidRPr="002013CA" w:rsidRDefault="000A077B" w:rsidP="00351ADB">
    <w:pPr>
      <w:pStyle w:val="Encabezado"/>
      <w:jc w:val="center"/>
      <w:rPr>
        <w:rFonts w:ascii="Arial" w:hAnsi="Arial" w:cs="Arial"/>
        <w:b/>
        <w:sz w:val="24"/>
        <w:szCs w:val="24"/>
      </w:rPr>
    </w:pPr>
    <w:r w:rsidRPr="002013CA">
      <w:rPr>
        <w:rFonts w:ascii="Arial" w:hAnsi="Arial" w:cs="Arial"/>
        <w:b/>
        <w:sz w:val="24"/>
        <w:szCs w:val="24"/>
      </w:rPr>
      <w:t>INVITACIÓN PÚBLICA</w:t>
    </w:r>
  </w:p>
  <w:p w:rsidR="000A077B" w:rsidRPr="002013CA" w:rsidRDefault="00823D86" w:rsidP="00351ADB">
    <w:pPr>
      <w:pStyle w:val="Encabezado"/>
      <w:jc w:val="center"/>
      <w:rPr>
        <w:rFonts w:ascii="Arial" w:hAnsi="Arial" w:cs="Arial"/>
        <w:b/>
        <w:sz w:val="24"/>
        <w:szCs w:val="24"/>
      </w:rPr>
    </w:pPr>
    <w:r>
      <w:rPr>
        <w:rFonts w:ascii="Arial" w:hAnsi="Arial" w:cs="Arial"/>
        <w:b/>
        <w:sz w:val="24"/>
        <w:szCs w:val="24"/>
      </w:rPr>
      <w:t>INVITACIÓN PÚBLICA DE</w:t>
    </w:r>
    <w:r w:rsidR="00F15B7E">
      <w:rPr>
        <w:rFonts w:ascii="Arial" w:hAnsi="Arial" w:cs="Arial"/>
        <w:b/>
        <w:sz w:val="24"/>
        <w:szCs w:val="24"/>
      </w:rPr>
      <w:t xml:space="preserve"> MÍNIMA CUANTÍA No. MC SMC 0</w:t>
    </w:r>
    <w:r w:rsidR="00BE7178">
      <w:rPr>
        <w:rFonts w:ascii="Arial" w:hAnsi="Arial" w:cs="Arial"/>
        <w:b/>
        <w:sz w:val="24"/>
        <w:szCs w:val="24"/>
      </w:rPr>
      <w:t>6</w:t>
    </w:r>
    <w:r w:rsidR="006647A6">
      <w:rPr>
        <w:rFonts w:ascii="Arial" w:hAnsi="Arial" w:cs="Arial"/>
        <w:b/>
        <w:sz w:val="24"/>
        <w:szCs w:val="24"/>
      </w:rPr>
      <w:t>3</w:t>
    </w:r>
    <w:r w:rsidR="000A077B">
      <w:rPr>
        <w:rFonts w:ascii="Arial" w:hAnsi="Arial" w:cs="Arial"/>
        <w:b/>
        <w:sz w:val="24"/>
        <w:szCs w:val="24"/>
      </w:rPr>
      <w:t xml:space="preserve">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nsid w:val="196D332D"/>
    <w:multiLevelType w:val="multilevel"/>
    <w:tmpl w:val="24F09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38B4788"/>
    <w:multiLevelType w:val="multilevel"/>
    <w:tmpl w:val="FEA2397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B1B34FA"/>
    <w:multiLevelType w:val="hybridMultilevel"/>
    <w:tmpl w:val="F206611E"/>
    <w:lvl w:ilvl="0" w:tplc="D73CC1F2">
      <w:start w:val="1"/>
      <w:numFmt w:val="decimal"/>
      <w:lvlText w:val="%1."/>
      <w:lvlJc w:val="left"/>
      <w:pPr>
        <w:ind w:left="720" w:hanging="360"/>
      </w:pPr>
      <w:rPr>
        <w:rFonts w:ascii="Arial" w:hAnsi="Arial" w:cs="Arial" w:hint="default"/>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1FA5028"/>
    <w:multiLevelType w:val="hybridMultilevel"/>
    <w:tmpl w:val="7D606D3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45686E47"/>
    <w:multiLevelType w:val="hybridMultilevel"/>
    <w:tmpl w:val="03DEB560"/>
    <w:lvl w:ilvl="0" w:tplc="C688EAA2">
      <w:start w:val="1"/>
      <w:numFmt w:val="decimal"/>
      <w:lvlText w:val="%1."/>
      <w:lvlJc w:val="left"/>
      <w:pPr>
        <w:ind w:left="720" w:hanging="360"/>
      </w:pPr>
      <w:rPr>
        <w:rFonts w:ascii="Arial" w:hAnsi="Arial"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03F5799"/>
    <w:multiLevelType w:val="hybridMultilevel"/>
    <w:tmpl w:val="AEAEE04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C63793D"/>
    <w:multiLevelType w:val="multilevel"/>
    <w:tmpl w:val="BCB62BA8"/>
    <w:lvl w:ilvl="0">
      <w:start w:val="1"/>
      <w:numFmt w:val="decimal"/>
      <w:lvlText w:val="%1."/>
      <w:lvlJc w:val="left"/>
      <w:pPr>
        <w:ind w:left="390" w:hanging="39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num w:numId="1">
    <w:abstractNumId w:val="0"/>
  </w:num>
  <w:num w:numId="2">
    <w:abstractNumId w:val="12"/>
  </w:num>
  <w:num w:numId="3">
    <w:abstractNumId w:val="7"/>
  </w:num>
  <w:num w:numId="4">
    <w:abstractNumId w:val="11"/>
  </w:num>
  <w:num w:numId="5">
    <w:abstractNumId w:val="1"/>
  </w:num>
  <w:num w:numId="6">
    <w:abstractNumId w:val="2"/>
  </w:num>
  <w:num w:numId="7">
    <w:abstractNumId w:val="8"/>
  </w:num>
  <w:num w:numId="8">
    <w:abstractNumId w:val="4"/>
  </w:num>
  <w:num w:numId="9">
    <w:abstractNumId w:val="5"/>
  </w:num>
  <w:num w:numId="10">
    <w:abstractNumId w:val="3"/>
  </w:num>
  <w:num w:numId="11">
    <w:abstractNumId w:val="6"/>
  </w:num>
  <w:num w:numId="12">
    <w:abstractNumId w:val="9"/>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PR"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4E19E8"/>
    <w:rsid w:val="00003467"/>
    <w:rsid w:val="0000353C"/>
    <w:rsid w:val="00007210"/>
    <w:rsid w:val="00007246"/>
    <w:rsid w:val="000254A6"/>
    <w:rsid w:val="00026B6F"/>
    <w:rsid w:val="00047E85"/>
    <w:rsid w:val="00065443"/>
    <w:rsid w:val="000908C0"/>
    <w:rsid w:val="00093066"/>
    <w:rsid w:val="000A077B"/>
    <w:rsid w:val="000A187D"/>
    <w:rsid w:val="000B0EA6"/>
    <w:rsid w:val="000C56C9"/>
    <w:rsid w:val="000C5858"/>
    <w:rsid w:val="000D3C13"/>
    <w:rsid w:val="00101C3A"/>
    <w:rsid w:val="00124C11"/>
    <w:rsid w:val="00124D16"/>
    <w:rsid w:val="0012714E"/>
    <w:rsid w:val="0013300F"/>
    <w:rsid w:val="00141C2C"/>
    <w:rsid w:val="00142B1D"/>
    <w:rsid w:val="00143F01"/>
    <w:rsid w:val="001467D6"/>
    <w:rsid w:val="0019295A"/>
    <w:rsid w:val="001A242B"/>
    <w:rsid w:val="001C5E31"/>
    <w:rsid w:val="0021263B"/>
    <w:rsid w:val="00227D09"/>
    <w:rsid w:val="00230ECF"/>
    <w:rsid w:val="00254728"/>
    <w:rsid w:val="0026064F"/>
    <w:rsid w:val="00265D55"/>
    <w:rsid w:val="00265E07"/>
    <w:rsid w:val="00272970"/>
    <w:rsid w:val="00272C6F"/>
    <w:rsid w:val="00277685"/>
    <w:rsid w:val="002A4907"/>
    <w:rsid w:val="002C3F0C"/>
    <w:rsid w:val="002C4B40"/>
    <w:rsid w:val="002C6BED"/>
    <w:rsid w:val="002D6E02"/>
    <w:rsid w:val="002E4765"/>
    <w:rsid w:val="002F1812"/>
    <w:rsid w:val="002F7DD2"/>
    <w:rsid w:val="00304BC3"/>
    <w:rsid w:val="00314E7C"/>
    <w:rsid w:val="003356D3"/>
    <w:rsid w:val="00337D4E"/>
    <w:rsid w:val="003508F4"/>
    <w:rsid w:val="00351ADB"/>
    <w:rsid w:val="0035633D"/>
    <w:rsid w:val="00361486"/>
    <w:rsid w:val="00363540"/>
    <w:rsid w:val="0036710F"/>
    <w:rsid w:val="00381A78"/>
    <w:rsid w:val="003920D4"/>
    <w:rsid w:val="003B0470"/>
    <w:rsid w:val="003B4905"/>
    <w:rsid w:val="003B773A"/>
    <w:rsid w:val="003C0831"/>
    <w:rsid w:val="003C41BA"/>
    <w:rsid w:val="003C6301"/>
    <w:rsid w:val="003D3280"/>
    <w:rsid w:val="003D720F"/>
    <w:rsid w:val="003E6370"/>
    <w:rsid w:val="003F0C59"/>
    <w:rsid w:val="003F3EE1"/>
    <w:rsid w:val="003F46F1"/>
    <w:rsid w:val="003F4A4A"/>
    <w:rsid w:val="004017C4"/>
    <w:rsid w:val="00414172"/>
    <w:rsid w:val="00414BE4"/>
    <w:rsid w:val="00420A76"/>
    <w:rsid w:val="00422488"/>
    <w:rsid w:val="0042669F"/>
    <w:rsid w:val="004334C4"/>
    <w:rsid w:val="00444076"/>
    <w:rsid w:val="004469BD"/>
    <w:rsid w:val="00450381"/>
    <w:rsid w:val="004524BE"/>
    <w:rsid w:val="00467153"/>
    <w:rsid w:val="00494029"/>
    <w:rsid w:val="004954FF"/>
    <w:rsid w:val="004961EB"/>
    <w:rsid w:val="004A0424"/>
    <w:rsid w:val="004A499A"/>
    <w:rsid w:val="004C3096"/>
    <w:rsid w:val="004D22E3"/>
    <w:rsid w:val="004E19E8"/>
    <w:rsid w:val="004F2129"/>
    <w:rsid w:val="0050185A"/>
    <w:rsid w:val="005119FE"/>
    <w:rsid w:val="00512B6B"/>
    <w:rsid w:val="00513247"/>
    <w:rsid w:val="00515D3E"/>
    <w:rsid w:val="00521BA6"/>
    <w:rsid w:val="005224BE"/>
    <w:rsid w:val="0052637C"/>
    <w:rsid w:val="005263A9"/>
    <w:rsid w:val="00527A4D"/>
    <w:rsid w:val="00566ABA"/>
    <w:rsid w:val="00570E10"/>
    <w:rsid w:val="00571234"/>
    <w:rsid w:val="00581EE2"/>
    <w:rsid w:val="005950BB"/>
    <w:rsid w:val="005A1009"/>
    <w:rsid w:val="005B5F1B"/>
    <w:rsid w:val="005B703D"/>
    <w:rsid w:val="005C3195"/>
    <w:rsid w:val="005C7041"/>
    <w:rsid w:val="005D7913"/>
    <w:rsid w:val="005E403B"/>
    <w:rsid w:val="005F2409"/>
    <w:rsid w:val="0060022C"/>
    <w:rsid w:val="00610341"/>
    <w:rsid w:val="0061101B"/>
    <w:rsid w:val="00611817"/>
    <w:rsid w:val="006248C2"/>
    <w:rsid w:val="00631CAF"/>
    <w:rsid w:val="00640CEE"/>
    <w:rsid w:val="006439E5"/>
    <w:rsid w:val="00645875"/>
    <w:rsid w:val="006647A6"/>
    <w:rsid w:val="00674784"/>
    <w:rsid w:val="00675B8A"/>
    <w:rsid w:val="00682292"/>
    <w:rsid w:val="006845FA"/>
    <w:rsid w:val="006930C7"/>
    <w:rsid w:val="006B01CB"/>
    <w:rsid w:val="006B0C7E"/>
    <w:rsid w:val="006B3526"/>
    <w:rsid w:val="006C2EEF"/>
    <w:rsid w:val="006E0065"/>
    <w:rsid w:val="006E50CE"/>
    <w:rsid w:val="0070386E"/>
    <w:rsid w:val="00703E6B"/>
    <w:rsid w:val="007041E5"/>
    <w:rsid w:val="00721D10"/>
    <w:rsid w:val="00752ACA"/>
    <w:rsid w:val="00755169"/>
    <w:rsid w:val="00761532"/>
    <w:rsid w:val="00761D7D"/>
    <w:rsid w:val="0076323C"/>
    <w:rsid w:val="00770ADB"/>
    <w:rsid w:val="00770FA1"/>
    <w:rsid w:val="007749C8"/>
    <w:rsid w:val="007823E8"/>
    <w:rsid w:val="00790E9A"/>
    <w:rsid w:val="00792D35"/>
    <w:rsid w:val="007B2B78"/>
    <w:rsid w:val="007C4A8B"/>
    <w:rsid w:val="007E541F"/>
    <w:rsid w:val="007E7C87"/>
    <w:rsid w:val="007F566E"/>
    <w:rsid w:val="0080226C"/>
    <w:rsid w:val="00810F52"/>
    <w:rsid w:val="00814690"/>
    <w:rsid w:val="00815319"/>
    <w:rsid w:val="00821D23"/>
    <w:rsid w:val="00823D86"/>
    <w:rsid w:val="00830FD4"/>
    <w:rsid w:val="00875A9A"/>
    <w:rsid w:val="00893A74"/>
    <w:rsid w:val="0089438F"/>
    <w:rsid w:val="008B4354"/>
    <w:rsid w:val="008C1B60"/>
    <w:rsid w:val="008C7784"/>
    <w:rsid w:val="008D350D"/>
    <w:rsid w:val="008D4105"/>
    <w:rsid w:val="008D54A5"/>
    <w:rsid w:val="008D5C82"/>
    <w:rsid w:val="008E1ABD"/>
    <w:rsid w:val="008F0C59"/>
    <w:rsid w:val="008F23E7"/>
    <w:rsid w:val="008F59B2"/>
    <w:rsid w:val="009020C5"/>
    <w:rsid w:val="00903339"/>
    <w:rsid w:val="00905B7B"/>
    <w:rsid w:val="0091025B"/>
    <w:rsid w:val="00910C9A"/>
    <w:rsid w:val="00922289"/>
    <w:rsid w:val="00927BAE"/>
    <w:rsid w:val="00931A42"/>
    <w:rsid w:val="00942314"/>
    <w:rsid w:val="00946C33"/>
    <w:rsid w:val="00950CC4"/>
    <w:rsid w:val="009523DB"/>
    <w:rsid w:val="009733B0"/>
    <w:rsid w:val="009746E6"/>
    <w:rsid w:val="00977FAC"/>
    <w:rsid w:val="0098709D"/>
    <w:rsid w:val="009962B1"/>
    <w:rsid w:val="009B344E"/>
    <w:rsid w:val="009B63D9"/>
    <w:rsid w:val="009B774A"/>
    <w:rsid w:val="009B7CDF"/>
    <w:rsid w:val="009D2538"/>
    <w:rsid w:val="009D26A8"/>
    <w:rsid w:val="009D3667"/>
    <w:rsid w:val="009E6195"/>
    <w:rsid w:val="009E71CA"/>
    <w:rsid w:val="009F0C4E"/>
    <w:rsid w:val="009F2428"/>
    <w:rsid w:val="009F3A98"/>
    <w:rsid w:val="00A015E2"/>
    <w:rsid w:val="00A20CCA"/>
    <w:rsid w:val="00A22DDE"/>
    <w:rsid w:val="00A360FE"/>
    <w:rsid w:val="00A36D09"/>
    <w:rsid w:val="00A4605D"/>
    <w:rsid w:val="00A46C49"/>
    <w:rsid w:val="00A47F79"/>
    <w:rsid w:val="00A53773"/>
    <w:rsid w:val="00A53BD1"/>
    <w:rsid w:val="00A53D8B"/>
    <w:rsid w:val="00A62DAA"/>
    <w:rsid w:val="00A77C1F"/>
    <w:rsid w:val="00AA5969"/>
    <w:rsid w:val="00AD21D5"/>
    <w:rsid w:val="00AF0A0E"/>
    <w:rsid w:val="00B04B55"/>
    <w:rsid w:val="00B04B66"/>
    <w:rsid w:val="00B06830"/>
    <w:rsid w:val="00B2610F"/>
    <w:rsid w:val="00B26A9B"/>
    <w:rsid w:val="00B32D05"/>
    <w:rsid w:val="00B34BCF"/>
    <w:rsid w:val="00B41EBD"/>
    <w:rsid w:val="00B463D6"/>
    <w:rsid w:val="00B47DA8"/>
    <w:rsid w:val="00B47FB1"/>
    <w:rsid w:val="00B63042"/>
    <w:rsid w:val="00B63241"/>
    <w:rsid w:val="00B67DE4"/>
    <w:rsid w:val="00B734FB"/>
    <w:rsid w:val="00B94BD3"/>
    <w:rsid w:val="00BA074C"/>
    <w:rsid w:val="00BA4C27"/>
    <w:rsid w:val="00BA7809"/>
    <w:rsid w:val="00BB76EF"/>
    <w:rsid w:val="00BC0EDF"/>
    <w:rsid w:val="00BD3416"/>
    <w:rsid w:val="00BD3B07"/>
    <w:rsid w:val="00BE3426"/>
    <w:rsid w:val="00BE4F9E"/>
    <w:rsid w:val="00BE7178"/>
    <w:rsid w:val="00BE79CA"/>
    <w:rsid w:val="00BF0817"/>
    <w:rsid w:val="00BF5D96"/>
    <w:rsid w:val="00C023E0"/>
    <w:rsid w:val="00C32D53"/>
    <w:rsid w:val="00C50107"/>
    <w:rsid w:val="00C67EBF"/>
    <w:rsid w:val="00C761FD"/>
    <w:rsid w:val="00C771F6"/>
    <w:rsid w:val="00C81487"/>
    <w:rsid w:val="00CA0F6D"/>
    <w:rsid w:val="00CD6558"/>
    <w:rsid w:val="00CE4099"/>
    <w:rsid w:val="00D11899"/>
    <w:rsid w:val="00D246EC"/>
    <w:rsid w:val="00D4088F"/>
    <w:rsid w:val="00D4646B"/>
    <w:rsid w:val="00D4748B"/>
    <w:rsid w:val="00D51FD6"/>
    <w:rsid w:val="00D7715E"/>
    <w:rsid w:val="00D8421E"/>
    <w:rsid w:val="00D84E28"/>
    <w:rsid w:val="00D87D08"/>
    <w:rsid w:val="00D93658"/>
    <w:rsid w:val="00DA1597"/>
    <w:rsid w:val="00DC7E6C"/>
    <w:rsid w:val="00DD16FE"/>
    <w:rsid w:val="00E012F7"/>
    <w:rsid w:val="00E10125"/>
    <w:rsid w:val="00E17B44"/>
    <w:rsid w:val="00E238DE"/>
    <w:rsid w:val="00E367CB"/>
    <w:rsid w:val="00E3711A"/>
    <w:rsid w:val="00E6571E"/>
    <w:rsid w:val="00E82CF7"/>
    <w:rsid w:val="00E86579"/>
    <w:rsid w:val="00EA392C"/>
    <w:rsid w:val="00EC5B58"/>
    <w:rsid w:val="00EC60EE"/>
    <w:rsid w:val="00ED6F21"/>
    <w:rsid w:val="00EE6A57"/>
    <w:rsid w:val="00F02984"/>
    <w:rsid w:val="00F15B7E"/>
    <w:rsid w:val="00F27F04"/>
    <w:rsid w:val="00F30762"/>
    <w:rsid w:val="00F309B9"/>
    <w:rsid w:val="00F53672"/>
    <w:rsid w:val="00F5368C"/>
    <w:rsid w:val="00F60D8B"/>
    <w:rsid w:val="00F619D0"/>
    <w:rsid w:val="00F62E6F"/>
    <w:rsid w:val="00F660B9"/>
    <w:rsid w:val="00F72DF8"/>
    <w:rsid w:val="00F732DA"/>
    <w:rsid w:val="00F7408C"/>
    <w:rsid w:val="00F96A9D"/>
    <w:rsid w:val="00F96CE0"/>
    <w:rsid w:val="00FA67C9"/>
    <w:rsid w:val="00FB6230"/>
    <w:rsid w:val="00FD3182"/>
    <w:rsid w:val="00FD594C"/>
    <w:rsid w:val="00FD7B08"/>
    <w:rsid w:val="00FD7DD0"/>
    <w:rsid w:val="00FF08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E8"/>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E19E8"/>
    <w:pPr>
      <w:keepNext/>
      <w:numPr>
        <w:numId w:val="2"/>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4E19E8"/>
    <w:pPr>
      <w:keepNext/>
      <w:numPr>
        <w:ilvl w:val="1"/>
        <w:numId w:val="2"/>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4E19E8"/>
    <w:pPr>
      <w:keepNext/>
      <w:numPr>
        <w:ilvl w:val="2"/>
        <w:numId w:val="2"/>
      </w:numPr>
      <w:jc w:val="both"/>
      <w:outlineLvl w:val="2"/>
    </w:pPr>
    <w:rPr>
      <w:rFonts w:ascii="Arial" w:hAnsi="Arial" w:cs="Arial"/>
      <w:sz w:val="24"/>
      <w:szCs w:val="24"/>
    </w:rPr>
  </w:style>
  <w:style w:type="paragraph" w:styleId="Ttulo4">
    <w:name w:val="heading 4"/>
    <w:basedOn w:val="Normal"/>
    <w:next w:val="Normal"/>
    <w:link w:val="Ttulo4Car"/>
    <w:qFormat/>
    <w:rsid w:val="004E19E8"/>
    <w:pPr>
      <w:keepNext/>
      <w:numPr>
        <w:ilvl w:val="3"/>
        <w:numId w:val="2"/>
      </w:numPr>
      <w:jc w:val="both"/>
      <w:outlineLvl w:val="3"/>
    </w:pPr>
    <w:rPr>
      <w:rFonts w:ascii="Arial" w:hAnsi="Arial" w:cs="Arial"/>
      <w:b/>
      <w:bCs/>
      <w:sz w:val="24"/>
      <w:szCs w:val="24"/>
    </w:rPr>
  </w:style>
  <w:style w:type="paragraph" w:styleId="Ttulo5">
    <w:name w:val="heading 5"/>
    <w:basedOn w:val="Normal"/>
    <w:next w:val="Normal"/>
    <w:link w:val="Ttulo5Car"/>
    <w:qFormat/>
    <w:rsid w:val="004E19E8"/>
    <w:pPr>
      <w:keepNext/>
      <w:numPr>
        <w:ilvl w:val="4"/>
        <w:numId w:val="2"/>
      </w:numPr>
      <w:jc w:val="both"/>
      <w:outlineLvl w:val="4"/>
    </w:pPr>
    <w:rPr>
      <w:b/>
      <w:bCs/>
      <w:sz w:val="12"/>
      <w:szCs w:val="12"/>
    </w:rPr>
  </w:style>
  <w:style w:type="paragraph" w:styleId="Ttulo6">
    <w:name w:val="heading 6"/>
    <w:aliases w:val="Título 6-BCN Car,Título 6-BCN"/>
    <w:basedOn w:val="Normal"/>
    <w:next w:val="Normal"/>
    <w:link w:val="Ttulo6Car"/>
    <w:qFormat/>
    <w:rsid w:val="004E19E8"/>
    <w:pPr>
      <w:keepNext/>
      <w:numPr>
        <w:ilvl w:val="5"/>
        <w:numId w:val="2"/>
      </w:numPr>
      <w:outlineLvl w:val="5"/>
    </w:pPr>
    <w:rPr>
      <w:rFonts w:ascii="Tahoma" w:hAnsi="Tahoma" w:cs="Tahoma"/>
      <w:sz w:val="24"/>
      <w:szCs w:val="24"/>
    </w:rPr>
  </w:style>
  <w:style w:type="paragraph" w:styleId="Ttulo7">
    <w:name w:val="heading 7"/>
    <w:basedOn w:val="Normal"/>
    <w:next w:val="Normal"/>
    <w:link w:val="Ttulo7Car"/>
    <w:qFormat/>
    <w:rsid w:val="004E19E8"/>
    <w:pPr>
      <w:keepNext/>
      <w:numPr>
        <w:ilvl w:val="6"/>
        <w:numId w:val="2"/>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4E19E8"/>
    <w:pPr>
      <w:keepNext/>
      <w:numPr>
        <w:ilvl w:val="7"/>
        <w:numId w:val="2"/>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4E19E8"/>
    <w:pPr>
      <w:keepNext/>
      <w:numPr>
        <w:ilvl w:val="8"/>
        <w:numId w:val="2"/>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9E8"/>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4E19E8"/>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4E19E8"/>
    <w:rPr>
      <w:rFonts w:ascii="Arial" w:eastAsia="Times New Roman" w:hAnsi="Arial" w:cs="Arial"/>
      <w:sz w:val="24"/>
      <w:szCs w:val="24"/>
      <w:lang w:eastAsia="es-ES"/>
    </w:rPr>
  </w:style>
  <w:style w:type="character" w:customStyle="1" w:styleId="Ttulo4Car">
    <w:name w:val="Título 4 Car"/>
    <w:basedOn w:val="Fuentedeprrafopredeter"/>
    <w:link w:val="Ttulo4"/>
    <w:rsid w:val="004E19E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4E19E8"/>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4E19E8"/>
    <w:rPr>
      <w:rFonts w:ascii="Tahoma" w:eastAsia="Times New Roman" w:hAnsi="Tahoma" w:cs="Tahoma"/>
      <w:sz w:val="24"/>
      <w:szCs w:val="24"/>
      <w:lang w:eastAsia="es-ES"/>
    </w:rPr>
  </w:style>
  <w:style w:type="character" w:customStyle="1" w:styleId="Ttulo7Car">
    <w:name w:val="Título 7 Car"/>
    <w:basedOn w:val="Fuentedeprrafopredeter"/>
    <w:link w:val="Ttulo7"/>
    <w:rsid w:val="004E19E8"/>
    <w:rPr>
      <w:rFonts w:ascii="Arial Narrow" w:eastAsia="Times New Roman" w:hAnsi="Arial Narrow" w:cs="Arial Narrow"/>
      <w:b/>
      <w:bCs/>
      <w:lang w:eastAsia="es-ES"/>
    </w:rPr>
  </w:style>
  <w:style w:type="character" w:customStyle="1" w:styleId="Ttulo8Car">
    <w:name w:val="Título 8 Car"/>
    <w:basedOn w:val="Fuentedeprrafopredeter"/>
    <w:link w:val="Ttulo8"/>
    <w:rsid w:val="004E19E8"/>
    <w:rPr>
      <w:rFonts w:ascii="Arial Narrow" w:eastAsia="Times New Roman" w:hAnsi="Arial Narrow" w:cs="Arial Narrow"/>
      <w:b/>
      <w:bCs/>
      <w:lang w:eastAsia="es-ES"/>
    </w:rPr>
  </w:style>
  <w:style w:type="character" w:customStyle="1" w:styleId="Ttulo9Car">
    <w:name w:val="Título 9 Car"/>
    <w:basedOn w:val="Fuentedeprrafopredeter"/>
    <w:link w:val="Ttulo9"/>
    <w:rsid w:val="004E19E8"/>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4E19E8"/>
    <w:rPr>
      <w:rFonts w:ascii="Arial" w:eastAsia="Times New Roman" w:hAnsi="Arial" w:cs="Arial"/>
      <w:b/>
      <w:bCs/>
      <w:sz w:val="24"/>
      <w:szCs w:val="24"/>
      <w:lang w:eastAsia="es-ES"/>
    </w:rPr>
  </w:style>
  <w:style w:type="character" w:customStyle="1" w:styleId="CarCar6">
    <w:name w:val="Car Car6"/>
    <w:basedOn w:val="Fuentedeprrafopredeter"/>
    <w:rsid w:val="004E19E8"/>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4E19E8"/>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4E19E8"/>
    <w:rPr>
      <w:rFonts w:ascii="Cambria" w:hAnsi="Cambria" w:cs="Times New Roman"/>
      <w:b/>
      <w:bCs/>
      <w:sz w:val="26"/>
      <w:szCs w:val="26"/>
      <w:lang w:val="es-ES_tradnl" w:eastAsia="es-ES"/>
    </w:rPr>
  </w:style>
  <w:style w:type="character" w:customStyle="1" w:styleId="CarCar5">
    <w:name w:val="Car Car5"/>
    <w:basedOn w:val="Fuentedeprrafopredeter"/>
    <w:semiHidden/>
    <w:rsid w:val="004E19E8"/>
    <w:rPr>
      <w:rFonts w:ascii="Calibri" w:hAnsi="Calibri" w:cs="Times New Roman"/>
      <w:b/>
      <w:bCs/>
      <w:sz w:val="28"/>
      <w:szCs w:val="28"/>
      <w:lang w:val="es-ES_tradnl" w:eastAsia="es-ES"/>
    </w:rPr>
  </w:style>
  <w:style w:type="character" w:customStyle="1" w:styleId="CarCar4">
    <w:name w:val="Car Car4"/>
    <w:basedOn w:val="Fuentedeprrafopredeter"/>
    <w:semiHidden/>
    <w:rsid w:val="004E19E8"/>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4E19E8"/>
    <w:rPr>
      <w:rFonts w:ascii="Calibri" w:hAnsi="Calibri" w:cs="Times New Roman"/>
      <w:b/>
      <w:bCs/>
      <w:lang w:val="es-ES_tradnl" w:eastAsia="es-ES"/>
    </w:rPr>
  </w:style>
  <w:style w:type="paragraph" w:styleId="Encabezado">
    <w:name w:val="header"/>
    <w:basedOn w:val="Normal"/>
    <w:link w:val="EncabezadoCar"/>
    <w:uiPriority w:val="99"/>
    <w:rsid w:val="004E19E8"/>
    <w:pPr>
      <w:tabs>
        <w:tab w:val="center" w:pos="4252"/>
        <w:tab w:val="right" w:pos="8504"/>
      </w:tabs>
    </w:pPr>
  </w:style>
  <w:style w:type="character" w:customStyle="1" w:styleId="EncabezadoCar">
    <w:name w:val="Encabezado Car"/>
    <w:basedOn w:val="Fuentedeprrafopredeter"/>
    <w:link w:val="Encabezado"/>
    <w:uiPriority w:val="99"/>
    <w:rsid w:val="004E19E8"/>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4E19E8"/>
    <w:rPr>
      <w:rFonts w:cs="Times New Roman"/>
      <w:sz w:val="20"/>
      <w:szCs w:val="20"/>
      <w:lang w:val="es-ES_tradnl" w:eastAsia="es-ES"/>
    </w:rPr>
  </w:style>
  <w:style w:type="paragraph" w:styleId="Piedepgina">
    <w:name w:val="footer"/>
    <w:basedOn w:val="Normal"/>
    <w:link w:val="PiedepginaCar"/>
    <w:rsid w:val="004E19E8"/>
    <w:pPr>
      <w:tabs>
        <w:tab w:val="center" w:pos="4252"/>
        <w:tab w:val="right" w:pos="8504"/>
      </w:tabs>
    </w:pPr>
  </w:style>
  <w:style w:type="character" w:customStyle="1" w:styleId="PiedepginaCar">
    <w:name w:val="Pie de página Car"/>
    <w:basedOn w:val="Fuentedeprrafopredeter"/>
    <w:link w:val="Piedepgina"/>
    <w:rsid w:val="004E19E8"/>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4E19E8"/>
    <w:rPr>
      <w:rFonts w:cs="Times New Roman"/>
      <w:sz w:val="20"/>
      <w:szCs w:val="20"/>
      <w:lang w:val="es-ES_tradnl" w:eastAsia="es-ES"/>
    </w:rPr>
  </w:style>
  <w:style w:type="paragraph" w:styleId="Mapadeldocumento">
    <w:name w:val="Document Map"/>
    <w:basedOn w:val="Normal"/>
    <w:link w:val="MapadeldocumentoCar"/>
    <w:semiHidden/>
    <w:rsid w:val="004E19E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4E19E8"/>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4E19E8"/>
    <w:rPr>
      <w:rFonts w:ascii="Tahoma" w:hAnsi="Tahoma" w:cs="Tahoma"/>
      <w:sz w:val="16"/>
      <w:szCs w:val="16"/>
      <w:lang w:val="es-ES_tradnl" w:eastAsia="es-ES"/>
    </w:rPr>
  </w:style>
  <w:style w:type="paragraph" w:styleId="Textodeglobo">
    <w:name w:val="Balloon Text"/>
    <w:basedOn w:val="Normal"/>
    <w:link w:val="TextodegloboCar"/>
    <w:semiHidden/>
    <w:rsid w:val="004E19E8"/>
    <w:rPr>
      <w:rFonts w:ascii="Tahoma" w:hAnsi="Tahoma" w:cs="Tahoma"/>
      <w:sz w:val="16"/>
      <w:szCs w:val="16"/>
    </w:rPr>
  </w:style>
  <w:style w:type="character" w:customStyle="1" w:styleId="TextodegloboCar">
    <w:name w:val="Texto de globo Car"/>
    <w:basedOn w:val="Fuentedeprrafopredeter"/>
    <w:link w:val="Textodeglobo"/>
    <w:semiHidden/>
    <w:rsid w:val="004E19E8"/>
    <w:rPr>
      <w:rFonts w:ascii="Tahoma" w:eastAsia="Times New Roman" w:hAnsi="Tahoma" w:cs="Tahoma"/>
      <w:sz w:val="16"/>
      <w:szCs w:val="16"/>
      <w:lang w:eastAsia="es-ES"/>
    </w:rPr>
  </w:style>
  <w:style w:type="character" w:customStyle="1" w:styleId="CarCar">
    <w:name w:val="Car Car"/>
    <w:basedOn w:val="Fuentedeprrafopredeter"/>
    <w:semiHidden/>
    <w:rsid w:val="004E19E8"/>
    <w:rPr>
      <w:rFonts w:ascii="Tahoma" w:hAnsi="Tahoma" w:cs="Tahoma"/>
      <w:sz w:val="16"/>
      <w:szCs w:val="16"/>
      <w:lang w:val="es-ES_tradnl" w:eastAsia="es-ES"/>
    </w:rPr>
  </w:style>
  <w:style w:type="character" w:styleId="Hipervnculo">
    <w:name w:val="Hyperlink"/>
    <w:basedOn w:val="Fuentedeprrafopredeter"/>
    <w:uiPriority w:val="99"/>
    <w:rsid w:val="004E19E8"/>
    <w:rPr>
      <w:rFonts w:cs="Times New Roman"/>
      <w:color w:val="0000FF"/>
      <w:u w:val="single"/>
    </w:rPr>
  </w:style>
  <w:style w:type="paragraph" w:customStyle="1" w:styleId="estilo4">
    <w:name w:val="estilo4"/>
    <w:basedOn w:val="Normal"/>
    <w:rsid w:val="004E19E8"/>
    <w:pPr>
      <w:spacing w:before="100" w:beforeAutospacing="1" w:after="100" w:afterAutospacing="1"/>
    </w:pPr>
    <w:rPr>
      <w:color w:val="000000"/>
      <w:sz w:val="24"/>
      <w:szCs w:val="24"/>
      <w:lang w:val="es-ES"/>
    </w:rPr>
  </w:style>
  <w:style w:type="paragraph" w:customStyle="1" w:styleId="estilo5">
    <w:name w:val="estilo5"/>
    <w:basedOn w:val="Normal"/>
    <w:rsid w:val="004E19E8"/>
    <w:pPr>
      <w:spacing w:before="100" w:beforeAutospacing="1" w:after="100" w:afterAutospacing="1"/>
    </w:pPr>
    <w:rPr>
      <w:sz w:val="24"/>
      <w:szCs w:val="24"/>
      <w:lang w:val="es-ES"/>
    </w:rPr>
  </w:style>
  <w:style w:type="character" w:customStyle="1" w:styleId="estilo61">
    <w:name w:val="estilo61"/>
    <w:basedOn w:val="Fuentedeprrafopredeter"/>
    <w:rsid w:val="004E19E8"/>
    <w:rPr>
      <w:rFonts w:cs="Times New Roman"/>
      <w:b/>
      <w:bCs/>
      <w:color w:val="FF0000"/>
    </w:rPr>
  </w:style>
  <w:style w:type="paragraph" w:styleId="NormalWeb">
    <w:name w:val="Normal (Web)"/>
    <w:basedOn w:val="Normal"/>
    <w:uiPriority w:val="99"/>
    <w:rsid w:val="004E19E8"/>
    <w:pPr>
      <w:spacing w:before="100" w:beforeAutospacing="1" w:after="100" w:afterAutospacing="1"/>
    </w:pPr>
    <w:rPr>
      <w:sz w:val="24"/>
      <w:szCs w:val="24"/>
      <w:lang w:val="es-ES"/>
    </w:rPr>
  </w:style>
  <w:style w:type="paragraph" w:styleId="Textoindependiente2">
    <w:name w:val="Body Text 2"/>
    <w:basedOn w:val="Normal"/>
    <w:link w:val="Textoindependiente2Car"/>
    <w:rsid w:val="004E19E8"/>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4E19E8"/>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4E19E8"/>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4E19E8"/>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4E19E8"/>
    <w:rPr>
      <w:rFonts w:ascii="Arial Narrow" w:eastAsia="Times New Roman" w:hAnsi="Arial Narrow" w:cs="Arial Narrow"/>
      <w:color w:val="000000"/>
      <w:lang w:eastAsia="es-ES"/>
    </w:rPr>
  </w:style>
  <w:style w:type="paragraph" w:customStyle="1" w:styleId="p0">
    <w:name w:val="p0"/>
    <w:basedOn w:val="Normal"/>
    <w:rsid w:val="004E19E8"/>
    <w:pPr>
      <w:widowControl w:val="0"/>
      <w:tabs>
        <w:tab w:val="left" w:pos="720"/>
      </w:tabs>
      <w:spacing w:line="240" w:lineRule="atLeast"/>
      <w:jc w:val="both"/>
    </w:pPr>
    <w:rPr>
      <w:sz w:val="24"/>
      <w:szCs w:val="24"/>
    </w:rPr>
  </w:style>
  <w:style w:type="paragraph" w:customStyle="1" w:styleId="MARITZA6">
    <w:name w:val="MARITZA6"/>
    <w:basedOn w:val="Normal"/>
    <w:rsid w:val="004E19E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4E19E8"/>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4E19E8"/>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4E19E8"/>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4E19E8"/>
    <w:rPr>
      <w:rFonts w:ascii="Arial Narrow" w:eastAsia="Times New Roman" w:hAnsi="Arial Narrow" w:cs="Arial Narrow"/>
      <w:color w:val="000000"/>
      <w:sz w:val="24"/>
      <w:szCs w:val="24"/>
      <w:lang w:eastAsia="es-ES"/>
    </w:rPr>
  </w:style>
  <w:style w:type="paragraph" w:customStyle="1" w:styleId="MARITZA2">
    <w:name w:val="MARITZA2"/>
    <w:rsid w:val="004E19E8"/>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4E19E8"/>
  </w:style>
  <w:style w:type="character" w:customStyle="1" w:styleId="TextonotapieCar">
    <w:name w:val="Texto nota pie Car"/>
    <w:aliases w:val=" Car3 Car Car,Car3 Car Car1"/>
    <w:basedOn w:val="Fuentedeprrafopredeter"/>
    <w:link w:val="Textonotapie"/>
    <w:semiHidden/>
    <w:rsid w:val="004E19E8"/>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4E19E8"/>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4E19E8"/>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4E19E8"/>
    <w:rPr>
      <w:rFonts w:cs="Times New Roman"/>
    </w:rPr>
  </w:style>
  <w:style w:type="paragraph" w:styleId="TDC1">
    <w:name w:val="toc 1"/>
    <w:basedOn w:val="Normal"/>
    <w:next w:val="Normal"/>
    <w:autoRedefine/>
    <w:uiPriority w:val="39"/>
    <w:rsid w:val="004E19E8"/>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4E19E8"/>
    <w:pPr>
      <w:ind w:left="240"/>
    </w:pPr>
    <w:rPr>
      <w:sz w:val="24"/>
      <w:szCs w:val="24"/>
    </w:rPr>
  </w:style>
  <w:style w:type="paragraph" w:styleId="TDC3">
    <w:name w:val="toc 3"/>
    <w:basedOn w:val="Normal"/>
    <w:next w:val="Normal"/>
    <w:autoRedefine/>
    <w:uiPriority w:val="39"/>
    <w:rsid w:val="004E19E8"/>
    <w:pPr>
      <w:tabs>
        <w:tab w:val="left" w:pos="1440"/>
        <w:tab w:val="right" w:leader="dot" w:pos="9396"/>
      </w:tabs>
      <w:ind w:left="480"/>
    </w:pPr>
    <w:rPr>
      <w:sz w:val="24"/>
      <w:szCs w:val="24"/>
    </w:rPr>
  </w:style>
  <w:style w:type="paragraph" w:styleId="Textoindependiente3">
    <w:name w:val="Body Text 3"/>
    <w:basedOn w:val="Normal"/>
    <w:link w:val="Textoindependiente3Car"/>
    <w:rsid w:val="004E19E8"/>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4E19E8"/>
    <w:rPr>
      <w:rFonts w:ascii="Times New Roman" w:eastAsia="Times New Roman" w:hAnsi="Times New Roman" w:cs="Times New Roman"/>
      <w:sz w:val="26"/>
      <w:szCs w:val="26"/>
      <w:lang w:eastAsia="es-ES"/>
    </w:rPr>
  </w:style>
  <w:style w:type="paragraph" w:styleId="Ttulo">
    <w:name w:val="Title"/>
    <w:basedOn w:val="Normal"/>
    <w:link w:val="TtuloCar"/>
    <w:qFormat/>
    <w:rsid w:val="004E19E8"/>
    <w:pPr>
      <w:jc w:val="center"/>
    </w:pPr>
    <w:rPr>
      <w:rFonts w:ascii="Arial Narrow" w:hAnsi="Arial Narrow" w:cs="Arial Narrow"/>
      <w:b/>
      <w:bCs/>
      <w:sz w:val="26"/>
      <w:szCs w:val="26"/>
    </w:rPr>
  </w:style>
  <w:style w:type="character" w:customStyle="1" w:styleId="TtuloCar">
    <w:name w:val="Título Car"/>
    <w:basedOn w:val="Fuentedeprrafopredeter"/>
    <w:link w:val="Ttulo"/>
    <w:rsid w:val="004E19E8"/>
    <w:rPr>
      <w:rFonts w:ascii="Arial Narrow" w:eastAsia="Times New Roman" w:hAnsi="Arial Narrow" w:cs="Arial Narrow"/>
      <w:b/>
      <w:bCs/>
      <w:sz w:val="26"/>
      <w:szCs w:val="26"/>
      <w:lang w:eastAsia="es-ES"/>
    </w:rPr>
  </w:style>
  <w:style w:type="paragraph" w:customStyle="1" w:styleId="BodyText32">
    <w:name w:val="Body Text 32"/>
    <w:basedOn w:val="Normal"/>
    <w:rsid w:val="004E19E8"/>
    <w:pPr>
      <w:autoSpaceDE w:val="0"/>
      <w:autoSpaceDN w:val="0"/>
      <w:jc w:val="both"/>
    </w:pPr>
    <w:rPr>
      <w:rFonts w:ascii="Arial" w:hAnsi="Arial" w:cs="Arial"/>
      <w:color w:val="000000"/>
      <w:sz w:val="24"/>
      <w:szCs w:val="24"/>
    </w:rPr>
  </w:style>
  <w:style w:type="paragraph" w:customStyle="1" w:styleId="MARITZA3">
    <w:name w:val="MARITZA3"/>
    <w:rsid w:val="004E19E8"/>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4E19E8"/>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4E19E8"/>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4E19E8"/>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4E19E8"/>
    <w:rPr>
      <w:rFonts w:ascii="Times New Roman" w:eastAsia="Times New Roman" w:hAnsi="Times New Roman" w:cs="Times New Roman"/>
      <w:sz w:val="24"/>
      <w:szCs w:val="24"/>
      <w:lang w:eastAsia="es-ES"/>
    </w:rPr>
  </w:style>
  <w:style w:type="paragraph" w:styleId="Lista2">
    <w:name w:val="List 2"/>
    <w:basedOn w:val="Normal"/>
    <w:semiHidden/>
    <w:rsid w:val="004E19E8"/>
    <w:pPr>
      <w:ind w:left="720" w:hanging="360"/>
    </w:pPr>
    <w:rPr>
      <w:rFonts w:ascii="Arial" w:hAnsi="Arial"/>
      <w:sz w:val="22"/>
      <w:lang w:val="es-ES"/>
    </w:rPr>
  </w:style>
  <w:style w:type="paragraph" w:customStyle="1" w:styleId="Titulo3">
    <w:name w:val="Titulo 3"/>
    <w:basedOn w:val="Normal"/>
    <w:rsid w:val="004E19E8"/>
    <w:pPr>
      <w:jc w:val="both"/>
    </w:pPr>
    <w:rPr>
      <w:rFonts w:ascii="Arial" w:hAnsi="Arial" w:cs="Arial"/>
      <w:sz w:val="24"/>
      <w:szCs w:val="24"/>
    </w:rPr>
  </w:style>
  <w:style w:type="paragraph" w:styleId="Listaconvietas">
    <w:name w:val="List Bullet"/>
    <w:basedOn w:val="Normal"/>
    <w:autoRedefine/>
    <w:semiHidden/>
    <w:rsid w:val="004E19E8"/>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4E19E8"/>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4E19E8"/>
    <w:pPr>
      <w:spacing w:after="120"/>
      <w:ind w:left="283"/>
    </w:pPr>
    <w:rPr>
      <w:sz w:val="24"/>
      <w:szCs w:val="24"/>
    </w:rPr>
  </w:style>
  <w:style w:type="paragraph" w:styleId="Listaconvietas2">
    <w:name w:val="List Bullet 2"/>
    <w:basedOn w:val="Normal"/>
    <w:autoRedefine/>
    <w:semiHidden/>
    <w:rsid w:val="004E19E8"/>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4E19E8"/>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4E19E8"/>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4E19E8"/>
    <w:rPr>
      <w:rFonts w:ascii="Arial" w:eastAsia="Times New Roman" w:hAnsi="Arial" w:cs="Arial"/>
      <w:sz w:val="24"/>
      <w:szCs w:val="24"/>
      <w:lang w:eastAsia="es-ES"/>
    </w:rPr>
  </w:style>
  <w:style w:type="paragraph" w:styleId="Listaconvietas3">
    <w:name w:val="List Bullet 3"/>
    <w:basedOn w:val="Normal"/>
    <w:autoRedefine/>
    <w:semiHidden/>
    <w:rsid w:val="004E19E8"/>
    <w:pPr>
      <w:tabs>
        <w:tab w:val="num" w:pos="926"/>
        <w:tab w:val="num" w:pos="1209"/>
      </w:tabs>
      <w:ind w:left="926" w:hanging="360"/>
    </w:pPr>
    <w:rPr>
      <w:sz w:val="24"/>
      <w:szCs w:val="24"/>
    </w:rPr>
  </w:style>
  <w:style w:type="paragraph" w:customStyle="1" w:styleId="BodyText24">
    <w:name w:val="Body Text 24"/>
    <w:basedOn w:val="Normal"/>
    <w:rsid w:val="004E19E8"/>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4E19E8"/>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4E19E8"/>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4E19E8"/>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4E19E8"/>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4E19E8"/>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4E19E8"/>
    <w:pPr>
      <w:spacing w:after="160" w:line="240" w:lineRule="exact"/>
    </w:pPr>
    <w:rPr>
      <w:rFonts w:ascii="Verdana" w:hAnsi="Verdana"/>
      <w:lang w:val="en-US" w:eastAsia="en-US"/>
    </w:rPr>
  </w:style>
  <w:style w:type="paragraph" w:customStyle="1" w:styleId="Car4">
    <w:name w:val="Car4"/>
    <w:basedOn w:val="Normal"/>
    <w:rsid w:val="004E19E8"/>
    <w:pPr>
      <w:spacing w:after="160" w:line="240" w:lineRule="exact"/>
    </w:pPr>
    <w:rPr>
      <w:rFonts w:ascii="Verdana" w:hAnsi="Verdana"/>
      <w:lang w:val="en-US" w:eastAsia="en-US"/>
    </w:rPr>
  </w:style>
  <w:style w:type="paragraph" w:customStyle="1" w:styleId="BodyText21">
    <w:name w:val="Body Text 21"/>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4E19E8"/>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4E19E8"/>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4E19E8"/>
    <w:pPr>
      <w:ind w:left="720"/>
    </w:pPr>
    <w:rPr>
      <w:sz w:val="24"/>
      <w:szCs w:val="24"/>
      <w:lang w:val="es-ES"/>
    </w:rPr>
  </w:style>
  <w:style w:type="paragraph" w:styleId="TDC5">
    <w:name w:val="toc 5"/>
    <w:basedOn w:val="Normal"/>
    <w:next w:val="Normal"/>
    <w:autoRedefine/>
    <w:uiPriority w:val="39"/>
    <w:rsid w:val="004E19E8"/>
    <w:pPr>
      <w:ind w:left="960"/>
    </w:pPr>
    <w:rPr>
      <w:sz w:val="24"/>
      <w:szCs w:val="24"/>
      <w:lang w:val="es-ES"/>
    </w:rPr>
  </w:style>
  <w:style w:type="paragraph" w:styleId="TDC6">
    <w:name w:val="toc 6"/>
    <w:basedOn w:val="Normal"/>
    <w:next w:val="Normal"/>
    <w:autoRedefine/>
    <w:uiPriority w:val="39"/>
    <w:rsid w:val="004E19E8"/>
    <w:pPr>
      <w:ind w:left="1200"/>
    </w:pPr>
    <w:rPr>
      <w:sz w:val="24"/>
      <w:szCs w:val="24"/>
      <w:lang w:val="es-ES"/>
    </w:rPr>
  </w:style>
  <w:style w:type="paragraph" w:styleId="TDC7">
    <w:name w:val="toc 7"/>
    <w:basedOn w:val="Normal"/>
    <w:next w:val="Normal"/>
    <w:autoRedefine/>
    <w:uiPriority w:val="39"/>
    <w:rsid w:val="004E19E8"/>
    <w:pPr>
      <w:ind w:left="1440"/>
    </w:pPr>
    <w:rPr>
      <w:sz w:val="24"/>
      <w:szCs w:val="24"/>
      <w:lang w:val="es-ES"/>
    </w:rPr>
  </w:style>
  <w:style w:type="paragraph" w:styleId="TDC8">
    <w:name w:val="toc 8"/>
    <w:basedOn w:val="Normal"/>
    <w:next w:val="Normal"/>
    <w:autoRedefine/>
    <w:uiPriority w:val="39"/>
    <w:rsid w:val="004E19E8"/>
    <w:pPr>
      <w:ind w:left="1680"/>
    </w:pPr>
    <w:rPr>
      <w:sz w:val="24"/>
      <w:szCs w:val="24"/>
      <w:lang w:val="es-ES"/>
    </w:rPr>
  </w:style>
  <w:style w:type="paragraph" w:styleId="TDC9">
    <w:name w:val="toc 9"/>
    <w:basedOn w:val="Normal"/>
    <w:next w:val="Normal"/>
    <w:autoRedefine/>
    <w:uiPriority w:val="39"/>
    <w:rsid w:val="004E19E8"/>
    <w:pPr>
      <w:ind w:left="1920"/>
    </w:pPr>
    <w:rPr>
      <w:sz w:val="24"/>
      <w:szCs w:val="24"/>
      <w:lang w:val="es-ES"/>
    </w:rPr>
  </w:style>
  <w:style w:type="paragraph" w:styleId="Sangra2detindependiente">
    <w:name w:val="Body Text Indent 2"/>
    <w:aliases w:val=" Car Car17"/>
    <w:basedOn w:val="Normal"/>
    <w:link w:val="Sangra2detindependienteCar"/>
    <w:semiHidden/>
    <w:rsid w:val="004E19E8"/>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4E19E8"/>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4E19E8"/>
    <w:rPr>
      <w:rFonts w:cs="Times New Roman"/>
      <w:color w:val="800080"/>
      <w:u w:val="single"/>
    </w:rPr>
  </w:style>
  <w:style w:type="paragraph" w:customStyle="1" w:styleId="1">
    <w:name w:val="1"/>
    <w:basedOn w:val="Normal"/>
    <w:rsid w:val="004E19E8"/>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4E19E8"/>
    <w:pPr>
      <w:ind w:left="720"/>
    </w:pPr>
    <w:rPr>
      <w:sz w:val="24"/>
      <w:szCs w:val="24"/>
      <w:lang w:val="es-ES"/>
    </w:rPr>
  </w:style>
  <w:style w:type="paragraph" w:customStyle="1" w:styleId="CarCarCarCar">
    <w:name w:val="Car Car Car Car"/>
    <w:basedOn w:val="Normal"/>
    <w:rsid w:val="004E19E8"/>
    <w:pPr>
      <w:spacing w:after="160" w:line="240" w:lineRule="exact"/>
    </w:pPr>
    <w:rPr>
      <w:rFonts w:ascii="Verdana" w:hAnsi="Verdana"/>
      <w:lang w:val="en-US" w:eastAsia="en-US"/>
    </w:rPr>
  </w:style>
  <w:style w:type="paragraph" w:customStyle="1" w:styleId="Textoindependiente0">
    <w:name w:val="Texto independiente(."/>
    <w:basedOn w:val="Normal"/>
    <w:rsid w:val="004E19E8"/>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4E19E8"/>
    <w:pPr>
      <w:spacing w:after="160" w:line="240" w:lineRule="exact"/>
    </w:pPr>
    <w:rPr>
      <w:rFonts w:ascii="Verdana" w:hAnsi="Verdana"/>
      <w:lang w:val="en-US" w:eastAsia="en-US"/>
    </w:rPr>
  </w:style>
  <w:style w:type="paragraph" w:customStyle="1" w:styleId="estilo1">
    <w:name w:val="estilo1"/>
    <w:basedOn w:val="Normal"/>
    <w:rsid w:val="004E19E8"/>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4E19E8"/>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4E19E8"/>
    <w:pPr>
      <w:ind w:left="720"/>
    </w:pPr>
    <w:rPr>
      <w:sz w:val="24"/>
      <w:szCs w:val="24"/>
      <w:lang w:val="es-ES"/>
    </w:rPr>
  </w:style>
  <w:style w:type="character" w:styleId="Textoennegrita">
    <w:name w:val="Strong"/>
    <w:basedOn w:val="Fuentedeprrafopredeter"/>
    <w:uiPriority w:val="22"/>
    <w:qFormat/>
    <w:rsid w:val="004E19E8"/>
    <w:rPr>
      <w:rFonts w:cs="Times New Roman"/>
      <w:b/>
      <w:bCs/>
    </w:rPr>
  </w:style>
  <w:style w:type="paragraph" w:customStyle="1" w:styleId="Car12CarCarCarCarCar">
    <w:name w:val="Car12 Car Car Car Car Car"/>
    <w:basedOn w:val="Normal"/>
    <w:rsid w:val="004E19E8"/>
    <w:pPr>
      <w:spacing w:after="160" w:line="240" w:lineRule="exact"/>
    </w:pPr>
    <w:rPr>
      <w:rFonts w:ascii="Verdana" w:hAnsi="Verdana"/>
      <w:lang w:val="en-US" w:eastAsia="en-US"/>
    </w:rPr>
  </w:style>
  <w:style w:type="paragraph" w:customStyle="1" w:styleId="CarCarCarCarCarCarCar">
    <w:name w:val="Car Car Car Car Car Car Car"/>
    <w:basedOn w:val="Normal"/>
    <w:rsid w:val="004E19E8"/>
    <w:pPr>
      <w:spacing w:after="160" w:line="240" w:lineRule="exact"/>
    </w:pPr>
    <w:rPr>
      <w:rFonts w:ascii="Verdana" w:hAnsi="Verdana"/>
      <w:lang w:val="en-US" w:eastAsia="en-US"/>
    </w:rPr>
  </w:style>
  <w:style w:type="paragraph" w:customStyle="1" w:styleId="Textoindependiente22">
    <w:name w:val="Texto independiente 22"/>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4E19E8"/>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4E19E8"/>
    <w:pPr>
      <w:spacing w:after="160" w:line="240" w:lineRule="exact"/>
    </w:pPr>
    <w:rPr>
      <w:rFonts w:ascii="Verdana" w:hAnsi="Verdana"/>
      <w:lang w:val="en-US" w:eastAsia="en-US"/>
    </w:rPr>
  </w:style>
  <w:style w:type="paragraph" w:customStyle="1" w:styleId="CarCarCarCarCar">
    <w:name w:val="Car Car Car Car Car"/>
    <w:basedOn w:val="Normal"/>
    <w:rsid w:val="004E19E8"/>
    <w:pPr>
      <w:spacing w:after="160" w:line="240" w:lineRule="exact"/>
    </w:pPr>
    <w:rPr>
      <w:rFonts w:ascii="Verdana" w:hAnsi="Verdana"/>
      <w:lang w:val="en-US" w:eastAsia="en-US"/>
    </w:rPr>
  </w:style>
  <w:style w:type="paragraph" w:customStyle="1" w:styleId="ecmsonormal">
    <w:name w:val="ec_msonormal"/>
    <w:basedOn w:val="Normal"/>
    <w:rsid w:val="004E19E8"/>
    <w:pPr>
      <w:spacing w:before="100" w:beforeAutospacing="1" w:after="100" w:afterAutospacing="1"/>
    </w:pPr>
    <w:rPr>
      <w:color w:val="06082C"/>
      <w:sz w:val="24"/>
      <w:szCs w:val="24"/>
      <w:lang w:val="es-ES"/>
    </w:rPr>
  </w:style>
  <w:style w:type="paragraph" w:customStyle="1" w:styleId="SegundoNivel">
    <w:name w:val="Segundo Nivel"/>
    <w:basedOn w:val="Titulo3"/>
    <w:rsid w:val="004E19E8"/>
    <w:rPr>
      <w:b/>
      <w:bCs/>
    </w:rPr>
  </w:style>
  <w:style w:type="character" w:customStyle="1" w:styleId="TextoindependienteCarCarCarCar">
    <w:name w:val="Texto independiente Car Car Car Car"/>
    <w:basedOn w:val="Fuentedeprrafopredeter"/>
    <w:semiHidden/>
    <w:locked/>
    <w:rsid w:val="004E19E8"/>
    <w:rPr>
      <w:rFonts w:ascii="Arial Narrow" w:eastAsia="Times New Roman" w:hAnsi="Arial Narrow" w:cs="Arial Narrow"/>
      <w:color w:val="000000"/>
      <w:lang w:eastAsia="es-ES"/>
    </w:rPr>
  </w:style>
  <w:style w:type="paragraph" w:customStyle="1" w:styleId="Default">
    <w:name w:val="Default"/>
    <w:rsid w:val="004E19E8"/>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4E19E8"/>
    <w:pPr>
      <w:spacing w:after="160" w:line="240" w:lineRule="exact"/>
    </w:pPr>
    <w:rPr>
      <w:rFonts w:ascii="Verdana" w:hAnsi="Verdana"/>
      <w:lang w:val="en-US" w:eastAsia="en-US"/>
    </w:rPr>
  </w:style>
  <w:style w:type="character" w:styleId="Refdecomentario">
    <w:name w:val="annotation reference"/>
    <w:basedOn w:val="Fuentedeprrafopredeter"/>
    <w:semiHidden/>
    <w:rsid w:val="004E19E8"/>
    <w:rPr>
      <w:sz w:val="16"/>
      <w:szCs w:val="16"/>
    </w:rPr>
  </w:style>
  <w:style w:type="paragraph" w:styleId="Textocomentario">
    <w:name w:val="annotation text"/>
    <w:basedOn w:val="Normal"/>
    <w:link w:val="TextocomentarioCar"/>
    <w:semiHidden/>
    <w:rsid w:val="004E19E8"/>
  </w:style>
  <w:style w:type="character" w:customStyle="1" w:styleId="TextocomentarioCar">
    <w:name w:val="Texto comentario Car"/>
    <w:basedOn w:val="Fuentedeprrafopredeter"/>
    <w:link w:val="Textocomentario"/>
    <w:semiHidden/>
    <w:rsid w:val="004E19E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4E19E8"/>
    <w:rPr>
      <w:b/>
      <w:bCs/>
    </w:rPr>
  </w:style>
  <w:style w:type="character" w:customStyle="1" w:styleId="AsuntodelcomentarioCar">
    <w:name w:val="Asunto del comentario Car"/>
    <w:basedOn w:val="TextocomentarioCar"/>
    <w:link w:val="Asuntodelcomentario"/>
    <w:semiHidden/>
    <w:rsid w:val="004E19E8"/>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4E19E8"/>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4E19E8"/>
    <w:pPr>
      <w:spacing w:after="160" w:line="240" w:lineRule="exact"/>
    </w:pPr>
    <w:rPr>
      <w:rFonts w:ascii="Verdana" w:hAnsi="Verdana"/>
      <w:lang w:val="en-US" w:eastAsia="en-US"/>
    </w:rPr>
  </w:style>
  <w:style w:type="paragraph" w:customStyle="1" w:styleId="CarCarCar">
    <w:name w:val="Car Car Car"/>
    <w:basedOn w:val="Normal"/>
    <w:rsid w:val="004E19E8"/>
    <w:pPr>
      <w:spacing w:after="160" w:line="240" w:lineRule="exact"/>
    </w:pPr>
    <w:rPr>
      <w:rFonts w:ascii="Verdana" w:hAnsi="Verdana"/>
      <w:lang w:val="es-ES" w:eastAsia="en-US"/>
    </w:rPr>
  </w:style>
  <w:style w:type="paragraph" w:customStyle="1" w:styleId="Normalseg">
    <w:name w:val="Normalseg"/>
    <w:basedOn w:val="Normal"/>
    <w:rsid w:val="004E19E8"/>
    <w:pPr>
      <w:spacing w:before="60" w:after="60"/>
      <w:ind w:left="567"/>
      <w:jc w:val="both"/>
    </w:pPr>
    <w:rPr>
      <w:rFonts w:ascii="Arial" w:hAnsi="Arial"/>
      <w:color w:val="000000"/>
      <w:spacing w:val="-2"/>
      <w:kern w:val="16"/>
      <w:sz w:val="24"/>
    </w:rPr>
  </w:style>
  <w:style w:type="paragraph" w:customStyle="1" w:styleId="MARITZA1">
    <w:name w:val="MARITZA1"/>
    <w:rsid w:val="004E19E8"/>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4E19E8"/>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4E19E8"/>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4E19E8"/>
    <w:rPr>
      <w:vertAlign w:val="superscript"/>
    </w:rPr>
  </w:style>
  <w:style w:type="paragraph" w:customStyle="1" w:styleId="prrafodelista0">
    <w:name w:val="prrafodelista"/>
    <w:basedOn w:val="Normal"/>
    <w:rsid w:val="004E19E8"/>
    <w:pPr>
      <w:ind w:left="720"/>
    </w:pPr>
    <w:rPr>
      <w:rFonts w:eastAsia="Calibri"/>
      <w:sz w:val="24"/>
      <w:szCs w:val="24"/>
      <w:lang w:eastAsia="es-CO"/>
    </w:rPr>
  </w:style>
  <w:style w:type="paragraph" w:customStyle="1" w:styleId="Prrafodelista2">
    <w:name w:val="Párrafo de lista2"/>
    <w:basedOn w:val="Normal"/>
    <w:rsid w:val="004E19E8"/>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4E19E8"/>
    <w:rPr>
      <w:lang w:val="es-ES" w:eastAsia="ar-SA" w:bidi="ar-SA"/>
    </w:rPr>
  </w:style>
  <w:style w:type="character" w:customStyle="1" w:styleId="EquationCaption">
    <w:name w:val="_Equation Caption"/>
    <w:basedOn w:val="Fuentedeprrafopredeter"/>
    <w:rsid w:val="004E19E8"/>
  </w:style>
  <w:style w:type="character" w:customStyle="1" w:styleId="CarCar16">
    <w:name w:val="Car Car16"/>
    <w:basedOn w:val="Fuentedeprrafopredeter"/>
    <w:locked/>
    <w:rsid w:val="004E19E8"/>
    <w:rPr>
      <w:rFonts w:ascii="Arial" w:hAnsi="Arial" w:cs="Arial"/>
      <w:b/>
      <w:bCs/>
      <w:sz w:val="24"/>
      <w:szCs w:val="24"/>
      <w:lang w:eastAsia="es-ES"/>
    </w:rPr>
  </w:style>
  <w:style w:type="paragraph" w:customStyle="1" w:styleId="Textoindependiente23">
    <w:name w:val="Texto independiente 23"/>
    <w:basedOn w:val="Normal"/>
    <w:rsid w:val="004E19E8"/>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1467D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204383">
      <w:bodyDiv w:val="1"/>
      <w:marLeft w:val="0"/>
      <w:marRight w:val="0"/>
      <w:marTop w:val="0"/>
      <w:marBottom w:val="0"/>
      <w:divBdr>
        <w:top w:val="none" w:sz="0" w:space="0" w:color="auto"/>
        <w:left w:val="none" w:sz="0" w:space="0" w:color="auto"/>
        <w:bottom w:val="none" w:sz="0" w:space="0" w:color="auto"/>
        <w:right w:val="none" w:sz="0" w:space="0" w:color="auto"/>
      </w:divBdr>
    </w:div>
    <w:div w:id="68540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C05831-D2DC-4F3A-9CA5-F87B3EAE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1965</Words>
  <Characters>10812</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eprieto</cp:lastModifiedBy>
  <cp:revision>16</cp:revision>
  <cp:lastPrinted>2017-01-31T20:55:00Z</cp:lastPrinted>
  <dcterms:created xsi:type="dcterms:W3CDTF">2017-03-06T12:46:00Z</dcterms:created>
  <dcterms:modified xsi:type="dcterms:W3CDTF">2017-08-28T16:43:00Z</dcterms:modified>
</cp:coreProperties>
</file>