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0582380B" w14:textId="77777777" w:rsidR="00874968" w:rsidRPr="00B559A2" w:rsidRDefault="00874968" w:rsidP="00CA733D">
      <w:pPr>
        <w:jc w:val="both"/>
        <w:rPr>
          <w:rFonts w:ascii="Verdana" w:hAnsi="Verdana" w:cs="Arial"/>
          <w:sz w:val="22"/>
          <w:szCs w:val="22"/>
        </w:rPr>
      </w:pPr>
    </w:p>
    <w:p w14:paraId="6FACBD3C" w14:textId="6700DAD0" w:rsidR="00874968" w:rsidRPr="00B559A2" w:rsidRDefault="00C16F9A" w:rsidP="00C16F9A">
      <w:pPr>
        <w:pStyle w:val="Ttulo1"/>
        <w:numPr>
          <w:ilvl w:val="0"/>
          <w:numId w:val="30"/>
        </w:numPr>
        <w:pBdr>
          <w:top w:val="single" w:sz="4" w:space="1" w:color="auto"/>
          <w:left w:val="single" w:sz="4" w:space="4" w:color="auto"/>
          <w:bottom w:val="single" w:sz="4" w:space="1" w:color="auto"/>
          <w:right w:val="single" w:sz="4" w:space="4" w:color="auto"/>
        </w:pBdr>
        <w:jc w:val="both"/>
        <w:rPr>
          <w:rFonts w:ascii="Verdana" w:hAnsi="Verdana" w:cs="Arial"/>
          <w:sz w:val="22"/>
          <w:szCs w:val="22"/>
        </w:rPr>
      </w:pPr>
      <w:r w:rsidRPr="00B559A2">
        <w:rPr>
          <w:rFonts w:ascii="Verdana" w:hAnsi="Verdana" w:cs="Arial"/>
          <w:sz w:val="22"/>
          <w:szCs w:val="22"/>
        </w:rPr>
        <w:t>PERSONAL MÍNIMO PARA LA EJECUCIÓN DEL CONTRATO</w:t>
      </w:r>
    </w:p>
    <w:p w14:paraId="50E48C53" w14:textId="77777777" w:rsidR="00874968" w:rsidRPr="00B559A2" w:rsidRDefault="00874968" w:rsidP="00CA733D">
      <w:pPr>
        <w:jc w:val="both"/>
        <w:rPr>
          <w:rFonts w:ascii="Verdana" w:hAnsi="Verdana" w:cs="Arial"/>
          <w:sz w:val="22"/>
          <w:szCs w:val="22"/>
        </w:rPr>
      </w:pPr>
    </w:p>
    <w:p w14:paraId="67BE4AAB" w14:textId="2A6829BA" w:rsidR="000D5812" w:rsidRPr="00B559A2" w:rsidRDefault="002664A7" w:rsidP="00CA733D">
      <w:pPr>
        <w:jc w:val="both"/>
        <w:rPr>
          <w:rFonts w:ascii="Verdana" w:hAnsi="Verdana" w:cs="Arial"/>
          <w:sz w:val="22"/>
          <w:szCs w:val="22"/>
        </w:rPr>
      </w:pPr>
      <w:r w:rsidRPr="00B559A2">
        <w:rPr>
          <w:rFonts w:ascii="Verdana" w:hAnsi="Verdana" w:cs="Arial"/>
          <w:sz w:val="22"/>
          <w:szCs w:val="22"/>
        </w:rPr>
        <w:t xml:space="preserve">El contratista debe garantizar el siguiente personal mínimo durante la ejecución del contrato, teniendo en cuenta estrictamente lo establecido en </w:t>
      </w:r>
      <w:r w:rsidR="00223D39" w:rsidRPr="00B559A2">
        <w:rPr>
          <w:rFonts w:ascii="Verdana" w:hAnsi="Verdana" w:cs="Arial"/>
          <w:sz w:val="22"/>
          <w:szCs w:val="22"/>
        </w:rPr>
        <w:t>las siguientes tablas</w:t>
      </w:r>
      <w:r w:rsidRPr="00B559A2">
        <w:rPr>
          <w:rFonts w:ascii="Verdana" w:hAnsi="Verdana" w:cs="Arial"/>
          <w:sz w:val="22"/>
          <w:szCs w:val="22"/>
        </w:rPr>
        <w:t xml:space="preserve">:  </w:t>
      </w:r>
    </w:p>
    <w:p w14:paraId="737481E4" w14:textId="77777777" w:rsidR="00223D39" w:rsidRPr="00B559A2" w:rsidRDefault="00223D39" w:rsidP="00CA733D">
      <w:pPr>
        <w:jc w:val="both"/>
        <w:rPr>
          <w:rFonts w:ascii="Verdana" w:hAnsi="Verdana" w:cs="Arial"/>
          <w:sz w:val="22"/>
          <w:szCs w:val="22"/>
        </w:rPr>
      </w:pPr>
    </w:p>
    <w:tbl>
      <w:tblPr>
        <w:tblpPr w:leftFromText="141" w:rightFromText="141" w:vertAnchor="text" w:tblpY="1"/>
        <w:tblOverlap w:val="never"/>
        <w:tblW w:w="9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6"/>
        <w:gridCol w:w="1855"/>
        <w:gridCol w:w="4173"/>
        <w:gridCol w:w="1068"/>
        <w:gridCol w:w="1250"/>
      </w:tblGrid>
      <w:tr w:rsidR="000C7076" w:rsidRPr="00621A97" w14:paraId="4ABAC2E5" w14:textId="77777777" w:rsidTr="000C7076">
        <w:trPr>
          <w:cantSplit/>
          <w:trHeight w:val="602"/>
        </w:trPr>
        <w:tc>
          <w:tcPr>
            <w:tcW w:w="445" w:type="pct"/>
            <w:textDirection w:val="btLr"/>
            <w:vAlign w:val="center"/>
          </w:tcPr>
          <w:p w14:paraId="215AEC16" w14:textId="77777777" w:rsidR="000C7076" w:rsidRPr="00621A97" w:rsidRDefault="000C7076" w:rsidP="0047260B">
            <w:pPr>
              <w:ind w:left="113" w:right="113"/>
              <w:jc w:val="both"/>
              <w:rPr>
                <w:rFonts w:ascii="Verdana" w:hAnsi="Verdana" w:cs="Arial"/>
                <w:b/>
                <w:iCs/>
                <w:sz w:val="18"/>
                <w:szCs w:val="18"/>
              </w:rPr>
            </w:pPr>
          </w:p>
        </w:tc>
        <w:tc>
          <w:tcPr>
            <w:tcW w:w="1012" w:type="pct"/>
            <w:vAlign w:val="center"/>
          </w:tcPr>
          <w:p w14:paraId="381FC13D" w14:textId="77777777" w:rsidR="000C7076" w:rsidRPr="00621A97" w:rsidRDefault="000C7076" w:rsidP="0047260B">
            <w:pPr>
              <w:jc w:val="both"/>
              <w:rPr>
                <w:rFonts w:ascii="Verdana" w:hAnsi="Verdana" w:cs="Arial"/>
                <w:b/>
                <w:bCs/>
                <w:iCs/>
                <w:sz w:val="18"/>
                <w:szCs w:val="18"/>
                <w:lang w:val="en-US"/>
              </w:rPr>
            </w:pPr>
            <w:r w:rsidRPr="00621A97">
              <w:rPr>
                <w:rFonts w:ascii="Verdana" w:hAnsi="Verdana" w:cs="Arial"/>
                <w:b/>
                <w:bCs/>
                <w:iCs/>
                <w:sz w:val="18"/>
                <w:szCs w:val="18"/>
                <w:lang w:val="en-US"/>
              </w:rPr>
              <w:t>PROFESIÓN</w:t>
            </w:r>
          </w:p>
          <w:p w14:paraId="3545124F" w14:textId="77777777" w:rsidR="000C7076" w:rsidRPr="00621A97" w:rsidRDefault="000C7076" w:rsidP="0047260B">
            <w:pPr>
              <w:jc w:val="both"/>
              <w:rPr>
                <w:rFonts w:ascii="Verdana" w:hAnsi="Verdana" w:cs="Arial"/>
                <w:bCs/>
                <w:iCs/>
                <w:sz w:val="18"/>
                <w:szCs w:val="18"/>
              </w:rPr>
            </w:pPr>
          </w:p>
        </w:tc>
        <w:tc>
          <w:tcPr>
            <w:tcW w:w="2277" w:type="pct"/>
            <w:vAlign w:val="center"/>
          </w:tcPr>
          <w:p w14:paraId="35DC2FAD" w14:textId="77777777" w:rsidR="000C7076" w:rsidRPr="00621A97" w:rsidRDefault="000C7076" w:rsidP="0047260B">
            <w:pPr>
              <w:pStyle w:val="Default"/>
              <w:suppressAutoHyphens/>
              <w:jc w:val="both"/>
              <w:rPr>
                <w:rFonts w:ascii="Verdana" w:hAnsi="Verdana"/>
                <w:color w:val="auto"/>
                <w:sz w:val="18"/>
                <w:szCs w:val="18"/>
                <w:lang w:val="es-ES_tradnl"/>
              </w:rPr>
            </w:pPr>
            <w:r w:rsidRPr="00621A97">
              <w:rPr>
                <w:rFonts w:ascii="Verdana" w:hAnsi="Verdana"/>
                <w:b/>
                <w:bCs/>
                <w:iCs/>
                <w:sz w:val="18"/>
                <w:szCs w:val="18"/>
                <w:lang w:val="en-US"/>
              </w:rPr>
              <w:t>EXPERIENCIA</w:t>
            </w:r>
          </w:p>
        </w:tc>
        <w:tc>
          <w:tcPr>
            <w:tcW w:w="583" w:type="pct"/>
            <w:vAlign w:val="center"/>
          </w:tcPr>
          <w:p w14:paraId="5B1DC48E" w14:textId="77777777" w:rsidR="000C7076" w:rsidRPr="00621A97" w:rsidRDefault="000C7076" w:rsidP="0047260B">
            <w:pPr>
              <w:pStyle w:val="Default"/>
              <w:suppressAutoHyphens/>
              <w:jc w:val="both"/>
              <w:rPr>
                <w:rFonts w:ascii="Verdana" w:hAnsi="Verdana"/>
                <w:b/>
                <w:bCs/>
                <w:iCs/>
                <w:sz w:val="18"/>
                <w:szCs w:val="18"/>
                <w:lang w:val="en-US"/>
              </w:rPr>
            </w:pPr>
            <w:r w:rsidRPr="00621A97">
              <w:rPr>
                <w:rFonts w:ascii="Verdana" w:hAnsi="Verdana"/>
                <w:b/>
                <w:bCs/>
                <w:iCs/>
                <w:sz w:val="18"/>
                <w:szCs w:val="18"/>
                <w:lang w:val="en-US"/>
              </w:rPr>
              <w:t>DEDICACIÓN</w:t>
            </w:r>
          </w:p>
        </w:tc>
        <w:tc>
          <w:tcPr>
            <w:tcW w:w="682" w:type="pct"/>
            <w:vAlign w:val="center"/>
          </w:tcPr>
          <w:p w14:paraId="200A6B15" w14:textId="77777777" w:rsidR="000C7076" w:rsidRPr="00621A97" w:rsidRDefault="000C7076" w:rsidP="0047260B">
            <w:pPr>
              <w:pStyle w:val="Default"/>
              <w:suppressAutoHyphens/>
              <w:jc w:val="both"/>
              <w:rPr>
                <w:rFonts w:ascii="Verdana" w:hAnsi="Verdana"/>
                <w:b/>
                <w:bCs/>
                <w:iCs/>
                <w:sz w:val="18"/>
                <w:szCs w:val="18"/>
                <w:lang w:val="en-US"/>
              </w:rPr>
            </w:pPr>
            <w:r w:rsidRPr="00621A97">
              <w:rPr>
                <w:rFonts w:ascii="Verdana" w:hAnsi="Verdana"/>
                <w:b/>
                <w:bCs/>
                <w:iCs/>
                <w:sz w:val="18"/>
                <w:szCs w:val="18"/>
                <w:lang w:val="en-US"/>
              </w:rPr>
              <w:t>TIEMPO DE PERMANENCIA</w:t>
            </w:r>
          </w:p>
        </w:tc>
      </w:tr>
      <w:tr w:rsidR="000C7076" w:rsidRPr="00621A97" w14:paraId="096803D4" w14:textId="77777777" w:rsidTr="00621A97">
        <w:trPr>
          <w:cantSplit/>
          <w:trHeight w:val="5201"/>
        </w:trPr>
        <w:tc>
          <w:tcPr>
            <w:tcW w:w="445" w:type="pct"/>
            <w:textDirection w:val="btLr"/>
            <w:vAlign w:val="center"/>
          </w:tcPr>
          <w:p w14:paraId="79D3A2DB" w14:textId="77777777" w:rsidR="000C7076" w:rsidRPr="00621A97" w:rsidRDefault="000C7076" w:rsidP="0047260B">
            <w:pPr>
              <w:ind w:left="113" w:right="113"/>
              <w:jc w:val="both"/>
              <w:rPr>
                <w:rFonts w:ascii="Verdana" w:hAnsi="Verdana" w:cs="Arial"/>
                <w:b/>
                <w:iCs/>
                <w:sz w:val="18"/>
                <w:szCs w:val="18"/>
              </w:rPr>
            </w:pPr>
            <w:r w:rsidRPr="00621A97">
              <w:rPr>
                <w:rFonts w:ascii="Verdana" w:hAnsi="Verdana" w:cs="Arial"/>
                <w:b/>
                <w:iCs/>
                <w:sz w:val="18"/>
                <w:szCs w:val="18"/>
              </w:rPr>
              <w:t>ANEXO 5</w:t>
            </w:r>
          </w:p>
          <w:p w14:paraId="471B9954" w14:textId="77777777" w:rsidR="000C7076" w:rsidRPr="00621A97" w:rsidRDefault="000C7076" w:rsidP="0047260B">
            <w:pPr>
              <w:ind w:left="113" w:right="113"/>
              <w:jc w:val="both"/>
              <w:rPr>
                <w:rFonts w:ascii="Verdana" w:hAnsi="Verdana" w:cs="Arial"/>
                <w:b/>
                <w:bCs/>
                <w:iCs/>
                <w:sz w:val="18"/>
                <w:szCs w:val="18"/>
              </w:rPr>
            </w:pPr>
            <w:r w:rsidRPr="00621A97">
              <w:rPr>
                <w:rFonts w:ascii="Verdana" w:hAnsi="Verdana" w:cs="Arial"/>
                <w:b/>
                <w:iCs/>
                <w:sz w:val="18"/>
                <w:szCs w:val="18"/>
              </w:rPr>
              <w:t>Director de Interventoría</w:t>
            </w:r>
          </w:p>
        </w:tc>
        <w:tc>
          <w:tcPr>
            <w:tcW w:w="1012" w:type="pct"/>
          </w:tcPr>
          <w:p w14:paraId="08D60968" w14:textId="77777777" w:rsidR="000C7076" w:rsidRPr="00621A97" w:rsidRDefault="000C7076" w:rsidP="0047260B">
            <w:pPr>
              <w:jc w:val="both"/>
              <w:rPr>
                <w:rFonts w:ascii="Verdana" w:hAnsi="Verdana" w:cs="Arial"/>
                <w:bCs/>
                <w:iCs/>
                <w:sz w:val="18"/>
                <w:szCs w:val="18"/>
              </w:rPr>
            </w:pPr>
          </w:p>
          <w:p w14:paraId="16337EC0" w14:textId="77777777" w:rsidR="000C7076" w:rsidRPr="00621A97" w:rsidRDefault="000C7076" w:rsidP="0047260B">
            <w:pPr>
              <w:jc w:val="both"/>
              <w:rPr>
                <w:rFonts w:ascii="Verdana" w:hAnsi="Verdana" w:cs="Arial"/>
                <w:bCs/>
                <w:iCs/>
                <w:sz w:val="18"/>
                <w:szCs w:val="18"/>
              </w:rPr>
            </w:pPr>
            <w:r w:rsidRPr="00D92EFD">
              <w:rPr>
                <w:rFonts w:ascii="Verdana" w:hAnsi="Verdana" w:cs="Arial"/>
                <w:sz w:val="18"/>
                <w:szCs w:val="18"/>
              </w:rPr>
              <w:t>ARQUITECTO O INGENIERO CIVIL con postgrado</w:t>
            </w:r>
            <w:r w:rsidRPr="00621A97">
              <w:rPr>
                <w:rFonts w:ascii="Verdana" w:hAnsi="Verdana" w:cs="Arial"/>
                <w:sz w:val="18"/>
                <w:szCs w:val="18"/>
              </w:rPr>
              <w:t xml:space="preserve"> en el área de restauración o conservación arquitectónica</w:t>
            </w:r>
            <w:r w:rsidRPr="00621A97">
              <w:rPr>
                <w:rFonts w:ascii="Verdana" w:hAnsi="Verdana" w:cs="Arial"/>
                <w:bCs/>
                <w:iCs/>
                <w:sz w:val="18"/>
                <w:szCs w:val="18"/>
              </w:rPr>
              <w:t xml:space="preserve"> </w:t>
            </w:r>
          </w:p>
        </w:tc>
        <w:tc>
          <w:tcPr>
            <w:tcW w:w="2277" w:type="pct"/>
          </w:tcPr>
          <w:p w14:paraId="5092466B" w14:textId="77777777" w:rsidR="000C7076" w:rsidRPr="00621A97" w:rsidRDefault="000C7076" w:rsidP="0047260B">
            <w:pPr>
              <w:pStyle w:val="Default"/>
              <w:suppressAutoHyphens/>
              <w:jc w:val="both"/>
              <w:rPr>
                <w:rFonts w:ascii="Verdana" w:hAnsi="Verdana"/>
                <w:color w:val="auto"/>
                <w:sz w:val="18"/>
                <w:szCs w:val="18"/>
                <w:lang w:val="es-ES_tradnl"/>
              </w:rPr>
            </w:pPr>
          </w:p>
          <w:p w14:paraId="16A45954" w14:textId="77777777" w:rsidR="000C7076" w:rsidRPr="00621A97" w:rsidRDefault="000C7076" w:rsidP="0047260B">
            <w:pPr>
              <w:pStyle w:val="Default"/>
              <w:rPr>
                <w:rFonts w:ascii="Verdana" w:hAnsi="Verdana"/>
                <w:sz w:val="18"/>
                <w:szCs w:val="18"/>
              </w:rPr>
            </w:pPr>
            <w:r w:rsidRPr="00621A97">
              <w:rPr>
                <w:rFonts w:ascii="Verdana" w:hAnsi="Verdana"/>
                <w:sz w:val="18"/>
                <w:szCs w:val="18"/>
              </w:rPr>
              <w:t xml:space="preserve">Experiencia específica mínima de </w:t>
            </w:r>
            <w:r w:rsidRPr="00621A97">
              <w:rPr>
                <w:rFonts w:ascii="Verdana" w:hAnsi="Verdana"/>
                <w:b/>
                <w:bCs/>
                <w:sz w:val="18"/>
                <w:szCs w:val="18"/>
              </w:rPr>
              <w:t xml:space="preserve">tres (3) obras </w:t>
            </w:r>
            <w:r w:rsidRPr="00621A97">
              <w:rPr>
                <w:rFonts w:ascii="Verdana" w:hAnsi="Verdana"/>
                <w:b/>
                <w:sz w:val="18"/>
                <w:szCs w:val="18"/>
              </w:rPr>
              <w:t>de intervención</w:t>
            </w:r>
            <w:r w:rsidRPr="00621A97">
              <w:rPr>
                <w:rFonts w:ascii="Verdana" w:hAnsi="Verdana"/>
                <w:sz w:val="18"/>
                <w:szCs w:val="18"/>
              </w:rPr>
              <w:t xml:space="preserve"> en bienes inmuebles de interés cultural en las que haya participado como director de interventoría y/o director de obras </w:t>
            </w:r>
            <w:r w:rsidRPr="00621A97">
              <w:rPr>
                <w:rFonts w:ascii="Verdana" w:hAnsi="Verdana"/>
                <w:color w:val="auto"/>
                <w:sz w:val="18"/>
                <w:szCs w:val="18"/>
              </w:rPr>
              <w:t>y/o supervisor técnico de obra y/o contratista que haya realizado las tareas enunciadas anteriormente</w:t>
            </w:r>
            <w:r w:rsidRPr="00621A97">
              <w:rPr>
                <w:rFonts w:ascii="Verdana" w:hAnsi="Verdana"/>
                <w:sz w:val="18"/>
                <w:szCs w:val="18"/>
              </w:rPr>
              <w:t xml:space="preserve">. </w:t>
            </w:r>
          </w:p>
          <w:p w14:paraId="3A03B8EB" w14:textId="77777777" w:rsidR="000C7076" w:rsidRPr="00621A97" w:rsidRDefault="000C7076" w:rsidP="0047260B">
            <w:pPr>
              <w:jc w:val="both"/>
              <w:rPr>
                <w:rFonts w:ascii="Verdana" w:hAnsi="Verdana" w:cs="Arial"/>
                <w:sz w:val="18"/>
                <w:szCs w:val="18"/>
              </w:rPr>
            </w:pPr>
            <w:r w:rsidRPr="00621A97">
              <w:rPr>
                <w:rFonts w:ascii="Verdana" w:hAnsi="Verdana" w:cs="Arial"/>
                <w:sz w:val="18"/>
                <w:szCs w:val="18"/>
              </w:rPr>
              <w:t>La ausencia del título de postgrado, se podrá compensar con dos (2) obras, adicionales a la experiencia solicitada.</w:t>
            </w:r>
          </w:p>
          <w:p w14:paraId="3BD9DB33" w14:textId="77777777" w:rsidR="000C7076" w:rsidRPr="00621A97" w:rsidRDefault="000C7076" w:rsidP="0047260B">
            <w:pPr>
              <w:jc w:val="both"/>
              <w:rPr>
                <w:rFonts w:ascii="Verdana" w:hAnsi="Verdana" w:cs="Arial"/>
                <w:sz w:val="18"/>
                <w:szCs w:val="18"/>
              </w:rPr>
            </w:pPr>
          </w:p>
          <w:p w14:paraId="2FBB0679" w14:textId="77777777" w:rsidR="000C7076" w:rsidRPr="00621A97" w:rsidRDefault="000C7076" w:rsidP="0047260B">
            <w:pPr>
              <w:jc w:val="both"/>
              <w:rPr>
                <w:rFonts w:ascii="Verdana" w:hAnsi="Verdana" w:cs="Arial"/>
                <w:sz w:val="18"/>
                <w:szCs w:val="18"/>
              </w:rPr>
            </w:pPr>
            <w:r w:rsidRPr="00621A97">
              <w:rPr>
                <w:rFonts w:ascii="Verdana" w:hAnsi="Verdana" w:cs="Arial"/>
                <w:sz w:val="18"/>
                <w:szCs w:val="18"/>
              </w:rPr>
              <w:t>La vinculación del profesional a cada una de las obras de intervención acreditadas, debe ser de mínimo 6 meses en cumplimiento de las tareas objeto de este requisito.</w:t>
            </w:r>
          </w:p>
          <w:p w14:paraId="34F42CB8" w14:textId="77777777" w:rsidR="000C7076" w:rsidRPr="00621A97" w:rsidRDefault="000C7076" w:rsidP="0047260B">
            <w:pPr>
              <w:jc w:val="both"/>
              <w:rPr>
                <w:rFonts w:ascii="Verdana" w:hAnsi="Verdana" w:cs="Arial"/>
                <w:sz w:val="18"/>
                <w:szCs w:val="18"/>
              </w:rPr>
            </w:pPr>
          </w:p>
          <w:p w14:paraId="166463BE" w14:textId="77777777" w:rsidR="000C7076" w:rsidRPr="00621A97" w:rsidRDefault="000C7076" w:rsidP="0047260B">
            <w:pPr>
              <w:rPr>
                <w:rFonts w:ascii="Verdana" w:hAnsi="Verdana" w:cs="Arial"/>
                <w:sz w:val="18"/>
                <w:szCs w:val="18"/>
              </w:rPr>
            </w:pPr>
            <w:r w:rsidRPr="00621A97">
              <w:rPr>
                <w:rFonts w:ascii="Verdana" w:hAnsi="Verdana" w:cs="Arial"/>
                <w:sz w:val="18"/>
                <w:szCs w:val="18"/>
              </w:rPr>
              <w:t>La experiencia se contabilizara a partir de la matricula profesional</w:t>
            </w:r>
          </w:p>
          <w:p w14:paraId="24531BC9" w14:textId="77777777" w:rsidR="000C7076" w:rsidRPr="00621A97" w:rsidRDefault="000C7076" w:rsidP="0047260B">
            <w:pPr>
              <w:rPr>
                <w:rFonts w:ascii="Verdana" w:hAnsi="Verdana" w:cs="Arial"/>
                <w:bCs/>
                <w:iCs/>
                <w:sz w:val="18"/>
                <w:szCs w:val="18"/>
              </w:rPr>
            </w:pPr>
          </w:p>
          <w:p w14:paraId="235DA47F" w14:textId="77777777" w:rsidR="000C7076" w:rsidRPr="00621A97" w:rsidRDefault="000C7076" w:rsidP="0047260B">
            <w:pPr>
              <w:rPr>
                <w:rFonts w:ascii="Verdana" w:hAnsi="Verdana" w:cs="Arial"/>
                <w:b/>
                <w:bCs/>
                <w:iCs/>
                <w:sz w:val="18"/>
                <w:szCs w:val="18"/>
              </w:rPr>
            </w:pPr>
            <w:r w:rsidRPr="00621A97">
              <w:rPr>
                <w:rFonts w:ascii="Verdana" w:hAnsi="Verdana" w:cs="Arial"/>
                <w:b/>
                <w:bCs/>
                <w:iCs/>
                <w:sz w:val="18"/>
                <w:szCs w:val="18"/>
                <w:u w:val="single"/>
              </w:rPr>
              <w:t>Esta experiencia se tendrá en cuenta como criterio habilitante</w:t>
            </w:r>
            <w:r w:rsidRPr="00621A97">
              <w:rPr>
                <w:rFonts w:ascii="Verdana" w:hAnsi="Verdana" w:cs="Arial"/>
                <w:b/>
                <w:bCs/>
                <w:iCs/>
                <w:sz w:val="18"/>
                <w:szCs w:val="18"/>
              </w:rPr>
              <w:t xml:space="preserve">. </w:t>
            </w:r>
          </w:p>
          <w:p w14:paraId="5A7C51A2" w14:textId="77777777" w:rsidR="000C7076" w:rsidRPr="00621A97" w:rsidRDefault="000C7076" w:rsidP="0047260B">
            <w:pPr>
              <w:jc w:val="both"/>
              <w:rPr>
                <w:rFonts w:ascii="Verdana" w:hAnsi="Verdana" w:cs="Arial"/>
                <w:sz w:val="18"/>
                <w:szCs w:val="18"/>
              </w:rPr>
            </w:pPr>
          </w:p>
          <w:p w14:paraId="6E54A836" w14:textId="77777777" w:rsidR="000C7076" w:rsidRPr="00621A97" w:rsidRDefault="000C7076" w:rsidP="0047260B">
            <w:pPr>
              <w:pStyle w:val="Default"/>
              <w:suppressAutoHyphens/>
              <w:jc w:val="both"/>
              <w:rPr>
                <w:rFonts w:ascii="Verdana" w:hAnsi="Verdana"/>
                <w:color w:val="auto"/>
                <w:sz w:val="18"/>
                <w:szCs w:val="18"/>
              </w:rPr>
            </w:pPr>
          </w:p>
        </w:tc>
        <w:tc>
          <w:tcPr>
            <w:tcW w:w="583" w:type="pct"/>
          </w:tcPr>
          <w:p w14:paraId="40C62331" w14:textId="77777777" w:rsidR="000C7076" w:rsidRPr="00621A97" w:rsidRDefault="000C7076" w:rsidP="0047260B">
            <w:pPr>
              <w:pStyle w:val="Default"/>
              <w:suppressAutoHyphens/>
              <w:jc w:val="both"/>
              <w:rPr>
                <w:rFonts w:ascii="Verdana" w:hAnsi="Verdana"/>
                <w:b/>
                <w:sz w:val="18"/>
                <w:szCs w:val="18"/>
                <w:u w:val="single"/>
              </w:rPr>
            </w:pPr>
          </w:p>
          <w:p w14:paraId="0C40E725" w14:textId="77777777" w:rsidR="000C7076" w:rsidRPr="00621A97" w:rsidRDefault="000C7076" w:rsidP="0047260B">
            <w:pPr>
              <w:pStyle w:val="Default"/>
              <w:suppressAutoHyphens/>
              <w:jc w:val="both"/>
              <w:rPr>
                <w:rFonts w:ascii="Verdana" w:hAnsi="Verdana"/>
                <w:b/>
                <w:color w:val="auto"/>
                <w:sz w:val="18"/>
                <w:szCs w:val="18"/>
                <w:u w:val="single"/>
                <w:lang w:val="es-ES_tradnl"/>
              </w:rPr>
            </w:pPr>
            <w:r w:rsidRPr="00621A97">
              <w:rPr>
                <w:rFonts w:ascii="Verdana" w:hAnsi="Verdana"/>
                <w:b/>
                <w:sz w:val="18"/>
                <w:szCs w:val="18"/>
                <w:u w:val="single"/>
              </w:rPr>
              <w:t>30% en sitio</w:t>
            </w:r>
          </w:p>
        </w:tc>
        <w:tc>
          <w:tcPr>
            <w:tcW w:w="682" w:type="pct"/>
          </w:tcPr>
          <w:p w14:paraId="30F02FD6" w14:textId="77777777" w:rsidR="000C7076" w:rsidRPr="00621A97" w:rsidRDefault="000C7076" w:rsidP="0047260B">
            <w:pPr>
              <w:pStyle w:val="Default"/>
              <w:suppressAutoHyphens/>
              <w:jc w:val="both"/>
              <w:rPr>
                <w:rFonts w:ascii="Verdana" w:hAnsi="Verdana"/>
                <w:b/>
                <w:sz w:val="18"/>
                <w:szCs w:val="18"/>
                <w:u w:val="single"/>
              </w:rPr>
            </w:pPr>
            <w:r w:rsidRPr="00621A97">
              <w:rPr>
                <w:rFonts w:ascii="Verdana" w:hAnsi="Verdana"/>
                <w:b/>
                <w:sz w:val="18"/>
                <w:szCs w:val="18"/>
                <w:u w:val="single"/>
              </w:rPr>
              <w:t>8 MESES</w:t>
            </w:r>
          </w:p>
        </w:tc>
      </w:tr>
    </w:tbl>
    <w:p w14:paraId="57A7F765" w14:textId="11CA51A1" w:rsidR="00223D39" w:rsidRPr="00B559A2" w:rsidRDefault="000C7076" w:rsidP="000C7076">
      <w:pPr>
        <w:tabs>
          <w:tab w:val="left" w:pos="1140"/>
        </w:tabs>
        <w:jc w:val="both"/>
        <w:rPr>
          <w:rFonts w:ascii="Verdana" w:hAnsi="Verdana" w:cs="Arial"/>
          <w:sz w:val="22"/>
          <w:szCs w:val="22"/>
        </w:rPr>
      </w:pPr>
      <w:r w:rsidRPr="00B559A2">
        <w:rPr>
          <w:rFonts w:ascii="Verdana" w:hAnsi="Verdana" w:cs="Arial"/>
          <w:sz w:val="22"/>
          <w:szCs w:val="22"/>
        </w:rPr>
        <w:tab/>
      </w:r>
    </w:p>
    <w:p w14:paraId="19AA4204" w14:textId="4387ADEC" w:rsidR="000C7076" w:rsidRPr="00B559A2" w:rsidRDefault="000C7076" w:rsidP="000C7076">
      <w:pPr>
        <w:tabs>
          <w:tab w:val="left" w:pos="1140"/>
        </w:tabs>
        <w:jc w:val="both"/>
        <w:rPr>
          <w:rFonts w:ascii="Verdana" w:hAnsi="Verdana" w:cs="Arial"/>
          <w:sz w:val="22"/>
          <w:szCs w:val="22"/>
        </w:rPr>
      </w:pPr>
    </w:p>
    <w:tbl>
      <w:tblPr>
        <w:tblW w:w="9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6"/>
        <w:gridCol w:w="1855"/>
        <w:gridCol w:w="4173"/>
        <w:gridCol w:w="1068"/>
        <w:gridCol w:w="1250"/>
      </w:tblGrid>
      <w:tr w:rsidR="000C7076" w:rsidRPr="00621A97" w14:paraId="551769D9" w14:textId="77777777" w:rsidTr="0047260B">
        <w:trPr>
          <w:cantSplit/>
          <w:trHeight w:val="666"/>
        </w:trPr>
        <w:tc>
          <w:tcPr>
            <w:tcW w:w="445" w:type="pct"/>
            <w:textDirection w:val="btLr"/>
            <w:vAlign w:val="center"/>
          </w:tcPr>
          <w:p w14:paraId="07146FC2" w14:textId="77777777" w:rsidR="000C7076" w:rsidRPr="00621A97" w:rsidRDefault="000C7076" w:rsidP="0047260B">
            <w:pPr>
              <w:ind w:left="113" w:right="113"/>
              <w:jc w:val="both"/>
              <w:rPr>
                <w:rFonts w:ascii="Verdana" w:hAnsi="Verdana" w:cs="Arial"/>
                <w:b/>
                <w:iCs/>
                <w:sz w:val="18"/>
                <w:szCs w:val="18"/>
              </w:rPr>
            </w:pPr>
          </w:p>
        </w:tc>
        <w:tc>
          <w:tcPr>
            <w:tcW w:w="1012" w:type="pct"/>
            <w:vAlign w:val="center"/>
          </w:tcPr>
          <w:p w14:paraId="36102C36" w14:textId="77777777" w:rsidR="000C7076" w:rsidRPr="00621A97" w:rsidRDefault="000C7076" w:rsidP="0047260B">
            <w:pPr>
              <w:jc w:val="both"/>
              <w:rPr>
                <w:rFonts w:ascii="Verdana" w:hAnsi="Verdana" w:cs="Arial"/>
                <w:b/>
                <w:bCs/>
                <w:iCs/>
                <w:sz w:val="18"/>
                <w:szCs w:val="18"/>
                <w:lang w:val="en-US"/>
              </w:rPr>
            </w:pPr>
            <w:r w:rsidRPr="00621A97">
              <w:rPr>
                <w:rFonts w:ascii="Verdana" w:hAnsi="Verdana" w:cs="Arial"/>
                <w:b/>
                <w:bCs/>
                <w:iCs/>
                <w:sz w:val="18"/>
                <w:szCs w:val="18"/>
                <w:lang w:val="en-US"/>
              </w:rPr>
              <w:t>PROFESIÓN</w:t>
            </w:r>
          </w:p>
          <w:p w14:paraId="257CD914" w14:textId="77777777" w:rsidR="000C7076" w:rsidRPr="00621A97" w:rsidRDefault="000C7076" w:rsidP="0047260B">
            <w:pPr>
              <w:jc w:val="both"/>
              <w:rPr>
                <w:rFonts w:ascii="Verdana" w:hAnsi="Verdana" w:cs="Arial"/>
                <w:bCs/>
                <w:iCs/>
                <w:sz w:val="18"/>
                <w:szCs w:val="18"/>
              </w:rPr>
            </w:pPr>
          </w:p>
        </w:tc>
        <w:tc>
          <w:tcPr>
            <w:tcW w:w="2277" w:type="pct"/>
            <w:vAlign w:val="center"/>
          </w:tcPr>
          <w:p w14:paraId="41A0965A" w14:textId="77777777" w:rsidR="000C7076" w:rsidRPr="00621A97" w:rsidRDefault="000C7076" w:rsidP="0047260B">
            <w:pPr>
              <w:pStyle w:val="Default"/>
              <w:suppressAutoHyphens/>
              <w:jc w:val="both"/>
              <w:rPr>
                <w:rFonts w:ascii="Verdana" w:hAnsi="Verdana"/>
                <w:color w:val="auto"/>
                <w:sz w:val="18"/>
                <w:szCs w:val="18"/>
                <w:lang w:val="es-ES_tradnl"/>
              </w:rPr>
            </w:pPr>
            <w:r w:rsidRPr="00621A97">
              <w:rPr>
                <w:rFonts w:ascii="Verdana" w:hAnsi="Verdana"/>
                <w:b/>
                <w:bCs/>
                <w:iCs/>
                <w:sz w:val="18"/>
                <w:szCs w:val="18"/>
                <w:lang w:val="en-US"/>
              </w:rPr>
              <w:t>EXPERIENCIA</w:t>
            </w:r>
          </w:p>
        </w:tc>
        <w:tc>
          <w:tcPr>
            <w:tcW w:w="583" w:type="pct"/>
            <w:vAlign w:val="center"/>
          </w:tcPr>
          <w:p w14:paraId="48B4DC7A" w14:textId="77777777" w:rsidR="000C7076" w:rsidRPr="00621A97" w:rsidRDefault="000C7076" w:rsidP="0047260B">
            <w:pPr>
              <w:pStyle w:val="Default"/>
              <w:suppressAutoHyphens/>
              <w:jc w:val="both"/>
              <w:rPr>
                <w:rFonts w:ascii="Verdana" w:hAnsi="Verdana"/>
                <w:b/>
                <w:bCs/>
                <w:iCs/>
                <w:sz w:val="18"/>
                <w:szCs w:val="18"/>
                <w:lang w:val="en-US"/>
              </w:rPr>
            </w:pPr>
            <w:r w:rsidRPr="00621A97">
              <w:rPr>
                <w:rFonts w:ascii="Verdana" w:hAnsi="Verdana"/>
                <w:b/>
                <w:bCs/>
                <w:iCs/>
                <w:sz w:val="18"/>
                <w:szCs w:val="18"/>
                <w:lang w:val="en-US"/>
              </w:rPr>
              <w:t>DEDICACIÓN</w:t>
            </w:r>
          </w:p>
        </w:tc>
        <w:tc>
          <w:tcPr>
            <w:tcW w:w="682" w:type="pct"/>
            <w:vAlign w:val="center"/>
          </w:tcPr>
          <w:p w14:paraId="5D7B0FBB" w14:textId="77777777" w:rsidR="000C7076" w:rsidRPr="00621A97" w:rsidRDefault="000C7076" w:rsidP="0047260B">
            <w:pPr>
              <w:pStyle w:val="Default"/>
              <w:suppressAutoHyphens/>
              <w:jc w:val="both"/>
              <w:rPr>
                <w:rFonts w:ascii="Verdana" w:hAnsi="Verdana"/>
                <w:b/>
                <w:bCs/>
                <w:iCs/>
                <w:sz w:val="18"/>
                <w:szCs w:val="18"/>
                <w:lang w:val="en-US"/>
              </w:rPr>
            </w:pPr>
            <w:r w:rsidRPr="00621A97">
              <w:rPr>
                <w:rFonts w:ascii="Verdana" w:hAnsi="Verdana"/>
                <w:b/>
                <w:bCs/>
                <w:iCs/>
                <w:sz w:val="18"/>
                <w:szCs w:val="18"/>
                <w:lang w:val="en-US"/>
              </w:rPr>
              <w:t>TIEMPO DE PERMANENCIA</w:t>
            </w:r>
          </w:p>
        </w:tc>
      </w:tr>
      <w:tr w:rsidR="000C7076" w:rsidRPr="00621A97" w14:paraId="38BCABB6" w14:textId="77777777" w:rsidTr="0047260B">
        <w:trPr>
          <w:cantSplit/>
          <w:trHeight w:val="2051"/>
        </w:trPr>
        <w:tc>
          <w:tcPr>
            <w:tcW w:w="445" w:type="pct"/>
            <w:textDirection w:val="btLr"/>
            <w:vAlign w:val="center"/>
          </w:tcPr>
          <w:p w14:paraId="7E449FC4" w14:textId="77777777" w:rsidR="000C7076" w:rsidRPr="00621A97" w:rsidRDefault="000C7076" w:rsidP="0047260B">
            <w:pPr>
              <w:ind w:left="113" w:right="113"/>
              <w:jc w:val="both"/>
              <w:rPr>
                <w:rFonts w:ascii="Verdana" w:hAnsi="Verdana" w:cs="Arial"/>
                <w:b/>
                <w:iCs/>
                <w:sz w:val="18"/>
                <w:szCs w:val="18"/>
              </w:rPr>
            </w:pPr>
            <w:r w:rsidRPr="00621A97">
              <w:rPr>
                <w:rFonts w:ascii="Verdana" w:hAnsi="Verdana" w:cs="Arial"/>
                <w:b/>
                <w:iCs/>
                <w:sz w:val="18"/>
                <w:szCs w:val="18"/>
              </w:rPr>
              <w:lastRenderedPageBreak/>
              <w:t>ANEXO 5</w:t>
            </w:r>
          </w:p>
          <w:p w14:paraId="29B21EA9" w14:textId="77777777" w:rsidR="000C7076" w:rsidRPr="00621A97" w:rsidRDefault="000C7076" w:rsidP="0047260B">
            <w:pPr>
              <w:ind w:left="113" w:right="113"/>
              <w:jc w:val="both"/>
              <w:rPr>
                <w:rFonts w:ascii="Verdana" w:hAnsi="Verdana" w:cs="Arial"/>
                <w:b/>
                <w:bCs/>
                <w:iCs/>
                <w:sz w:val="18"/>
                <w:szCs w:val="18"/>
              </w:rPr>
            </w:pPr>
            <w:r w:rsidRPr="00621A97">
              <w:rPr>
                <w:rFonts w:ascii="Verdana" w:hAnsi="Verdana" w:cs="Arial"/>
                <w:b/>
                <w:iCs/>
                <w:sz w:val="18"/>
                <w:szCs w:val="18"/>
              </w:rPr>
              <w:t>Residente de Interventoría</w:t>
            </w:r>
          </w:p>
        </w:tc>
        <w:tc>
          <w:tcPr>
            <w:tcW w:w="1012" w:type="pct"/>
          </w:tcPr>
          <w:p w14:paraId="314F07FF" w14:textId="77777777" w:rsidR="000C7076" w:rsidRPr="00621A97" w:rsidRDefault="000C7076" w:rsidP="0047260B">
            <w:pPr>
              <w:jc w:val="both"/>
              <w:rPr>
                <w:rFonts w:ascii="Verdana" w:hAnsi="Verdana" w:cs="Arial"/>
                <w:bCs/>
                <w:iCs/>
                <w:sz w:val="18"/>
                <w:szCs w:val="18"/>
              </w:rPr>
            </w:pPr>
          </w:p>
          <w:p w14:paraId="3FF289DE" w14:textId="77777777" w:rsidR="000C7076" w:rsidRPr="00621A97" w:rsidRDefault="000C7076" w:rsidP="0047260B">
            <w:pPr>
              <w:jc w:val="both"/>
              <w:rPr>
                <w:rFonts w:ascii="Verdana" w:hAnsi="Verdana" w:cs="Arial"/>
                <w:bCs/>
                <w:iCs/>
                <w:sz w:val="18"/>
                <w:szCs w:val="18"/>
              </w:rPr>
            </w:pPr>
            <w:r w:rsidRPr="00621A97">
              <w:rPr>
                <w:rFonts w:ascii="Verdana" w:hAnsi="Verdana" w:cs="Arial"/>
                <w:sz w:val="18"/>
                <w:szCs w:val="18"/>
              </w:rPr>
              <w:t xml:space="preserve">ARQUITECTO </w:t>
            </w:r>
          </w:p>
        </w:tc>
        <w:tc>
          <w:tcPr>
            <w:tcW w:w="2277" w:type="pct"/>
          </w:tcPr>
          <w:p w14:paraId="569FE762" w14:textId="77777777" w:rsidR="000C7076" w:rsidRPr="00621A97" w:rsidRDefault="000C7076" w:rsidP="0047260B">
            <w:pPr>
              <w:pStyle w:val="Default"/>
              <w:suppressAutoHyphens/>
              <w:jc w:val="both"/>
              <w:rPr>
                <w:rFonts w:ascii="Verdana" w:hAnsi="Verdana"/>
                <w:color w:val="auto"/>
                <w:sz w:val="18"/>
                <w:szCs w:val="18"/>
                <w:lang w:val="es-ES_tradnl"/>
              </w:rPr>
            </w:pPr>
          </w:p>
          <w:p w14:paraId="4F7C7D5B" w14:textId="77777777" w:rsidR="000C7076" w:rsidRPr="00621A97" w:rsidRDefault="000C7076" w:rsidP="0047260B">
            <w:pPr>
              <w:jc w:val="both"/>
              <w:rPr>
                <w:rFonts w:ascii="Verdana" w:hAnsi="Verdana" w:cs="Arial"/>
                <w:sz w:val="18"/>
                <w:szCs w:val="18"/>
              </w:rPr>
            </w:pPr>
            <w:r w:rsidRPr="00621A97">
              <w:rPr>
                <w:rFonts w:ascii="Verdana" w:hAnsi="Verdana" w:cs="Arial"/>
                <w:sz w:val="18"/>
                <w:szCs w:val="18"/>
              </w:rPr>
              <w:t xml:space="preserve">El profesional propuesto para el cargo deberá acreditar una experiencia específica mínima en </w:t>
            </w:r>
            <w:r w:rsidRPr="00621A97">
              <w:rPr>
                <w:rFonts w:ascii="Verdana" w:hAnsi="Verdana" w:cs="Arial"/>
                <w:b/>
                <w:bCs/>
                <w:sz w:val="18"/>
                <w:szCs w:val="18"/>
              </w:rPr>
              <w:t xml:space="preserve">dos (2) obras de </w:t>
            </w:r>
            <w:r w:rsidRPr="00621A97">
              <w:rPr>
                <w:rFonts w:ascii="Verdana" w:hAnsi="Verdana" w:cs="Arial"/>
                <w:b/>
                <w:sz w:val="18"/>
                <w:szCs w:val="18"/>
              </w:rPr>
              <w:t xml:space="preserve">intervención </w:t>
            </w:r>
            <w:r w:rsidRPr="00621A97">
              <w:rPr>
                <w:rFonts w:ascii="Verdana" w:hAnsi="Verdana" w:cs="Arial"/>
                <w:sz w:val="18"/>
                <w:szCs w:val="18"/>
              </w:rPr>
              <w:t xml:space="preserve">en bienes inmuebles de interés cultural, en las que haya participado como director de interventoría y/o director de obras y/o supervisor técnico de obra y/o contratista y/o residente de obra y/o residente de interventoría. </w:t>
            </w:r>
          </w:p>
          <w:p w14:paraId="75E1F554" w14:textId="77777777" w:rsidR="000C7076" w:rsidRPr="00621A97" w:rsidRDefault="000C7076" w:rsidP="0047260B">
            <w:pPr>
              <w:jc w:val="both"/>
              <w:rPr>
                <w:rFonts w:ascii="Verdana" w:hAnsi="Verdana" w:cs="Arial"/>
                <w:sz w:val="18"/>
                <w:szCs w:val="18"/>
              </w:rPr>
            </w:pPr>
          </w:p>
          <w:p w14:paraId="788D9F95" w14:textId="77777777" w:rsidR="000C7076" w:rsidRPr="00621A97" w:rsidRDefault="000C7076" w:rsidP="0047260B">
            <w:pPr>
              <w:jc w:val="both"/>
              <w:rPr>
                <w:rFonts w:ascii="Verdana" w:hAnsi="Verdana" w:cs="Arial"/>
                <w:sz w:val="18"/>
                <w:szCs w:val="18"/>
              </w:rPr>
            </w:pPr>
            <w:r w:rsidRPr="00621A97">
              <w:rPr>
                <w:rFonts w:ascii="Verdana" w:hAnsi="Verdana" w:cs="Arial"/>
                <w:sz w:val="18"/>
                <w:szCs w:val="18"/>
              </w:rPr>
              <w:t>La vinculación del profesional a cada una de las obras de intervención acreditadas, debe ser de mínimo 6 meses en cumplimiento de las tareas objeto de este requisito.</w:t>
            </w:r>
          </w:p>
          <w:p w14:paraId="6C3011EF" w14:textId="77777777" w:rsidR="000C7076" w:rsidRPr="00621A97" w:rsidRDefault="000C7076" w:rsidP="0047260B">
            <w:pPr>
              <w:jc w:val="both"/>
              <w:rPr>
                <w:rFonts w:ascii="Verdana" w:hAnsi="Verdana" w:cs="Arial"/>
                <w:sz w:val="18"/>
                <w:szCs w:val="18"/>
              </w:rPr>
            </w:pPr>
          </w:p>
          <w:p w14:paraId="0B2CF2F1" w14:textId="77777777" w:rsidR="000C7076" w:rsidRPr="00621A97" w:rsidRDefault="000C7076" w:rsidP="0047260B">
            <w:pPr>
              <w:rPr>
                <w:rFonts w:ascii="Verdana" w:hAnsi="Verdana" w:cs="Arial"/>
                <w:sz w:val="18"/>
                <w:szCs w:val="18"/>
              </w:rPr>
            </w:pPr>
            <w:r w:rsidRPr="00621A97">
              <w:rPr>
                <w:rFonts w:ascii="Verdana" w:hAnsi="Verdana" w:cs="Arial"/>
                <w:sz w:val="18"/>
                <w:szCs w:val="18"/>
              </w:rPr>
              <w:t>La experiencia se contabilizara a partir de la matricula profesional</w:t>
            </w:r>
          </w:p>
          <w:p w14:paraId="5670B76E" w14:textId="77777777" w:rsidR="000C7076" w:rsidRPr="00621A97" w:rsidRDefault="000C7076" w:rsidP="0047260B">
            <w:pPr>
              <w:rPr>
                <w:rFonts w:ascii="Verdana" w:hAnsi="Verdana" w:cs="Arial"/>
                <w:bCs/>
                <w:iCs/>
                <w:sz w:val="18"/>
                <w:szCs w:val="18"/>
              </w:rPr>
            </w:pPr>
          </w:p>
          <w:p w14:paraId="3D39D36C" w14:textId="77777777" w:rsidR="000C7076" w:rsidRPr="00621A97" w:rsidRDefault="000C7076" w:rsidP="0047260B">
            <w:pPr>
              <w:rPr>
                <w:rFonts w:ascii="Verdana" w:hAnsi="Verdana" w:cs="Arial"/>
                <w:b/>
                <w:bCs/>
                <w:iCs/>
                <w:sz w:val="18"/>
                <w:szCs w:val="18"/>
              </w:rPr>
            </w:pPr>
            <w:r w:rsidRPr="00621A97">
              <w:rPr>
                <w:rFonts w:ascii="Verdana" w:hAnsi="Verdana" w:cs="Arial"/>
                <w:b/>
                <w:bCs/>
                <w:iCs/>
                <w:sz w:val="18"/>
                <w:szCs w:val="18"/>
                <w:u w:val="single"/>
              </w:rPr>
              <w:t>Esta experiencia se tendrá en cuenta como criterio habilitante</w:t>
            </w:r>
            <w:r w:rsidRPr="00621A97">
              <w:rPr>
                <w:rFonts w:ascii="Verdana" w:hAnsi="Verdana" w:cs="Arial"/>
                <w:b/>
                <w:bCs/>
                <w:iCs/>
                <w:sz w:val="18"/>
                <w:szCs w:val="18"/>
              </w:rPr>
              <w:t xml:space="preserve">. </w:t>
            </w:r>
          </w:p>
          <w:p w14:paraId="6E70B59E" w14:textId="77777777" w:rsidR="000C7076" w:rsidRPr="00621A97" w:rsidRDefault="000C7076" w:rsidP="0047260B">
            <w:pPr>
              <w:jc w:val="both"/>
              <w:rPr>
                <w:rFonts w:ascii="Verdana" w:hAnsi="Verdana" w:cs="Arial"/>
                <w:sz w:val="18"/>
                <w:szCs w:val="18"/>
              </w:rPr>
            </w:pPr>
          </w:p>
        </w:tc>
        <w:tc>
          <w:tcPr>
            <w:tcW w:w="583" w:type="pct"/>
          </w:tcPr>
          <w:p w14:paraId="74F45100" w14:textId="77777777" w:rsidR="000C7076" w:rsidRPr="00621A97" w:rsidRDefault="000C7076" w:rsidP="0047260B">
            <w:pPr>
              <w:pStyle w:val="Default"/>
              <w:suppressAutoHyphens/>
              <w:jc w:val="both"/>
              <w:rPr>
                <w:rFonts w:ascii="Verdana" w:hAnsi="Verdana"/>
                <w:b/>
                <w:sz w:val="18"/>
                <w:szCs w:val="18"/>
                <w:u w:val="single"/>
              </w:rPr>
            </w:pPr>
          </w:p>
          <w:p w14:paraId="5BD46EB3" w14:textId="77777777" w:rsidR="000C7076" w:rsidRPr="00621A97" w:rsidRDefault="000C7076" w:rsidP="0047260B">
            <w:pPr>
              <w:pStyle w:val="Default"/>
              <w:suppressAutoHyphens/>
              <w:jc w:val="both"/>
              <w:rPr>
                <w:rFonts w:ascii="Verdana" w:hAnsi="Verdana"/>
                <w:b/>
                <w:color w:val="auto"/>
                <w:sz w:val="18"/>
                <w:szCs w:val="18"/>
                <w:u w:val="single"/>
                <w:lang w:val="es-ES_tradnl"/>
              </w:rPr>
            </w:pPr>
            <w:r w:rsidRPr="00621A97">
              <w:rPr>
                <w:rFonts w:ascii="Verdana" w:hAnsi="Verdana"/>
                <w:b/>
                <w:sz w:val="18"/>
                <w:szCs w:val="18"/>
                <w:u w:val="single"/>
              </w:rPr>
              <w:t>100% en sitio</w:t>
            </w:r>
          </w:p>
        </w:tc>
        <w:tc>
          <w:tcPr>
            <w:tcW w:w="682" w:type="pct"/>
          </w:tcPr>
          <w:p w14:paraId="5F8CD462" w14:textId="0418EF16" w:rsidR="000C7076" w:rsidRPr="00621A97" w:rsidRDefault="000C7076" w:rsidP="0047260B">
            <w:pPr>
              <w:rPr>
                <w:rFonts w:ascii="Verdana" w:hAnsi="Verdana"/>
                <w:sz w:val="18"/>
                <w:szCs w:val="18"/>
              </w:rPr>
            </w:pPr>
            <w:r w:rsidRPr="00621A97">
              <w:rPr>
                <w:rFonts w:ascii="Verdana" w:hAnsi="Verdana"/>
                <w:b/>
                <w:sz w:val="18"/>
                <w:szCs w:val="18"/>
                <w:u w:val="single"/>
              </w:rPr>
              <w:t>8 MESES</w:t>
            </w:r>
          </w:p>
        </w:tc>
      </w:tr>
    </w:tbl>
    <w:p w14:paraId="4727FFDD" w14:textId="341695C2" w:rsidR="000C7076" w:rsidRPr="00B559A2" w:rsidRDefault="000C7076" w:rsidP="000C7076">
      <w:pPr>
        <w:tabs>
          <w:tab w:val="left" w:pos="1140"/>
        </w:tabs>
        <w:jc w:val="both"/>
        <w:rPr>
          <w:rFonts w:ascii="Verdana" w:hAnsi="Verdana" w:cs="Arial"/>
          <w:sz w:val="22"/>
          <w:szCs w:val="22"/>
        </w:rPr>
      </w:pPr>
    </w:p>
    <w:p w14:paraId="617BFF14" w14:textId="704497CF" w:rsidR="000C7076" w:rsidRPr="00B559A2" w:rsidRDefault="000C7076" w:rsidP="000C7076">
      <w:pPr>
        <w:tabs>
          <w:tab w:val="left" w:pos="1140"/>
        </w:tabs>
        <w:jc w:val="both"/>
        <w:rPr>
          <w:rFonts w:ascii="Verdana" w:hAnsi="Verdana" w:cs="Arial"/>
          <w:sz w:val="22"/>
          <w:szCs w:val="22"/>
        </w:rPr>
      </w:pPr>
    </w:p>
    <w:p w14:paraId="1280D218" w14:textId="62D20947" w:rsidR="000C7076" w:rsidRPr="00B559A2" w:rsidRDefault="000C7076" w:rsidP="000C7076">
      <w:pPr>
        <w:tabs>
          <w:tab w:val="left" w:pos="1140"/>
        </w:tabs>
        <w:jc w:val="both"/>
        <w:rPr>
          <w:rFonts w:ascii="Verdana" w:hAnsi="Verdana" w:cs="Arial"/>
          <w:sz w:val="22"/>
          <w:szCs w:val="22"/>
        </w:rPr>
      </w:pPr>
    </w:p>
    <w:tbl>
      <w:tblPr>
        <w:tblW w:w="0" w:type="auto"/>
        <w:tblInd w:w="2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
        <w:gridCol w:w="979"/>
        <w:gridCol w:w="1674"/>
        <w:gridCol w:w="2751"/>
        <w:gridCol w:w="1324"/>
        <w:gridCol w:w="1508"/>
      </w:tblGrid>
      <w:tr w:rsidR="0047260B" w:rsidRPr="00621A97" w14:paraId="3FFC517B" w14:textId="77777777" w:rsidTr="00621A97">
        <w:tc>
          <w:tcPr>
            <w:tcW w:w="747" w:type="dxa"/>
            <w:shd w:val="clear" w:color="auto" w:fill="auto"/>
          </w:tcPr>
          <w:p w14:paraId="553B8BF3" w14:textId="77777777" w:rsidR="0047260B" w:rsidRPr="00621A97" w:rsidRDefault="0047260B" w:rsidP="0047260B">
            <w:pPr>
              <w:jc w:val="both"/>
              <w:rPr>
                <w:rFonts w:ascii="Verdana" w:hAnsi="Verdana" w:cs="Arial"/>
                <w:sz w:val="18"/>
                <w:szCs w:val="18"/>
                <w:lang w:val="es-ES"/>
              </w:rPr>
            </w:pPr>
          </w:p>
        </w:tc>
        <w:tc>
          <w:tcPr>
            <w:tcW w:w="979" w:type="dxa"/>
            <w:shd w:val="clear" w:color="auto" w:fill="auto"/>
          </w:tcPr>
          <w:p w14:paraId="6874BC25" w14:textId="77777777" w:rsidR="0047260B" w:rsidRPr="00621A97" w:rsidRDefault="0047260B" w:rsidP="0047260B">
            <w:pPr>
              <w:jc w:val="center"/>
              <w:rPr>
                <w:rFonts w:ascii="Verdana" w:hAnsi="Verdana" w:cs="Arial"/>
                <w:sz w:val="18"/>
                <w:szCs w:val="18"/>
                <w:lang w:val="es-ES"/>
              </w:rPr>
            </w:pPr>
          </w:p>
        </w:tc>
        <w:tc>
          <w:tcPr>
            <w:tcW w:w="1674" w:type="dxa"/>
            <w:shd w:val="clear" w:color="auto" w:fill="auto"/>
          </w:tcPr>
          <w:p w14:paraId="6162D399" w14:textId="77777777" w:rsidR="0047260B" w:rsidRPr="00621A97" w:rsidRDefault="0047260B" w:rsidP="0047260B">
            <w:pPr>
              <w:jc w:val="center"/>
              <w:rPr>
                <w:rFonts w:ascii="Verdana" w:hAnsi="Verdana" w:cs="Arial"/>
                <w:sz w:val="18"/>
                <w:szCs w:val="18"/>
                <w:lang w:val="es-ES"/>
              </w:rPr>
            </w:pPr>
            <w:r w:rsidRPr="00621A97">
              <w:rPr>
                <w:rFonts w:ascii="Verdana" w:hAnsi="Verdana" w:cs="Arial"/>
                <w:sz w:val="18"/>
                <w:szCs w:val="18"/>
                <w:lang w:val="es-ES"/>
              </w:rPr>
              <w:t>Profesión</w:t>
            </w:r>
          </w:p>
        </w:tc>
        <w:tc>
          <w:tcPr>
            <w:tcW w:w="2751" w:type="dxa"/>
            <w:shd w:val="clear" w:color="auto" w:fill="auto"/>
          </w:tcPr>
          <w:p w14:paraId="275C6D99" w14:textId="77777777" w:rsidR="0047260B" w:rsidRPr="00621A97" w:rsidRDefault="0047260B" w:rsidP="0047260B">
            <w:pPr>
              <w:jc w:val="center"/>
              <w:rPr>
                <w:rFonts w:ascii="Verdana" w:hAnsi="Verdana" w:cs="Arial"/>
                <w:sz w:val="18"/>
                <w:szCs w:val="18"/>
                <w:lang w:val="es-ES"/>
              </w:rPr>
            </w:pPr>
            <w:r w:rsidRPr="00621A97">
              <w:rPr>
                <w:rFonts w:ascii="Verdana" w:hAnsi="Verdana" w:cs="Arial"/>
                <w:sz w:val="18"/>
                <w:szCs w:val="18"/>
                <w:lang w:val="es-ES"/>
              </w:rPr>
              <w:t>Experiencia</w:t>
            </w:r>
          </w:p>
        </w:tc>
        <w:tc>
          <w:tcPr>
            <w:tcW w:w="1324" w:type="dxa"/>
            <w:shd w:val="clear" w:color="auto" w:fill="auto"/>
          </w:tcPr>
          <w:p w14:paraId="1FE55855" w14:textId="77777777" w:rsidR="0047260B" w:rsidRPr="00621A97" w:rsidRDefault="0047260B" w:rsidP="0047260B">
            <w:pPr>
              <w:jc w:val="center"/>
              <w:rPr>
                <w:rFonts w:ascii="Verdana" w:hAnsi="Verdana" w:cs="Arial"/>
                <w:sz w:val="18"/>
                <w:szCs w:val="18"/>
                <w:lang w:val="es-ES"/>
              </w:rPr>
            </w:pPr>
            <w:r w:rsidRPr="00621A97">
              <w:rPr>
                <w:rFonts w:ascii="Verdana" w:hAnsi="Verdana" w:cs="Arial"/>
                <w:sz w:val="18"/>
                <w:szCs w:val="18"/>
                <w:lang w:val="es-ES"/>
              </w:rPr>
              <w:t>Dedicación</w:t>
            </w:r>
          </w:p>
        </w:tc>
        <w:tc>
          <w:tcPr>
            <w:tcW w:w="1508" w:type="dxa"/>
            <w:shd w:val="clear" w:color="auto" w:fill="auto"/>
          </w:tcPr>
          <w:p w14:paraId="3C7A6EE0" w14:textId="77777777" w:rsidR="0047260B" w:rsidRPr="00621A97" w:rsidRDefault="0047260B" w:rsidP="0047260B">
            <w:pPr>
              <w:jc w:val="center"/>
              <w:rPr>
                <w:rFonts w:ascii="Verdana" w:hAnsi="Verdana" w:cs="Arial"/>
                <w:sz w:val="18"/>
                <w:szCs w:val="18"/>
                <w:lang w:val="es-ES"/>
              </w:rPr>
            </w:pPr>
            <w:r w:rsidRPr="00621A97">
              <w:rPr>
                <w:rFonts w:ascii="Verdana" w:hAnsi="Verdana" w:cs="Arial"/>
                <w:sz w:val="18"/>
                <w:szCs w:val="18"/>
                <w:lang w:val="es-ES"/>
              </w:rPr>
              <w:t>Tiempo de Permanencia</w:t>
            </w:r>
          </w:p>
        </w:tc>
      </w:tr>
      <w:tr w:rsidR="0047260B" w:rsidRPr="00621A97" w14:paraId="6344C0A8" w14:textId="77777777" w:rsidTr="00621A97">
        <w:trPr>
          <w:cantSplit/>
          <w:trHeight w:val="1134"/>
        </w:trPr>
        <w:tc>
          <w:tcPr>
            <w:tcW w:w="747" w:type="dxa"/>
            <w:shd w:val="clear" w:color="auto" w:fill="auto"/>
            <w:textDirection w:val="btLr"/>
          </w:tcPr>
          <w:p w14:paraId="4DCEA7CF" w14:textId="77777777" w:rsidR="0047260B" w:rsidRPr="00621A97" w:rsidRDefault="0047260B" w:rsidP="0047260B">
            <w:pPr>
              <w:ind w:left="113" w:right="113"/>
              <w:jc w:val="center"/>
              <w:rPr>
                <w:rFonts w:ascii="Verdana" w:hAnsi="Verdana" w:cs="Arial"/>
                <w:b/>
                <w:sz w:val="18"/>
                <w:szCs w:val="18"/>
                <w:lang w:val="es-ES"/>
              </w:rPr>
            </w:pPr>
            <w:r w:rsidRPr="00621A97">
              <w:rPr>
                <w:rFonts w:ascii="Verdana" w:hAnsi="Verdana" w:cs="Arial"/>
                <w:b/>
                <w:sz w:val="18"/>
                <w:szCs w:val="18"/>
                <w:lang w:val="es-ES"/>
              </w:rPr>
              <w:t>Asesor en bienes muebles</w:t>
            </w:r>
          </w:p>
        </w:tc>
        <w:tc>
          <w:tcPr>
            <w:tcW w:w="979" w:type="dxa"/>
            <w:shd w:val="clear" w:color="auto" w:fill="auto"/>
          </w:tcPr>
          <w:p w14:paraId="0C089F06" w14:textId="77777777" w:rsidR="0047260B" w:rsidRPr="00621A97" w:rsidRDefault="0047260B" w:rsidP="0047260B">
            <w:pPr>
              <w:ind w:left="113" w:right="113"/>
              <w:jc w:val="center"/>
              <w:rPr>
                <w:rFonts w:ascii="Verdana" w:hAnsi="Verdana" w:cs="Arial"/>
                <w:sz w:val="18"/>
                <w:szCs w:val="18"/>
                <w:lang w:val="es-ES"/>
              </w:rPr>
            </w:pPr>
          </w:p>
        </w:tc>
        <w:tc>
          <w:tcPr>
            <w:tcW w:w="1674" w:type="dxa"/>
            <w:shd w:val="clear" w:color="auto" w:fill="auto"/>
          </w:tcPr>
          <w:p w14:paraId="41C94F18" w14:textId="77777777" w:rsidR="0047260B" w:rsidRPr="00621A97" w:rsidRDefault="0047260B" w:rsidP="0047260B">
            <w:pPr>
              <w:ind w:left="113" w:right="113"/>
              <w:jc w:val="center"/>
              <w:rPr>
                <w:rFonts w:ascii="Verdana" w:hAnsi="Verdana" w:cs="Arial"/>
                <w:sz w:val="18"/>
                <w:szCs w:val="18"/>
                <w:lang w:val="es-ES"/>
              </w:rPr>
            </w:pPr>
            <w:r w:rsidRPr="00621A97">
              <w:rPr>
                <w:rFonts w:ascii="Verdana" w:hAnsi="Verdana" w:cs="Arial"/>
                <w:sz w:val="18"/>
                <w:szCs w:val="18"/>
                <w:lang w:val="es-ES"/>
              </w:rPr>
              <w:t>Restaurador de bienes muebles</w:t>
            </w:r>
          </w:p>
        </w:tc>
        <w:tc>
          <w:tcPr>
            <w:tcW w:w="2751" w:type="dxa"/>
            <w:shd w:val="clear" w:color="auto" w:fill="auto"/>
          </w:tcPr>
          <w:p w14:paraId="62EC221C" w14:textId="77777777" w:rsidR="0047260B" w:rsidRPr="00621A97" w:rsidRDefault="0047260B" w:rsidP="0047260B">
            <w:pPr>
              <w:pStyle w:val="Default"/>
              <w:suppressAutoHyphens/>
              <w:ind w:left="113" w:right="113"/>
              <w:jc w:val="both"/>
              <w:rPr>
                <w:rFonts w:ascii="Verdana" w:hAnsi="Verdana"/>
                <w:color w:val="auto"/>
                <w:sz w:val="18"/>
                <w:szCs w:val="18"/>
                <w:lang w:eastAsia="ar-SA"/>
              </w:rPr>
            </w:pPr>
            <w:r w:rsidRPr="00621A97">
              <w:rPr>
                <w:rFonts w:ascii="Verdana" w:hAnsi="Verdana"/>
                <w:color w:val="auto"/>
                <w:sz w:val="18"/>
                <w:szCs w:val="18"/>
                <w:lang w:eastAsia="ar-SA"/>
              </w:rPr>
              <w:t>El profesional propuesto para el cargo deberá contar como mínimo con dos (2) años de experiencia en la elaboración de estudios preliminares, diagnóstico, proyectos de restauración y/o ejecución de intervención en bienes muebles del patrimonio cultural.</w:t>
            </w:r>
          </w:p>
          <w:p w14:paraId="17E57693" w14:textId="77777777" w:rsidR="0047260B" w:rsidRPr="00621A97" w:rsidRDefault="0047260B" w:rsidP="0047260B">
            <w:pPr>
              <w:ind w:left="113" w:right="113"/>
              <w:jc w:val="both"/>
              <w:rPr>
                <w:rFonts w:ascii="Verdana" w:hAnsi="Verdana" w:cs="Arial"/>
                <w:sz w:val="18"/>
                <w:szCs w:val="18"/>
                <w:lang w:val="es-ES"/>
              </w:rPr>
            </w:pPr>
          </w:p>
        </w:tc>
        <w:tc>
          <w:tcPr>
            <w:tcW w:w="1324" w:type="dxa"/>
            <w:shd w:val="clear" w:color="auto" w:fill="auto"/>
          </w:tcPr>
          <w:p w14:paraId="5902962E" w14:textId="77777777" w:rsidR="0047260B" w:rsidRPr="00621A97" w:rsidRDefault="0047260B" w:rsidP="0047260B">
            <w:pPr>
              <w:pStyle w:val="Default"/>
              <w:suppressAutoHyphens/>
              <w:ind w:left="113" w:right="113"/>
              <w:jc w:val="both"/>
              <w:rPr>
                <w:rFonts w:ascii="Verdana" w:hAnsi="Verdana"/>
                <w:color w:val="auto"/>
                <w:sz w:val="18"/>
                <w:szCs w:val="18"/>
                <w:lang w:eastAsia="ar-SA"/>
              </w:rPr>
            </w:pPr>
          </w:p>
          <w:p w14:paraId="53484611" w14:textId="77777777" w:rsidR="0047260B" w:rsidRPr="00621A97" w:rsidRDefault="0047260B" w:rsidP="0047260B">
            <w:pPr>
              <w:pStyle w:val="Default"/>
              <w:suppressAutoHyphens/>
              <w:ind w:left="113" w:right="113"/>
              <w:jc w:val="both"/>
              <w:rPr>
                <w:rFonts w:ascii="Verdana" w:hAnsi="Verdana"/>
                <w:color w:val="auto"/>
                <w:sz w:val="18"/>
                <w:szCs w:val="18"/>
                <w:lang w:eastAsia="ar-SA"/>
              </w:rPr>
            </w:pPr>
          </w:p>
          <w:p w14:paraId="16B4CE79" w14:textId="77777777" w:rsidR="0047260B" w:rsidRPr="00621A97" w:rsidRDefault="0047260B" w:rsidP="0047260B">
            <w:pPr>
              <w:pStyle w:val="Default"/>
              <w:suppressAutoHyphens/>
              <w:ind w:left="113" w:right="113"/>
              <w:jc w:val="both"/>
              <w:rPr>
                <w:rFonts w:ascii="Verdana" w:hAnsi="Verdana"/>
                <w:color w:val="auto"/>
                <w:sz w:val="18"/>
                <w:szCs w:val="18"/>
                <w:lang w:eastAsia="ar-SA"/>
              </w:rPr>
            </w:pPr>
          </w:p>
          <w:p w14:paraId="3161B8B2" w14:textId="77777777" w:rsidR="0047260B" w:rsidRPr="00621A97" w:rsidRDefault="0047260B" w:rsidP="0047260B">
            <w:pPr>
              <w:pStyle w:val="Default"/>
              <w:suppressAutoHyphens/>
              <w:ind w:left="113" w:right="113"/>
              <w:jc w:val="center"/>
              <w:rPr>
                <w:rFonts w:ascii="Verdana" w:hAnsi="Verdana"/>
                <w:color w:val="auto"/>
                <w:sz w:val="18"/>
                <w:szCs w:val="18"/>
                <w:lang w:eastAsia="ar-SA"/>
              </w:rPr>
            </w:pPr>
            <w:r w:rsidRPr="00621A97">
              <w:rPr>
                <w:rFonts w:ascii="Verdana" w:hAnsi="Verdana"/>
                <w:color w:val="auto"/>
                <w:sz w:val="18"/>
                <w:szCs w:val="18"/>
                <w:lang w:eastAsia="ar-SA"/>
              </w:rPr>
              <w:t>50%</w:t>
            </w:r>
          </w:p>
        </w:tc>
        <w:tc>
          <w:tcPr>
            <w:tcW w:w="1508" w:type="dxa"/>
            <w:shd w:val="clear" w:color="auto" w:fill="auto"/>
          </w:tcPr>
          <w:p w14:paraId="0CF75C1C" w14:textId="77777777" w:rsidR="0047260B" w:rsidRPr="00621A97" w:rsidRDefault="0047260B" w:rsidP="0047260B">
            <w:pPr>
              <w:pStyle w:val="Default"/>
              <w:suppressAutoHyphens/>
              <w:ind w:left="113" w:right="113"/>
              <w:jc w:val="both"/>
              <w:rPr>
                <w:rFonts w:ascii="Verdana" w:hAnsi="Verdana"/>
                <w:color w:val="auto"/>
                <w:sz w:val="18"/>
                <w:szCs w:val="18"/>
                <w:lang w:eastAsia="ar-SA"/>
              </w:rPr>
            </w:pPr>
          </w:p>
          <w:p w14:paraId="089550AD" w14:textId="77777777" w:rsidR="0047260B" w:rsidRPr="00621A97" w:rsidRDefault="0047260B" w:rsidP="0047260B">
            <w:pPr>
              <w:pStyle w:val="Default"/>
              <w:suppressAutoHyphens/>
              <w:ind w:left="113" w:right="113"/>
              <w:jc w:val="both"/>
              <w:rPr>
                <w:rFonts w:ascii="Verdana" w:hAnsi="Verdana"/>
                <w:color w:val="auto"/>
                <w:sz w:val="18"/>
                <w:szCs w:val="18"/>
                <w:lang w:eastAsia="ar-SA"/>
              </w:rPr>
            </w:pPr>
            <w:r w:rsidRPr="00621A97">
              <w:rPr>
                <w:rFonts w:ascii="Verdana" w:hAnsi="Verdana"/>
                <w:color w:val="auto"/>
                <w:sz w:val="18"/>
                <w:szCs w:val="18"/>
                <w:lang w:eastAsia="ar-SA"/>
              </w:rPr>
              <w:t>8 meses</w:t>
            </w:r>
          </w:p>
        </w:tc>
      </w:tr>
      <w:tr w:rsidR="0047260B" w:rsidRPr="00621A97" w14:paraId="11E6BF71" w14:textId="77777777" w:rsidTr="00621A97">
        <w:trPr>
          <w:cantSplit/>
          <w:trHeight w:val="1134"/>
        </w:trPr>
        <w:tc>
          <w:tcPr>
            <w:tcW w:w="747" w:type="dxa"/>
            <w:shd w:val="clear" w:color="auto" w:fill="auto"/>
            <w:textDirection w:val="btLr"/>
          </w:tcPr>
          <w:p w14:paraId="5F9FD5A1" w14:textId="77777777" w:rsidR="0047260B" w:rsidRPr="00621A97" w:rsidRDefault="0047260B" w:rsidP="0047260B">
            <w:pPr>
              <w:ind w:left="113" w:right="113"/>
              <w:jc w:val="center"/>
              <w:rPr>
                <w:rFonts w:ascii="Verdana" w:hAnsi="Verdana" w:cs="Arial"/>
                <w:b/>
                <w:sz w:val="18"/>
                <w:szCs w:val="18"/>
                <w:lang w:val="es-ES"/>
              </w:rPr>
            </w:pPr>
            <w:r w:rsidRPr="00621A97">
              <w:rPr>
                <w:rFonts w:ascii="Verdana" w:hAnsi="Verdana" w:cs="Arial"/>
                <w:b/>
                <w:sz w:val="18"/>
                <w:szCs w:val="18"/>
                <w:lang w:val="es-ES"/>
              </w:rPr>
              <w:t>Asesor eléctrico</w:t>
            </w:r>
          </w:p>
          <w:p w14:paraId="11D37136" w14:textId="77777777" w:rsidR="0047260B" w:rsidRPr="00621A97" w:rsidRDefault="0047260B" w:rsidP="0047260B">
            <w:pPr>
              <w:ind w:left="113" w:right="113"/>
              <w:jc w:val="center"/>
              <w:rPr>
                <w:rFonts w:ascii="Verdana" w:hAnsi="Verdana" w:cs="Arial"/>
                <w:b/>
                <w:sz w:val="18"/>
                <w:szCs w:val="18"/>
                <w:lang w:val="es-ES"/>
              </w:rPr>
            </w:pPr>
          </w:p>
          <w:p w14:paraId="77AAD16C" w14:textId="77777777" w:rsidR="0047260B" w:rsidRPr="00621A97" w:rsidRDefault="0047260B" w:rsidP="0047260B">
            <w:pPr>
              <w:ind w:left="113" w:right="113"/>
              <w:jc w:val="center"/>
              <w:rPr>
                <w:rFonts w:ascii="Verdana" w:hAnsi="Verdana" w:cs="Arial"/>
                <w:b/>
                <w:sz w:val="18"/>
                <w:szCs w:val="18"/>
                <w:lang w:val="es-ES"/>
              </w:rPr>
            </w:pPr>
          </w:p>
        </w:tc>
        <w:tc>
          <w:tcPr>
            <w:tcW w:w="979" w:type="dxa"/>
            <w:shd w:val="clear" w:color="auto" w:fill="auto"/>
          </w:tcPr>
          <w:p w14:paraId="6F310DE6" w14:textId="77777777" w:rsidR="0047260B" w:rsidRPr="00621A97" w:rsidRDefault="0047260B" w:rsidP="0047260B">
            <w:pPr>
              <w:jc w:val="center"/>
              <w:rPr>
                <w:rFonts w:ascii="Verdana" w:hAnsi="Verdana" w:cs="Arial"/>
                <w:sz w:val="18"/>
                <w:szCs w:val="18"/>
                <w:lang w:val="es-ES"/>
              </w:rPr>
            </w:pPr>
          </w:p>
        </w:tc>
        <w:tc>
          <w:tcPr>
            <w:tcW w:w="1674" w:type="dxa"/>
            <w:shd w:val="clear" w:color="auto" w:fill="auto"/>
          </w:tcPr>
          <w:p w14:paraId="47EF1F86" w14:textId="77777777" w:rsidR="0047260B" w:rsidRPr="00621A97" w:rsidRDefault="0047260B" w:rsidP="0047260B">
            <w:pPr>
              <w:jc w:val="center"/>
              <w:rPr>
                <w:rFonts w:ascii="Verdana" w:hAnsi="Verdana" w:cs="Arial"/>
                <w:sz w:val="18"/>
                <w:szCs w:val="18"/>
                <w:lang w:val="es-ES"/>
              </w:rPr>
            </w:pPr>
            <w:r w:rsidRPr="00621A97">
              <w:rPr>
                <w:rFonts w:ascii="Verdana" w:hAnsi="Verdana" w:cs="Arial"/>
                <w:sz w:val="18"/>
                <w:szCs w:val="18"/>
                <w:lang w:val="es-ES"/>
              </w:rPr>
              <w:t>Ingeniero eléctrico y/o ingeniero electricista</w:t>
            </w:r>
          </w:p>
        </w:tc>
        <w:tc>
          <w:tcPr>
            <w:tcW w:w="2751" w:type="dxa"/>
            <w:shd w:val="clear" w:color="auto" w:fill="auto"/>
          </w:tcPr>
          <w:p w14:paraId="3B9931F8" w14:textId="77777777" w:rsidR="0047260B" w:rsidRPr="00621A97" w:rsidRDefault="0047260B" w:rsidP="0047260B">
            <w:pPr>
              <w:jc w:val="both"/>
              <w:rPr>
                <w:rFonts w:ascii="Verdana" w:hAnsi="Verdana" w:cs="Arial"/>
                <w:sz w:val="18"/>
                <w:szCs w:val="18"/>
                <w:lang w:val="es-ES"/>
              </w:rPr>
            </w:pPr>
            <w:r w:rsidRPr="00621A97">
              <w:rPr>
                <w:rFonts w:ascii="Verdana" w:hAnsi="Verdana" w:cs="Arial"/>
                <w:sz w:val="18"/>
                <w:szCs w:val="18"/>
                <w:lang w:val="es-ES"/>
              </w:rPr>
              <w:t>El profesional propuesto para el cargo deberá certificar su participación como diseñador y/o asesor en mínimo tres (3) obras de construcción o intervención de instalaciones eléctricas en edificaciones de carácter institucional.</w:t>
            </w:r>
          </w:p>
          <w:p w14:paraId="7F1ECC35" w14:textId="77777777" w:rsidR="0047260B" w:rsidRPr="00621A97" w:rsidRDefault="0047260B" w:rsidP="0047260B">
            <w:pPr>
              <w:jc w:val="both"/>
              <w:rPr>
                <w:rFonts w:ascii="Verdana" w:hAnsi="Verdana" w:cs="Arial"/>
                <w:sz w:val="18"/>
                <w:szCs w:val="18"/>
                <w:lang w:val="es-ES"/>
              </w:rPr>
            </w:pPr>
          </w:p>
        </w:tc>
        <w:tc>
          <w:tcPr>
            <w:tcW w:w="1324" w:type="dxa"/>
            <w:shd w:val="clear" w:color="auto" w:fill="auto"/>
          </w:tcPr>
          <w:p w14:paraId="5B8D1AA4" w14:textId="77777777" w:rsidR="0047260B" w:rsidRPr="00621A97" w:rsidRDefault="0047260B" w:rsidP="0047260B">
            <w:pPr>
              <w:jc w:val="both"/>
              <w:rPr>
                <w:rFonts w:ascii="Verdana" w:hAnsi="Verdana" w:cs="Arial"/>
                <w:sz w:val="18"/>
                <w:szCs w:val="18"/>
                <w:lang w:val="es-ES"/>
              </w:rPr>
            </w:pPr>
          </w:p>
          <w:p w14:paraId="4F43FC7D" w14:textId="77777777" w:rsidR="0047260B" w:rsidRPr="00621A97" w:rsidRDefault="0047260B" w:rsidP="0047260B">
            <w:pPr>
              <w:jc w:val="both"/>
              <w:rPr>
                <w:rFonts w:ascii="Verdana" w:hAnsi="Verdana" w:cs="Arial"/>
                <w:sz w:val="18"/>
                <w:szCs w:val="18"/>
                <w:lang w:val="es-ES"/>
              </w:rPr>
            </w:pPr>
          </w:p>
          <w:p w14:paraId="7E3A2B5C" w14:textId="77777777" w:rsidR="0047260B" w:rsidRPr="00621A97" w:rsidRDefault="0047260B" w:rsidP="0047260B">
            <w:pPr>
              <w:jc w:val="center"/>
              <w:rPr>
                <w:rFonts w:ascii="Verdana" w:hAnsi="Verdana" w:cs="Arial"/>
                <w:sz w:val="18"/>
                <w:szCs w:val="18"/>
                <w:lang w:val="es-ES"/>
              </w:rPr>
            </w:pPr>
            <w:r w:rsidRPr="00621A97">
              <w:rPr>
                <w:rFonts w:ascii="Verdana" w:hAnsi="Verdana" w:cs="Arial"/>
                <w:sz w:val="18"/>
                <w:szCs w:val="18"/>
                <w:lang w:val="es-ES"/>
              </w:rPr>
              <w:t>40%</w:t>
            </w:r>
          </w:p>
        </w:tc>
        <w:tc>
          <w:tcPr>
            <w:tcW w:w="1508" w:type="dxa"/>
            <w:shd w:val="clear" w:color="auto" w:fill="auto"/>
          </w:tcPr>
          <w:p w14:paraId="189E7477" w14:textId="77777777" w:rsidR="0047260B" w:rsidRPr="00621A97" w:rsidRDefault="0047260B" w:rsidP="0047260B">
            <w:pPr>
              <w:jc w:val="both"/>
              <w:rPr>
                <w:rFonts w:ascii="Verdana" w:hAnsi="Verdana" w:cs="Arial"/>
                <w:sz w:val="18"/>
                <w:szCs w:val="18"/>
                <w:lang w:val="es-ES"/>
              </w:rPr>
            </w:pPr>
            <w:r w:rsidRPr="00621A97">
              <w:rPr>
                <w:rFonts w:ascii="Verdana" w:hAnsi="Verdana" w:cs="Arial"/>
                <w:sz w:val="18"/>
                <w:szCs w:val="18"/>
                <w:lang w:val="es-ES"/>
              </w:rPr>
              <w:t>8 meses</w:t>
            </w:r>
          </w:p>
        </w:tc>
      </w:tr>
      <w:tr w:rsidR="0047260B" w:rsidRPr="00621A97" w14:paraId="718CD4E3" w14:textId="77777777" w:rsidTr="00621A97">
        <w:trPr>
          <w:cantSplit/>
          <w:trHeight w:val="1134"/>
        </w:trPr>
        <w:tc>
          <w:tcPr>
            <w:tcW w:w="747" w:type="dxa"/>
            <w:shd w:val="clear" w:color="auto" w:fill="auto"/>
            <w:textDirection w:val="btLr"/>
          </w:tcPr>
          <w:p w14:paraId="5C4B0D18" w14:textId="77777777" w:rsidR="0047260B" w:rsidRPr="00621A97" w:rsidRDefault="0047260B" w:rsidP="0047260B">
            <w:pPr>
              <w:ind w:left="113" w:right="113"/>
              <w:jc w:val="center"/>
              <w:rPr>
                <w:rFonts w:ascii="Verdana" w:hAnsi="Verdana" w:cs="Arial"/>
                <w:b/>
                <w:sz w:val="18"/>
                <w:szCs w:val="18"/>
                <w:lang w:val="es-ES"/>
              </w:rPr>
            </w:pPr>
            <w:r w:rsidRPr="00621A97">
              <w:rPr>
                <w:rFonts w:ascii="Verdana" w:hAnsi="Verdana" w:cs="Arial"/>
                <w:b/>
                <w:sz w:val="18"/>
                <w:szCs w:val="18"/>
                <w:lang w:val="es-ES"/>
              </w:rPr>
              <w:lastRenderedPageBreak/>
              <w:t>Asesor hidrosanitario</w:t>
            </w:r>
          </w:p>
          <w:p w14:paraId="464230A7" w14:textId="77777777" w:rsidR="0047260B" w:rsidRPr="00621A97" w:rsidRDefault="0047260B" w:rsidP="0047260B">
            <w:pPr>
              <w:ind w:left="113" w:right="113"/>
              <w:jc w:val="center"/>
              <w:rPr>
                <w:rFonts w:ascii="Verdana" w:hAnsi="Verdana" w:cs="Arial"/>
                <w:b/>
                <w:sz w:val="18"/>
                <w:szCs w:val="18"/>
                <w:lang w:val="es-ES"/>
              </w:rPr>
            </w:pPr>
          </w:p>
          <w:p w14:paraId="745155D3" w14:textId="77777777" w:rsidR="0047260B" w:rsidRPr="00621A97" w:rsidRDefault="0047260B" w:rsidP="0047260B">
            <w:pPr>
              <w:ind w:left="113" w:right="113"/>
              <w:jc w:val="center"/>
              <w:rPr>
                <w:rFonts w:ascii="Verdana" w:hAnsi="Verdana" w:cs="Arial"/>
                <w:b/>
                <w:sz w:val="18"/>
                <w:szCs w:val="18"/>
                <w:lang w:val="es-ES"/>
              </w:rPr>
            </w:pPr>
          </w:p>
        </w:tc>
        <w:tc>
          <w:tcPr>
            <w:tcW w:w="979" w:type="dxa"/>
            <w:shd w:val="clear" w:color="auto" w:fill="auto"/>
          </w:tcPr>
          <w:p w14:paraId="6F5673B7" w14:textId="77777777" w:rsidR="0047260B" w:rsidRPr="00621A97" w:rsidRDefault="0047260B" w:rsidP="0047260B">
            <w:pPr>
              <w:jc w:val="center"/>
              <w:rPr>
                <w:rFonts w:ascii="Verdana" w:hAnsi="Verdana" w:cs="Arial"/>
                <w:sz w:val="18"/>
                <w:szCs w:val="18"/>
                <w:lang w:val="es-ES"/>
              </w:rPr>
            </w:pPr>
          </w:p>
        </w:tc>
        <w:tc>
          <w:tcPr>
            <w:tcW w:w="1674" w:type="dxa"/>
            <w:shd w:val="clear" w:color="auto" w:fill="auto"/>
          </w:tcPr>
          <w:p w14:paraId="62A21B41" w14:textId="77777777" w:rsidR="0047260B" w:rsidRPr="00621A97" w:rsidRDefault="0047260B" w:rsidP="0047260B">
            <w:pPr>
              <w:jc w:val="center"/>
              <w:rPr>
                <w:rFonts w:ascii="Verdana" w:hAnsi="Verdana" w:cs="Arial"/>
                <w:sz w:val="18"/>
                <w:szCs w:val="18"/>
                <w:lang w:val="es-ES"/>
              </w:rPr>
            </w:pPr>
            <w:r w:rsidRPr="00621A97">
              <w:rPr>
                <w:rFonts w:ascii="Verdana" w:hAnsi="Verdana" w:cs="Arial"/>
                <w:sz w:val="18"/>
                <w:szCs w:val="18"/>
                <w:lang w:val="es-ES"/>
              </w:rPr>
              <w:t>Ingeniero civil</w:t>
            </w:r>
          </w:p>
        </w:tc>
        <w:tc>
          <w:tcPr>
            <w:tcW w:w="2751" w:type="dxa"/>
            <w:shd w:val="clear" w:color="auto" w:fill="auto"/>
          </w:tcPr>
          <w:p w14:paraId="7FFC7C7A" w14:textId="77777777" w:rsidR="0047260B" w:rsidRPr="00621A97" w:rsidRDefault="0047260B" w:rsidP="0047260B">
            <w:pPr>
              <w:jc w:val="both"/>
              <w:rPr>
                <w:rFonts w:ascii="Verdana" w:hAnsi="Verdana" w:cs="Arial"/>
                <w:sz w:val="18"/>
                <w:szCs w:val="18"/>
                <w:lang w:val="es-ES"/>
              </w:rPr>
            </w:pPr>
            <w:r w:rsidRPr="00621A97">
              <w:rPr>
                <w:rFonts w:ascii="Verdana" w:hAnsi="Verdana" w:cs="Arial"/>
                <w:sz w:val="18"/>
                <w:szCs w:val="18"/>
                <w:lang w:val="es-ES"/>
              </w:rPr>
              <w:t>El profesional propuesto para el cargo deberá certificar su participación como diseñador y/o asesor en mínimo tres (3) obras de construcción o intervención de instalaciones hidrosanitarias edificaciones de carácter institucional.</w:t>
            </w:r>
          </w:p>
        </w:tc>
        <w:tc>
          <w:tcPr>
            <w:tcW w:w="1324" w:type="dxa"/>
            <w:shd w:val="clear" w:color="auto" w:fill="auto"/>
          </w:tcPr>
          <w:p w14:paraId="14405BCB" w14:textId="77777777" w:rsidR="0047260B" w:rsidRPr="00621A97" w:rsidRDefault="0047260B" w:rsidP="0047260B">
            <w:pPr>
              <w:jc w:val="both"/>
              <w:rPr>
                <w:rFonts w:ascii="Verdana" w:hAnsi="Verdana" w:cs="Arial"/>
                <w:sz w:val="18"/>
                <w:szCs w:val="18"/>
                <w:lang w:val="es-ES"/>
              </w:rPr>
            </w:pPr>
          </w:p>
          <w:p w14:paraId="040E3DD0" w14:textId="77777777" w:rsidR="0047260B" w:rsidRPr="00621A97" w:rsidRDefault="0047260B" w:rsidP="0047260B">
            <w:pPr>
              <w:jc w:val="both"/>
              <w:rPr>
                <w:rFonts w:ascii="Verdana" w:hAnsi="Verdana" w:cs="Arial"/>
                <w:sz w:val="18"/>
                <w:szCs w:val="18"/>
                <w:lang w:val="es-ES"/>
              </w:rPr>
            </w:pPr>
          </w:p>
          <w:p w14:paraId="3165F77B" w14:textId="77777777" w:rsidR="0047260B" w:rsidRPr="00621A97" w:rsidRDefault="0047260B" w:rsidP="0047260B">
            <w:pPr>
              <w:jc w:val="center"/>
              <w:rPr>
                <w:rFonts w:ascii="Verdana" w:hAnsi="Verdana" w:cs="Arial"/>
                <w:sz w:val="18"/>
                <w:szCs w:val="18"/>
                <w:lang w:val="es-ES"/>
              </w:rPr>
            </w:pPr>
            <w:r w:rsidRPr="00621A97">
              <w:rPr>
                <w:rFonts w:ascii="Verdana" w:hAnsi="Verdana" w:cs="Arial"/>
                <w:sz w:val="18"/>
                <w:szCs w:val="18"/>
                <w:lang w:val="es-ES"/>
              </w:rPr>
              <w:t>20%</w:t>
            </w:r>
          </w:p>
        </w:tc>
        <w:tc>
          <w:tcPr>
            <w:tcW w:w="1508" w:type="dxa"/>
            <w:shd w:val="clear" w:color="auto" w:fill="auto"/>
          </w:tcPr>
          <w:p w14:paraId="2FD3F5E3" w14:textId="77777777" w:rsidR="0047260B" w:rsidRPr="00621A97" w:rsidRDefault="0047260B" w:rsidP="0047260B">
            <w:pPr>
              <w:jc w:val="both"/>
              <w:rPr>
                <w:rFonts w:ascii="Verdana" w:hAnsi="Verdana" w:cs="Arial"/>
                <w:sz w:val="18"/>
                <w:szCs w:val="18"/>
                <w:lang w:val="es-ES"/>
              </w:rPr>
            </w:pPr>
            <w:r w:rsidRPr="00621A97">
              <w:rPr>
                <w:rFonts w:ascii="Verdana" w:hAnsi="Verdana" w:cs="Arial"/>
                <w:sz w:val="18"/>
                <w:szCs w:val="18"/>
                <w:lang w:val="es-ES"/>
              </w:rPr>
              <w:t>8 meses</w:t>
            </w:r>
          </w:p>
        </w:tc>
      </w:tr>
    </w:tbl>
    <w:p w14:paraId="2EBADFA1" w14:textId="1050DC24" w:rsidR="000C7076" w:rsidRPr="00B559A2" w:rsidRDefault="000C7076" w:rsidP="000C7076">
      <w:pPr>
        <w:tabs>
          <w:tab w:val="left" w:pos="1140"/>
        </w:tabs>
        <w:jc w:val="both"/>
        <w:rPr>
          <w:rFonts w:ascii="Verdana" w:hAnsi="Verdana" w:cs="Arial"/>
          <w:sz w:val="22"/>
          <w:szCs w:val="22"/>
        </w:rPr>
      </w:pPr>
    </w:p>
    <w:p w14:paraId="091A1771" w14:textId="772F0190" w:rsidR="000C7076" w:rsidRPr="00B559A2" w:rsidRDefault="000C7076" w:rsidP="000C7076">
      <w:pPr>
        <w:tabs>
          <w:tab w:val="left" w:pos="1140"/>
        </w:tabs>
        <w:jc w:val="both"/>
        <w:rPr>
          <w:rFonts w:ascii="Verdana" w:hAnsi="Verdana" w:cs="Arial"/>
          <w:sz w:val="22"/>
          <w:szCs w:val="22"/>
        </w:rPr>
      </w:pPr>
    </w:p>
    <w:p w14:paraId="58F2EF25" w14:textId="77777777" w:rsidR="0047260B" w:rsidRPr="00B559A2" w:rsidRDefault="0047260B" w:rsidP="0047260B">
      <w:pPr>
        <w:jc w:val="both"/>
        <w:rPr>
          <w:rFonts w:ascii="Verdana" w:hAnsi="Verdana" w:cs="Arial"/>
          <w:sz w:val="22"/>
          <w:szCs w:val="22"/>
        </w:rPr>
      </w:pPr>
      <w:r w:rsidRPr="00B559A2">
        <w:rPr>
          <w:rFonts w:ascii="Verdana" w:hAnsi="Verdana" w:cs="Arial"/>
          <w:b/>
          <w:sz w:val="22"/>
          <w:szCs w:val="22"/>
        </w:rPr>
        <w:t>NOTA 1:</w:t>
      </w:r>
      <w:r w:rsidRPr="00B559A2">
        <w:rPr>
          <w:rFonts w:ascii="Verdana" w:hAnsi="Verdana" w:cs="Arial"/>
          <w:sz w:val="22"/>
          <w:szCs w:val="22"/>
        </w:rPr>
        <w:t xml:space="preserve"> Los profesionales antes relacionados deberán estar presentes en la toma de decisiones, en los comités de seguimiento, y cuando el Ministerio así lo requiera, para lo cual deberán contar con una </w:t>
      </w:r>
      <w:r w:rsidRPr="00B559A2">
        <w:rPr>
          <w:rFonts w:ascii="Verdana" w:hAnsi="Verdana" w:cs="Arial"/>
          <w:b/>
          <w:sz w:val="22"/>
          <w:szCs w:val="22"/>
        </w:rPr>
        <w:t xml:space="preserve">DISPONIBILIDAD EN OBRA </w:t>
      </w:r>
      <w:r w:rsidRPr="00B559A2">
        <w:rPr>
          <w:rFonts w:ascii="Verdana" w:hAnsi="Verdana" w:cs="Arial"/>
          <w:sz w:val="22"/>
          <w:szCs w:val="22"/>
        </w:rPr>
        <w:t>correspondiente a la dedicación</w:t>
      </w:r>
      <w:r w:rsidRPr="00B559A2">
        <w:rPr>
          <w:rFonts w:ascii="Verdana" w:hAnsi="Verdana" w:cs="Arial"/>
          <w:b/>
          <w:sz w:val="22"/>
          <w:szCs w:val="22"/>
        </w:rPr>
        <w:t xml:space="preserve"> </w:t>
      </w:r>
      <w:r w:rsidRPr="00B559A2">
        <w:rPr>
          <w:rFonts w:ascii="Verdana" w:hAnsi="Verdana" w:cs="Arial"/>
          <w:sz w:val="22"/>
          <w:szCs w:val="22"/>
        </w:rPr>
        <w:t>relacionada en el cuadro. Lo anterior se verificará por parte del interventor en cada corte, con la copia de la bitácora donde conste la asistencia de cada profesional a la obra.</w:t>
      </w:r>
    </w:p>
    <w:p w14:paraId="7ACD537A" w14:textId="77777777" w:rsidR="0047260B" w:rsidRPr="00B559A2" w:rsidRDefault="0047260B" w:rsidP="0047260B">
      <w:pPr>
        <w:jc w:val="both"/>
        <w:rPr>
          <w:rFonts w:ascii="Verdana" w:hAnsi="Verdana" w:cs="Arial"/>
          <w:b/>
          <w:sz w:val="22"/>
          <w:szCs w:val="22"/>
        </w:rPr>
      </w:pPr>
    </w:p>
    <w:p w14:paraId="320864E2" w14:textId="77777777" w:rsidR="0047260B" w:rsidRPr="00B559A2" w:rsidRDefault="0047260B" w:rsidP="0047260B">
      <w:pPr>
        <w:jc w:val="both"/>
        <w:rPr>
          <w:rFonts w:ascii="Verdana" w:hAnsi="Verdana" w:cs="Arial"/>
          <w:sz w:val="22"/>
          <w:szCs w:val="22"/>
        </w:rPr>
      </w:pPr>
      <w:r w:rsidRPr="00B559A2">
        <w:rPr>
          <w:rFonts w:ascii="Verdana" w:hAnsi="Verdana" w:cs="Arial"/>
          <w:b/>
          <w:sz w:val="22"/>
          <w:szCs w:val="22"/>
        </w:rPr>
        <w:t>NOTA 2:</w:t>
      </w:r>
      <w:r w:rsidRPr="00B559A2">
        <w:rPr>
          <w:rFonts w:ascii="Verdana" w:hAnsi="Verdana" w:cs="Arial"/>
          <w:sz w:val="22"/>
          <w:szCs w:val="22"/>
        </w:rPr>
        <w:t xml:space="preserve"> Un solo profesional del personal propuesto puede cubrir diferentes cargos en el desarrollo del proyecto siempre que la suma de las dedicaciones no supere el 100%, y asumirá el cumplimiento en la totalidad de la sumatoria del porcentaje para el cual se presenta siempre que sea aprobado por el Ministerio para la ejecución de los dos cargos. </w:t>
      </w:r>
    </w:p>
    <w:p w14:paraId="07130BCB" w14:textId="77777777" w:rsidR="0047260B" w:rsidRPr="00B559A2" w:rsidRDefault="0047260B" w:rsidP="0047260B">
      <w:pPr>
        <w:jc w:val="both"/>
        <w:rPr>
          <w:rFonts w:ascii="Verdana" w:hAnsi="Verdana" w:cs="Arial"/>
          <w:sz w:val="22"/>
          <w:szCs w:val="22"/>
        </w:rPr>
      </w:pPr>
    </w:p>
    <w:p w14:paraId="00B82E7C" w14:textId="77777777" w:rsidR="0047260B" w:rsidRPr="00B559A2" w:rsidRDefault="0047260B" w:rsidP="0047260B">
      <w:pPr>
        <w:jc w:val="both"/>
        <w:rPr>
          <w:rFonts w:ascii="Verdana" w:hAnsi="Verdana" w:cs="Arial"/>
          <w:sz w:val="22"/>
          <w:szCs w:val="22"/>
        </w:rPr>
      </w:pPr>
      <w:r w:rsidRPr="00B559A2">
        <w:rPr>
          <w:rFonts w:ascii="Verdana" w:hAnsi="Verdana" w:cs="Arial"/>
          <w:b/>
          <w:sz w:val="22"/>
          <w:szCs w:val="22"/>
        </w:rPr>
        <w:t>NOTA 3:</w:t>
      </w:r>
      <w:r w:rsidRPr="00B559A2">
        <w:rPr>
          <w:rFonts w:ascii="Verdana" w:hAnsi="Verdana" w:cs="Arial"/>
          <w:sz w:val="22"/>
          <w:szCs w:val="22"/>
        </w:rPr>
        <w:t xml:space="preserve"> El INTERVENTOR deberá garantizar que el equipo de trabajo permanezca durante la ejecución de la obra en el tiempo estipulado en el presente anexo técnico y que sea el requerido para garantizar la ejecución idónea de cada uno de los ítems contractuales.</w:t>
      </w:r>
    </w:p>
    <w:p w14:paraId="34DC0651" w14:textId="77777777" w:rsidR="0047260B" w:rsidRPr="00B559A2" w:rsidRDefault="0047260B" w:rsidP="0047260B">
      <w:pPr>
        <w:jc w:val="both"/>
        <w:rPr>
          <w:rFonts w:ascii="Verdana" w:hAnsi="Verdana" w:cs="Arial"/>
          <w:sz w:val="22"/>
          <w:szCs w:val="22"/>
        </w:rPr>
      </w:pPr>
    </w:p>
    <w:p w14:paraId="77EB1EE6" w14:textId="77777777" w:rsidR="0047260B" w:rsidRPr="00B559A2" w:rsidRDefault="0047260B" w:rsidP="0047260B">
      <w:pPr>
        <w:jc w:val="both"/>
        <w:rPr>
          <w:rFonts w:ascii="Verdana" w:hAnsi="Verdana" w:cs="Arial"/>
          <w:sz w:val="22"/>
          <w:szCs w:val="22"/>
        </w:rPr>
      </w:pPr>
      <w:r w:rsidRPr="00B559A2">
        <w:rPr>
          <w:rFonts w:ascii="Verdana" w:hAnsi="Verdana" w:cs="Arial"/>
          <w:b/>
          <w:bCs/>
          <w:sz w:val="22"/>
          <w:szCs w:val="22"/>
        </w:rPr>
        <w:t>NOTA 4:</w:t>
      </w:r>
      <w:r w:rsidRPr="00B559A2">
        <w:rPr>
          <w:rFonts w:ascii="Verdana" w:hAnsi="Verdana" w:cs="Arial"/>
          <w:bCs/>
          <w:sz w:val="22"/>
          <w:szCs w:val="22"/>
        </w:rPr>
        <w:t xml:space="preserve"> </w:t>
      </w:r>
      <w:r w:rsidRPr="00B559A2">
        <w:rPr>
          <w:rFonts w:ascii="Verdana" w:hAnsi="Verdana" w:cs="Arial"/>
          <w:sz w:val="22"/>
          <w:szCs w:val="22"/>
        </w:rPr>
        <w:t>En caso de requerir personal adicional a los señalados en este anexo técnico, no se podrá realizar reclamación económica por esta persona, que se considerara tácitamente incluido.</w:t>
      </w:r>
    </w:p>
    <w:p w14:paraId="615BF6FC" w14:textId="268FB7BE" w:rsidR="000C7076" w:rsidRPr="00B559A2" w:rsidRDefault="000C7076" w:rsidP="000C7076">
      <w:pPr>
        <w:tabs>
          <w:tab w:val="left" w:pos="1140"/>
        </w:tabs>
        <w:jc w:val="both"/>
        <w:rPr>
          <w:rFonts w:ascii="Verdana" w:hAnsi="Verdana" w:cs="Arial"/>
          <w:sz w:val="22"/>
          <w:szCs w:val="22"/>
        </w:rPr>
      </w:pPr>
    </w:p>
    <w:p w14:paraId="317F45CF" w14:textId="7AA5D908" w:rsidR="006966E0" w:rsidRPr="00B559A2" w:rsidRDefault="006966E0" w:rsidP="006966E0">
      <w:pPr>
        <w:spacing w:before="100" w:beforeAutospacing="1"/>
        <w:jc w:val="both"/>
        <w:rPr>
          <w:rFonts w:ascii="Verdana" w:hAnsi="Verdana" w:cs="Arial"/>
          <w:b/>
          <w:sz w:val="22"/>
          <w:szCs w:val="22"/>
          <w:u w:val="single"/>
        </w:rPr>
      </w:pPr>
      <w:r w:rsidRPr="00B559A2">
        <w:rPr>
          <w:rFonts w:ascii="Verdana" w:hAnsi="Verdana" w:cs="Arial"/>
          <w:b/>
          <w:sz w:val="22"/>
          <w:szCs w:val="22"/>
          <w:u w:val="single"/>
        </w:rPr>
        <w:t xml:space="preserve">CONSIDERACIONES: </w:t>
      </w:r>
    </w:p>
    <w:p w14:paraId="06D40408" w14:textId="77777777" w:rsidR="00903865" w:rsidRPr="00B559A2" w:rsidRDefault="00903865" w:rsidP="00CA733D">
      <w:pPr>
        <w:jc w:val="both"/>
        <w:rPr>
          <w:rFonts w:ascii="Verdana" w:hAnsi="Verdana" w:cs="Arial"/>
          <w:sz w:val="22"/>
          <w:szCs w:val="22"/>
        </w:rPr>
      </w:pPr>
    </w:p>
    <w:p w14:paraId="2E64BD46" w14:textId="4726EFE1" w:rsidR="000D5812" w:rsidRPr="00B559A2" w:rsidRDefault="00A51EA1" w:rsidP="00CA733D">
      <w:pPr>
        <w:pStyle w:val="Ttulo1"/>
        <w:numPr>
          <w:ilvl w:val="0"/>
          <w:numId w:val="0"/>
        </w:numPr>
        <w:ind w:left="432" w:hanging="432"/>
        <w:jc w:val="both"/>
        <w:rPr>
          <w:rFonts w:ascii="Verdana" w:hAnsi="Verdana" w:cs="Arial"/>
          <w:sz w:val="22"/>
          <w:szCs w:val="22"/>
        </w:rPr>
      </w:pPr>
      <w:bookmarkStart w:id="0" w:name="_Toc491332542"/>
      <w:r w:rsidRPr="00B559A2">
        <w:rPr>
          <w:rFonts w:ascii="Verdana" w:hAnsi="Verdana" w:cs="Arial"/>
          <w:sz w:val="22"/>
          <w:szCs w:val="22"/>
        </w:rPr>
        <w:t>ACREDITACIÓN DE LOS PROFESIONALES</w:t>
      </w:r>
      <w:bookmarkEnd w:id="0"/>
      <w:r w:rsidRPr="00B559A2">
        <w:rPr>
          <w:rFonts w:ascii="Verdana" w:hAnsi="Verdana" w:cs="Arial"/>
          <w:sz w:val="22"/>
          <w:szCs w:val="22"/>
        </w:rPr>
        <w:t xml:space="preserve"> </w:t>
      </w:r>
    </w:p>
    <w:p w14:paraId="69BDFCF8" w14:textId="77777777" w:rsidR="000D5812" w:rsidRPr="00B559A2" w:rsidRDefault="000D5812" w:rsidP="00CA733D">
      <w:pPr>
        <w:jc w:val="both"/>
        <w:rPr>
          <w:rFonts w:ascii="Verdana" w:hAnsi="Verdana" w:cs="Arial"/>
          <w:sz w:val="22"/>
          <w:szCs w:val="22"/>
        </w:rPr>
      </w:pPr>
    </w:p>
    <w:p w14:paraId="3E5EA6F4" w14:textId="77777777" w:rsidR="0047260B" w:rsidRPr="00B559A2" w:rsidRDefault="0047260B" w:rsidP="0047260B">
      <w:pPr>
        <w:jc w:val="both"/>
        <w:rPr>
          <w:rFonts w:ascii="Verdana" w:hAnsi="Verdana" w:cs="Arial"/>
          <w:sz w:val="22"/>
          <w:szCs w:val="22"/>
        </w:rPr>
      </w:pPr>
    </w:p>
    <w:p w14:paraId="5037A7EB" w14:textId="77777777" w:rsidR="0047260B" w:rsidRPr="00B559A2" w:rsidRDefault="0047260B" w:rsidP="0047260B">
      <w:pPr>
        <w:jc w:val="both"/>
        <w:rPr>
          <w:rFonts w:ascii="Verdana" w:hAnsi="Verdana" w:cs="Arial"/>
          <w:color w:val="000000"/>
          <w:sz w:val="22"/>
          <w:szCs w:val="22"/>
        </w:rPr>
      </w:pPr>
      <w:r w:rsidRPr="00B559A2">
        <w:rPr>
          <w:rFonts w:ascii="Verdana" w:hAnsi="Verdana" w:cs="Arial"/>
          <w:color w:val="000000"/>
          <w:sz w:val="22"/>
          <w:szCs w:val="22"/>
        </w:rPr>
        <w:t xml:space="preserve">El INTERVENTOR debe presentar al SUPERVISOR del contrato, dentro de los </w:t>
      </w:r>
      <w:r w:rsidRPr="00B559A2">
        <w:rPr>
          <w:rFonts w:ascii="Verdana" w:hAnsi="Verdana" w:cs="Arial"/>
          <w:b/>
          <w:color w:val="000000"/>
          <w:sz w:val="22"/>
          <w:szCs w:val="22"/>
          <w:u w:val="single"/>
        </w:rPr>
        <w:t xml:space="preserve">CINCO (5) DÍAS HÁBILES SIGUIENTES A LA LEGALIZACIÓN </w:t>
      </w:r>
      <w:r w:rsidRPr="00B559A2">
        <w:rPr>
          <w:rFonts w:ascii="Verdana" w:hAnsi="Verdana" w:cs="Arial"/>
          <w:b/>
          <w:color w:val="000000"/>
          <w:sz w:val="22"/>
          <w:szCs w:val="22"/>
        </w:rPr>
        <w:t>y</w:t>
      </w:r>
      <w:r w:rsidRPr="00B559A2">
        <w:rPr>
          <w:rFonts w:ascii="Verdana" w:hAnsi="Verdana" w:cs="Arial"/>
          <w:color w:val="000000"/>
          <w:sz w:val="22"/>
          <w:szCs w:val="22"/>
        </w:rPr>
        <w:t xml:space="preserve"> previo al inicio del contrato, los documentos completos que soportan el perfil requerido para cada uno de los cargos establecidos en las tablas anteriores, a excepción del Director de Interventoría (debido a que su documentación fue entregada dentro del proceso de selección). </w:t>
      </w:r>
    </w:p>
    <w:p w14:paraId="0231D4F1" w14:textId="77777777" w:rsidR="0047260B" w:rsidRPr="00B559A2" w:rsidRDefault="0047260B" w:rsidP="0047260B">
      <w:pPr>
        <w:jc w:val="both"/>
        <w:rPr>
          <w:rFonts w:ascii="Verdana" w:hAnsi="Verdana" w:cs="Arial"/>
          <w:color w:val="000000"/>
          <w:sz w:val="22"/>
          <w:szCs w:val="22"/>
        </w:rPr>
      </w:pPr>
    </w:p>
    <w:p w14:paraId="4CC2CA9C" w14:textId="77777777" w:rsidR="0047260B" w:rsidRPr="00B559A2" w:rsidRDefault="0047260B" w:rsidP="0047260B">
      <w:pPr>
        <w:jc w:val="both"/>
        <w:rPr>
          <w:rFonts w:ascii="Verdana" w:hAnsi="Verdana" w:cs="Arial"/>
          <w:color w:val="000000"/>
          <w:sz w:val="22"/>
          <w:szCs w:val="22"/>
        </w:rPr>
      </w:pPr>
      <w:r w:rsidRPr="00B559A2">
        <w:rPr>
          <w:rFonts w:ascii="Verdana" w:hAnsi="Verdana" w:cs="Arial"/>
          <w:color w:val="000000"/>
          <w:sz w:val="22"/>
          <w:szCs w:val="22"/>
        </w:rPr>
        <w:t xml:space="preserve">Por cada día de retraso en la presentación y aprobación del personal ofrecido y requerido en los presentes pliegos de condiciones, el MINISTERIO podrá imponer multas diarias y sucesivas equivalentes al 1% del valor total del contrato. </w:t>
      </w:r>
    </w:p>
    <w:p w14:paraId="54FA79BD" w14:textId="77777777" w:rsidR="00B5648D" w:rsidRPr="00B559A2" w:rsidRDefault="00B5648D" w:rsidP="00CA733D">
      <w:pPr>
        <w:jc w:val="both"/>
        <w:rPr>
          <w:rFonts w:ascii="Verdana" w:hAnsi="Verdana" w:cs="Arial"/>
          <w:color w:val="0D0D0D"/>
          <w:sz w:val="22"/>
          <w:szCs w:val="22"/>
        </w:rPr>
      </w:pPr>
    </w:p>
    <w:p w14:paraId="281D3340" w14:textId="3B2DE819" w:rsidR="00542959" w:rsidRPr="00B559A2" w:rsidRDefault="00542959" w:rsidP="00CA733D">
      <w:pPr>
        <w:pStyle w:val="Ttulo1"/>
        <w:numPr>
          <w:ilvl w:val="0"/>
          <w:numId w:val="0"/>
        </w:numPr>
        <w:ind w:left="432" w:hanging="432"/>
        <w:jc w:val="both"/>
        <w:rPr>
          <w:rFonts w:ascii="Verdana" w:hAnsi="Verdana" w:cs="Arial"/>
          <w:sz w:val="22"/>
          <w:szCs w:val="22"/>
          <w:u w:val="single"/>
        </w:rPr>
      </w:pPr>
      <w:bookmarkStart w:id="1" w:name="_Toc474238820"/>
      <w:bookmarkStart w:id="2" w:name="_Toc491332543"/>
      <w:r w:rsidRPr="00B559A2">
        <w:rPr>
          <w:rFonts w:ascii="Verdana" w:hAnsi="Verdana" w:cs="Arial"/>
          <w:sz w:val="22"/>
          <w:szCs w:val="22"/>
          <w:u w:val="single"/>
        </w:rPr>
        <w:t>Documentos</w:t>
      </w:r>
      <w:bookmarkEnd w:id="1"/>
      <w:bookmarkEnd w:id="2"/>
      <w:r w:rsidR="009D11B4" w:rsidRPr="00B559A2">
        <w:rPr>
          <w:rFonts w:ascii="Verdana" w:hAnsi="Verdana" w:cs="Arial"/>
          <w:sz w:val="22"/>
          <w:szCs w:val="22"/>
          <w:u w:val="single"/>
        </w:rPr>
        <w:t xml:space="preserve"> a entregar.</w:t>
      </w:r>
    </w:p>
    <w:p w14:paraId="0343E284" w14:textId="77777777" w:rsidR="00542959" w:rsidRPr="00B559A2" w:rsidRDefault="00542959" w:rsidP="00CA733D">
      <w:pPr>
        <w:jc w:val="both"/>
        <w:rPr>
          <w:rFonts w:ascii="Verdana" w:hAnsi="Verdana" w:cs="Arial"/>
          <w:sz w:val="22"/>
          <w:szCs w:val="22"/>
        </w:rPr>
      </w:pPr>
    </w:p>
    <w:p w14:paraId="690E0A8C" w14:textId="77777777" w:rsidR="0056621B" w:rsidRPr="00B559A2" w:rsidRDefault="0056621B" w:rsidP="0056621B">
      <w:pPr>
        <w:jc w:val="both"/>
        <w:rPr>
          <w:rFonts w:ascii="Verdana" w:hAnsi="Verdana" w:cs="Arial"/>
          <w:sz w:val="22"/>
          <w:szCs w:val="22"/>
        </w:rPr>
      </w:pPr>
      <w:bookmarkStart w:id="3" w:name="_Toc474238821"/>
      <w:bookmarkStart w:id="4" w:name="_Toc491332544"/>
      <w:r w:rsidRPr="00B559A2">
        <w:rPr>
          <w:rFonts w:ascii="Verdana" w:hAnsi="Verdana" w:cs="Arial"/>
          <w:sz w:val="22"/>
          <w:szCs w:val="22"/>
        </w:rPr>
        <w:t xml:space="preserve">El </w:t>
      </w:r>
      <w:r w:rsidRPr="00B559A2">
        <w:rPr>
          <w:rFonts w:ascii="Verdana" w:hAnsi="Verdana" w:cs="Arial"/>
          <w:b/>
          <w:sz w:val="22"/>
          <w:szCs w:val="22"/>
        </w:rPr>
        <w:t>PROPONENTE</w:t>
      </w:r>
      <w:r w:rsidRPr="00B559A2">
        <w:rPr>
          <w:rFonts w:ascii="Verdana" w:hAnsi="Verdana" w:cs="Arial"/>
          <w:sz w:val="22"/>
          <w:szCs w:val="22"/>
        </w:rPr>
        <w:t xml:space="preserve"> deberá diligenciar completamente el </w:t>
      </w:r>
      <w:r w:rsidRPr="00B559A2">
        <w:rPr>
          <w:rFonts w:ascii="Verdana" w:hAnsi="Verdana" w:cs="Arial"/>
          <w:b/>
          <w:sz w:val="22"/>
          <w:szCs w:val="22"/>
        </w:rPr>
        <w:t>respectivo ANEXO</w:t>
      </w:r>
      <w:r w:rsidRPr="00B559A2">
        <w:rPr>
          <w:rFonts w:ascii="Verdana" w:hAnsi="Verdana" w:cs="Arial"/>
          <w:sz w:val="22"/>
          <w:szCs w:val="22"/>
        </w:rPr>
        <w:t xml:space="preserve"> con toda la información solicitada, y adjuntar los siguientes documentos, según corresponda, para el profesional ofertado en cumplimiento de la cantidad requerida y especificada en el presente documento.  </w:t>
      </w:r>
    </w:p>
    <w:p w14:paraId="5AB78DC6" w14:textId="77777777" w:rsidR="0056621B" w:rsidRPr="00B559A2" w:rsidRDefault="0056621B" w:rsidP="0056621B">
      <w:pPr>
        <w:jc w:val="both"/>
        <w:rPr>
          <w:rFonts w:ascii="Verdana" w:hAnsi="Verdana" w:cs="Arial"/>
          <w:sz w:val="22"/>
          <w:szCs w:val="22"/>
        </w:rPr>
      </w:pPr>
    </w:p>
    <w:p w14:paraId="4EC6DADE" w14:textId="77777777" w:rsidR="0056621B" w:rsidRPr="00B559A2" w:rsidRDefault="0056621B" w:rsidP="0056621B">
      <w:pPr>
        <w:numPr>
          <w:ilvl w:val="0"/>
          <w:numId w:val="9"/>
        </w:numPr>
        <w:suppressAutoHyphens/>
        <w:jc w:val="both"/>
        <w:rPr>
          <w:rFonts w:ascii="Verdana" w:hAnsi="Verdana" w:cs="Arial"/>
          <w:sz w:val="22"/>
          <w:szCs w:val="22"/>
        </w:rPr>
      </w:pPr>
      <w:r w:rsidRPr="00B559A2">
        <w:rPr>
          <w:rFonts w:ascii="Verdana" w:hAnsi="Verdana" w:cs="Arial"/>
          <w:sz w:val="22"/>
          <w:szCs w:val="22"/>
        </w:rPr>
        <w:t>Certificación de vigencia de la Matrícula Profesional, expedida por el respectivo ente de control de la profesión, con antelación a la fecha estipulada en el cronograma para la recepción de las propuestas.</w:t>
      </w:r>
    </w:p>
    <w:p w14:paraId="3DC74CBE" w14:textId="77777777" w:rsidR="0056621B" w:rsidRPr="00B559A2" w:rsidRDefault="0056621B" w:rsidP="0056621B">
      <w:pPr>
        <w:numPr>
          <w:ilvl w:val="0"/>
          <w:numId w:val="9"/>
        </w:numPr>
        <w:suppressAutoHyphens/>
        <w:jc w:val="both"/>
        <w:rPr>
          <w:rFonts w:ascii="Verdana" w:hAnsi="Verdana" w:cs="Arial"/>
          <w:sz w:val="22"/>
          <w:szCs w:val="22"/>
        </w:rPr>
      </w:pPr>
      <w:r w:rsidRPr="00B559A2">
        <w:rPr>
          <w:rFonts w:ascii="Verdana" w:hAnsi="Verdana" w:cs="Arial"/>
          <w:sz w:val="22"/>
          <w:szCs w:val="22"/>
        </w:rPr>
        <w:t>Fotocopia de los diplomas referentes a los estudios adelantados.</w:t>
      </w:r>
    </w:p>
    <w:p w14:paraId="21D7E38D" w14:textId="77777777" w:rsidR="0056621B" w:rsidRPr="00B559A2" w:rsidRDefault="0056621B" w:rsidP="0056621B">
      <w:pPr>
        <w:ind w:left="720"/>
        <w:jc w:val="both"/>
        <w:rPr>
          <w:rFonts w:ascii="Verdana" w:hAnsi="Verdana" w:cs="Arial"/>
          <w:sz w:val="22"/>
          <w:szCs w:val="22"/>
        </w:rPr>
      </w:pPr>
    </w:p>
    <w:p w14:paraId="7241597C" w14:textId="77777777" w:rsidR="0056621B" w:rsidRPr="00B559A2" w:rsidRDefault="0056621B" w:rsidP="0056621B">
      <w:pPr>
        <w:numPr>
          <w:ilvl w:val="0"/>
          <w:numId w:val="9"/>
        </w:numPr>
        <w:suppressAutoHyphens/>
        <w:jc w:val="both"/>
        <w:rPr>
          <w:rFonts w:ascii="Verdana" w:hAnsi="Verdana" w:cs="Arial"/>
          <w:i/>
          <w:sz w:val="22"/>
          <w:szCs w:val="22"/>
        </w:rPr>
      </w:pPr>
      <w:r w:rsidRPr="00B559A2">
        <w:rPr>
          <w:rFonts w:ascii="Verdana" w:hAnsi="Verdana" w:cs="Arial"/>
          <w:sz w:val="22"/>
          <w:szCs w:val="22"/>
        </w:rPr>
        <w:t xml:space="preserve">Para efectos de acreditación de la condición de Arquitecto y el cómputo de la experiencia especifica solicitada se aplicará el ARTICULO 3o. de la Ley 435 de 1998 que dice: </w:t>
      </w:r>
      <w:r w:rsidRPr="00B559A2">
        <w:rPr>
          <w:rFonts w:ascii="Verdana" w:hAnsi="Verdana" w:cs="Arial"/>
          <w:i/>
          <w:sz w:val="22"/>
          <w:szCs w:val="22"/>
        </w:rPr>
        <w:t>“REQUISITOS PARA EL EJERCICIO DE LA PROFESIÓN DE ARQUITECTURA Y SUS PROFESIONES AUXILIARES</w:t>
      </w:r>
      <w:r w:rsidRPr="00B559A2">
        <w:rPr>
          <w:rFonts w:ascii="Verdana" w:hAnsi="Verdana" w:cs="Arial"/>
          <w:sz w:val="22"/>
          <w:szCs w:val="22"/>
        </w:rPr>
        <w:t xml:space="preserve">. </w:t>
      </w:r>
      <w:r w:rsidRPr="00B559A2">
        <w:rPr>
          <w:rFonts w:ascii="Verdana" w:hAnsi="Verdana" w:cs="Arial"/>
          <w:i/>
          <w:sz w:val="22"/>
          <w:szCs w:val="22"/>
        </w:rPr>
        <w:t>Para ejercer la profesión de arquitectura se requiere acreditar su formación académica e idoneidad profesional, mediante la presentación del título respectivo conforme a la ley y obtener la Tarjeta de Matrícula Profesional expedida por el Consejo Profesional Nacional de arquitectura y sus profesiones auxiliares”</w:t>
      </w:r>
    </w:p>
    <w:p w14:paraId="5012CBE7" w14:textId="77777777" w:rsidR="0056621B" w:rsidRPr="00B559A2" w:rsidRDefault="0056621B" w:rsidP="0056621B">
      <w:pPr>
        <w:jc w:val="both"/>
        <w:rPr>
          <w:rFonts w:ascii="Verdana" w:hAnsi="Verdana" w:cs="Arial"/>
          <w:sz w:val="22"/>
          <w:szCs w:val="22"/>
        </w:rPr>
      </w:pPr>
    </w:p>
    <w:p w14:paraId="7C253F72" w14:textId="77777777" w:rsidR="0056621B" w:rsidRPr="00B559A2" w:rsidRDefault="0056621B" w:rsidP="0056621B">
      <w:pPr>
        <w:pStyle w:val="Ttulo1"/>
        <w:numPr>
          <w:ilvl w:val="0"/>
          <w:numId w:val="0"/>
        </w:numPr>
        <w:rPr>
          <w:rFonts w:ascii="Verdana" w:hAnsi="Verdana" w:cs="Arial"/>
          <w:sz w:val="22"/>
          <w:szCs w:val="22"/>
        </w:rPr>
      </w:pPr>
      <w:bookmarkStart w:id="5" w:name="_Toc486876790"/>
      <w:bookmarkStart w:id="6" w:name="_Toc516594524"/>
      <w:bookmarkStart w:id="7" w:name="_Toc529376307"/>
      <w:r w:rsidRPr="00B559A2">
        <w:rPr>
          <w:rFonts w:ascii="Verdana" w:hAnsi="Verdana" w:cs="Arial"/>
          <w:sz w:val="22"/>
          <w:szCs w:val="22"/>
        </w:rPr>
        <w:t>5.2.3 Certificaciones Experiencia.</w:t>
      </w:r>
      <w:bookmarkEnd w:id="5"/>
      <w:bookmarkEnd w:id="6"/>
      <w:bookmarkEnd w:id="7"/>
    </w:p>
    <w:p w14:paraId="3BFFF326" w14:textId="77777777" w:rsidR="0056621B" w:rsidRPr="00B559A2" w:rsidRDefault="0056621B" w:rsidP="0056621B">
      <w:pPr>
        <w:jc w:val="both"/>
        <w:rPr>
          <w:rFonts w:ascii="Verdana" w:hAnsi="Verdana" w:cs="Arial"/>
          <w:sz w:val="22"/>
          <w:szCs w:val="22"/>
        </w:rPr>
      </w:pPr>
    </w:p>
    <w:p w14:paraId="651FC0A9" w14:textId="77777777" w:rsidR="0056621B" w:rsidRPr="00B559A2" w:rsidRDefault="0056621B" w:rsidP="0056621B">
      <w:pPr>
        <w:jc w:val="both"/>
        <w:rPr>
          <w:rFonts w:ascii="Verdana" w:hAnsi="Verdana" w:cs="Arial"/>
          <w:sz w:val="22"/>
          <w:szCs w:val="22"/>
        </w:rPr>
      </w:pPr>
      <w:r w:rsidRPr="00B559A2">
        <w:rPr>
          <w:rFonts w:ascii="Verdana" w:hAnsi="Verdana" w:cs="Arial"/>
          <w:sz w:val="22"/>
          <w:szCs w:val="22"/>
        </w:rPr>
        <w:t>Certificaciones labores desarrolladas, expedidas por el contratante donde se demuestre la participación en proyectos de acuerdo con el perfil solicitado. Las certificaciones que se presenten como soporte de la experiencia especifica solicitada deben contener como mínimo la siguiente información:</w:t>
      </w:r>
    </w:p>
    <w:bookmarkEnd w:id="3"/>
    <w:bookmarkEnd w:id="4"/>
    <w:p w14:paraId="3F509E0F" w14:textId="464947FA" w:rsidR="00542959" w:rsidRPr="00B559A2" w:rsidRDefault="00542959" w:rsidP="00CA733D">
      <w:pPr>
        <w:jc w:val="both"/>
        <w:rPr>
          <w:rFonts w:ascii="Verdana" w:hAnsi="Verdana" w:cs="Arial"/>
          <w:sz w:val="22"/>
          <w:szCs w:val="22"/>
        </w:rPr>
      </w:pPr>
    </w:p>
    <w:p w14:paraId="2D6116F9" w14:textId="77777777" w:rsidR="00D67DA9" w:rsidRPr="00B559A2" w:rsidRDefault="00D67DA9" w:rsidP="00CA733D">
      <w:pPr>
        <w:numPr>
          <w:ilvl w:val="0"/>
          <w:numId w:val="15"/>
        </w:numPr>
        <w:jc w:val="both"/>
        <w:rPr>
          <w:rFonts w:ascii="Verdana" w:hAnsi="Verdana" w:cs="Arial"/>
          <w:sz w:val="22"/>
          <w:szCs w:val="22"/>
        </w:rPr>
      </w:pPr>
      <w:r w:rsidRPr="00B559A2">
        <w:rPr>
          <w:rFonts w:ascii="Verdana" w:hAnsi="Verdana" w:cs="Arial"/>
          <w:sz w:val="22"/>
          <w:szCs w:val="22"/>
        </w:rPr>
        <w:t>Objeto.</w:t>
      </w:r>
    </w:p>
    <w:p w14:paraId="00BB26CD" w14:textId="77777777" w:rsidR="00D67DA9" w:rsidRPr="00B559A2" w:rsidRDefault="00D67DA9" w:rsidP="00CA733D">
      <w:pPr>
        <w:numPr>
          <w:ilvl w:val="0"/>
          <w:numId w:val="15"/>
        </w:numPr>
        <w:jc w:val="both"/>
        <w:rPr>
          <w:rFonts w:ascii="Verdana" w:hAnsi="Verdana" w:cs="Arial"/>
          <w:sz w:val="22"/>
          <w:szCs w:val="22"/>
        </w:rPr>
      </w:pPr>
      <w:r w:rsidRPr="00B559A2">
        <w:rPr>
          <w:rFonts w:ascii="Verdana" w:hAnsi="Verdana" w:cs="Arial"/>
          <w:sz w:val="22"/>
          <w:szCs w:val="22"/>
        </w:rPr>
        <w:t>Plazo.</w:t>
      </w:r>
    </w:p>
    <w:p w14:paraId="26CC3FDF" w14:textId="77777777" w:rsidR="00D67DA9" w:rsidRPr="00B559A2" w:rsidRDefault="00D67DA9" w:rsidP="00CA733D">
      <w:pPr>
        <w:numPr>
          <w:ilvl w:val="0"/>
          <w:numId w:val="15"/>
        </w:numPr>
        <w:jc w:val="both"/>
        <w:rPr>
          <w:rFonts w:ascii="Verdana" w:hAnsi="Verdana" w:cs="Arial"/>
          <w:sz w:val="22"/>
          <w:szCs w:val="22"/>
        </w:rPr>
      </w:pPr>
      <w:r w:rsidRPr="00B559A2">
        <w:rPr>
          <w:rFonts w:ascii="Verdana" w:hAnsi="Verdana" w:cs="Arial"/>
          <w:sz w:val="22"/>
          <w:szCs w:val="22"/>
        </w:rPr>
        <w:t>Número del Contrato (en caso de que exista).</w:t>
      </w:r>
    </w:p>
    <w:p w14:paraId="04BB06BD" w14:textId="77777777" w:rsidR="00D67DA9" w:rsidRPr="00B559A2" w:rsidRDefault="00D67DA9" w:rsidP="00CA733D">
      <w:pPr>
        <w:numPr>
          <w:ilvl w:val="0"/>
          <w:numId w:val="15"/>
        </w:numPr>
        <w:jc w:val="both"/>
        <w:rPr>
          <w:rFonts w:ascii="Verdana" w:hAnsi="Verdana" w:cs="Arial"/>
          <w:sz w:val="22"/>
          <w:szCs w:val="22"/>
        </w:rPr>
      </w:pPr>
      <w:r w:rsidRPr="00B559A2">
        <w:rPr>
          <w:rFonts w:ascii="Verdana" w:hAnsi="Verdana" w:cs="Arial"/>
          <w:sz w:val="22"/>
          <w:szCs w:val="22"/>
        </w:rPr>
        <w:t>Entidad contratante, teléfono y dirección.</w:t>
      </w:r>
    </w:p>
    <w:p w14:paraId="15FE2C89" w14:textId="6E6031B7" w:rsidR="00D67DA9" w:rsidRPr="00B559A2" w:rsidRDefault="00D67DA9" w:rsidP="00CA733D">
      <w:pPr>
        <w:numPr>
          <w:ilvl w:val="0"/>
          <w:numId w:val="15"/>
        </w:numPr>
        <w:jc w:val="both"/>
        <w:rPr>
          <w:rFonts w:ascii="Verdana" w:hAnsi="Verdana" w:cs="Arial"/>
          <w:sz w:val="22"/>
          <w:szCs w:val="22"/>
        </w:rPr>
      </w:pPr>
      <w:r w:rsidRPr="00B559A2">
        <w:rPr>
          <w:rFonts w:ascii="Verdana" w:hAnsi="Verdana" w:cs="Arial"/>
          <w:sz w:val="22"/>
          <w:szCs w:val="22"/>
        </w:rPr>
        <w:t xml:space="preserve">Nombre del </w:t>
      </w:r>
      <w:r w:rsidR="00A51EA1" w:rsidRPr="00B559A2">
        <w:rPr>
          <w:rFonts w:ascii="Verdana" w:hAnsi="Verdana" w:cs="Arial"/>
          <w:sz w:val="22"/>
          <w:szCs w:val="22"/>
        </w:rPr>
        <w:t>INTERVENTOR</w:t>
      </w:r>
      <w:r w:rsidRPr="00B559A2">
        <w:rPr>
          <w:rFonts w:ascii="Verdana" w:hAnsi="Verdana" w:cs="Arial"/>
          <w:sz w:val="22"/>
          <w:szCs w:val="22"/>
        </w:rPr>
        <w:t>. (si se ejecutó en unión temporal o consorcio identificar los integrantes y su porcentaje de participación).</w:t>
      </w:r>
    </w:p>
    <w:p w14:paraId="52FF3183" w14:textId="77777777" w:rsidR="00D67DA9" w:rsidRPr="00B559A2" w:rsidRDefault="00D67DA9" w:rsidP="00CA733D">
      <w:pPr>
        <w:numPr>
          <w:ilvl w:val="0"/>
          <w:numId w:val="15"/>
        </w:numPr>
        <w:jc w:val="both"/>
        <w:rPr>
          <w:rFonts w:ascii="Verdana" w:hAnsi="Verdana" w:cs="Arial"/>
          <w:sz w:val="22"/>
          <w:szCs w:val="22"/>
        </w:rPr>
      </w:pPr>
      <w:r w:rsidRPr="00B559A2">
        <w:rPr>
          <w:rFonts w:ascii="Verdana" w:hAnsi="Verdana" w:cs="Arial"/>
          <w:sz w:val="22"/>
          <w:szCs w:val="22"/>
        </w:rPr>
        <w:t>Fecha de iniciación.(indicar mes y año)</w:t>
      </w:r>
    </w:p>
    <w:p w14:paraId="231B5774" w14:textId="77777777" w:rsidR="00D67DA9" w:rsidRPr="00B559A2" w:rsidRDefault="00D67DA9" w:rsidP="00CA733D">
      <w:pPr>
        <w:numPr>
          <w:ilvl w:val="0"/>
          <w:numId w:val="15"/>
        </w:numPr>
        <w:jc w:val="both"/>
        <w:rPr>
          <w:rFonts w:ascii="Verdana" w:hAnsi="Verdana" w:cs="Arial"/>
          <w:sz w:val="22"/>
          <w:szCs w:val="22"/>
        </w:rPr>
      </w:pPr>
      <w:r w:rsidRPr="00B559A2">
        <w:rPr>
          <w:rFonts w:ascii="Verdana" w:hAnsi="Verdana" w:cs="Arial"/>
          <w:sz w:val="22"/>
          <w:szCs w:val="22"/>
        </w:rPr>
        <w:t>Fecha de terminación. (indicar mes y año)</w:t>
      </w:r>
    </w:p>
    <w:p w14:paraId="6AF6CBAA" w14:textId="77777777" w:rsidR="00D67DA9" w:rsidRPr="00B559A2" w:rsidRDefault="00D67DA9" w:rsidP="00CA733D">
      <w:pPr>
        <w:numPr>
          <w:ilvl w:val="0"/>
          <w:numId w:val="15"/>
        </w:numPr>
        <w:jc w:val="both"/>
        <w:rPr>
          <w:rFonts w:ascii="Verdana" w:hAnsi="Verdana" w:cs="Arial"/>
          <w:sz w:val="22"/>
          <w:szCs w:val="22"/>
        </w:rPr>
      </w:pPr>
      <w:r w:rsidRPr="00B559A2">
        <w:rPr>
          <w:rFonts w:ascii="Verdana" w:hAnsi="Verdana" w:cs="Arial"/>
          <w:sz w:val="22"/>
          <w:szCs w:val="22"/>
        </w:rPr>
        <w:t xml:space="preserve">Valor final del contrato. </w:t>
      </w:r>
    </w:p>
    <w:p w14:paraId="18F02063" w14:textId="77777777" w:rsidR="00D67DA9" w:rsidRPr="00B559A2" w:rsidRDefault="00D67DA9" w:rsidP="00CA733D">
      <w:pPr>
        <w:numPr>
          <w:ilvl w:val="0"/>
          <w:numId w:val="15"/>
        </w:numPr>
        <w:jc w:val="both"/>
        <w:rPr>
          <w:rFonts w:ascii="Verdana" w:hAnsi="Verdana" w:cs="Arial"/>
          <w:sz w:val="22"/>
          <w:szCs w:val="22"/>
        </w:rPr>
      </w:pPr>
      <w:r w:rsidRPr="00B559A2">
        <w:rPr>
          <w:rFonts w:ascii="Verdana" w:hAnsi="Verdana" w:cs="Arial"/>
          <w:sz w:val="22"/>
          <w:szCs w:val="22"/>
        </w:rPr>
        <w:t xml:space="preserve">Actividades realizadas en la ejecución del contrato las cuáles deben corresponder a las solicitadas en los presentes pliegos (en el evento que el objeto no contenga la información necesaria para acreditar la experiencia) </w:t>
      </w:r>
    </w:p>
    <w:p w14:paraId="4F173188" w14:textId="77777777" w:rsidR="00D67DA9" w:rsidRPr="00B559A2" w:rsidRDefault="00D67DA9" w:rsidP="00CA733D">
      <w:pPr>
        <w:numPr>
          <w:ilvl w:val="0"/>
          <w:numId w:val="15"/>
        </w:numPr>
        <w:jc w:val="both"/>
        <w:rPr>
          <w:rFonts w:ascii="Verdana" w:hAnsi="Verdana" w:cs="Arial"/>
          <w:sz w:val="22"/>
          <w:szCs w:val="22"/>
        </w:rPr>
      </w:pPr>
      <w:r w:rsidRPr="00B559A2">
        <w:rPr>
          <w:rFonts w:ascii="Verdana" w:hAnsi="Verdana" w:cs="Arial"/>
          <w:sz w:val="22"/>
          <w:szCs w:val="22"/>
        </w:rPr>
        <w:t>Firma de la persona competente.</w:t>
      </w:r>
    </w:p>
    <w:p w14:paraId="47D417C1" w14:textId="77777777" w:rsidR="00D67DA9" w:rsidRPr="00B559A2" w:rsidRDefault="00D67DA9" w:rsidP="00CA733D">
      <w:pPr>
        <w:numPr>
          <w:ilvl w:val="0"/>
          <w:numId w:val="15"/>
        </w:numPr>
        <w:jc w:val="both"/>
        <w:rPr>
          <w:rFonts w:ascii="Verdana" w:hAnsi="Verdana" w:cs="Arial"/>
          <w:sz w:val="22"/>
          <w:szCs w:val="22"/>
        </w:rPr>
      </w:pPr>
      <w:r w:rsidRPr="00B559A2">
        <w:rPr>
          <w:rFonts w:ascii="Verdana" w:hAnsi="Verdana" w:cs="Arial"/>
          <w:sz w:val="22"/>
          <w:szCs w:val="22"/>
        </w:rPr>
        <w:t>Nombre y firma de la persona que por parte del contratante es la facultada para expedir el documento con el que se acredita la experiencia.</w:t>
      </w:r>
    </w:p>
    <w:p w14:paraId="2EA02FCA" w14:textId="77777777" w:rsidR="00D67DA9" w:rsidRPr="00B559A2" w:rsidRDefault="00D67DA9" w:rsidP="00CA733D">
      <w:pPr>
        <w:ind w:left="360"/>
        <w:jc w:val="both"/>
        <w:rPr>
          <w:rFonts w:ascii="Verdana" w:hAnsi="Verdana" w:cs="Arial"/>
          <w:sz w:val="22"/>
          <w:szCs w:val="22"/>
        </w:rPr>
      </w:pPr>
    </w:p>
    <w:p w14:paraId="525628B5" w14:textId="77777777" w:rsidR="00D67DA9" w:rsidRPr="00B559A2" w:rsidRDefault="00D67DA9" w:rsidP="00CA733D">
      <w:pPr>
        <w:jc w:val="both"/>
        <w:rPr>
          <w:rFonts w:ascii="Verdana" w:hAnsi="Verdana" w:cs="Arial"/>
          <w:sz w:val="22"/>
          <w:szCs w:val="22"/>
        </w:rPr>
      </w:pPr>
      <w:r w:rsidRPr="00B559A2">
        <w:rPr>
          <w:rFonts w:ascii="Verdana" w:hAnsi="Verdana" w:cs="Arial"/>
          <w:sz w:val="22"/>
          <w:szCs w:val="22"/>
        </w:rPr>
        <w:t>Las certificaciones deberán estar firmadas por el ordenador del gasto de la entidad contratante o el funcionario competente.</w:t>
      </w:r>
    </w:p>
    <w:p w14:paraId="4E6476CD" w14:textId="77777777" w:rsidR="00D67DA9" w:rsidRPr="00B559A2" w:rsidRDefault="00D67DA9" w:rsidP="00CA733D">
      <w:pPr>
        <w:jc w:val="both"/>
        <w:rPr>
          <w:rFonts w:ascii="Verdana" w:hAnsi="Verdana" w:cs="Arial"/>
          <w:sz w:val="22"/>
          <w:szCs w:val="22"/>
        </w:rPr>
      </w:pPr>
    </w:p>
    <w:p w14:paraId="7F2E8883" w14:textId="77777777" w:rsidR="00D67DA9" w:rsidRPr="00B559A2" w:rsidRDefault="00D67DA9" w:rsidP="00CA733D">
      <w:pPr>
        <w:jc w:val="both"/>
        <w:rPr>
          <w:rFonts w:ascii="Verdana" w:hAnsi="Verdana" w:cs="Arial"/>
          <w:sz w:val="22"/>
          <w:szCs w:val="22"/>
        </w:rPr>
      </w:pPr>
      <w:r w:rsidRPr="00B559A2">
        <w:rPr>
          <w:rFonts w:ascii="Verdana" w:hAnsi="Verdana" w:cs="Arial"/>
          <w:sz w:val="22"/>
          <w:szCs w:val="22"/>
        </w:rPr>
        <w:t>No se aceptarán certificaciones suscritas por supervisores externos a la Entidad contratante.</w:t>
      </w:r>
    </w:p>
    <w:p w14:paraId="493858B6" w14:textId="77777777" w:rsidR="00542959" w:rsidRPr="00B559A2" w:rsidRDefault="00542959" w:rsidP="00CA733D">
      <w:pPr>
        <w:jc w:val="both"/>
        <w:rPr>
          <w:rFonts w:ascii="Verdana" w:hAnsi="Verdana" w:cs="Arial"/>
          <w:sz w:val="22"/>
          <w:szCs w:val="22"/>
        </w:rPr>
      </w:pPr>
    </w:p>
    <w:p w14:paraId="11B0200D" w14:textId="77777777" w:rsidR="00542959" w:rsidRPr="00B559A2" w:rsidRDefault="00542959" w:rsidP="00CA733D">
      <w:pPr>
        <w:jc w:val="both"/>
        <w:rPr>
          <w:rFonts w:ascii="Verdana" w:hAnsi="Verdana" w:cs="Arial"/>
          <w:b/>
          <w:sz w:val="22"/>
          <w:szCs w:val="22"/>
        </w:rPr>
      </w:pPr>
      <w:r w:rsidRPr="00B559A2">
        <w:rPr>
          <w:rFonts w:ascii="Verdana" w:hAnsi="Verdana" w:cs="Arial"/>
          <w:b/>
          <w:sz w:val="22"/>
          <w:szCs w:val="22"/>
        </w:rPr>
        <w:t xml:space="preserve">En caso que la certificación no contenga la información anteriormente solicitada no se tendrá en cuenta para efectos del cálculo de la experiencia específica del profesional y su </w:t>
      </w:r>
      <w:r w:rsidR="004177D2" w:rsidRPr="00B559A2">
        <w:rPr>
          <w:rFonts w:ascii="Verdana" w:hAnsi="Verdana" w:cs="Arial"/>
          <w:b/>
          <w:sz w:val="22"/>
          <w:szCs w:val="22"/>
        </w:rPr>
        <w:t>aprobación</w:t>
      </w:r>
      <w:r w:rsidR="00C0494A" w:rsidRPr="00B559A2">
        <w:rPr>
          <w:rFonts w:ascii="Verdana" w:hAnsi="Verdana" w:cs="Arial"/>
          <w:b/>
          <w:sz w:val="22"/>
          <w:szCs w:val="22"/>
        </w:rPr>
        <w:t xml:space="preserve"> para el inicio del contrato</w:t>
      </w:r>
      <w:r w:rsidRPr="00B559A2">
        <w:rPr>
          <w:rFonts w:ascii="Verdana" w:hAnsi="Verdana" w:cs="Arial"/>
          <w:b/>
          <w:sz w:val="22"/>
          <w:szCs w:val="22"/>
        </w:rPr>
        <w:t>.</w:t>
      </w:r>
    </w:p>
    <w:p w14:paraId="17A448B8" w14:textId="24DC8798" w:rsidR="00542959" w:rsidRPr="00B559A2" w:rsidRDefault="00542959" w:rsidP="00CA733D">
      <w:pPr>
        <w:jc w:val="both"/>
        <w:rPr>
          <w:rFonts w:ascii="Verdana" w:hAnsi="Verdana" w:cs="Arial"/>
          <w:sz w:val="22"/>
          <w:szCs w:val="22"/>
        </w:rPr>
      </w:pPr>
    </w:p>
    <w:p w14:paraId="14867FDB" w14:textId="77777777" w:rsidR="00542959" w:rsidRPr="00B559A2" w:rsidRDefault="00542959" w:rsidP="00CA733D">
      <w:pPr>
        <w:pStyle w:val="Ttulo1"/>
        <w:numPr>
          <w:ilvl w:val="0"/>
          <w:numId w:val="0"/>
        </w:numPr>
        <w:ind w:left="432" w:hanging="432"/>
        <w:jc w:val="both"/>
        <w:rPr>
          <w:rFonts w:ascii="Verdana" w:hAnsi="Verdana" w:cs="Arial"/>
          <w:sz w:val="22"/>
          <w:szCs w:val="22"/>
          <w:u w:val="single"/>
        </w:rPr>
      </w:pPr>
      <w:bookmarkStart w:id="8" w:name="_Toc474238822"/>
      <w:bookmarkStart w:id="9" w:name="_Toc491332545"/>
      <w:r w:rsidRPr="00B559A2">
        <w:rPr>
          <w:rFonts w:ascii="Verdana" w:hAnsi="Verdana" w:cs="Arial"/>
          <w:sz w:val="22"/>
          <w:szCs w:val="22"/>
          <w:u w:val="single"/>
        </w:rPr>
        <w:t>Documentos adicionales</w:t>
      </w:r>
      <w:bookmarkEnd w:id="8"/>
      <w:bookmarkEnd w:id="9"/>
    </w:p>
    <w:p w14:paraId="06E3B334" w14:textId="77777777" w:rsidR="00542959" w:rsidRPr="00B559A2" w:rsidRDefault="00542959" w:rsidP="00CA733D">
      <w:pPr>
        <w:jc w:val="both"/>
        <w:rPr>
          <w:rFonts w:ascii="Verdana" w:hAnsi="Verdana" w:cs="Arial"/>
          <w:sz w:val="22"/>
          <w:szCs w:val="22"/>
        </w:rPr>
      </w:pPr>
    </w:p>
    <w:p w14:paraId="2204AD0E" w14:textId="77777777" w:rsidR="008866E2" w:rsidRPr="00B559A2" w:rsidRDefault="008866E2" w:rsidP="008866E2">
      <w:pPr>
        <w:numPr>
          <w:ilvl w:val="0"/>
          <w:numId w:val="10"/>
        </w:numPr>
        <w:suppressAutoHyphens/>
        <w:jc w:val="both"/>
        <w:rPr>
          <w:rFonts w:ascii="Verdana" w:hAnsi="Verdana" w:cs="Arial"/>
          <w:sz w:val="22"/>
          <w:szCs w:val="22"/>
        </w:rPr>
      </w:pPr>
      <w:r w:rsidRPr="00B559A2">
        <w:rPr>
          <w:rFonts w:ascii="Verdana" w:hAnsi="Verdana" w:cs="Arial"/>
          <w:sz w:val="22"/>
          <w:szCs w:val="22"/>
        </w:rPr>
        <w:t>En caso de presentarse certificaciones que acrediten experiencia en la ejecución de actividades diferentes a las solicitadas para el profesional propuesto en el presente pliego, el Ministerio únicamente tendrá en cuenta las actividades, áreas, los valores y tiempo de aquellas actividades que se refieran exclusivamente a la experiencia solicitada. De esta manera, en la certificación se deberá discriminar el tiempo, las áreas y valor ejecutado en este tipo de actividades.</w:t>
      </w:r>
    </w:p>
    <w:p w14:paraId="286FA99C" w14:textId="77777777" w:rsidR="008866E2" w:rsidRPr="00B559A2" w:rsidRDefault="008866E2" w:rsidP="008866E2">
      <w:pPr>
        <w:ind w:left="360"/>
        <w:jc w:val="both"/>
        <w:rPr>
          <w:rFonts w:ascii="Verdana" w:hAnsi="Verdana" w:cs="Arial"/>
          <w:sz w:val="22"/>
          <w:szCs w:val="22"/>
        </w:rPr>
      </w:pPr>
    </w:p>
    <w:p w14:paraId="5ECA9000" w14:textId="77777777" w:rsidR="008866E2" w:rsidRPr="00B559A2" w:rsidRDefault="008866E2" w:rsidP="008866E2">
      <w:pPr>
        <w:numPr>
          <w:ilvl w:val="0"/>
          <w:numId w:val="10"/>
        </w:numPr>
        <w:suppressAutoHyphens/>
        <w:jc w:val="both"/>
        <w:rPr>
          <w:rFonts w:ascii="Verdana" w:hAnsi="Verdana" w:cs="Arial"/>
          <w:sz w:val="22"/>
          <w:szCs w:val="22"/>
        </w:rPr>
      </w:pPr>
      <w:r w:rsidRPr="00B559A2">
        <w:rPr>
          <w:rFonts w:ascii="Verdana" w:hAnsi="Verdana" w:cs="Arial"/>
          <w:sz w:val="22"/>
          <w:szCs w:val="22"/>
        </w:rPr>
        <w:t xml:space="preserve">Si el Proponente es el mismo que certifica al profesional, además de la certificación del personal propuesto, debe presentar la copia del respectivo contrato suscrito entre el contratista (proponente) y el contratante o la certificación de la consultoría o interventoría expedida por el contratante de la misma donde certifique al profesional propuesto y el pago de seguridad social correspondiente al periodo de ejecución del contrato. En caso contrario, esta certificación no será tenida en cuenta para acreditar la experiencia específica solicitada.  </w:t>
      </w:r>
    </w:p>
    <w:p w14:paraId="1C033109" w14:textId="77777777" w:rsidR="008866E2" w:rsidRPr="00B559A2" w:rsidRDefault="008866E2" w:rsidP="008866E2">
      <w:pPr>
        <w:jc w:val="both"/>
        <w:rPr>
          <w:rFonts w:ascii="Verdana" w:hAnsi="Verdana" w:cs="Arial"/>
          <w:sz w:val="22"/>
          <w:szCs w:val="22"/>
        </w:rPr>
      </w:pPr>
    </w:p>
    <w:p w14:paraId="417CE25D" w14:textId="77777777" w:rsidR="008866E2" w:rsidRPr="00B559A2" w:rsidRDefault="008866E2" w:rsidP="008866E2">
      <w:pPr>
        <w:numPr>
          <w:ilvl w:val="0"/>
          <w:numId w:val="10"/>
        </w:numPr>
        <w:suppressAutoHyphens/>
        <w:jc w:val="both"/>
        <w:rPr>
          <w:rFonts w:ascii="Verdana" w:hAnsi="Verdana" w:cs="Arial"/>
          <w:sz w:val="22"/>
          <w:szCs w:val="22"/>
        </w:rPr>
      </w:pPr>
      <w:r w:rsidRPr="00B559A2">
        <w:rPr>
          <w:rFonts w:ascii="Verdana" w:hAnsi="Verdana" w:cs="Arial"/>
          <w:sz w:val="22"/>
          <w:szCs w:val="22"/>
        </w:rPr>
        <w:t>Si el profesional propuesto coincide con uno de los representantes legales o socios de la persona jurídica que propone o la persona natural que oferta o el representante legal de Consorcios o Uniones Temporales, deberá aportar además, copia del respectivo contrato o certificación suscrito entre el certificador y el contratante de la consultoría o interventoría.</w:t>
      </w:r>
    </w:p>
    <w:p w14:paraId="6F04D72F" w14:textId="77777777" w:rsidR="008866E2" w:rsidRPr="00B559A2" w:rsidRDefault="008866E2" w:rsidP="008866E2">
      <w:pPr>
        <w:jc w:val="both"/>
        <w:rPr>
          <w:rFonts w:ascii="Verdana" w:hAnsi="Verdana" w:cs="Arial"/>
          <w:sz w:val="22"/>
          <w:szCs w:val="22"/>
        </w:rPr>
      </w:pPr>
    </w:p>
    <w:p w14:paraId="27C01844" w14:textId="77777777" w:rsidR="008866E2" w:rsidRPr="00B559A2" w:rsidRDefault="008866E2" w:rsidP="008866E2">
      <w:pPr>
        <w:numPr>
          <w:ilvl w:val="0"/>
          <w:numId w:val="10"/>
        </w:numPr>
        <w:suppressAutoHyphens/>
        <w:jc w:val="both"/>
        <w:rPr>
          <w:rFonts w:ascii="Verdana" w:hAnsi="Verdana" w:cs="Arial"/>
          <w:sz w:val="22"/>
          <w:szCs w:val="22"/>
        </w:rPr>
      </w:pPr>
      <w:r w:rsidRPr="00B559A2">
        <w:rPr>
          <w:rFonts w:ascii="Verdana" w:hAnsi="Verdana" w:cs="Arial"/>
          <w:sz w:val="22"/>
          <w:szCs w:val="22"/>
        </w:rPr>
        <w:t xml:space="preserve">Si el profesional propuesto es el mismo que certifica, además de la certificación deberá presentar la copia del respectivo contrato suscrito entre el contratista y el contratante de la consultoría o la interventoría o la certificación expedida por el contratante de la consultoría o la interventoría. </w:t>
      </w:r>
    </w:p>
    <w:p w14:paraId="0F6FBBA7" w14:textId="77777777" w:rsidR="008866E2" w:rsidRPr="00B559A2" w:rsidRDefault="008866E2" w:rsidP="008866E2">
      <w:pPr>
        <w:jc w:val="both"/>
        <w:rPr>
          <w:rFonts w:ascii="Verdana" w:hAnsi="Verdana" w:cs="Arial"/>
          <w:sz w:val="22"/>
          <w:szCs w:val="22"/>
        </w:rPr>
      </w:pPr>
    </w:p>
    <w:p w14:paraId="4C7EAC11" w14:textId="77777777" w:rsidR="008866E2" w:rsidRPr="00B559A2" w:rsidRDefault="008866E2" w:rsidP="008866E2">
      <w:pPr>
        <w:numPr>
          <w:ilvl w:val="0"/>
          <w:numId w:val="10"/>
        </w:numPr>
        <w:jc w:val="both"/>
        <w:rPr>
          <w:rFonts w:ascii="Verdana" w:hAnsi="Verdana" w:cs="Arial"/>
          <w:sz w:val="22"/>
          <w:szCs w:val="22"/>
        </w:rPr>
      </w:pPr>
      <w:r w:rsidRPr="00B559A2">
        <w:rPr>
          <w:rFonts w:ascii="Verdana" w:hAnsi="Verdana" w:cs="Arial"/>
          <w:sz w:val="22"/>
          <w:szCs w:val="22"/>
        </w:rPr>
        <w:t>Si el profesional propuesto desarrolló sus labores como servidor público y con la certificación no se establece el perfil solicitado por la entidad, la certificación deberá contar con la descripción de las funciones desempeñadas, en el caso que dicho documento no relacione las funciones desempañadas, esta experiencia no será tenida en cuenta para efectos de la evaluación.</w:t>
      </w:r>
    </w:p>
    <w:p w14:paraId="6A70F127" w14:textId="77777777" w:rsidR="008866E2" w:rsidRPr="00B559A2" w:rsidRDefault="008866E2" w:rsidP="008866E2">
      <w:pPr>
        <w:jc w:val="both"/>
        <w:rPr>
          <w:rFonts w:ascii="Verdana" w:hAnsi="Verdana" w:cs="Arial"/>
          <w:sz w:val="22"/>
          <w:szCs w:val="22"/>
        </w:rPr>
      </w:pPr>
    </w:p>
    <w:p w14:paraId="45E4844B" w14:textId="4F24CAC9" w:rsidR="00903865" w:rsidRPr="00B559A2" w:rsidRDefault="00903865" w:rsidP="008866E2">
      <w:pPr>
        <w:jc w:val="both"/>
        <w:rPr>
          <w:rFonts w:ascii="Verdana" w:hAnsi="Verdana" w:cs="Arial"/>
          <w:sz w:val="22"/>
          <w:szCs w:val="22"/>
        </w:rPr>
      </w:pPr>
      <w:r w:rsidRPr="00B559A2">
        <w:rPr>
          <w:rFonts w:ascii="Verdana" w:hAnsi="Verdana" w:cs="Arial"/>
          <w:sz w:val="22"/>
          <w:szCs w:val="22"/>
        </w:rPr>
        <w:t xml:space="preserve">En  caso  de  requerirse  el  cambio  de  personal  durante  la  ejecución  del  contrato,  el </w:t>
      </w:r>
      <w:r w:rsidR="00A51EA1" w:rsidRPr="00B559A2">
        <w:rPr>
          <w:rFonts w:ascii="Verdana" w:hAnsi="Verdana" w:cs="Arial"/>
          <w:sz w:val="22"/>
          <w:szCs w:val="22"/>
        </w:rPr>
        <w:t>INTERVENTOR</w:t>
      </w:r>
      <w:r w:rsidRPr="00B559A2">
        <w:rPr>
          <w:rFonts w:ascii="Verdana" w:hAnsi="Verdana" w:cs="Arial"/>
          <w:sz w:val="22"/>
          <w:szCs w:val="22"/>
        </w:rPr>
        <w:t xml:space="preserve"> deberá solicitarlo a la interventoría, mediante escrito formal en el que exponga los motivos y proponga otro u otros de iguales o mejores </w:t>
      </w:r>
      <w:r w:rsidRPr="00B559A2">
        <w:rPr>
          <w:rFonts w:ascii="Verdana" w:hAnsi="Verdana" w:cs="Arial"/>
          <w:sz w:val="22"/>
          <w:szCs w:val="22"/>
        </w:rPr>
        <w:lastRenderedPageBreak/>
        <w:t>calidades para que en concordancia con lo establecido en los presentes pliegos el interventor lo autorice o rechace. De esa comunicación deberá entregarse copia a la supervisión del Ministerio.</w:t>
      </w:r>
    </w:p>
    <w:p w14:paraId="6AB40C48" w14:textId="77777777" w:rsidR="00903865" w:rsidRPr="00B559A2" w:rsidRDefault="00903865" w:rsidP="00CA733D">
      <w:pPr>
        <w:jc w:val="both"/>
        <w:rPr>
          <w:rFonts w:ascii="Verdana" w:hAnsi="Verdana" w:cs="Arial"/>
          <w:sz w:val="22"/>
          <w:szCs w:val="22"/>
        </w:rPr>
      </w:pPr>
    </w:p>
    <w:p w14:paraId="75D6681B" w14:textId="60395D97" w:rsidR="00903865" w:rsidRPr="00B559A2" w:rsidRDefault="00903865" w:rsidP="00CA733D">
      <w:pPr>
        <w:jc w:val="both"/>
        <w:rPr>
          <w:rFonts w:ascii="Verdana" w:hAnsi="Verdana" w:cs="Arial"/>
          <w:sz w:val="22"/>
          <w:szCs w:val="22"/>
        </w:rPr>
      </w:pPr>
      <w:r w:rsidRPr="00B559A2">
        <w:rPr>
          <w:rFonts w:ascii="Verdana" w:hAnsi="Verdana" w:cs="Arial"/>
          <w:sz w:val="22"/>
          <w:szCs w:val="22"/>
        </w:rPr>
        <w:t xml:space="preserve">La inobservancia de estos requisitos para la ejecución del contrato se considera como incumplimiento del contrato y el </w:t>
      </w:r>
      <w:r w:rsidR="00A51EA1" w:rsidRPr="00B559A2">
        <w:rPr>
          <w:rFonts w:ascii="Verdana" w:hAnsi="Verdana" w:cs="Arial"/>
          <w:sz w:val="22"/>
          <w:szCs w:val="22"/>
        </w:rPr>
        <w:t>INTERVENTOR</w:t>
      </w:r>
      <w:r w:rsidRPr="00B559A2">
        <w:rPr>
          <w:rFonts w:ascii="Verdana" w:hAnsi="Verdana" w:cs="Arial"/>
          <w:sz w:val="22"/>
          <w:szCs w:val="22"/>
        </w:rPr>
        <w:t xml:space="preserve"> obtendrá las sanciones de Ley.</w:t>
      </w:r>
    </w:p>
    <w:p w14:paraId="6C569823" w14:textId="77777777" w:rsidR="00542959" w:rsidRPr="00B559A2" w:rsidRDefault="00542959" w:rsidP="00CA733D">
      <w:pPr>
        <w:jc w:val="both"/>
        <w:rPr>
          <w:rFonts w:ascii="Verdana" w:hAnsi="Verdana" w:cs="Arial"/>
          <w:sz w:val="22"/>
          <w:szCs w:val="22"/>
        </w:rPr>
      </w:pPr>
    </w:p>
    <w:p w14:paraId="56209BC7" w14:textId="09E064ED" w:rsidR="00542959" w:rsidRPr="00B559A2" w:rsidRDefault="008B588D" w:rsidP="00CA733D">
      <w:pPr>
        <w:jc w:val="both"/>
        <w:rPr>
          <w:rFonts w:ascii="Verdana" w:hAnsi="Verdana" w:cs="Arial"/>
          <w:sz w:val="22"/>
          <w:szCs w:val="22"/>
        </w:rPr>
      </w:pPr>
      <w:r w:rsidRPr="00B559A2">
        <w:rPr>
          <w:rFonts w:ascii="Verdana" w:hAnsi="Verdana" w:cs="Arial"/>
          <w:sz w:val="22"/>
          <w:szCs w:val="22"/>
        </w:rPr>
        <w:t xml:space="preserve">El </w:t>
      </w:r>
      <w:r w:rsidR="00A51EA1" w:rsidRPr="00B559A2">
        <w:rPr>
          <w:rFonts w:ascii="Verdana" w:hAnsi="Verdana" w:cs="Arial"/>
          <w:sz w:val="22"/>
          <w:szCs w:val="22"/>
        </w:rPr>
        <w:t>INTERVENTOR</w:t>
      </w:r>
      <w:r w:rsidRPr="00B559A2">
        <w:rPr>
          <w:rFonts w:ascii="Verdana" w:hAnsi="Verdana" w:cs="Arial"/>
          <w:sz w:val="22"/>
          <w:szCs w:val="22"/>
        </w:rPr>
        <w:t xml:space="preserve"> deberá entregar a la interventoría los anexos suministrados por el Ministerio debidamente</w:t>
      </w:r>
      <w:r w:rsidR="00542959" w:rsidRPr="00B559A2">
        <w:rPr>
          <w:rFonts w:ascii="Verdana" w:hAnsi="Verdana" w:cs="Arial"/>
          <w:sz w:val="22"/>
          <w:szCs w:val="22"/>
        </w:rPr>
        <w:t xml:space="preserve"> </w:t>
      </w:r>
      <w:r w:rsidR="00542959" w:rsidRPr="00B559A2">
        <w:rPr>
          <w:rFonts w:ascii="Verdana" w:hAnsi="Verdana" w:cs="Arial"/>
          <w:b/>
          <w:sz w:val="22"/>
          <w:szCs w:val="22"/>
        </w:rPr>
        <w:t>firmados</w:t>
      </w:r>
      <w:r w:rsidR="00542959" w:rsidRPr="00B559A2">
        <w:rPr>
          <w:rFonts w:ascii="Verdana" w:hAnsi="Verdana" w:cs="Arial"/>
          <w:sz w:val="22"/>
          <w:szCs w:val="22"/>
        </w:rPr>
        <w:t xml:space="preserve"> por el respectivo profesional, </w:t>
      </w:r>
      <w:r w:rsidRPr="00B559A2">
        <w:rPr>
          <w:rFonts w:ascii="Verdana" w:hAnsi="Verdana" w:cs="Arial"/>
          <w:sz w:val="22"/>
          <w:szCs w:val="22"/>
        </w:rPr>
        <w:t xml:space="preserve">en caso contrario </w:t>
      </w:r>
      <w:r w:rsidR="00542959" w:rsidRPr="00B559A2">
        <w:rPr>
          <w:rFonts w:ascii="Verdana" w:hAnsi="Verdana" w:cs="Arial"/>
          <w:sz w:val="22"/>
          <w:szCs w:val="22"/>
        </w:rPr>
        <w:t xml:space="preserve">se entenderá que dicho profesional no se encuentra en la capacidad real y efectiva de cumplir con la carga y el plan de trabajo requeridos por el </w:t>
      </w:r>
      <w:r w:rsidR="00542959" w:rsidRPr="00B559A2">
        <w:rPr>
          <w:rFonts w:ascii="Verdana" w:hAnsi="Verdana" w:cs="Arial"/>
          <w:b/>
          <w:sz w:val="22"/>
          <w:szCs w:val="22"/>
        </w:rPr>
        <w:t>MINISTERIO,</w:t>
      </w:r>
      <w:r w:rsidR="00542959" w:rsidRPr="00B559A2">
        <w:rPr>
          <w:rFonts w:ascii="Verdana" w:hAnsi="Verdana" w:cs="Arial"/>
          <w:sz w:val="22"/>
          <w:szCs w:val="22"/>
        </w:rPr>
        <w:t xml:space="preserve"> por lo que la información del profesional no será tenida en cuenta para efectos de análisis y </w:t>
      </w:r>
      <w:r w:rsidRPr="00B559A2">
        <w:rPr>
          <w:rFonts w:ascii="Verdana" w:hAnsi="Verdana" w:cs="Arial"/>
          <w:sz w:val="22"/>
          <w:szCs w:val="22"/>
        </w:rPr>
        <w:t xml:space="preserve">aprobación del mismo para dar inicio al contrato. </w:t>
      </w:r>
      <w:r w:rsidR="00542959" w:rsidRPr="00B559A2">
        <w:rPr>
          <w:rFonts w:ascii="Verdana" w:hAnsi="Verdana" w:cs="Arial"/>
          <w:sz w:val="22"/>
          <w:szCs w:val="22"/>
        </w:rPr>
        <w:t xml:space="preserve"> </w:t>
      </w:r>
    </w:p>
    <w:p w14:paraId="3C04F956" w14:textId="77777777" w:rsidR="00244862" w:rsidRPr="00B559A2" w:rsidRDefault="00244862" w:rsidP="00CA733D">
      <w:pPr>
        <w:jc w:val="both"/>
        <w:rPr>
          <w:rFonts w:ascii="Verdana" w:hAnsi="Verdana" w:cs="Arial"/>
          <w:sz w:val="22"/>
          <w:szCs w:val="22"/>
        </w:rPr>
      </w:pPr>
    </w:p>
    <w:p w14:paraId="54E9E731" w14:textId="77777777" w:rsidR="00542959" w:rsidRPr="00B559A2" w:rsidRDefault="00542959" w:rsidP="00CA733D">
      <w:pPr>
        <w:jc w:val="both"/>
        <w:rPr>
          <w:rFonts w:ascii="Verdana" w:hAnsi="Verdana" w:cs="Arial"/>
          <w:sz w:val="22"/>
          <w:szCs w:val="22"/>
        </w:rPr>
      </w:pPr>
    </w:p>
    <w:p w14:paraId="2C572E66" w14:textId="77777777" w:rsidR="00542959" w:rsidRPr="00B559A2" w:rsidRDefault="00542959" w:rsidP="00CA733D">
      <w:pPr>
        <w:pStyle w:val="Ttulo1"/>
        <w:numPr>
          <w:ilvl w:val="0"/>
          <w:numId w:val="0"/>
        </w:numPr>
        <w:ind w:left="432" w:hanging="432"/>
        <w:jc w:val="both"/>
        <w:rPr>
          <w:rFonts w:ascii="Verdana" w:hAnsi="Verdana" w:cs="Arial"/>
          <w:bCs/>
          <w:sz w:val="22"/>
          <w:szCs w:val="22"/>
          <w:u w:val="single"/>
          <w:lang w:eastAsia="es-CO"/>
        </w:rPr>
      </w:pPr>
      <w:bookmarkStart w:id="10" w:name="_Toc413926322"/>
      <w:bookmarkStart w:id="11" w:name="_Toc474238823"/>
      <w:bookmarkStart w:id="12" w:name="_Toc491332546"/>
      <w:r w:rsidRPr="00B559A2">
        <w:rPr>
          <w:rFonts w:ascii="Verdana" w:hAnsi="Verdana" w:cs="Arial"/>
          <w:sz w:val="22"/>
          <w:szCs w:val="22"/>
          <w:u w:val="single"/>
          <w:lang w:eastAsia="es-CO"/>
        </w:rPr>
        <w:t>Títulos Obtenidos en el Exterior</w:t>
      </w:r>
      <w:bookmarkEnd w:id="10"/>
      <w:bookmarkEnd w:id="11"/>
      <w:bookmarkEnd w:id="12"/>
    </w:p>
    <w:p w14:paraId="279BD29A" w14:textId="77777777" w:rsidR="00542959" w:rsidRPr="00B559A2" w:rsidRDefault="00542959" w:rsidP="00CA733D">
      <w:pPr>
        <w:autoSpaceDE w:val="0"/>
        <w:autoSpaceDN w:val="0"/>
        <w:adjustRightInd w:val="0"/>
        <w:jc w:val="both"/>
        <w:rPr>
          <w:rFonts w:ascii="Verdana" w:hAnsi="Verdana" w:cs="Arial"/>
          <w:sz w:val="22"/>
          <w:szCs w:val="22"/>
          <w:lang w:eastAsia="es-CO"/>
        </w:rPr>
      </w:pPr>
    </w:p>
    <w:p w14:paraId="1FEB25BB" w14:textId="41D244F9" w:rsidR="00542959" w:rsidRPr="00B559A2" w:rsidRDefault="00542959" w:rsidP="00CA733D">
      <w:pPr>
        <w:autoSpaceDE w:val="0"/>
        <w:autoSpaceDN w:val="0"/>
        <w:adjustRightInd w:val="0"/>
        <w:jc w:val="both"/>
        <w:rPr>
          <w:rFonts w:ascii="Verdana" w:hAnsi="Verdana" w:cs="Arial"/>
          <w:sz w:val="22"/>
          <w:szCs w:val="22"/>
          <w:lang w:eastAsia="es-CO"/>
        </w:rPr>
      </w:pPr>
      <w:r w:rsidRPr="00B559A2">
        <w:rPr>
          <w:rFonts w:ascii="Verdana" w:hAnsi="Verdana" w:cs="Arial"/>
          <w:sz w:val="22"/>
          <w:szCs w:val="22"/>
          <w:lang w:eastAsia="es-CO"/>
        </w:rPr>
        <w:t xml:space="preserve">El </w:t>
      </w:r>
      <w:r w:rsidR="00A51EA1" w:rsidRPr="00B559A2">
        <w:rPr>
          <w:rFonts w:ascii="Verdana" w:hAnsi="Verdana" w:cs="Arial"/>
          <w:sz w:val="22"/>
          <w:szCs w:val="22"/>
          <w:lang w:eastAsia="es-CO"/>
        </w:rPr>
        <w:t>INTERVENTOR</w:t>
      </w:r>
      <w:r w:rsidRPr="00B559A2">
        <w:rPr>
          <w:rFonts w:ascii="Verdana" w:hAnsi="Verdana" w:cs="Arial"/>
          <w:sz w:val="22"/>
          <w:szCs w:val="22"/>
          <w:lang w:eastAsia="es-CO"/>
        </w:rPr>
        <w:t xml:space="preserve"> que cuente con personal con títulos académicos otorgados en el exterior, deberá acreditar la convalidación y homologación de estos títulos ante el Ministerio de Educación Nacional o la entidad competente.</w:t>
      </w:r>
    </w:p>
    <w:p w14:paraId="1B132ADD" w14:textId="77777777" w:rsidR="00542959" w:rsidRPr="00B559A2" w:rsidRDefault="00542959" w:rsidP="00CA733D">
      <w:pPr>
        <w:autoSpaceDE w:val="0"/>
        <w:autoSpaceDN w:val="0"/>
        <w:adjustRightInd w:val="0"/>
        <w:jc w:val="both"/>
        <w:rPr>
          <w:rFonts w:ascii="Verdana" w:hAnsi="Verdana" w:cs="Arial"/>
          <w:sz w:val="22"/>
          <w:szCs w:val="22"/>
          <w:lang w:eastAsia="es-CO"/>
        </w:rPr>
      </w:pPr>
    </w:p>
    <w:p w14:paraId="49600F0A" w14:textId="77777777" w:rsidR="00542959" w:rsidRPr="00B559A2" w:rsidRDefault="00542959" w:rsidP="00CA733D">
      <w:pPr>
        <w:autoSpaceDE w:val="0"/>
        <w:autoSpaceDN w:val="0"/>
        <w:adjustRightInd w:val="0"/>
        <w:jc w:val="both"/>
        <w:rPr>
          <w:rFonts w:ascii="Verdana" w:hAnsi="Verdana" w:cs="Arial"/>
          <w:sz w:val="22"/>
          <w:szCs w:val="22"/>
          <w:lang w:eastAsia="es-CO"/>
        </w:rPr>
      </w:pPr>
      <w:r w:rsidRPr="00B559A2">
        <w:rPr>
          <w:rFonts w:ascii="Verdana" w:hAnsi="Verdana" w:cs="Arial"/>
          <w:sz w:val="22"/>
          <w:szCs w:val="22"/>
          <w:lang w:eastAsia="es-CO"/>
        </w:rPr>
        <w:t>Este requisito no se exigirá cuando se trate de profesionales titulados y domiciliados en el exterior que pretendan ejercer temporalmente la profesión en Colombia.</w:t>
      </w:r>
    </w:p>
    <w:p w14:paraId="052DD9AA" w14:textId="77777777" w:rsidR="00542959" w:rsidRPr="00B559A2" w:rsidRDefault="00542959" w:rsidP="00CA733D">
      <w:pPr>
        <w:autoSpaceDE w:val="0"/>
        <w:autoSpaceDN w:val="0"/>
        <w:adjustRightInd w:val="0"/>
        <w:jc w:val="both"/>
        <w:rPr>
          <w:rFonts w:ascii="Verdana" w:hAnsi="Verdana" w:cs="Arial"/>
          <w:sz w:val="22"/>
          <w:szCs w:val="22"/>
          <w:lang w:eastAsia="es-CO"/>
        </w:rPr>
      </w:pPr>
    </w:p>
    <w:p w14:paraId="726F39A2" w14:textId="02E40DC5" w:rsidR="00542959" w:rsidRPr="00B559A2" w:rsidRDefault="00542959" w:rsidP="00CA733D">
      <w:pPr>
        <w:autoSpaceDE w:val="0"/>
        <w:autoSpaceDN w:val="0"/>
        <w:adjustRightInd w:val="0"/>
        <w:jc w:val="both"/>
        <w:rPr>
          <w:rFonts w:ascii="Verdana" w:hAnsi="Verdana" w:cs="Arial"/>
          <w:sz w:val="22"/>
          <w:szCs w:val="22"/>
          <w:lang w:eastAsia="es-CO"/>
        </w:rPr>
      </w:pPr>
      <w:r w:rsidRPr="00B559A2">
        <w:rPr>
          <w:rFonts w:ascii="Verdana" w:hAnsi="Verdana" w:cs="Arial"/>
          <w:sz w:val="22"/>
          <w:szCs w:val="22"/>
          <w:lang w:eastAsia="es-CO"/>
        </w:rPr>
        <w:t>El Ministerio de Educación Nacional homologa los estudios de pregrado (universitarios) por disciplina y/o licenciatura y los de postgrado en los niveles de especialización, maestría y doctorado.</w:t>
      </w:r>
    </w:p>
    <w:p w14:paraId="3433680D" w14:textId="77777777" w:rsidR="006F3E25" w:rsidRPr="00B559A2" w:rsidRDefault="006F3E25" w:rsidP="00CA733D">
      <w:pPr>
        <w:autoSpaceDE w:val="0"/>
        <w:autoSpaceDN w:val="0"/>
        <w:adjustRightInd w:val="0"/>
        <w:jc w:val="both"/>
        <w:rPr>
          <w:rFonts w:ascii="Verdana" w:hAnsi="Verdana" w:cs="Arial"/>
          <w:sz w:val="22"/>
          <w:szCs w:val="22"/>
          <w:lang w:eastAsia="es-CO"/>
        </w:rPr>
      </w:pPr>
    </w:p>
    <w:p w14:paraId="3002E5A7" w14:textId="77777777" w:rsidR="00542959" w:rsidRPr="00B559A2" w:rsidRDefault="00542959" w:rsidP="00CA733D">
      <w:pPr>
        <w:pStyle w:val="Ttulo1"/>
        <w:numPr>
          <w:ilvl w:val="0"/>
          <w:numId w:val="0"/>
        </w:numPr>
        <w:ind w:left="432" w:hanging="432"/>
        <w:jc w:val="both"/>
        <w:rPr>
          <w:rFonts w:ascii="Verdana" w:hAnsi="Verdana" w:cs="Arial"/>
          <w:bCs/>
          <w:sz w:val="22"/>
          <w:szCs w:val="22"/>
          <w:u w:val="single"/>
          <w:lang w:eastAsia="es-CO"/>
        </w:rPr>
      </w:pPr>
      <w:bookmarkStart w:id="13" w:name="_Toc413926323"/>
      <w:bookmarkStart w:id="14" w:name="_Toc474238824"/>
      <w:bookmarkStart w:id="15" w:name="_Toc491332547"/>
      <w:r w:rsidRPr="00B559A2">
        <w:rPr>
          <w:rFonts w:ascii="Verdana" w:hAnsi="Verdana" w:cs="Arial"/>
          <w:sz w:val="22"/>
          <w:szCs w:val="22"/>
          <w:u w:val="single"/>
          <w:lang w:eastAsia="es-CO"/>
        </w:rPr>
        <w:t>Autorización para el Ejercicio Temporal de la Profesión En Colombia</w:t>
      </w:r>
      <w:bookmarkEnd w:id="13"/>
      <w:bookmarkEnd w:id="14"/>
      <w:bookmarkEnd w:id="15"/>
    </w:p>
    <w:p w14:paraId="7A30FD6C" w14:textId="77777777" w:rsidR="00542959" w:rsidRPr="00B559A2" w:rsidRDefault="00542959" w:rsidP="00CA733D">
      <w:pPr>
        <w:autoSpaceDE w:val="0"/>
        <w:autoSpaceDN w:val="0"/>
        <w:adjustRightInd w:val="0"/>
        <w:jc w:val="both"/>
        <w:rPr>
          <w:rFonts w:ascii="Verdana" w:hAnsi="Verdana" w:cs="Arial"/>
          <w:sz w:val="22"/>
          <w:szCs w:val="22"/>
          <w:lang w:eastAsia="es-CO"/>
        </w:rPr>
      </w:pPr>
    </w:p>
    <w:p w14:paraId="44771C8F" w14:textId="45D1BC84" w:rsidR="000D5812" w:rsidRPr="00B559A2" w:rsidRDefault="00542959" w:rsidP="00CA733D">
      <w:pPr>
        <w:autoSpaceDE w:val="0"/>
        <w:autoSpaceDN w:val="0"/>
        <w:adjustRightInd w:val="0"/>
        <w:jc w:val="both"/>
        <w:rPr>
          <w:rFonts w:ascii="Verdana" w:hAnsi="Verdana" w:cs="Arial"/>
          <w:sz w:val="22"/>
          <w:szCs w:val="22"/>
          <w:lang w:eastAsia="es-CO"/>
        </w:rPr>
      </w:pPr>
      <w:r w:rsidRPr="00B559A2">
        <w:rPr>
          <w:rFonts w:ascii="Verdana" w:hAnsi="Verdana" w:cs="Arial"/>
          <w:sz w:val="22"/>
          <w:szCs w:val="22"/>
          <w:lang w:eastAsia="es-CO"/>
        </w:rPr>
        <w:t xml:space="preserve">En el evento que el </w:t>
      </w:r>
      <w:r w:rsidR="00A51EA1" w:rsidRPr="00B559A2">
        <w:rPr>
          <w:rFonts w:ascii="Verdana" w:hAnsi="Verdana" w:cs="Arial"/>
          <w:sz w:val="22"/>
          <w:szCs w:val="22"/>
          <w:lang w:eastAsia="es-CO"/>
        </w:rPr>
        <w:t>INTERVENTOR</w:t>
      </w:r>
      <w:r w:rsidRPr="00B559A2">
        <w:rPr>
          <w:rFonts w:ascii="Verdana" w:hAnsi="Verdana" w:cs="Arial"/>
          <w:sz w:val="22"/>
          <w:szCs w:val="22"/>
          <w:lang w:eastAsia="es-CO"/>
        </w:rPr>
        <w:t xml:space="preserve"> </w:t>
      </w:r>
      <w:r w:rsidR="00237B4F" w:rsidRPr="00B559A2">
        <w:rPr>
          <w:rFonts w:ascii="Verdana" w:hAnsi="Verdana" w:cs="Arial"/>
          <w:sz w:val="22"/>
          <w:szCs w:val="22"/>
          <w:lang w:eastAsia="es-CO"/>
        </w:rPr>
        <w:t xml:space="preserve">presente </w:t>
      </w:r>
      <w:r w:rsidRPr="00B559A2">
        <w:rPr>
          <w:rFonts w:ascii="Verdana" w:hAnsi="Verdana" w:cs="Arial"/>
          <w:sz w:val="22"/>
          <w:szCs w:val="22"/>
          <w:lang w:eastAsia="es-CO"/>
        </w:rPr>
        <w:t>personal titulado y domiciliado en el exterior en los términos señalados en el presente Pliego de Condiciones, deberá presentar la autorización expedida por el Consejo Profesional Nacional de Ingeniería y sus Profesiones Auxiliares para el ejercicio tempor</w:t>
      </w:r>
      <w:r w:rsidR="00137C4D" w:rsidRPr="00B559A2">
        <w:rPr>
          <w:rFonts w:ascii="Verdana" w:hAnsi="Verdana" w:cs="Arial"/>
          <w:sz w:val="22"/>
          <w:szCs w:val="22"/>
          <w:lang w:eastAsia="es-CO"/>
        </w:rPr>
        <w:t>al de la profesión en Colombia.</w:t>
      </w:r>
    </w:p>
    <w:p w14:paraId="6E294B0B" w14:textId="77777777" w:rsidR="003C0065" w:rsidRPr="00B559A2" w:rsidRDefault="003C0065" w:rsidP="00CA733D">
      <w:pPr>
        <w:autoSpaceDE w:val="0"/>
        <w:autoSpaceDN w:val="0"/>
        <w:adjustRightInd w:val="0"/>
        <w:jc w:val="both"/>
        <w:rPr>
          <w:rFonts w:ascii="Verdana" w:hAnsi="Verdana" w:cs="Arial"/>
          <w:sz w:val="22"/>
          <w:szCs w:val="22"/>
          <w:lang w:eastAsia="es-CO"/>
        </w:rPr>
      </w:pPr>
    </w:p>
    <w:p w14:paraId="4A98DE4E" w14:textId="5EE73A0C" w:rsidR="003C0065" w:rsidRPr="00B559A2" w:rsidRDefault="009D11B4" w:rsidP="003C0065">
      <w:pPr>
        <w:pStyle w:val="Ttulo1"/>
        <w:numPr>
          <w:ilvl w:val="0"/>
          <w:numId w:val="0"/>
        </w:numPr>
        <w:ind w:left="432" w:hanging="432"/>
        <w:jc w:val="both"/>
        <w:rPr>
          <w:rFonts w:ascii="Verdana" w:hAnsi="Verdana" w:cs="Arial"/>
          <w:sz w:val="22"/>
          <w:szCs w:val="22"/>
        </w:rPr>
      </w:pPr>
      <w:r w:rsidRPr="00B559A2">
        <w:rPr>
          <w:rFonts w:ascii="Verdana" w:hAnsi="Verdana" w:cs="Arial"/>
          <w:sz w:val="22"/>
          <w:szCs w:val="22"/>
        </w:rPr>
        <w:t>A TENER EN CUENTA</w:t>
      </w:r>
      <w:r w:rsidR="00CD4035" w:rsidRPr="00B559A2">
        <w:rPr>
          <w:rFonts w:ascii="Verdana" w:hAnsi="Verdana" w:cs="Arial"/>
          <w:sz w:val="22"/>
          <w:szCs w:val="22"/>
        </w:rPr>
        <w:t xml:space="preserve">: </w:t>
      </w:r>
      <w:r w:rsidR="003C0065" w:rsidRPr="00B559A2">
        <w:rPr>
          <w:rFonts w:ascii="Verdana" w:hAnsi="Verdana" w:cs="Arial"/>
          <w:sz w:val="22"/>
          <w:szCs w:val="22"/>
        </w:rPr>
        <w:t xml:space="preserve"> </w:t>
      </w:r>
    </w:p>
    <w:p w14:paraId="497941A7" w14:textId="77777777" w:rsidR="003C0065" w:rsidRPr="00B559A2" w:rsidRDefault="003C0065" w:rsidP="003C0065">
      <w:pPr>
        <w:suppressAutoHyphens/>
        <w:jc w:val="both"/>
        <w:rPr>
          <w:rFonts w:ascii="Verdana" w:hAnsi="Verdana" w:cs="Arial"/>
          <w:sz w:val="22"/>
          <w:szCs w:val="22"/>
        </w:rPr>
      </w:pPr>
    </w:p>
    <w:p w14:paraId="0237869E" w14:textId="65C71CE3" w:rsidR="003C0065" w:rsidRPr="00B559A2" w:rsidRDefault="00A832EF" w:rsidP="00A832EF">
      <w:pPr>
        <w:pStyle w:val="Prrafodelista"/>
        <w:numPr>
          <w:ilvl w:val="0"/>
          <w:numId w:val="38"/>
        </w:numPr>
        <w:suppressAutoHyphens/>
        <w:jc w:val="both"/>
        <w:rPr>
          <w:rFonts w:ascii="Verdana" w:hAnsi="Verdana" w:cs="Arial"/>
          <w:sz w:val="22"/>
          <w:szCs w:val="22"/>
        </w:rPr>
      </w:pPr>
      <w:r w:rsidRPr="00B559A2">
        <w:rPr>
          <w:rFonts w:ascii="Verdana" w:hAnsi="Verdana" w:cs="Arial"/>
          <w:sz w:val="22"/>
          <w:szCs w:val="22"/>
          <w:lang w:val="es-CO"/>
        </w:rPr>
        <w:t xml:space="preserve">El contratista deberá </w:t>
      </w:r>
      <w:r w:rsidR="00D66B46" w:rsidRPr="00B559A2">
        <w:rPr>
          <w:rFonts w:ascii="Verdana" w:hAnsi="Verdana" w:cs="Arial"/>
          <w:sz w:val="22"/>
          <w:szCs w:val="22"/>
          <w:lang w:val="es-CO"/>
        </w:rPr>
        <w:t>mantener</w:t>
      </w:r>
      <w:r w:rsidR="003C0065" w:rsidRPr="00B559A2">
        <w:rPr>
          <w:rFonts w:ascii="Verdana" w:hAnsi="Verdana" w:cs="Arial"/>
          <w:sz w:val="22"/>
          <w:szCs w:val="22"/>
        </w:rPr>
        <w:t xml:space="preserve"> durante el tiempo de ejecución  del contrato  el personal necesario  y suficiente  para el cumplimiento de todas y cada una de  las  obligaciones  establecidas  en el  mismo.  En todo caso el número, formación  profesional, tecnológica o técnica, la experiencia y dedicación  de dicho personal deberá corresponder  como mínimo  al establecido en el anexo técnico o </w:t>
      </w:r>
      <w:r w:rsidR="00D66B46" w:rsidRPr="00B559A2">
        <w:rPr>
          <w:rFonts w:ascii="Verdana" w:hAnsi="Verdana" w:cs="Arial"/>
          <w:sz w:val="22"/>
          <w:szCs w:val="22"/>
          <w:lang w:val="es-CO"/>
        </w:rPr>
        <w:t>el tiempo adicional por el cual obtuvo puntaje</w:t>
      </w:r>
      <w:r w:rsidR="003C0065" w:rsidRPr="00B559A2">
        <w:rPr>
          <w:rFonts w:ascii="Verdana" w:hAnsi="Verdana" w:cs="Arial"/>
          <w:sz w:val="22"/>
          <w:szCs w:val="22"/>
        </w:rPr>
        <w:t>, l</w:t>
      </w:r>
      <w:r w:rsidR="00D66B46" w:rsidRPr="00B559A2">
        <w:rPr>
          <w:rFonts w:ascii="Verdana" w:hAnsi="Verdana" w:cs="Arial"/>
          <w:sz w:val="22"/>
          <w:szCs w:val="22"/>
          <w:lang w:val="es-CO"/>
        </w:rPr>
        <w:t>o</w:t>
      </w:r>
      <w:r w:rsidR="003C0065" w:rsidRPr="00B559A2">
        <w:rPr>
          <w:rFonts w:ascii="Verdana" w:hAnsi="Verdana" w:cs="Arial"/>
          <w:sz w:val="22"/>
          <w:szCs w:val="22"/>
        </w:rPr>
        <w:t xml:space="preserve"> que sea más beneficioso para la entidad. Si durante la ejecución  del contrato, una vez aprobadas las hojas de vida, se requiere el cambio de alguno de los </w:t>
      </w:r>
      <w:r w:rsidR="003C0065" w:rsidRPr="00B559A2">
        <w:rPr>
          <w:rFonts w:ascii="Verdana" w:hAnsi="Verdana" w:cs="Arial"/>
          <w:sz w:val="22"/>
          <w:szCs w:val="22"/>
        </w:rPr>
        <w:lastRenderedPageBreak/>
        <w:t>profesionales, deberá reemplazarse por otro de igual o mayor calidad, previamente aprobado  por el MINISTERIO.</w:t>
      </w:r>
    </w:p>
    <w:p w14:paraId="7E1B3049" w14:textId="77777777" w:rsidR="003C0065" w:rsidRPr="00B559A2" w:rsidRDefault="003C0065" w:rsidP="003C0065">
      <w:pPr>
        <w:suppressAutoHyphens/>
        <w:jc w:val="both"/>
        <w:rPr>
          <w:rFonts w:ascii="Verdana" w:hAnsi="Verdana" w:cs="Arial"/>
          <w:sz w:val="22"/>
          <w:szCs w:val="22"/>
        </w:rPr>
      </w:pPr>
    </w:p>
    <w:p w14:paraId="27340FB3" w14:textId="77777777" w:rsidR="003C0065" w:rsidRPr="00B559A2" w:rsidRDefault="003C0065" w:rsidP="00A832EF">
      <w:pPr>
        <w:pStyle w:val="Prrafodelista"/>
        <w:numPr>
          <w:ilvl w:val="0"/>
          <w:numId w:val="38"/>
        </w:numPr>
        <w:suppressAutoHyphens/>
        <w:jc w:val="both"/>
        <w:rPr>
          <w:rFonts w:ascii="Verdana" w:hAnsi="Verdana" w:cs="Arial"/>
          <w:sz w:val="22"/>
          <w:szCs w:val="22"/>
        </w:rPr>
      </w:pPr>
      <w:r w:rsidRPr="00B559A2">
        <w:rPr>
          <w:rFonts w:ascii="Verdana" w:hAnsi="Verdana" w:cs="Arial"/>
          <w:sz w:val="22"/>
          <w:szCs w:val="22"/>
        </w:rPr>
        <w:t xml:space="preserve">Cuando cualquiera del personal mínimo requiera ser cambiado, el Interventor deberá proceder a presentar la hoja de vida de otra persona que cumpla con los mismos o superiores requisitos exigidos para el profesional en cuestión, en un término de TRES (3) días hábiles contados a partir de la fecha de recibo de la comunicación de no aprobación o a partir de la fecha de desvinculación del personal a remplazar. Sin embargo, la presentación de las hojas de vida del personal no podrá realizarse en más de dos (2) oportunidades  durante la ejecución del contrato, so pena de multa del 1% del valor del contrato cada vez que se requiera un cambio adicional, salvo muerte o enfermedad permanente del personal a remplazar. </w:t>
      </w:r>
    </w:p>
    <w:p w14:paraId="5C896F73" w14:textId="77777777" w:rsidR="00A832EF" w:rsidRPr="00B559A2" w:rsidRDefault="00A832EF" w:rsidP="00A832EF">
      <w:pPr>
        <w:suppressAutoHyphens/>
        <w:jc w:val="both"/>
        <w:rPr>
          <w:rFonts w:ascii="Verdana" w:hAnsi="Verdana" w:cs="Arial"/>
          <w:sz w:val="22"/>
          <w:szCs w:val="22"/>
        </w:rPr>
      </w:pPr>
    </w:p>
    <w:p w14:paraId="134B17A1" w14:textId="77777777" w:rsidR="003C0065" w:rsidRPr="00B559A2" w:rsidRDefault="003C0065" w:rsidP="00A832EF">
      <w:pPr>
        <w:pStyle w:val="Prrafodelista"/>
        <w:numPr>
          <w:ilvl w:val="0"/>
          <w:numId w:val="38"/>
        </w:numPr>
        <w:suppressAutoHyphens/>
        <w:jc w:val="both"/>
        <w:rPr>
          <w:rFonts w:ascii="Verdana" w:hAnsi="Verdana" w:cs="Arial"/>
          <w:sz w:val="22"/>
          <w:szCs w:val="22"/>
        </w:rPr>
      </w:pPr>
      <w:r w:rsidRPr="00B559A2">
        <w:rPr>
          <w:rFonts w:ascii="Verdana" w:hAnsi="Verdana" w:cs="Arial"/>
          <w:sz w:val="22"/>
          <w:szCs w:val="22"/>
        </w:rPr>
        <w:t>En caso de no ser aprobado uno o varias personas en la segunda oportunidad establecida en el numeral anterior, se impondrá una multa equivalente al 0.5% del valor del contrato, por cada persona que no cumpla con los requisitos mínimos y de manera sucesiva hasta el momento en que se dé aprobación del personal.</w:t>
      </w:r>
    </w:p>
    <w:p w14:paraId="58BE7DDD" w14:textId="77777777" w:rsidR="003C0065" w:rsidRPr="00B559A2" w:rsidRDefault="003C0065" w:rsidP="003C0065">
      <w:pPr>
        <w:jc w:val="both"/>
        <w:rPr>
          <w:rFonts w:ascii="Verdana" w:hAnsi="Verdana" w:cs="Arial"/>
          <w:b/>
          <w:sz w:val="22"/>
          <w:szCs w:val="22"/>
          <w:lang w:val="x-none"/>
        </w:rPr>
      </w:pPr>
    </w:p>
    <w:p w14:paraId="6AC316CA" w14:textId="77777777" w:rsidR="004C1C12" w:rsidRPr="00B559A2" w:rsidRDefault="004C1C12" w:rsidP="00CA733D">
      <w:pPr>
        <w:jc w:val="both"/>
        <w:rPr>
          <w:rFonts w:ascii="Verdana" w:hAnsi="Verdana" w:cs="Arial"/>
          <w:sz w:val="22"/>
          <w:szCs w:val="22"/>
        </w:rPr>
      </w:pPr>
    </w:p>
    <w:p w14:paraId="417A00B2" w14:textId="507473B5" w:rsidR="00A51EA1" w:rsidRPr="00B559A2" w:rsidRDefault="00C16F9A" w:rsidP="00C16F9A">
      <w:pPr>
        <w:pStyle w:val="Ttulo1"/>
        <w:numPr>
          <w:ilvl w:val="0"/>
          <w:numId w:val="30"/>
        </w:numPr>
        <w:pBdr>
          <w:top w:val="single" w:sz="4" w:space="1" w:color="auto"/>
          <w:left w:val="single" w:sz="4" w:space="4" w:color="auto"/>
          <w:bottom w:val="single" w:sz="4" w:space="1" w:color="auto"/>
          <w:right w:val="single" w:sz="4" w:space="4" w:color="auto"/>
          <w:between w:val="single" w:sz="4" w:space="1" w:color="auto"/>
          <w:bar w:val="single" w:sz="4" w:color="auto"/>
        </w:pBdr>
        <w:suppressAutoHyphens/>
        <w:rPr>
          <w:rFonts w:ascii="Verdana" w:hAnsi="Verdana" w:cs="Arial"/>
          <w:sz w:val="22"/>
          <w:szCs w:val="22"/>
        </w:rPr>
      </w:pPr>
      <w:bookmarkStart w:id="16" w:name="_Toc361126365"/>
      <w:bookmarkEnd w:id="16"/>
      <w:r w:rsidRPr="00B559A2">
        <w:rPr>
          <w:rFonts w:ascii="Verdana" w:hAnsi="Verdana" w:cs="Arial"/>
          <w:sz w:val="22"/>
          <w:szCs w:val="22"/>
        </w:rPr>
        <w:t xml:space="preserve">OBLIGACIONES TÉCNICAS DE LA INTERVENTORÍA. </w:t>
      </w:r>
    </w:p>
    <w:p w14:paraId="00799724" w14:textId="77777777" w:rsidR="00A51EA1" w:rsidRPr="00B559A2" w:rsidRDefault="00A51EA1" w:rsidP="00A51EA1">
      <w:pPr>
        <w:rPr>
          <w:rFonts w:ascii="Verdana" w:hAnsi="Verdana" w:cs="Arial"/>
          <w:sz w:val="22"/>
          <w:szCs w:val="22"/>
        </w:rPr>
      </w:pPr>
    </w:p>
    <w:p w14:paraId="11078543" w14:textId="77777777" w:rsidR="00A51EA1" w:rsidRPr="00B559A2" w:rsidRDefault="00A51EA1" w:rsidP="00A51EA1">
      <w:pPr>
        <w:pStyle w:val="Prrafodelista"/>
        <w:ind w:left="0"/>
        <w:jc w:val="both"/>
        <w:rPr>
          <w:rFonts w:ascii="Verdana" w:hAnsi="Verdana" w:cs="Arial"/>
          <w:sz w:val="22"/>
          <w:szCs w:val="22"/>
        </w:rPr>
      </w:pPr>
    </w:p>
    <w:p w14:paraId="4FAD5AC0" w14:textId="77777777" w:rsidR="002A0C78" w:rsidRPr="00B559A2" w:rsidRDefault="002A0C78" w:rsidP="002A0C78">
      <w:pPr>
        <w:pStyle w:val="Ttulo1"/>
        <w:suppressAutoHyphens/>
        <w:rPr>
          <w:rFonts w:ascii="Verdana" w:hAnsi="Verdana" w:cs="Arial"/>
          <w:sz w:val="22"/>
          <w:szCs w:val="22"/>
        </w:rPr>
      </w:pPr>
      <w:bookmarkStart w:id="17" w:name="_Toc474245354"/>
      <w:r w:rsidRPr="00B559A2">
        <w:rPr>
          <w:rFonts w:ascii="Verdana" w:hAnsi="Verdana" w:cs="Arial"/>
          <w:sz w:val="22"/>
          <w:szCs w:val="22"/>
        </w:rPr>
        <w:t xml:space="preserve">OBLIGACIONES ESPECIALES DEL </w:t>
      </w:r>
      <w:bookmarkEnd w:id="17"/>
      <w:r w:rsidRPr="00B559A2">
        <w:rPr>
          <w:rFonts w:ascii="Verdana" w:hAnsi="Verdana" w:cs="Arial"/>
          <w:sz w:val="22"/>
          <w:szCs w:val="22"/>
        </w:rPr>
        <w:t xml:space="preserve">INTERVENTOR </w:t>
      </w:r>
    </w:p>
    <w:p w14:paraId="487F62F9" w14:textId="77777777" w:rsidR="002A0C78" w:rsidRPr="00B559A2" w:rsidRDefault="002A0C78" w:rsidP="002A0C78">
      <w:pPr>
        <w:suppressAutoHyphens/>
        <w:jc w:val="both"/>
        <w:rPr>
          <w:rFonts w:ascii="Verdana" w:hAnsi="Verdana" w:cs="Arial"/>
          <w:sz w:val="22"/>
          <w:szCs w:val="22"/>
        </w:rPr>
      </w:pPr>
    </w:p>
    <w:p w14:paraId="5A04C186" w14:textId="77777777" w:rsidR="002A0C78" w:rsidRPr="00B559A2" w:rsidRDefault="002A0C78" w:rsidP="002A0C78">
      <w:pPr>
        <w:suppressAutoHyphens/>
        <w:ind w:left="200"/>
        <w:jc w:val="both"/>
        <w:rPr>
          <w:rFonts w:ascii="Verdana" w:hAnsi="Verdana" w:cs="Arial"/>
          <w:sz w:val="22"/>
          <w:szCs w:val="22"/>
        </w:rPr>
      </w:pPr>
      <w:r w:rsidRPr="00B559A2">
        <w:rPr>
          <w:rFonts w:ascii="Verdana" w:hAnsi="Verdana" w:cs="Arial"/>
          <w:sz w:val="22"/>
          <w:szCs w:val="22"/>
        </w:rPr>
        <w:t xml:space="preserve">Además de las contenidas en la </w:t>
      </w:r>
      <w:r w:rsidRPr="00B559A2">
        <w:rPr>
          <w:rFonts w:ascii="Verdana" w:hAnsi="Verdana" w:cs="Arial"/>
          <w:b/>
          <w:sz w:val="22"/>
          <w:szCs w:val="22"/>
        </w:rPr>
        <w:t>Resolución 0275 del 8 de febrero de 2017</w:t>
      </w:r>
      <w:r w:rsidRPr="00B559A2">
        <w:rPr>
          <w:rFonts w:ascii="Verdana" w:hAnsi="Verdana" w:cs="Arial"/>
          <w:sz w:val="22"/>
          <w:szCs w:val="22"/>
        </w:rPr>
        <w:t xml:space="preserve">, por medio de la cual se adopta el </w:t>
      </w:r>
      <w:r w:rsidRPr="00B559A2">
        <w:rPr>
          <w:rFonts w:ascii="Verdana" w:hAnsi="Verdana" w:cs="Arial"/>
          <w:b/>
          <w:sz w:val="22"/>
          <w:szCs w:val="22"/>
          <w:u w:val="single"/>
        </w:rPr>
        <w:t>Manual de Interventoría o Supervisión de Contratos de Ministerio de Cultura</w:t>
      </w:r>
      <w:r w:rsidRPr="00B559A2">
        <w:rPr>
          <w:rFonts w:ascii="Verdana" w:hAnsi="Verdana" w:cs="Arial"/>
          <w:sz w:val="22"/>
          <w:szCs w:val="22"/>
        </w:rPr>
        <w:t xml:space="preserve"> el interventor deberá tener en cuenta las siguientes adicionales propias para el correcto seguimiento, vigilancia, control y coordinación de la ejecución del contrato de obra resultante de la Licitación Pública cuyo objeto es “CONTRATAR POR EL SISTEMA DE PRECIOS UNITARIOS FIJOS SIN FÓRMULA DE AJUSTE, LA SEGUNDA ETAPA DE LAS OBRAS DE RESTAURACIÓN INTEGRAL DE LA ESTACIÓN DE FERROCARRIL DE BUGALAGRANDE, VALLE DEL CAUCA, DECLARADA BIEN DE INTERÉS CULTURAL DEL ÁMBITO NACIONAL”.</w:t>
      </w:r>
    </w:p>
    <w:p w14:paraId="03810E12" w14:textId="77777777" w:rsidR="002A0C78" w:rsidRPr="00B559A2" w:rsidRDefault="002A0C78" w:rsidP="002A0C78">
      <w:pPr>
        <w:suppressAutoHyphens/>
        <w:ind w:left="200"/>
        <w:jc w:val="both"/>
        <w:rPr>
          <w:rFonts w:ascii="Verdana" w:hAnsi="Verdana" w:cs="Arial"/>
          <w:sz w:val="22"/>
          <w:szCs w:val="22"/>
        </w:rPr>
      </w:pPr>
    </w:p>
    <w:p w14:paraId="09057A98" w14:textId="77777777" w:rsidR="002A0C78" w:rsidRPr="00B559A2" w:rsidRDefault="002A0C78" w:rsidP="002A0C78">
      <w:pPr>
        <w:suppressAutoHyphens/>
        <w:ind w:left="200"/>
        <w:jc w:val="both"/>
        <w:rPr>
          <w:rFonts w:ascii="Verdana" w:hAnsi="Verdana" w:cs="Arial"/>
          <w:b/>
          <w:sz w:val="22"/>
          <w:szCs w:val="22"/>
        </w:rPr>
      </w:pPr>
      <w:r w:rsidRPr="00B559A2">
        <w:rPr>
          <w:rFonts w:ascii="Verdana" w:hAnsi="Verdana" w:cs="Arial"/>
          <w:b/>
          <w:sz w:val="22"/>
          <w:szCs w:val="22"/>
        </w:rPr>
        <w:t xml:space="preserve">TRASVERSALES: </w:t>
      </w:r>
    </w:p>
    <w:p w14:paraId="323CD995" w14:textId="77777777" w:rsidR="002A0C78" w:rsidRPr="00B559A2" w:rsidRDefault="002A0C78" w:rsidP="002A0C78">
      <w:pPr>
        <w:suppressAutoHyphens/>
        <w:ind w:left="200"/>
        <w:jc w:val="both"/>
        <w:rPr>
          <w:rFonts w:ascii="Verdana" w:hAnsi="Verdana" w:cs="Arial"/>
          <w:b/>
          <w:sz w:val="22"/>
          <w:szCs w:val="22"/>
        </w:rPr>
      </w:pPr>
    </w:p>
    <w:p w14:paraId="63740417" w14:textId="77777777" w:rsidR="002A0C78" w:rsidRPr="00B559A2" w:rsidRDefault="002A0C78" w:rsidP="002A0C78">
      <w:pPr>
        <w:pStyle w:val="Prrafodelista"/>
        <w:numPr>
          <w:ilvl w:val="0"/>
          <w:numId w:val="39"/>
        </w:numPr>
        <w:suppressAutoHyphens/>
        <w:jc w:val="both"/>
        <w:rPr>
          <w:rFonts w:ascii="Verdana" w:hAnsi="Verdana" w:cs="Arial"/>
          <w:sz w:val="22"/>
          <w:szCs w:val="22"/>
        </w:rPr>
      </w:pPr>
      <w:r w:rsidRPr="00B559A2">
        <w:rPr>
          <w:rFonts w:ascii="Verdana" w:hAnsi="Verdana" w:cs="Arial"/>
          <w:sz w:val="22"/>
          <w:szCs w:val="22"/>
        </w:rPr>
        <w:t xml:space="preserve">Cumplir con todas las obligaciones y actividades descritas en los Estudios Previos del proceso, sus anexos, adendas y de la propuesta presentada al Ministerio, en los términos y condiciones previstos en la misma, la cual hace parte integral del contrato. </w:t>
      </w:r>
    </w:p>
    <w:p w14:paraId="74CDD3D3" w14:textId="77777777" w:rsidR="002A0C78" w:rsidRPr="00B559A2" w:rsidRDefault="002A0C78" w:rsidP="002A0C78">
      <w:pPr>
        <w:pStyle w:val="Prrafodelista"/>
        <w:numPr>
          <w:ilvl w:val="0"/>
          <w:numId w:val="39"/>
        </w:numPr>
        <w:suppressAutoHyphens/>
        <w:jc w:val="both"/>
        <w:rPr>
          <w:rFonts w:ascii="Verdana" w:hAnsi="Verdana" w:cs="Arial"/>
          <w:sz w:val="22"/>
          <w:szCs w:val="22"/>
        </w:rPr>
      </w:pPr>
      <w:r w:rsidRPr="00B559A2">
        <w:rPr>
          <w:rFonts w:ascii="Verdana" w:hAnsi="Verdana" w:cs="Arial"/>
          <w:sz w:val="22"/>
          <w:szCs w:val="22"/>
        </w:rPr>
        <w:t>Revisar y conocer los Estudios Previos, especificaciones técnicas y propuesta ganadora del proceso sobre el cual se va a ejercer la interventoría.</w:t>
      </w:r>
    </w:p>
    <w:p w14:paraId="17442DF5" w14:textId="77777777" w:rsidR="002A0C78" w:rsidRPr="00B559A2" w:rsidRDefault="002A0C78" w:rsidP="002A0C78">
      <w:pPr>
        <w:widowControl w:val="0"/>
        <w:numPr>
          <w:ilvl w:val="0"/>
          <w:numId w:val="39"/>
        </w:numPr>
        <w:ind w:right="49"/>
        <w:jc w:val="both"/>
        <w:rPr>
          <w:rFonts w:ascii="Verdana" w:hAnsi="Verdana"/>
          <w:sz w:val="22"/>
          <w:szCs w:val="22"/>
        </w:rPr>
      </w:pPr>
      <w:r w:rsidRPr="00B559A2">
        <w:rPr>
          <w:rFonts w:ascii="Verdana" w:hAnsi="Verdana"/>
          <w:sz w:val="22"/>
          <w:szCs w:val="22"/>
        </w:rPr>
        <w:t xml:space="preserve">Solicitar concepto con la debida anticipación, al supervisor que la entidad designe, de tal manera que no se afecte la ejecución y la programación de actividades, cuando quiera que surjan dudas sobre el alcance de las </w:t>
      </w:r>
      <w:r w:rsidRPr="00B559A2">
        <w:rPr>
          <w:rFonts w:ascii="Verdana" w:hAnsi="Verdana"/>
          <w:sz w:val="22"/>
          <w:szCs w:val="22"/>
        </w:rPr>
        <w:lastRenderedPageBreak/>
        <w:t>obligaciones o sobre especificaciones técnicas.</w:t>
      </w:r>
    </w:p>
    <w:p w14:paraId="2DA3BD7D" w14:textId="77777777" w:rsidR="002A0C78" w:rsidRPr="00B559A2" w:rsidRDefault="002A0C78" w:rsidP="002A0C78">
      <w:pPr>
        <w:pStyle w:val="Prrafodelista"/>
        <w:numPr>
          <w:ilvl w:val="0"/>
          <w:numId w:val="39"/>
        </w:numPr>
        <w:suppressAutoHyphens/>
        <w:jc w:val="both"/>
        <w:rPr>
          <w:rFonts w:ascii="Verdana" w:hAnsi="Verdana" w:cs="Arial"/>
          <w:sz w:val="22"/>
          <w:szCs w:val="22"/>
        </w:rPr>
      </w:pPr>
      <w:r w:rsidRPr="00B559A2">
        <w:rPr>
          <w:rFonts w:ascii="Verdana" w:hAnsi="Verdana" w:cs="Arial"/>
          <w:sz w:val="22"/>
          <w:szCs w:val="22"/>
        </w:rPr>
        <w:t>Cumplir con lo establecido en la Ley 1474 de 2011 y demás normas que lo adiciones, sustituyan o modifiquen.</w:t>
      </w:r>
    </w:p>
    <w:p w14:paraId="7DA921B3" w14:textId="77777777" w:rsidR="002A0C78" w:rsidRPr="00B559A2" w:rsidRDefault="002A0C78" w:rsidP="002A0C78">
      <w:pPr>
        <w:pStyle w:val="Prrafodelista"/>
        <w:numPr>
          <w:ilvl w:val="0"/>
          <w:numId w:val="39"/>
        </w:numPr>
        <w:suppressAutoHyphens/>
        <w:jc w:val="both"/>
        <w:rPr>
          <w:rFonts w:ascii="Verdana" w:hAnsi="Verdana" w:cs="Arial"/>
          <w:sz w:val="22"/>
          <w:szCs w:val="22"/>
        </w:rPr>
      </w:pPr>
      <w:r w:rsidRPr="00B559A2">
        <w:rPr>
          <w:rFonts w:ascii="Verdana" w:hAnsi="Verdana" w:cs="Arial"/>
          <w:sz w:val="22"/>
          <w:szCs w:val="22"/>
        </w:rPr>
        <w:t xml:space="preserve">Pagar todos los impuestos, tasas y similares, Nacionales y Distritales que se deriven de la ejecución del contrato, de conformidad con las normas vigentes sobre la materia. </w:t>
      </w:r>
    </w:p>
    <w:p w14:paraId="5C7EC032" w14:textId="77777777" w:rsidR="002A0C78" w:rsidRPr="00B559A2" w:rsidRDefault="002A0C78" w:rsidP="002A0C78">
      <w:pPr>
        <w:pStyle w:val="Prrafodelista"/>
        <w:numPr>
          <w:ilvl w:val="0"/>
          <w:numId w:val="39"/>
        </w:numPr>
        <w:suppressAutoHyphens/>
        <w:jc w:val="both"/>
        <w:rPr>
          <w:rFonts w:ascii="Verdana" w:hAnsi="Verdana" w:cs="Arial"/>
          <w:sz w:val="22"/>
          <w:szCs w:val="22"/>
        </w:rPr>
      </w:pPr>
      <w:r w:rsidRPr="00B559A2">
        <w:rPr>
          <w:rFonts w:ascii="Verdana" w:hAnsi="Verdana" w:cs="Arial"/>
          <w:sz w:val="22"/>
          <w:szCs w:val="22"/>
        </w:rPr>
        <w:t>Cumplir  todas las leyes laborales vigentes a la fecha de liquidación del contrato y al pago por su cuenta, de todos los salarios y prestaciones sociales de Ley.</w:t>
      </w:r>
    </w:p>
    <w:p w14:paraId="05A014DC" w14:textId="77777777" w:rsidR="002A0C78" w:rsidRPr="00B559A2" w:rsidRDefault="002A0C78" w:rsidP="002A0C78">
      <w:pPr>
        <w:widowControl w:val="0"/>
        <w:numPr>
          <w:ilvl w:val="0"/>
          <w:numId w:val="39"/>
        </w:numPr>
        <w:ind w:right="49"/>
        <w:contextualSpacing/>
        <w:jc w:val="both"/>
        <w:rPr>
          <w:rFonts w:ascii="Verdana" w:hAnsi="Verdana"/>
          <w:sz w:val="22"/>
          <w:szCs w:val="22"/>
        </w:rPr>
      </w:pPr>
      <w:r w:rsidRPr="00B559A2">
        <w:rPr>
          <w:rFonts w:ascii="Verdana" w:hAnsi="Verdana"/>
          <w:sz w:val="22"/>
          <w:szCs w:val="22"/>
        </w:rPr>
        <w:t xml:space="preserve">No acceder a peticiones o amenazas de quienes actúen por fuera de la ley con el fin de hacer u omitir algún hecho. </w:t>
      </w:r>
    </w:p>
    <w:p w14:paraId="694CF577" w14:textId="77777777" w:rsidR="002A0C78" w:rsidRPr="00B559A2" w:rsidRDefault="002A0C78" w:rsidP="002A0C78">
      <w:pPr>
        <w:widowControl w:val="0"/>
        <w:numPr>
          <w:ilvl w:val="0"/>
          <w:numId w:val="39"/>
        </w:numPr>
        <w:ind w:right="49"/>
        <w:contextualSpacing/>
        <w:jc w:val="both"/>
        <w:rPr>
          <w:rFonts w:ascii="Verdana" w:hAnsi="Verdana"/>
          <w:sz w:val="22"/>
          <w:szCs w:val="22"/>
        </w:rPr>
      </w:pPr>
      <w:r w:rsidRPr="00B559A2">
        <w:rPr>
          <w:rFonts w:ascii="Verdana" w:hAnsi="Verdana"/>
          <w:sz w:val="22"/>
          <w:szCs w:val="22"/>
        </w:rPr>
        <w:t>Responder en los tiempos que corresponda, todo recurso y/o información que soliciten los Entes de Control. Los documentos requeridos deberán ser remitidos al Supervisor, dentro de los tiempos exigidos.</w:t>
      </w:r>
    </w:p>
    <w:p w14:paraId="4871C340" w14:textId="77777777" w:rsidR="002A0C78" w:rsidRPr="00B559A2" w:rsidRDefault="002A0C78" w:rsidP="002A0C78">
      <w:pPr>
        <w:suppressAutoHyphens/>
        <w:ind w:left="200"/>
        <w:jc w:val="both"/>
        <w:rPr>
          <w:rFonts w:ascii="Verdana" w:hAnsi="Verdana" w:cs="Arial"/>
          <w:b/>
          <w:sz w:val="22"/>
          <w:szCs w:val="22"/>
        </w:rPr>
      </w:pPr>
    </w:p>
    <w:p w14:paraId="4F5C531A" w14:textId="77777777" w:rsidR="002A0C78" w:rsidRPr="00B559A2" w:rsidRDefault="002A0C78" w:rsidP="002A0C78">
      <w:pPr>
        <w:suppressAutoHyphens/>
        <w:ind w:left="200"/>
        <w:jc w:val="both"/>
        <w:rPr>
          <w:rFonts w:ascii="Verdana" w:hAnsi="Verdana" w:cs="Arial"/>
          <w:b/>
          <w:sz w:val="22"/>
          <w:szCs w:val="22"/>
        </w:rPr>
      </w:pPr>
      <w:r w:rsidRPr="00B559A2">
        <w:rPr>
          <w:rFonts w:ascii="Verdana" w:hAnsi="Verdana" w:cs="Arial"/>
          <w:b/>
          <w:sz w:val="22"/>
          <w:szCs w:val="22"/>
        </w:rPr>
        <w:t xml:space="preserve">ADMINISTRATIVAS: </w:t>
      </w:r>
    </w:p>
    <w:p w14:paraId="23ECF905" w14:textId="77777777" w:rsidR="002A0C78" w:rsidRPr="00B559A2" w:rsidRDefault="002A0C78" w:rsidP="002A0C78">
      <w:pPr>
        <w:suppressAutoHyphens/>
        <w:ind w:left="200"/>
        <w:jc w:val="both"/>
        <w:rPr>
          <w:rFonts w:ascii="Verdana" w:hAnsi="Verdana" w:cs="Arial"/>
          <w:b/>
          <w:sz w:val="22"/>
          <w:szCs w:val="22"/>
        </w:rPr>
      </w:pPr>
    </w:p>
    <w:p w14:paraId="5519EFDC" w14:textId="77777777" w:rsidR="002A0C78" w:rsidRPr="00B559A2" w:rsidRDefault="002A0C78" w:rsidP="002A0C78">
      <w:pPr>
        <w:widowControl w:val="0"/>
        <w:numPr>
          <w:ilvl w:val="0"/>
          <w:numId w:val="37"/>
        </w:numPr>
        <w:ind w:right="49"/>
        <w:jc w:val="both"/>
        <w:rPr>
          <w:rFonts w:ascii="Verdana" w:hAnsi="Verdana"/>
          <w:sz w:val="22"/>
          <w:szCs w:val="22"/>
        </w:rPr>
      </w:pPr>
      <w:r w:rsidRPr="00B559A2">
        <w:rPr>
          <w:rFonts w:ascii="Verdana" w:hAnsi="Verdana"/>
          <w:sz w:val="22"/>
          <w:szCs w:val="22"/>
        </w:rPr>
        <w:t>Suministrar al Ministerio cuando lo solicite, informes sobre cualquier aspecto de la ejecución y/o intervención de actividades y obras.</w:t>
      </w:r>
    </w:p>
    <w:p w14:paraId="5F13A9DB" w14:textId="77777777" w:rsidR="002A0C78" w:rsidRPr="00B559A2" w:rsidRDefault="002A0C78" w:rsidP="002A0C78">
      <w:pPr>
        <w:pStyle w:val="Prrafodelista"/>
        <w:numPr>
          <w:ilvl w:val="0"/>
          <w:numId w:val="37"/>
        </w:numPr>
        <w:suppressAutoHyphens/>
        <w:jc w:val="both"/>
        <w:rPr>
          <w:rFonts w:ascii="Verdana" w:hAnsi="Verdana" w:cs="Arial"/>
          <w:sz w:val="22"/>
          <w:szCs w:val="22"/>
        </w:rPr>
      </w:pPr>
      <w:r w:rsidRPr="00B559A2">
        <w:rPr>
          <w:rFonts w:ascii="Verdana" w:hAnsi="Verdana" w:cs="Arial"/>
          <w:sz w:val="22"/>
          <w:szCs w:val="22"/>
        </w:rPr>
        <w:t xml:space="preserve">Tener en cuenta la distribución definitiva de riesgos del contrato, asumir los riesgos establecidos, implementar el tratamiento y el seguimiento que le sea establecido al </w:t>
      </w:r>
      <w:r w:rsidRPr="00B559A2">
        <w:rPr>
          <w:rFonts w:ascii="Verdana" w:hAnsi="Verdana" w:cs="Arial"/>
          <w:b/>
          <w:sz w:val="22"/>
          <w:szCs w:val="22"/>
        </w:rPr>
        <w:t>INTERVENTOR.</w:t>
      </w:r>
    </w:p>
    <w:p w14:paraId="106815B9" w14:textId="77777777" w:rsidR="002A0C78" w:rsidRPr="00B559A2" w:rsidRDefault="002A0C78" w:rsidP="002A0C78">
      <w:pPr>
        <w:pStyle w:val="Prrafodelista"/>
        <w:numPr>
          <w:ilvl w:val="0"/>
          <w:numId w:val="37"/>
        </w:numPr>
        <w:suppressAutoHyphens/>
        <w:jc w:val="both"/>
        <w:rPr>
          <w:rFonts w:ascii="Verdana" w:hAnsi="Verdana" w:cs="Arial"/>
          <w:sz w:val="22"/>
          <w:szCs w:val="22"/>
        </w:rPr>
      </w:pPr>
      <w:r w:rsidRPr="00B559A2">
        <w:rPr>
          <w:rFonts w:ascii="Verdana" w:hAnsi="Verdana" w:cs="Arial"/>
          <w:sz w:val="22"/>
          <w:szCs w:val="22"/>
        </w:rPr>
        <w:t>Mantener  durante el tiempo de ejecución del contrato  la disponibilidad de equipos necesarios  y suficientes  para el cumplimiento de las obligaciones establecidas  en el mismo.  En todo caso, dichos elementos  corresponderán  como mínimo a  los necesarios  para el cabal cumplimiento de lo previsto en los Estudios Previos.</w:t>
      </w:r>
    </w:p>
    <w:p w14:paraId="0416018C" w14:textId="77777777" w:rsidR="002A0C78" w:rsidRPr="00B559A2" w:rsidRDefault="002A0C78" w:rsidP="002A0C78">
      <w:pPr>
        <w:pStyle w:val="Prrafodelista"/>
        <w:numPr>
          <w:ilvl w:val="0"/>
          <w:numId w:val="37"/>
        </w:numPr>
        <w:suppressAutoHyphens/>
        <w:jc w:val="both"/>
        <w:rPr>
          <w:rFonts w:ascii="Verdana" w:hAnsi="Verdana" w:cs="Arial"/>
          <w:sz w:val="22"/>
          <w:szCs w:val="22"/>
        </w:rPr>
      </w:pPr>
      <w:r w:rsidRPr="00B559A2">
        <w:rPr>
          <w:rFonts w:ascii="Verdana" w:hAnsi="Verdana" w:cs="Arial"/>
          <w:sz w:val="22"/>
          <w:szCs w:val="22"/>
        </w:rPr>
        <w:t xml:space="preserve">Mantener durante el tiempo de ejecución  del contrato  el personal necesario  y suficiente  para el cumplimiento de todas y cada una de  las  obligaciones  establecidas  en el  mismo.  En todo caso el número, formación  profesional, tecnológica o técnica, la experiencia y dedicación  de dicho personal deberá corresponder  como mínimo  al establecido en el anexo técnico o </w:t>
      </w:r>
      <w:r w:rsidRPr="00B559A2">
        <w:rPr>
          <w:rFonts w:ascii="Verdana" w:hAnsi="Verdana" w:cs="Arial"/>
          <w:sz w:val="22"/>
          <w:szCs w:val="22"/>
          <w:lang w:val="es-CO"/>
        </w:rPr>
        <w:t>el tiempo adicional por el cual obtuvo puntaje</w:t>
      </w:r>
      <w:r w:rsidRPr="00B559A2">
        <w:rPr>
          <w:rFonts w:ascii="Verdana" w:hAnsi="Verdana" w:cs="Arial"/>
          <w:sz w:val="22"/>
          <w:szCs w:val="22"/>
        </w:rPr>
        <w:t>, l</w:t>
      </w:r>
      <w:r w:rsidRPr="00B559A2">
        <w:rPr>
          <w:rFonts w:ascii="Verdana" w:hAnsi="Verdana" w:cs="Arial"/>
          <w:sz w:val="22"/>
          <w:szCs w:val="22"/>
          <w:lang w:val="es-CO"/>
        </w:rPr>
        <w:t>o</w:t>
      </w:r>
      <w:r w:rsidRPr="00B559A2">
        <w:rPr>
          <w:rFonts w:ascii="Verdana" w:hAnsi="Verdana" w:cs="Arial"/>
          <w:sz w:val="22"/>
          <w:szCs w:val="22"/>
        </w:rPr>
        <w:t xml:space="preserve"> que sea más beneficioso para la entidad. Si durante la ejecución  del contrato, una vez aprobadas las hojas de vida, se requiere el cambio de alguno de los profesionales, deberá reemplazarse por otro de igual o mayor calidad, previamente aprobado  por el MINISTERIO.</w:t>
      </w:r>
    </w:p>
    <w:p w14:paraId="5B461932" w14:textId="77777777" w:rsidR="002A0C78" w:rsidRPr="00B559A2" w:rsidRDefault="002A0C78" w:rsidP="002A0C78">
      <w:pPr>
        <w:pStyle w:val="Prrafodelista"/>
        <w:numPr>
          <w:ilvl w:val="0"/>
          <w:numId w:val="37"/>
        </w:numPr>
        <w:suppressAutoHyphens/>
        <w:jc w:val="both"/>
        <w:rPr>
          <w:rFonts w:ascii="Verdana" w:hAnsi="Verdana" w:cs="Arial"/>
          <w:sz w:val="22"/>
          <w:szCs w:val="22"/>
        </w:rPr>
      </w:pPr>
      <w:r w:rsidRPr="00B559A2">
        <w:rPr>
          <w:rFonts w:ascii="Verdana" w:hAnsi="Verdana" w:cs="Arial"/>
          <w:sz w:val="22"/>
          <w:szCs w:val="22"/>
        </w:rPr>
        <w:t xml:space="preserve">Cuando cualquiera del personal mínimo requiera ser cambiado, el Interventor deberá proceder a presentar la hoja de vida de otra persona que cumpla con los mismos o superiores requisitos exigidos para el profesional en cuestión, en un término de TRES (3) días hábiles contados a partir de la fecha de recibo de la comunicación de no aprobación o a partir de la fecha de desvinculación del personal a remplazar. Sin embargo, la presentación de las hojas de vida del personal no podrá realizarse en más de dos (2) oportunidades  durante la ejecución del contrato, so pena de multa del 1% del valor del contrato cada vez que se requiera un cambio adicional, salvo muerte o enfermedad permanente del personal a remplazar. </w:t>
      </w:r>
    </w:p>
    <w:p w14:paraId="2B417BFE" w14:textId="77777777" w:rsidR="002A0C78" w:rsidRPr="00B559A2" w:rsidRDefault="002A0C78" w:rsidP="002A0C78">
      <w:pPr>
        <w:pStyle w:val="Prrafodelista"/>
        <w:numPr>
          <w:ilvl w:val="0"/>
          <w:numId w:val="37"/>
        </w:numPr>
        <w:suppressAutoHyphens/>
        <w:jc w:val="both"/>
        <w:rPr>
          <w:rFonts w:ascii="Verdana" w:hAnsi="Verdana" w:cs="Arial"/>
          <w:sz w:val="22"/>
          <w:szCs w:val="22"/>
        </w:rPr>
      </w:pPr>
      <w:r w:rsidRPr="00B559A2">
        <w:rPr>
          <w:rFonts w:ascii="Verdana" w:hAnsi="Verdana" w:cs="Arial"/>
          <w:sz w:val="22"/>
          <w:szCs w:val="22"/>
        </w:rPr>
        <w:lastRenderedPageBreak/>
        <w:t>En caso de no ser aprobado uno o varias personas en la segunda oportunidad establecida en el numeral anterior, se impondrá una multa equivalente al 0.5% del valor del contrato, por cada persona que no cumpla con los requisitos mínimos y de manera sucesiva hasta el momento en que se dé aprobación del personal.</w:t>
      </w:r>
    </w:p>
    <w:p w14:paraId="0A3E772C" w14:textId="77777777" w:rsidR="002A0C78" w:rsidRPr="00B559A2" w:rsidRDefault="002A0C78" w:rsidP="002A0C78">
      <w:pPr>
        <w:pStyle w:val="Prrafodelista"/>
        <w:numPr>
          <w:ilvl w:val="0"/>
          <w:numId w:val="37"/>
        </w:numPr>
        <w:suppressAutoHyphens/>
        <w:jc w:val="both"/>
        <w:rPr>
          <w:rFonts w:ascii="Verdana" w:hAnsi="Verdana" w:cs="Arial"/>
          <w:sz w:val="22"/>
          <w:szCs w:val="22"/>
        </w:rPr>
      </w:pPr>
      <w:r w:rsidRPr="00B559A2">
        <w:rPr>
          <w:rFonts w:ascii="Verdana" w:hAnsi="Verdana" w:cs="Arial"/>
          <w:sz w:val="22"/>
          <w:szCs w:val="22"/>
        </w:rPr>
        <w:t xml:space="preserve">Tomar las precauciones necesarias para la seguridad del personal a su cargo. </w:t>
      </w:r>
    </w:p>
    <w:p w14:paraId="196E99CB" w14:textId="77777777" w:rsidR="002A0C78" w:rsidRPr="00B559A2" w:rsidRDefault="002A0C78" w:rsidP="002A0C78">
      <w:pPr>
        <w:pStyle w:val="Prrafodelista"/>
        <w:numPr>
          <w:ilvl w:val="0"/>
          <w:numId w:val="37"/>
        </w:numPr>
        <w:suppressAutoHyphens/>
        <w:jc w:val="both"/>
        <w:rPr>
          <w:rFonts w:ascii="Verdana" w:hAnsi="Verdana" w:cs="Arial"/>
          <w:sz w:val="22"/>
          <w:szCs w:val="22"/>
        </w:rPr>
      </w:pPr>
      <w:r w:rsidRPr="00B559A2">
        <w:rPr>
          <w:rFonts w:ascii="Verdana" w:hAnsi="Verdana" w:cs="Arial"/>
          <w:sz w:val="22"/>
          <w:szCs w:val="22"/>
        </w:rPr>
        <w:t>Cumplir las disposiciones legales sobre contratación del personal colombiano y extranjero.</w:t>
      </w:r>
    </w:p>
    <w:p w14:paraId="430ECD2C" w14:textId="77777777" w:rsidR="002A0C78" w:rsidRPr="00B559A2" w:rsidRDefault="002A0C78" w:rsidP="002A0C78">
      <w:pPr>
        <w:widowControl w:val="0"/>
        <w:numPr>
          <w:ilvl w:val="0"/>
          <w:numId w:val="37"/>
        </w:numPr>
        <w:ind w:right="49"/>
        <w:jc w:val="both"/>
        <w:rPr>
          <w:rFonts w:ascii="Verdana" w:hAnsi="Verdana"/>
          <w:sz w:val="22"/>
          <w:szCs w:val="22"/>
        </w:rPr>
      </w:pPr>
      <w:r w:rsidRPr="00B559A2">
        <w:rPr>
          <w:rFonts w:ascii="Verdana" w:hAnsi="Verdana"/>
          <w:sz w:val="22"/>
          <w:szCs w:val="22"/>
        </w:rPr>
        <w:t>Dejar constancia escrita de todas sus actuaciones. Las órdenes e instrucciones que imparta son de obligatorio cumplimiento siempre y cuando estén en concordancia con la ley y lo pactado.</w:t>
      </w:r>
    </w:p>
    <w:p w14:paraId="29E1F551" w14:textId="77777777" w:rsidR="002A0C78" w:rsidRPr="00B559A2" w:rsidRDefault="002A0C78" w:rsidP="002A0C78">
      <w:pPr>
        <w:pStyle w:val="Prrafodelista"/>
        <w:numPr>
          <w:ilvl w:val="0"/>
          <w:numId w:val="37"/>
        </w:numPr>
        <w:suppressAutoHyphens/>
        <w:autoSpaceDE w:val="0"/>
        <w:autoSpaceDN w:val="0"/>
        <w:adjustRightInd w:val="0"/>
        <w:jc w:val="both"/>
        <w:rPr>
          <w:rFonts w:ascii="Verdana" w:eastAsiaTheme="minorHAnsi" w:hAnsi="Verdana" w:cs="VerdanaNormal"/>
          <w:sz w:val="22"/>
          <w:szCs w:val="22"/>
          <w:lang w:val="es-CO"/>
        </w:rPr>
      </w:pPr>
      <w:r w:rsidRPr="00B559A2">
        <w:rPr>
          <w:rFonts w:ascii="Verdana" w:hAnsi="Verdana" w:cs="Arial"/>
          <w:sz w:val="22"/>
          <w:szCs w:val="22"/>
        </w:rPr>
        <w:t xml:space="preserve"> </w:t>
      </w:r>
      <w:r w:rsidRPr="00B559A2">
        <w:rPr>
          <w:rFonts w:ascii="Verdana" w:eastAsiaTheme="minorHAnsi" w:hAnsi="Verdana" w:cs="VerdanaNormal"/>
          <w:sz w:val="22"/>
          <w:szCs w:val="22"/>
          <w:lang w:val="es-CO"/>
        </w:rPr>
        <w:t>Requerir por escrito al contratista inmediatamente tenga conocimiento de un hecho causal de incumplimiento parcial o total, dentro del plazo de ejecución del contrato, para que éste se allane al cumplimiento de sus obligaciones contractuales reevaluando, sin perjuicio de las sanciones o acciones que se puedan interponer ante la reiteración de la conducta del mismo; copia de dicho requerimiento, deberá ser enviada al Grupo de Contratos y Convenios para su estudio legal y aplicación de: recomendaciones, sanciones, multas y/o declaratoria de caducidad, conforme a la normatividad vigente.</w:t>
      </w:r>
    </w:p>
    <w:p w14:paraId="5C8CE038" w14:textId="77777777" w:rsidR="002A0C78" w:rsidRPr="00B559A2" w:rsidRDefault="002A0C78" w:rsidP="002A0C78">
      <w:pPr>
        <w:pStyle w:val="Prrafodelista"/>
        <w:numPr>
          <w:ilvl w:val="0"/>
          <w:numId w:val="37"/>
        </w:numPr>
        <w:suppressAutoHyphens/>
        <w:autoSpaceDE w:val="0"/>
        <w:autoSpaceDN w:val="0"/>
        <w:adjustRightInd w:val="0"/>
        <w:jc w:val="both"/>
        <w:rPr>
          <w:rFonts w:ascii="Verdana" w:eastAsiaTheme="minorHAnsi" w:hAnsi="Verdana" w:cs="VerdanaNormal"/>
          <w:sz w:val="22"/>
          <w:szCs w:val="22"/>
          <w:lang w:val="es-CO"/>
        </w:rPr>
      </w:pPr>
      <w:r w:rsidRPr="00B559A2">
        <w:rPr>
          <w:rFonts w:ascii="Verdana" w:hAnsi="Verdana"/>
          <w:sz w:val="22"/>
          <w:szCs w:val="22"/>
        </w:rPr>
        <w:t>Mantener informada a la entidad contratante de los hechos circunstancias que puedan constituir actos de corrupción tipificados como conductas punibles, o que puedan poner en riesgo el cumplimiento del contrato, o cuando el incumplimiento se presente.</w:t>
      </w:r>
    </w:p>
    <w:p w14:paraId="23829C3D" w14:textId="77777777" w:rsidR="002A0C78" w:rsidRPr="00B559A2" w:rsidRDefault="002A0C78" w:rsidP="002A0C78">
      <w:pPr>
        <w:widowControl w:val="0"/>
        <w:numPr>
          <w:ilvl w:val="0"/>
          <w:numId w:val="37"/>
        </w:numPr>
        <w:ind w:right="49"/>
        <w:jc w:val="both"/>
        <w:rPr>
          <w:rFonts w:ascii="Verdana" w:hAnsi="Verdana"/>
          <w:sz w:val="22"/>
          <w:szCs w:val="22"/>
        </w:rPr>
      </w:pPr>
      <w:r w:rsidRPr="00B559A2">
        <w:rPr>
          <w:rFonts w:ascii="Verdana" w:hAnsi="Verdana"/>
          <w:sz w:val="22"/>
          <w:szCs w:val="22"/>
        </w:rPr>
        <w:t>Proyectar y soportar probatoriamente las solicitudes de incumplimiento contractual.</w:t>
      </w:r>
    </w:p>
    <w:p w14:paraId="64B0861B" w14:textId="77777777" w:rsidR="002A0C78" w:rsidRPr="00B559A2" w:rsidRDefault="002A0C78" w:rsidP="002A0C78">
      <w:pPr>
        <w:widowControl w:val="0"/>
        <w:numPr>
          <w:ilvl w:val="0"/>
          <w:numId w:val="37"/>
        </w:numPr>
        <w:ind w:right="49"/>
        <w:jc w:val="both"/>
        <w:rPr>
          <w:rFonts w:ascii="Verdana" w:hAnsi="Verdana"/>
          <w:sz w:val="22"/>
          <w:szCs w:val="22"/>
        </w:rPr>
      </w:pPr>
      <w:r w:rsidRPr="00B559A2">
        <w:rPr>
          <w:rFonts w:ascii="Verdana" w:hAnsi="Verdana"/>
          <w:sz w:val="22"/>
          <w:szCs w:val="22"/>
        </w:rPr>
        <w:t>Participar activamente en las audiencias de los procesos sancionatorios en contra del contratista de obra, si hay lugar a ello.</w:t>
      </w:r>
    </w:p>
    <w:p w14:paraId="6315B19E" w14:textId="77777777" w:rsidR="002A0C78" w:rsidRPr="00B559A2" w:rsidRDefault="002A0C78" w:rsidP="002A0C78">
      <w:pPr>
        <w:widowControl w:val="0"/>
        <w:numPr>
          <w:ilvl w:val="0"/>
          <w:numId w:val="37"/>
        </w:numPr>
        <w:ind w:right="49"/>
        <w:contextualSpacing/>
        <w:jc w:val="both"/>
        <w:rPr>
          <w:rFonts w:ascii="Verdana" w:hAnsi="Verdana"/>
          <w:sz w:val="22"/>
          <w:szCs w:val="22"/>
        </w:rPr>
      </w:pPr>
      <w:r w:rsidRPr="00B559A2">
        <w:rPr>
          <w:rFonts w:ascii="Verdana" w:hAnsi="Verdana"/>
          <w:sz w:val="22"/>
          <w:szCs w:val="22"/>
        </w:rPr>
        <w:t>Presentar y elaborar en forma mensual, un informe del estado y avance del proyecto con respecto a lo programado. El informe deberá contener, entre otros, los avances y novedades técnicas, administrativas y financieras acompañados por gráficos, cuadros, fotografías, análisis y comentarios sobre el estado de los trabajos y del contrato en todos sus aspectos. Además, incluirá lo programado para el mes siguiente, con las observaciones necesarias. De presentarse atraso en la programación inicial, deberá incluir las causas, así como las medidas y acciones a tomar, con el fin de ajustar el cronograma. Este informe será enviado al Supervisor del contrato, dentro de los tres (3) primeros días hábiles del mes. Los cortes de los periodos correspondientes a los informes mensuales deben coincidir con los de las Actas Parciales de Obra.</w:t>
      </w:r>
    </w:p>
    <w:p w14:paraId="524BE53F" w14:textId="77777777" w:rsidR="002A0C78" w:rsidRPr="00B559A2" w:rsidRDefault="002A0C78" w:rsidP="002A0C78">
      <w:pPr>
        <w:widowControl w:val="0"/>
        <w:numPr>
          <w:ilvl w:val="0"/>
          <w:numId w:val="37"/>
        </w:numPr>
        <w:ind w:right="49"/>
        <w:jc w:val="both"/>
        <w:rPr>
          <w:rFonts w:ascii="Verdana" w:hAnsi="Verdana"/>
          <w:sz w:val="22"/>
          <w:szCs w:val="22"/>
        </w:rPr>
      </w:pPr>
      <w:r w:rsidRPr="00B559A2">
        <w:rPr>
          <w:rFonts w:ascii="Verdana" w:hAnsi="Verdana"/>
          <w:bCs/>
          <w:sz w:val="22"/>
          <w:szCs w:val="22"/>
        </w:rPr>
        <w:t>Disponer de flujo de recursos para la ejecución del servicio de interventoría y el control de la obra, sin estar sujeto a los pagos de la misma.</w:t>
      </w:r>
    </w:p>
    <w:p w14:paraId="44A67C7A" w14:textId="77777777" w:rsidR="002A0C78" w:rsidRPr="00B559A2" w:rsidRDefault="002A0C78" w:rsidP="002A0C78">
      <w:pPr>
        <w:widowControl w:val="0"/>
        <w:numPr>
          <w:ilvl w:val="0"/>
          <w:numId w:val="37"/>
        </w:numPr>
        <w:ind w:right="49"/>
        <w:contextualSpacing/>
        <w:jc w:val="both"/>
        <w:rPr>
          <w:rFonts w:ascii="Verdana" w:hAnsi="Verdana"/>
          <w:sz w:val="22"/>
          <w:szCs w:val="22"/>
        </w:rPr>
      </w:pPr>
      <w:r w:rsidRPr="00B559A2">
        <w:rPr>
          <w:rFonts w:ascii="Verdana" w:hAnsi="Verdana"/>
          <w:sz w:val="22"/>
          <w:szCs w:val="22"/>
        </w:rPr>
        <w:t xml:space="preserve">Programar con la periodicidad que se establezca, una reunión de comité de seguimiento y supervisión entre el contratista de obra, el interventor y la supervisión del Ministerio, para analizar el estado de los trabajos, presentando previamente los temas a tratar y los resultados que se esperan de dicho comité. El registro de lo ocurrido deberá consignarse en acta o </w:t>
      </w:r>
      <w:r w:rsidRPr="00B559A2">
        <w:rPr>
          <w:rFonts w:ascii="Verdana" w:hAnsi="Verdana"/>
          <w:sz w:val="22"/>
          <w:szCs w:val="22"/>
        </w:rPr>
        <w:lastRenderedPageBreak/>
        <w:t>bitácora de obra escrita y firmada por sus asistentes con fecha y consecutivo.</w:t>
      </w:r>
    </w:p>
    <w:p w14:paraId="42021EF3" w14:textId="77777777" w:rsidR="002A0C78" w:rsidRPr="00B559A2" w:rsidRDefault="002A0C78" w:rsidP="002A0C78">
      <w:pPr>
        <w:widowControl w:val="0"/>
        <w:numPr>
          <w:ilvl w:val="0"/>
          <w:numId w:val="37"/>
        </w:numPr>
        <w:ind w:right="49"/>
        <w:contextualSpacing/>
        <w:jc w:val="both"/>
        <w:rPr>
          <w:rFonts w:ascii="Verdana" w:hAnsi="Verdana"/>
          <w:sz w:val="22"/>
          <w:szCs w:val="22"/>
        </w:rPr>
      </w:pPr>
      <w:r w:rsidRPr="00B559A2">
        <w:rPr>
          <w:rFonts w:ascii="Verdana" w:hAnsi="Verdana"/>
          <w:sz w:val="22"/>
          <w:szCs w:val="22"/>
        </w:rPr>
        <w:t>Informar por escrito de la ocurrencia de situaciones constitutivas de fuerza mayor o caso fortuito, al supervisor del contrato de interventoría, y recomendar al Ministerio la actuación pertinente.</w:t>
      </w:r>
    </w:p>
    <w:p w14:paraId="666A26D1" w14:textId="77777777" w:rsidR="002A0C78" w:rsidRPr="00B559A2" w:rsidRDefault="002A0C78" w:rsidP="002A0C78">
      <w:pPr>
        <w:widowControl w:val="0"/>
        <w:numPr>
          <w:ilvl w:val="0"/>
          <w:numId w:val="37"/>
        </w:numPr>
        <w:ind w:right="49"/>
        <w:contextualSpacing/>
        <w:jc w:val="both"/>
        <w:rPr>
          <w:rFonts w:ascii="Verdana" w:hAnsi="Verdana"/>
          <w:sz w:val="22"/>
          <w:szCs w:val="22"/>
        </w:rPr>
      </w:pPr>
      <w:r w:rsidRPr="00B559A2">
        <w:rPr>
          <w:rFonts w:ascii="Verdana" w:hAnsi="Verdana"/>
          <w:sz w:val="22"/>
          <w:szCs w:val="22"/>
        </w:rPr>
        <w:t xml:space="preserve">Analizar el avance contractual de los trabajos, con el fin de prever, con la suficiente anticipación, eventuales incumplimientos de plazos o necesidades de recursos, que hagan necesaria la toma de medidas con el contratista para prevenirlos, o para efectos de advertir o sugerir a la Entidad. </w:t>
      </w:r>
    </w:p>
    <w:p w14:paraId="11601844" w14:textId="77777777" w:rsidR="002A0C78" w:rsidRPr="00B559A2" w:rsidRDefault="002A0C78" w:rsidP="002A0C78">
      <w:pPr>
        <w:widowControl w:val="0"/>
        <w:numPr>
          <w:ilvl w:val="0"/>
          <w:numId w:val="37"/>
        </w:numPr>
        <w:ind w:right="49"/>
        <w:contextualSpacing/>
        <w:jc w:val="both"/>
        <w:rPr>
          <w:rFonts w:ascii="Verdana" w:hAnsi="Verdana"/>
          <w:sz w:val="22"/>
          <w:szCs w:val="22"/>
        </w:rPr>
      </w:pPr>
      <w:r w:rsidRPr="00B559A2">
        <w:rPr>
          <w:rFonts w:ascii="Verdana" w:hAnsi="Verdana"/>
          <w:sz w:val="22"/>
          <w:szCs w:val="22"/>
        </w:rPr>
        <w:t>Revisar y dar visto bueno a los informes entregados por el contratista.</w:t>
      </w:r>
    </w:p>
    <w:p w14:paraId="2E8F913E" w14:textId="77777777" w:rsidR="002A0C78" w:rsidRPr="00B559A2" w:rsidRDefault="002A0C78" w:rsidP="002A0C78">
      <w:pPr>
        <w:widowControl w:val="0"/>
        <w:numPr>
          <w:ilvl w:val="0"/>
          <w:numId w:val="37"/>
        </w:numPr>
        <w:ind w:right="49"/>
        <w:contextualSpacing/>
        <w:jc w:val="both"/>
        <w:rPr>
          <w:rFonts w:ascii="Verdana" w:hAnsi="Verdana"/>
          <w:sz w:val="22"/>
          <w:szCs w:val="22"/>
        </w:rPr>
      </w:pPr>
      <w:r w:rsidRPr="00B559A2">
        <w:rPr>
          <w:rFonts w:ascii="Verdana" w:hAnsi="Verdana"/>
          <w:sz w:val="22"/>
          <w:szCs w:val="22"/>
        </w:rPr>
        <w:t>Permitir que el supervisor realice la revisión y análisis de los trabajos efectuados y acatar las órdenes e instrucciones que imparta.</w:t>
      </w:r>
    </w:p>
    <w:p w14:paraId="54C3B543" w14:textId="77777777" w:rsidR="002A0C78" w:rsidRPr="00B559A2" w:rsidRDefault="002A0C78" w:rsidP="002A0C78">
      <w:pPr>
        <w:widowControl w:val="0"/>
        <w:numPr>
          <w:ilvl w:val="0"/>
          <w:numId w:val="37"/>
        </w:numPr>
        <w:ind w:right="49"/>
        <w:jc w:val="both"/>
        <w:rPr>
          <w:rFonts w:ascii="Verdana" w:hAnsi="Verdana"/>
          <w:sz w:val="22"/>
          <w:szCs w:val="22"/>
        </w:rPr>
      </w:pPr>
      <w:r w:rsidRPr="00B559A2">
        <w:rPr>
          <w:rFonts w:ascii="Verdana" w:hAnsi="Verdana"/>
          <w:sz w:val="22"/>
          <w:szCs w:val="22"/>
        </w:rPr>
        <w:t>Llevar una relación detallada de todo el personal que el contratista de obra tenga en el lugar de los trabajos, así como constatar y exigir que cada una de las personas que allí se encuentra cumpla con las afiliaciones de seguridad social que exige la ley.</w:t>
      </w:r>
    </w:p>
    <w:p w14:paraId="730DBEF4" w14:textId="77777777" w:rsidR="002A0C78" w:rsidRPr="00B559A2" w:rsidRDefault="002A0C78" w:rsidP="002A0C78">
      <w:pPr>
        <w:widowControl w:val="0"/>
        <w:numPr>
          <w:ilvl w:val="0"/>
          <w:numId w:val="37"/>
        </w:numPr>
        <w:ind w:right="49"/>
        <w:jc w:val="both"/>
        <w:rPr>
          <w:rFonts w:ascii="Verdana" w:hAnsi="Verdana"/>
          <w:sz w:val="22"/>
          <w:szCs w:val="22"/>
        </w:rPr>
      </w:pPr>
      <w:r w:rsidRPr="00B559A2">
        <w:rPr>
          <w:rFonts w:ascii="Verdana" w:hAnsi="Verdana"/>
          <w:sz w:val="22"/>
          <w:szCs w:val="22"/>
        </w:rPr>
        <w:t xml:space="preserve">Revisar y exigir al contratista de obra la constitución, ampliación o modificación de la garantía de cumplimiento del contrato de obra, cuando haya lugar a ello, garantizando que las garantías exigidas por la entidad se encuentren, siempre cumpliendo lo requerido.  </w:t>
      </w:r>
    </w:p>
    <w:p w14:paraId="71637AE4" w14:textId="77777777" w:rsidR="002A0C78" w:rsidRPr="00B559A2" w:rsidRDefault="002A0C78" w:rsidP="002A0C78">
      <w:pPr>
        <w:widowControl w:val="0"/>
        <w:numPr>
          <w:ilvl w:val="0"/>
          <w:numId w:val="37"/>
        </w:numPr>
        <w:ind w:right="49"/>
        <w:jc w:val="both"/>
        <w:rPr>
          <w:rFonts w:ascii="Verdana" w:eastAsia="Arial Narrow" w:hAnsi="Verdana"/>
          <w:sz w:val="22"/>
          <w:szCs w:val="22"/>
        </w:rPr>
      </w:pPr>
      <w:r w:rsidRPr="00B559A2">
        <w:rPr>
          <w:rFonts w:ascii="Verdana" w:eastAsia="Arial Narrow" w:hAnsi="Verdana"/>
          <w:sz w:val="22"/>
          <w:szCs w:val="22"/>
        </w:rPr>
        <w:t>Velar por las buenas condiciones de aseo y seguridad de cada una de las áreas objeto de la interventoría.</w:t>
      </w:r>
    </w:p>
    <w:p w14:paraId="106E7E88" w14:textId="77777777" w:rsidR="002A0C78" w:rsidRPr="00B559A2" w:rsidRDefault="002A0C78" w:rsidP="002A0C78">
      <w:pPr>
        <w:suppressAutoHyphens/>
        <w:ind w:left="200"/>
        <w:jc w:val="both"/>
        <w:rPr>
          <w:rFonts w:ascii="Verdana" w:hAnsi="Verdana" w:cs="Arial"/>
          <w:b/>
          <w:sz w:val="22"/>
          <w:szCs w:val="22"/>
        </w:rPr>
      </w:pPr>
    </w:p>
    <w:p w14:paraId="79F8EB10" w14:textId="77777777" w:rsidR="002A0C78" w:rsidRPr="00B559A2" w:rsidRDefault="002A0C78" w:rsidP="002A0C78">
      <w:pPr>
        <w:suppressAutoHyphens/>
        <w:ind w:left="200"/>
        <w:jc w:val="both"/>
        <w:rPr>
          <w:rFonts w:ascii="Verdana" w:hAnsi="Verdana" w:cs="Arial"/>
          <w:b/>
          <w:sz w:val="22"/>
          <w:szCs w:val="22"/>
        </w:rPr>
      </w:pPr>
      <w:r w:rsidRPr="00B559A2">
        <w:rPr>
          <w:rFonts w:ascii="Verdana" w:hAnsi="Verdana" w:cs="Arial"/>
          <w:b/>
          <w:sz w:val="22"/>
          <w:szCs w:val="22"/>
        </w:rPr>
        <w:t xml:space="preserve">TECNICAS: </w:t>
      </w:r>
    </w:p>
    <w:p w14:paraId="5D5EC5D6" w14:textId="77777777" w:rsidR="002A0C78" w:rsidRPr="00B559A2" w:rsidRDefault="002A0C78" w:rsidP="002A0C78">
      <w:pPr>
        <w:suppressAutoHyphens/>
        <w:ind w:left="200"/>
        <w:jc w:val="both"/>
        <w:rPr>
          <w:rFonts w:ascii="Verdana" w:hAnsi="Verdana" w:cs="Arial"/>
          <w:sz w:val="22"/>
          <w:szCs w:val="22"/>
        </w:rPr>
      </w:pPr>
    </w:p>
    <w:p w14:paraId="17D89ADB" w14:textId="77777777" w:rsidR="002A0C78" w:rsidRPr="00B559A2" w:rsidRDefault="002A0C78" w:rsidP="002A0C78">
      <w:pPr>
        <w:widowControl w:val="0"/>
        <w:numPr>
          <w:ilvl w:val="0"/>
          <w:numId w:val="31"/>
        </w:numPr>
        <w:ind w:right="49"/>
        <w:jc w:val="both"/>
        <w:rPr>
          <w:rFonts w:ascii="Verdana" w:hAnsi="Verdana"/>
          <w:sz w:val="22"/>
          <w:szCs w:val="22"/>
        </w:rPr>
      </w:pPr>
      <w:r w:rsidRPr="00B559A2">
        <w:rPr>
          <w:rFonts w:ascii="Verdana" w:hAnsi="Verdana"/>
          <w:sz w:val="22"/>
          <w:szCs w:val="22"/>
        </w:rPr>
        <w:t xml:space="preserve">Efectuar el seguimiento técnico al objeto contractual. </w:t>
      </w:r>
    </w:p>
    <w:p w14:paraId="6BB97D8D" w14:textId="77777777" w:rsidR="002A0C78" w:rsidRPr="00B559A2" w:rsidRDefault="002A0C78" w:rsidP="002A0C78">
      <w:pPr>
        <w:pStyle w:val="Prrafodelista"/>
        <w:numPr>
          <w:ilvl w:val="0"/>
          <w:numId w:val="31"/>
        </w:numPr>
        <w:spacing w:after="200" w:line="276" w:lineRule="auto"/>
        <w:contextualSpacing/>
        <w:jc w:val="both"/>
        <w:rPr>
          <w:rFonts w:ascii="Verdana" w:hAnsi="Verdana" w:cs="Arial"/>
          <w:sz w:val="22"/>
          <w:szCs w:val="22"/>
        </w:rPr>
      </w:pPr>
      <w:r w:rsidRPr="00B559A2">
        <w:rPr>
          <w:rFonts w:ascii="Verdana" w:hAnsi="Verdana" w:cs="Arial"/>
          <w:sz w:val="22"/>
          <w:szCs w:val="22"/>
        </w:rPr>
        <w:t>La INTERVENTORÍA estudiará detalladamente los términos y condiciones del contrato de obra, las normas y especificaciones técnicas del contrato de construcción, diseños, planos de obra y en general, toda la información referente al proyecto, apropiándose de los diseños. Una vez realizado el estudio detallado, si es del caso, el INTERVENTOR presentará un informe con sus observaciones al MINISTERIO y propondrá las recomendaciones que considere pertinentes a los diseños suministrados, dentro del término de cinco (5) días calendario a partir de la legalización del contrato.</w:t>
      </w:r>
    </w:p>
    <w:p w14:paraId="46127AB1" w14:textId="77777777" w:rsidR="002A0C78" w:rsidRPr="00B559A2" w:rsidRDefault="002A0C78" w:rsidP="002A0C78">
      <w:pPr>
        <w:pStyle w:val="Prrafodelista"/>
        <w:numPr>
          <w:ilvl w:val="0"/>
          <w:numId w:val="31"/>
        </w:numPr>
        <w:suppressAutoHyphens/>
        <w:jc w:val="both"/>
        <w:rPr>
          <w:rFonts w:ascii="Verdana" w:hAnsi="Verdana" w:cs="Arial"/>
          <w:sz w:val="22"/>
          <w:szCs w:val="22"/>
        </w:rPr>
      </w:pPr>
      <w:r w:rsidRPr="00B559A2">
        <w:rPr>
          <w:rFonts w:ascii="Verdana" w:hAnsi="Verdana" w:cs="Arial"/>
          <w:sz w:val="22"/>
          <w:szCs w:val="22"/>
        </w:rPr>
        <w:t xml:space="preserve">Garantizar que el contratista de obra cumpla con lo requerido en seguridad al respecto de su personal y la de los transeúntes, de acuerdo con las reglamentaciones vigentes en el país. </w:t>
      </w:r>
    </w:p>
    <w:p w14:paraId="4DF9A481" w14:textId="77777777" w:rsidR="002A0C78" w:rsidRPr="00B559A2" w:rsidRDefault="002A0C78" w:rsidP="002A0C78">
      <w:pPr>
        <w:pStyle w:val="Prrafodelista"/>
        <w:numPr>
          <w:ilvl w:val="0"/>
          <w:numId w:val="31"/>
        </w:numPr>
        <w:suppressAutoHyphens/>
        <w:jc w:val="both"/>
        <w:rPr>
          <w:rFonts w:ascii="Verdana" w:hAnsi="Verdana" w:cs="Arial"/>
          <w:sz w:val="22"/>
          <w:szCs w:val="22"/>
        </w:rPr>
      </w:pPr>
      <w:r w:rsidRPr="00B559A2">
        <w:rPr>
          <w:rFonts w:ascii="Verdana" w:hAnsi="Verdana" w:cs="Arial"/>
          <w:sz w:val="22"/>
          <w:szCs w:val="22"/>
        </w:rPr>
        <w:t>Suministrar informes mensuales de todos los accidentes de trabajo que se presenten tanto en el desarrollo de la Interventoría, como del contrato de obra.</w:t>
      </w:r>
    </w:p>
    <w:p w14:paraId="7D28B849" w14:textId="77777777" w:rsidR="002A0C78" w:rsidRPr="00B559A2" w:rsidRDefault="002A0C78" w:rsidP="002A0C78">
      <w:pPr>
        <w:pStyle w:val="Prrafodelista"/>
        <w:numPr>
          <w:ilvl w:val="0"/>
          <w:numId w:val="31"/>
        </w:numPr>
        <w:suppressAutoHyphens/>
        <w:jc w:val="both"/>
        <w:rPr>
          <w:rFonts w:ascii="Verdana" w:hAnsi="Verdana" w:cs="Arial"/>
          <w:sz w:val="22"/>
          <w:szCs w:val="22"/>
        </w:rPr>
      </w:pPr>
      <w:r w:rsidRPr="00B559A2">
        <w:rPr>
          <w:rFonts w:ascii="Verdana" w:hAnsi="Verdana" w:cs="Arial"/>
          <w:sz w:val="22"/>
          <w:szCs w:val="22"/>
        </w:rPr>
        <w:t xml:space="preserve">Evaluar y conceptuar, la documentación presentada por el contratista de obra, en un término de cinco (5) días hábiles siguientes al recibo de la documentación por parte del contratista de obra: a. Personal mínimo requerido b. Análisis unitarios detallados de las actividades a desarrollar c. Plan de inversión del anticipo y programa de insumos. d. Programa de trabajo e inversión. e. Programa de seguridad industrial f. Programa </w:t>
      </w:r>
      <w:r w:rsidRPr="00B559A2">
        <w:rPr>
          <w:rFonts w:ascii="Verdana" w:hAnsi="Verdana" w:cs="Arial"/>
          <w:sz w:val="22"/>
          <w:szCs w:val="22"/>
        </w:rPr>
        <w:lastRenderedPageBreak/>
        <w:t xml:space="preserve">detallado de obra. g. Carta de compromiso para cumplimiento de normas vigentes. h. Plan de Calidad. i. Actas de vecindad. j. Carta de compromiso para el cumplimiento de las normas vigentes de imagen corporativa del Ministerio de Cultura. k. Plan de Manejo Ambiental.  </w:t>
      </w:r>
    </w:p>
    <w:p w14:paraId="1E32B70B" w14:textId="77777777" w:rsidR="002A0C78" w:rsidRPr="00B559A2" w:rsidRDefault="002A0C78" w:rsidP="002A0C78">
      <w:pPr>
        <w:pStyle w:val="Prrafodelista"/>
        <w:numPr>
          <w:ilvl w:val="0"/>
          <w:numId w:val="31"/>
        </w:numPr>
        <w:spacing w:after="200" w:line="276" w:lineRule="auto"/>
        <w:contextualSpacing/>
        <w:jc w:val="both"/>
        <w:rPr>
          <w:rFonts w:ascii="Verdana" w:hAnsi="Verdana" w:cs="Arial"/>
          <w:sz w:val="22"/>
          <w:szCs w:val="22"/>
        </w:rPr>
      </w:pPr>
      <w:r w:rsidRPr="00B559A2">
        <w:rPr>
          <w:rFonts w:ascii="Verdana" w:hAnsi="Verdana" w:cs="Arial"/>
          <w:sz w:val="22"/>
          <w:szCs w:val="22"/>
        </w:rPr>
        <w:t xml:space="preserve">Cada vez que se requiera el INTERVENTOR deberá revisar la documentación señalada en el numeral anterior, en el mismo término allí indicado, cuando se presenten modificaciones a la misma. </w:t>
      </w:r>
    </w:p>
    <w:p w14:paraId="1AA4D17A" w14:textId="77777777" w:rsidR="002A0C78" w:rsidRPr="00B559A2" w:rsidRDefault="002A0C78" w:rsidP="002A0C78">
      <w:pPr>
        <w:pStyle w:val="Prrafodelista"/>
        <w:numPr>
          <w:ilvl w:val="0"/>
          <w:numId w:val="31"/>
        </w:numPr>
        <w:suppressAutoHyphens/>
        <w:jc w:val="both"/>
        <w:rPr>
          <w:rFonts w:ascii="Verdana" w:hAnsi="Verdana" w:cs="Arial"/>
          <w:sz w:val="22"/>
          <w:szCs w:val="22"/>
        </w:rPr>
      </w:pPr>
      <w:r w:rsidRPr="00B559A2">
        <w:rPr>
          <w:rFonts w:ascii="Verdana" w:hAnsi="Verdana" w:cs="Arial"/>
          <w:sz w:val="22"/>
          <w:szCs w:val="22"/>
        </w:rPr>
        <w:t>Verificar que la ejecución de las obras contratadas estén de acuerdo con el proyecto autorizado. Para cualquier variación de éste, deberá conceptuar y tramitar oportunamente, la solicitud de modificación para que el MINISTERIO autorice formalmente el cambio.</w:t>
      </w:r>
    </w:p>
    <w:p w14:paraId="4004FCCD" w14:textId="77777777" w:rsidR="002A0C78" w:rsidRPr="00B559A2" w:rsidRDefault="002A0C78" w:rsidP="002A0C78">
      <w:pPr>
        <w:pStyle w:val="Prrafodelista"/>
        <w:numPr>
          <w:ilvl w:val="0"/>
          <w:numId w:val="31"/>
        </w:numPr>
        <w:suppressAutoHyphens/>
        <w:jc w:val="both"/>
        <w:rPr>
          <w:rFonts w:ascii="Verdana" w:hAnsi="Verdana" w:cs="Arial"/>
          <w:sz w:val="22"/>
          <w:szCs w:val="22"/>
        </w:rPr>
      </w:pPr>
      <w:r w:rsidRPr="00B559A2">
        <w:rPr>
          <w:rFonts w:ascii="Verdana" w:hAnsi="Verdana" w:cs="Arial"/>
          <w:sz w:val="22"/>
          <w:szCs w:val="22"/>
        </w:rPr>
        <w:t xml:space="preserve"> Estudiar, conocer y d</w:t>
      </w:r>
      <w:r w:rsidRPr="00B559A2">
        <w:rPr>
          <w:rFonts w:ascii="Verdana" w:hAnsi="Verdana"/>
          <w:sz w:val="22"/>
          <w:szCs w:val="22"/>
        </w:rPr>
        <w:t xml:space="preserve">ar vigilancia al cumplimiento del anexo denominado: </w:t>
      </w:r>
      <w:r w:rsidRPr="00B559A2">
        <w:rPr>
          <w:rFonts w:ascii="Verdana" w:hAnsi="Verdana"/>
          <w:b/>
          <w:sz w:val="22"/>
          <w:szCs w:val="22"/>
        </w:rPr>
        <w:t>“ESPECIFICACIONES TECNICAS CONTRATO DE OBRA”</w:t>
      </w:r>
      <w:r w:rsidRPr="00B559A2">
        <w:rPr>
          <w:rFonts w:ascii="Verdana" w:hAnsi="Verdana"/>
          <w:sz w:val="22"/>
          <w:szCs w:val="22"/>
        </w:rPr>
        <w:t>, el cual se publica y hace parte integral del contrato.</w:t>
      </w:r>
    </w:p>
    <w:p w14:paraId="1A632941" w14:textId="77777777" w:rsidR="002A0C78" w:rsidRPr="00B559A2" w:rsidRDefault="002A0C78" w:rsidP="002A0C78">
      <w:pPr>
        <w:jc w:val="both"/>
        <w:rPr>
          <w:rFonts w:ascii="Verdana" w:hAnsi="Verdana"/>
          <w:sz w:val="22"/>
          <w:szCs w:val="22"/>
        </w:rPr>
      </w:pPr>
    </w:p>
    <w:p w14:paraId="693261DA" w14:textId="77777777" w:rsidR="002A0C78" w:rsidRPr="00B559A2" w:rsidRDefault="002A0C78" w:rsidP="002A0C78">
      <w:pPr>
        <w:pStyle w:val="1"/>
        <w:numPr>
          <w:ilvl w:val="1"/>
          <w:numId w:val="31"/>
        </w:numPr>
        <w:jc w:val="both"/>
        <w:rPr>
          <w:rFonts w:ascii="Verdana" w:hAnsi="Verdana"/>
          <w:sz w:val="22"/>
          <w:szCs w:val="22"/>
        </w:rPr>
      </w:pPr>
      <w:r w:rsidRPr="00B559A2">
        <w:rPr>
          <w:rFonts w:ascii="Verdana" w:hAnsi="Verdana"/>
          <w:sz w:val="22"/>
          <w:szCs w:val="22"/>
        </w:rPr>
        <w:t>Etapa de Pre</w:t>
      </w:r>
      <w:r w:rsidRPr="00B559A2">
        <w:rPr>
          <w:rFonts w:ascii="Verdana" w:hAnsi="Verdana"/>
          <w:spacing w:val="-8"/>
          <w:sz w:val="22"/>
          <w:szCs w:val="22"/>
        </w:rPr>
        <w:t xml:space="preserve"> </w:t>
      </w:r>
      <w:r w:rsidRPr="00B559A2">
        <w:rPr>
          <w:rFonts w:ascii="Verdana" w:hAnsi="Verdana"/>
          <w:sz w:val="22"/>
          <w:szCs w:val="22"/>
        </w:rPr>
        <w:t>Construcción</w:t>
      </w:r>
    </w:p>
    <w:p w14:paraId="4CE0CDB9" w14:textId="77777777" w:rsidR="002A0C78" w:rsidRPr="00B559A2" w:rsidRDefault="002A0C78" w:rsidP="002A0C78">
      <w:pPr>
        <w:pStyle w:val="1"/>
        <w:jc w:val="both"/>
        <w:rPr>
          <w:rFonts w:ascii="Verdana" w:hAnsi="Verdana"/>
          <w:b w:val="0"/>
          <w:sz w:val="22"/>
          <w:szCs w:val="22"/>
        </w:rPr>
      </w:pPr>
    </w:p>
    <w:p w14:paraId="674110C4" w14:textId="77777777" w:rsidR="002A0C78" w:rsidRPr="00B559A2" w:rsidRDefault="002A0C78" w:rsidP="002A0C78">
      <w:pPr>
        <w:pStyle w:val="1"/>
        <w:jc w:val="both"/>
        <w:rPr>
          <w:rFonts w:ascii="Verdana" w:hAnsi="Verdana"/>
          <w:b w:val="0"/>
          <w:sz w:val="22"/>
          <w:szCs w:val="22"/>
        </w:rPr>
      </w:pPr>
      <w:r w:rsidRPr="00B559A2">
        <w:rPr>
          <w:rFonts w:ascii="Verdana" w:hAnsi="Verdana"/>
          <w:b w:val="0"/>
          <w:sz w:val="22"/>
          <w:szCs w:val="22"/>
        </w:rPr>
        <w:t xml:space="preserve">En este periodo el INTERVENTOR está obligado a revisar la documentación suministrada por el MINISTERIO, y realizar un informe dentro de los </w:t>
      </w:r>
      <w:r w:rsidRPr="00B559A2">
        <w:rPr>
          <w:rFonts w:ascii="Verdana" w:hAnsi="Verdana"/>
          <w:sz w:val="22"/>
          <w:szCs w:val="22"/>
        </w:rPr>
        <w:t>CINCO (5) DÍAS CALENDARIO,</w:t>
      </w:r>
      <w:r w:rsidRPr="00B559A2">
        <w:rPr>
          <w:rFonts w:ascii="Verdana" w:hAnsi="Verdana"/>
          <w:b w:val="0"/>
          <w:sz w:val="22"/>
          <w:szCs w:val="22"/>
        </w:rPr>
        <w:t xml:space="preserve"> siguientes a la firma de aprobación de pólizas y celebración del acta de inicio del contrato de interventoría. </w:t>
      </w:r>
    </w:p>
    <w:p w14:paraId="462D11E2" w14:textId="77777777" w:rsidR="002A0C78" w:rsidRPr="00B559A2" w:rsidRDefault="002A0C78" w:rsidP="002A0C78">
      <w:pPr>
        <w:pStyle w:val="1"/>
        <w:jc w:val="both"/>
        <w:rPr>
          <w:rFonts w:ascii="Verdana" w:hAnsi="Verdana"/>
          <w:b w:val="0"/>
          <w:sz w:val="22"/>
          <w:szCs w:val="22"/>
        </w:rPr>
      </w:pPr>
    </w:p>
    <w:p w14:paraId="4A13ED68" w14:textId="77777777" w:rsidR="002A0C78" w:rsidRPr="00B559A2" w:rsidRDefault="002A0C78" w:rsidP="002A0C78">
      <w:pPr>
        <w:pStyle w:val="1"/>
        <w:jc w:val="both"/>
        <w:rPr>
          <w:rFonts w:ascii="Verdana" w:hAnsi="Verdana"/>
          <w:b w:val="0"/>
          <w:sz w:val="22"/>
          <w:szCs w:val="22"/>
        </w:rPr>
      </w:pPr>
      <w:r w:rsidRPr="00B559A2">
        <w:rPr>
          <w:rFonts w:ascii="Verdana" w:hAnsi="Verdana"/>
          <w:b w:val="0"/>
          <w:sz w:val="22"/>
          <w:szCs w:val="22"/>
        </w:rPr>
        <w:t>El MINISTERIO o quien este designe para su supervisión revisará dicho informe y resolverá las inquietudes planteadas en</w:t>
      </w:r>
      <w:r w:rsidRPr="00B559A2">
        <w:rPr>
          <w:rFonts w:ascii="Verdana" w:hAnsi="Verdana"/>
          <w:b w:val="0"/>
          <w:spacing w:val="-44"/>
          <w:sz w:val="22"/>
          <w:szCs w:val="22"/>
        </w:rPr>
        <w:t xml:space="preserve"> </w:t>
      </w:r>
      <w:r w:rsidRPr="00B559A2">
        <w:rPr>
          <w:rFonts w:ascii="Verdana" w:hAnsi="Verdana"/>
          <w:b w:val="0"/>
          <w:sz w:val="22"/>
          <w:szCs w:val="22"/>
        </w:rPr>
        <w:t>el mismo.</w:t>
      </w:r>
    </w:p>
    <w:p w14:paraId="7987949B" w14:textId="77777777" w:rsidR="002A0C78" w:rsidRPr="00B559A2" w:rsidRDefault="002A0C78" w:rsidP="002A0C78">
      <w:pPr>
        <w:tabs>
          <w:tab w:val="left" w:pos="3233"/>
        </w:tabs>
        <w:rPr>
          <w:rFonts w:ascii="Verdana" w:hAnsi="Verdana"/>
          <w:sz w:val="22"/>
          <w:szCs w:val="22"/>
        </w:rPr>
      </w:pPr>
      <w:r w:rsidRPr="00B559A2">
        <w:rPr>
          <w:rFonts w:ascii="Verdana" w:hAnsi="Verdana"/>
          <w:sz w:val="22"/>
          <w:szCs w:val="22"/>
        </w:rPr>
        <w:tab/>
      </w:r>
    </w:p>
    <w:p w14:paraId="615CF8BD" w14:textId="77777777" w:rsidR="002A0C78" w:rsidRPr="00B559A2" w:rsidRDefault="002A0C78" w:rsidP="002A0C78">
      <w:pPr>
        <w:pStyle w:val="1"/>
        <w:jc w:val="both"/>
        <w:rPr>
          <w:rFonts w:ascii="Verdana" w:hAnsi="Verdana"/>
          <w:b w:val="0"/>
          <w:sz w:val="22"/>
          <w:szCs w:val="22"/>
        </w:rPr>
      </w:pPr>
      <w:r w:rsidRPr="00B559A2">
        <w:rPr>
          <w:rFonts w:ascii="Verdana" w:hAnsi="Verdana"/>
          <w:b w:val="0"/>
          <w:sz w:val="22"/>
          <w:szCs w:val="22"/>
        </w:rPr>
        <w:t>El interventor deberá elaborar y presentar el enfoque y la metodología que dará a los trabajos durante la ejecución de las actividades de interventoría, de acuerdo con el programa de trabajo e inversiones, en el cual deberá incluir como mínimo:</w:t>
      </w:r>
    </w:p>
    <w:p w14:paraId="46BF635F" w14:textId="77777777" w:rsidR="002A0C78" w:rsidRPr="00B559A2" w:rsidRDefault="002A0C78" w:rsidP="002A0C78">
      <w:pPr>
        <w:rPr>
          <w:rFonts w:ascii="Verdana" w:hAnsi="Verdana"/>
          <w:sz w:val="22"/>
          <w:szCs w:val="22"/>
          <w:lang w:val="es-CO" w:eastAsia="ar-SA"/>
        </w:rPr>
      </w:pPr>
    </w:p>
    <w:p w14:paraId="3753FEE4" w14:textId="77777777" w:rsidR="002A0C78" w:rsidRPr="00B559A2" w:rsidRDefault="002A0C78" w:rsidP="002A0C78">
      <w:pPr>
        <w:pStyle w:val="1"/>
        <w:numPr>
          <w:ilvl w:val="0"/>
          <w:numId w:val="32"/>
        </w:numPr>
        <w:jc w:val="both"/>
        <w:rPr>
          <w:rFonts w:ascii="Verdana" w:hAnsi="Verdana"/>
          <w:b w:val="0"/>
          <w:sz w:val="22"/>
          <w:szCs w:val="22"/>
        </w:rPr>
      </w:pPr>
      <w:r w:rsidRPr="00B559A2">
        <w:rPr>
          <w:rFonts w:ascii="Verdana" w:hAnsi="Verdana"/>
          <w:b w:val="0"/>
          <w:sz w:val="22"/>
          <w:szCs w:val="22"/>
        </w:rPr>
        <w:t>Plan de control de calidad de los</w:t>
      </w:r>
      <w:r w:rsidRPr="00B559A2">
        <w:rPr>
          <w:rFonts w:ascii="Verdana" w:hAnsi="Verdana"/>
          <w:b w:val="0"/>
          <w:spacing w:val="-10"/>
          <w:sz w:val="22"/>
          <w:szCs w:val="22"/>
        </w:rPr>
        <w:t xml:space="preserve"> </w:t>
      </w:r>
      <w:r w:rsidRPr="00B559A2">
        <w:rPr>
          <w:rFonts w:ascii="Verdana" w:hAnsi="Verdana"/>
          <w:b w:val="0"/>
          <w:sz w:val="22"/>
          <w:szCs w:val="22"/>
        </w:rPr>
        <w:t>recursos.</w:t>
      </w:r>
    </w:p>
    <w:p w14:paraId="2C664054" w14:textId="77777777" w:rsidR="002A0C78" w:rsidRPr="00B559A2" w:rsidRDefault="002A0C78" w:rsidP="002A0C78">
      <w:pPr>
        <w:pStyle w:val="1"/>
        <w:numPr>
          <w:ilvl w:val="0"/>
          <w:numId w:val="32"/>
        </w:numPr>
        <w:jc w:val="both"/>
        <w:rPr>
          <w:rFonts w:ascii="Verdana" w:hAnsi="Verdana"/>
          <w:b w:val="0"/>
          <w:sz w:val="22"/>
          <w:szCs w:val="22"/>
        </w:rPr>
      </w:pPr>
      <w:r w:rsidRPr="00B559A2">
        <w:rPr>
          <w:rFonts w:ascii="Verdana" w:hAnsi="Verdana"/>
          <w:b w:val="0"/>
          <w:sz w:val="22"/>
          <w:szCs w:val="22"/>
        </w:rPr>
        <w:t>Descripción de los medios y métodos a utilizar para controlar los trabajos ejecutados por el</w:t>
      </w:r>
      <w:r w:rsidRPr="00B559A2">
        <w:rPr>
          <w:rFonts w:ascii="Verdana" w:hAnsi="Verdana"/>
          <w:b w:val="0"/>
          <w:spacing w:val="-8"/>
          <w:sz w:val="22"/>
          <w:szCs w:val="22"/>
        </w:rPr>
        <w:t xml:space="preserve"> </w:t>
      </w:r>
      <w:r w:rsidRPr="00B559A2">
        <w:rPr>
          <w:rFonts w:ascii="Verdana" w:hAnsi="Verdana"/>
          <w:b w:val="0"/>
          <w:sz w:val="22"/>
          <w:szCs w:val="22"/>
        </w:rPr>
        <w:t>contratista.</w:t>
      </w:r>
    </w:p>
    <w:p w14:paraId="69BEA5A3" w14:textId="77777777" w:rsidR="002A0C78" w:rsidRPr="00B559A2" w:rsidRDefault="002A0C78" w:rsidP="002A0C78">
      <w:pPr>
        <w:pStyle w:val="1"/>
        <w:numPr>
          <w:ilvl w:val="0"/>
          <w:numId w:val="32"/>
        </w:numPr>
        <w:jc w:val="both"/>
        <w:rPr>
          <w:rFonts w:ascii="Verdana" w:hAnsi="Verdana"/>
          <w:b w:val="0"/>
          <w:sz w:val="22"/>
          <w:szCs w:val="22"/>
        </w:rPr>
      </w:pPr>
      <w:r w:rsidRPr="00B559A2">
        <w:rPr>
          <w:rFonts w:ascii="Verdana" w:hAnsi="Verdana"/>
          <w:b w:val="0"/>
          <w:sz w:val="22"/>
          <w:szCs w:val="22"/>
        </w:rPr>
        <w:t>Plan para control de cumplimientos de las obligaciones contractuales del contratista.</w:t>
      </w:r>
    </w:p>
    <w:p w14:paraId="51E55739" w14:textId="77777777" w:rsidR="002A0C78" w:rsidRPr="00B559A2" w:rsidRDefault="002A0C78" w:rsidP="002A0C78">
      <w:pPr>
        <w:pStyle w:val="1"/>
        <w:numPr>
          <w:ilvl w:val="0"/>
          <w:numId w:val="32"/>
        </w:numPr>
        <w:jc w:val="both"/>
        <w:rPr>
          <w:rFonts w:ascii="Verdana" w:hAnsi="Verdana"/>
          <w:b w:val="0"/>
          <w:sz w:val="22"/>
          <w:szCs w:val="22"/>
        </w:rPr>
      </w:pPr>
      <w:r w:rsidRPr="00B559A2">
        <w:rPr>
          <w:rFonts w:ascii="Verdana" w:hAnsi="Verdana"/>
          <w:b w:val="0"/>
          <w:sz w:val="22"/>
          <w:szCs w:val="22"/>
        </w:rPr>
        <w:t>Plan de control de ejecución</w:t>
      </w:r>
      <w:r w:rsidRPr="00B559A2">
        <w:rPr>
          <w:rFonts w:ascii="Verdana" w:hAnsi="Verdana"/>
          <w:b w:val="0"/>
          <w:spacing w:val="-12"/>
          <w:sz w:val="22"/>
          <w:szCs w:val="22"/>
        </w:rPr>
        <w:t xml:space="preserve"> </w:t>
      </w:r>
      <w:r w:rsidRPr="00B559A2">
        <w:rPr>
          <w:rFonts w:ascii="Verdana" w:hAnsi="Verdana"/>
          <w:b w:val="0"/>
          <w:sz w:val="22"/>
          <w:szCs w:val="22"/>
        </w:rPr>
        <w:t>presupuestal.</w:t>
      </w:r>
    </w:p>
    <w:p w14:paraId="66500CF5" w14:textId="77777777" w:rsidR="002A0C78" w:rsidRPr="00B559A2" w:rsidRDefault="002A0C78" w:rsidP="002A0C78">
      <w:pPr>
        <w:pStyle w:val="1"/>
        <w:numPr>
          <w:ilvl w:val="0"/>
          <w:numId w:val="32"/>
        </w:numPr>
        <w:jc w:val="both"/>
        <w:rPr>
          <w:rFonts w:ascii="Verdana" w:hAnsi="Verdana"/>
          <w:b w:val="0"/>
          <w:sz w:val="22"/>
          <w:szCs w:val="22"/>
        </w:rPr>
      </w:pPr>
      <w:r w:rsidRPr="00B559A2">
        <w:rPr>
          <w:rFonts w:ascii="Verdana" w:hAnsi="Verdana"/>
          <w:b w:val="0"/>
          <w:sz w:val="22"/>
          <w:szCs w:val="22"/>
        </w:rPr>
        <w:t>Programas de supervisión de suministro mano de obra, subcontratos e</w:t>
      </w:r>
      <w:r w:rsidRPr="00B559A2">
        <w:rPr>
          <w:rFonts w:ascii="Verdana" w:hAnsi="Verdana"/>
          <w:b w:val="0"/>
          <w:spacing w:val="-38"/>
          <w:sz w:val="22"/>
          <w:szCs w:val="22"/>
        </w:rPr>
        <w:t xml:space="preserve"> </w:t>
      </w:r>
      <w:r w:rsidRPr="00B559A2">
        <w:rPr>
          <w:rFonts w:ascii="Verdana" w:hAnsi="Verdana"/>
          <w:b w:val="0"/>
          <w:sz w:val="22"/>
          <w:szCs w:val="22"/>
        </w:rPr>
        <w:t>insumos y materiales necesarios para la ejecución de cada una de las actividades a desarrollar.</w:t>
      </w:r>
    </w:p>
    <w:p w14:paraId="280DF862" w14:textId="77777777" w:rsidR="002A0C78" w:rsidRPr="00B559A2" w:rsidRDefault="002A0C78" w:rsidP="002A0C78">
      <w:pPr>
        <w:pStyle w:val="1"/>
        <w:numPr>
          <w:ilvl w:val="0"/>
          <w:numId w:val="32"/>
        </w:numPr>
        <w:jc w:val="both"/>
        <w:rPr>
          <w:rFonts w:ascii="Verdana" w:hAnsi="Verdana"/>
          <w:b w:val="0"/>
          <w:sz w:val="22"/>
          <w:szCs w:val="22"/>
        </w:rPr>
      </w:pPr>
      <w:r w:rsidRPr="00B559A2">
        <w:rPr>
          <w:rFonts w:ascii="Verdana" w:hAnsi="Verdana"/>
          <w:b w:val="0"/>
          <w:sz w:val="22"/>
          <w:szCs w:val="22"/>
        </w:rPr>
        <w:t>Programa de supervisión de utilización de maquinaria pesada, liviana, equipos de comunicación y de</w:t>
      </w:r>
      <w:r w:rsidRPr="00B559A2">
        <w:rPr>
          <w:rFonts w:ascii="Verdana" w:hAnsi="Verdana"/>
          <w:b w:val="0"/>
          <w:spacing w:val="-6"/>
          <w:sz w:val="22"/>
          <w:szCs w:val="22"/>
        </w:rPr>
        <w:t xml:space="preserve"> </w:t>
      </w:r>
      <w:r w:rsidRPr="00B559A2">
        <w:rPr>
          <w:rFonts w:ascii="Verdana" w:hAnsi="Verdana"/>
          <w:b w:val="0"/>
          <w:sz w:val="22"/>
          <w:szCs w:val="22"/>
        </w:rPr>
        <w:t>transporte.</w:t>
      </w:r>
    </w:p>
    <w:p w14:paraId="3AFE983A" w14:textId="77777777" w:rsidR="002A0C78" w:rsidRPr="00B559A2" w:rsidRDefault="002A0C78" w:rsidP="002A0C78">
      <w:pPr>
        <w:pStyle w:val="1"/>
        <w:numPr>
          <w:ilvl w:val="0"/>
          <w:numId w:val="32"/>
        </w:numPr>
        <w:jc w:val="both"/>
        <w:rPr>
          <w:rFonts w:ascii="Verdana" w:hAnsi="Verdana"/>
          <w:b w:val="0"/>
          <w:sz w:val="22"/>
          <w:szCs w:val="22"/>
        </w:rPr>
      </w:pPr>
      <w:r w:rsidRPr="00B559A2">
        <w:rPr>
          <w:rFonts w:ascii="Verdana" w:hAnsi="Verdana"/>
          <w:b w:val="0"/>
          <w:sz w:val="22"/>
          <w:szCs w:val="22"/>
        </w:rPr>
        <w:t>Organigrama administrativo de la empresa.</w:t>
      </w:r>
    </w:p>
    <w:p w14:paraId="5422ADA1" w14:textId="77777777" w:rsidR="002A0C78" w:rsidRPr="00B559A2" w:rsidRDefault="002A0C78" w:rsidP="002A0C78">
      <w:pPr>
        <w:pStyle w:val="1"/>
        <w:numPr>
          <w:ilvl w:val="0"/>
          <w:numId w:val="32"/>
        </w:numPr>
        <w:jc w:val="both"/>
        <w:rPr>
          <w:rFonts w:ascii="Verdana" w:hAnsi="Verdana"/>
          <w:b w:val="0"/>
          <w:sz w:val="22"/>
          <w:szCs w:val="22"/>
        </w:rPr>
      </w:pPr>
      <w:r w:rsidRPr="00B559A2">
        <w:rPr>
          <w:rFonts w:ascii="Verdana" w:hAnsi="Verdana"/>
          <w:b w:val="0"/>
          <w:sz w:val="22"/>
          <w:szCs w:val="22"/>
        </w:rPr>
        <w:t>Organigrama propuesto para la ejecución de la interventoría, en el cual se deberá indicar el nombre del Director, profesionales asesores, residente, inspectores y demás</w:t>
      </w:r>
      <w:r w:rsidRPr="00B559A2">
        <w:rPr>
          <w:rFonts w:ascii="Verdana" w:hAnsi="Verdana"/>
          <w:b w:val="0"/>
          <w:spacing w:val="-7"/>
          <w:sz w:val="22"/>
          <w:szCs w:val="22"/>
        </w:rPr>
        <w:t xml:space="preserve"> </w:t>
      </w:r>
      <w:r w:rsidRPr="00B559A2">
        <w:rPr>
          <w:rFonts w:ascii="Verdana" w:hAnsi="Verdana"/>
          <w:b w:val="0"/>
          <w:sz w:val="22"/>
          <w:szCs w:val="22"/>
        </w:rPr>
        <w:t>personal.</w:t>
      </w:r>
    </w:p>
    <w:p w14:paraId="516BDB0B" w14:textId="77777777" w:rsidR="002A0C78" w:rsidRPr="00B559A2" w:rsidRDefault="002A0C78" w:rsidP="002A0C78">
      <w:pPr>
        <w:pStyle w:val="1"/>
        <w:numPr>
          <w:ilvl w:val="0"/>
          <w:numId w:val="32"/>
        </w:numPr>
        <w:jc w:val="both"/>
        <w:rPr>
          <w:rFonts w:ascii="Verdana" w:hAnsi="Verdana"/>
          <w:b w:val="0"/>
          <w:sz w:val="22"/>
          <w:szCs w:val="22"/>
        </w:rPr>
      </w:pPr>
      <w:r w:rsidRPr="00B559A2">
        <w:rPr>
          <w:rFonts w:ascii="Verdana" w:hAnsi="Verdana"/>
          <w:b w:val="0"/>
          <w:sz w:val="22"/>
          <w:szCs w:val="22"/>
        </w:rPr>
        <w:t>Plan de Calidad, de acuerdo con lo establecido en la Norma NTC</w:t>
      </w:r>
      <w:r w:rsidRPr="00B559A2">
        <w:rPr>
          <w:rFonts w:ascii="Verdana" w:hAnsi="Verdana"/>
          <w:b w:val="0"/>
          <w:spacing w:val="-26"/>
          <w:sz w:val="22"/>
          <w:szCs w:val="22"/>
        </w:rPr>
        <w:t xml:space="preserve"> </w:t>
      </w:r>
      <w:r w:rsidRPr="00B559A2">
        <w:rPr>
          <w:rFonts w:ascii="Verdana" w:hAnsi="Verdana"/>
          <w:b w:val="0"/>
          <w:sz w:val="22"/>
          <w:szCs w:val="22"/>
        </w:rPr>
        <w:t>ISO-10005.</w:t>
      </w:r>
    </w:p>
    <w:p w14:paraId="31BF21DE" w14:textId="77777777" w:rsidR="002A0C78" w:rsidRPr="00B559A2" w:rsidRDefault="002A0C78" w:rsidP="002A0C78">
      <w:pPr>
        <w:pStyle w:val="1"/>
        <w:jc w:val="both"/>
        <w:rPr>
          <w:rFonts w:ascii="Verdana" w:hAnsi="Verdana"/>
          <w:b w:val="0"/>
          <w:sz w:val="22"/>
          <w:szCs w:val="22"/>
        </w:rPr>
      </w:pPr>
    </w:p>
    <w:p w14:paraId="0C831892" w14:textId="77777777" w:rsidR="002A0C78" w:rsidRPr="00B559A2" w:rsidRDefault="002A0C78" w:rsidP="002A0C78">
      <w:pPr>
        <w:pStyle w:val="1"/>
        <w:jc w:val="both"/>
        <w:rPr>
          <w:rFonts w:ascii="Verdana" w:hAnsi="Verdana"/>
          <w:b w:val="0"/>
          <w:sz w:val="22"/>
          <w:szCs w:val="22"/>
        </w:rPr>
      </w:pPr>
      <w:r w:rsidRPr="00B559A2">
        <w:rPr>
          <w:rFonts w:ascii="Verdana" w:hAnsi="Verdana"/>
          <w:b w:val="0"/>
          <w:sz w:val="22"/>
          <w:szCs w:val="22"/>
        </w:rPr>
        <w:lastRenderedPageBreak/>
        <w:t>El MINISTERIO podrá solicitar al interventor las modificaciones y ajustes al enfoque y metodología que consideren convenientes.</w:t>
      </w:r>
    </w:p>
    <w:p w14:paraId="1C524121" w14:textId="77777777" w:rsidR="002A0C78" w:rsidRPr="00B559A2" w:rsidRDefault="002A0C78" w:rsidP="002A0C78">
      <w:pPr>
        <w:rPr>
          <w:rFonts w:ascii="Verdana" w:hAnsi="Verdana"/>
          <w:sz w:val="22"/>
          <w:szCs w:val="22"/>
        </w:rPr>
      </w:pPr>
    </w:p>
    <w:p w14:paraId="1A994949" w14:textId="77777777" w:rsidR="002A0C78" w:rsidRPr="00B559A2" w:rsidRDefault="002A0C78" w:rsidP="002A0C78">
      <w:pPr>
        <w:pStyle w:val="1"/>
        <w:jc w:val="both"/>
        <w:rPr>
          <w:rFonts w:ascii="Verdana" w:hAnsi="Verdana"/>
          <w:b w:val="0"/>
          <w:sz w:val="22"/>
          <w:szCs w:val="22"/>
        </w:rPr>
      </w:pPr>
      <w:r w:rsidRPr="00B559A2">
        <w:rPr>
          <w:rFonts w:ascii="Verdana" w:hAnsi="Verdana"/>
          <w:sz w:val="22"/>
          <w:szCs w:val="22"/>
        </w:rPr>
        <w:t>NOTA 1:</w:t>
      </w:r>
      <w:r w:rsidRPr="00B559A2">
        <w:rPr>
          <w:rFonts w:ascii="Verdana" w:hAnsi="Verdana"/>
          <w:b w:val="0"/>
          <w:sz w:val="22"/>
          <w:szCs w:val="22"/>
        </w:rPr>
        <w:t xml:space="preserve"> El INTERVENTOR deberá manejar los formatos dispuestos por el MINISTERIO DE CULTURA, durante el inicio, desarrollo, finalización y liquidación del proyecto de obra e interventoría los cuales está consignados en la página WEB: </w:t>
      </w:r>
      <w:hyperlink r:id="rId8">
        <w:r w:rsidRPr="00B559A2">
          <w:rPr>
            <w:rFonts w:ascii="Verdana" w:hAnsi="Verdana"/>
            <w:b w:val="0"/>
            <w:color w:val="0462C1"/>
            <w:sz w:val="22"/>
            <w:szCs w:val="22"/>
            <w:u w:val="single" w:color="0462C1"/>
          </w:rPr>
          <w:t xml:space="preserve">www.mincultura.gov.co </w:t>
        </w:r>
      </w:hyperlink>
      <w:r w:rsidRPr="00B559A2">
        <w:rPr>
          <w:rFonts w:ascii="Verdana" w:hAnsi="Verdana"/>
          <w:b w:val="0"/>
          <w:sz w:val="22"/>
          <w:szCs w:val="22"/>
        </w:rPr>
        <w:t>en el siguiente enlace:</w:t>
      </w:r>
    </w:p>
    <w:p w14:paraId="059D3523" w14:textId="77777777" w:rsidR="002A0C78" w:rsidRPr="00B559A2" w:rsidRDefault="002A0C78" w:rsidP="002A0C78">
      <w:pPr>
        <w:pStyle w:val="1"/>
        <w:jc w:val="both"/>
        <w:rPr>
          <w:rFonts w:ascii="Verdana" w:hAnsi="Verdana"/>
          <w:b w:val="0"/>
          <w:sz w:val="22"/>
          <w:szCs w:val="22"/>
        </w:rPr>
      </w:pPr>
    </w:p>
    <w:p w14:paraId="7B0C3B5B" w14:textId="77777777" w:rsidR="002A0C78" w:rsidRPr="00B559A2" w:rsidRDefault="00BC6604" w:rsidP="002A0C78">
      <w:pPr>
        <w:pStyle w:val="1"/>
        <w:jc w:val="both"/>
        <w:rPr>
          <w:rFonts w:ascii="Verdana" w:hAnsi="Verdana"/>
          <w:color w:val="000000"/>
          <w:sz w:val="22"/>
          <w:szCs w:val="22"/>
        </w:rPr>
      </w:pPr>
      <w:hyperlink r:id="rId9" w:history="1">
        <w:r w:rsidR="002A0C78" w:rsidRPr="00B559A2">
          <w:rPr>
            <w:rStyle w:val="Hipervnculo"/>
            <w:rFonts w:ascii="Verdana" w:hAnsi="Verdana"/>
            <w:sz w:val="22"/>
            <w:szCs w:val="22"/>
          </w:rPr>
          <w:t>http://calidad.mincultura.gov.co/ISOlucion/FrameSetGeneral.asp?Pagina=Magazin.asp&amp;Sigla=MAC&amp;IdModulo=2</w:t>
        </w:r>
      </w:hyperlink>
    </w:p>
    <w:p w14:paraId="1F4E0261" w14:textId="77777777" w:rsidR="002A0C78" w:rsidRPr="00B559A2" w:rsidRDefault="002A0C78" w:rsidP="002A0C78">
      <w:pPr>
        <w:rPr>
          <w:rFonts w:ascii="Verdana" w:hAnsi="Verdana"/>
          <w:sz w:val="22"/>
          <w:szCs w:val="22"/>
        </w:rPr>
      </w:pPr>
    </w:p>
    <w:p w14:paraId="0EBE0182" w14:textId="77777777" w:rsidR="002A0C78" w:rsidRPr="00B559A2" w:rsidRDefault="002A0C78" w:rsidP="002A0C78">
      <w:pPr>
        <w:jc w:val="both"/>
        <w:rPr>
          <w:rFonts w:ascii="Verdana" w:hAnsi="Verdana"/>
          <w:b/>
          <w:sz w:val="22"/>
          <w:szCs w:val="22"/>
        </w:rPr>
      </w:pPr>
      <w:r w:rsidRPr="00B559A2">
        <w:rPr>
          <w:rFonts w:ascii="Verdana" w:hAnsi="Verdana"/>
          <w:b/>
          <w:sz w:val="22"/>
          <w:szCs w:val="22"/>
        </w:rPr>
        <w:t>Ruta de aplicativo/Ministerio de Cultura/Sistemas de Información (despliegue izquierdo superior)</w:t>
      </w:r>
    </w:p>
    <w:p w14:paraId="2A4C8988" w14:textId="77777777" w:rsidR="002A0C78" w:rsidRPr="00B559A2" w:rsidRDefault="002A0C78" w:rsidP="002A0C78">
      <w:pPr>
        <w:jc w:val="both"/>
        <w:rPr>
          <w:rFonts w:ascii="Verdana" w:hAnsi="Verdana"/>
          <w:b/>
          <w:sz w:val="22"/>
          <w:szCs w:val="22"/>
        </w:rPr>
      </w:pPr>
      <w:r w:rsidRPr="00B559A2">
        <w:rPr>
          <w:rFonts w:ascii="Verdana" w:hAnsi="Verdana"/>
          <w:noProof/>
          <w:sz w:val="22"/>
          <w:szCs w:val="22"/>
          <w:lang w:val="es-CO" w:eastAsia="es-CO"/>
        </w:rPr>
        <w:drawing>
          <wp:anchor distT="0" distB="0" distL="114300" distR="114300" simplePos="0" relativeHeight="251659264" behindDoc="1" locked="0" layoutInCell="1" allowOverlap="1" wp14:anchorId="6DB57A2D" wp14:editId="661D0B01">
            <wp:simplePos x="0" y="0"/>
            <wp:positionH relativeFrom="column">
              <wp:posOffset>1823085</wp:posOffset>
            </wp:positionH>
            <wp:positionV relativeFrom="paragraph">
              <wp:posOffset>175895</wp:posOffset>
            </wp:positionV>
            <wp:extent cx="1962785" cy="633730"/>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62785" cy="633730"/>
                    </a:xfrm>
                    <a:prstGeom prst="rect">
                      <a:avLst/>
                    </a:prstGeom>
                    <a:noFill/>
                  </pic:spPr>
                </pic:pic>
              </a:graphicData>
            </a:graphic>
          </wp:anchor>
        </w:drawing>
      </w:r>
    </w:p>
    <w:p w14:paraId="5544EDD0" w14:textId="77777777" w:rsidR="002A0C78" w:rsidRPr="00B559A2" w:rsidRDefault="002A0C78" w:rsidP="002A0C78">
      <w:pPr>
        <w:jc w:val="both"/>
        <w:rPr>
          <w:rFonts w:ascii="Verdana" w:hAnsi="Verdana"/>
          <w:sz w:val="22"/>
          <w:szCs w:val="22"/>
        </w:rPr>
      </w:pPr>
    </w:p>
    <w:p w14:paraId="5064225F" w14:textId="77777777" w:rsidR="002A0C78" w:rsidRPr="00B559A2" w:rsidRDefault="002A0C78" w:rsidP="002A0C78">
      <w:pPr>
        <w:jc w:val="both"/>
        <w:rPr>
          <w:rFonts w:ascii="Verdana" w:hAnsi="Verdana"/>
          <w:sz w:val="22"/>
          <w:szCs w:val="22"/>
        </w:rPr>
      </w:pPr>
    </w:p>
    <w:p w14:paraId="2C87803D" w14:textId="77777777" w:rsidR="002A0C78" w:rsidRPr="00B559A2" w:rsidRDefault="002A0C78" w:rsidP="002A0C78">
      <w:pPr>
        <w:pStyle w:val="1"/>
        <w:jc w:val="both"/>
        <w:rPr>
          <w:rFonts w:ascii="Verdana" w:hAnsi="Verdana"/>
          <w:b w:val="0"/>
          <w:sz w:val="22"/>
          <w:szCs w:val="22"/>
        </w:rPr>
      </w:pPr>
    </w:p>
    <w:p w14:paraId="654F62F3" w14:textId="77777777" w:rsidR="002A0C78" w:rsidRPr="00B559A2" w:rsidRDefault="002A0C78" w:rsidP="002A0C78">
      <w:pPr>
        <w:jc w:val="both"/>
        <w:rPr>
          <w:rFonts w:ascii="Verdana" w:hAnsi="Verdana"/>
          <w:sz w:val="22"/>
          <w:szCs w:val="22"/>
        </w:rPr>
      </w:pPr>
    </w:p>
    <w:p w14:paraId="3193E65C" w14:textId="77777777" w:rsidR="002A0C78" w:rsidRPr="00B559A2" w:rsidRDefault="002A0C78" w:rsidP="002A0C78">
      <w:pPr>
        <w:jc w:val="both"/>
        <w:rPr>
          <w:rFonts w:ascii="Verdana" w:hAnsi="Verdana"/>
          <w:sz w:val="22"/>
          <w:szCs w:val="22"/>
        </w:rPr>
      </w:pPr>
    </w:p>
    <w:p w14:paraId="11F92859" w14:textId="77777777" w:rsidR="002A0C78" w:rsidRPr="00B559A2" w:rsidRDefault="002A0C78" w:rsidP="002A0C78">
      <w:pPr>
        <w:pStyle w:val="1"/>
        <w:numPr>
          <w:ilvl w:val="1"/>
          <w:numId w:val="31"/>
        </w:numPr>
        <w:jc w:val="both"/>
        <w:rPr>
          <w:rFonts w:ascii="Verdana" w:hAnsi="Verdana"/>
          <w:sz w:val="22"/>
          <w:szCs w:val="22"/>
        </w:rPr>
      </w:pPr>
      <w:r w:rsidRPr="00B559A2">
        <w:rPr>
          <w:rFonts w:ascii="Verdana" w:hAnsi="Verdana"/>
          <w:sz w:val="22"/>
          <w:szCs w:val="22"/>
        </w:rPr>
        <w:t>Etapa de Construcción</w:t>
      </w:r>
    </w:p>
    <w:p w14:paraId="1E8D9867" w14:textId="77777777" w:rsidR="002A0C78" w:rsidRPr="00B559A2" w:rsidRDefault="002A0C78" w:rsidP="002A0C78">
      <w:pPr>
        <w:pStyle w:val="1"/>
        <w:jc w:val="both"/>
        <w:rPr>
          <w:rFonts w:ascii="Verdana" w:hAnsi="Verdana"/>
          <w:b w:val="0"/>
          <w:sz w:val="22"/>
          <w:szCs w:val="22"/>
        </w:rPr>
      </w:pPr>
    </w:p>
    <w:p w14:paraId="391C787E" w14:textId="77777777" w:rsidR="002A0C78" w:rsidRPr="00B559A2" w:rsidRDefault="002A0C78" w:rsidP="002A0C78">
      <w:pPr>
        <w:pStyle w:val="1"/>
        <w:jc w:val="both"/>
        <w:rPr>
          <w:rFonts w:ascii="Verdana" w:hAnsi="Verdana"/>
          <w:b w:val="0"/>
          <w:sz w:val="22"/>
          <w:szCs w:val="22"/>
        </w:rPr>
      </w:pPr>
      <w:r w:rsidRPr="00B559A2">
        <w:rPr>
          <w:rFonts w:ascii="Verdana" w:hAnsi="Verdana"/>
          <w:b w:val="0"/>
          <w:sz w:val="22"/>
          <w:szCs w:val="22"/>
        </w:rPr>
        <w:t>En esta etapa el contratista de obra deberá acometer las actividades de acuerdo con los documentos aprobados requeridos por el INTERVENTOR; ajustándose</w:t>
      </w:r>
      <w:r w:rsidRPr="00B559A2">
        <w:rPr>
          <w:rFonts w:ascii="Verdana" w:hAnsi="Verdana"/>
          <w:b w:val="0"/>
          <w:spacing w:val="-7"/>
          <w:sz w:val="22"/>
          <w:szCs w:val="22"/>
        </w:rPr>
        <w:t xml:space="preserve"> </w:t>
      </w:r>
      <w:r w:rsidRPr="00B559A2">
        <w:rPr>
          <w:rFonts w:ascii="Verdana" w:hAnsi="Verdana"/>
          <w:b w:val="0"/>
          <w:sz w:val="22"/>
          <w:szCs w:val="22"/>
        </w:rPr>
        <w:t>a</w:t>
      </w:r>
      <w:r w:rsidRPr="00B559A2">
        <w:rPr>
          <w:rFonts w:ascii="Verdana" w:hAnsi="Verdana"/>
          <w:b w:val="0"/>
          <w:spacing w:val="-6"/>
          <w:sz w:val="22"/>
          <w:szCs w:val="22"/>
        </w:rPr>
        <w:t xml:space="preserve"> </w:t>
      </w:r>
      <w:r w:rsidRPr="00B559A2">
        <w:rPr>
          <w:rFonts w:ascii="Verdana" w:hAnsi="Verdana"/>
          <w:b w:val="0"/>
          <w:sz w:val="22"/>
          <w:szCs w:val="22"/>
        </w:rPr>
        <w:t>los</w:t>
      </w:r>
      <w:r w:rsidRPr="00B559A2">
        <w:rPr>
          <w:rFonts w:ascii="Verdana" w:hAnsi="Verdana"/>
          <w:b w:val="0"/>
          <w:spacing w:val="-5"/>
          <w:sz w:val="22"/>
          <w:szCs w:val="22"/>
        </w:rPr>
        <w:t xml:space="preserve"> </w:t>
      </w:r>
      <w:r w:rsidRPr="00B559A2">
        <w:rPr>
          <w:rFonts w:ascii="Verdana" w:hAnsi="Verdana"/>
          <w:b w:val="0"/>
          <w:sz w:val="22"/>
          <w:szCs w:val="22"/>
        </w:rPr>
        <w:t>siguientes</w:t>
      </w:r>
      <w:r w:rsidRPr="00B559A2">
        <w:rPr>
          <w:rFonts w:ascii="Verdana" w:hAnsi="Verdana"/>
          <w:b w:val="0"/>
          <w:spacing w:val="-5"/>
          <w:sz w:val="22"/>
          <w:szCs w:val="22"/>
        </w:rPr>
        <w:t xml:space="preserve"> </w:t>
      </w:r>
      <w:r w:rsidRPr="00B559A2">
        <w:rPr>
          <w:rFonts w:ascii="Verdana" w:hAnsi="Verdana"/>
          <w:b w:val="0"/>
          <w:sz w:val="22"/>
          <w:szCs w:val="22"/>
        </w:rPr>
        <w:t>documentos</w:t>
      </w:r>
      <w:r w:rsidRPr="00B559A2">
        <w:rPr>
          <w:rFonts w:ascii="Verdana" w:hAnsi="Verdana"/>
          <w:b w:val="0"/>
          <w:spacing w:val="-5"/>
          <w:sz w:val="22"/>
          <w:szCs w:val="22"/>
        </w:rPr>
        <w:t xml:space="preserve"> </w:t>
      </w:r>
      <w:r w:rsidRPr="00B559A2">
        <w:rPr>
          <w:rFonts w:ascii="Verdana" w:hAnsi="Verdana"/>
          <w:b w:val="0"/>
          <w:sz w:val="22"/>
          <w:szCs w:val="22"/>
        </w:rPr>
        <w:t>que</w:t>
      </w:r>
      <w:r w:rsidRPr="00B559A2">
        <w:rPr>
          <w:rFonts w:ascii="Verdana" w:hAnsi="Verdana"/>
          <w:b w:val="0"/>
          <w:spacing w:val="-10"/>
          <w:sz w:val="22"/>
          <w:szCs w:val="22"/>
        </w:rPr>
        <w:t xml:space="preserve"> </w:t>
      </w:r>
      <w:r w:rsidRPr="00B559A2">
        <w:rPr>
          <w:rFonts w:ascii="Verdana" w:hAnsi="Verdana"/>
          <w:b w:val="0"/>
          <w:sz w:val="22"/>
          <w:szCs w:val="22"/>
        </w:rPr>
        <w:t>hacen</w:t>
      </w:r>
      <w:r w:rsidRPr="00B559A2">
        <w:rPr>
          <w:rFonts w:ascii="Verdana" w:hAnsi="Verdana"/>
          <w:b w:val="0"/>
          <w:spacing w:val="-5"/>
          <w:sz w:val="22"/>
          <w:szCs w:val="22"/>
        </w:rPr>
        <w:t xml:space="preserve"> </w:t>
      </w:r>
      <w:r w:rsidRPr="00B559A2">
        <w:rPr>
          <w:rFonts w:ascii="Verdana" w:hAnsi="Verdana"/>
          <w:b w:val="0"/>
          <w:sz w:val="22"/>
          <w:szCs w:val="22"/>
        </w:rPr>
        <w:t>parte</w:t>
      </w:r>
      <w:r w:rsidRPr="00B559A2">
        <w:rPr>
          <w:rFonts w:ascii="Verdana" w:hAnsi="Verdana"/>
          <w:b w:val="0"/>
          <w:spacing w:val="-6"/>
          <w:sz w:val="22"/>
          <w:szCs w:val="22"/>
        </w:rPr>
        <w:t xml:space="preserve"> </w:t>
      </w:r>
      <w:r w:rsidRPr="00B559A2">
        <w:rPr>
          <w:rFonts w:ascii="Verdana" w:hAnsi="Verdana"/>
          <w:b w:val="0"/>
          <w:sz w:val="22"/>
          <w:szCs w:val="22"/>
        </w:rPr>
        <w:t>de</w:t>
      </w:r>
      <w:r w:rsidRPr="00B559A2">
        <w:rPr>
          <w:rFonts w:ascii="Verdana" w:hAnsi="Verdana"/>
          <w:b w:val="0"/>
          <w:spacing w:val="-5"/>
          <w:sz w:val="22"/>
          <w:szCs w:val="22"/>
        </w:rPr>
        <w:t xml:space="preserve"> </w:t>
      </w:r>
      <w:r w:rsidRPr="00B559A2">
        <w:rPr>
          <w:rFonts w:ascii="Verdana" w:hAnsi="Verdana"/>
          <w:b w:val="0"/>
          <w:sz w:val="22"/>
          <w:szCs w:val="22"/>
        </w:rPr>
        <w:t>la</w:t>
      </w:r>
      <w:r w:rsidRPr="00B559A2">
        <w:rPr>
          <w:rFonts w:ascii="Verdana" w:hAnsi="Verdana"/>
          <w:b w:val="0"/>
          <w:spacing w:val="-6"/>
          <w:sz w:val="22"/>
          <w:szCs w:val="22"/>
        </w:rPr>
        <w:t xml:space="preserve"> </w:t>
      </w:r>
      <w:r w:rsidRPr="00B559A2">
        <w:rPr>
          <w:rFonts w:ascii="Verdana" w:hAnsi="Verdana"/>
          <w:b w:val="0"/>
          <w:sz w:val="22"/>
          <w:szCs w:val="22"/>
        </w:rPr>
        <w:t>presente</w:t>
      </w:r>
      <w:r w:rsidRPr="00B559A2">
        <w:rPr>
          <w:rFonts w:ascii="Verdana" w:hAnsi="Verdana"/>
          <w:b w:val="0"/>
          <w:spacing w:val="-5"/>
          <w:sz w:val="22"/>
          <w:szCs w:val="22"/>
        </w:rPr>
        <w:t xml:space="preserve"> </w:t>
      </w:r>
      <w:r w:rsidRPr="00B559A2">
        <w:rPr>
          <w:rFonts w:ascii="Verdana" w:hAnsi="Verdana"/>
          <w:b w:val="0"/>
          <w:sz w:val="22"/>
          <w:szCs w:val="22"/>
        </w:rPr>
        <w:t>contratación pública así:</w:t>
      </w:r>
    </w:p>
    <w:p w14:paraId="144741C8" w14:textId="77777777" w:rsidR="002A0C78" w:rsidRPr="00B559A2" w:rsidRDefault="002A0C78" w:rsidP="002A0C78">
      <w:pPr>
        <w:pStyle w:val="1"/>
        <w:jc w:val="both"/>
        <w:rPr>
          <w:rFonts w:ascii="Verdana" w:hAnsi="Verdana"/>
          <w:sz w:val="22"/>
          <w:szCs w:val="22"/>
        </w:rPr>
      </w:pPr>
    </w:p>
    <w:p w14:paraId="0CB35E7D" w14:textId="77777777" w:rsidR="002A0C78" w:rsidRPr="00B559A2" w:rsidRDefault="002A0C78" w:rsidP="002A0C78">
      <w:pPr>
        <w:pStyle w:val="Prrafodelista"/>
        <w:numPr>
          <w:ilvl w:val="0"/>
          <w:numId w:val="34"/>
        </w:numPr>
        <w:suppressAutoHyphens/>
        <w:jc w:val="both"/>
        <w:rPr>
          <w:rFonts w:ascii="Verdana" w:hAnsi="Verdana"/>
          <w:sz w:val="22"/>
          <w:szCs w:val="22"/>
        </w:rPr>
      </w:pPr>
      <w:r w:rsidRPr="00B559A2">
        <w:rPr>
          <w:rFonts w:ascii="Verdana" w:hAnsi="Verdana"/>
          <w:sz w:val="22"/>
          <w:szCs w:val="22"/>
        </w:rPr>
        <w:t>Especificaciones técnicas documento denominado: “ESPECIFICACIONES TÉCNICAS DE CONSTRUCCIÓN”</w:t>
      </w:r>
    </w:p>
    <w:p w14:paraId="583CAA2A" w14:textId="77777777" w:rsidR="002A0C78" w:rsidRPr="00B559A2" w:rsidRDefault="002A0C78" w:rsidP="002A0C78">
      <w:pPr>
        <w:pStyle w:val="Prrafodelista"/>
        <w:numPr>
          <w:ilvl w:val="0"/>
          <w:numId w:val="34"/>
        </w:numPr>
        <w:suppressAutoHyphens/>
        <w:jc w:val="both"/>
        <w:rPr>
          <w:rFonts w:ascii="Verdana" w:hAnsi="Verdana"/>
          <w:sz w:val="22"/>
          <w:szCs w:val="22"/>
        </w:rPr>
      </w:pPr>
      <w:r w:rsidRPr="00B559A2">
        <w:rPr>
          <w:rFonts w:ascii="Verdana" w:hAnsi="Verdana"/>
          <w:sz w:val="22"/>
          <w:szCs w:val="22"/>
        </w:rPr>
        <w:t>Memorias de cantidades.</w:t>
      </w:r>
    </w:p>
    <w:p w14:paraId="2A58F569" w14:textId="77777777" w:rsidR="002A0C78" w:rsidRPr="00B559A2" w:rsidRDefault="002A0C78" w:rsidP="002A0C78">
      <w:pPr>
        <w:pStyle w:val="Prrafodelista"/>
        <w:numPr>
          <w:ilvl w:val="0"/>
          <w:numId w:val="34"/>
        </w:numPr>
        <w:suppressAutoHyphens/>
        <w:jc w:val="both"/>
        <w:rPr>
          <w:rFonts w:ascii="Verdana" w:hAnsi="Verdana"/>
          <w:sz w:val="22"/>
          <w:szCs w:val="22"/>
        </w:rPr>
      </w:pPr>
      <w:r w:rsidRPr="00B559A2">
        <w:rPr>
          <w:rFonts w:ascii="Verdana" w:hAnsi="Verdana"/>
          <w:sz w:val="22"/>
          <w:szCs w:val="22"/>
        </w:rPr>
        <w:t>Planos de diseños y estudios técnicos existentes.</w:t>
      </w:r>
    </w:p>
    <w:p w14:paraId="31CB830E" w14:textId="77777777" w:rsidR="002A0C78" w:rsidRPr="00B559A2" w:rsidRDefault="002A0C78" w:rsidP="002A0C78">
      <w:pPr>
        <w:pStyle w:val="Prrafodelista"/>
        <w:numPr>
          <w:ilvl w:val="0"/>
          <w:numId w:val="34"/>
        </w:numPr>
        <w:suppressAutoHyphens/>
        <w:jc w:val="both"/>
        <w:rPr>
          <w:rFonts w:ascii="Verdana" w:hAnsi="Verdana"/>
          <w:sz w:val="22"/>
          <w:szCs w:val="22"/>
        </w:rPr>
      </w:pPr>
      <w:r w:rsidRPr="00B559A2">
        <w:rPr>
          <w:rFonts w:ascii="Verdana" w:hAnsi="Verdana"/>
          <w:sz w:val="22"/>
          <w:szCs w:val="22"/>
        </w:rPr>
        <w:t>Imagen corporativa.</w:t>
      </w:r>
    </w:p>
    <w:p w14:paraId="676F759E" w14:textId="77777777" w:rsidR="002A0C78" w:rsidRPr="00B559A2" w:rsidRDefault="002A0C78" w:rsidP="002A0C78">
      <w:pPr>
        <w:pStyle w:val="Prrafodelista"/>
        <w:numPr>
          <w:ilvl w:val="0"/>
          <w:numId w:val="34"/>
        </w:numPr>
        <w:suppressAutoHyphens/>
        <w:jc w:val="both"/>
        <w:rPr>
          <w:rFonts w:ascii="Verdana" w:hAnsi="Verdana"/>
          <w:sz w:val="22"/>
          <w:szCs w:val="22"/>
        </w:rPr>
      </w:pPr>
      <w:r w:rsidRPr="00B559A2">
        <w:rPr>
          <w:rFonts w:ascii="Verdana" w:hAnsi="Verdana"/>
          <w:sz w:val="22"/>
          <w:szCs w:val="22"/>
        </w:rPr>
        <w:t>Normas de seguridad industrial y del trabajo.</w:t>
      </w:r>
    </w:p>
    <w:p w14:paraId="3A001DD1" w14:textId="77777777" w:rsidR="002A0C78" w:rsidRPr="00B559A2" w:rsidRDefault="002A0C78" w:rsidP="002A0C78">
      <w:pPr>
        <w:pStyle w:val="Prrafodelista"/>
        <w:numPr>
          <w:ilvl w:val="0"/>
          <w:numId w:val="34"/>
        </w:numPr>
        <w:suppressAutoHyphens/>
        <w:jc w:val="both"/>
        <w:rPr>
          <w:rFonts w:ascii="Verdana" w:hAnsi="Verdana"/>
          <w:sz w:val="22"/>
          <w:szCs w:val="22"/>
        </w:rPr>
      </w:pPr>
      <w:r w:rsidRPr="00B559A2">
        <w:rPr>
          <w:rFonts w:ascii="Verdana" w:hAnsi="Verdana"/>
          <w:sz w:val="22"/>
          <w:szCs w:val="22"/>
        </w:rPr>
        <w:t>Lineamientos de gestión social.</w:t>
      </w:r>
    </w:p>
    <w:p w14:paraId="3184B896" w14:textId="77777777" w:rsidR="002A0C78" w:rsidRPr="00B559A2" w:rsidRDefault="002A0C78" w:rsidP="002A0C78">
      <w:pPr>
        <w:pStyle w:val="Prrafodelista"/>
        <w:numPr>
          <w:ilvl w:val="0"/>
          <w:numId w:val="34"/>
        </w:numPr>
        <w:suppressAutoHyphens/>
        <w:jc w:val="both"/>
        <w:rPr>
          <w:rFonts w:ascii="Verdana" w:hAnsi="Verdana"/>
          <w:sz w:val="22"/>
          <w:szCs w:val="22"/>
        </w:rPr>
      </w:pPr>
      <w:r w:rsidRPr="00B559A2">
        <w:rPr>
          <w:rFonts w:ascii="Verdana" w:hAnsi="Verdana"/>
          <w:sz w:val="22"/>
          <w:szCs w:val="22"/>
        </w:rPr>
        <w:t>Normas gestión ambiental existente.</w:t>
      </w:r>
    </w:p>
    <w:p w14:paraId="4BAA2E47" w14:textId="77777777" w:rsidR="002A0C78" w:rsidRPr="00B559A2" w:rsidRDefault="002A0C78" w:rsidP="002A0C78">
      <w:pPr>
        <w:pStyle w:val="Prrafodelista"/>
        <w:numPr>
          <w:ilvl w:val="0"/>
          <w:numId w:val="34"/>
        </w:numPr>
        <w:suppressAutoHyphens/>
        <w:jc w:val="both"/>
        <w:rPr>
          <w:rFonts w:ascii="Verdana" w:hAnsi="Verdana"/>
          <w:sz w:val="22"/>
          <w:szCs w:val="22"/>
        </w:rPr>
      </w:pPr>
      <w:r w:rsidRPr="00B559A2">
        <w:rPr>
          <w:rFonts w:ascii="Verdana" w:hAnsi="Verdana"/>
          <w:sz w:val="22"/>
          <w:szCs w:val="22"/>
        </w:rPr>
        <w:t>Manual de interventoría o supervisión de contratos del Ministerio de Cultura.</w:t>
      </w:r>
    </w:p>
    <w:p w14:paraId="5ABE4730" w14:textId="77777777" w:rsidR="002A0C78" w:rsidRPr="00B559A2" w:rsidRDefault="002A0C78" w:rsidP="002A0C78">
      <w:pPr>
        <w:pStyle w:val="1"/>
        <w:jc w:val="both"/>
        <w:rPr>
          <w:rFonts w:ascii="Verdana" w:hAnsi="Verdana"/>
          <w:b w:val="0"/>
          <w:sz w:val="22"/>
          <w:szCs w:val="22"/>
        </w:rPr>
      </w:pPr>
    </w:p>
    <w:p w14:paraId="50BDDDC5" w14:textId="77777777" w:rsidR="002A0C78" w:rsidRPr="00B559A2" w:rsidRDefault="002A0C78" w:rsidP="002A0C78">
      <w:pPr>
        <w:pStyle w:val="1"/>
        <w:jc w:val="both"/>
        <w:rPr>
          <w:rFonts w:ascii="Verdana" w:hAnsi="Verdana"/>
          <w:b w:val="0"/>
          <w:sz w:val="22"/>
          <w:szCs w:val="22"/>
        </w:rPr>
      </w:pPr>
      <w:r w:rsidRPr="00B559A2">
        <w:rPr>
          <w:rFonts w:ascii="Verdana" w:hAnsi="Verdana"/>
          <w:sz w:val="22"/>
          <w:szCs w:val="22"/>
        </w:rPr>
        <w:t>NOTA 1:</w:t>
      </w:r>
      <w:r w:rsidRPr="00B559A2">
        <w:rPr>
          <w:rFonts w:ascii="Verdana" w:hAnsi="Verdana"/>
          <w:b w:val="0"/>
          <w:spacing w:val="-7"/>
          <w:sz w:val="22"/>
          <w:szCs w:val="22"/>
        </w:rPr>
        <w:t xml:space="preserve"> </w:t>
      </w:r>
      <w:r w:rsidRPr="00B559A2">
        <w:rPr>
          <w:rFonts w:ascii="Verdana" w:hAnsi="Verdana"/>
          <w:b w:val="0"/>
          <w:sz w:val="22"/>
          <w:szCs w:val="22"/>
        </w:rPr>
        <w:t>El</w:t>
      </w:r>
      <w:r w:rsidRPr="00B559A2">
        <w:rPr>
          <w:rFonts w:ascii="Verdana" w:hAnsi="Verdana"/>
          <w:b w:val="0"/>
          <w:spacing w:val="-10"/>
          <w:sz w:val="22"/>
          <w:szCs w:val="22"/>
        </w:rPr>
        <w:t xml:space="preserve"> </w:t>
      </w:r>
      <w:r w:rsidRPr="00B559A2">
        <w:rPr>
          <w:rFonts w:ascii="Verdana" w:hAnsi="Verdana"/>
          <w:b w:val="0"/>
          <w:sz w:val="22"/>
          <w:szCs w:val="22"/>
        </w:rPr>
        <w:t>contratista</w:t>
      </w:r>
      <w:r w:rsidRPr="00B559A2">
        <w:rPr>
          <w:rFonts w:ascii="Verdana" w:hAnsi="Verdana"/>
          <w:b w:val="0"/>
          <w:spacing w:val="-8"/>
          <w:sz w:val="22"/>
          <w:szCs w:val="22"/>
        </w:rPr>
        <w:t xml:space="preserve"> </w:t>
      </w:r>
      <w:r w:rsidRPr="00B559A2">
        <w:rPr>
          <w:rFonts w:ascii="Verdana" w:hAnsi="Verdana"/>
          <w:b w:val="0"/>
          <w:sz w:val="22"/>
          <w:szCs w:val="22"/>
        </w:rPr>
        <w:t>e</w:t>
      </w:r>
      <w:r w:rsidRPr="00B559A2">
        <w:rPr>
          <w:rFonts w:ascii="Verdana" w:hAnsi="Verdana"/>
          <w:b w:val="0"/>
          <w:spacing w:val="-4"/>
          <w:sz w:val="22"/>
          <w:szCs w:val="22"/>
        </w:rPr>
        <w:t xml:space="preserve"> </w:t>
      </w:r>
      <w:r w:rsidRPr="00B559A2">
        <w:rPr>
          <w:rFonts w:ascii="Verdana" w:hAnsi="Verdana"/>
          <w:b w:val="0"/>
          <w:sz w:val="22"/>
          <w:szCs w:val="22"/>
        </w:rPr>
        <w:t>Interventor</w:t>
      </w:r>
      <w:r w:rsidRPr="00B559A2">
        <w:rPr>
          <w:rFonts w:ascii="Verdana" w:hAnsi="Verdana"/>
          <w:b w:val="0"/>
          <w:spacing w:val="-6"/>
          <w:sz w:val="22"/>
          <w:szCs w:val="22"/>
        </w:rPr>
        <w:t xml:space="preserve"> </w:t>
      </w:r>
      <w:r w:rsidRPr="00B559A2">
        <w:rPr>
          <w:rFonts w:ascii="Verdana" w:hAnsi="Verdana"/>
          <w:b w:val="0"/>
          <w:sz w:val="22"/>
          <w:szCs w:val="22"/>
        </w:rPr>
        <w:t>serán</w:t>
      </w:r>
      <w:r w:rsidRPr="00B559A2">
        <w:rPr>
          <w:rFonts w:ascii="Verdana" w:hAnsi="Verdana"/>
          <w:b w:val="0"/>
          <w:spacing w:val="-7"/>
          <w:sz w:val="22"/>
          <w:szCs w:val="22"/>
        </w:rPr>
        <w:t xml:space="preserve"> </w:t>
      </w:r>
      <w:r w:rsidRPr="00B559A2">
        <w:rPr>
          <w:rFonts w:ascii="Verdana" w:hAnsi="Verdana"/>
          <w:b w:val="0"/>
          <w:sz w:val="22"/>
          <w:szCs w:val="22"/>
        </w:rPr>
        <w:t>responsables</w:t>
      </w:r>
      <w:r w:rsidRPr="00B559A2">
        <w:rPr>
          <w:rFonts w:ascii="Verdana" w:hAnsi="Verdana"/>
          <w:b w:val="0"/>
          <w:spacing w:val="-7"/>
          <w:sz w:val="22"/>
          <w:szCs w:val="22"/>
        </w:rPr>
        <w:t xml:space="preserve"> </w:t>
      </w:r>
      <w:r w:rsidRPr="00B559A2">
        <w:rPr>
          <w:rFonts w:ascii="Verdana" w:hAnsi="Verdana"/>
          <w:b w:val="0"/>
          <w:sz w:val="22"/>
          <w:szCs w:val="22"/>
        </w:rPr>
        <w:t>por</w:t>
      </w:r>
      <w:r w:rsidRPr="00B559A2">
        <w:rPr>
          <w:rFonts w:ascii="Verdana" w:hAnsi="Verdana"/>
          <w:b w:val="0"/>
          <w:spacing w:val="-7"/>
          <w:sz w:val="22"/>
          <w:szCs w:val="22"/>
        </w:rPr>
        <w:t xml:space="preserve"> </w:t>
      </w:r>
      <w:r w:rsidRPr="00B559A2">
        <w:rPr>
          <w:rFonts w:ascii="Verdana" w:hAnsi="Verdana"/>
          <w:b w:val="0"/>
          <w:sz w:val="22"/>
          <w:szCs w:val="22"/>
        </w:rPr>
        <w:t>cualquier</w:t>
      </w:r>
      <w:r w:rsidRPr="00B559A2">
        <w:rPr>
          <w:rFonts w:ascii="Verdana" w:hAnsi="Verdana"/>
          <w:b w:val="0"/>
          <w:spacing w:val="-5"/>
          <w:sz w:val="22"/>
          <w:szCs w:val="22"/>
        </w:rPr>
        <w:t xml:space="preserve"> </w:t>
      </w:r>
      <w:r w:rsidRPr="00B559A2">
        <w:rPr>
          <w:rFonts w:ascii="Verdana" w:hAnsi="Verdana"/>
          <w:b w:val="0"/>
          <w:sz w:val="22"/>
          <w:szCs w:val="22"/>
        </w:rPr>
        <w:t>incumplimiento</w:t>
      </w:r>
      <w:r w:rsidRPr="00B559A2">
        <w:rPr>
          <w:rFonts w:ascii="Verdana" w:hAnsi="Verdana"/>
          <w:b w:val="0"/>
          <w:spacing w:val="-6"/>
          <w:sz w:val="22"/>
          <w:szCs w:val="22"/>
        </w:rPr>
        <w:t xml:space="preserve"> </w:t>
      </w:r>
      <w:r w:rsidRPr="00B559A2">
        <w:rPr>
          <w:rFonts w:ascii="Verdana" w:hAnsi="Verdana"/>
          <w:b w:val="0"/>
          <w:sz w:val="22"/>
          <w:szCs w:val="22"/>
        </w:rPr>
        <w:t>de las normas referidas al tema social y</w:t>
      </w:r>
      <w:r w:rsidRPr="00B559A2">
        <w:rPr>
          <w:rFonts w:ascii="Verdana" w:hAnsi="Verdana"/>
          <w:b w:val="0"/>
          <w:spacing w:val="-19"/>
          <w:sz w:val="22"/>
          <w:szCs w:val="22"/>
        </w:rPr>
        <w:t xml:space="preserve"> </w:t>
      </w:r>
      <w:r w:rsidRPr="00B559A2">
        <w:rPr>
          <w:rFonts w:ascii="Verdana" w:hAnsi="Verdana"/>
          <w:b w:val="0"/>
          <w:sz w:val="22"/>
          <w:szCs w:val="22"/>
        </w:rPr>
        <w:t>ambiental.</w:t>
      </w:r>
    </w:p>
    <w:p w14:paraId="1EF1A689" w14:textId="77777777" w:rsidR="002A0C78" w:rsidRPr="00B559A2" w:rsidRDefault="002A0C78" w:rsidP="002A0C78">
      <w:pPr>
        <w:rPr>
          <w:rFonts w:ascii="Verdana" w:hAnsi="Verdana"/>
          <w:sz w:val="22"/>
          <w:szCs w:val="22"/>
        </w:rPr>
      </w:pPr>
    </w:p>
    <w:p w14:paraId="378E92B0" w14:textId="77777777" w:rsidR="002A0C78" w:rsidRPr="00B559A2" w:rsidRDefault="002A0C78" w:rsidP="002A0C78">
      <w:pPr>
        <w:pStyle w:val="1"/>
        <w:jc w:val="both"/>
        <w:rPr>
          <w:rFonts w:ascii="Verdana" w:hAnsi="Verdana"/>
          <w:b w:val="0"/>
          <w:sz w:val="22"/>
          <w:szCs w:val="22"/>
        </w:rPr>
      </w:pPr>
      <w:r w:rsidRPr="00B559A2">
        <w:rPr>
          <w:rFonts w:ascii="Verdana" w:hAnsi="Verdana"/>
          <w:sz w:val="22"/>
          <w:szCs w:val="22"/>
        </w:rPr>
        <w:t>NOTA 2:</w:t>
      </w:r>
      <w:r w:rsidRPr="00B559A2">
        <w:rPr>
          <w:rFonts w:ascii="Verdana" w:hAnsi="Verdana"/>
          <w:b w:val="0"/>
          <w:spacing w:val="-7"/>
          <w:sz w:val="22"/>
          <w:szCs w:val="22"/>
        </w:rPr>
        <w:t xml:space="preserve"> </w:t>
      </w:r>
      <w:r w:rsidRPr="00B559A2">
        <w:rPr>
          <w:rFonts w:ascii="Verdana" w:hAnsi="Verdana"/>
          <w:b w:val="0"/>
          <w:sz w:val="22"/>
          <w:szCs w:val="22"/>
        </w:rPr>
        <w:t>El</w:t>
      </w:r>
      <w:r w:rsidRPr="00B559A2">
        <w:rPr>
          <w:rFonts w:ascii="Verdana" w:hAnsi="Verdana"/>
          <w:b w:val="0"/>
          <w:spacing w:val="-10"/>
          <w:sz w:val="22"/>
          <w:szCs w:val="22"/>
        </w:rPr>
        <w:t xml:space="preserve"> </w:t>
      </w:r>
      <w:r w:rsidRPr="00B559A2">
        <w:rPr>
          <w:rFonts w:ascii="Verdana" w:hAnsi="Verdana"/>
          <w:b w:val="0"/>
          <w:sz w:val="22"/>
          <w:szCs w:val="22"/>
        </w:rPr>
        <w:t>contratista</w:t>
      </w:r>
      <w:r w:rsidRPr="00B559A2">
        <w:rPr>
          <w:rFonts w:ascii="Verdana" w:hAnsi="Verdana"/>
          <w:b w:val="0"/>
          <w:spacing w:val="-8"/>
          <w:sz w:val="22"/>
          <w:szCs w:val="22"/>
        </w:rPr>
        <w:t xml:space="preserve"> </w:t>
      </w:r>
      <w:r w:rsidRPr="00B559A2">
        <w:rPr>
          <w:rFonts w:ascii="Verdana" w:hAnsi="Verdana"/>
          <w:b w:val="0"/>
          <w:sz w:val="22"/>
          <w:szCs w:val="22"/>
        </w:rPr>
        <w:t>e</w:t>
      </w:r>
      <w:r w:rsidRPr="00B559A2">
        <w:rPr>
          <w:rFonts w:ascii="Verdana" w:hAnsi="Verdana"/>
          <w:b w:val="0"/>
          <w:spacing w:val="-4"/>
          <w:sz w:val="22"/>
          <w:szCs w:val="22"/>
        </w:rPr>
        <w:t xml:space="preserve"> </w:t>
      </w:r>
      <w:r w:rsidRPr="00B559A2">
        <w:rPr>
          <w:rFonts w:ascii="Verdana" w:hAnsi="Verdana"/>
          <w:b w:val="0"/>
          <w:sz w:val="22"/>
          <w:szCs w:val="22"/>
        </w:rPr>
        <w:t>Interventor</w:t>
      </w:r>
      <w:r w:rsidRPr="00B559A2">
        <w:rPr>
          <w:rFonts w:ascii="Verdana" w:hAnsi="Verdana"/>
          <w:b w:val="0"/>
          <w:spacing w:val="-6"/>
          <w:sz w:val="22"/>
          <w:szCs w:val="22"/>
        </w:rPr>
        <w:t xml:space="preserve">, en caso de ser requerido, </w:t>
      </w:r>
      <w:r w:rsidRPr="00B559A2">
        <w:rPr>
          <w:rFonts w:ascii="Verdana" w:hAnsi="Verdana"/>
          <w:b w:val="0"/>
          <w:sz w:val="22"/>
          <w:szCs w:val="22"/>
        </w:rPr>
        <w:t>serán</w:t>
      </w:r>
      <w:r w:rsidRPr="00B559A2">
        <w:rPr>
          <w:rFonts w:ascii="Verdana" w:hAnsi="Verdana"/>
          <w:b w:val="0"/>
          <w:spacing w:val="-7"/>
          <w:sz w:val="22"/>
          <w:szCs w:val="22"/>
        </w:rPr>
        <w:t xml:space="preserve"> </w:t>
      </w:r>
      <w:r w:rsidRPr="00B559A2">
        <w:rPr>
          <w:rFonts w:ascii="Verdana" w:hAnsi="Verdana"/>
          <w:b w:val="0"/>
          <w:sz w:val="22"/>
          <w:szCs w:val="22"/>
        </w:rPr>
        <w:t>responsables</w:t>
      </w:r>
      <w:r w:rsidRPr="00B559A2">
        <w:rPr>
          <w:rFonts w:ascii="Verdana" w:hAnsi="Verdana"/>
          <w:b w:val="0"/>
          <w:spacing w:val="-7"/>
          <w:sz w:val="22"/>
          <w:szCs w:val="22"/>
        </w:rPr>
        <w:t xml:space="preserve"> </w:t>
      </w:r>
      <w:r w:rsidRPr="00B559A2">
        <w:rPr>
          <w:rFonts w:ascii="Verdana" w:hAnsi="Verdana"/>
          <w:b w:val="0"/>
          <w:sz w:val="22"/>
          <w:szCs w:val="22"/>
        </w:rPr>
        <w:t>de efectuar la entrega a la Administración Municipal o Administraciones Públicas correspondientes los documentos previos a la entrega formal de la construcción los cuales son los siguientes:</w:t>
      </w:r>
    </w:p>
    <w:p w14:paraId="739E3743" w14:textId="77777777" w:rsidR="002A0C78" w:rsidRPr="00B559A2" w:rsidRDefault="002A0C78" w:rsidP="002A0C78">
      <w:pPr>
        <w:rPr>
          <w:rFonts w:ascii="Verdana" w:hAnsi="Verdana"/>
          <w:sz w:val="22"/>
          <w:szCs w:val="22"/>
        </w:rPr>
      </w:pPr>
    </w:p>
    <w:p w14:paraId="17BAF091" w14:textId="77777777" w:rsidR="002A0C78" w:rsidRPr="00B559A2" w:rsidRDefault="002A0C78" w:rsidP="002A0C78">
      <w:pPr>
        <w:pStyle w:val="Prrafodelista"/>
        <w:numPr>
          <w:ilvl w:val="0"/>
          <w:numId w:val="34"/>
        </w:numPr>
        <w:suppressAutoHyphens/>
        <w:rPr>
          <w:rFonts w:ascii="Verdana" w:hAnsi="Verdana"/>
          <w:sz w:val="22"/>
          <w:szCs w:val="22"/>
        </w:rPr>
      </w:pPr>
      <w:r w:rsidRPr="00B559A2">
        <w:rPr>
          <w:rFonts w:ascii="Verdana" w:hAnsi="Verdana"/>
          <w:sz w:val="22"/>
          <w:szCs w:val="22"/>
        </w:rPr>
        <w:t>Acta de recibo final de obra (Acorde con el procedimiento establecido en el Manual de Supervisión e Interventoría)</w:t>
      </w:r>
    </w:p>
    <w:p w14:paraId="79AB9B73" w14:textId="77777777" w:rsidR="002A0C78" w:rsidRPr="00B559A2" w:rsidRDefault="002A0C78" w:rsidP="002A0C78">
      <w:pPr>
        <w:pStyle w:val="Prrafodelista"/>
        <w:numPr>
          <w:ilvl w:val="0"/>
          <w:numId w:val="34"/>
        </w:numPr>
        <w:suppressAutoHyphens/>
        <w:rPr>
          <w:rFonts w:ascii="Verdana" w:hAnsi="Verdana"/>
          <w:sz w:val="22"/>
          <w:szCs w:val="22"/>
        </w:rPr>
      </w:pPr>
      <w:r w:rsidRPr="00B559A2">
        <w:rPr>
          <w:rFonts w:ascii="Verdana" w:hAnsi="Verdana"/>
          <w:sz w:val="22"/>
          <w:szCs w:val="22"/>
        </w:rPr>
        <w:t>Acta de inventario</w:t>
      </w:r>
    </w:p>
    <w:p w14:paraId="4777947F" w14:textId="77777777" w:rsidR="002A0C78" w:rsidRPr="00B559A2" w:rsidRDefault="002A0C78" w:rsidP="002A0C78">
      <w:pPr>
        <w:pStyle w:val="Prrafodelista"/>
        <w:numPr>
          <w:ilvl w:val="0"/>
          <w:numId w:val="34"/>
        </w:numPr>
        <w:suppressAutoHyphens/>
        <w:rPr>
          <w:rFonts w:ascii="Verdana" w:hAnsi="Verdana"/>
          <w:sz w:val="22"/>
          <w:szCs w:val="22"/>
        </w:rPr>
      </w:pPr>
      <w:r w:rsidRPr="00B559A2">
        <w:rPr>
          <w:rFonts w:ascii="Verdana" w:hAnsi="Verdana"/>
          <w:sz w:val="22"/>
          <w:szCs w:val="22"/>
        </w:rPr>
        <w:lastRenderedPageBreak/>
        <w:t>Manual de Mantenimiento</w:t>
      </w:r>
    </w:p>
    <w:p w14:paraId="5188A095" w14:textId="77777777" w:rsidR="002A0C78" w:rsidRPr="00B559A2" w:rsidRDefault="002A0C78" w:rsidP="002A0C78">
      <w:pPr>
        <w:pStyle w:val="Prrafodelista"/>
        <w:numPr>
          <w:ilvl w:val="0"/>
          <w:numId w:val="34"/>
        </w:numPr>
        <w:suppressAutoHyphens/>
        <w:rPr>
          <w:rFonts w:ascii="Verdana" w:hAnsi="Verdana"/>
          <w:sz w:val="22"/>
          <w:szCs w:val="22"/>
        </w:rPr>
      </w:pPr>
      <w:r w:rsidRPr="00B559A2">
        <w:rPr>
          <w:rFonts w:ascii="Verdana" w:hAnsi="Verdana"/>
          <w:sz w:val="22"/>
          <w:szCs w:val="22"/>
        </w:rPr>
        <w:t>Planos Record</w:t>
      </w:r>
    </w:p>
    <w:p w14:paraId="018542CF" w14:textId="77777777" w:rsidR="002A0C78" w:rsidRPr="00B559A2" w:rsidRDefault="002A0C78" w:rsidP="002A0C78">
      <w:pPr>
        <w:pStyle w:val="Prrafodelista"/>
        <w:numPr>
          <w:ilvl w:val="0"/>
          <w:numId w:val="34"/>
        </w:numPr>
        <w:suppressAutoHyphens/>
        <w:rPr>
          <w:rFonts w:ascii="Verdana" w:hAnsi="Verdana"/>
          <w:sz w:val="22"/>
          <w:szCs w:val="22"/>
        </w:rPr>
      </w:pPr>
      <w:r w:rsidRPr="00B559A2">
        <w:rPr>
          <w:rFonts w:ascii="Verdana" w:hAnsi="Verdana"/>
          <w:sz w:val="22"/>
          <w:szCs w:val="22"/>
        </w:rPr>
        <w:t>Pólizas del Contrato Actualizadas</w:t>
      </w:r>
    </w:p>
    <w:p w14:paraId="7060A808" w14:textId="77777777" w:rsidR="002A0C78" w:rsidRPr="00B559A2" w:rsidRDefault="002A0C78" w:rsidP="002A0C78">
      <w:pPr>
        <w:pStyle w:val="Prrafodelista"/>
        <w:numPr>
          <w:ilvl w:val="0"/>
          <w:numId w:val="34"/>
        </w:numPr>
        <w:suppressAutoHyphens/>
        <w:rPr>
          <w:rFonts w:ascii="Verdana" w:hAnsi="Verdana"/>
          <w:sz w:val="22"/>
          <w:szCs w:val="22"/>
        </w:rPr>
      </w:pPr>
      <w:r w:rsidRPr="00B559A2">
        <w:rPr>
          <w:rFonts w:ascii="Verdana" w:hAnsi="Verdana"/>
          <w:sz w:val="22"/>
          <w:szCs w:val="22"/>
          <w:lang w:val="es-CO"/>
        </w:rPr>
        <w:t>Certificaciones de garantía de equipos especiales (si aplica)</w:t>
      </w:r>
    </w:p>
    <w:p w14:paraId="471B3AE3" w14:textId="77777777" w:rsidR="002A0C78" w:rsidRPr="00B559A2" w:rsidRDefault="002A0C78" w:rsidP="002A0C78">
      <w:pPr>
        <w:pStyle w:val="Prrafodelista"/>
        <w:numPr>
          <w:ilvl w:val="0"/>
          <w:numId w:val="34"/>
        </w:numPr>
        <w:suppressAutoHyphens/>
        <w:jc w:val="both"/>
        <w:rPr>
          <w:rFonts w:ascii="Verdana" w:hAnsi="Verdana"/>
          <w:sz w:val="22"/>
          <w:szCs w:val="22"/>
        </w:rPr>
      </w:pPr>
      <w:r w:rsidRPr="00B559A2">
        <w:rPr>
          <w:rFonts w:ascii="Verdana" w:hAnsi="Verdana"/>
          <w:sz w:val="22"/>
          <w:szCs w:val="22"/>
          <w:lang w:val="es-CO"/>
        </w:rPr>
        <w:t>Y demás que el Supervisor considere necesarias.</w:t>
      </w:r>
    </w:p>
    <w:p w14:paraId="7AAEDEC4" w14:textId="77777777" w:rsidR="002A0C78" w:rsidRPr="00B559A2" w:rsidRDefault="002A0C78" w:rsidP="002A0C78">
      <w:pPr>
        <w:suppressAutoHyphens/>
        <w:ind w:left="360"/>
        <w:jc w:val="both"/>
        <w:rPr>
          <w:rFonts w:ascii="Verdana" w:hAnsi="Verdana"/>
          <w:sz w:val="22"/>
          <w:szCs w:val="22"/>
        </w:rPr>
      </w:pPr>
    </w:p>
    <w:p w14:paraId="21A51046" w14:textId="77777777" w:rsidR="002A0C78" w:rsidRPr="00B559A2" w:rsidRDefault="002A0C78" w:rsidP="002A0C78">
      <w:pPr>
        <w:pStyle w:val="1"/>
        <w:numPr>
          <w:ilvl w:val="1"/>
          <w:numId w:val="31"/>
        </w:numPr>
        <w:jc w:val="both"/>
        <w:rPr>
          <w:rFonts w:ascii="Verdana" w:hAnsi="Verdana"/>
          <w:sz w:val="22"/>
          <w:szCs w:val="22"/>
        </w:rPr>
      </w:pPr>
      <w:r w:rsidRPr="00B559A2">
        <w:rPr>
          <w:rFonts w:ascii="Verdana" w:hAnsi="Verdana"/>
          <w:sz w:val="22"/>
          <w:szCs w:val="22"/>
        </w:rPr>
        <w:t>Etapa de Liquidación</w:t>
      </w:r>
    </w:p>
    <w:p w14:paraId="546E05B3" w14:textId="77777777" w:rsidR="002A0C78" w:rsidRPr="00B559A2" w:rsidRDefault="002A0C78" w:rsidP="002A0C78">
      <w:pPr>
        <w:jc w:val="both"/>
        <w:rPr>
          <w:rFonts w:ascii="Verdana" w:hAnsi="Verdana"/>
          <w:sz w:val="22"/>
          <w:szCs w:val="22"/>
        </w:rPr>
      </w:pPr>
    </w:p>
    <w:p w14:paraId="1BDD8DAE" w14:textId="77777777" w:rsidR="002A0C78" w:rsidRPr="00B559A2" w:rsidRDefault="002A0C78" w:rsidP="002A0C78">
      <w:pPr>
        <w:pStyle w:val="1"/>
        <w:jc w:val="both"/>
        <w:rPr>
          <w:rFonts w:ascii="Verdana" w:hAnsi="Verdana"/>
          <w:b w:val="0"/>
          <w:sz w:val="22"/>
          <w:szCs w:val="22"/>
        </w:rPr>
      </w:pPr>
      <w:r w:rsidRPr="00B559A2">
        <w:rPr>
          <w:rFonts w:ascii="Verdana" w:hAnsi="Verdana"/>
          <w:b w:val="0"/>
          <w:sz w:val="22"/>
          <w:szCs w:val="22"/>
        </w:rPr>
        <w:t xml:space="preserve">En esta etapa el INTERVENTOR deberá dar verificación y aprobación final a la ejecución de las actividades realizadas por el contratista de obra y finalizar con el cumplimiento de consolidación, validación y aprobación de documentos técnicos, administrativos y financieros del contrato de obra y lo correspondiente al contrato de interventoría de manera paralela para la correspondiente liquidación de los productos, en consecuencia deberá: </w:t>
      </w:r>
    </w:p>
    <w:p w14:paraId="1D910409" w14:textId="77777777" w:rsidR="002A0C78" w:rsidRPr="00B559A2" w:rsidRDefault="002A0C78" w:rsidP="002A0C78">
      <w:pPr>
        <w:rPr>
          <w:rFonts w:ascii="Verdana" w:hAnsi="Verdana"/>
          <w:sz w:val="22"/>
          <w:szCs w:val="22"/>
          <w:lang w:val="es-CO" w:eastAsia="ar-SA"/>
        </w:rPr>
      </w:pPr>
    </w:p>
    <w:p w14:paraId="5F548D1B" w14:textId="77777777" w:rsidR="002A0C78" w:rsidRPr="00B559A2" w:rsidRDefault="002A0C78" w:rsidP="002A0C78">
      <w:pPr>
        <w:pStyle w:val="Prrafodelista"/>
        <w:widowControl w:val="0"/>
        <w:numPr>
          <w:ilvl w:val="0"/>
          <w:numId w:val="33"/>
        </w:numPr>
        <w:spacing w:after="200" w:line="276" w:lineRule="auto"/>
        <w:ind w:left="1051" w:right="49"/>
        <w:contextualSpacing/>
        <w:jc w:val="both"/>
        <w:rPr>
          <w:rFonts w:ascii="Verdana" w:hAnsi="Verdana"/>
          <w:sz w:val="22"/>
          <w:szCs w:val="22"/>
        </w:rPr>
      </w:pPr>
      <w:r w:rsidRPr="00B559A2">
        <w:rPr>
          <w:rFonts w:ascii="Verdana" w:hAnsi="Verdana"/>
          <w:sz w:val="22"/>
          <w:szCs w:val="22"/>
        </w:rPr>
        <w:t>Proyectar, avalar y suscribir el acta de liquidación del contrato de obra.</w:t>
      </w:r>
    </w:p>
    <w:p w14:paraId="49B63BB8" w14:textId="77777777" w:rsidR="002A0C78" w:rsidRPr="00B559A2" w:rsidRDefault="002A0C78" w:rsidP="002A0C78">
      <w:pPr>
        <w:pStyle w:val="Prrafodelista"/>
        <w:widowControl w:val="0"/>
        <w:numPr>
          <w:ilvl w:val="0"/>
          <w:numId w:val="33"/>
        </w:numPr>
        <w:spacing w:after="200" w:line="276" w:lineRule="auto"/>
        <w:ind w:left="1051" w:right="49" w:hanging="284"/>
        <w:contextualSpacing/>
        <w:jc w:val="both"/>
        <w:rPr>
          <w:rFonts w:ascii="Verdana" w:hAnsi="Verdana"/>
          <w:sz w:val="22"/>
          <w:szCs w:val="22"/>
        </w:rPr>
      </w:pPr>
      <w:r w:rsidRPr="00B559A2">
        <w:rPr>
          <w:rFonts w:ascii="Verdana" w:hAnsi="Verdana"/>
          <w:sz w:val="22"/>
          <w:szCs w:val="22"/>
        </w:rPr>
        <w:t xml:space="preserve">Suscribir el acta de liquidación del contrato de Interventoría en donde se certifica la responsabilidad por la calidad de las obras recibidas, la verificación de las cantidades de obra, el cumplimiento de las especificaciones particulares y generales es total responsabilidad expresa de </w:t>
      </w:r>
      <w:r w:rsidRPr="00B559A2">
        <w:rPr>
          <w:rFonts w:ascii="Verdana" w:hAnsi="Verdana"/>
          <w:b/>
          <w:sz w:val="22"/>
          <w:szCs w:val="22"/>
        </w:rPr>
        <w:t>EL CONTRATISTA</w:t>
      </w:r>
      <w:r w:rsidRPr="00B559A2">
        <w:rPr>
          <w:rFonts w:ascii="Verdana" w:hAnsi="Verdana"/>
          <w:sz w:val="22"/>
          <w:szCs w:val="22"/>
        </w:rPr>
        <w:t xml:space="preserve"> y de </w:t>
      </w:r>
      <w:r w:rsidRPr="00B559A2">
        <w:rPr>
          <w:rFonts w:ascii="Verdana" w:hAnsi="Verdana"/>
          <w:b/>
          <w:sz w:val="22"/>
          <w:szCs w:val="22"/>
        </w:rPr>
        <w:t>EL INTERVENTOR</w:t>
      </w:r>
      <w:r w:rsidRPr="00B559A2">
        <w:rPr>
          <w:rFonts w:ascii="Verdana" w:hAnsi="Verdana"/>
          <w:sz w:val="22"/>
          <w:szCs w:val="22"/>
        </w:rPr>
        <w:t xml:space="preserve"> y en esa medida se garantiza así el cumplimiento de todas y cada una de las obligaciones contractuales de las dos (2) partes de acuerdo con la normatividad vigente.</w:t>
      </w:r>
    </w:p>
    <w:p w14:paraId="6F1DE5CC" w14:textId="77777777" w:rsidR="002A0C78" w:rsidRPr="00B559A2" w:rsidRDefault="002A0C78" w:rsidP="002A0C78">
      <w:pPr>
        <w:pStyle w:val="Prrafodelista"/>
        <w:widowControl w:val="0"/>
        <w:ind w:left="786" w:right="49"/>
        <w:jc w:val="both"/>
        <w:rPr>
          <w:rFonts w:ascii="Verdana" w:hAnsi="Verdana"/>
          <w:sz w:val="22"/>
          <w:szCs w:val="22"/>
        </w:rPr>
      </w:pPr>
    </w:p>
    <w:p w14:paraId="6905A8C9" w14:textId="77777777" w:rsidR="002A0C78" w:rsidRPr="00B559A2" w:rsidRDefault="002A0C78" w:rsidP="002A0C78">
      <w:pPr>
        <w:pStyle w:val="Prrafodelista"/>
        <w:numPr>
          <w:ilvl w:val="0"/>
          <w:numId w:val="31"/>
        </w:numPr>
        <w:spacing w:after="200" w:line="276" w:lineRule="auto"/>
        <w:contextualSpacing/>
        <w:jc w:val="both"/>
        <w:rPr>
          <w:rFonts w:ascii="Verdana" w:hAnsi="Verdana" w:cs="Arial"/>
          <w:sz w:val="22"/>
          <w:szCs w:val="22"/>
        </w:rPr>
      </w:pPr>
      <w:r w:rsidRPr="00B559A2">
        <w:rPr>
          <w:rFonts w:ascii="Verdana" w:hAnsi="Verdana" w:cs="Arial"/>
          <w:sz w:val="22"/>
          <w:szCs w:val="22"/>
        </w:rPr>
        <w:t>Ejecutar los controles requeridos con estándares de calidad y oportunidad sobre las obras, con el fin de garantizar que se ejecuten en los sitios de acuerdo al cronograma, cantidades, materiales, y procedimientos establecidos.</w:t>
      </w:r>
    </w:p>
    <w:p w14:paraId="19291398" w14:textId="77777777" w:rsidR="002A0C78" w:rsidRPr="00B559A2" w:rsidRDefault="002A0C78" w:rsidP="002A0C78">
      <w:pPr>
        <w:pStyle w:val="Prrafodelista"/>
        <w:numPr>
          <w:ilvl w:val="0"/>
          <w:numId w:val="31"/>
        </w:numPr>
        <w:spacing w:after="200" w:line="276" w:lineRule="auto"/>
        <w:contextualSpacing/>
        <w:jc w:val="both"/>
        <w:rPr>
          <w:rFonts w:ascii="Verdana" w:hAnsi="Verdana" w:cs="Arial"/>
          <w:sz w:val="22"/>
          <w:szCs w:val="22"/>
        </w:rPr>
      </w:pPr>
      <w:r w:rsidRPr="00B559A2">
        <w:rPr>
          <w:rFonts w:ascii="Verdana" w:hAnsi="Verdana" w:cs="Arial"/>
          <w:sz w:val="22"/>
          <w:szCs w:val="22"/>
        </w:rPr>
        <w:t xml:space="preserve">Solicitar y exigir los correctivos de obras o suministros que no se ajusten a las condiciones técnicas, en un plazo no mayor a tres (3) días hábiles de haberlos detectado. </w:t>
      </w:r>
    </w:p>
    <w:p w14:paraId="57E16943" w14:textId="77777777" w:rsidR="002A0C78" w:rsidRPr="00B559A2" w:rsidRDefault="002A0C78" w:rsidP="002A0C78">
      <w:pPr>
        <w:pStyle w:val="Prrafodelista"/>
        <w:numPr>
          <w:ilvl w:val="0"/>
          <w:numId w:val="31"/>
        </w:numPr>
        <w:spacing w:after="200" w:line="276" w:lineRule="auto"/>
        <w:contextualSpacing/>
        <w:jc w:val="both"/>
        <w:rPr>
          <w:rFonts w:ascii="Verdana" w:hAnsi="Verdana" w:cs="Arial"/>
          <w:sz w:val="22"/>
          <w:szCs w:val="22"/>
        </w:rPr>
      </w:pPr>
      <w:r w:rsidRPr="00B559A2">
        <w:rPr>
          <w:rFonts w:ascii="Verdana" w:hAnsi="Verdana" w:cs="Arial"/>
          <w:sz w:val="22"/>
          <w:szCs w:val="22"/>
        </w:rPr>
        <w:t>Revisar las actas de cantidades de obra, verificando que el Contratista cumpla a cabalidad con lo estipulado en el contrato.</w:t>
      </w:r>
    </w:p>
    <w:p w14:paraId="7D900E45" w14:textId="77777777" w:rsidR="002A0C78" w:rsidRPr="00B559A2" w:rsidRDefault="002A0C78" w:rsidP="002A0C78">
      <w:pPr>
        <w:pStyle w:val="Prrafodelista"/>
        <w:numPr>
          <w:ilvl w:val="0"/>
          <w:numId w:val="31"/>
        </w:numPr>
        <w:spacing w:after="200" w:line="276" w:lineRule="auto"/>
        <w:contextualSpacing/>
        <w:jc w:val="both"/>
        <w:rPr>
          <w:rFonts w:ascii="Verdana" w:hAnsi="Verdana" w:cs="Arial"/>
          <w:sz w:val="22"/>
          <w:szCs w:val="22"/>
        </w:rPr>
      </w:pPr>
      <w:r w:rsidRPr="00B559A2">
        <w:rPr>
          <w:rFonts w:ascii="Verdana" w:hAnsi="Verdana" w:cs="Arial"/>
          <w:sz w:val="22"/>
          <w:szCs w:val="22"/>
        </w:rPr>
        <w:t>Revisar y avalar ítems no previstos para la adecuada ejecución del proyecto, presentando ante el Ministerio los análisis de precios unitarios debidamente justificados por el Contratista.</w:t>
      </w:r>
    </w:p>
    <w:p w14:paraId="1A807297" w14:textId="77777777" w:rsidR="002A0C78" w:rsidRPr="00B559A2" w:rsidRDefault="002A0C78" w:rsidP="002A0C78">
      <w:pPr>
        <w:pStyle w:val="Prrafodelista"/>
        <w:numPr>
          <w:ilvl w:val="0"/>
          <w:numId w:val="31"/>
        </w:numPr>
        <w:spacing w:after="200" w:line="276" w:lineRule="auto"/>
        <w:contextualSpacing/>
        <w:jc w:val="both"/>
        <w:rPr>
          <w:rFonts w:ascii="Verdana" w:hAnsi="Verdana" w:cs="Arial"/>
          <w:sz w:val="22"/>
          <w:szCs w:val="22"/>
        </w:rPr>
      </w:pPr>
      <w:r w:rsidRPr="00B559A2">
        <w:rPr>
          <w:rFonts w:ascii="Verdana" w:hAnsi="Verdana"/>
          <w:bCs/>
          <w:sz w:val="22"/>
          <w:szCs w:val="22"/>
        </w:rPr>
        <w:t>Verificar y exigir que a la finalización de ejecución del Contrato se entreguen los planos record y demás documentación técnica pertinente.</w:t>
      </w:r>
    </w:p>
    <w:p w14:paraId="4CB8D8B5" w14:textId="77777777" w:rsidR="002A0C78" w:rsidRPr="00B559A2" w:rsidRDefault="002A0C78" w:rsidP="002A0C78">
      <w:pPr>
        <w:pStyle w:val="Prrafodelista"/>
        <w:numPr>
          <w:ilvl w:val="0"/>
          <w:numId w:val="31"/>
        </w:numPr>
        <w:spacing w:after="200" w:line="276" w:lineRule="auto"/>
        <w:contextualSpacing/>
        <w:jc w:val="both"/>
        <w:rPr>
          <w:rFonts w:ascii="Verdana" w:hAnsi="Verdana" w:cs="Arial"/>
          <w:sz w:val="22"/>
          <w:szCs w:val="22"/>
        </w:rPr>
      </w:pPr>
      <w:r w:rsidRPr="00B559A2">
        <w:rPr>
          <w:rFonts w:ascii="Verdana" w:hAnsi="Verdana"/>
          <w:sz w:val="22"/>
          <w:szCs w:val="22"/>
        </w:rPr>
        <w:t>Verificar que los materiales a emplear en la ejecución de las actividades cumplan con las especificaciones contenidas en las normas técnicas, siendo responsabilidad del Interventor controlar su adecuada manipulación y disposición, a fin de garantizar su óptima calidad.</w:t>
      </w:r>
    </w:p>
    <w:p w14:paraId="6A5E6707" w14:textId="77777777" w:rsidR="002A0C78" w:rsidRPr="00B559A2" w:rsidRDefault="002A0C78" w:rsidP="002A0C78">
      <w:pPr>
        <w:pStyle w:val="Prrafodelista"/>
        <w:numPr>
          <w:ilvl w:val="0"/>
          <w:numId w:val="31"/>
        </w:numPr>
        <w:spacing w:after="200" w:line="276" w:lineRule="auto"/>
        <w:contextualSpacing/>
        <w:jc w:val="both"/>
        <w:rPr>
          <w:rFonts w:ascii="Verdana" w:hAnsi="Verdana" w:cs="Arial"/>
          <w:sz w:val="22"/>
          <w:szCs w:val="22"/>
        </w:rPr>
      </w:pPr>
      <w:r w:rsidRPr="00B559A2">
        <w:rPr>
          <w:rFonts w:ascii="Verdana" w:hAnsi="Verdana"/>
          <w:sz w:val="22"/>
          <w:szCs w:val="22"/>
        </w:rPr>
        <w:lastRenderedPageBreak/>
        <w:t xml:space="preserve">Elaborar, suscribir y presentar al Supervisor para su aprobación el acta de recibo final, </w:t>
      </w:r>
      <w:r w:rsidRPr="00B559A2">
        <w:rPr>
          <w:rFonts w:ascii="Verdana" w:hAnsi="Verdana"/>
          <w:sz w:val="22"/>
          <w:szCs w:val="22"/>
          <w:lang w:eastAsia="es-CO"/>
        </w:rPr>
        <w:t xml:space="preserve">conforme a los lineamientos establecidos por la entidad, </w:t>
      </w:r>
      <w:r w:rsidRPr="00B559A2">
        <w:rPr>
          <w:rFonts w:ascii="Verdana" w:hAnsi="Verdana"/>
          <w:sz w:val="22"/>
          <w:szCs w:val="22"/>
        </w:rPr>
        <w:t>adjuntando la documentación soporte requerida.</w:t>
      </w:r>
    </w:p>
    <w:p w14:paraId="42A35820" w14:textId="77777777" w:rsidR="002A0C78" w:rsidRPr="00B559A2" w:rsidRDefault="002A0C78" w:rsidP="002A0C78">
      <w:pPr>
        <w:pStyle w:val="Prrafodelista"/>
        <w:numPr>
          <w:ilvl w:val="0"/>
          <w:numId w:val="31"/>
        </w:numPr>
        <w:spacing w:after="200" w:line="276" w:lineRule="auto"/>
        <w:contextualSpacing/>
        <w:jc w:val="both"/>
        <w:rPr>
          <w:rFonts w:ascii="Verdana" w:hAnsi="Verdana" w:cs="Arial"/>
          <w:sz w:val="22"/>
          <w:szCs w:val="22"/>
        </w:rPr>
      </w:pPr>
      <w:r w:rsidRPr="00B559A2">
        <w:rPr>
          <w:rFonts w:ascii="Verdana" w:hAnsi="Verdana"/>
          <w:sz w:val="22"/>
          <w:szCs w:val="22"/>
        </w:rPr>
        <w:t>Revisar y dar visto bueno a los informes técnicos entregados por el contratista.</w:t>
      </w:r>
    </w:p>
    <w:p w14:paraId="0F78A2A3" w14:textId="77777777" w:rsidR="002A0C78" w:rsidRPr="00B559A2" w:rsidRDefault="002A0C78" w:rsidP="002A0C78">
      <w:pPr>
        <w:pStyle w:val="Prrafodelista"/>
        <w:numPr>
          <w:ilvl w:val="0"/>
          <w:numId w:val="31"/>
        </w:numPr>
        <w:spacing w:after="200" w:line="276" w:lineRule="auto"/>
        <w:contextualSpacing/>
        <w:jc w:val="both"/>
        <w:rPr>
          <w:rFonts w:ascii="Verdana" w:hAnsi="Verdana" w:cs="Arial"/>
          <w:sz w:val="22"/>
          <w:szCs w:val="22"/>
        </w:rPr>
      </w:pPr>
      <w:r w:rsidRPr="00B559A2">
        <w:rPr>
          <w:rFonts w:ascii="Verdana" w:hAnsi="Verdana"/>
          <w:bCs/>
          <w:sz w:val="22"/>
          <w:szCs w:val="22"/>
        </w:rPr>
        <w:t>Garantizar el cumplimiento de las normas ambientales aplicables a la ejecución del proyecto.</w:t>
      </w:r>
    </w:p>
    <w:p w14:paraId="220406FB" w14:textId="77777777" w:rsidR="002A0C78" w:rsidRPr="00B559A2" w:rsidRDefault="002A0C78" w:rsidP="002A0C78">
      <w:pPr>
        <w:pStyle w:val="Prrafodelista"/>
        <w:numPr>
          <w:ilvl w:val="0"/>
          <w:numId w:val="31"/>
        </w:numPr>
        <w:spacing w:after="200" w:line="276" w:lineRule="auto"/>
        <w:contextualSpacing/>
        <w:jc w:val="both"/>
        <w:rPr>
          <w:rFonts w:ascii="Verdana" w:hAnsi="Verdana" w:cs="Arial"/>
          <w:sz w:val="22"/>
          <w:szCs w:val="22"/>
        </w:rPr>
      </w:pPr>
      <w:r w:rsidRPr="00B559A2">
        <w:rPr>
          <w:rFonts w:ascii="Verdana" w:hAnsi="Verdana"/>
          <w:sz w:val="22"/>
          <w:szCs w:val="22"/>
        </w:rPr>
        <w:t>Disponer de los recursos necesarios y suficientes para cumplir con la gestión Ambiental, Seguridad y Salud en el Trabajo.</w:t>
      </w:r>
    </w:p>
    <w:p w14:paraId="0F8C94C4" w14:textId="77777777" w:rsidR="002A0C78" w:rsidRPr="00B559A2" w:rsidRDefault="002A0C78" w:rsidP="002A0C78">
      <w:pPr>
        <w:pStyle w:val="Prrafodelista"/>
        <w:numPr>
          <w:ilvl w:val="0"/>
          <w:numId w:val="31"/>
        </w:numPr>
        <w:spacing w:after="200" w:line="276" w:lineRule="auto"/>
        <w:contextualSpacing/>
        <w:jc w:val="both"/>
        <w:rPr>
          <w:rFonts w:ascii="Verdana" w:hAnsi="Verdana" w:cs="Arial"/>
          <w:sz w:val="22"/>
          <w:szCs w:val="22"/>
        </w:rPr>
      </w:pPr>
      <w:r w:rsidRPr="00B559A2">
        <w:rPr>
          <w:rFonts w:ascii="Verdana" w:hAnsi="Verdana"/>
          <w:sz w:val="22"/>
          <w:szCs w:val="22"/>
        </w:rPr>
        <w:t>Verificar y exigir que la obra se mantenga libre de toda acumulación de desperdicios y escombros, y que en la fecha de entrega se encuentre completamente limpia y aseada.</w:t>
      </w:r>
    </w:p>
    <w:p w14:paraId="1F33E4EB" w14:textId="77777777" w:rsidR="002A0C78" w:rsidRPr="00B559A2" w:rsidRDefault="002A0C78" w:rsidP="002A0C78">
      <w:pPr>
        <w:pStyle w:val="Prrafodelista"/>
        <w:numPr>
          <w:ilvl w:val="0"/>
          <w:numId w:val="31"/>
        </w:numPr>
        <w:spacing w:after="200" w:line="276" w:lineRule="auto"/>
        <w:contextualSpacing/>
        <w:jc w:val="both"/>
        <w:rPr>
          <w:rFonts w:ascii="Verdana" w:hAnsi="Verdana" w:cs="Arial"/>
          <w:sz w:val="22"/>
          <w:szCs w:val="22"/>
        </w:rPr>
      </w:pPr>
      <w:r w:rsidRPr="00B559A2">
        <w:rPr>
          <w:rFonts w:ascii="Verdana" w:hAnsi="Verdana"/>
          <w:sz w:val="22"/>
          <w:szCs w:val="22"/>
        </w:rPr>
        <w:t>Verificar y exigir que el contratista de obra acate la normatividad vigente relativa al tratamiento, disposición y aprovechamiento de escombros que para ello dicte la autoridad competente y demás normas de manejo ambiental que aplique.</w:t>
      </w:r>
    </w:p>
    <w:p w14:paraId="6FDAAB80" w14:textId="77777777" w:rsidR="0056621B" w:rsidRPr="00B559A2" w:rsidRDefault="0056621B" w:rsidP="0056621B">
      <w:pPr>
        <w:pStyle w:val="Prrafodelista"/>
        <w:numPr>
          <w:ilvl w:val="0"/>
          <w:numId w:val="31"/>
        </w:numPr>
        <w:spacing w:after="200" w:line="276" w:lineRule="auto"/>
        <w:contextualSpacing/>
        <w:jc w:val="both"/>
        <w:rPr>
          <w:rFonts w:ascii="Verdana" w:hAnsi="Verdana"/>
          <w:sz w:val="22"/>
          <w:szCs w:val="22"/>
        </w:rPr>
      </w:pPr>
      <w:r w:rsidRPr="00B559A2">
        <w:rPr>
          <w:rFonts w:ascii="Verdana" w:hAnsi="Verdana"/>
          <w:sz w:val="22"/>
          <w:szCs w:val="22"/>
        </w:rPr>
        <w:t>Hacer cumplir el Sistema de Seguridad y Salud en el Trabajo de acuerdo con la Resolución 1111 de 2017, así como la Resolución 1409 de 2012 de trabajos en altura y las demás disposiciones contenidas en el Decreto Único Reglamentario 1072 de 2015.</w:t>
      </w:r>
    </w:p>
    <w:p w14:paraId="32F25353" w14:textId="77777777" w:rsidR="0056621B" w:rsidRPr="00B559A2" w:rsidRDefault="0056621B" w:rsidP="0056621B">
      <w:pPr>
        <w:pStyle w:val="Prrafodelista"/>
        <w:numPr>
          <w:ilvl w:val="0"/>
          <w:numId w:val="31"/>
        </w:numPr>
        <w:spacing w:after="200" w:line="276" w:lineRule="auto"/>
        <w:contextualSpacing/>
        <w:jc w:val="both"/>
        <w:rPr>
          <w:rFonts w:ascii="Verdana" w:hAnsi="Verdana"/>
          <w:sz w:val="22"/>
          <w:szCs w:val="22"/>
        </w:rPr>
      </w:pPr>
      <w:r w:rsidRPr="00B559A2">
        <w:rPr>
          <w:rFonts w:ascii="Verdana" w:hAnsi="Verdana"/>
          <w:sz w:val="22"/>
          <w:szCs w:val="22"/>
        </w:rPr>
        <w:t>Garantizar y exigir el retiro del material de desecho ejecutado por el Contratista cuando haya lugar, y que este se ajuste a la normatividad vigente nacional, departamental, distrital y municipal.</w:t>
      </w:r>
    </w:p>
    <w:p w14:paraId="157365E8" w14:textId="77777777" w:rsidR="0056621B" w:rsidRPr="00B559A2" w:rsidRDefault="0056621B" w:rsidP="0056621B">
      <w:pPr>
        <w:pStyle w:val="Prrafodelista"/>
        <w:numPr>
          <w:ilvl w:val="0"/>
          <w:numId w:val="31"/>
        </w:numPr>
        <w:spacing w:after="200" w:line="276" w:lineRule="auto"/>
        <w:contextualSpacing/>
        <w:jc w:val="both"/>
        <w:rPr>
          <w:rFonts w:ascii="Verdana" w:hAnsi="Verdana"/>
          <w:sz w:val="22"/>
          <w:szCs w:val="22"/>
        </w:rPr>
      </w:pPr>
      <w:r w:rsidRPr="00B559A2">
        <w:rPr>
          <w:rFonts w:ascii="Verdana" w:hAnsi="Verdana"/>
          <w:sz w:val="22"/>
          <w:szCs w:val="22"/>
        </w:rPr>
        <w:t>Revisar y dar visto bueno a los informes de Seguridad y Salud en el Trabajo y de medio ambiente entregados por el contratista de Obra.</w:t>
      </w:r>
    </w:p>
    <w:p w14:paraId="7DCB3948" w14:textId="77777777" w:rsidR="002A0C78" w:rsidRPr="00B559A2" w:rsidRDefault="002A0C78" w:rsidP="00A51EA1">
      <w:pPr>
        <w:pStyle w:val="Prrafodelista"/>
        <w:ind w:left="0"/>
        <w:jc w:val="both"/>
        <w:rPr>
          <w:rFonts w:ascii="Verdana" w:hAnsi="Verdana" w:cs="Arial"/>
          <w:sz w:val="22"/>
          <w:szCs w:val="22"/>
        </w:rPr>
      </w:pPr>
      <w:bookmarkStart w:id="18" w:name="_GoBack"/>
      <w:bookmarkEnd w:id="18"/>
    </w:p>
    <w:p w14:paraId="04452356" w14:textId="77777777" w:rsidR="00167088" w:rsidRPr="00B559A2" w:rsidRDefault="00167088" w:rsidP="00167088">
      <w:pPr>
        <w:jc w:val="both"/>
        <w:rPr>
          <w:rFonts w:ascii="Verdana" w:hAnsi="Verdana" w:cs="Arial"/>
          <w:sz w:val="22"/>
          <w:szCs w:val="22"/>
        </w:rPr>
      </w:pPr>
    </w:p>
    <w:p w14:paraId="6B695C2D" w14:textId="09EAD878" w:rsidR="00167088" w:rsidRPr="00B559A2" w:rsidRDefault="00B5028E" w:rsidP="00621A97">
      <w:pPr>
        <w:pStyle w:val="Ttulo1"/>
        <w:numPr>
          <w:ilvl w:val="0"/>
          <w:numId w:val="30"/>
        </w:numPr>
        <w:pBdr>
          <w:top w:val="single" w:sz="4" w:space="1" w:color="auto"/>
          <w:left w:val="single" w:sz="4" w:space="4" w:color="auto"/>
          <w:bottom w:val="single" w:sz="4" w:space="1" w:color="auto"/>
          <w:right w:val="single" w:sz="4" w:space="4" w:color="auto"/>
        </w:pBdr>
        <w:jc w:val="both"/>
        <w:rPr>
          <w:rFonts w:ascii="Verdana" w:hAnsi="Verdana" w:cs="Arial"/>
          <w:sz w:val="22"/>
          <w:szCs w:val="22"/>
        </w:rPr>
      </w:pPr>
      <w:r w:rsidRPr="00B559A2">
        <w:rPr>
          <w:rFonts w:ascii="Verdana" w:hAnsi="Verdana" w:cs="Arial"/>
          <w:sz w:val="22"/>
          <w:szCs w:val="22"/>
        </w:rPr>
        <w:t xml:space="preserve">SUPERVISIÓN AL CONTRATO. </w:t>
      </w:r>
    </w:p>
    <w:p w14:paraId="7C94B710" w14:textId="77777777" w:rsidR="00A51EA1" w:rsidRPr="00B559A2" w:rsidRDefault="00A51EA1" w:rsidP="00A51EA1">
      <w:pPr>
        <w:jc w:val="both"/>
        <w:rPr>
          <w:rFonts w:ascii="Verdana" w:hAnsi="Verdana" w:cs="Arial"/>
          <w:b/>
          <w:sz w:val="22"/>
          <w:szCs w:val="22"/>
        </w:rPr>
      </w:pPr>
    </w:p>
    <w:p w14:paraId="703FECC7" w14:textId="0B6B8B70" w:rsidR="00A51EA1" w:rsidRPr="00B559A2" w:rsidRDefault="00A51EA1" w:rsidP="00A51EA1">
      <w:pPr>
        <w:jc w:val="both"/>
        <w:rPr>
          <w:rFonts w:ascii="Verdana" w:hAnsi="Verdana" w:cs="Arial"/>
          <w:sz w:val="22"/>
          <w:szCs w:val="22"/>
        </w:rPr>
      </w:pPr>
      <w:r w:rsidRPr="00B559A2">
        <w:rPr>
          <w:rFonts w:ascii="Verdana" w:hAnsi="Verdana" w:cs="Arial"/>
          <w:color w:val="000000"/>
          <w:sz w:val="22"/>
          <w:szCs w:val="22"/>
        </w:rPr>
        <w:t xml:space="preserve">La supervisión será realizada por: </w:t>
      </w:r>
      <w:r w:rsidR="0056621B" w:rsidRPr="00B559A2">
        <w:rPr>
          <w:rFonts w:ascii="Verdana" w:hAnsi="Verdana" w:cs="Arial"/>
          <w:sz w:val="22"/>
          <w:szCs w:val="22"/>
        </w:rPr>
        <w:t>La</w:t>
      </w:r>
      <w:r w:rsidR="0056621B" w:rsidRPr="00B559A2">
        <w:rPr>
          <w:rFonts w:ascii="Verdana" w:hAnsi="Verdana" w:cs="Arial"/>
          <w:b/>
          <w:sz w:val="22"/>
          <w:szCs w:val="22"/>
        </w:rPr>
        <w:t xml:space="preserve"> </w:t>
      </w:r>
      <w:r w:rsidR="0056621B" w:rsidRPr="00B559A2">
        <w:rPr>
          <w:rFonts w:ascii="Verdana" w:hAnsi="Verdana" w:cs="Arial"/>
          <w:sz w:val="22"/>
          <w:szCs w:val="22"/>
        </w:rPr>
        <w:t>Coordinadora del Grupo de Intervención de la Dirección de Patrimonio</w:t>
      </w:r>
      <w:r w:rsidR="0056621B" w:rsidRPr="00B559A2">
        <w:rPr>
          <w:rFonts w:ascii="Verdana" w:hAnsi="Verdana" w:cs="Arial"/>
          <w:b/>
          <w:sz w:val="22"/>
          <w:szCs w:val="22"/>
        </w:rPr>
        <w:t xml:space="preserve"> </w:t>
      </w:r>
      <w:r w:rsidR="0056621B" w:rsidRPr="00B559A2">
        <w:rPr>
          <w:rFonts w:ascii="Verdana" w:hAnsi="Verdana" w:cs="Arial"/>
          <w:sz w:val="22"/>
          <w:szCs w:val="22"/>
        </w:rPr>
        <w:t xml:space="preserve">del </w:t>
      </w:r>
      <w:r w:rsidR="0056621B" w:rsidRPr="00B559A2">
        <w:rPr>
          <w:rFonts w:ascii="Verdana" w:hAnsi="Verdana" w:cs="Arial"/>
          <w:b/>
          <w:sz w:val="22"/>
          <w:szCs w:val="22"/>
        </w:rPr>
        <w:t>MINISTERIO</w:t>
      </w:r>
      <w:r w:rsidRPr="00B559A2">
        <w:rPr>
          <w:rFonts w:ascii="Verdana" w:hAnsi="Verdana" w:cs="Arial"/>
          <w:sz w:val="22"/>
          <w:szCs w:val="22"/>
        </w:rPr>
        <w:t xml:space="preserve"> o quien haga sus veces o quién el ordenador del gasto designe por escrito, para que disponga e informe sobre lo inherente al contrato, ejercerá el control y vigilancia de la ejecución del contrato, quien tendrá además de las funciones que por la índole y naturaleza del contrato le sean propias, las siguientes: </w:t>
      </w:r>
    </w:p>
    <w:p w14:paraId="5F6B73D2" w14:textId="77777777" w:rsidR="00A51EA1" w:rsidRPr="00B559A2" w:rsidRDefault="00A51EA1" w:rsidP="00B5028E">
      <w:pPr>
        <w:jc w:val="both"/>
        <w:rPr>
          <w:rFonts w:ascii="Verdana" w:hAnsi="Verdana" w:cs="Arial"/>
          <w:sz w:val="22"/>
          <w:szCs w:val="22"/>
        </w:rPr>
      </w:pPr>
    </w:p>
    <w:p w14:paraId="38471DED" w14:textId="77777777" w:rsidR="00A51EA1" w:rsidRPr="00B559A2" w:rsidRDefault="00A51EA1" w:rsidP="00B5028E">
      <w:pPr>
        <w:jc w:val="both"/>
        <w:rPr>
          <w:rFonts w:ascii="Verdana" w:hAnsi="Verdana" w:cs="Arial"/>
          <w:sz w:val="22"/>
          <w:szCs w:val="22"/>
        </w:rPr>
      </w:pPr>
      <w:r w:rsidRPr="00B559A2">
        <w:rPr>
          <w:rFonts w:ascii="Verdana" w:hAnsi="Verdana" w:cs="Arial"/>
          <w:b/>
          <w:sz w:val="22"/>
          <w:szCs w:val="22"/>
        </w:rPr>
        <w:t>a)</w:t>
      </w:r>
      <w:r w:rsidRPr="00B559A2">
        <w:rPr>
          <w:rFonts w:ascii="Verdana" w:hAnsi="Verdana" w:cs="Arial"/>
          <w:sz w:val="22"/>
          <w:szCs w:val="22"/>
        </w:rPr>
        <w:t xml:space="preserve"> Conocer a cabalidad la propuesta presentada por el </w:t>
      </w:r>
      <w:r w:rsidRPr="00B559A2">
        <w:rPr>
          <w:rFonts w:ascii="Verdana" w:hAnsi="Verdana" w:cs="Arial"/>
          <w:b/>
          <w:sz w:val="22"/>
          <w:szCs w:val="22"/>
        </w:rPr>
        <w:t>INTERVENTOR</w:t>
      </w:r>
      <w:r w:rsidRPr="00B559A2">
        <w:rPr>
          <w:rFonts w:ascii="Verdana" w:hAnsi="Verdana" w:cs="Arial"/>
          <w:sz w:val="22"/>
          <w:szCs w:val="22"/>
        </w:rPr>
        <w:t xml:space="preserve">. </w:t>
      </w:r>
    </w:p>
    <w:p w14:paraId="1B53D063" w14:textId="77777777" w:rsidR="00A51EA1" w:rsidRPr="00B559A2" w:rsidRDefault="00A51EA1" w:rsidP="00B5028E">
      <w:pPr>
        <w:jc w:val="both"/>
        <w:rPr>
          <w:rFonts w:ascii="Verdana" w:hAnsi="Verdana" w:cs="Arial"/>
          <w:sz w:val="22"/>
          <w:szCs w:val="22"/>
        </w:rPr>
      </w:pPr>
    </w:p>
    <w:p w14:paraId="796E1DC9" w14:textId="77777777" w:rsidR="00A51EA1" w:rsidRPr="00B559A2" w:rsidRDefault="00A51EA1" w:rsidP="00B5028E">
      <w:pPr>
        <w:jc w:val="both"/>
        <w:rPr>
          <w:rFonts w:ascii="Verdana" w:hAnsi="Verdana" w:cs="Arial"/>
          <w:sz w:val="22"/>
          <w:szCs w:val="22"/>
        </w:rPr>
      </w:pPr>
      <w:r w:rsidRPr="00B559A2">
        <w:rPr>
          <w:rFonts w:ascii="Verdana" w:hAnsi="Verdana" w:cs="Arial"/>
          <w:b/>
          <w:sz w:val="22"/>
          <w:szCs w:val="22"/>
        </w:rPr>
        <w:t>b)</w:t>
      </w:r>
      <w:r w:rsidRPr="00B559A2">
        <w:rPr>
          <w:rFonts w:ascii="Verdana" w:hAnsi="Verdana" w:cs="Arial"/>
          <w:sz w:val="22"/>
          <w:szCs w:val="22"/>
        </w:rPr>
        <w:t xml:space="preserve"> Presentar un informe y certificar por escrito el cumplimiento del objeto contratado, dentro de las condiciones y características exigidas y publicarlo en el sistema AZ DIGITAL.</w:t>
      </w:r>
    </w:p>
    <w:p w14:paraId="10798E3A" w14:textId="77777777" w:rsidR="00A51EA1" w:rsidRPr="00B559A2" w:rsidRDefault="00A51EA1" w:rsidP="00B5028E">
      <w:pPr>
        <w:jc w:val="both"/>
        <w:rPr>
          <w:rFonts w:ascii="Verdana" w:hAnsi="Verdana" w:cs="Arial"/>
          <w:sz w:val="22"/>
          <w:szCs w:val="22"/>
        </w:rPr>
      </w:pPr>
    </w:p>
    <w:p w14:paraId="2251F142" w14:textId="77777777" w:rsidR="00A51EA1" w:rsidRPr="00B559A2" w:rsidRDefault="00A51EA1" w:rsidP="00B5028E">
      <w:pPr>
        <w:jc w:val="both"/>
        <w:rPr>
          <w:rFonts w:ascii="Verdana" w:hAnsi="Verdana" w:cs="Arial"/>
          <w:sz w:val="22"/>
          <w:szCs w:val="22"/>
        </w:rPr>
      </w:pPr>
      <w:r w:rsidRPr="00B559A2">
        <w:rPr>
          <w:rFonts w:ascii="Verdana" w:hAnsi="Verdana" w:cs="Arial"/>
          <w:b/>
          <w:sz w:val="22"/>
          <w:szCs w:val="22"/>
        </w:rPr>
        <w:lastRenderedPageBreak/>
        <w:t>c)</w:t>
      </w:r>
      <w:r w:rsidRPr="00B559A2">
        <w:rPr>
          <w:rFonts w:ascii="Verdana" w:hAnsi="Verdana" w:cs="Arial"/>
          <w:sz w:val="22"/>
          <w:szCs w:val="22"/>
        </w:rPr>
        <w:t xml:space="preserve"> Autorizar y refrendar con su firma las cuentas que el </w:t>
      </w:r>
      <w:r w:rsidRPr="00B559A2">
        <w:rPr>
          <w:rFonts w:ascii="Verdana" w:hAnsi="Verdana" w:cs="Arial"/>
          <w:b/>
          <w:sz w:val="22"/>
          <w:szCs w:val="22"/>
        </w:rPr>
        <w:t>INTERVENTOR</w:t>
      </w:r>
      <w:r w:rsidRPr="00B559A2">
        <w:rPr>
          <w:rFonts w:ascii="Verdana" w:hAnsi="Verdana" w:cs="Arial"/>
          <w:sz w:val="22"/>
          <w:szCs w:val="22"/>
        </w:rPr>
        <w:t xml:space="preserve"> presente al </w:t>
      </w:r>
      <w:r w:rsidRPr="00B559A2">
        <w:rPr>
          <w:rFonts w:ascii="Verdana" w:hAnsi="Verdana" w:cs="Arial"/>
          <w:b/>
          <w:sz w:val="22"/>
          <w:szCs w:val="22"/>
        </w:rPr>
        <w:t>MINISTERIO</w:t>
      </w:r>
      <w:r w:rsidRPr="00B559A2">
        <w:rPr>
          <w:rFonts w:ascii="Verdana" w:hAnsi="Verdana" w:cs="Arial"/>
          <w:sz w:val="22"/>
          <w:szCs w:val="22"/>
        </w:rPr>
        <w:t xml:space="preserve">. </w:t>
      </w:r>
    </w:p>
    <w:p w14:paraId="3CA12E91" w14:textId="77777777" w:rsidR="00A51EA1" w:rsidRPr="00B559A2" w:rsidRDefault="00A51EA1" w:rsidP="00B5028E">
      <w:pPr>
        <w:jc w:val="both"/>
        <w:rPr>
          <w:rFonts w:ascii="Verdana" w:hAnsi="Verdana" w:cs="Arial"/>
          <w:sz w:val="22"/>
          <w:szCs w:val="22"/>
        </w:rPr>
      </w:pPr>
    </w:p>
    <w:p w14:paraId="0E84565B" w14:textId="77777777" w:rsidR="00A51EA1" w:rsidRPr="00B559A2" w:rsidRDefault="00A51EA1" w:rsidP="00B5028E">
      <w:pPr>
        <w:jc w:val="both"/>
        <w:rPr>
          <w:rFonts w:ascii="Verdana" w:hAnsi="Verdana" w:cs="Arial"/>
          <w:sz w:val="22"/>
          <w:szCs w:val="22"/>
        </w:rPr>
      </w:pPr>
      <w:r w:rsidRPr="00B559A2">
        <w:rPr>
          <w:rFonts w:ascii="Verdana" w:hAnsi="Verdana" w:cs="Arial"/>
          <w:b/>
          <w:sz w:val="22"/>
          <w:szCs w:val="22"/>
        </w:rPr>
        <w:t>d)</w:t>
      </w:r>
      <w:r w:rsidRPr="00B559A2">
        <w:rPr>
          <w:rFonts w:ascii="Verdana" w:hAnsi="Verdana" w:cs="Arial"/>
          <w:sz w:val="22"/>
          <w:szCs w:val="22"/>
        </w:rPr>
        <w:t xml:space="preserve"> Levantar y firmar las actas respectivas. </w:t>
      </w:r>
    </w:p>
    <w:p w14:paraId="05F1A732" w14:textId="77777777" w:rsidR="00A51EA1" w:rsidRPr="00B559A2" w:rsidRDefault="00A51EA1" w:rsidP="00B5028E">
      <w:pPr>
        <w:jc w:val="both"/>
        <w:rPr>
          <w:rFonts w:ascii="Verdana" w:hAnsi="Verdana" w:cs="Arial"/>
          <w:sz w:val="22"/>
          <w:szCs w:val="22"/>
        </w:rPr>
      </w:pPr>
    </w:p>
    <w:p w14:paraId="22A7DD3E" w14:textId="77777777" w:rsidR="00A51EA1" w:rsidRPr="00B559A2" w:rsidRDefault="00A51EA1" w:rsidP="00B5028E">
      <w:pPr>
        <w:jc w:val="both"/>
        <w:rPr>
          <w:rFonts w:ascii="Verdana" w:hAnsi="Verdana" w:cs="Arial"/>
          <w:sz w:val="22"/>
          <w:szCs w:val="22"/>
        </w:rPr>
      </w:pPr>
      <w:r w:rsidRPr="00B559A2">
        <w:rPr>
          <w:rFonts w:ascii="Verdana" w:hAnsi="Verdana" w:cs="Arial"/>
          <w:b/>
          <w:sz w:val="22"/>
          <w:szCs w:val="22"/>
        </w:rPr>
        <w:t>e)</w:t>
      </w:r>
      <w:r w:rsidRPr="00B559A2">
        <w:rPr>
          <w:rFonts w:ascii="Verdana" w:hAnsi="Verdana" w:cs="Arial"/>
          <w:sz w:val="22"/>
          <w:szCs w:val="22"/>
        </w:rPr>
        <w:t xml:space="preserve"> Informar oportunamente al </w:t>
      </w:r>
      <w:r w:rsidRPr="00B559A2">
        <w:rPr>
          <w:rFonts w:ascii="Verdana" w:hAnsi="Verdana" w:cs="Arial"/>
          <w:b/>
          <w:sz w:val="22"/>
          <w:szCs w:val="22"/>
        </w:rPr>
        <w:t>MINISTERIO</w:t>
      </w:r>
      <w:r w:rsidRPr="00B559A2">
        <w:rPr>
          <w:rFonts w:ascii="Verdana" w:hAnsi="Verdana" w:cs="Arial"/>
          <w:sz w:val="22"/>
          <w:szCs w:val="22"/>
        </w:rPr>
        <w:t xml:space="preserve"> sobre el desarrollo del contrato y sobre cualquier incumplimiento en que incurra el</w:t>
      </w:r>
      <w:r w:rsidRPr="00B559A2">
        <w:rPr>
          <w:rFonts w:ascii="Verdana" w:hAnsi="Verdana" w:cs="Arial"/>
          <w:b/>
          <w:sz w:val="22"/>
          <w:szCs w:val="22"/>
        </w:rPr>
        <w:t xml:space="preserve"> INTERVENTOR.</w:t>
      </w:r>
      <w:r w:rsidRPr="00B559A2">
        <w:rPr>
          <w:rFonts w:ascii="Verdana" w:hAnsi="Verdana" w:cs="Arial"/>
          <w:sz w:val="22"/>
          <w:szCs w:val="22"/>
        </w:rPr>
        <w:t xml:space="preserve"> </w:t>
      </w:r>
    </w:p>
    <w:p w14:paraId="1CDF5038" w14:textId="77777777" w:rsidR="00A51EA1" w:rsidRPr="00B559A2" w:rsidRDefault="00A51EA1" w:rsidP="00B5028E">
      <w:pPr>
        <w:jc w:val="both"/>
        <w:rPr>
          <w:rFonts w:ascii="Verdana" w:hAnsi="Verdana" w:cs="Arial"/>
          <w:sz w:val="22"/>
          <w:szCs w:val="22"/>
        </w:rPr>
      </w:pPr>
    </w:p>
    <w:p w14:paraId="3E152CC4" w14:textId="77777777" w:rsidR="00A51EA1" w:rsidRPr="00B559A2" w:rsidRDefault="00A51EA1" w:rsidP="00B5028E">
      <w:pPr>
        <w:jc w:val="both"/>
        <w:rPr>
          <w:rFonts w:ascii="Verdana" w:hAnsi="Verdana" w:cs="Arial"/>
          <w:sz w:val="22"/>
          <w:szCs w:val="22"/>
        </w:rPr>
      </w:pPr>
      <w:r w:rsidRPr="00B559A2">
        <w:rPr>
          <w:rFonts w:ascii="Verdana" w:hAnsi="Verdana" w:cs="Arial"/>
          <w:b/>
          <w:sz w:val="22"/>
          <w:szCs w:val="22"/>
        </w:rPr>
        <w:t>f)</w:t>
      </w:r>
      <w:r w:rsidRPr="00B559A2">
        <w:rPr>
          <w:rFonts w:ascii="Verdana" w:hAnsi="Verdana" w:cs="Arial"/>
          <w:sz w:val="22"/>
          <w:szCs w:val="22"/>
        </w:rPr>
        <w:t xml:space="preserve"> Informar y solicitar oportunamente al Grupo de Contratos y Convenios la prórroga al contrato o contratos, o su adición o modificación o terminación unilateral, siempre y cuando tales hechos estén plenamente justificados.</w:t>
      </w:r>
    </w:p>
    <w:p w14:paraId="4D632C6D" w14:textId="77777777" w:rsidR="00A51EA1" w:rsidRPr="00B559A2" w:rsidRDefault="00A51EA1" w:rsidP="00B5028E">
      <w:pPr>
        <w:jc w:val="both"/>
        <w:rPr>
          <w:rFonts w:ascii="Verdana" w:hAnsi="Verdana" w:cs="Arial"/>
          <w:sz w:val="22"/>
          <w:szCs w:val="22"/>
        </w:rPr>
      </w:pPr>
    </w:p>
    <w:p w14:paraId="70AC278A" w14:textId="77777777" w:rsidR="00A51EA1" w:rsidRPr="00B559A2" w:rsidRDefault="00A51EA1" w:rsidP="00B5028E">
      <w:pPr>
        <w:jc w:val="both"/>
        <w:rPr>
          <w:rFonts w:ascii="Verdana" w:hAnsi="Verdana" w:cs="Arial"/>
          <w:sz w:val="22"/>
          <w:szCs w:val="22"/>
        </w:rPr>
      </w:pPr>
      <w:r w:rsidRPr="00B559A2">
        <w:rPr>
          <w:rFonts w:ascii="Verdana" w:hAnsi="Verdana" w:cs="Arial"/>
          <w:b/>
          <w:sz w:val="22"/>
          <w:szCs w:val="22"/>
        </w:rPr>
        <w:t>g)</w:t>
      </w:r>
      <w:r w:rsidRPr="00B559A2">
        <w:rPr>
          <w:rFonts w:ascii="Verdana" w:hAnsi="Verdana" w:cs="Arial"/>
          <w:sz w:val="22"/>
          <w:szCs w:val="22"/>
        </w:rPr>
        <w:t xml:space="preserve"> Impartir las órdenes y sugerencias por escrito y formular las observaciones que estime conveniente sobre el desarrollo del contrato.</w:t>
      </w:r>
    </w:p>
    <w:p w14:paraId="1775C016" w14:textId="77777777" w:rsidR="00A51EA1" w:rsidRPr="00B559A2" w:rsidRDefault="00A51EA1" w:rsidP="00B5028E">
      <w:pPr>
        <w:jc w:val="both"/>
        <w:rPr>
          <w:rFonts w:ascii="Verdana" w:hAnsi="Verdana" w:cs="Arial"/>
          <w:sz w:val="22"/>
          <w:szCs w:val="22"/>
        </w:rPr>
      </w:pPr>
    </w:p>
    <w:p w14:paraId="1B56D5A6" w14:textId="77777777" w:rsidR="00A51EA1" w:rsidRPr="00B559A2" w:rsidRDefault="00A51EA1" w:rsidP="00B5028E">
      <w:pPr>
        <w:jc w:val="both"/>
        <w:rPr>
          <w:rFonts w:ascii="Verdana" w:hAnsi="Verdana" w:cs="Arial"/>
          <w:sz w:val="22"/>
          <w:szCs w:val="22"/>
        </w:rPr>
      </w:pPr>
      <w:r w:rsidRPr="00B559A2">
        <w:rPr>
          <w:rFonts w:ascii="Verdana" w:hAnsi="Verdana" w:cs="Arial"/>
          <w:b/>
          <w:sz w:val="22"/>
          <w:szCs w:val="22"/>
        </w:rPr>
        <w:t>h)</w:t>
      </w:r>
      <w:r w:rsidRPr="00B559A2">
        <w:rPr>
          <w:rFonts w:ascii="Verdana" w:hAnsi="Verdana" w:cs="Arial"/>
          <w:sz w:val="22"/>
          <w:szCs w:val="22"/>
        </w:rPr>
        <w:t xml:space="preserve"> Verificar como requisito para el pago, que el</w:t>
      </w:r>
      <w:r w:rsidRPr="00B559A2">
        <w:rPr>
          <w:rFonts w:ascii="Verdana" w:hAnsi="Verdana" w:cs="Arial"/>
          <w:b/>
          <w:sz w:val="22"/>
          <w:szCs w:val="22"/>
        </w:rPr>
        <w:t xml:space="preserve"> INTERVENTOR,</w:t>
      </w:r>
      <w:r w:rsidRPr="00B559A2">
        <w:rPr>
          <w:rFonts w:ascii="Verdana" w:hAnsi="Verdana" w:cs="Arial"/>
          <w:sz w:val="22"/>
          <w:szCs w:val="22"/>
        </w:rPr>
        <w:t xml:space="preserve"> esté al día en el pago de sus aportes al Sistema General de Seguridad Social en Pensión y Salud y Riesgos Profesionales y Aportes Parafiscales, cuando ello hubiera lugar. </w:t>
      </w:r>
    </w:p>
    <w:p w14:paraId="6D4F09FC" w14:textId="77777777" w:rsidR="00A51EA1" w:rsidRPr="00B559A2" w:rsidRDefault="00A51EA1" w:rsidP="00B5028E">
      <w:pPr>
        <w:jc w:val="both"/>
        <w:rPr>
          <w:rFonts w:ascii="Verdana" w:hAnsi="Verdana" w:cs="Arial"/>
          <w:sz w:val="22"/>
          <w:szCs w:val="22"/>
        </w:rPr>
      </w:pPr>
    </w:p>
    <w:p w14:paraId="0C3EE9BB" w14:textId="77777777" w:rsidR="00A51EA1" w:rsidRPr="00B559A2" w:rsidRDefault="00A51EA1" w:rsidP="00B5028E">
      <w:pPr>
        <w:jc w:val="both"/>
        <w:rPr>
          <w:rFonts w:ascii="Verdana" w:hAnsi="Verdana" w:cs="Arial"/>
          <w:sz w:val="22"/>
          <w:szCs w:val="22"/>
        </w:rPr>
      </w:pPr>
      <w:r w:rsidRPr="00B559A2">
        <w:rPr>
          <w:rFonts w:ascii="Verdana" w:hAnsi="Verdana" w:cs="Arial"/>
          <w:b/>
          <w:sz w:val="22"/>
          <w:szCs w:val="22"/>
        </w:rPr>
        <w:t>i)</w:t>
      </w:r>
      <w:r w:rsidRPr="00B559A2">
        <w:rPr>
          <w:rFonts w:ascii="Verdana" w:hAnsi="Verdana" w:cs="Arial"/>
          <w:sz w:val="22"/>
          <w:szCs w:val="22"/>
        </w:rPr>
        <w:t xml:space="preserve"> Todas las demás atribuciones que en el presente contrato que se contemplen y que correspondan directamente a la supervisión. </w:t>
      </w:r>
    </w:p>
    <w:p w14:paraId="64997509" w14:textId="77777777" w:rsidR="00A51EA1" w:rsidRPr="00B559A2" w:rsidRDefault="00A51EA1" w:rsidP="00A51EA1">
      <w:pPr>
        <w:jc w:val="both"/>
        <w:rPr>
          <w:rFonts w:ascii="Verdana" w:hAnsi="Verdana" w:cs="Arial"/>
          <w:sz w:val="22"/>
          <w:szCs w:val="22"/>
        </w:rPr>
      </w:pPr>
    </w:p>
    <w:p w14:paraId="6E2BCCC2" w14:textId="77777777" w:rsidR="00A51EA1" w:rsidRPr="00B559A2" w:rsidRDefault="00A51EA1" w:rsidP="00A51EA1">
      <w:pPr>
        <w:jc w:val="both"/>
        <w:rPr>
          <w:rFonts w:ascii="Verdana" w:hAnsi="Verdana" w:cs="Arial"/>
          <w:sz w:val="22"/>
          <w:szCs w:val="22"/>
        </w:rPr>
      </w:pPr>
      <w:r w:rsidRPr="00B559A2">
        <w:rPr>
          <w:rFonts w:ascii="Verdana" w:hAnsi="Verdana" w:cs="Arial"/>
          <w:b/>
          <w:sz w:val="22"/>
          <w:szCs w:val="22"/>
        </w:rPr>
        <w:t>PARÁGRAFO PRIMERO</w:t>
      </w:r>
      <w:r w:rsidRPr="00B559A2">
        <w:rPr>
          <w:rFonts w:ascii="Verdana" w:hAnsi="Verdana" w:cs="Arial"/>
          <w:sz w:val="22"/>
          <w:szCs w:val="22"/>
        </w:rPr>
        <w:t xml:space="preserve">: Todas las indicaciones, recomendaciones, modificaciones y actas que cursen entre el </w:t>
      </w:r>
      <w:r w:rsidRPr="00B559A2">
        <w:rPr>
          <w:rFonts w:ascii="Verdana" w:hAnsi="Verdana" w:cs="Arial"/>
          <w:b/>
          <w:sz w:val="22"/>
          <w:szCs w:val="22"/>
        </w:rPr>
        <w:t>MINISTERIO</w:t>
      </w:r>
      <w:r w:rsidRPr="00B559A2">
        <w:rPr>
          <w:rFonts w:ascii="Verdana" w:hAnsi="Verdana" w:cs="Arial"/>
          <w:sz w:val="22"/>
          <w:szCs w:val="22"/>
        </w:rPr>
        <w:t xml:space="preserve"> y/o la supervisión y </w:t>
      </w:r>
      <w:r w:rsidRPr="00B559A2">
        <w:rPr>
          <w:rFonts w:ascii="Verdana" w:hAnsi="Verdana" w:cs="Arial"/>
          <w:b/>
          <w:sz w:val="22"/>
          <w:szCs w:val="22"/>
        </w:rPr>
        <w:t>EL INTERVENTOR</w:t>
      </w:r>
      <w:r w:rsidRPr="00B559A2">
        <w:rPr>
          <w:rFonts w:ascii="Verdana" w:hAnsi="Verdana" w:cs="Arial"/>
          <w:sz w:val="22"/>
          <w:szCs w:val="22"/>
        </w:rPr>
        <w:t xml:space="preserve"> deberán realizarse por escrito.  </w:t>
      </w:r>
    </w:p>
    <w:p w14:paraId="215B1D4C" w14:textId="77777777" w:rsidR="00A51EA1" w:rsidRPr="00B559A2" w:rsidRDefault="00A51EA1" w:rsidP="00A51EA1">
      <w:pPr>
        <w:jc w:val="both"/>
        <w:rPr>
          <w:rFonts w:ascii="Verdana" w:hAnsi="Verdana" w:cs="Arial"/>
          <w:sz w:val="22"/>
          <w:szCs w:val="22"/>
        </w:rPr>
      </w:pPr>
    </w:p>
    <w:p w14:paraId="3F7FB8F6" w14:textId="77777777" w:rsidR="00A51EA1" w:rsidRPr="00B559A2" w:rsidRDefault="00A51EA1" w:rsidP="00A51EA1">
      <w:pPr>
        <w:jc w:val="both"/>
        <w:rPr>
          <w:rFonts w:ascii="Verdana" w:hAnsi="Verdana" w:cs="Arial"/>
          <w:sz w:val="22"/>
          <w:szCs w:val="22"/>
        </w:rPr>
      </w:pPr>
      <w:r w:rsidRPr="00B559A2">
        <w:rPr>
          <w:rFonts w:ascii="Verdana" w:hAnsi="Verdana" w:cs="Arial"/>
          <w:b/>
          <w:sz w:val="22"/>
          <w:szCs w:val="22"/>
        </w:rPr>
        <w:t>PARÁGRAFO SEGUNDO:</w:t>
      </w:r>
      <w:r w:rsidRPr="00B559A2">
        <w:rPr>
          <w:rFonts w:ascii="Verdana" w:hAnsi="Verdana" w:cs="Arial"/>
          <w:sz w:val="22"/>
          <w:szCs w:val="22"/>
        </w:rPr>
        <w:t xml:space="preserve"> En el evento de cambio del Supervisor, no será necesario modificar el presente contrato, y la designación se efectuará mediante comunicación escrita por parte del ordenador del gasto, copia de la cual deberá remitirse al </w:t>
      </w:r>
      <w:r w:rsidRPr="00B559A2">
        <w:rPr>
          <w:rFonts w:ascii="Verdana" w:hAnsi="Verdana" w:cs="Arial"/>
          <w:b/>
          <w:sz w:val="22"/>
          <w:szCs w:val="22"/>
        </w:rPr>
        <w:t>INTERVENTOR</w:t>
      </w:r>
      <w:r w:rsidRPr="00B559A2">
        <w:rPr>
          <w:rFonts w:ascii="Verdana" w:hAnsi="Verdana" w:cs="Arial"/>
          <w:sz w:val="22"/>
          <w:szCs w:val="22"/>
        </w:rPr>
        <w:t xml:space="preserve">, al Grupo de Contratos y Convenios y al Grupo de Gestión Financiera y Contable del </w:t>
      </w:r>
      <w:r w:rsidRPr="00B559A2">
        <w:rPr>
          <w:rFonts w:ascii="Verdana" w:hAnsi="Verdana" w:cs="Arial"/>
          <w:b/>
          <w:sz w:val="22"/>
          <w:szCs w:val="22"/>
        </w:rPr>
        <w:t>MINISTERIO.</w:t>
      </w:r>
      <w:r w:rsidRPr="00B559A2">
        <w:rPr>
          <w:rFonts w:ascii="Verdana" w:hAnsi="Verdana" w:cs="Arial"/>
          <w:sz w:val="22"/>
          <w:szCs w:val="22"/>
        </w:rPr>
        <w:t xml:space="preserve"> </w:t>
      </w:r>
    </w:p>
    <w:p w14:paraId="788A4925" w14:textId="77777777" w:rsidR="00167088" w:rsidRPr="00B559A2" w:rsidRDefault="00167088" w:rsidP="00167088">
      <w:pPr>
        <w:jc w:val="both"/>
        <w:rPr>
          <w:rFonts w:ascii="Verdana" w:hAnsi="Verdana" w:cs="Arial"/>
          <w:sz w:val="22"/>
          <w:szCs w:val="22"/>
        </w:rPr>
      </w:pPr>
    </w:p>
    <w:p w14:paraId="6C251836" w14:textId="32A067BB" w:rsidR="00167088" w:rsidRPr="00B559A2" w:rsidRDefault="00167088" w:rsidP="00167088">
      <w:pPr>
        <w:pStyle w:val="Ttulo1"/>
        <w:numPr>
          <w:ilvl w:val="0"/>
          <w:numId w:val="35"/>
        </w:numPr>
        <w:pBdr>
          <w:top w:val="single" w:sz="4" w:space="1" w:color="auto"/>
          <w:left w:val="single" w:sz="4" w:space="4" w:color="auto"/>
          <w:bottom w:val="single" w:sz="4" w:space="1" w:color="auto"/>
          <w:right w:val="single" w:sz="4" w:space="4" w:color="auto"/>
          <w:between w:val="single" w:sz="4" w:space="1" w:color="auto"/>
          <w:bar w:val="single" w:sz="4" w:color="auto"/>
        </w:pBdr>
        <w:suppressAutoHyphens/>
        <w:rPr>
          <w:rFonts w:ascii="Verdana" w:hAnsi="Verdana" w:cs="Arial"/>
          <w:sz w:val="22"/>
          <w:szCs w:val="22"/>
        </w:rPr>
      </w:pPr>
      <w:r w:rsidRPr="00B559A2">
        <w:rPr>
          <w:rFonts w:ascii="Verdana" w:hAnsi="Verdana" w:cs="Arial"/>
          <w:sz w:val="22"/>
          <w:szCs w:val="22"/>
        </w:rPr>
        <w:t xml:space="preserve">ANÁLISIS DE RIESGOS. </w:t>
      </w:r>
    </w:p>
    <w:p w14:paraId="661EAE8D" w14:textId="77777777" w:rsidR="00167088" w:rsidRPr="00B559A2" w:rsidRDefault="00167088" w:rsidP="00167088">
      <w:pPr>
        <w:rPr>
          <w:rFonts w:ascii="Verdana" w:hAnsi="Verdana" w:cs="Arial"/>
          <w:sz w:val="22"/>
          <w:szCs w:val="22"/>
        </w:rPr>
      </w:pPr>
    </w:p>
    <w:p w14:paraId="2F768A2F" w14:textId="77777777" w:rsidR="00A51EA1" w:rsidRPr="00B559A2" w:rsidRDefault="00A51EA1" w:rsidP="00B70B22">
      <w:pPr>
        <w:pStyle w:val="Ttulo1"/>
        <w:numPr>
          <w:ilvl w:val="0"/>
          <w:numId w:val="0"/>
        </w:numPr>
        <w:suppressAutoHyphens/>
        <w:rPr>
          <w:rFonts w:ascii="Verdana" w:hAnsi="Verdana" w:cs="Arial"/>
          <w:sz w:val="22"/>
          <w:szCs w:val="22"/>
        </w:rPr>
      </w:pPr>
      <w:r w:rsidRPr="00B559A2">
        <w:rPr>
          <w:rFonts w:ascii="Verdana" w:hAnsi="Verdana" w:cs="Arial"/>
          <w:sz w:val="22"/>
          <w:szCs w:val="22"/>
        </w:rPr>
        <w:t xml:space="preserve"> </w:t>
      </w:r>
      <w:bookmarkStart w:id="19" w:name="_Toc516595289"/>
      <w:r w:rsidRPr="00B559A2">
        <w:rPr>
          <w:rFonts w:ascii="Verdana" w:hAnsi="Verdana" w:cs="Arial"/>
          <w:sz w:val="22"/>
          <w:szCs w:val="22"/>
        </w:rPr>
        <w:t>Estimación, Tipificación y Asignación de Riesgos</w:t>
      </w:r>
      <w:bookmarkEnd w:id="19"/>
    </w:p>
    <w:p w14:paraId="71A00A22" w14:textId="77777777" w:rsidR="00A51EA1" w:rsidRPr="00B559A2" w:rsidRDefault="00A51EA1" w:rsidP="00A51EA1">
      <w:pPr>
        <w:pStyle w:val="Ttulo2"/>
        <w:numPr>
          <w:ilvl w:val="0"/>
          <w:numId w:val="0"/>
        </w:numPr>
        <w:ind w:left="578"/>
        <w:rPr>
          <w:rFonts w:ascii="Verdana" w:hAnsi="Verdana" w:cs="Arial"/>
          <w:sz w:val="22"/>
          <w:szCs w:val="22"/>
        </w:rPr>
      </w:pPr>
    </w:p>
    <w:p w14:paraId="23B1AB1F" w14:textId="77777777" w:rsidR="00A51EA1" w:rsidRPr="00B559A2" w:rsidRDefault="00A51EA1" w:rsidP="00A51EA1">
      <w:pPr>
        <w:autoSpaceDE w:val="0"/>
        <w:autoSpaceDN w:val="0"/>
        <w:adjustRightInd w:val="0"/>
        <w:jc w:val="both"/>
        <w:rPr>
          <w:rFonts w:ascii="Verdana" w:eastAsia="Calibri" w:hAnsi="Verdana" w:cs="Arial"/>
          <w:sz w:val="22"/>
          <w:szCs w:val="22"/>
          <w:lang w:eastAsia="es-CO"/>
        </w:rPr>
      </w:pPr>
      <w:r w:rsidRPr="00B559A2">
        <w:rPr>
          <w:rFonts w:ascii="Verdana" w:eastAsia="Calibri" w:hAnsi="Verdana" w:cs="Arial"/>
          <w:sz w:val="22"/>
          <w:szCs w:val="22"/>
          <w:lang w:eastAsia="es-CO"/>
        </w:rPr>
        <w:t>De conformidad con lo establecido en el Artículo 4 de la Ley 1150 de 2007 y el  decreto 1082 de 2015, durante la etapa de publicación de los estudios previos y proyecto de pliego de condiciones, los interesados deberán pronunciarse sobre la estimación, tipificación y asignación de los riesgos previsibles, realizada por el Ministerio, con el fin de ser revisados y establecer su distribución definitiva en el pliego de condiciones definitivo.</w:t>
      </w:r>
    </w:p>
    <w:p w14:paraId="71FE85F9" w14:textId="77777777" w:rsidR="00A51EA1" w:rsidRPr="00B559A2" w:rsidRDefault="00A51EA1" w:rsidP="00D71122">
      <w:pPr>
        <w:pStyle w:val="Ttulo1"/>
        <w:keepNext/>
        <w:numPr>
          <w:ilvl w:val="0"/>
          <w:numId w:val="0"/>
        </w:numPr>
        <w:tabs>
          <w:tab w:val="left" w:pos="540"/>
          <w:tab w:val="left" w:pos="1560"/>
        </w:tabs>
        <w:overflowPunct w:val="0"/>
        <w:autoSpaceDE w:val="0"/>
        <w:autoSpaceDN w:val="0"/>
        <w:adjustRightInd w:val="0"/>
        <w:spacing w:before="240" w:after="60"/>
        <w:ind w:left="432" w:hanging="432"/>
        <w:jc w:val="both"/>
        <w:textAlignment w:val="baseline"/>
        <w:rPr>
          <w:rFonts w:ascii="Verdana" w:hAnsi="Verdana" w:cs="Arial"/>
          <w:bCs/>
          <w:iCs/>
          <w:sz w:val="22"/>
          <w:szCs w:val="22"/>
          <w:lang w:val="es-ES"/>
        </w:rPr>
      </w:pPr>
      <w:bookmarkStart w:id="20" w:name="_Toc379287872"/>
      <w:bookmarkStart w:id="21" w:name="_Toc381772716"/>
      <w:bookmarkStart w:id="22" w:name="_Toc388350723"/>
      <w:bookmarkStart w:id="23" w:name="_Toc433030553"/>
      <w:bookmarkStart w:id="24" w:name="_Toc516595290"/>
      <w:r w:rsidRPr="00B559A2">
        <w:rPr>
          <w:rFonts w:ascii="Verdana" w:hAnsi="Verdana" w:cs="Arial"/>
          <w:iCs/>
          <w:sz w:val="22"/>
          <w:szCs w:val="22"/>
          <w:lang w:val="es-ES"/>
        </w:rPr>
        <w:t>Definiciones</w:t>
      </w:r>
      <w:bookmarkEnd w:id="20"/>
      <w:bookmarkEnd w:id="21"/>
      <w:bookmarkEnd w:id="22"/>
      <w:bookmarkEnd w:id="23"/>
      <w:bookmarkEnd w:id="24"/>
    </w:p>
    <w:p w14:paraId="4C6686C2" w14:textId="77777777" w:rsidR="00A51EA1" w:rsidRPr="00B559A2" w:rsidRDefault="00A51EA1" w:rsidP="00A51EA1">
      <w:pPr>
        <w:autoSpaceDE w:val="0"/>
        <w:autoSpaceDN w:val="0"/>
        <w:adjustRightInd w:val="0"/>
        <w:rPr>
          <w:rFonts w:ascii="Verdana" w:eastAsia="Calibri" w:hAnsi="Verdana" w:cs="Arial"/>
          <w:b/>
          <w:bCs/>
          <w:sz w:val="22"/>
          <w:szCs w:val="22"/>
          <w:lang w:eastAsia="es-CO"/>
        </w:rPr>
      </w:pPr>
    </w:p>
    <w:p w14:paraId="144CB07F" w14:textId="77777777" w:rsidR="00A51EA1" w:rsidRPr="00B559A2" w:rsidRDefault="00A51EA1" w:rsidP="00A51EA1">
      <w:pPr>
        <w:autoSpaceDE w:val="0"/>
        <w:autoSpaceDN w:val="0"/>
        <w:adjustRightInd w:val="0"/>
        <w:jc w:val="both"/>
        <w:rPr>
          <w:rFonts w:ascii="Verdana" w:eastAsia="Calibri" w:hAnsi="Verdana" w:cs="Arial"/>
          <w:sz w:val="22"/>
          <w:szCs w:val="22"/>
          <w:lang w:eastAsia="es-CO"/>
        </w:rPr>
      </w:pPr>
      <w:r w:rsidRPr="00B559A2">
        <w:rPr>
          <w:rFonts w:ascii="Verdana" w:eastAsia="Calibri" w:hAnsi="Verdana" w:cs="Arial"/>
          <w:sz w:val="22"/>
          <w:szCs w:val="22"/>
          <w:lang w:eastAsia="es-CO"/>
        </w:rPr>
        <w:t>Para los efectos del presente proceso de selección, se entenderán las siguientes categorías de riesgo:</w:t>
      </w:r>
    </w:p>
    <w:p w14:paraId="17D654A3" w14:textId="77777777" w:rsidR="007A3586" w:rsidRPr="00B559A2" w:rsidRDefault="007A3586" w:rsidP="00A51EA1">
      <w:pPr>
        <w:autoSpaceDE w:val="0"/>
        <w:autoSpaceDN w:val="0"/>
        <w:adjustRightInd w:val="0"/>
        <w:rPr>
          <w:rFonts w:ascii="Verdana" w:eastAsia="Calibri" w:hAnsi="Verdana" w:cs="Arial"/>
          <w:sz w:val="22"/>
          <w:szCs w:val="22"/>
          <w:lang w:eastAsia="es-CO"/>
        </w:rPr>
      </w:pPr>
    </w:p>
    <w:p w14:paraId="0CC0F31C" w14:textId="77777777" w:rsidR="00A51EA1" w:rsidRPr="00B559A2" w:rsidRDefault="00A51EA1" w:rsidP="00A51EA1">
      <w:pPr>
        <w:autoSpaceDE w:val="0"/>
        <w:autoSpaceDN w:val="0"/>
        <w:adjustRightInd w:val="0"/>
        <w:jc w:val="both"/>
        <w:rPr>
          <w:rFonts w:ascii="Verdana" w:eastAsia="Calibri" w:hAnsi="Verdana" w:cs="Arial"/>
          <w:sz w:val="22"/>
          <w:szCs w:val="22"/>
          <w:lang w:eastAsia="es-CO"/>
        </w:rPr>
      </w:pPr>
      <w:r w:rsidRPr="00B559A2">
        <w:rPr>
          <w:rFonts w:ascii="Verdana" w:eastAsia="Calibri" w:hAnsi="Verdana" w:cs="Arial"/>
          <w:sz w:val="22"/>
          <w:szCs w:val="22"/>
          <w:lang w:eastAsia="es-CO"/>
        </w:rPr>
        <w:t xml:space="preserve">Riesgo Previsible: Son los posibles hechos o circunstancias que por la naturaleza del contrato y de la actividad a ejecutar es factible su ocurrencia. </w:t>
      </w:r>
    </w:p>
    <w:p w14:paraId="613B4333" w14:textId="77777777" w:rsidR="00A51EA1" w:rsidRPr="00B559A2" w:rsidRDefault="00A51EA1" w:rsidP="00A51EA1">
      <w:pPr>
        <w:autoSpaceDE w:val="0"/>
        <w:autoSpaceDN w:val="0"/>
        <w:adjustRightInd w:val="0"/>
        <w:rPr>
          <w:rFonts w:ascii="Verdana" w:eastAsia="Calibri" w:hAnsi="Verdana" w:cs="Arial"/>
          <w:sz w:val="22"/>
          <w:szCs w:val="22"/>
          <w:lang w:eastAsia="es-CO"/>
        </w:rPr>
      </w:pPr>
    </w:p>
    <w:p w14:paraId="398DE70D" w14:textId="77777777" w:rsidR="00A51EA1" w:rsidRPr="00B559A2" w:rsidRDefault="00A51EA1" w:rsidP="00A51EA1">
      <w:pPr>
        <w:autoSpaceDE w:val="0"/>
        <w:autoSpaceDN w:val="0"/>
        <w:adjustRightInd w:val="0"/>
        <w:jc w:val="both"/>
        <w:rPr>
          <w:rFonts w:ascii="Verdana" w:eastAsia="Calibri" w:hAnsi="Verdana" w:cs="Arial"/>
          <w:sz w:val="22"/>
          <w:szCs w:val="22"/>
          <w:lang w:eastAsia="es-CO"/>
        </w:rPr>
      </w:pPr>
      <w:r w:rsidRPr="00B559A2">
        <w:rPr>
          <w:rFonts w:ascii="Verdana" w:eastAsia="Calibri" w:hAnsi="Verdana" w:cs="Arial"/>
          <w:sz w:val="22"/>
          <w:szCs w:val="22"/>
          <w:lang w:eastAsia="es-CO"/>
        </w:rPr>
        <w:t xml:space="preserve">Riesgo Imprevisible: Son aquellos hechos o circunstancias Donde no es factible su previsión, es decir el acontecimiento de su ocurrencia, tales como desastres naturales, actos terroristas, guerra o eventos que alteren el orden público. </w:t>
      </w:r>
    </w:p>
    <w:p w14:paraId="13E5AA4D" w14:textId="77777777" w:rsidR="00A51EA1" w:rsidRPr="00B559A2" w:rsidRDefault="00A51EA1" w:rsidP="00A51EA1">
      <w:pPr>
        <w:autoSpaceDE w:val="0"/>
        <w:autoSpaceDN w:val="0"/>
        <w:adjustRightInd w:val="0"/>
        <w:jc w:val="both"/>
        <w:rPr>
          <w:rFonts w:ascii="Verdana" w:eastAsia="Calibri" w:hAnsi="Verdana" w:cs="Arial"/>
          <w:sz w:val="22"/>
          <w:szCs w:val="22"/>
          <w:lang w:eastAsia="es-CO"/>
        </w:rPr>
      </w:pPr>
    </w:p>
    <w:p w14:paraId="6CC317DF" w14:textId="329BDD12" w:rsidR="00A51EA1" w:rsidRPr="00B559A2" w:rsidRDefault="00A51EA1" w:rsidP="00A51EA1">
      <w:pPr>
        <w:autoSpaceDE w:val="0"/>
        <w:autoSpaceDN w:val="0"/>
        <w:adjustRightInd w:val="0"/>
        <w:jc w:val="both"/>
        <w:rPr>
          <w:rFonts w:ascii="Verdana" w:eastAsia="Calibri" w:hAnsi="Verdana" w:cs="Arial"/>
          <w:sz w:val="22"/>
          <w:szCs w:val="22"/>
          <w:lang w:eastAsia="es-CO"/>
        </w:rPr>
      </w:pPr>
      <w:r w:rsidRPr="00B559A2">
        <w:rPr>
          <w:rFonts w:ascii="Verdana" w:eastAsia="Calibri" w:hAnsi="Verdana" w:cs="Arial"/>
          <w:sz w:val="22"/>
          <w:szCs w:val="22"/>
          <w:lang w:eastAsia="es-CO"/>
        </w:rPr>
        <w:t>Tipificación del Riesgo: Es la enunciación que se hace de aquellos hechos previsibles constitutivos de riesgo que, pueden presentarse durante y con ocasión de la ejecución del contrato.</w:t>
      </w:r>
    </w:p>
    <w:p w14:paraId="1377C64B" w14:textId="77777777" w:rsidR="00A51EA1" w:rsidRPr="00B559A2" w:rsidRDefault="00A51EA1" w:rsidP="00A51EA1">
      <w:pPr>
        <w:autoSpaceDE w:val="0"/>
        <w:autoSpaceDN w:val="0"/>
        <w:adjustRightInd w:val="0"/>
        <w:jc w:val="both"/>
        <w:rPr>
          <w:rFonts w:ascii="Verdana" w:eastAsia="Calibri" w:hAnsi="Verdana" w:cs="Arial"/>
          <w:sz w:val="22"/>
          <w:szCs w:val="22"/>
          <w:lang w:eastAsia="es-CO"/>
        </w:rPr>
      </w:pPr>
    </w:p>
    <w:p w14:paraId="74FEDD85" w14:textId="77777777" w:rsidR="00A51EA1" w:rsidRPr="00B559A2" w:rsidRDefault="00A51EA1" w:rsidP="00A51EA1">
      <w:pPr>
        <w:autoSpaceDE w:val="0"/>
        <w:autoSpaceDN w:val="0"/>
        <w:adjustRightInd w:val="0"/>
        <w:jc w:val="both"/>
        <w:rPr>
          <w:rFonts w:ascii="Verdana" w:eastAsia="Calibri" w:hAnsi="Verdana" w:cs="Arial"/>
          <w:sz w:val="22"/>
          <w:szCs w:val="22"/>
          <w:lang w:eastAsia="es-CO"/>
        </w:rPr>
      </w:pPr>
      <w:r w:rsidRPr="00B559A2">
        <w:rPr>
          <w:rFonts w:ascii="Verdana" w:eastAsia="Calibri" w:hAnsi="Verdana" w:cs="Arial"/>
          <w:sz w:val="22"/>
          <w:szCs w:val="22"/>
          <w:lang w:eastAsia="es-CO"/>
        </w:rPr>
        <w:t>Asignación del Riesgo: Es el señalamiento que hace el Ministerio, de la parte contractual que deberá soportar total o parcialmente la ocurrencia de la circunstancia tipificada, asumiendo su costo.</w:t>
      </w:r>
    </w:p>
    <w:p w14:paraId="6F6F577B" w14:textId="77777777" w:rsidR="00D71122" w:rsidRPr="00B559A2" w:rsidRDefault="00D71122" w:rsidP="00A51EA1">
      <w:pPr>
        <w:autoSpaceDE w:val="0"/>
        <w:autoSpaceDN w:val="0"/>
        <w:adjustRightInd w:val="0"/>
        <w:jc w:val="both"/>
        <w:rPr>
          <w:rFonts w:ascii="Verdana" w:eastAsia="Calibri" w:hAnsi="Verdana" w:cs="Arial"/>
          <w:sz w:val="22"/>
          <w:szCs w:val="22"/>
          <w:lang w:eastAsia="es-CO"/>
        </w:rPr>
      </w:pPr>
    </w:p>
    <w:p w14:paraId="132EB93C" w14:textId="1E898F19" w:rsidR="00D71122" w:rsidRPr="00B559A2" w:rsidRDefault="00D71122" w:rsidP="00A51EA1">
      <w:pPr>
        <w:autoSpaceDE w:val="0"/>
        <w:autoSpaceDN w:val="0"/>
        <w:adjustRightInd w:val="0"/>
        <w:jc w:val="both"/>
        <w:rPr>
          <w:rFonts w:ascii="Verdana" w:eastAsia="Calibri" w:hAnsi="Verdana" w:cs="Arial"/>
          <w:b/>
          <w:sz w:val="22"/>
          <w:szCs w:val="22"/>
          <w:lang w:eastAsia="es-CO"/>
        </w:rPr>
      </w:pPr>
      <w:r w:rsidRPr="00B559A2">
        <w:rPr>
          <w:rFonts w:ascii="Verdana" w:eastAsia="Calibri" w:hAnsi="Verdana" w:cs="Arial"/>
          <w:b/>
          <w:sz w:val="22"/>
          <w:szCs w:val="22"/>
          <w:lang w:eastAsia="es-CO"/>
        </w:rPr>
        <w:t>Matriz</w:t>
      </w:r>
      <w:r w:rsidR="00B5028E" w:rsidRPr="00B559A2">
        <w:rPr>
          <w:rFonts w:ascii="Verdana" w:eastAsia="Calibri" w:hAnsi="Verdana" w:cs="Arial"/>
          <w:b/>
          <w:sz w:val="22"/>
          <w:szCs w:val="22"/>
          <w:lang w:eastAsia="es-CO"/>
        </w:rPr>
        <w:t xml:space="preserve"> de Riesgos. </w:t>
      </w:r>
    </w:p>
    <w:p w14:paraId="1E436BDB" w14:textId="77777777" w:rsidR="00B5028E" w:rsidRPr="00B559A2" w:rsidRDefault="00B5028E" w:rsidP="00A51EA1">
      <w:pPr>
        <w:autoSpaceDE w:val="0"/>
        <w:autoSpaceDN w:val="0"/>
        <w:adjustRightInd w:val="0"/>
        <w:jc w:val="both"/>
        <w:rPr>
          <w:rFonts w:ascii="Verdana" w:eastAsia="Calibri" w:hAnsi="Verdana" w:cs="Arial"/>
          <w:b/>
          <w:sz w:val="22"/>
          <w:szCs w:val="22"/>
          <w:lang w:eastAsia="es-CO"/>
        </w:rPr>
      </w:pPr>
    </w:p>
    <w:p w14:paraId="337DD38E" w14:textId="5E440DC4" w:rsidR="00D71122" w:rsidRPr="00B559A2" w:rsidRDefault="00B5028E" w:rsidP="00B5028E">
      <w:pPr>
        <w:autoSpaceDE w:val="0"/>
        <w:autoSpaceDN w:val="0"/>
        <w:adjustRightInd w:val="0"/>
        <w:jc w:val="both"/>
        <w:rPr>
          <w:rFonts w:ascii="Verdana" w:eastAsia="Arial" w:hAnsi="Verdana" w:cs="Arial"/>
          <w:sz w:val="22"/>
          <w:szCs w:val="22"/>
        </w:rPr>
      </w:pPr>
      <w:r w:rsidRPr="00B559A2">
        <w:rPr>
          <w:rFonts w:ascii="Verdana" w:eastAsia="Calibri" w:hAnsi="Verdana" w:cs="Arial"/>
          <w:sz w:val="22"/>
          <w:szCs w:val="22"/>
          <w:lang w:eastAsia="es-CO"/>
        </w:rPr>
        <w:t xml:space="preserve">Atendiendo lo establecido por Colombia Compra Eficiente en el </w:t>
      </w:r>
      <w:r w:rsidRPr="00B559A2">
        <w:rPr>
          <w:rFonts w:ascii="Verdana" w:hAnsi="Verdana" w:cs="Arial"/>
          <w:sz w:val="22"/>
          <w:szCs w:val="22"/>
        </w:rPr>
        <w:t xml:space="preserve">Manual para la Identificación y Cobertura del Riesgo en los Procesos de Contratación,  se </w:t>
      </w:r>
      <w:r w:rsidR="00D71122" w:rsidRPr="00B559A2">
        <w:rPr>
          <w:rFonts w:ascii="Verdana" w:eastAsia="Arial" w:hAnsi="Verdana" w:cs="Arial"/>
          <w:sz w:val="22"/>
          <w:szCs w:val="22"/>
        </w:rPr>
        <w:t>identifica</w:t>
      </w:r>
      <w:r w:rsidRPr="00B559A2">
        <w:rPr>
          <w:rFonts w:ascii="Verdana" w:eastAsia="Arial" w:hAnsi="Verdana" w:cs="Arial"/>
          <w:sz w:val="22"/>
          <w:szCs w:val="22"/>
        </w:rPr>
        <w:t>n</w:t>
      </w:r>
      <w:r w:rsidR="00D71122" w:rsidRPr="00B559A2">
        <w:rPr>
          <w:rFonts w:ascii="Verdana" w:eastAsia="Arial" w:hAnsi="Verdana" w:cs="Arial"/>
          <w:sz w:val="22"/>
          <w:szCs w:val="22"/>
        </w:rPr>
        <w:t xml:space="preserve"> los siguientes riesgos asociados con el proceso de contratación objeto del presente estudio: </w:t>
      </w:r>
    </w:p>
    <w:p w14:paraId="7D29C559" w14:textId="77777777" w:rsidR="00D71122" w:rsidRPr="00B559A2" w:rsidRDefault="00D71122" w:rsidP="00D71122">
      <w:pPr>
        <w:jc w:val="both"/>
        <w:rPr>
          <w:rFonts w:ascii="Arial Narrow" w:eastAsia="Arial" w:hAnsi="Arial Narrow" w:cs="Arial"/>
          <w:sz w:val="18"/>
          <w:szCs w:val="18"/>
        </w:rPr>
      </w:pPr>
    </w:p>
    <w:tbl>
      <w:tblPr>
        <w:tblW w:w="9092" w:type="dxa"/>
        <w:tblInd w:w="70" w:type="dxa"/>
        <w:tblCellMar>
          <w:left w:w="70" w:type="dxa"/>
          <w:right w:w="70" w:type="dxa"/>
        </w:tblCellMar>
        <w:tblLook w:val="0000" w:firstRow="0" w:lastRow="0" w:firstColumn="0" w:lastColumn="0" w:noHBand="0" w:noVBand="0"/>
      </w:tblPr>
      <w:tblGrid>
        <w:gridCol w:w="415"/>
        <w:gridCol w:w="415"/>
        <w:gridCol w:w="416"/>
        <w:gridCol w:w="416"/>
        <w:gridCol w:w="416"/>
        <w:gridCol w:w="3442"/>
        <w:gridCol w:w="1850"/>
        <w:gridCol w:w="430"/>
        <w:gridCol w:w="430"/>
        <w:gridCol w:w="417"/>
        <w:gridCol w:w="414"/>
        <w:gridCol w:w="31"/>
      </w:tblGrid>
      <w:tr w:rsidR="004B30E5" w:rsidRPr="00B559A2" w14:paraId="3E1E1999" w14:textId="77777777" w:rsidTr="00223D39">
        <w:trPr>
          <w:gridAfter w:val="1"/>
          <w:wAfter w:w="31" w:type="dxa"/>
          <w:cantSplit/>
          <w:trHeight w:val="1363"/>
          <w:tblHeader/>
        </w:trPr>
        <w:tc>
          <w:tcPr>
            <w:tcW w:w="0" w:type="auto"/>
            <w:tcBorders>
              <w:top w:val="single" w:sz="4" w:space="0" w:color="000000"/>
              <w:left w:val="single" w:sz="8" w:space="0" w:color="000000"/>
              <w:bottom w:val="single" w:sz="8" w:space="0" w:color="000000"/>
            </w:tcBorders>
            <w:shd w:val="clear" w:color="auto" w:fill="BFBFBF"/>
            <w:textDirection w:val="btLr"/>
            <w:vAlign w:val="center"/>
          </w:tcPr>
          <w:p w14:paraId="05546DF0" w14:textId="77777777" w:rsidR="004B30E5" w:rsidRPr="00B559A2" w:rsidRDefault="004B30E5" w:rsidP="00223D39">
            <w:pPr>
              <w:ind w:left="113" w:right="113"/>
              <w:jc w:val="both"/>
              <w:rPr>
                <w:rFonts w:ascii="Arial Narrow" w:hAnsi="Arial Narrow" w:cs="Arial"/>
                <w:b/>
                <w:sz w:val="18"/>
                <w:szCs w:val="18"/>
              </w:rPr>
            </w:pPr>
            <w:r w:rsidRPr="00B559A2">
              <w:rPr>
                <w:rFonts w:ascii="Arial Narrow" w:hAnsi="Arial Narrow" w:cs="Arial"/>
                <w:b/>
                <w:bCs/>
                <w:sz w:val="18"/>
                <w:szCs w:val="18"/>
              </w:rPr>
              <w:t xml:space="preserve">N° </w:t>
            </w:r>
          </w:p>
        </w:tc>
        <w:tc>
          <w:tcPr>
            <w:tcW w:w="0" w:type="auto"/>
            <w:tcBorders>
              <w:top w:val="single" w:sz="4" w:space="0" w:color="000000"/>
              <w:left w:val="single" w:sz="8" w:space="0" w:color="000000"/>
              <w:bottom w:val="single" w:sz="8" w:space="0" w:color="000000"/>
            </w:tcBorders>
            <w:shd w:val="clear" w:color="auto" w:fill="BFBFBF"/>
            <w:textDirection w:val="btLr"/>
          </w:tcPr>
          <w:p w14:paraId="130A532D" w14:textId="77777777" w:rsidR="004B30E5" w:rsidRPr="00B559A2" w:rsidRDefault="004B30E5" w:rsidP="00223D39">
            <w:pPr>
              <w:ind w:left="113" w:right="113"/>
              <w:jc w:val="both"/>
              <w:rPr>
                <w:rFonts w:ascii="Arial Narrow" w:hAnsi="Arial Narrow" w:cs="Arial"/>
                <w:b/>
                <w:sz w:val="18"/>
                <w:szCs w:val="18"/>
              </w:rPr>
            </w:pPr>
            <w:r w:rsidRPr="00B559A2">
              <w:rPr>
                <w:rFonts w:ascii="Arial Narrow" w:hAnsi="Arial Narrow" w:cs="Arial"/>
                <w:b/>
                <w:sz w:val="18"/>
                <w:szCs w:val="18"/>
              </w:rPr>
              <w:t>Clase</w:t>
            </w:r>
          </w:p>
        </w:tc>
        <w:tc>
          <w:tcPr>
            <w:tcW w:w="0" w:type="auto"/>
            <w:tcBorders>
              <w:top w:val="single" w:sz="4" w:space="0" w:color="000000"/>
              <w:left w:val="single" w:sz="8" w:space="0" w:color="000000"/>
              <w:bottom w:val="single" w:sz="8" w:space="0" w:color="000000"/>
            </w:tcBorders>
            <w:shd w:val="clear" w:color="auto" w:fill="BFBFBF"/>
            <w:textDirection w:val="btLr"/>
          </w:tcPr>
          <w:p w14:paraId="0E25A7AA" w14:textId="77777777" w:rsidR="004B30E5" w:rsidRPr="00B559A2" w:rsidRDefault="004B30E5" w:rsidP="00223D39">
            <w:pPr>
              <w:ind w:left="113" w:right="113"/>
              <w:jc w:val="both"/>
              <w:rPr>
                <w:rFonts w:ascii="Arial Narrow" w:hAnsi="Arial Narrow" w:cs="Arial"/>
                <w:b/>
                <w:sz w:val="18"/>
                <w:szCs w:val="18"/>
              </w:rPr>
            </w:pPr>
            <w:r w:rsidRPr="00B559A2">
              <w:rPr>
                <w:rFonts w:ascii="Arial Narrow" w:hAnsi="Arial Narrow" w:cs="Arial"/>
                <w:b/>
                <w:sz w:val="18"/>
                <w:szCs w:val="18"/>
              </w:rPr>
              <w:t>Fuente</w:t>
            </w:r>
          </w:p>
        </w:tc>
        <w:tc>
          <w:tcPr>
            <w:tcW w:w="0" w:type="auto"/>
            <w:tcBorders>
              <w:top w:val="single" w:sz="4" w:space="0" w:color="000000"/>
              <w:left w:val="single" w:sz="8" w:space="0" w:color="000000"/>
              <w:bottom w:val="single" w:sz="8" w:space="0" w:color="000000"/>
            </w:tcBorders>
            <w:shd w:val="clear" w:color="auto" w:fill="BFBFBF"/>
            <w:textDirection w:val="btLr"/>
          </w:tcPr>
          <w:p w14:paraId="559DCEB7" w14:textId="77777777" w:rsidR="004B30E5" w:rsidRPr="00B559A2" w:rsidRDefault="004B30E5" w:rsidP="00223D39">
            <w:pPr>
              <w:ind w:left="113" w:right="113"/>
              <w:jc w:val="both"/>
              <w:rPr>
                <w:rFonts w:ascii="Arial Narrow" w:hAnsi="Arial Narrow" w:cs="Arial"/>
                <w:b/>
                <w:sz w:val="18"/>
                <w:szCs w:val="18"/>
              </w:rPr>
            </w:pPr>
            <w:r w:rsidRPr="00B559A2">
              <w:rPr>
                <w:rFonts w:ascii="Arial Narrow" w:hAnsi="Arial Narrow" w:cs="Arial"/>
                <w:b/>
                <w:sz w:val="18"/>
                <w:szCs w:val="18"/>
              </w:rPr>
              <w:t>Etapa</w:t>
            </w:r>
          </w:p>
        </w:tc>
        <w:tc>
          <w:tcPr>
            <w:tcW w:w="416" w:type="dxa"/>
            <w:tcBorders>
              <w:top w:val="single" w:sz="4" w:space="0" w:color="000000"/>
              <w:left w:val="single" w:sz="8" w:space="0" w:color="000000"/>
              <w:bottom w:val="single" w:sz="8" w:space="0" w:color="000000"/>
            </w:tcBorders>
            <w:shd w:val="clear" w:color="auto" w:fill="BFBFBF"/>
            <w:textDirection w:val="btLr"/>
          </w:tcPr>
          <w:p w14:paraId="221037E5" w14:textId="77777777" w:rsidR="004B30E5" w:rsidRPr="00B559A2" w:rsidRDefault="004B30E5" w:rsidP="00223D39">
            <w:pPr>
              <w:ind w:left="113" w:right="113"/>
              <w:jc w:val="both"/>
              <w:rPr>
                <w:rFonts w:ascii="Arial Narrow" w:hAnsi="Arial Narrow" w:cs="Arial"/>
                <w:b/>
                <w:sz w:val="18"/>
                <w:szCs w:val="18"/>
              </w:rPr>
            </w:pPr>
            <w:r w:rsidRPr="00B559A2">
              <w:rPr>
                <w:rFonts w:ascii="Arial Narrow" w:hAnsi="Arial Narrow" w:cs="Arial"/>
                <w:b/>
                <w:sz w:val="18"/>
                <w:szCs w:val="18"/>
              </w:rPr>
              <w:t>Tipo</w:t>
            </w:r>
          </w:p>
        </w:tc>
        <w:tc>
          <w:tcPr>
            <w:tcW w:w="3442" w:type="dxa"/>
            <w:tcBorders>
              <w:top w:val="single" w:sz="4" w:space="0" w:color="000000"/>
              <w:left w:val="single" w:sz="8" w:space="0" w:color="000000"/>
              <w:bottom w:val="single" w:sz="8" w:space="0" w:color="000000"/>
            </w:tcBorders>
            <w:shd w:val="clear" w:color="auto" w:fill="BFBFBF"/>
            <w:vAlign w:val="center"/>
          </w:tcPr>
          <w:p w14:paraId="633D17DE" w14:textId="77777777" w:rsidR="004B30E5" w:rsidRPr="00B559A2" w:rsidRDefault="004B30E5" w:rsidP="00223D39">
            <w:pPr>
              <w:jc w:val="both"/>
              <w:rPr>
                <w:rFonts w:ascii="Arial Narrow" w:hAnsi="Arial Narrow" w:cs="Arial"/>
                <w:b/>
                <w:sz w:val="18"/>
                <w:szCs w:val="18"/>
              </w:rPr>
            </w:pPr>
            <w:r w:rsidRPr="00B559A2">
              <w:rPr>
                <w:rFonts w:ascii="Arial Narrow" w:hAnsi="Arial Narrow" w:cs="Arial"/>
                <w:b/>
                <w:sz w:val="18"/>
                <w:szCs w:val="18"/>
              </w:rPr>
              <w:t>DESCRIPCIÓN</w:t>
            </w:r>
          </w:p>
          <w:p w14:paraId="39C98B05" w14:textId="77777777" w:rsidR="004B30E5" w:rsidRPr="00B559A2" w:rsidRDefault="004B30E5" w:rsidP="00223D39">
            <w:pPr>
              <w:jc w:val="both"/>
              <w:rPr>
                <w:rFonts w:ascii="Arial Narrow" w:hAnsi="Arial Narrow" w:cs="Arial"/>
                <w:b/>
                <w:sz w:val="18"/>
                <w:szCs w:val="18"/>
              </w:rPr>
            </w:pPr>
            <w:r w:rsidRPr="00B559A2">
              <w:rPr>
                <w:rFonts w:ascii="Arial Narrow" w:hAnsi="Arial Narrow" w:cs="Arial"/>
                <w:b/>
                <w:sz w:val="18"/>
                <w:szCs w:val="18"/>
              </w:rPr>
              <w:t>(Qué puede pasar y cómo puede ocurrir)</w:t>
            </w:r>
          </w:p>
        </w:tc>
        <w:tc>
          <w:tcPr>
            <w:tcW w:w="1850" w:type="dxa"/>
            <w:tcBorders>
              <w:top w:val="single" w:sz="4" w:space="0" w:color="000000"/>
              <w:left w:val="single" w:sz="8" w:space="0" w:color="000000"/>
              <w:bottom w:val="single" w:sz="8" w:space="0" w:color="000000"/>
            </w:tcBorders>
            <w:shd w:val="clear" w:color="auto" w:fill="BFBFBF"/>
            <w:vAlign w:val="center"/>
          </w:tcPr>
          <w:p w14:paraId="03E723D3" w14:textId="77777777" w:rsidR="004B30E5" w:rsidRPr="00B559A2" w:rsidRDefault="004B30E5" w:rsidP="00223D39">
            <w:pPr>
              <w:jc w:val="both"/>
              <w:rPr>
                <w:rFonts w:ascii="Arial Narrow" w:hAnsi="Arial Narrow" w:cs="Arial"/>
                <w:b/>
                <w:sz w:val="18"/>
                <w:szCs w:val="18"/>
              </w:rPr>
            </w:pPr>
            <w:r w:rsidRPr="00B559A2">
              <w:rPr>
                <w:rFonts w:ascii="Arial Narrow" w:hAnsi="Arial Narrow" w:cs="Arial"/>
                <w:b/>
                <w:sz w:val="18"/>
                <w:szCs w:val="18"/>
              </w:rPr>
              <w:t>Consecuencia de la ocurrencia del evento</w:t>
            </w:r>
          </w:p>
        </w:tc>
        <w:tc>
          <w:tcPr>
            <w:tcW w:w="430" w:type="dxa"/>
            <w:tcBorders>
              <w:top w:val="single" w:sz="4" w:space="0" w:color="000000"/>
              <w:left w:val="single" w:sz="8" w:space="0" w:color="000000"/>
              <w:bottom w:val="single" w:sz="8" w:space="0" w:color="000000"/>
            </w:tcBorders>
            <w:shd w:val="clear" w:color="auto" w:fill="BFBFBF"/>
            <w:textDirection w:val="btLr"/>
            <w:vAlign w:val="center"/>
          </w:tcPr>
          <w:p w14:paraId="5556036F" w14:textId="77777777" w:rsidR="004B30E5" w:rsidRPr="00B559A2" w:rsidRDefault="004B30E5" w:rsidP="00223D39">
            <w:pPr>
              <w:ind w:left="113" w:right="113"/>
              <w:jc w:val="both"/>
              <w:rPr>
                <w:rFonts w:ascii="Arial Narrow" w:hAnsi="Arial Narrow" w:cs="Arial"/>
                <w:b/>
                <w:sz w:val="18"/>
                <w:szCs w:val="18"/>
              </w:rPr>
            </w:pPr>
            <w:r w:rsidRPr="00B559A2">
              <w:rPr>
                <w:rFonts w:ascii="Arial Narrow" w:hAnsi="Arial Narrow" w:cs="Arial"/>
                <w:b/>
                <w:sz w:val="18"/>
                <w:szCs w:val="18"/>
              </w:rPr>
              <w:t>Probabilidad</w:t>
            </w:r>
          </w:p>
        </w:tc>
        <w:tc>
          <w:tcPr>
            <w:tcW w:w="430" w:type="dxa"/>
            <w:tcBorders>
              <w:top w:val="single" w:sz="4" w:space="0" w:color="000000"/>
              <w:left w:val="single" w:sz="8" w:space="0" w:color="000000"/>
              <w:bottom w:val="single" w:sz="8" w:space="0" w:color="000000"/>
            </w:tcBorders>
            <w:shd w:val="clear" w:color="auto" w:fill="BFBFBF"/>
            <w:textDirection w:val="btLr"/>
            <w:vAlign w:val="center"/>
          </w:tcPr>
          <w:p w14:paraId="5FCE927D" w14:textId="77777777" w:rsidR="004B30E5" w:rsidRPr="00B559A2" w:rsidRDefault="004B30E5" w:rsidP="00223D39">
            <w:pPr>
              <w:ind w:left="113" w:right="113"/>
              <w:jc w:val="both"/>
              <w:rPr>
                <w:rFonts w:ascii="Arial Narrow" w:hAnsi="Arial Narrow" w:cs="Arial"/>
                <w:b/>
                <w:sz w:val="18"/>
                <w:szCs w:val="18"/>
              </w:rPr>
            </w:pPr>
            <w:r w:rsidRPr="00B559A2">
              <w:rPr>
                <w:rFonts w:ascii="Arial Narrow" w:hAnsi="Arial Narrow" w:cs="Arial"/>
                <w:b/>
                <w:sz w:val="18"/>
                <w:szCs w:val="18"/>
              </w:rPr>
              <w:t>Impacto</w:t>
            </w:r>
          </w:p>
        </w:tc>
        <w:tc>
          <w:tcPr>
            <w:tcW w:w="417" w:type="dxa"/>
            <w:tcBorders>
              <w:top w:val="single" w:sz="4" w:space="0" w:color="000000"/>
              <w:left w:val="single" w:sz="8" w:space="0" w:color="000000"/>
              <w:bottom w:val="single" w:sz="8" w:space="0" w:color="000000"/>
            </w:tcBorders>
            <w:shd w:val="clear" w:color="auto" w:fill="BFBFBF"/>
            <w:textDirection w:val="btLr"/>
            <w:vAlign w:val="center"/>
          </w:tcPr>
          <w:p w14:paraId="12D6A519" w14:textId="77777777" w:rsidR="004B30E5" w:rsidRPr="00B559A2" w:rsidRDefault="004B30E5" w:rsidP="00223D39">
            <w:pPr>
              <w:ind w:left="113" w:right="113"/>
              <w:jc w:val="both"/>
              <w:rPr>
                <w:rFonts w:ascii="Arial Narrow" w:hAnsi="Arial Narrow" w:cs="Arial"/>
                <w:b/>
                <w:sz w:val="18"/>
                <w:szCs w:val="18"/>
              </w:rPr>
            </w:pPr>
            <w:r w:rsidRPr="00B559A2">
              <w:rPr>
                <w:rFonts w:ascii="Arial Narrow" w:hAnsi="Arial Narrow" w:cs="Arial"/>
                <w:b/>
                <w:sz w:val="18"/>
                <w:szCs w:val="18"/>
              </w:rPr>
              <w:t>Valoración del riesgo</w:t>
            </w:r>
          </w:p>
        </w:tc>
        <w:tc>
          <w:tcPr>
            <w:tcW w:w="414" w:type="dxa"/>
            <w:tcBorders>
              <w:top w:val="single" w:sz="4" w:space="0" w:color="000000"/>
              <w:left w:val="single" w:sz="8" w:space="0" w:color="000000"/>
              <w:bottom w:val="single" w:sz="8" w:space="0" w:color="000000"/>
              <w:right w:val="single" w:sz="8" w:space="0" w:color="000000"/>
            </w:tcBorders>
            <w:shd w:val="clear" w:color="auto" w:fill="BFBFBF"/>
            <w:textDirection w:val="btLr"/>
            <w:vAlign w:val="center"/>
          </w:tcPr>
          <w:p w14:paraId="4F8861D5"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b/>
                <w:sz w:val="18"/>
                <w:szCs w:val="18"/>
              </w:rPr>
              <w:t>Categoría</w:t>
            </w:r>
          </w:p>
        </w:tc>
      </w:tr>
      <w:tr w:rsidR="004B30E5" w:rsidRPr="00B559A2" w14:paraId="1EBFCF0B" w14:textId="77777777" w:rsidTr="00223D39">
        <w:tblPrEx>
          <w:tblCellMar>
            <w:left w:w="0" w:type="dxa"/>
            <w:right w:w="0" w:type="dxa"/>
          </w:tblCellMar>
        </w:tblPrEx>
        <w:trPr>
          <w:cantSplit/>
          <w:trHeight w:val="1283"/>
        </w:trPr>
        <w:tc>
          <w:tcPr>
            <w:tcW w:w="0" w:type="auto"/>
            <w:tcBorders>
              <w:left w:val="single" w:sz="8" w:space="0" w:color="000000"/>
              <w:bottom w:val="single" w:sz="8" w:space="0" w:color="000000"/>
            </w:tcBorders>
            <w:shd w:val="clear" w:color="auto" w:fill="FFFFFF"/>
            <w:vAlign w:val="center"/>
          </w:tcPr>
          <w:p w14:paraId="23C8C7AB"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1</w:t>
            </w:r>
          </w:p>
        </w:tc>
        <w:tc>
          <w:tcPr>
            <w:tcW w:w="0" w:type="auto"/>
            <w:tcBorders>
              <w:left w:val="single" w:sz="8" w:space="0" w:color="000000"/>
              <w:bottom w:val="single" w:sz="8" w:space="0" w:color="000000"/>
            </w:tcBorders>
            <w:shd w:val="clear" w:color="auto" w:fill="FFFFFF"/>
            <w:textDirection w:val="btLr"/>
            <w:vAlign w:val="center"/>
          </w:tcPr>
          <w:p w14:paraId="68A0B0BA"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GENERAL</w:t>
            </w:r>
          </w:p>
        </w:tc>
        <w:tc>
          <w:tcPr>
            <w:tcW w:w="0" w:type="auto"/>
            <w:tcBorders>
              <w:left w:val="single" w:sz="8" w:space="0" w:color="000000"/>
              <w:bottom w:val="single" w:sz="8" w:space="0" w:color="000000"/>
            </w:tcBorders>
            <w:shd w:val="clear" w:color="auto" w:fill="FFFFFF"/>
            <w:textDirection w:val="btLr"/>
            <w:vAlign w:val="center"/>
          </w:tcPr>
          <w:p w14:paraId="77A8C5F4"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EXTERNO</w:t>
            </w:r>
          </w:p>
        </w:tc>
        <w:tc>
          <w:tcPr>
            <w:tcW w:w="0" w:type="auto"/>
            <w:tcBorders>
              <w:left w:val="single" w:sz="8" w:space="0" w:color="000000"/>
              <w:bottom w:val="single" w:sz="8" w:space="0" w:color="000000"/>
            </w:tcBorders>
            <w:shd w:val="clear" w:color="auto" w:fill="FFFFFF"/>
            <w:textDirection w:val="btLr"/>
            <w:vAlign w:val="center"/>
          </w:tcPr>
          <w:p w14:paraId="20BF218C"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EJECUCIÓN</w:t>
            </w:r>
          </w:p>
        </w:tc>
        <w:tc>
          <w:tcPr>
            <w:tcW w:w="416" w:type="dxa"/>
            <w:tcBorders>
              <w:left w:val="single" w:sz="8" w:space="0" w:color="000000"/>
              <w:bottom w:val="single" w:sz="8" w:space="0" w:color="000000"/>
            </w:tcBorders>
            <w:shd w:val="clear" w:color="auto" w:fill="FFFFFF"/>
            <w:textDirection w:val="btLr"/>
            <w:vAlign w:val="center"/>
          </w:tcPr>
          <w:p w14:paraId="5F76ADBB"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ECONÓMICO</w:t>
            </w:r>
          </w:p>
        </w:tc>
        <w:tc>
          <w:tcPr>
            <w:tcW w:w="3442" w:type="dxa"/>
            <w:tcBorders>
              <w:left w:val="single" w:sz="8" w:space="0" w:color="000000"/>
              <w:bottom w:val="single" w:sz="8" w:space="0" w:color="000000"/>
            </w:tcBorders>
            <w:shd w:val="clear" w:color="auto" w:fill="FFFFFF"/>
            <w:vAlign w:val="center"/>
          </w:tcPr>
          <w:p w14:paraId="66F3CFC6" w14:textId="77777777" w:rsidR="004B30E5" w:rsidRPr="00B559A2" w:rsidRDefault="004B30E5" w:rsidP="00223D39">
            <w:pPr>
              <w:jc w:val="both"/>
              <w:rPr>
                <w:rFonts w:ascii="Arial Narrow" w:hAnsi="Arial Narrow" w:cs="Arial"/>
                <w:sz w:val="18"/>
                <w:szCs w:val="18"/>
              </w:rPr>
            </w:pPr>
            <w:r w:rsidRPr="00B559A2">
              <w:rPr>
                <w:rFonts w:ascii="Arial Narrow" w:eastAsia="Calibri" w:hAnsi="Arial Narrow" w:cs="Arial"/>
                <w:bCs/>
                <w:sz w:val="18"/>
                <w:szCs w:val="18"/>
              </w:rPr>
              <w:t>Efectos favorables o desfavorables, de las variaciones en la legislación Tributaria, la creación de nuevos impuestos, la supresión o modificación de los existentes, y en general cualquier evento que modifique las condiciones tributarias existentes al momento de la presentación de la propuesta o suscripción del contrato.</w:t>
            </w:r>
          </w:p>
        </w:tc>
        <w:tc>
          <w:tcPr>
            <w:tcW w:w="1850" w:type="dxa"/>
            <w:tcBorders>
              <w:left w:val="single" w:sz="8" w:space="0" w:color="000000"/>
              <w:bottom w:val="single" w:sz="8" w:space="0" w:color="000000"/>
            </w:tcBorders>
            <w:shd w:val="clear" w:color="auto" w:fill="FFFFFF"/>
            <w:vAlign w:val="center"/>
          </w:tcPr>
          <w:p w14:paraId="3276CDE6"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 xml:space="preserve">Afectación en el presupuesto del Contrato </w:t>
            </w:r>
          </w:p>
        </w:tc>
        <w:tc>
          <w:tcPr>
            <w:tcW w:w="430" w:type="dxa"/>
            <w:tcBorders>
              <w:left w:val="single" w:sz="8" w:space="0" w:color="000000"/>
              <w:bottom w:val="single" w:sz="8" w:space="0" w:color="000000"/>
            </w:tcBorders>
            <w:shd w:val="clear" w:color="auto" w:fill="FFFFFF"/>
            <w:textDirection w:val="btLr"/>
            <w:vAlign w:val="center"/>
          </w:tcPr>
          <w:p w14:paraId="12C5CAC5"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RARO</w:t>
            </w:r>
          </w:p>
        </w:tc>
        <w:tc>
          <w:tcPr>
            <w:tcW w:w="430" w:type="dxa"/>
            <w:tcBorders>
              <w:left w:val="single" w:sz="8" w:space="0" w:color="000000"/>
              <w:bottom w:val="single" w:sz="8" w:space="0" w:color="000000"/>
            </w:tcBorders>
            <w:shd w:val="clear" w:color="auto" w:fill="FFFFFF"/>
            <w:textDirection w:val="btLr"/>
            <w:vAlign w:val="center"/>
          </w:tcPr>
          <w:p w14:paraId="4900B5B7"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MENOR</w:t>
            </w:r>
          </w:p>
        </w:tc>
        <w:tc>
          <w:tcPr>
            <w:tcW w:w="417" w:type="dxa"/>
            <w:tcBorders>
              <w:left w:val="single" w:sz="8" w:space="0" w:color="000000"/>
              <w:bottom w:val="single" w:sz="8" w:space="0" w:color="000000"/>
            </w:tcBorders>
            <w:shd w:val="clear" w:color="auto" w:fill="FFFFFF"/>
            <w:textDirection w:val="btLr"/>
            <w:vAlign w:val="center"/>
          </w:tcPr>
          <w:p w14:paraId="3B4818A1"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3/10</w:t>
            </w:r>
          </w:p>
        </w:tc>
        <w:tc>
          <w:tcPr>
            <w:tcW w:w="414" w:type="dxa"/>
            <w:tcBorders>
              <w:top w:val="single" w:sz="8" w:space="0" w:color="000000"/>
              <w:left w:val="single" w:sz="8" w:space="0" w:color="000000"/>
              <w:bottom w:val="single" w:sz="8" w:space="0" w:color="000000"/>
            </w:tcBorders>
            <w:shd w:val="clear" w:color="auto" w:fill="FFFFFF"/>
            <w:textDirection w:val="btLr"/>
            <w:vAlign w:val="center"/>
          </w:tcPr>
          <w:p w14:paraId="57E5A896"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BAJO</w:t>
            </w:r>
          </w:p>
        </w:tc>
        <w:tc>
          <w:tcPr>
            <w:tcW w:w="31" w:type="dxa"/>
            <w:tcBorders>
              <w:left w:val="single" w:sz="4" w:space="0" w:color="000000"/>
            </w:tcBorders>
            <w:shd w:val="clear" w:color="auto" w:fill="auto"/>
          </w:tcPr>
          <w:p w14:paraId="20816301" w14:textId="77777777" w:rsidR="004B30E5" w:rsidRPr="00B559A2" w:rsidRDefault="004B30E5" w:rsidP="00223D39">
            <w:pPr>
              <w:snapToGrid w:val="0"/>
              <w:jc w:val="both"/>
              <w:rPr>
                <w:rFonts w:ascii="Arial Narrow" w:hAnsi="Arial Narrow" w:cs="Arial"/>
                <w:sz w:val="18"/>
                <w:szCs w:val="18"/>
              </w:rPr>
            </w:pPr>
          </w:p>
        </w:tc>
      </w:tr>
      <w:tr w:rsidR="004B30E5" w:rsidRPr="00B559A2" w14:paraId="38182DE7" w14:textId="77777777" w:rsidTr="00223D39">
        <w:tblPrEx>
          <w:tblCellMar>
            <w:left w:w="0" w:type="dxa"/>
            <w:right w:w="0" w:type="dxa"/>
          </w:tblCellMar>
        </w:tblPrEx>
        <w:trPr>
          <w:cantSplit/>
          <w:trHeight w:val="1283"/>
        </w:trPr>
        <w:tc>
          <w:tcPr>
            <w:tcW w:w="0" w:type="auto"/>
            <w:tcBorders>
              <w:left w:val="single" w:sz="8" w:space="0" w:color="000000"/>
              <w:bottom w:val="single" w:sz="8" w:space="0" w:color="000000"/>
            </w:tcBorders>
            <w:shd w:val="clear" w:color="auto" w:fill="FFFFFF"/>
            <w:vAlign w:val="center"/>
          </w:tcPr>
          <w:p w14:paraId="3F769CE2"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2</w:t>
            </w:r>
          </w:p>
        </w:tc>
        <w:tc>
          <w:tcPr>
            <w:tcW w:w="0" w:type="auto"/>
            <w:tcBorders>
              <w:left w:val="single" w:sz="8" w:space="0" w:color="000000"/>
              <w:bottom w:val="single" w:sz="8" w:space="0" w:color="000000"/>
            </w:tcBorders>
            <w:shd w:val="clear" w:color="auto" w:fill="FFFFFF"/>
            <w:textDirection w:val="btLr"/>
            <w:vAlign w:val="center"/>
          </w:tcPr>
          <w:p w14:paraId="446D534E"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GENERAL</w:t>
            </w:r>
          </w:p>
        </w:tc>
        <w:tc>
          <w:tcPr>
            <w:tcW w:w="0" w:type="auto"/>
            <w:tcBorders>
              <w:left w:val="single" w:sz="8" w:space="0" w:color="000000"/>
              <w:bottom w:val="single" w:sz="8" w:space="0" w:color="000000"/>
            </w:tcBorders>
            <w:shd w:val="clear" w:color="auto" w:fill="FFFFFF"/>
            <w:textDirection w:val="btLr"/>
            <w:vAlign w:val="center"/>
          </w:tcPr>
          <w:p w14:paraId="3121C2EF"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INTERNO</w:t>
            </w:r>
          </w:p>
        </w:tc>
        <w:tc>
          <w:tcPr>
            <w:tcW w:w="0" w:type="auto"/>
            <w:tcBorders>
              <w:left w:val="single" w:sz="8" w:space="0" w:color="000000"/>
              <w:bottom w:val="single" w:sz="8" w:space="0" w:color="000000"/>
            </w:tcBorders>
            <w:shd w:val="clear" w:color="auto" w:fill="FFFFFF"/>
            <w:textDirection w:val="btLr"/>
            <w:vAlign w:val="center"/>
          </w:tcPr>
          <w:p w14:paraId="77401E5E"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EJECUCIÓN</w:t>
            </w:r>
          </w:p>
        </w:tc>
        <w:tc>
          <w:tcPr>
            <w:tcW w:w="416" w:type="dxa"/>
            <w:tcBorders>
              <w:left w:val="single" w:sz="8" w:space="0" w:color="000000"/>
              <w:bottom w:val="single" w:sz="8" w:space="0" w:color="000000"/>
            </w:tcBorders>
            <w:shd w:val="clear" w:color="auto" w:fill="FFFFFF"/>
            <w:textDirection w:val="btLr"/>
            <w:vAlign w:val="center"/>
          </w:tcPr>
          <w:p w14:paraId="71D9EA4A"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OPERACIONAL</w:t>
            </w:r>
          </w:p>
        </w:tc>
        <w:tc>
          <w:tcPr>
            <w:tcW w:w="3442" w:type="dxa"/>
            <w:tcBorders>
              <w:left w:val="single" w:sz="8" w:space="0" w:color="000000"/>
              <w:bottom w:val="single" w:sz="8" w:space="0" w:color="000000"/>
            </w:tcBorders>
            <w:shd w:val="clear" w:color="auto" w:fill="FFFFFF"/>
            <w:vAlign w:val="center"/>
          </w:tcPr>
          <w:p w14:paraId="4FFE19AF" w14:textId="77777777" w:rsidR="004B30E5" w:rsidRPr="00B559A2" w:rsidRDefault="004B30E5" w:rsidP="00223D39">
            <w:pPr>
              <w:jc w:val="both"/>
              <w:rPr>
                <w:rFonts w:ascii="Arial Narrow" w:hAnsi="Arial Narrow" w:cs="Arial"/>
                <w:sz w:val="18"/>
                <w:szCs w:val="18"/>
              </w:rPr>
            </w:pPr>
            <w:r w:rsidRPr="00B559A2">
              <w:rPr>
                <w:rFonts w:ascii="Arial Narrow" w:eastAsia="Calibri" w:hAnsi="Arial Narrow" w:cs="Arial"/>
                <w:bCs/>
                <w:sz w:val="18"/>
                <w:szCs w:val="18"/>
              </w:rPr>
              <w:t xml:space="preserve">Ocurra un Accidente de Trabajo por incumplimiento de normas de seguridad. </w:t>
            </w:r>
          </w:p>
        </w:tc>
        <w:tc>
          <w:tcPr>
            <w:tcW w:w="1850" w:type="dxa"/>
            <w:tcBorders>
              <w:left w:val="single" w:sz="8" w:space="0" w:color="000000"/>
              <w:bottom w:val="single" w:sz="8" w:space="0" w:color="000000"/>
            </w:tcBorders>
            <w:shd w:val="clear" w:color="auto" w:fill="FFFFFF"/>
            <w:vAlign w:val="center"/>
          </w:tcPr>
          <w:p w14:paraId="622C31B4"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Sanción por Negligencia en la implementación del Sistema de Seguridad y Salud en el Trabajo</w:t>
            </w:r>
          </w:p>
        </w:tc>
        <w:tc>
          <w:tcPr>
            <w:tcW w:w="430" w:type="dxa"/>
            <w:tcBorders>
              <w:left w:val="single" w:sz="8" w:space="0" w:color="000000"/>
              <w:bottom w:val="single" w:sz="8" w:space="0" w:color="000000"/>
            </w:tcBorders>
            <w:shd w:val="clear" w:color="auto" w:fill="FFFFFF"/>
            <w:textDirection w:val="btLr"/>
            <w:vAlign w:val="center"/>
          </w:tcPr>
          <w:p w14:paraId="547BAC24"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IMPROBABLE</w:t>
            </w:r>
          </w:p>
        </w:tc>
        <w:tc>
          <w:tcPr>
            <w:tcW w:w="430" w:type="dxa"/>
            <w:tcBorders>
              <w:left w:val="single" w:sz="8" w:space="0" w:color="000000"/>
              <w:bottom w:val="single" w:sz="8" w:space="0" w:color="000000"/>
            </w:tcBorders>
            <w:shd w:val="clear" w:color="auto" w:fill="FFFFFF"/>
            <w:textDirection w:val="btLr"/>
            <w:vAlign w:val="center"/>
          </w:tcPr>
          <w:p w14:paraId="2787D48B"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INSIGNIFICANTE</w:t>
            </w:r>
          </w:p>
        </w:tc>
        <w:tc>
          <w:tcPr>
            <w:tcW w:w="417" w:type="dxa"/>
            <w:tcBorders>
              <w:left w:val="single" w:sz="8" w:space="0" w:color="000000"/>
              <w:bottom w:val="single" w:sz="8" w:space="0" w:color="000000"/>
            </w:tcBorders>
            <w:shd w:val="clear" w:color="auto" w:fill="FFFFFF"/>
            <w:textDirection w:val="btLr"/>
            <w:vAlign w:val="center"/>
          </w:tcPr>
          <w:p w14:paraId="20F1AED1"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3/10</w:t>
            </w:r>
          </w:p>
        </w:tc>
        <w:tc>
          <w:tcPr>
            <w:tcW w:w="414" w:type="dxa"/>
            <w:tcBorders>
              <w:top w:val="single" w:sz="8" w:space="0" w:color="000000"/>
              <w:left w:val="single" w:sz="8" w:space="0" w:color="000000"/>
              <w:bottom w:val="single" w:sz="8" w:space="0" w:color="000000"/>
            </w:tcBorders>
            <w:shd w:val="clear" w:color="auto" w:fill="FFFFFF"/>
            <w:textDirection w:val="btLr"/>
            <w:vAlign w:val="center"/>
          </w:tcPr>
          <w:p w14:paraId="72CC44FD"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BAJO</w:t>
            </w:r>
          </w:p>
        </w:tc>
        <w:tc>
          <w:tcPr>
            <w:tcW w:w="31" w:type="dxa"/>
            <w:tcBorders>
              <w:left w:val="single" w:sz="4" w:space="0" w:color="000000"/>
            </w:tcBorders>
            <w:shd w:val="clear" w:color="auto" w:fill="auto"/>
          </w:tcPr>
          <w:p w14:paraId="217F9F8A" w14:textId="77777777" w:rsidR="004B30E5" w:rsidRPr="00B559A2" w:rsidRDefault="004B30E5" w:rsidP="00223D39">
            <w:pPr>
              <w:snapToGrid w:val="0"/>
              <w:jc w:val="both"/>
              <w:rPr>
                <w:rFonts w:ascii="Arial Narrow" w:hAnsi="Arial Narrow" w:cs="Arial"/>
                <w:sz w:val="18"/>
                <w:szCs w:val="18"/>
              </w:rPr>
            </w:pPr>
          </w:p>
        </w:tc>
      </w:tr>
      <w:tr w:rsidR="004B30E5" w:rsidRPr="00B559A2" w14:paraId="0FD96BD8" w14:textId="77777777" w:rsidTr="00223D39">
        <w:trPr>
          <w:gridAfter w:val="1"/>
          <w:wAfter w:w="31" w:type="dxa"/>
          <w:cantSplit/>
          <w:trHeight w:val="1251"/>
        </w:trPr>
        <w:tc>
          <w:tcPr>
            <w:tcW w:w="0" w:type="auto"/>
            <w:tcBorders>
              <w:top w:val="single" w:sz="4" w:space="0" w:color="auto"/>
              <w:left w:val="single" w:sz="8" w:space="0" w:color="000000"/>
              <w:bottom w:val="single" w:sz="4" w:space="0" w:color="auto"/>
            </w:tcBorders>
            <w:shd w:val="clear" w:color="auto" w:fill="FFFFFF"/>
            <w:vAlign w:val="center"/>
          </w:tcPr>
          <w:p w14:paraId="12A5B64F"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4</w:t>
            </w:r>
          </w:p>
        </w:tc>
        <w:tc>
          <w:tcPr>
            <w:tcW w:w="0" w:type="auto"/>
            <w:tcBorders>
              <w:top w:val="single" w:sz="4" w:space="0" w:color="auto"/>
              <w:left w:val="single" w:sz="8" w:space="0" w:color="000000"/>
              <w:bottom w:val="single" w:sz="4" w:space="0" w:color="auto"/>
            </w:tcBorders>
            <w:shd w:val="clear" w:color="auto" w:fill="FFFFFF"/>
            <w:textDirection w:val="btLr"/>
            <w:vAlign w:val="center"/>
          </w:tcPr>
          <w:p w14:paraId="7A4FC1CC"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ESPECIFICO</w:t>
            </w:r>
          </w:p>
        </w:tc>
        <w:tc>
          <w:tcPr>
            <w:tcW w:w="0" w:type="auto"/>
            <w:tcBorders>
              <w:top w:val="single" w:sz="4" w:space="0" w:color="auto"/>
              <w:left w:val="single" w:sz="8" w:space="0" w:color="000000"/>
              <w:bottom w:val="single" w:sz="4" w:space="0" w:color="auto"/>
            </w:tcBorders>
            <w:shd w:val="clear" w:color="auto" w:fill="FFFFFF"/>
            <w:textDirection w:val="btLr"/>
            <w:vAlign w:val="center"/>
          </w:tcPr>
          <w:p w14:paraId="60CAABCA"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EXTERNO</w:t>
            </w:r>
          </w:p>
        </w:tc>
        <w:tc>
          <w:tcPr>
            <w:tcW w:w="0" w:type="auto"/>
            <w:tcBorders>
              <w:top w:val="single" w:sz="4" w:space="0" w:color="auto"/>
              <w:left w:val="single" w:sz="8" w:space="0" w:color="000000"/>
              <w:bottom w:val="single" w:sz="4" w:space="0" w:color="auto"/>
            </w:tcBorders>
            <w:shd w:val="clear" w:color="auto" w:fill="FFFFFF"/>
            <w:textDirection w:val="btLr"/>
            <w:vAlign w:val="center"/>
          </w:tcPr>
          <w:p w14:paraId="5A2D47D0"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EJECUCIÓN</w:t>
            </w:r>
          </w:p>
        </w:tc>
        <w:tc>
          <w:tcPr>
            <w:tcW w:w="416" w:type="dxa"/>
            <w:tcBorders>
              <w:top w:val="single" w:sz="4" w:space="0" w:color="auto"/>
              <w:left w:val="single" w:sz="8" w:space="0" w:color="000000"/>
              <w:bottom w:val="single" w:sz="4" w:space="0" w:color="auto"/>
            </w:tcBorders>
            <w:shd w:val="clear" w:color="auto" w:fill="FFFFFF"/>
            <w:textDirection w:val="btLr"/>
            <w:vAlign w:val="center"/>
          </w:tcPr>
          <w:p w14:paraId="1628D1D4"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SOCIO-POLÍCTICO</w:t>
            </w:r>
          </w:p>
        </w:tc>
        <w:tc>
          <w:tcPr>
            <w:tcW w:w="3442" w:type="dxa"/>
            <w:tcBorders>
              <w:top w:val="single" w:sz="4" w:space="0" w:color="auto"/>
              <w:left w:val="single" w:sz="8" w:space="0" w:color="000000"/>
              <w:bottom w:val="single" w:sz="4" w:space="0" w:color="auto"/>
            </w:tcBorders>
            <w:shd w:val="clear" w:color="auto" w:fill="FFFFFF"/>
            <w:vAlign w:val="center"/>
          </w:tcPr>
          <w:p w14:paraId="37066EA2" w14:textId="77777777" w:rsidR="004B30E5" w:rsidRPr="00B559A2" w:rsidRDefault="004B30E5" w:rsidP="00223D39">
            <w:pPr>
              <w:autoSpaceDE w:val="0"/>
              <w:autoSpaceDN w:val="0"/>
              <w:jc w:val="both"/>
              <w:rPr>
                <w:rFonts w:ascii="Arial Narrow" w:hAnsi="Arial Narrow" w:cs="Arial"/>
                <w:b/>
                <w:sz w:val="18"/>
                <w:szCs w:val="18"/>
              </w:rPr>
            </w:pPr>
            <w:r w:rsidRPr="00B559A2">
              <w:rPr>
                <w:rFonts w:ascii="Arial Narrow" w:hAnsi="Arial Narrow" w:cs="Arial"/>
                <w:b/>
                <w:sz w:val="18"/>
                <w:szCs w:val="18"/>
              </w:rPr>
              <w:t>Inestabilidad sociopolítica</w:t>
            </w:r>
          </w:p>
          <w:p w14:paraId="0CCF14AC" w14:textId="77777777" w:rsidR="004B30E5" w:rsidRPr="00B559A2" w:rsidRDefault="004B30E5" w:rsidP="00223D39">
            <w:pPr>
              <w:autoSpaceDE w:val="0"/>
              <w:autoSpaceDN w:val="0"/>
              <w:jc w:val="both"/>
              <w:rPr>
                <w:rFonts w:ascii="Arial Narrow" w:hAnsi="Arial Narrow" w:cs="Arial"/>
                <w:b/>
                <w:sz w:val="18"/>
                <w:szCs w:val="18"/>
              </w:rPr>
            </w:pPr>
            <w:r w:rsidRPr="00B559A2">
              <w:rPr>
                <w:rFonts w:ascii="Arial Narrow" w:hAnsi="Arial Narrow" w:cs="Arial"/>
                <w:sz w:val="18"/>
                <w:szCs w:val="18"/>
              </w:rPr>
              <w:t>Actos delincuencia común, Actividad proselitista o huelgas, protestas, se consideran también las costumbres y usos culturales, religiosos y creencias que lleven a todas las personas que se afectan, benefician, o influyen en la operación del proyecto.</w:t>
            </w:r>
          </w:p>
        </w:tc>
        <w:tc>
          <w:tcPr>
            <w:tcW w:w="1850" w:type="dxa"/>
            <w:tcBorders>
              <w:top w:val="single" w:sz="4" w:space="0" w:color="auto"/>
              <w:left w:val="single" w:sz="8" w:space="0" w:color="000000"/>
              <w:bottom w:val="single" w:sz="4" w:space="0" w:color="auto"/>
            </w:tcBorders>
            <w:shd w:val="clear" w:color="auto" w:fill="FFFFFF"/>
            <w:vAlign w:val="center"/>
          </w:tcPr>
          <w:p w14:paraId="7F58B976"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Retrasos en la ejecución contractual.</w:t>
            </w:r>
          </w:p>
        </w:tc>
        <w:tc>
          <w:tcPr>
            <w:tcW w:w="430" w:type="dxa"/>
            <w:tcBorders>
              <w:top w:val="single" w:sz="4" w:space="0" w:color="auto"/>
              <w:left w:val="single" w:sz="8" w:space="0" w:color="000000"/>
              <w:bottom w:val="single" w:sz="4" w:space="0" w:color="auto"/>
            </w:tcBorders>
            <w:shd w:val="clear" w:color="auto" w:fill="FFFFFF"/>
            <w:textDirection w:val="btLr"/>
            <w:vAlign w:val="center"/>
          </w:tcPr>
          <w:p w14:paraId="09CFDFCD"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RARO</w:t>
            </w:r>
          </w:p>
        </w:tc>
        <w:tc>
          <w:tcPr>
            <w:tcW w:w="430" w:type="dxa"/>
            <w:tcBorders>
              <w:top w:val="single" w:sz="4" w:space="0" w:color="auto"/>
              <w:left w:val="single" w:sz="8" w:space="0" w:color="000000"/>
              <w:bottom w:val="single" w:sz="4" w:space="0" w:color="auto"/>
            </w:tcBorders>
            <w:shd w:val="clear" w:color="auto" w:fill="FFFFFF"/>
            <w:textDirection w:val="btLr"/>
            <w:vAlign w:val="center"/>
          </w:tcPr>
          <w:p w14:paraId="06C97FBC"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INSIGNIFICANTE</w:t>
            </w:r>
          </w:p>
        </w:tc>
        <w:tc>
          <w:tcPr>
            <w:tcW w:w="417" w:type="dxa"/>
            <w:tcBorders>
              <w:top w:val="single" w:sz="4" w:space="0" w:color="auto"/>
              <w:left w:val="single" w:sz="8" w:space="0" w:color="000000"/>
              <w:bottom w:val="single" w:sz="4" w:space="0" w:color="auto"/>
            </w:tcBorders>
            <w:shd w:val="clear" w:color="auto" w:fill="FFFFFF"/>
            <w:textDirection w:val="btLr"/>
            <w:vAlign w:val="center"/>
          </w:tcPr>
          <w:p w14:paraId="7B3614FA"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2/10</w:t>
            </w:r>
          </w:p>
        </w:tc>
        <w:tc>
          <w:tcPr>
            <w:tcW w:w="414" w:type="dxa"/>
            <w:tcBorders>
              <w:top w:val="single" w:sz="4" w:space="0" w:color="auto"/>
              <w:left w:val="single" w:sz="8" w:space="0" w:color="000000"/>
              <w:bottom w:val="single" w:sz="4" w:space="0" w:color="auto"/>
              <w:right w:val="single" w:sz="8" w:space="0" w:color="000000"/>
            </w:tcBorders>
            <w:shd w:val="clear" w:color="auto" w:fill="FFFFFF"/>
            <w:textDirection w:val="btLr"/>
            <w:vAlign w:val="center"/>
          </w:tcPr>
          <w:p w14:paraId="64CFB82C"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BAJO</w:t>
            </w:r>
          </w:p>
        </w:tc>
      </w:tr>
      <w:tr w:rsidR="004B30E5" w:rsidRPr="00B559A2" w14:paraId="6C962EC5" w14:textId="77777777" w:rsidTr="00223D39">
        <w:trPr>
          <w:gridAfter w:val="1"/>
          <w:wAfter w:w="31" w:type="dxa"/>
          <w:cantSplit/>
          <w:trHeight w:val="1251"/>
        </w:trPr>
        <w:tc>
          <w:tcPr>
            <w:tcW w:w="0" w:type="auto"/>
            <w:tcBorders>
              <w:top w:val="single" w:sz="4" w:space="0" w:color="auto"/>
              <w:left w:val="single" w:sz="8" w:space="0" w:color="000000"/>
              <w:bottom w:val="single" w:sz="4" w:space="0" w:color="auto"/>
            </w:tcBorders>
            <w:shd w:val="clear" w:color="auto" w:fill="FFFFFF"/>
            <w:vAlign w:val="center"/>
          </w:tcPr>
          <w:p w14:paraId="230AFA9D"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lastRenderedPageBreak/>
              <w:t>5</w:t>
            </w:r>
          </w:p>
        </w:tc>
        <w:tc>
          <w:tcPr>
            <w:tcW w:w="0" w:type="auto"/>
            <w:tcBorders>
              <w:top w:val="single" w:sz="4" w:space="0" w:color="auto"/>
              <w:left w:val="single" w:sz="8" w:space="0" w:color="000000"/>
              <w:bottom w:val="single" w:sz="4" w:space="0" w:color="auto"/>
            </w:tcBorders>
            <w:shd w:val="clear" w:color="auto" w:fill="FFFFFF"/>
            <w:textDirection w:val="btLr"/>
            <w:vAlign w:val="center"/>
          </w:tcPr>
          <w:p w14:paraId="773D14E6"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ESPECÍFICO</w:t>
            </w:r>
          </w:p>
        </w:tc>
        <w:tc>
          <w:tcPr>
            <w:tcW w:w="0" w:type="auto"/>
            <w:tcBorders>
              <w:top w:val="single" w:sz="4" w:space="0" w:color="auto"/>
              <w:left w:val="single" w:sz="8" w:space="0" w:color="000000"/>
              <w:bottom w:val="single" w:sz="4" w:space="0" w:color="auto"/>
            </w:tcBorders>
            <w:shd w:val="clear" w:color="auto" w:fill="FFFFFF"/>
            <w:textDirection w:val="btLr"/>
            <w:vAlign w:val="center"/>
          </w:tcPr>
          <w:p w14:paraId="7D57C0C6"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EXTERNO</w:t>
            </w:r>
          </w:p>
        </w:tc>
        <w:tc>
          <w:tcPr>
            <w:tcW w:w="0" w:type="auto"/>
            <w:tcBorders>
              <w:top w:val="single" w:sz="4" w:space="0" w:color="auto"/>
              <w:left w:val="single" w:sz="8" w:space="0" w:color="000000"/>
              <w:bottom w:val="single" w:sz="4" w:space="0" w:color="auto"/>
            </w:tcBorders>
            <w:shd w:val="clear" w:color="auto" w:fill="FFFFFF"/>
            <w:textDirection w:val="btLr"/>
            <w:vAlign w:val="center"/>
          </w:tcPr>
          <w:p w14:paraId="2A8B6AA3"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EJECUCIÓN</w:t>
            </w:r>
          </w:p>
        </w:tc>
        <w:tc>
          <w:tcPr>
            <w:tcW w:w="416" w:type="dxa"/>
            <w:tcBorders>
              <w:top w:val="single" w:sz="4" w:space="0" w:color="auto"/>
              <w:left w:val="single" w:sz="8" w:space="0" w:color="000000"/>
              <w:bottom w:val="single" w:sz="4" w:space="0" w:color="auto"/>
            </w:tcBorders>
            <w:shd w:val="clear" w:color="auto" w:fill="FFFFFF"/>
            <w:textDirection w:val="btLr"/>
            <w:vAlign w:val="center"/>
          </w:tcPr>
          <w:p w14:paraId="4186A8AF"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SOCIO-POLÍCTICO</w:t>
            </w:r>
          </w:p>
        </w:tc>
        <w:tc>
          <w:tcPr>
            <w:tcW w:w="3442" w:type="dxa"/>
            <w:tcBorders>
              <w:top w:val="single" w:sz="4" w:space="0" w:color="auto"/>
              <w:left w:val="single" w:sz="8" w:space="0" w:color="000000"/>
              <w:bottom w:val="single" w:sz="4" w:space="0" w:color="auto"/>
            </w:tcBorders>
            <w:shd w:val="clear" w:color="auto" w:fill="FFFFFF"/>
            <w:vAlign w:val="center"/>
          </w:tcPr>
          <w:p w14:paraId="660227A0" w14:textId="77777777" w:rsidR="004B30E5" w:rsidRPr="00B559A2" w:rsidRDefault="004B30E5" w:rsidP="00223D39">
            <w:pPr>
              <w:autoSpaceDE w:val="0"/>
              <w:autoSpaceDN w:val="0"/>
              <w:jc w:val="both"/>
              <w:rPr>
                <w:rFonts w:ascii="Arial Narrow" w:hAnsi="Arial Narrow" w:cs="Arial"/>
                <w:b/>
                <w:sz w:val="18"/>
                <w:szCs w:val="18"/>
              </w:rPr>
            </w:pPr>
            <w:r w:rsidRPr="00B559A2">
              <w:rPr>
                <w:rFonts w:ascii="Arial Narrow" w:hAnsi="Arial Narrow" w:cs="Arial"/>
                <w:color w:val="000000"/>
                <w:sz w:val="18"/>
                <w:szCs w:val="18"/>
                <w:lang w:eastAsia="es-CO"/>
              </w:rPr>
              <w:t>Desavenencias e inconformidades de la comunidad por desinformación del proyecto y mal desarrollo en el trabajo de gestión social con vecinos, comunidad y administración.</w:t>
            </w:r>
          </w:p>
        </w:tc>
        <w:tc>
          <w:tcPr>
            <w:tcW w:w="1850" w:type="dxa"/>
            <w:tcBorders>
              <w:top w:val="single" w:sz="4" w:space="0" w:color="auto"/>
              <w:left w:val="single" w:sz="8" w:space="0" w:color="000000"/>
              <w:bottom w:val="single" w:sz="4" w:space="0" w:color="auto"/>
            </w:tcBorders>
            <w:shd w:val="clear" w:color="auto" w:fill="FFFFFF"/>
            <w:vAlign w:val="center"/>
          </w:tcPr>
          <w:p w14:paraId="7BB70E19"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Retrasos en la ejecución contractual.</w:t>
            </w:r>
          </w:p>
        </w:tc>
        <w:tc>
          <w:tcPr>
            <w:tcW w:w="430" w:type="dxa"/>
            <w:tcBorders>
              <w:top w:val="single" w:sz="4" w:space="0" w:color="auto"/>
              <w:left w:val="single" w:sz="8" w:space="0" w:color="000000"/>
              <w:bottom w:val="single" w:sz="4" w:space="0" w:color="auto"/>
            </w:tcBorders>
            <w:shd w:val="clear" w:color="auto" w:fill="FFFFFF"/>
            <w:textDirection w:val="btLr"/>
            <w:vAlign w:val="center"/>
          </w:tcPr>
          <w:p w14:paraId="38A4C147"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RARO</w:t>
            </w:r>
          </w:p>
        </w:tc>
        <w:tc>
          <w:tcPr>
            <w:tcW w:w="430" w:type="dxa"/>
            <w:tcBorders>
              <w:top w:val="single" w:sz="4" w:space="0" w:color="auto"/>
              <w:left w:val="single" w:sz="8" w:space="0" w:color="000000"/>
              <w:bottom w:val="single" w:sz="4" w:space="0" w:color="auto"/>
            </w:tcBorders>
            <w:shd w:val="clear" w:color="auto" w:fill="FFFFFF"/>
            <w:textDirection w:val="btLr"/>
            <w:vAlign w:val="center"/>
          </w:tcPr>
          <w:p w14:paraId="2397A5B9"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INSIGNIFICANTE</w:t>
            </w:r>
          </w:p>
        </w:tc>
        <w:tc>
          <w:tcPr>
            <w:tcW w:w="417" w:type="dxa"/>
            <w:tcBorders>
              <w:top w:val="single" w:sz="4" w:space="0" w:color="auto"/>
              <w:left w:val="single" w:sz="8" w:space="0" w:color="000000"/>
              <w:bottom w:val="single" w:sz="4" w:space="0" w:color="auto"/>
            </w:tcBorders>
            <w:shd w:val="clear" w:color="auto" w:fill="FFFFFF"/>
            <w:textDirection w:val="btLr"/>
            <w:vAlign w:val="center"/>
          </w:tcPr>
          <w:p w14:paraId="0BBD7763"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2/10</w:t>
            </w:r>
          </w:p>
        </w:tc>
        <w:tc>
          <w:tcPr>
            <w:tcW w:w="414" w:type="dxa"/>
            <w:tcBorders>
              <w:top w:val="single" w:sz="4" w:space="0" w:color="auto"/>
              <w:left w:val="single" w:sz="8" w:space="0" w:color="000000"/>
              <w:bottom w:val="single" w:sz="4" w:space="0" w:color="auto"/>
              <w:right w:val="single" w:sz="8" w:space="0" w:color="000000"/>
            </w:tcBorders>
            <w:shd w:val="clear" w:color="auto" w:fill="FFFFFF"/>
            <w:textDirection w:val="btLr"/>
            <w:vAlign w:val="center"/>
          </w:tcPr>
          <w:p w14:paraId="7E99C7E2"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BAJO</w:t>
            </w:r>
          </w:p>
        </w:tc>
      </w:tr>
      <w:tr w:rsidR="004B30E5" w:rsidRPr="00B559A2" w14:paraId="744434BF" w14:textId="77777777" w:rsidTr="00223D39">
        <w:trPr>
          <w:gridAfter w:val="1"/>
          <w:wAfter w:w="31" w:type="dxa"/>
          <w:cantSplit/>
          <w:trHeight w:val="1251"/>
        </w:trPr>
        <w:tc>
          <w:tcPr>
            <w:tcW w:w="0" w:type="auto"/>
            <w:tcBorders>
              <w:top w:val="single" w:sz="4" w:space="0" w:color="auto"/>
              <w:left w:val="single" w:sz="8" w:space="0" w:color="000000"/>
              <w:bottom w:val="single" w:sz="4" w:space="0" w:color="auto"/>
            </w:tcBorders>
            <w:shd w:val="clear" w:color="auto" w:fill="FFFFFF"/>
            <w:vAlign w:val="center"/>
          </w:tcPr>
          <w:p w14:paraId="588D3D91"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6</w:t>
            </w:r>
          </w:p>
        </w:tc>
        <w:tc>
          <w:tcPr>
            <w:tcW w:w="0" w:type="auto"/>
            <w:tcBorders>
              <w:top w:val="single" w:sz="4" w:space="0" w:color="auto"/>
              <w:left w:val="single" w:sz="8" w:space="0" w:color="000000"/>
              <w:bottom w:val="single" w:sz="4" w:space="0" w:color="auto"/>
            </w:tcBorders>
            <w:shd w:val="clear" w:color="auto" w:fill="FFFFFF"/>
            <w:textDirection w:val="btLr"/>
            <w:vAlign w:val="center"/>
          </w:tcPr>
          <w:p w14:paraId="3D7FC336"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GENERAL</w:t>
            </w:r>
          </w:p>
        </w:tc>
        <w:tc>
          <w:tcPr>
            <w:tcW w:w="0" w:type="auto"/>
            <w:tcBorders>
              <w:top w:val="single" w:sz="4" w:space="0" w:color="auto"/>
              <w:left w:val="single" w:sz="8" w:space="0" w:color="000000"/>
              <w:bottom w:val="single" w:sz="4" w:space="0" w:color="auto"/>
            </w:tcBorders>
            <w:shd w:val="clear" w:color="auto" w:fill="FFFFFF"/>
            <w:textDirection w:val="btLr"/>
            <w:vAlign w:val="center"/>
          </w:tcPr>
          <w:p w14:paraId="6970B8CB"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INTERNO</w:t>
            </w:r>
          </w:p>
        </w:tc>
        <w:tc>
          <w:tcPr>
            <w:tcW w:w="0" w:type="auto"/>
            <w:tcBorders>
              <w:top w:val="single" w:sz="4" w:space="0" w:color="auto"/>
              <w:left w:val="single" w:sz="8" w:space="0" w:color="000000"/>
              <w:bottom w:val="single" w:sz="4" w:space="0" w:color="auto"/>
            </w:tcBorders>
            <w:shd w:val="clear" w:color="auto" w:fill="FFFFFF"/>
            <w:textDirection w:val="btLr"/>
            <w:vAlign w:val="center"/>
          </w:tcPr>
          <w:p w14:paraId="246E3D35"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EJECUCIÓN</w:t>
            </w:r>
          </w:p>
        </w:tc>
        <w:tc>
          <w:tcPr>
            <w:tcW w:w="416" w:type="dxa"/>
            <w:tcBorders>
              <w:top w:val="single" w:sz="4" w:space="0" w:color="auto"/>
              <w:left w:val="single" w:sz="8" w:space="0" w:color="000000"/>
              <w:bottom w:val="single" w:sz="4" w:space="0" w:color="auto"/>
            </w:tcBorders>
            <w:shd w:val="clear" w:color="auto" w:fill="FFFFFF"/>
            <w:textDirection w:val="btLr"/>
            <w:vAlign w:val="center"/>
          </w:tcPr>
          <w:p w14:paraId="342EDE97"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FINANCIERO</w:t>
            </w:r>
          </w:p>
        </w:tc>
        <w:tc>
          <w:tcPr>
            <w:tcW w:w="3442" w:type="dxa"/>
            <w:tcBorders>
              <w:top w:val="single" w:sz="4" w:space="0" w:color="auto"/>
              <w:left w:val="single" w:sz="8" w:space="0" w:color="000000"/>
              <w:bottom w:val="single" w:sz="4" w:space="0" w:color="auto"/>
            </w:tcBorders>
            <w:shd w:val="clear" w:color="auto" w:fill="FFFFFF"/>
            <w:vAlign w:val="center"/>
          </w:tcPr>
          <w:p w14:paraId="051E1383" w14:textId="77777777" w:rsidR="004B30E5" w:rsidRPr="00B559A2" w:rsidRDefault="004B30E5" w:rsidP="00223D39">
            <w:pPr>
              <w:autoSpaceDE w:val="0"/>
              <w:autoSpaceDN w:val="0"/>
              <w:jc w:val="both"/>
              <w:rPr>
                <w:rFonts w:ascii="Arial Narrow" w:hAnsi="Arial Narrow" w:cs="Arial"/>
                <w:b/>
                <w:sz w:val="18"/>
                <w:szCs w:val="18"/>
              </w:rPr>
            </w:pPr>
            <w:r w:rsidRPr="00B559A2">
              <w:rPr>
                <w:rFonts w:ascii="Arial Narrow" w:hAnsi="Arial Narrow" w:cs="Arial"/>
                <w:b/>
                <w:sz w:val="18"/>
                <w:szCs w:val="18"/>
              </w:rPr>
              <w:t>Ejecución financiera del contrato.</w:t>
            </w:r>
          </w:p>
          <w:p w14:paraId="6DDF3518" w14:textId="77777777" w:rsidR="004B30E5" w:rsidRPr="00B559A2" w:rsidRDefault="004B30E5" w:rsidP="00223D39">
            <w:pPr>
              <w:autoSpaceDE w:val="0"/>
              <w:autoSpaceDN w:val="0"/>
              <w:jc w:val="both"/>
              <w:rPr>
                <w:rFonts w:ascii="Arial Narrow" w:hAnsi="Arial Narrow" w:cs="Arial"/>
                <w:b/>
                <w:sz w:val="18"/>
                <w:szCs w:val="18"/>
              </w:rPr>
            </w:pPr>
          </w:p>
          <w:p w14:paraId="2704D5E0" w14:textId="77777777" w:rsidR="004B30E5" w:rsidRPr="00B559A2" w:rsidRDefault="004B30E5" w:rsidP="00223D39">
            <w:pPr>
              <w:autoSpaceDE w:val="0"/>
              <w:autoSpaceDN w:val="0"/>
              <w:jc w:val="both"/>
              <w:rPr>
                <w:rFonts w:ascii="Arial Narrow" w:hAnsi="Arial Narrow" w:cs="Arial"/>
                <w:b/>
                <w:sz w:val="18"/>
                <w:szCs w:val="18"/>
              </w:rPr>
            </w:pPr>
            <w:r w:rsidRPr="00B559A2">
              <w:rPr>
                <w:rFonts w:ascii="Arial Narrow" w:hAnsi="Arial Narrow" w:cs="Arial"/>
                <w:sz w:val="18"/>
                <w:szCs w:val="18"/>
              </w:rPr>
              <w:t>Mora en los pagos por parte del Contratante, siempre y cuando exista disponibilidad del PAC</w:t>
            </w:r>
          </w:p>
        </w:tc>
        <w:tc>
          <w:tcPr>
            <w:tcW w:w="1850" w:type="dxa"/>
            <w:tcBorders>
              <w:top w:val="single" w:sz="4" w:space="0" w:color="auto"/>
              <w:left w:val="single" w:sz="8" w:space="0" w:color="000000"/>
              <w:bottom w:val="single" w:sz="4" w:space="0" w:color="auto"/>
            </w:tcBorders>
            <w:shd w:val="clear" w:color="auto" w:fill="FFFFFF"/>
            <w:vAlign w:val="center"/>
          </w:tcPr>
          <w:p w14:paraId="7F8DCB76"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 xml:space="preserve">Afectación al Flujo de Caja del Contratista. </w:t>
            </w:r>
          </w:p>
        </w:tc>
        <w:tc>
          <w:tcPr>
            <w:tcW w:w="430" w:type="dxa"/>
            <w:tcBorders>
              <w:top w:val="single" w:sz="4" w:space="0" w:color="auto"/>
              <w:left w:val="single" w:sz="8" w:space="0" w:color="000000"/>
              <w:bottom w:val="single" w:sz="4" w:space="0" w:color="auto"/>
            </w:tcBorders>
            <w:shd w:val="clear" w:color="auto" w:fill="FFFFFF"/>
            <w:textDirection w:val="btLr"/>
            <w:vAlign w:val="center"/>
          </w:tcPr>
          <w:p w14:paraId="7DC36CF1"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IMPROBABLE</w:t>
            </w:r>
          </w:p>
        </w:tc>
        <w:tc>
          <w:tcPr>
            <w:tcW w:w="430" w:type="dxa"/>
            <w:tcBorders>
              <w:top w:val="single" w:sz="4" w:space="0" w:color="auto"/>
              <w:left w:val="single" w:sz="8" w:space="0" w:color="000000"/>
              <w:bottom w:val="single" w:sz="4" w:space="0" w:color="auto"/>
            </w:tcBorders>
            <w:shd w:val="clear" w:color="auto" w:fill="FFFFFF"/>
            <w:textDirection w:val="btLr"/>
            <w:vAlign w:val="center"/>
          </w:tcPr>
          <w:p w14:paraId="4D375C26"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INSIGNIFICANTE</w:t>
            </w:r>
          </w:p>
        </w:tc>
        <w:tc>
          <w:tcPr>
            <w:tcW w:w="417" w:type="dxa"/>
            <w:tcBorders>
              <w:top w:val="single" w:sz="4" w:space="0" w:color="auto"/>
              <w:left w:val="single" w:sz="8" w:space="0" w:color="000000"/>
              <w:bottom w:val="single" w:sz="4" w:space="0" w:color="auto"/>
            </w:tcBorders>
            <w:shd w:val="clear" w:color="auto" w:fill="FFFFFF"/>
            <w:textDirection w:val="btLr"/>
            <w:vAlign w:val="center"/>
          </w:tcPr>
          <w:p w14:paraId="5FD70EB8"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3/10</w:t>
            </w:r>
          </w:p>
        </w:tc>
        <w:tc>
          <w:tcPr>
            <w:tcW w:w="414" w:type="dxa"/>
            <w:tcBorders>
              <w:top w:val="single" w:sz="4" w:space="0" w:color="auto"/>
              <w:left w:val="single" w:sz="8" w:space="0" w:color="000000"/>
              <w:bottom w:val="single" w:sz="4" w:space="0" w:color="auto"/>
              <w:right w:val="single" w:sz="8" w:space="0" w:color="000000"/>
            </w:tcBorders>
            <w:shd w:val="clear" w:color="auto" w:fill="FFFFFF"/>
            <w:textDirection w:val="btLr"/>
            <w:vAlign w:val="center"/>
          </w:tcPr>
          <w:p w14:paraId="585C9EC8"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BAJO</w:t>
            </w:r>
          </w:p>
        </w:tc>
      </w:tr>
      <w:tr w:rsidR="004B30E5" w:rsidRPr="00B559A2" w14:paraId="512AA11D" w14:textId="77777777" w:rsidTr="00223D39">
        <w:trPr>
          <w:gridAfter w:val="1"/>
          <w:wAfter w:w="31" w:type="dxa"/>
          <w:cantSplit/>
          <w:trHeight w:val="1251"/>
        </w:trPr>
        <w:tc>
          <w:tcPr>
            <w:tcW w:w="0" w:type="auto"/>
            <w:tcBorders>
              <w:top w:val="single" w:sz="4" w:space="0" w:color="auto"/>
              <w:left w:val="single" w:sz="8" w:space="0" w:color="000000"/>
              <w:bottom w:val="single" w:sz="4" w:space="0" w:color="auto"/>
            </w:tcBorders>
            <w:shd w:val="clear" w:color="auto" w:fill="FFFFFF"/>
            <w:vAlign w:val="center"/>
          </w:tcPr>
          <w:p w14:paraId="77A87846"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7</w:t>
            </w:r>
          </w:p>
        </w:tc>
        <w:tc>
          <w:tcPr>
            <w:tcW w:w="0" w:type="auto"/>
            <w:tcBorders>
              <w:top w:val="single" w:sz="4" w:space="0" w:color="auto"/>
              <w:left w:val="single" w:sz="8" w:space="0" w:color="000000"/>
              <w:bottom w:val="single" w:sz="4" w:space="0" w:color="auto"/>
            </w:tcBorders>
            <w:shd w:val="clear" w:color="auto" w:fill="FFFFFF"/>
            <w:textDirection w:val="btLr"/>
            <w:vAlign w:val="center"/>
          </w:tcPr>
          <w:p w14:paraId="151AFD0F"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GENERAL</w:t>
            </w:r>
          </w:p>
        </w:tc>
        <w:tc>
          <w:tcPr>
            <w:tcW w:w="0" w:type="auto"/>
            <w:tcBorders>
              <w:top w:val="single" w:sz="4" w:space="0" w:color="auto"/>
              <w:left w:val="single" w:sz="8" w:space="0" w:color="000000"/>
              <w:bottom w:val="single" w:sz="4" w:space="0" w:color="auto"/>
            </w:tcBorders>
            <w:shd w:val="clear" w:color="auto" w:fill="FFFFFF"/>
            <w:textDirection w:val="btLr"/>
            <w:vAlign w:val="center"/>
          </w:tcPr>
          <w:p w14:paraId="476AE404"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INTERNO</w:t>
            </w:r>
          </w:p>
        </w:tc>
        <w:tc>
          <w:tcPr>
            <w:tcW w:w="0" w:type="auto"/>
            <w:tcBorders>
              <w:top w:val="single" w:sz="4" w:space="0" w:color="auto"/>
              <w:left w:val="single" w:sz="8" w:space="0" w:color="000000"/>
              <w:bottom w:val="single" w:sz="4" w:space="0" w:color="auto"/>
            </w:tcBorders>
            <w:shd w:val="clear" w:color="auto" w:fill="FFFFFF"/>
            <w:textDirection w:val="btLr"/>
            <w:vAlign w:val="center"/>
          </w:tcPr>
          <w:p w14:paraId="6ABA56CD"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EJECUCIÓN</w:t>
            </w:r>
          </w:p>
        </w:tc>
        <w:tc>
          <w:tcPr>
            <w:tcW w:w="416" w:type="dxa"/>
            <w:tcBorders>
              <w:top w:val="single" w:sz="4" w:space="0" w:color="auto"/>
              <w:left w:val="single" w:sz="8" w:space="0" w:color="000000"/>
              <w:bottom w:val="single" w:sz="4" w:space="0" w:color="auto"/>
            </w:tcBorders>
            <w:shd w:val="clear" w:color="auto" w:fill="FFFFFF"/>
            <w:textDirection w:val="btLr"/>
            <w:vAlign w:val="center"/>
          </w:tcPr>
          <w:p w14:paraId="09A0DF27"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FINANCIERO</w:t>
            </w:r>
          </w:p>
        </w:tc>
        <w:tc>
          <w:tcPr>
            <w:tcW w:w="3442" w:type="dxa"/>
            <w:tcBorders>
              <w:top w:val="single" w:sz="4" w:space="0" w:color="auto"/>
              <w:left w:val="single" w:sz="8" w:space="0" w:color="000000"/>
              <w:bottom w:val="single" w:sz="4" w:space="0" w:color="auto"/>
            </w:tcBorders>
            <w:shd w:val="clear" w:color="auto" w:fill="FFFFFF"/>
            <w:vAlign w:val="center"/>
          </w:tcPr>
          <w:p w14:paraId="7B9D8520" w14:textId="77777777" w:rsidR="004B30E5" w:rsidRPr="00B559A2" w:rsidRDefault="004B30E5" w:rsidP="00223D39">
            <w:pPr>
              <w:autoSpaceDE w:val="0"/>
              <w:autoSpaceDN w:val="0"/>
              <w:jc w:val="both"/>
              <w:rPr>
                <w:rFonts w:ascii="Arial Narrow" w:hAnsi="Arial Narrow" w:cs="Arial"/>
                <w:b/>
                <w:sz w:val="18"/>
                <w:szCs w:val="18"/>
              </w:rPr>
            </w:pPr>
            <w:r w:rsidRPr="00B559A2">
              <w:rPr>
                <w:rFonts w:ascii="Arial Narrow" w:hAnsi="Arial Narrow" w:cs="Arial"/>
                <w:sz w:val="18"/>
                <w:szCs w:val="18"/>
              </w:rPr>
              <w:t>Mora en el pago sin disponibilidad de PAC,  pero se tenga respaldo de la capacidad financiera acreditada por el Contratista en el proceso</w:t>
            </w:r>
          </w:p>
        </w:tc>
        <w:tc>
          <w:tcPr>
            <w:tcW w:w="1850" w:type="dxa"/>
            <w:tcBorders>
              <w:top w:val="single" w:sz="4" w:space="0" w:color="auto"/>
              <w:left w:val="single" w:sz="8" w:space="0" w:color="000000"/>
              <w:bottom w:val="single" w:sz="4" w:space="0" w:color="auto"/>
            </w:tcBorders>
            <w:shd w:val="clear" w:color="auto" w:fill="FFFFFF"/>
            <w:vAlign w:val="center"/>
          </w:tcPr>
          <w:p w14:paraId="65091209"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Afectación al Flujo de Caja del Contratista.</w:t>
            </w:r>
          </w:p>
        </w:tc>
        <w:tc>
          <w:tcPr>
            <w:tcW w:w="430" w:type="dxa"/>
            <w:tcBorders>
              <w:top w:val="single" w:sz="4" w:space="0" w:color="auto"/>
              <w:left w:val="single" w:sz="8" w:space="0" w:color="000000"/>
              <w:bottom w:val="single" w:sz="4" w:space="0" w:color="auto"/>
            </w:tcBorders>
            <w:shd w:val="clear" w:color="auto" w:fill="FFFFFF"/>
            <w:textDirection w:val="btLr"/>
            <w:vAlign w:val="center"/>
          </w:tcPr>
          <w:p w14:paraId="2805D563"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IMPROBABLE</w:t>
            </w:r>
          </w:p>
        </w:tc>
        <w:tc>
          <w:tcPr>
            <w:tcW w:w="430" w:type="dxa"/>
            <w:tcBorders>
              <w:top w:val="single" w:sz="4" w:space="0" w:color="auto"/>
              <w:left w:val="single" w:sz="8" w:space="0" w:color="000000"/>
              <w:bottom w:val="single" w:sz="4" w:space="0" w:color="auto"/>
            </w:tcBorders>
            <w:shd w:val="clear" w:color="auto" w:fill="FFFFFF"/>
            <w:textDirection w:val="btLr"/>
            <w:vAlign w:val="center"/>
          </w:tcPr>
          <w:p w14:paraId="02D802F2"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INSIGNIFICANTE</w:t>
            </w:r>
          </w:p>
        </w:tc>
        <w:tc>
          <w:tcPr>
            <w:tcW w:w="417" w:type="dxa"/>
            <w:tcBorders>
              <w:top w:val="single" w:sz="4" w:space="0" w:color="auto"/>
              <w:left w:val="single" w:sz="8" w:space="0" w:color="000000"/>
              <w:bottom w:val="single" w:sz="4" w:space="0" w:color="auto"/>
            </w:tcBorders>
            <w:shd w:val="clear" w:color="auto" w:fill="FFFFFF"/>
            <w:textDirection w:val="btLr"/>
            <w:vAlign w:val="center"/>
          </w:tcPr>
          <w:p w14:paraId="33F5B86F"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3/10</w:t>
            </w:r>
          </w:p>
        </w:tc>
        <w:tc>
          <w:tcPr>
            <w:tcW w:w="414" w:type="dxa"/>
            <w:tcBorders>
              <w:top w:val="single" w:sz="4" w:space="0" w:color="auto"/>
              <w:left w:val="single" w:sz="8" w:space="0" w:color="000000"/>
              <w:bottom w:val="single" w:sz="4" w:space="0" w:color="auto"/>
              <w:right w:val="single" w:sz="8" w:space="0" w:color="000000"/>
            </w:tcBorders>
            <w:shd w:val="clear" w:color="auto" w:fill="FFFFFF"/>
            <w:textDirection w:val="btLr"/>
            <w:vAlign w:val="center"/>
          </w:tcPr>
          <w:p w14:paraId="74B14ED8"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BAJO</w:t>
            </w:r>
          </w:p>
        </w:tc>
      </w:tr>
      <w:tr w:rsidR="004B30E5" w:rsidRPr="00B559A2" w14:paraId="7218B4AC" w14:textId="77777777" w:rsidTr="00223D39">
        <w:trPr>
          <w:gridAfter w:val="1"/>
          <w:wAfter w:w="31" w:type="dxa"/>
          <w:cantSplit/>
          <w:trHeight w:val="1251"/>
        </w:trPr>
        <w:tc>
          <w:tcPr>
            <w:tcW w:w="0" w:type="auto"/>
            <w:tcBorders>
              <w:top w:val="single" w:sz="4" w:space="0" w:color="auto"/>
              <w:left w:val="single" w:sz="8" w:space="0" w:color="000000"/>
              <w:bottom w:val="single" w:sz="4" w:space="0" w:color="auto"/>
            </w:tcBorders>
            <w:shd w:val="clear" w:color="auto" w:fill="FFFFFF"/>
            <w:vAlign w:val="center"/>
          </w:tcPr>
          <w:p w14:paraId="6B73BE0F"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8</w:t>
            </w:r>
          </w:p>
        </w:tc>
        <w:tc>
          <w:tcPr>
            <w:tcW w:w="0" w:type="auto"/>
            <w:tcBorders>
              <w:top w:val="single" w:sz="4" w:space="0" w:color="auto"/>
              <w:left w:val="single" w:sz="8" w:space="0" w:color="000000"/>
              <w:bottom w:val="single" w:sz="4" w:space="0" w:color="auto"/>
            </w:tcBorders>
            <w:shd w:val="clear" w:color="auto" w:fill="FFFFFF"/>
            <w:textDirection w:val="btLr"/>
            <w:vAlign w:val="center"/>
          </w:tcPr>
          <w:p w14:paraId="524F2E33"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ESPECÍFICO</w:t>
            </w:r>
          </w:p>
        </w:tc>
        <w:tc>
          <w:tcPr>
            <w:tcW w:w="0" w:type="auto"/>
            <w:tcBorders>
              <w:top w:val="single" w:sz="4" w:space="0" w:color="auto"/>
              <w:left w:val="single" w:sz="8" w:space="0" w:color="000000"/>
              <w:bottom w:val="single" w:sz="4" w:space="0" w:color="auto"/>
            </w:tcBorders>
            <w:shd w:val="clear" w:color="auto" w:fill="FFFFFF"/>
            <w:textDirection w:val="btLr"/>
            <w:vAlign w:val="center"/>
          </w:tcPr>
          <w:p w14:paraId="42AC31F8"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EXTERNO</w:t>
            </w:r>
          </w:p>
        </w:tc>
        <w:tc>
          <w:tcPr>
            <w:tcW w:w="0" w:type="auto"/>
            <w:tcBorders>
              <w:top w:val="single" w:sz="4" w:space="0" w:color="auto"/>
              <w:left w:val="single" w:sz="8" w:space="0" w:color="000000"/>
              <w:bottom w:val="single" w:sz="4" w:space="0" w:color="auto"/>
            </w:tcBorders>
            <w:shd w:val="clear" w:color="auto" w:fill="FFFFFF"/>
            <w:textDirection w:val="btLr"/>
            <w:vAlign w:val="center"/>
          </w:tcPr>
          <w:p w14:paraId="6305CFF5"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EJECUCIÓN</w:t>
            </w:r>
          </w:p>
        </w:tc>
        <w:tc>
          <w:tcPr>
            <w:tcW w:w="416" w:type="dxa"/>
            <w:tcBorders>
              <w:top w:val="single" w:sz="4" w:space="0" w:color="auto"/>
              <w:left w:val="single" w:sz="8" w:space="0" w:color="000000"/>
              <w:bottom w:val="single" w:sz="4" w:space="0" w:color="auto"/>
            </w:tcBorders>
            <w:shd w:val="clear" w:color="auto" w:fill="FFFFFF"/>
            <w:textDirection w:val="btLr"/>
            <w:vAlign w:val="center"/>
          </w:tcPr>
          <w:p w14:paraId="7107D42D"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DE LA NATURALEZA</w:t>
            </w:r>
          </w:p>
        </w:tc>
        <w:tc>
          <w:tcPr>
            <w:tcW w:w="3442" w:type="dxa"/>
            <w:tcBorders>
              <w:top w:val="single" w:sz="4" w:space="0" w:color="auto"/>
              <w:left w:val="single" w:sz="8" w:space="0" w:color="000000"/>
              <w:bottom w:val="single" w:sz="4" w:space="0" w:color="auto"/>
            </w:tcBorders>
            <w:shd w:val="clear" w:color="auto" w:fill="FFFFFF"/>
            <w:vAlign w:val="center"/>
          </w:tcPr>
          <w:p w14:paraId="5463AAF2" w14:textId="77777777" w:rsidR="004B30E5" w:rsidRPr="00B559A2" w:rsidRDefault="004B30E5" w:rsidP="00223D39">
            <w:pPr>
              <w:autoSpaceDE w:val="0"/>
              <w:autoSpaceDN w:val="0"/>
              <w:jc w:val="both"/>
              <w:rPr>
                <w:rFonts w:ascii="Arial Narrow" w:hAnsi="Arial Narrow" w:cs="Arial"/>
                <w:b/>
                <w:sz w:val="18"/>
                <w:szCs w:val="18"/>
              </w:rPr>
            </w:pPr>
            <w:r w:rsidRPr="00B559A2">
              <w:rPr>
                <w:rFonts w:ascii="Arial Narrow" w:hAnsi="Arial Narrow" w:cs="Arial"/>
                <w:b/>
                <w:sz w:val="18"/>
                <w:szCs w:val="18"/>
              </w:rPr>
              <w:t xml:space="preserve">Hechos de la Naturaleza. </w:t>
            </w:r>
          </w:p>
          <w:p w14:paraId="0EA1F5A3" w14:textId="77777777" w:rsidR="004B30E5" w:rsidRPr="00B559A2" w:rsidRDefault="004B30E5" w:rsidP="00223D39">
            <w:pPr>
              <w:autoSpaceDE w:val="0"/>
              <w:autoSpaceDN w:val="0"/>
              <w:jc w:val="both"/>
              <w:rPr>
                <w:rFonts w:ascii="Arial Narrow" w:hAnsi="Arial Narrow" w:cs="Arial"/>
                <w:b/>
                <w:sz w:val="18"/>
                <w:szCs w:val="18"/>
              </w:rPr>
            </w:pPr>
          </w:p>
          <w:p w14:paraId="76591B05" w14:textId="77777777" w:rsidR="004B30E5" w:rsidRPr="00B559A2" w:rsidRDefault="004B30E5" w:rsidP="00223D39">
            <w:pPr>
              <w:autoSpaceDE w:val="0"/>
              <w:autoSpaceDN w:val="0"/>
              <w:jc w:val="both"/>
              <w:rPr>
                <w:rFonts w:ascii="Arial Narrow" w:hAnsi="Arial Narrow" w:cs="Arial"/>
                <w:b/>
                <w:sz w:val="18"/>
                <w:szCs w:val="18"/>
              </w:rPr>
            </w:pPr>
            <w:r w:rsidRPr="00B559A2">
              <w:rPr>
                <w:rFonts w:ascii="Arial Narrow" w:hAnsi="Arial Narrow" w:cs="Arial"/>
                <w:sz w:val="18"/>
                <w:szCs w:val="18"/>
              </w:rPr>
              <w:t xml:space="preserve">En esta categoría se consideran fenómenos Geológicos, freáticos, Hidrológicos, Climáticos, Incendios forestales, Biológicos, / patológicos, acción de roedores y animales, todos los anteriores dentro de los parámetros previsibles que determinen su acontecer con base en las condiciones que se dan en la zona de operación o en cualquier otra zona que afecte o tenga influencia en este estudio. Se enfatiza que no se incluyen fenómenos que revistan la característica de fuerza mayor. </w:t>
            </w:r>
          </w:p>
        </w:tc>
        <w:tc>
          <w:tcPr>
            <w:tcW w:w="1850" w:type="dxa"/>
            <w:tcBorders>
              <w:top w:val="single" w:sz="4" w:space="0" w:color="auto"/>
              <w:left w:val="single" w:sz="8" w:space="0" w:color="000000"/>
              <w:bottom w:val="single" w:sz="4" w:space="0" w:color="auto"/>
            </w:tcBorders>
            <w:shd w:val="clear" w:color="auto" w:fill="FFFFFF"/>
            <w:vAlign w:val="center"/>
          </w:tcPr>
          <w:p w14:paraId="536E807B"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 xml:space="preserve">Retrasos en la ejecución contractual, afectando el valor del contrato. </w:t>
            </w:r>
          </w:p>
          <w:p w14:paraId="5143DDA7" w14:textId="77777777" w:rsidR="004B30E5" w:rsidRPr="00B559A2" w:rsidRDefault="004B30E5" w:rsidP="00223D39">
            <w:pPr>
              <w:jc w:val="center"/>
              <w:rPr>
                <w:rFonts w:ascii="Arial Narrow" w:hAnsi="Arial Narrow" w:cs="Arial"/>
                <w:b/>
                <w:bCs/>
                <w:sz w:val="18"/>
                <w:szCs w:val="18"/>
              </w:rPr>
            </w:pPr>
          </w:p>
        </w:tc>
        <w:tc>
          <w:tcPr>
            <w:tcW w:w="430" w:type="dxa"/>
            <w:tcBorders>
              <w:top w:val="single" w:sz="4" w:space="0" w:color="auto"/>
              <w:left w:val="single" w:sz="8" w:space="0" w:color="000000"/>
              <w:bottom w:val="single" w:sz="4" w:space="0" w:color="auto"/>
            </w:tcBorders>
            <w:shd w:val="clear" w:color="auto" w:fill="FFFFFF"/>
            <w:textDirection w:val="btLr"/>
            <w:vAlign w:val="center"/>
          </w:tcPr>
          <w:p w14:paraId="339B29E2"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RARO</w:t>
            </w:r>
          </w:p>
        </w:tc>
        <w:tc>
          <w:tcPr>
            <w:tcW w:w="430" w:type="dxa"/>
            <w:tcBorders>
              <w:top w:val="single" w:sz="4" w:space="0" w:color="auto"/>
              <w:left w:val="single" w:sz="8" w:space="0" w:color="000000"/>
              <w:bottom w:val="single" w:sz="4" w:space="0" w:color="auto"/>
            </w:tcBorders>
            <w:shd w:val="clear" w:color="auto" w:fill="FFFFFF"/>
            <w:textDirection w:val="btLr"/>
            <w:vAlign w:val="center"/>
          </w:tcPr>
          <w:p w14:paraId="62A29140"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MENOR</w:t>
            </w:r>
          </w:p>
        </w:tc>
        <w:tc>
          <w:tcPr>
            <w:tcW w:w="417" w:type="dxa"/>
            <w:tcBorders>
              <w:top w:val="single" w:sz="4" w:space="0" w:color="auto"/>
              <w:left w:val="single" w:sz="8" w:space="0" w:color="000000"/>
              <w:bottom w:val="single" w:sz="4" w:space="0" w:color="auto"/>
            </w:tcBorders>
            <w:shd w:val="clear" w:color="auto" w:fill="FFFFFF"/>
            <w:textDirection w:val="btLr"/>
            <w:vAlign w:val="center"/>
          </w:tcPr>
          <w:p w14:paraId="11AB2F67"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3/10</w:t>
            </w:r>
          </w:p>
        </w:tc>
        <w:tc>
          <w:tcPr>
            <w:tcW w:w="414" w:type="dxa"/>
            <w:tcBorders>
              <w:top w:val="single" w:sz="4" w:space="0" w:color="auto"/>
              <w:left w:val="single" w:sz="8" w:space="0" w:color="000000"/>
              <w:bottom w:val="single" w:sz="4" w:space="0" w:color="auto"/>
              <w:right w:val="single" w:sz="8" w:space="0" w:color="000000"/>
            </w:tcBorders>
            <w:shd w:val="clear" w:color="auto" w:fill="FFFFFF"/>
            <w:textDirection w:val="btLr"/>
            <w:vAlign w:val="center"/>
          </w:tcPr>
          <w:p w14:paraId="6F462C27"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BAJO</w:t>
            </w:r>
          </w:p>
        </w:tc>
      </w:tr>
      <w:tr w:rsidR="004B30E5" w:rsidRPr="00B559A2" w14:paraId="5E85152D" w14:textId="77777777" w:rsidTr="00223D39">
        <w:trPr>
          <w:gridAfter w:val="1"/>
          <w:wAfter w:w="31" w:type="dxa"/>
          <w:cantSplit/>
          <w:trHeight w:val="1251"/>
        </w:trPr>
        <w:tc>
          <w:tcPr>
            <w:tcW w:w="0" w:type="auto"/>
            <w:tcBorders>
              <w:top w:val="single" w:sz="4" w:space="0" w:color="auto"/>
              <w:left w:val="single" w:sz="8" w:space="0" w:color="000000"/>
              <w:bottom w:val="single" w:sz="4" w:space="0" w:color="auto"/>
            </w:tcBorders>
            <w:shd w:val="clear" w:color="auto" w:fill="FFFFFF"/>
            <w:vAlign w:val="center"/>
          </w:tcPr>
          <w:p w14:paraId="38D828E4"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9</w:t>
            </w:r>
          </w:p>
        </w:tc>
        <w:tc>
          <w:tcPr>
            <w:tcW w:w="0" w:type="auto"/>
            <w:tcBorders>
              <w:top w:val="single" w:sz="4" w:space="0" w:color="auto"/>
              <w:left w:val="single" w:sz="8" w:space="0" w:color="000000"/>
              <w:bottom w:val="single" w:sz="4" w:space="0" w:color="auto"/>
            </w:tcBorders>
            <w:shd w:val="clear" w:color="auto" w:fill="FFFFFF"/>
            <w:textDirection w:val="btLr"/>
            <w:vAlign w:val="center"/>
          </w:tcPr>
          <w:p w14:paraId="57A576C9"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ESPECÍFICO</w:t>
            </w:r>
          </w:p>
        </w:tc>
        <w:tc>
          <w:tcPr>
            <w:tcW w:w="0" w:type="auto"/>
            <w:tcBorders>
              <w:top w:val="single" w:sz="4" w:space="0" w:color="auto"/>
              <w:left w:val="single" w:sz="8" w:space="0" w:color="000000"/>
              <w:bottom w:val="single" w:sz="4" w:space="0" w:color="auto"/>
            </w:tcBorders>
            <w:shd w:val="clear" w:color="auto" w:fill="FFFFFF"/>
            <w:textDirection w:val="btLr"/>
            <w:vAlign w:val="center"/>
          </w:tcPr>
          <w:p w14:paraId="01CAF38F"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INTERNO</w:t>
            </w:r>
          </w:p>
        </w:tc>
        <w:tc>
          <w:tcPr>
            <w:tcW w:w="0" w:type="auto"/>
            <w:tcBorders>
              <w:top w:val="single" w:sz="4" w:space="0" w:color="auto"/>
              <w:left w:val="single" w:sz="8" w:space="0" w:color="000000"/>
              <w:bottom w:val="single" w:sz="4" w:space="0" w:color="auto"/>
            </w:tcBorders>
            <w:shd w:val="clear" w:color="auto" w:fill="FFFFFF"/>
            <w:textDirection w:val="btLr"/>
            <w:vAlign w:val="center"/>
          </w:tcPr>
          <w:p w14:paraId="61EE760F"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EJECUCIÓN</w:t>
            </w:r>
          </w:p>
        </w:tc>
        <w:tc>
          <w:tcPr>
            <w:tcW w:w="416" w:type="dxa"/>
            <w:tcBorders>
              <w:top w:val="single" w:sz="4" w:space="0" w:color="auto"/>
              <w:left w:val="single" w:sz="8" w:space="0" w:color="000000"/>
              <w:bottom w:val="single" w:sz="4" w:space="0" w:color="auto"/>
            </w:tcBorders>
            <w:shd w:val="clear" w:color="auto" w:fill="FFFFFF"/>
            <w:textDirection w:val="btLr"/>
            <w:vAlign w:val="center"/>
          </w:tcPr>
          <w:p w14:paraId="143417BD"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OPERACIONAL</w:t>
            </w:r>
          </w:p>
        </w:tc>
        <w:tc>
          <w:tcPr>
            <w:tcW w:w="3442" w:type="dxa"/>
            <w:tcBorders>
              <w:top w:val="single" w:sz="4" w:space="0" w:color="auto"/>
              <w:left w:val="single" w:sz="8" w:space="0" w:color="000000"/>
              <w:bottom w:val="single" w:sz="4" w:space="0" w:color="auto"/>
            </w:tcBorders>
            <w:shd w:val="clear" w:color="auto" w:fill="FFFFFF"/>
            <w:vAlign w:val="center"/>
          </w:tcPr>
          <w:p w14:paraId="2D7F6290" w14:textId="77777777" w:rsidR="004B30E5" w:rsidRPr="00B559A2" w:rsidRDefault="004B30E5" w:rsidP="00223D39">
            <w:pPr>
              <w:autoSpaceDE w:val="0"/>
              <w:autoSpaceDN w:val="0"/>
              <w:jc w:val="both"/>
              <w:rPr>
                <w:rFonts w:ascii="Arial Narrow" w:hAnsi="Arial Narrow" w:cs="Arial"/>
                <w:b/>
                <w:sz w:val="18"/>
                <w:szCs w:val="18"/>
              </w:rPr>
            </w:pPr>
            <w:r w:rsidRPr="00B559A2">
              <w:rPr>
                <w:rFonts w:ascii="Arial Narrow" w:hAnsi="Arial Narrow" w:cs="Arial"/>
                <w:b/>
                <w:sz w:val="18"/>
                <w:szCs w:val="18"/>
              </w:rPr>
              <w:t>Vicisitudes con los trabajadores.</w:t>
            </w:r>
          </w:p>
          <w:p w14:paraId="0AF4EAEF" w14:textId="77777777" w:rsidR="004B30E5" w:rsidRPr="00B559A2" w:rsidRDefault="004B30E5" w:rsidP="00223D39">
            <w:pPr>
              <w:autoSpaceDE w:val="0"/>
              <w:autoSpaceDN w:val="0"/>
              <w:jc w:val="both"/>
              <w:rPr>
                <w:rFonts w:ascii="Arial Narrow" w:hAnsi="Arial Narrow" w:cs="Arial"/>
                <w:b/>
                <w:sz w:val="18"/>
                <w:szCs w:val="18"/>
              </w:rPr>
            </w:pPr>
          </w:p>
          <w:p w14:paraId="70E58446" w14:textId="77777777" w:rsidR="004B30E5" w:rsidRPr="00B559A2" w:rsidRDefault="004B30E5" w:rsidP="00223D39">
            <w:pPr>
              <w:autoSpaceDE w:val="0"/>
              <w:autoSpaceDN w:val="0"/>
              <w:jc w:val="both"/>
              <w:rPr>
                <w:rFonts w:ascii="Arial Narrow" w:hAnsi="Arial Narrow" w:cs="Arial"/>
                <w:b/>
                <w:sz w:val="18"/>
                <w:szCs w:val="18"/>
              </w:rPr>
            </w:pPr>
            <w:r w:rsidRPr="00B559A2">
              <w:rPr>
                <w:rFonts w:ascii="Arial Narrow" w:hAnsi="Arial Narrow" w:cs="Arial"/>
                <w:sz w:val="18"/>
                <w:szCs w:val="18"/>
              </w:rPr>
              <w:t>Accidentes laborales/Enfermedad profesional, Muerte, Ausencia de persona clave, Actos de empleados ya sean voluntarios o culposos, derivados de impericia o falta de habilidades y conocimientos.</w:t>
            </w:r>
          </w:p>
        </w:tc>
        <w:tc>
          <w:tcPr>
            <w:tcW w:w="1850" w:type="dxa"/>
            <w:tcBorders>
              <w:top w:val="single" w:sz="4" w:space="0" w:color="auto"/>
              <w:left w:val="single" w:sz="8" w:space="0" w:color="000000"/>
              <w:bottom w:val="single" w:sz="4" w:space="0" w:color="auto"/>
            </w:tcBorders>
            <w:shd w:val="clear" w:color="auto" w:fill="FFFFFF"/>
            <w:vAlign w:val="center"/>
          </w:tcPr>
          <w:p w14:paraId="30106D23" w14:textId="77777777" w:rsidR="004B30E5" w:rsidRPr="00B559A2" w:rsidRDefault="004B30E5" w:rsidP="00223D39">
            <w:pPr>
              <w:jc w:val="center"/>
              <w:rPr>
                <w:rFonts w:ascii="Arial Narrow" w:hAnsi="Arial Narrow" w:cs="Arial"/>
                <w:bCs/>
                <w:sz w:val="18"/>
                <w:szCs w:val="18"/>
              </w:rPr>
            </w:pPr>
            <w:r w:rsidRPr="00B559A2">
              <w:rPr>
                <w:rFonts w:ascii="Arial Narrow" w:hAnsi="Arial Narrow" w:cs="Arial"/>
                <w:bCs/>
                <w:sz w:val="18"/>
                <w:szCs w:val="18"/>
              </w:rPr>
              <w:t>Cambio del personal.</w:t>
            </w:r>
          </w:p>
        </w:tc>
        <w:tc>
          <w:tcPr>
            <w:tcW w:w="430" w:type="dxa"/>
            <w:tcBorders>
              <w:top w:val="single" w:sz="4" w:space="0" w:color="auto"/>
              <w:left w:val="single" w:sz="8" w:space="0" w:color="000000"/>
              <w:bottom w:val="single" w:sz="4" w:space="0" w:color="auto"/>
            </w:tcBorders>
            <w:shd w:val="clear" w:color="auto" w:fill="FFFFFF"/>
            <w:textDirection w:val="btLr"/>
            <w:vAlign w:val="center"/>
          </w:tcPr>
          <w:p w14:paraId="0137AD5D"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PROBABLE</w:t>
            </w:r>
          </w:p>
        </w:tc>
        <w:tc>
          <w:tcPr>
            <w:tcW w:w="430" w:type="dxa"/>
            <w:tcBorders>
              <w:top w:val="single" w:sz="4" w:space="0" w:color="auto"/>
              <w:left w:val="single" w:sz="8" w:space="0" w:color="000000"/>
              <w:bottom w:val="single" w:sz="4" w:space="0" w:color="auto"/>
            </w:tcBorders>
            <w:shd w:val="clear" w:color="auto" w:fill="FFFFFF"/>
            <w:textDirection w:val="btLr"/>
            <w:vAlign w:val="center"/>
          </w:tcPr>
          <w:p w14:paraId="50026D80"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MODERADO</w:t>
            </w:r>
          </w:p>
        </w:tc>
        <w:tc>
          <w:tcPr>
            <w:tcW w:w="417" w:type="dxa"/>
            <w:tcBorders>
              <w:top w:val="single" w:sz="4" w:space="0" w:color="auto"/>
              <w:left w:val="single" w:sz="8" w:space="0" w:color="000000"/>
              <w:bottom w:val="single" w:sz="4" w:space="0" w:color="auto"/>
            </w:tcBorders>
            <w:shd w:val="clear" w:color="auto" w:fill="FFFFFF"/>
            <w:textDirection w:val="btLr"/>
            <w:vAlign w:val="center"/>
          </w:tcPr>
          <w:p w14:paraId="082FA17E"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7/10</w:t>
            </w:r>
          </w:p>
        </w:tc>
        <w:tc>
          <w:tcPr>
            <w:tcW w:w="414" w:type="dxa"/>
            <w:tcBorders>
              <w:top w:val="single" w:sz="4" w:space="0" w:color="auto"/>
              <w:left w:val="single" w:sz="8" w:space="0" w:color="000000"/>
              <w:bottom w:val="single" w:sz="4" w:space="0" w:color="auto"/>
              <w:right w:val="single" w:sz="8" w:space="0" w:color="000000"/>
            </w:tcBorders>
            <w:shd w:val="clear" w:color="auto" w:fill="FFFFFF"/>
            <w:textDirection w:val="btLr"/>
            <w:vAlign w:val="center"/>
          </w:tcPr>
          <w:p w14:paraId="2653237C"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ALTO</w:t>
            </w:r>
          </w:p>
        </w:tc>
      </w:tr>
      <w:tr w:rsidR="004B30E5" w:rsidRPr="00B559A2" w14:paraId="6ADB1C4C" w14:textId="77777777" w:rsidTr="00223D39">
        <w:trPr>
          <w:gridAfter w:val="1"/>
          <w:wAfter w:w="31" w:type="dxa"/>
          <w:cantSplit/>
          <w:trHeight w:val="1251"/>
        </w:trPr>
        <w:tc>
          <w:tcPr>
            <w:tcW w:w="0" w:type="auto"/>
            <w:tcBorders>
              <w:top w:val="single" w:sz="4" w:space="0" w:color="auto"/>
              <w:left w:val="single" w:sz="8" w:space="0" w:color="000000"/>
              <w:bottom w:val="single" w:sz="8" w:space="0" w:color="auto"/>
            </w:tcBorders>
            <w:shd w:val="clear" w:color="auto" w:fill="FFFFFF"/>
            <w:vAlign w:val="center"/>
          </w:tcPr>
          <w:p w14:paraId="328A43FA"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10</w:t>
            </w:r>
          </w:p>
        </w:tc>
        <w:tc>
          <w:tcPr>
            <w:tcW w:w="0" w:type="auto"/>
            <w:tcBorders>
              <w:top w:val="single" w:sz="4" w:space="0" w:color="auto"/>
              <w:left w:val="single" w:sz="8" w:space="0" w:color="000000"/>
              <w:bottom w:val="single" w:sz="8" w:space="0" w:color="auto"/>
            </w:tcBorders>
            <w:shd w:val="clear" w:color="auto" w:fill="FFFFFF"/>
            <w:textDirection w:val="btLr"/>
            <w:vAlign w:val="center"/>
          </w:tcPr>
          <w:p w14:paraId="7D5EA57C"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GENERAL</w:t>
            </w:r>
          </w:p>
        </w:tc>
        <w:tc>
          <w:tcPr>
            <w:tcW w:w="0" w:type="auto"/>
            <w:tcBorders>
              <w:top w:val="single" w:sz="4" w:space="0" w:color="auto"/>
              <w:left w:val="single" w:sz="8" w:space="0" w:color="000000"/>
              <w:bottom w:val="single" w:sz="8" w:space="0" w:color="auto"/>
            </w:tcBorders>
            <w:shd w:val="clear" w:color="auto" w:fill="FFFFFF"/>
            <w:textDirection w:val="btLr"/>
            <w:vAlign w:val="center"/>
          </w:tcPr>
          <w:p w14:paraId="32FF73D1"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EXTERNO</w:t>
            </w:r>
          </w:p>
        </w:tc>
        <w:tc>
          <w:tcPr>
            <w:tcW w:w="0" w:type="auto"/>
            <w:tcBorders>
              <w:top w:val="single" w:sz="4" w:space="0" w:color="auto"/>
              <w:left w:val="single" w:sz="8" w:space="0" w:color="000000"/>
              <w:bottom w:val="single" w:sz="8" w:space="0" w:color="auto"/>
            </w:tcBorders>
            <w:shd w:val="clear" w:color="auto" w:fill="FFFFFF"/>
            <w:textDirection w:val="btLr"/>
            <w:vAlign w:val="center"/>
          </w:tcPr>
          <w:p w14:paraId="0D0AF6D0"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EJECUCIÓN</w:t>
            </w:r>
          </w:p>
        </w:tc>
        <w:tc>
          <w:tcPr>
            <w:tcW w:w="416" w:type="dxa"/>
            <w:tcBorders>
              <w:top w:val="single" w:sz="4" w:space="0" w:color="auto"/>
              <w:left w:val="single" w:sz="8" w:space="0" w:color="000000"/>
              <w:bottom w:val="single" w:sz="8" w:space="0" w:color="auto"/>
            </w:tcBorders>
            <w:shd w:val="clear" w:color="auto" w:fill="FFFFFF"/>
            <w:textDirection w:val="btLr"/>
            <w:vAlign w:val="center"/>
          </w:tcPr>
          <w:p w14:paraId="78AB53E3"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SOCIO- POLÍTICO</w:t>
            </w:r>
          </w:p>
        </w:tc>
        <w:tc>
          <w:tcPr>
            <w:tcW w:w="3442" w:type="dxa"/>
            <w:tcBorders>
              <w:top w:val="single" w:sz="4" w:space="0" w:color="auto"/>
              <w:left w:val="single" w:sz="8" w:space="0" w:color="000000"/>
              <w:bottom w:val="single" w:sz="8" w:space="0" w:color="auto"/>
            </w:tcBorders>
            <w:shd w:val="clear" w:color="auto" w:fill="FFFFFF"/>
            <w:vAlign w:val="center"/>
          </w:tcPr>
          <w:p w14:paraId="5FBE32DC" w14:textId="77777777" w:rsidR="004B30E5" w:rsidRPr="00B559A2" w:rsidRDefault="004B30E5" w:rsidP="00223D39">
            <w:pPr>
              <w:autoSpaceDE w:val="0"/>
              <w:autoSpaceDN w:val="0"/>
              <w:jc w:val="both"/>
              <w:rPr>
                <w:rFonts w:ascii="Arial Narrow" w:hAnsi="Arial Narrow" w:cs="Arial"/>
                <w:b/>
                <w:sz w:val="18"/>
                <w:szCs w:val="18"/>
              </w:rPr>
            </w:pPr>
            <w:r w:rsidRPr="00B559A2">
              <w:rPr>
                <w:rFonts w:ascii="Arial Narrow" w:hAnsi="Arial Narrow" w:cs="Arial"/>
                <w:b/>
                <w:sz w:val="18"/>
                <w:szCs w:val="18"/>
              </w:rPr>
              <w:t xml:space="preserve">Hechos de Terceros. </w:t>
            </w:r>
          </w:p>
          <w:p w14:paraId="1EB20474" w14:textId="77777777" w:rsidR="004B30E5" w:rsidRPr="00B559A2" w:rsidRDefault="004B30E5" w:rsidP="00223D39">
            <w:pPr>
              <w:snapToGrid w:val="0"/>
              <w:jc w:val="both"/>
              <w:rPr>
                <w:rFonts w:ascii="Arial Narrow" w:hAnsi="Arial Narrow" w:cs="Arial"/>
                <w:sz w:val="18"/>
                <w:szCs w:val="18"/>
              </w:rPr>
            </w:pPr>
            <w:r w:rsidRPr="00B559A2">
              <w:rPr>
                <w:rFonts w:ascii="Arial Narrow" w:hAnsi="Arial Narrow" w:cs="Arial"/>
                <w:sz w:val="18"/>
                <w:szCs w:val="18"/>
              </w:rPr>
              <w:t>Fallas en la prestación de los servicios públicos, o fallas tecnológicas en sistemas que afecten prestación del servicio por parte del CONTRATISTA, no imputables al MINISTERIO y que no correspondan  a la responsabilidad directa del CONTRATISTA.</w:t>
            </w:r>
          </w:p>
          <w:p w14:paraId="2E61AA83" w14:textId="77777777" w:rsidR="004B30E5" w:rsidRPr="00B559A2" w:rsidRDefault="004B30E5" w:rsidP="00223D39">
            <w:pPr>
              <w:autoSpaceDE w:val="0"/>
              <w:autoSpaceDN w:val="0"/>
              <w:jc w:val="both"/>
              <w:rPr>
                <w:rFonts w:ascii="Arial Narrow" w:hAnsi="Arial Narrow" w:cs="Arial"/>
                <w:b/>
                <w:sz w:val="18"/>
                <w:szCs w:val="18"/>
              </w:rPr>
            </w:pPr>
          </w:p>
        </w:tc>
        <w:tc>
          <w:tcPr>
            <w:tcW w:w="1850" w:type="dxa"/>
            <w:tcBorders>
              <w:top w:val="single" w:sz="4" w:space="0" w:color="auto"/>
              <w:left w:val="single" w:sz="8" w:space="0" w:color="000000"/>
              <w:bottom w:val="single" w:sz="8" w:space="0" w:color="auto"/>
            </w:tcBorders>
            <w:shd w:val="clear" w:color="auto" w:fill="FFFFFF"/>
            <w:vAlign w:val="center"/>
          </w:tcPr>
          <w:p w14:paraId="73D72B4B" w14:textId="77777777" w:rsidR="004B30E5" w:rsidRPr="00B559A2" w:rsidRDefault="004B30E5" w:rsidP="00223D39">
            <w:pPr>
              <w:jc w:val="center"/>
              <w:rPr>
                <w:rFonts w:ascii="Arial Narrow" w:hAnsi="Arial Narrow" w:cs="Arial"/>
                <w:b/>
                <w:bCs/>
                <w:sz w:val="18"/>
                <w:szCs w:val="18"/>
              </w:rPr>
            </w:pPr>
            <w:r w:rsidRPr="00B559A2">
              <w:rPr>
                <w:rFonts w:ascii="Arial Narrow" w:hAnsi="Arial Narrow" w:cs="Arial"/>
                <w:sz w:val="18"/>
                <w:szCs w:val="18"/>
              </w:rPr>
              <w:t>Retrasos en la ejecución contractual</w:t>
            </w:r>
          </w:p>
        </w:tc>
        <w:tc>
          <w:tcPr>
            <w:tcW w:w="430" w:type="dxa"/>
            <w:tcBorders>
              <w:top w:val="single" w:sz="4" w:space="0" w:color="auto"/>
              <w:left w:val="single" w:sz="8" w:space="0" w:color="000000"/>
              <w:bottom w:val="single" w:sz="8" w:space="0" w:color="auto"/>
            </w:tcBorders>
            <w:shd w:val="clear" w:color="auto" w:fill="FFFFFF"/>
            <w:textDirection w:val="btLr"/>
            <w:vAlign w:val="center"/>
          </w:tcPr>
          <w:p w14:paraId="20A4D5EF"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RARO</w:t>
            </w:r>
          </w:p>
        </w:tc>
        <w:tc>
          <w:tcPr>
            <w:tcW w:w="430" w:type="dxa"/>
            <w:tcBorders>
              <w:top w:val="single" w:sz="4" w:space="0" w:color="auto"/>
              <w:left w:val="single" w:sz="8" w:space="0" w:color="000000"/>
              <w:bottom w:val="single" w:sz="8" w:space="0" w:color="auto"/>
            </w:tcBorders>
            <w:shd w:val="clear" w:color="auto" w:fill="FFFFFF"/>
            <w:textDirection w:val="btLr"/>
            <w:vAlign w:val="center"/>
          </w:tcPr>
          <w:p w14:paraId="6EAFE4B3"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MENOR</w:t>
            </w:r>
          </w:p>
        </w:tc>
        <w:tc>
          <w:tcPr>
            <w:tcW w:w="417" w:type="dxa"/>
            <w:tcBorders>
              <w:top w:val="single" w:sz="4" w:space="0" w:color="auto"/>
              <w:left w:val="single" w:sz="8" w:space="0" w:color="000000"/>
              <w:bottom w:val="single" w:sz="8" w:space="0" w:color="auto"/>
            </w:tcBorders>
            <w:shd w:val="clear" w:color="auto" w:fill="FFFFFF"/>
            <w:textDirection w:val="btLr"/>
            <w:vAlign w:val="center"/>
          </w:tcPr>
          <w:p w14:paraId="6CE58DAD"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3/10</w:t>
            </w:r>
          </w:p>
        </w:tc>
        <w:tc>
          <w:tcPr>
            <w:tcW w:w="414" w:type="dxa"/>
            <w:tcBorders>
              <w:top w:val="single" w:sz="4" w:space="0" w:color="auto"/>
              <w:left w:val="single" w:sz="8" w:space="0" w:color="000000"/>
              <w:bottom w:val="single" w:sz="8" w:space="0" w:color="auto"/>
              <w:right w:val="single" w:sz="8" w:space="0" w:color="000000"/>
            </w:tcBorders>
            <w:shd w:val="clear" w:color="auto" w:fill="FFFFFF"/>
            <w:textDirection w:val="btLr"/>
            <w:vAlign w:val="center"/>
          </w:tcPr>
          <w:p w14:paraId="3D79205B"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BAJO</w:t>
            </w:r>
          </w:p>
        </w:tc>
      </w:tr>
    </w:tbl>
    <w:p w14:paraId="317B9A3A" w14:textId="04EB3001" w:rsidR="00D71122" w:rsidRPr="00B559A2" w:rsidRDefault="00D71122" w:rsidP="00D71122">
      <w:pPr>
        <w:pStyle w:val="Textoindependiente"/>
        <w:autoSpaceDE w:val="0"/>
        <w:spacing w:after="0"/>
        <w:ind w:right="-518"/>
        <w:jc w:val="both"/>
        <w:rPr>
          <w:rFonts w:ascii="Arial Narrow" w:hAnsi="Arial Narrow" w:cs="Arial"/>
          <w:sz w:val="18"/>
          <w:szCs w:val="18"/>
        </w:rPr>
      </w:pPr>
    </w:p>
    <w:p w14:paraId="6DD86860" w14:textId="77777777" w:rsidR="00D71122" w:rsidRPr="00B559A2" w:rsidRDefault="00D71122" w:rsidP="00D71122">
      <w:pPr>
        <w:jc w:val="both"/>
        <w:rPr>
          <w:rFonts w:ascii="Arial Narrow" w:eastAsia="Arial" w:hAnsi="Arial Narrow" w:cs="Arial"/>
          <w:sz w:val="18"/>
          <w:szCs w:val="18"/>
        </w:rPr>
      </w:pPr>
      <w:r w:rsidRPr="00B559A2">
        <w:rPr>
          <w:rFonts w:ascii="Arial Narrow" w:eastAsia="Arial" w:hAnsi="Arial Narrow" w:cs="Arial"/>
          <w:sz w:val="18"/>
          <w:szCs w:val="18"/>
        </w:rPr>
        <w:t>La forma de mitigar los riesgos anteriormente definidos es la siguiente:</w:t>
      </w:r>
    </w:p>
    <w:tbl>
      <w:tblPr>
        <w:tblW w:w="9135" w:type="dxa"/>
        <w:tblInd w:w="70" w:type="dxa"/>
        <w:tblLayout w:type="fixed"/>
        <w:tblCellMar>
          <w:left w:w="70" w:type="dxa"/>
          <w:right w:w="70" w:type="dxa"/>
        </w:tblCellMar>
        <w:tblLook w:val="0000" w:firstRow="0" w:lastRow="0" w:firstColumn="0" w:lastColumn="0" w:noHBand="0" w:noVBand="0"/>
      </w:tblPr>
      <w:tblGrid>
        <w:gridCol w:w="307"/>
        <w:gridCol w:w="606"/>
        <w:gridCol w:w="1072"/>
        <w:gridCol w:w="283"/>
        <w:gridCol w:w="24"/>
        <w:gridCol w:w="307"/>
        <w:gridCol w:w="440"/>
        <w:gridCol w:w="284"/>
        <w:gridCol w:w="567"/>
        <w:gridCol w:w="992"/>
        <w:gridCol w:w="851"/>
        <w:gridCol w:w="850"/>
        <w:gridCol w:w="1276"/>
        <w:gridCol w:w="1276"/>
      </w:tblGrid>
      <w:tr w:rsidR="004B30E5" w:rsidRPr="00B559A2" w14:paraId="2A2A3674" w14:textId="77777777" w:rsidTr="00223D39">
        <w:trPr>
          <w:trHeight w:val="459"/>
          <w:tblHeader/>
        </w:trPr>
        <w:tc>
          <w:tcPr>
            <w:tcW w:w="307" w:type="dxa"/>
            <w:vMerge w:val="restart"/>
            <w:tcBorders>
              <w:top w:val="single" w:sz="8" w:space="0" w:color="000000"/>
              <w:left w:val="single" w:sz="8" w:space="0" w:color="000000"/>
              <w:bottom w:val="single" w:sz="8" w:space="0" w:color="000000"/>
            </w:tcBorders>
            <w:shd w:val="clear" w:color="auto" w:fill="BFBFBF"/>
            <w:textDirection w:val="btLr"/>
            <w:vAlign w:val="center"/>
          </w:tcPr>
          <w:p w14:paraId="52B2FAC8" w14:textId="77777777" w:rsidR="004B30E5" w:rsidRPr="00B559A2" w:rsidRDefault="004B30E5" w:rsidP="00223D39">
            <w:pPr>
              <w:ind w:left="113" w:right="113"/>
              <w:jc w:val="both"/>
              <w:rPr>
                <w:rFonts w:ascii="Arial Narrow" w:hAnsi="Arial Narrow" w:cs="Arial"/>
                <w:b/>
                <w:sz w:val="18"/>
                <w:szCs w:val="18"/>
              </w:rPr>
            </w:pPr>
            <w:bookmarkStart w:id="25" w:name="_Hlk500531604"/>
            <w:r w:rsidRPr="00B559A2">
              <w:rPr>
                <w:rFonts w:ascii="Arial Narrow" w:hAnsi="Arial Narrow" w:cs="Arial"/>
                <w:b/>
                <w:bCs/>
                <w:sz w:val="18"/>
                <w:szCs w:val="18"/>
              </w:rPr>
              <w:lastRenderedPageBreak/>
              <w:t>No.</w:t>
            </w:r>
          </w:p>
        </w:tc>
        <w:tc>
          <w:tcPr>
            <w:tcW w:w="606" w:type="dxa"/>
            <w:vMerge w:val="restart"/>
            <w:tcBorders>
              <w:top w:val="single" w:sz="8" w:space="0" w:color="000000"/>
              <w:left w:val="single" w:sz="8" w:space="0" w:color="000000"/>
              <w:bottom w:val="single" w:sz="8" w:space="0" w:color="000000"/>
            </w:tcBorders>
            <w:shd w:val="clear" w:color="auto" w:fill="BFBFBF"/>
            <w:textDirection w:val="btLr"/>
            <w:vAlign w:val="center"/>
          </w:tcPr>
          <w:p w14:paraId="374BB50E" w14:textId="77777777" w:rsidR="004B30E5" w:rsidRPr="00B559A2" w:rsidRDefault="004B30E5" w:rsidP="00223D39">
            <w:pPr>
              <w:ind w:left="113" w:right="113"/>
              <w:jc w:val="both"/>
              <w:rPr>
                <w:rFonts w:ascii="Arial Narrow" w:hAnsi="Arial Narrow" w:cs="Arial"/>
                <w:b/>
                <w:sz w:val="18"/>
                <w:szCs w:val="18"/>
              </w:rPr>
            </w:pPr>
            <w:r w:rsidRPr="00B559A2">
              <w:rPr>
                <w:rFonts w:ascii="Arial Narrow" w:hAnsi="Arial Narrow" w:cs="Arial"/>
                <w:b/>
                <w:sz w:val="18"/>
                <w:szCs w:val="18"/>
              </w:rPr>
              <w:t>¿A quién se le asigna?</w:t>
            </w:r>
          </w:p>
        </w:tc>
        <w:tc>
          <w:tcPr>
            <w:tcW w:w="1072" w:type="dxa"/>
            <w:vMerge w:val="restart"/>
            <w:tcBorders>
              <w:top w:val="single" w:sz="8" w:space="0" w:color="000000"/>
              <w:left w:val="single" w:sz="8" w:space="0" w:color="000000"/>
              <w:bottom w:val="single" w:sz="8" w:space="0" w:color="000000"/>
            </w:tcBorders>
            <w:shd w:val="clear" w:color="auto" w:fill="BFBFBF"/>
            <w:vAlign w:val="center"/>
          </w:tcPr>
          <w:p w14:paraId="6E6DB13A" w14:textId="77777777" w:rsidR="004B30E5" w:rsidRPr="00B559A2" w:rsidRDefault="004B30E5" w:rsidP="00223D39">
            <w:pPr>
              <w:jc w:val="both"/>
              <w:rPr>
                <w:rFonts w:ascii="Arial Narrow" w:hAnsi="Arial Narrow" w:cs="Arial"/>
                <w:b/>
                <w:sz w:val="18"/>
                <w:szCs w:val="18"/>
              </w:rPr>
            </w:pPr>
            <w:r w:rsidRPr="00B559A2">
              <w:rPr>
                <w:rFonts w:ascii="Arial Narrow" w:hAnsi="Arial Narrow" w:cs="Arial"/>
                <w:b/>
                <w:sz w:val="18"/>
                <w:szCs w:val="18"/>
              </w:rPr>
              <w:t>Tratamiento/ Controles a ser implementados</w:t>
            </w:r>
          </w:p>
        </w:tc>
        <w:tc>
          <w:tcPr>
            <w:tcW w:w="1338" w:type="dxa"/>
            <w:gridSpan w:val="5"/>
            <w:tcBorders>
              <w:top w:val="single" w:sz="8" w:space="0" w:color="000000"/>
              <w:left w:val="single" w:sz="8" w:space="0" w:color="000000"/>
              <w:bottom w:val="single" w:sz="8" w:space="0" w:color="000000"/>
              <w:right w:val="single" w:sz="8" w:space="0" w:color="000000"/>
            </w:tcBorders>
            <w:shd w:val="clear" w:color="auto" w:fill="BFBFBF"/>
            <w:vAlign w:val="center"/>
          </w:tcPr>
          <w:p w14:paraId="0134E16E" w14:textId="77777777" w:rsidR="004B30E5" w:rsidRPr="00B559A2" w:rsidRDefault="004B30E5" w:rsidP="00223D39">
            <w:pPr>
              <w:ind w:left="113" w:right="113"/>
              <w:jc w:val="both"/>
              <w:rPr>
                <w:rFonts w:ascii="Arial Narrow" w:hAnsi="Arial Narrow" w:cs="Arial"/>
                <w:b/>
                <w:sz w:val="18"/>
                <w:szCs w:val="18"/>
              </w:rPr>
            </w:pPr>
            <w:r w:rsidRPr="00B559A2">
              <w:rPr>
                <w:rFonts w:ascii="Arial Narrow" w:hAnsi="Arial Narrow" w:cs="Arial"/>
                <w:b/>
                <w:sz w:val="18"/>
                <w:szCs w:val="18"/>
              </w:rPr>
              <w:t>Impacto después del tratamiento</w:t>
            </w:r>
          </w:p>
        </w:tc>
        <w:tc>
          <w:tcPr>
            <w:tcW w:w="567" w:type="dxa"/>
            <w:vMerge w:val="restart"/>
            <w:tcBorders>
              <w:top w:val="single" w:sz="8" w:space="0" w:color="000000"/>
              <w:left w:val="single" w:sz="8" w:space="0" w:color="000000"/>
              <w:bottom w:val="single" w:sz="8" w:space="0" w:color="000000"/>
            </w:tcBorders>
            <w:shd w:val="clear" w:color="auto" w:fill="BFBFBF"/>
            <w:textDirection w:val="btLr"/>
            <w:vAlign w:val="center"/>
          </w:tcPr>
          <w:p w14:paraId="64B8E70A" w14:textId="77777777" w:rsidR="004B30E5" w:rsidRPr="00B559A2" w:rsidRDefault="004B30E5" w:rsidP="00223D39">
            <w:pPr>
              <w:ind w:left="113" w:right="113"/>
              <w:jc w:val="both"/>
              <w:rPr>
                <w:rFonts w:ascii="Arial Narrow" w:hAnsi="Arial Narrow" w:cs="Arial"/>
                <w:b/>
                <w:sz w:val="18"/>
                <w:szCs w:val="18"/>
              </w:rPr>
            </w:pPr>
            <w:r w:rsidRPr="00B559A2">
              <w:rPr>
                <w:rFonts w:ascii="Arial Narrow" w:hAnsi="Arial Narrow" w:cs="Arial"/>
                <w:b/>
                <w:sz w:val="18"/>
                <w:szCs w:val="18"/>
              </w:rPr>
              <w:t>¿Afecta la ejecución del contrato?</w:t>
            </w:r>
          </w:p>
        </w:tc>
        <w:tc>
          <w:tcPr>
            <w:tcW w:w="992" w:type="dxa"/>
            <w:vMerge w:val="restart"/>
            <w:tcBorders>
              <w:top w:val="single" w:sz="8" w:space="0" w:color="000000"/>
              <w:left w:val="single" w:sz="8" w:space="0" w:color="000000"/>
              <w:bottom w:val="single" w:sz="8" w:space="0" w:color="000000"/>
            </w:tcBorders>
            <w:shd w:val="clear" w:color="auto" w:fill="BFBFBF"/>
            <w:textDirection w:val="btLr"/>
            <w:vAlign w:val="center"/>
          </w:tcPr>
          <w:p w14:paraId="24845FAD" w14:textId="77777777" w:rsidR="004B30E5" w:rsidRPr="00B559A2" w:rsidRDefault="004B30E5" w:rsidP="00223D39">
            <w:pPr>
              <w:ind w:left="113" w:right="113"/>
              <w:jc w:val="both"/>
              <w:rPr>
                <w:rFonts w:ascii="Arial Narrow" w:hAnsi="Arial Narrow" w:cs="Arial"/>
                <w:b/>
                <w:sz w:val="18"/>
                <w:szCs w:val="18"/>
              </w:rPr>
            </w:pPr>
            <w:r w:rsidRPr="00B559A2">
              <w:rPr>
                <w:rFonts w:ascii="Arial Narrow" w:hAnsi="Arial Narrow" w:cs="Arial"/>
                <w:b/>
                <w:sz w:val="18"/>
                <w:szCs w:val="18"/>
              </w:rPr>
              <w:t>Persona responsable por implementar el tratamiento</w:t>
            </w:r>
          </w:p>
        </w:tc>
        <w:tc>
          <w:tcPr>
            <w:tcW w:w="851" w:type="dxa"/>
            <w:vMerge w:val="restart"/>
            <w:tcBorders>
              <w:top w:val="single" w:sz="8" w:space="0" w:color="000000"/>
              <w:left w:val="single" w:sz="8" w:space="0" w:color="000000"/>
            </w:tcBorders>
            <w:shd w:val="clear" w:color="auto" w:fill="BFBFBF"/>
            <w:textDirection w:val="btLr"/>
          </w:tcPr>
          <w:p w14:paraId="05572427" w14:textId="77777777" w:rsidR="004B30E5" w:rsidRPr="00B559A2" w:rsidRDefault="004B30E5" w:rsidP="00223D39">
            <w:pPr>
              <w:ind w:left="113" w:right="113"/>
              <w:jc w:val="both"/>
              <w:rPr>
                <w:rFonts w:ascii="Arial Narrow" w:hAnsi="Arial Narrow" w:cs="Arial"/>
                <w:b/>
                <w:sz w:val="18"/>
                <w:szCs w:val="18"/>
              </w:rPr>
            </w:pPr>
            <w:r w:rsidRPr="00B559A2">
              <w:rPr>
                <w:rFonts w:ascii="Arial Narrow" w:hAnsi="Arial Narrow" w:cs="Arial"/>
                <w:b/>
                <w:sz w:val="18"/>
                <w:szCs w:val="18"/>
              </w:rPr>
              <w:t>Fecha estimada en que se inicia el tratamiento</w:t>
            </w:r>
          </w:p>
        </w:tc>
        <w:tc>
          <w:tcPr>
            <w:tcW w:w="850" w:type="dxa"/>
            <w:vMerge w:val="restart"/>
            <w:tcBorders>
              <w:top w:val="single" w:sz="8" w:space="0" w:color="000000"/>
              <w:left w:val="single" w:sz="8" w:space="0" w:color="000000"/>
              <w:right w:val="single" w:sz="4" w:space="0" w:color="auto"/>
            </w:tcBorders>
            <w:shd w:val="clear" w:color="auto" w:fill="BFBFBF"/>
            <w:textDirection w:val="btLr"/>
          </w:tcPr>
          <w:p w14:paraId="7B129766" w14:textId="77777777" w:rsidR="004B30E5" w:rsidRPr="00B559A2" w:rsidRDefault="004B30E5" w:rsidP="00223D39">
            <w:pPr>
              <w:ind w:left="113" w:right="113"/>
              <w:jc w:val="both"/>
              <w:rPr>
                <w:rFonts w:ascii="Arial Narrow" w:hAnsi="Arial Narrow" w:cs="Arial"/>
                <w:b/>
                <w:sz w:val="18"/>
                <w:szCs w:val="18"/>
              </w:rPr>
            </w:pPr>
            <w:r w:rsidRPr="00B559A2">
              <w:rPr>
                <w:rFonts w:ascii="Arial Narrow" w:hAnsi="Arial Narrow" w:cs="Arial"/>
                <w:b/>
                <w:sz w:val="18"/>
                <w:szCs w:val="18"/>
              </w:rPr>
              <w:t>Fecha estimada en que se contempla el tratamiento</w:t>
            </w:r>
          </w:p>
        </w:tc>
        <w:tc>
          <w:tcPr>
            <w:tcW w:w="2552" w:type="dxa"/>
            <w:gridSpan w:val="2"/>
            <w:tcBorders>
              <w:top w:val="single" w:sz="8" w:space="0" w:color="000000"/>
              <w:left w:val="single" w:sz="4" w:space="0" w:color="auto"/>
              <w:bottom w:val="single" w:sz="8" w:space="0" w:color="000000"/>
              <w:right w:val="single" w:sz="8" w:space="0" w:color="000000"/>
            </w:tcBorders>
            <w:shd w:val="clear" w:color="auto" w:fill="BFBFBF"/>
            <w:vAlign w:val="center"/>
          </w:tcPr>
          <w:p w14:paraId="13471CD8"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b/>
                <w:sz w:val="18"/>
                <w:szCs w:val="18"/>
              </w:rPr>
              <w:t>Monitoreo y revisión</w:t>
            </w:r>
          </w:p>
        </w:tc>
      </w:tr>
      <w:tr w:rsidR="004B30E5" w:rsidRPr="00B559A2" w14:paraId="61B53E7E" w14:textId="77777777" w:rsidTr="00223D39">
        <w:trPr>
          <w:cantSplit/>
          <w:trHeight w:val="1326"/>
          <w:tblHeader/>
        </w:trPr>
        <w:tc>
          <w:tcPr>
            <w:tcW w:w="307" w:type="dxa"/>
            <w:vMerge/>
            <w:tcBorders>
              <w:top w:val="single" w:sz="8" w:space="0" w:color="000000"/>
              <w:left w:val="single" w:sz="8" w:space="0" w:color="000000"/>
              <w:bottom w:val="single" w:sz="8" w:space="0" w:color="000000"/>
            </w:tcBorders>
            <w:shd w:val="clear" w:color="auto" w:fill="BFBFBF"/>
            <w:vAlign w:val="center"/>
          </w:tcPr>
          <w:p w14:paraId="3077CB85" w14:textId="77777777" w:rsidR="004B30E5" w:rsidRPr="00B559A2" w:rsidRDefault="004B30E5" w:rsidP="00223D39">
            <w:pPr>
              <w:snapToGrid w:val="0"/>
              <w:ind w:left="113" w:right="113"/>
              <w:jc w:val="both"/>
              <w:rPr>
                <w:rFonts w:ascii="Arial Narrow" w:hAnsi="Arial Narrow" w:cs="Arial"/>
                <w:b/>
                <w:bCs/>
                <w:sz w:val="18"/>
                <w:szCs w:val="18"/>
              </w:rPr>
            </w:pPr>
          </w:p>
        </w:tc>
        <w:tc>
          <w:tcPr>
            <w:tcW w:w="606" w:type="dxa"/>
            <w:vMerge/>
            <w:tcBorders>
              <w:top w:val="single" w:sz="8" w:space="0" w:color="000000"/>
              <w:left w:val="single" w:sz="8" w:space="0" w:color="000000"/>
              <w:bottom w:val="single" w:sz="8" w:space="0" w:color="000000"/>
            </w:tcBorders>
            <w:shd w:val="clear" w:color="auto" w:fill="BFBFBF"/>
          </w:tcPr>
          <w:p w14:paraId="7EC77CD0" w14:textId="77777777" w:rsidR="004B30E5" w:rsidRPr="00B559A2" w:rsidRDefault="004B30E5" w:rsidP="00223D39">
            <w:pPr>
              <w:snapToGrid w:val="0"/>
              <w:ind w:left="113" w:right="113"/>
              <w:jc w:val="both"/>
              <w:rPr>
                <w:rFonts w:ascii="Arial Narrow" w:hAnsi="Arial Narrow" w:cs="Arial"/>
                <w:b/>
                <w:sz w:val="18"/>
                <w:szCs w:val="18"/>
              </w:rPr>
            </w:pPr>
          </w:p>
        </w:tc>
        <w:tc>
          <w:tcPr>
            <w:tcW w:w="1072" w:type="dxa"/>
            <w:vMerge/>
            <w:tcBorders>
              <w:top w:val="single" w:sz="8" w:space="0" w:color="000000"/>
              <w:left w:val="single" w:sz="8" w:space="0" w:color="000000"/>
              <w:bottom w:val="single" w:sz="8" w:space="0" w:color="000000"/>
            </w:tcBorders>
            <w:shd w:val="clear" w:color="auto" w:fill="BFBFBF"/>
            <w:vAlign w:val="center"/>
          </w:tcPr>
          <w:p w14:paraId="460C2D0D" w14:textId="77777777" w:rsidR="004B30E5" w:rsidRPr="00B559A2" w:rsidRDefault="004B30E5" w:rsidP="00223D39">
            <w:pPr>
              <w:snapToGrid w:val="0"/>
              <w:jc w:val="both"/>
              <w:rPr>
                <w:rFonts w:ascii="Arial Narrow" w:hAnsi="Arial Narrow" w:cs="Arial"/>
                <w:b/>
                <w:sz w:val="18"/>
                <w:szCs w:val="18"/>
              </w:rPr>
            </w:pPr>
          </w:p>
        </w:tc>
        <w:tc>
          <w:tcPr>
            <w:tcW w:w="283" w:type="dxa"/>
            <w:tcBorders>
              <w:top w:val="single" w:sz="8" w:space="0" w:color="000000"/>
              <w:left w:val="single" w:sz="8" w:space="0" w:color="000000"/>
              <w:bottom w:val="single" w:sz="8" w:space="0" w:color="000000"/>
            </w:tcBorders>
            <w:shd w:val="clear" w:color="auto" w:fill="BFBFBF"/>
            <w:textDirection w:val="btLr"/>
            <w:vAlign w:val="center"/>
          </w:tcPr>
          <w:p w14:paraId="5C291E5E" w14:textId="77777777" w:rsidR="004B30E5" w:rsidRPr="00B559A2" w:rsidRDefault="004B30E5" w:rsidP="00223D39">
            <w:pPr>
              <w:ind w:left="113" w:right="113"/>
              <w:jc w:val="both"/>
              <w:rPr>
                <w:rFonts w:ascii="Arial Narrow" w:hAnsi="Arial Narrow" w:cs="Arial"/>
                <w:b/>
                <w:sz w:val="18"/>
                <w:szCs w:val="18"/>
              </w:rPr>
            </w:pPr>
            <w:r w:rsidRPr="00B559A2">
              <w:rPr>
                <w:rFonts w:ascii="Arial Narrow" w:hAnsi="Arial Narrow" w:cs="Arial"/>
                <w:b/>
                <w:sz w:val="18"/>
                <w:szCs w:val="18"/>
              </w:rPr>
              <w:t>Probabilidad</w:t>
            </w:r>
          </w:p>
        </w:tc>
        <w:tc>
          <w:tcPr>
            <w:tcW w:w="331" w:type="dxa"/>
            <w:gridSpan w:val="2"/>
            <w:tcBorders>
              <w:top w:val="single" w:sz="8" w:space="0" w:color="000000"/>
              <w:left w:val="single" w:sz="8" w:space="0" w:color="000000"/>
              <w:bottom w:val="single" w:sz="8" w:space="0" w:color="000000"/>
            </w:tcBorders>
            <w:shd w:val="clear" w:color="auto" w:fill="BFBFBF"/>
            <w:textDirection w:val="btLr"/>
          </w:tcPr>
          <w:p w14:paraId="307EE367" w14:textId="77777777" w:rsidR="004B30E5" w:rsidRPr="00B559A2" w:rsidRDefault="004B30E5" w:rsidP="00223D39">
            <w:pPr>
              <w:ind w:left="113" w:right="113"/>
              <w:jc w:val="both"/>
              <w:rPr>
                <w:rFonts w:ascii="Arial Narrow" w:hAnsi="Arial Narrow" w:cs="Arial"/>
                <w:b/>
                <w:sz w:val="18"/>
                <w:szCs w:val="18"/>
              </w:rPr>
            </w:pPr>
            <w:r w:rsidRPr="00B559A2">
              <w:rPr>
                <w:rFonts w:ascii="Arial Narrow" w:hAnsi="Arial Narrow" w:cs="Arial"/>
                <w:b/>
                <w:sz w:val="18"/>
                <w:szCs w:val="18"/>
              </w:rPr>
              <w:t>Impacto</w:t>
            </w:r>
          </w:p>
        </w:tc>
        <w:tc>
          <w:tcPr>
            <w:tcW w:w="440" w:type="dxa"/>
            <w:tcBorders>
              <w:top w:val="single" w:sz="8" w:space="0" w:color="000000"/>
              <w:left w:val="single" w:sz="8" w:space="0" w:color="000000"/>
              <w:bottom w:val="single" w:sz="8" w:space="0" w:color="000000"/>
            </w:tcBorders>
            <w:shd w:val="clear" w:color="auto" w:fill="BFBFBF"/>
            <w:textDirection w:val="btLr"/>
          </w:tcPr>
          <w:p w14:paraId="0EE6A570" w14:textId="77777777" w:rsidR="004B30E5" w:rsidRPr="00B559A2" w:rsidRDefault="004B30E5" w:rsidP="00223D39">
            <w:pPr>
              <w:ind w:left="113" w:right="113"/>
              <w:jc w:val="both"/>
              <w:rPr>
                <w:rFonts w:ascii="Arial Narrow" w:hAnsi="Arial Narrow" w:cs="Arial"/>
                <w:b/>
                <w:sz w:val="18"/>
                <w:szCs w:val="18"/>
              </w:rPr>
            </w:pPr>
            <w:r w:rsidRPr="00B559A2">
              <w:rPr>
                <w:rFonts w:ascii="Arial Narrow" w:hAnsi="Arial Narrow" w:cs="Arial"/>
                <w:b/>
                <w:sz w:val="18"/>
                <w:szCs w:val="18"/>
              </w:rPr>
              <w:t xml:space="preserve">Valoración del </w:t>
            </w:r>
          </w:p>
          <w:p w14:paraId="416563F3" w14:textId="77777777" w:rsidR="004B30E5" w:rsidRPr="00B559A2" w:rsidRDefault="004B30E5" w:rsidP="00223D39">
            <w:pPr>
              <w:ind w:left="113" w:right="113"/>
              <w:jc w:val="both"/>
              <w:rPr>
                <w:rFonts w:ascii="Arial Narrow" w:hAnsi="Arial Narrow" w:cs="Arial"/>
                <w:b/>
                <w:sz w:val="18"/>
                <w:szCs w:val="18"/>
              </w:rPr>
            </w:pPr>
            <w:r w:rsidRPr="00B559A2">
              <w:rPr>
                <w:rFonts w:ascii="Arial Narrow" w:hAnsi="Arial Narrow" w:cs="Arial"/>
                <w:b/>
                <w:sz w:val="18"/>
                <w:szCs w:val="18"/>
              </w:rPr>
              <w:t>riesgo</w:t>
            </w:r>
          </w:p>
        </w:tc>
        <w:tc>
          <w:tcPr>
            <w:tcW w:w="284" w:type="dxa"/>
            <w:tcBorders>
              <w:top w:val="single" w:sz="8" w:space="0" w:color="000000"/>
              <w:left w:val="single" w:sz="8" w:space="0" w:color="000000"/>
              <w:bottom w:val="single" w:sz="8" w:space="0" w:color="000000"/>
              <w:right w:val="single" w:sz="8" w:space="0" w:color="000000"/>
            </w:tcBorders>
            <w:shd w:val="clear" w:color="auto" w:fill="BFBFBF"/>
            <w:textDirection w:val="btLr"/>
          </w:tcPr>
          <w:p w14:paraId="69B825D6" w14:textId="77777777" w:rsidR="004B30E5" w:rsidRPr="00B559A2" w:rsidRDefault="004B30E5" w:rsidP="00223D39">
            <w:pPr>
              <w:snapToGrid w:val="0"/>
              <w:ind w:left="113" w:right="113"/>
              <w:jc w:val="both"/>
              <w:rPr>
                <w:rFonts w:ascii="Arial Narrow" w:hAnsi="Arial Narrow" w:cs="Arial"/>
                <w:b/>
                <w:sz w:val="18"/>
                <w:szCs w:val="18"/>
              </w:rPr>
            </w:pPr>
            <w:r w:rsidRPr="00B559A2">
              <w:rPr>
                <w:rFonts w:ascii="Arial Narrow" w:hAnsi="Arial Narrow" w:cs="Arial"/>
                <w:b/>
                <w:sz w:val="18"/>
                <w:szCs w:val="18"/>
              </w:rPr>
              <w:t>Categoría</w:t>
            </w:r>
          </w:p>
        </w:tc>
        <w:tc>
          <w:tcPr>
            <w:tcW w:w="567" w:type="dxa"/>
            <w:vMerge/>
            <w:tcBorders>
              <w:top w:val="single" w:sz="8" w:space="0" w:color="000000"/>
              <w:left w:val="single" w:sz="8" w:space="0" w:color="000000"/>
              <w:bottom w:val="single" w:sz="8" w:space="0" w:color="000000"/>
            </w:tcBorders>
            <w:shd w:val="clear" w:color="auto" w:fill="BFBFBF"/>
            <w:vAlign w:val="center"/>
          </w:tcPr>
          <w:p w14:paraId="5890644C" w14:textId="77777777" w:rsidR="004B30E5" w:rsidRPr="00B559A2" w:rsidRDefault="004B30E5" w:rsidP="00223D39">
            <w:pPr>
              <w:snapToGrid w:val="0"/>
              <w:jc w:val="both"/>
              <w:rPr>
                <w:rFonts w:ascii="Arial Narrow" w:hAnsi="Arial Narrow" w:cs="Arial"/>
                <w:b/>
                <w:sz w:val="18"/>
                <w:szCs w:val="18"/>
              </w:rPr>
            </w:pPr>
          </w:p>
        </w:tc>
        <w:tc>
          <w:tcPr>
            <w:tcW w:w="992" w:type="dxa"/>
            <w:vMerge/>
            <w:tcBorders>
              <w:top w:val="single" w:sz="8" w:space="0" w:color="000000"/>
              <w:left w:val="single" w:sz="8" w:space="0" w:color="000000"/>
              <w:bottom w:val="single" w:sz="8" w:space="0" w:color="000000"/>
            </w:tcBorders>
            <w:shd w:val="clear" w:color="auto" w:fill="BFBFBF"/>
            <w:vAlign w:val="center"/>
          </w:tcPr>
          <w:p w14:paraId="3664A47B" w14:textId="77777777" w:rsidR="004B30E5" w:rsidRPr="00B559A2" w:rsidRDefault="004B30E5" w:rsidP="00223D39">
            <w:pPr>
              <w:snapToGrid w:val="0"/>
              <w:jc w:val="both"/>
              <w:rPr>
                <w:rFonts w:ascii="Arial Narrow" w:hAnsi="Arial Narrow" w:cs="Arial"/>
                <w:b/>
                <w:sz w:val="18"/>
                <w:szCs w:val="18"/>
              </w:rPr>
            </w:pPr>
          </w:p>
        </w:tc>
        <w:tc>
          <w:tcPr>
            <w:tcW w:w="851" w:type="dxa"/>
            <w:vMerge/>
            <w:tcBorders>
              <w:left w:val="single" w:sz="8" w:space="0" w:color="000000"/>
              <w:bottom w:val="single" w:sz="8" w:space="0" w:color="000000"/>
              <w:right w:val="single" w:sz="8" w:space="0" w:color="000000"/>
            </w:tcBorders>
            <w:shd w:val="clear" w:color="auto" w:fill="BFBFBF"/>
          </w:tcPr>
          <w:p w14:paraId="4E06D99A" w14:textId="77777777" w:rsidR="004B30E5" w:rsidRPr="00B559A2" w:rsidRDefault="004B30E5" w:rsidP="00223D39">
            <w:pPr>
              <w:ind w:left="113" w:right="113"/>
              <w:jc w:val="both"/>
              <w:rPr>
                <w:rFonts w:ascii="Arial Narrow" w:hAnsi="Arial Narrow" w:cs="Arial"/>
                <w:b/>
                <w:sz w:val="18"/>
                <w:szCs w:val="18"/>
              </w:rPr>
            </w:pPr>
          </w:p>
        </w:tc>
        <w:tc>
          <w:tcPr>
            <w:tcW w:w="850" w:type="dxa"/>
            <w:vMerge/>
            <w:tcBorders>
              <w:left w:val="single" w:sz="8" w:space="0" w:color="000000"/>
              <w:bottom w:val="single" w:sz="8" w:space="0" w:color="000000"/>
              <w:right w:val="single" w:sz="4" w:space="0" w:color="auto"/>
            </w:tcBorders>
            <w:shd w:val="clear" w:color="auto" w:fill="BFBFBF"/>
          </w:tcPr>
          <w:p w14:paraId="77D6B764" w14:textId="77777777" w:rsidR="004B30E5" w:rsidRPr="00B559A2" w:rsidRDefault="004B30E5" w:rsidP="00223D39">
            <w:pPr>
              <w:ind w:left="113" w:right="113"/>
              <w:jc w:val="both"/>
              <w:rPr>
                <w:rFonts w:ascii="Arial Narrow" w:hAnsi="Arial Narrow" w:cs="Arial"/>
                <w:b/>
                <w:sz w:val="18"/>
                <w:szCs w:val="18"/>
              </w:rPr>
            </w:pPr>
          </w:p>
        </w:tc>
        <w:tc>
          <w:tcPr>
            <w:tcW w:w="1276" w:type="dxa"/>
            <w:tcBorders>
              <w:top w:val="single" w:sz="8" w:space="0" w:color="000000"/>
              <w:left w:val="single" w:sz="4" w:space="0" w:color="auto"/>
              <w:bottom w:val="single" w:sz="8" w:space="0" w:color="000000"/>
            </w:tcBorders>
            <w:shd w:val="clear" w:color="auto" w:fill="BFBFBF"/>
            <w:vAlign w:val="center"/>
          </w:tcPr>
          <w:p w14:paraId="03467E5A" w14:textId="77777777" w:rsidR="004B30E5" w:rsidRPr="00B559A2" w:rsidRDefault="004B30E5" w:rsidP="00223D39">
            <w:pPr>
              <w:ind w:left="113" w:right="113"/>
              <w:jc w:val="both"/>
              <w:rPr>
                <w:rFonts w:ascii="Arial Narrow" w:hAnsi="Arial Narrow" w:cs="Arial"/>
                <w:b/>
                <w:sz w:val="18"/>
                <w:szCs w:val="18"/>
              </w:rPr>
            </w:pPr>
            <w:r w:rsidRPr="00B559A2">
              <w:rPr>
                <w:rFonts w:ascii="Arial Narrow" w:hAnsi="Arial Narrow" w:cs="Arial"/>
                <w:b/>
                <w:sz w:val="18"/>
                <w:szCs w:val="18"/>
              </w:rPr>
              <w:t>¿Cómo se realiza el monitoreo?</w:t>
            </w:r>
          </w:p>
        </w:tc>
        <w:tc>
          <w:tcPr>
            <w:tcW w:w="1276" w:type="dxa"/>
            <w:tcBorders>
              <w:top w:val="single" w:sz="8" w:space="0" w:color="000000"/>
              <w:left w:val="single" w:sz="8" w:space="0" w:color="000000"/>
              <w:bottom w:val="single" w:sz="8" w:space="0" w:color="000000"/>
              <w:right w:val="single" w:sz="8" w:space="0" w:color="000000"/>
            </w:tcBorders>
            <w:shd w:val="clear" w:color="auto" w:fill="BFBFBF"/>
            <w:vAlign w:val="center"/>
          </w:tcPr>
          <w:p w14:paraId="426A0276" w14:textId="77777777" w:rsidR="004B30E5" w:rsidRPr="00B559A2" w:rsidRDefault="004B30E5" w:rsidP="00223D39">
            <w:pPr>
              <w:ind w:left="113" w:right="113"/>
              <w:jc w:val="both"/>
              <w:rPr>
                <w:rFonts w:ascii="Arial Narrow" w:hAnsi="Arial Narrow" w:cs="Arial"/>
                <w:b/>
                <w:sz w:val="18"/>
                <w:szCs w:val="18"/>
              </w:rPr>
            </w:pPr>
            <w:r w:rsidRPr="00B559A2">
              <w:rPr>
                <w:rFonts w:ascii="Arial Narrow" w:hAnsi="Arial Narrow" w:cs="Arial"/>
                <w:b/>
                <w:sz w:val="18"/>
                <w:szCs w:val="18"/>
              </w:rPr>
              <w:t xml:space="preserve">Periodicidad </w:t>
            </w:r>
          </w:p>
          <w:p w14:paraId="77ED3272"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b/>
                <w:sz w:val="18"/>
                <w:szCs w:val="18"/>
              </w:rPr>
              <w:t>¿Cuándo?</w:t>
            </w:r>
          </w:p>
        </w:tc>
      </w:tr>
      <w:tr w:rsidR="004B30E5" w:rsidRPr="00B559A2" w14:paraId="14F88E3D" w14:textId="77777777" w:rsidTr="00223D39">
        <w:trPr>
          <w:cantSplit/>
          <w:trHeight w:val="1134"/>
        </w:trPr>
        <w:tc>
          <w:tcPr>
            <w:tcW w:w="307" w:type="dxa"/>
            <w:tcBorders>
              <w:top w:val="single" w:sz="8" w:space="0" w:color="000000"/>
              <w:left w:val="single" w:sz="8" w:space="0" w:color="000000"/>
              <w:bottom w:val="single" w:sz="8" w:space="0" w:color="000000"/>
            </w:tcBorders>
            <w:shd w:val="clear" w:color="auto" w:fill="FFFFFF"/>
            <w:vAlign w:val="center"/>
          </w:tcPr>
          <w:p w14:paraId="012B4404"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1</w:t>
            </w:r>
          </w:p>
        </w:tc>
        <w:tc>
          <w:tcPr>
            <w:tcW w:w="606" w:type="dxa"/>
            <w:tcBorders>
              <w:top w:val="single" w:sz="8" w:space="0" w:color="000000"/>
              <w:left w:val="single" w:sz="8" w:space="0" w:color="000000"/>
              <w:bottom w:val="single" w:sz="8" w:space="0" w:color="000000"/>
            </w:tcBorders>
            <w:shd w:val="clear" w:color="auto" w:fill="FFFFFF"/>
            <w:textDirection w:val="btLr"/>
            <w:vAlign w:val="center"/>
          </w:tcPr>
          <w:p w14:paraId="73DCF191"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INTERVENTOR</w:t>
            </w:r>
          </w:p>
        </w:tc>
        <w:tc>
          <w:tcPr>
            <w:tcW w:w="1072" w:type="dxa"/>
            <w:tcBorders>
              <w:top w:val="single" w:sz="8" w:space="0" w:color="000000"/>
              <w:left w:val="single" w:sz="8" w:space="0" w:color="000000"/>
              <w:bottom w:val="single" w:sz="8" w:space="0" w:color="000000"/>
            </w:tcBorders>
            <w:shd w:val="clear" w:color="auto" w:fill="FFFFFF"/>
            <w:vAlign w:val="center"/>
          </w:tcPr>
          <w:p w14:paraId="7E2C36A4"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Estar atento a los cambios legislativos que puedan afectar el contrato</w:t>
            </w:r>
          </w:p>
        </w:tc>
        <w:tc>
          <w:tcPr>
            <w:tcW w:w="283" w:type="dxa"/>
            <w:tcBorders>
              <w:top w:val="single" w:sz="8" w:space="0" w:color="000000"/>
              <w:left w:val="single" w:sz="8" w:space="0" w:color="000000"/>
              <w:bottom w:val="single" w:sz="8" w:space="0" w:color="000000"/>
            </w:tcBorders>
            <w:shd w:val="clear" w:color="auto" w:fill="FFFFFF"/>
            <w:textDirection w:val="btLr"/>
            <w:vAlign w:val="center"/>
          </w:tcPr>
          <w:p w14:paraId="01393DC6"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RARO</w:t>
            </w:r>
          </w:p>
        </w:tc>
        <w:tc>
          <w:tcPr>
            <w:tcW w:w="331" w:type="dxa"/>
            <w:gridSpan w:val="2"/>
            <w:tcBorders>
              <w:top w:val="single" w:sz="8" w:space="0" w:color="000000"/>
              <w:left w:val="single" w:sz="8" w:space="0" w:color="000000"/>
              <w:bottom w:val="single" w:sz="8" w:space="0" w:color="000000"/>
            </w:tcBorders>
            <w:shd w:val="clear" w:color="auto" w:fill="FFFFFF"/>
            <w:textDirection w:val="btLr"/>
            <w:vAlign w:val="center"/>
          </w:tcPr>
          <w:p w14:paraId="0C0382B7"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MENOR</w:t>
            </w:r>
          </w:p>
        </w:tc>
        <w:tc>
          <w:tcPr>
            <w:tcW w:w="440" w:type="dxa"/>
            <w:tcBorders>
              <w:top w:val="single" w:sz="8" w:space="0" w:color="000000"/>
              <w:left w:val="single" w:sz="8" w:space="0" w:color="000000"/>
              <w:bottom w:val="single" w:sz="8" w:space="0" w:color="000000"/>
            </w:tcBorders>
            <w:shd w:val="clear" w:color="auto" w:fill="auto"/>
          </w:tcPr>
          <w:p w14:paraId="7DBA5948"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3/10</w:t>
            </w:r>
          </w:p>
        </w:tc>
        <w:tc>
          <w:tcPr>
            <w:tcW w:w="284" w:type="dxa"/>
            <w:tcBorders>
              <w:top w:val="single" w:sz="8" w:space="0" w:color="000000"/>
              <w:left w:val="single" w:sz="8" w:space="0" w:color="000000"/>
              <w:bottom w:val="single" w:sz="8" w:space="0" w:color="000000"/>
              <w:right w:val="single" w:sz="8" w:space="0" w:color="000000"/>
            </w:tcBorders>
            <w:textDirection w:val="btLr"/>
          </w:tcPr>
          <w:p w14:paraId="71000A57"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BAJO</w:t>
            </w:r>
          </w:p>
        </w:tc>
        <w:tc>
          <w:tcPr>
            <w:tcW w:w="567" w:type="dxa"/>
            <w:tcBorders>
              <w:top w:val="single" w:sz="8" w:space="0" w:color="000000"/>
              <w:left w:val="single" w:sz="8" w:space="0" w:color="000000"/>
              <w:bottom w:val="single" w:sz="8" w:space="0" w:color="000000"/>
            </w:tcBorders>
            <w:shd w:val="clear" w:color="auto" w:fill="FFFFFF"/>
            <w:vAlign w:val="center"/>
          </w:tcPr>
          <w:p w14:paraId="2999927C"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NO</w:t>
            </w:r>
          </w:p>
        </w:tc>
        <w:tc>
          <w:tcPr>
            <w:tcW w:w="992" w:type="dxa"/>
            <w:tcBorders>
              <w:top w:val="single" w:sz="8" w:space="0" w:color="000000"/>
              <w:left w:val="single" w:sz="8" w:space="0" w:color="000000"/>
              <w:bottom w:val="single" w:sz="8" w:space="0" w:color="000000"/>
            </w:tcBorders>
            <w:shd w:val="clear" w:color="auto" w:fill="FFFFFF"/>
            <w:vAlign w:val="center"/>
          </w:tcPr>
          <w:p w14:paraId="039561AA"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INTERVENTOR</w:t>
            </w:r>
          </w:p>
        </w:tc>
        <w:tc>
          <w:tcPr>
            <w:tcW w:w="851" w:type="dxa"/>
            <w:tcBorders>
              <w:top w:val="single" w:sz="8" w:space="0" w:color="000000"/>
              <w:left w:val="single" w:sz="8" w:space="0" w:color="000000"/>
              <w:bottom w:val="single" w:sz="8" w:space="0" w:color="000000"/>
              <w:right w:val="single" w:sz="8" w:space="0" w:color="000000"/>
            </w:tcBorders>
            <w:shd w:val="clear" w:color="auto" w:fill="FFFFFF"/>
          </w:tcPr>
          <w:p w14:paraId="14D0563B"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Desde el inicio de la ejecución contractual</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Pr>
          <w:p w14:paraId="1788D400"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 xml:space="preserve">Finalización contractual. </w:t>
            </w:r>
          </w:p>
        </w:tc>
        <w:tc>
          <w:tcPr>
            <w:tcW w:w="1276" w:type="dxa"/>
            <w:tcBorders>
              <w:top w:val="single" w:sz="8" w:space="0" w:color="000000"/>
              <w:left w:val="single" w:sz="8" w:space="0" w:color="000000"/>
              <w:bottom w:val="single" w:sz="8" w:space="0" w:color="000000"/>
            </w:tcBorders>
            <w:shd w:val="clear" w:color="auto" w:fill="FFFFFF"/>
            <w:vAlign w:val="center"/>
          </w:tcPr>
          <w:p w14:paraId="7739D12C"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 xml:space="preserve">Verificar los cambios legislativos. </w:t>
            </w:r>
          </w:p>
        </w:tc>
        <w:tc>
          <w:tcPr>
            <w:tcW w:w="127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1A88A3"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Mensualmente</w:t>
            </w:r>
          </w:p>
        </w:tc>
      </w:tr>
      <w:tr w:rsidR="004B30E5" w:rsidRPr="00B559A2" w14:paraId="4C971867" w14:textId="77777777" w:rsidTr="00223D39">
        <w:trPr>
          <w:cantSplit/>
          <w:trHeight w:val="2705"/>
        </w:trPr>
        <w:tc>
          <w:tcPr>
            <w:tcW w:w="307" w:type="dxa"/>
            <w:tcBorders>
              <w:top w:val="single" w:sz="8" w:space="0" w:color="000000"/>
              <w:left w:val="single" w:sz="8" w:space="0" w:color="000000"/>
              <w:bottom w:val="single" w:sz="8" w:space="0" w:color="000000"/>
            </w:tcBorders>
            <w:shd w:val="clear" w:color="auto" w:fill="FFFFFF"/>
            <w:vAlign w:val="center"/>
          </w:tcPr>
          <w:p w14:paraId="1E757668"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2</w:t>
            </w:r>
          </w:p>
        </w:tc>
        <w:tc>
          <w:tcPr>
            <w:tcW w:w="606" w:type="dxa"/>
            <w:tcBorders>
              <w:top w:val="single" w:sz="8" w:space="0" w:color="000000"/>
              <w:left w:val="single" w:sz="8" w:space="0" w:color="000000"/>
              <w:bottom w:val="single" w:sz="8" w:space="0" w:color="000000"/>
            </w:tcBorders>
            <w:shd w:val="clear" w:color="auto" w:fill="FFFFFF"/>
            <w:textDirection w:val="btLr"/>
            <w:vAlign w:val="center"/>
          </w:tcPr>
          <w:p w14:paraId="1B4C3720"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Interventor</w:t>
            </w:r>
          </w:p>
        </w:tc>
        <w:tc>
          <w:tcPr>
            <w:tcW w:w="1072" w:type="dxa"/>
            <w:tcBorders>
              <w:top w:val="single" w:sz="8" w:space="0" w:color="000000"/>
              <w:left w:val="single" w:sz="8" w:space="0" w:color="000000"/>
              <w:bottom w:val="single" w:sz="8" w:space="0" w:color="000000"/>
            </w:tcBorders>
            <w:shd w:val="clear" w:color="auto" w:fill="FFFFFF"/>
            <w:vAlign w:val="center"/>
          </w:tcPr>
          <w:p w14:paraId="55EB8D48"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Verificación rigurosa del plan de Seguridad y Salud en el Trabajo</w:t>
            </w:r>
          </w:p>
        </w:tc>
        <w:tc>
          <w:tcPr>
            <w:tcW w:w="283" w:type="dxa"/>
            <w:tcBorders>
              <w:top w:val="single" w:sz="8" w:space="0" w:color="000000"/>
              <w:left w:val="single" w:sz="8" w:space="0" w:color="000000"/>
              <w:bottom w:val="single" w:sz="8" w:space="0" w:color="000000"/>
            </w:tcBorders>
            <w:shd w:val="clear" w:color="auto" w:fill="FFFFFF"/>
            <w:textDirection w:val="btLr"/>
            <w:vAlign w:val="center"/>
          </w:tcPr>
          <w:p w14:paraId="4897E802"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RARO</w:t>
            </w:r>
          </w:p>
        </w:tc>
        <w:tc>
          <w:tcPr>
            <w:tcW w:w="331" w:type="dxa"/>
            <w:gridSpan w:val="2"/>
            <w:tcBorders>
              <w:top w:val="single" w:sz="8" w:space="0" w:color="000000"/>
              <w:left w:val="single" w:sz="8" w:space="0" w:color="000000"/>
              <w:bottom w:val="single" w:sz="8" w:space="0" w:color="000000"/>
            </w:tcBorders>
            <w:shd w:val="clear" w:color="auto" w:fill="FFFFFF"/>
            <w:textDirection w:val="btLr"/>
            <w:vAlign w:val="center"/>
          </w:tcPr>
          <w:p w14:paraId="06AC814D"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INSIGNIFICANTE</w:t>
            </w:r>
          </w:p>
        </w:tc>
        <w:tc>
          <w:tcPr>
            <w:tcW w:w="440" w:type="dxa"/>
            <w:tcBorders>
              <w:top w:val="single" w:sz="8" w:space="0" w:color="000000"/>
              <w:left w:val="single" w:sz="8" w:space="0" w:color="000000"/>
              <w:bottom w:val="single" w:sz="8" w:space="0" w:color="000000"/>
            </w:tcBorders>
            <w:shd w:val="clear" w:color="auto" w:fill="auto"/>
          </w:tcPr>
          <w:p w14:paraId="22E92205"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2/10</w:t>
            </w:r>
          </w:p>
        </w:tc>
        <w:tc>
          <w:tcPr>
            <w:tcW w:w="284" w:type="dxa"/>
            <w:tcBorders>
              <w:top w:val="single" w:sz="8" w:space="0" w:color="000000"/>
              <w:left w:val="single" w:sz="8" w:space="0" w:color="000000"/>
              <w:bottom w:val="single" w:sz="8" w:space="0" w:color="000000"/>
              <w:right w:val="single" w:sz="8" w:space="0" w:color="000000"/>
            </w:tcBorders>
            <w:textDirection w:val="btLr"/>
          </w:tcPr>
          <w:p w14:paraId="64CAD263"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BAJO</w:t>
            </w:r>
          </w:p>
        </w:tc>
        <w:tc>
          <w:tcPr>
            <w:tcW w:w="567" w:type="dxa"/>
            <w:tcBorders>
              <w:top w:val="single" w:sz="8" w:space="0" w:color="000000"/>
              <w:left w:val="single" w:sz="8" w:space="0" w:color="000000"/>
              <w:bottom w:val="single" w:sz="8" w:space="0" w:color="000000"/>
            </w:tcBorders>
            <w:shd w:val="clear" w:color="auto" w:fill="FFFFFF"/>
            <w:vAlign w:val="center"/>
          </w:tcPr>
          <w:p w14:paraId="53F5FF1F"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NO</w:t>
            </w:r>
          </w:p>
        </w:tc>
        <w:tc>
          <w:tcPr>
            <w:tcW w:w="992" w:type="dxa"/>
            <w:tcBorders>
              <w:top w:val="single" w:sz="8" w:space="0" w:color="000000"/>
              <w:left w:val="single" w:sz="8" w:space="0" w:color="000000"/>
              <w:bottom w:val="single" w:sz="8" w:space="0" w:color="000000"/>
            </w:tcBorders>
            <w:shd w:val="clear" w:color="auto" w:fill="FFFFFF"/>
            <w:vAlign w:val="center"/>
          </w:tcPr>
          <w:p w14:paraId="1F493C54"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INTERVENTOR</w:t>
            </w:r>
          </w:p>
        </w:tc>
        <w:tc>
          <w:tcPr>
            <w:tcW w:w="851" w:type="dxa"/>
            <w:tcBorders>
              <w:top w:val="single" w:sz="8" w:space="0" w:color="000000"/>
              <w:left w:val="single" w:sz="8" w:space="0" w:color="000000"/>
              <w:bottom w:val="single" w:sz="8" w:space="0" w:color="000000"/>
              <w:right w:val="single" w:sz="8" w:space="0" w:color="000000"/>
            </w:tcBorders>
            <w:shd w:val="clear" w:color="auto" w:fill="FFFFFF"/>
          </w:tcPr>
          <w:p w14:paraId="579C23DA"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Desde el inicio de la ejecución contractual</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Pr>
          <w:p w14:paraId="1C184B06"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 xml:space="preserve">Finalización contractual. </w:t>
            </w:r>
          </w:p>
        </w:tc>
        <w:tc>
          <w:tcPr>
            <w:tcW w:w="1276" w:type="dxa"/>
            <w:tcBorders>
              <w:top w:val="single" w:sz="8" w:space="0" w:color="000000"/>
              <w:left w:val="single" w:sz="8" w:space="0" w:color="000000"/>
              <w:bottom w:val="single" w:sz="8" w:space="0" w:color="000000"/>
            </w:tcBorders>
            <w:shd w:val="clear" w:color="auto" w:fill="FFFFFF"/>
            <w:vAlign w:val="center"/>
          </w:tcPr>
          <w:p w14:paraId="6B02DD13"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Llevar reporte del seguimiento al Plan de Seguiridad y Salud en el Tarbajo</w:t>
            </w:r>
          </w:p>
        </w:tc>
        <w:tc>
          <w:tcPr>
            <w:tcW w:w="127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7E80F12"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 xml:space="preserve">Semanalmente. </w:t>
            </w:r>
          </w:p>
        </w:tc>
      </w:tr>
      <w:tr w:rsidR="004B30E5" w:rsidRPr="00B559A2" w14:paraId="16203F08" w14:textId="77777777" w:rsidTr="00223D39">
        <w:trPr>
          <w:cantSplit/>
          <w:trHeight w:val="1134"/>
        </w:trPr>
        <w:tc>
          <w:tcPr>
            <w:tcW w:w="307" w:type="dxa"/>
            <w:tcBorders>
              <w:top w:val="single" w:sz="8" w:space="0" w:color="000000"/>
              <w:left w:val="single" w:sz="8" w:space="0" w:color="000000"/>
              <w:bottom w:val="single" w:sz="8" w:space="0" w:color="000000"/>
            </w:tcBorders>
            <w:shd w:val="clear" w:color="auto" w:fill="FFFFFF"/>
            <w:vAlign w:val="center"/>
          </w:tcPr>
          <w:p w14:paraId="5B9012B7"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4</w:t>
            </w:r>
          </w:p>
        </w:tc>
        <w:tc>
          <w:tcPr>
            <w:tcW w:w="606" w:type="dxa"/>
            <w:tcBorders>
              <w:top w:val="single" w:sz="8" w:space="0" w:color="000000"/>
              <w:left w:val="single" w:sz="8" w:space="0" w:color="000000"/>
              <w:bottom w:val="single" w:sz="8" w:space="0" w:color="000000"/>
            </w:tcBorders>
            <w:shd w:val="clear" w:color="auto" w:fill="FFFFFF"/>
            <w:textDirection w:val="btLr"/>
            <w:vAlign w:val="center"/>
          </w:tcPr>
          <w:p w14:paraId="412AD484"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INTERVENTOR</w:t>
            </w:r>
          </w:p>
        </w:tc>
        <w:tc>
          <w:tcPr>
            <w:tcW w:w="1072" w:type="dxa"/>
            <w:tcBorders>
              <w:top w:val="single" w:sz="8" w:space="0" w:color="000000"/>
              <w:left w:val="single" w:sz="8" w:space="0" w:color="000000"/>
              <w:bottom w:val="single" w:sz="8" w:space="0" w:color="000000"/>
            </w:tcBorders>
            <w:shd w:val="clear" w:color="auto" w:fill="FFFFFF"/>
            <w:vAlign w:val="center"/>
          </w:tcPr>
          <w:p w14:paraId="2327A439" w14:textId="77777777" w:rsidR="004B30E5" w:rsidRPr="00B559A2" w:rsidRDefault="004B30E5" w:rsidP="00223D39">
            <w:pPr>
              <w:autoSpaceDE w:val="0"/>
              <w:autoSpaceDN w:val="0"/>
              <w:adjustRightInd w:val="0"/>
              <w:jc w:val="both"/>
              <w:rPr>
                <w:rFonts w:ascii="Arial Narrow" w:hAnsi="Arial Narrow" w:cs="Arial"/>
                <w:sz w:val="18"/>
                <w:szCs w:val="18"/>
              </w:rPr>
            </w:pPr>
            <w:r w:rsidRPr="00B559A2">
              <w:rPr>
                <w:rFonts w:ascii="Arial Narrow" w:hAnsi="Arial Narrow" w:cs="Arial"/>
                <w:sz w:val="18"/>
                <w:szCs w:val="18"/>
              </w:rPr>
              <w:t>Mantener una actitud de diligencia y cuidado adecuado, adoptando planes de contingencia oportuna.</w:t>
            </w:r>
          </w:p>
        </w:tc>
        <w:tc>
          <w:tcPr>
            <w:tcW w:w="307" w:type="dxa"/>
            <w:gridSpan w:val="2"/>
            <w:tcBorders>
              <w:top w:val="single" w:sz="8" w:space="0" w:color="000000"/>
              <w:left w:val="single" w:sz="8" w:space="0" w:color="000000"/>
              <w:bottom w:val="single" w:sz="8" w:space="0" w:color="000000"/>
            </w:tcBorders>
            <w:shd w:val="clear" w:color="auto" w:fill="FFFFFF"/>
            <w:textDirection w:val="btLr"/>
            <w:vAlign w:val="center"/>
          </w:tcPr>
          <w:p w14:paraId="42D3D122"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RARO</w:t>
            </w:r>
          </w:p>
        </w:tc>
        <w:tc>
          <w:tcPr>
            <w:tcW w:w="307" w:type="dxa"/>
            <w:tcBorders>
              <w:top w:val="single" w:sz="8" w:space="0" w:color="000000"/>
              <w:left w:val="single" w:sz="8" w:space="0" w:color="000000"/>
              <w:bottom w:val="single" w:sz="8" w:space="0" w:color="000000"/>
            </w:tcBorders>
            <w:shd w:val="clear" w:color="auto" w:fill="FFFFFF"/>
            <w:textDirection w:val="btLr"/>
            <w:vAlign w:val="center"/>
          </w:tcPr>
          <w:p w14:paraId="530AE88E"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INSIGNIFICANTE</w:t>
            </w:r>
          </w:p>
        </w:tc>
        <w:tc>
          <w:tcPr>
            <w:tcW w:w="440" w:type="dxa"/>
            <w:tcBorders>
              <w:top w:val="single" w:sz="8" w:space="0" w:color="000000"/>
              <w:left w:val="single" w:sz="8" w:space="0" w:color="000000"/>
              <w:bottom w:val="single" w:sz="8" w:space="0" w:color="000000"/>
            </w:tcBorders>
            <w:shd w:val="clear" w:color="auto" w:fill="auto"/>
          </w:tcPr>
          <w:p w14:paraId="64887C4E"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2/10</w:t>
            </w:r>
          </w:p>
        </w:tc>
        <w:tc>
          <w:tcPr>
            <w:tcW w:w="284" w:type="dxa"/>
            <w:tcBorders>
              <w:top w:val="single" w:sz="8" w:space="0" w:color="000000"/>
              <w:left w:val="single" w:sz="8" w:space="0" w:color="000000"/>
              <w:bottom w:val="single" w:sz="8" w:space="0" w:color="000000"/>
              <w:right w:val="single" w:sz="8" w:space="0" w:color="000000"/>
            </w:tcBorders>
            <w:textDirection w:val="btLr"/>
          </w:tcPr>
          <w:p w14:paraId="6315ABAD"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BAJO</w:t>
            </w:r>
          </w:p>
        </w:tc>
        <w:tc>
          <w:tcPr>
            <w:tcW w:w="567" w:type="dxa"/>
            <w:tcBorders>
              <w:top w:val="single" w:sz="8" w:space="0" w:color="000000"/>
              <w:left w:val="single" w:sz="8" w:space="0" w:color="000000"/>
              <w:bottom w:val="single" w:sz="8" w:space="0" w:color="000000"/>
            </w:tcBorders>
            <w:shd w:val="clear" w:color="auto" w:fill="FFFFFF"/>
            <w:vAlign w:val="center"/>
          </w:tcPr>
          <w:p w14:paraId="516808E7"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SI</w:t>
            </w:r>
          </w:p>
        </w:tc>
        <w:tc>
          <w:tcPr>
            <w:tcW w:w="992" w:type="dxa"/>
            <w:tcBorders>
              <w:top w:val="single" w:sz="8" w:space="0" w:color="000000"/>
              <w:left w:val="single" w:sz="8" w:space="0" w:color="000000"/>
              <w:bottom w:val="single" w:sz="8" w:space="0" w:color="000000"/>
            </w:tcBorders>
            <w:shd w:val="clear" w:color="auto" w:fill="FFFFFF"/>
            <w:vAlign w:val="center"/>
          </w:tcPr>
          <w:p w14:paraId="1F2A65D4"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INTERVENTOR</w:t>
            </w:r>
          </w:p>
        </w:tc>
        <w:tc>
          <w:tcPr>
            <w:tcW w:w="851" w:type="dxa"/>
            <w:tcBorders>
              <w:top w:val="single" w:sz="8" w:space="0" w:color="000000"/>
              <w:left w:val="single" w:sz="8" w:space="0" w:color="000000"/>
              <w:bottom w:val="single" w:sz="8" w:space="0" w:color="000000"/>
              <w:right w:val="single" w:sz="8" w:space="0" w:color="000000"/>
            </w:tcBorders>
            <w:shd w:val="clear" w:color="auto" w:fill="FFFFFF"/>
          </w:tcPr>
          <w:p w14:paraId="38913CAC"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Desde el inicio de la ejecución contractual</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Pr>
          <w:p w14:paraId="36D17757"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 xml:space="preserve">Finalización contractual. </w:t>
            </w:r>
          </w:p>
        </w:tc>
        <w:tc>
          <w:tcPr>
            <w:tcW w:w="1276" w:type="dxa"/>
            <w:tcBorders>
              <w:top w:val="single" w:sz="8" w:space="0" w:color="000000"/>
              <w:left w:val="single" w:sz="8" w:space="0" w:color="000000"/>
              <w:bottom w:val="single" w:sz="8" w:space="0" w:color="000000"/>
            </w:tcBorders>
            <w:shd w:val="clear" w:color="auto" w:fill="FFFFFF"/>
            <w:vAlign w:val="center"/>
          </w:tcPr>
          <w:p w14:paraId="1CDC0AD1"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Reportando el plan de contingencia adoptado</w:t>
            </w:r>
          </w:p>
        </w:tc>
        <w:tc>
          <w:tcPr>
            <w:tcW w:w="127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097AEF8"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 xml:space="preserve">Cuando se presenten los hechos. </w:t>
            </w:r>
          </w:p>
        </w:tc>
      </w:tr>
      <w:tr w:rsidR="004B30E5" w:rsidRPr="00B559A2" w14:paraId="338BB87B" w14:textId="77777777" w:rsidTr="00223D39">
        <w:trPr>
          <w:cantSplit/>
          <w:trHeight w:val="1134"/>
        </w:trPr>
        <w:tc>
          <w:tcPr>
            <w:tcW w:w="307" w:type="dxa"/>
            <w:tcBorders>
              <w:top w:val="single" w:sz="8" w:space="0" w:color="000000"/>
              <w:left w:val="single" w:sz="8" w:space="0" w:color="000000"/>
              <w:bottom w:val="single" w:sz="8" w:space="0" w:color="000000"/>
            </w:tcBorders>
            <w:shd w:val="clear" w:color="auto" w:fill="FFFFFF"/>
            <w:vAlign w:val="center"/>
          </w:tcPr>
          <w:p w14:paraId="6E1ECEB3"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5</w:t>
            </w:r>
          </w:p>
        </w:tc>
        <w:tc>
          <w:tcPr>
            <w:tcW w:w="606" w:type="dxa"/>
            <w:tcBorders>
              <w:top w:val="single" w:sz="8" w:space="0" w:color="000000"/>
              <w:left w:val="single" w:sz="8" w:space="0" w:color="000000"/>
              <w:bottom w:val="single" w:sz="8" w:space="0" w:color="000000"/>
            </w:tcBorders>
            <w:shd w:val="clear" w:color="auto" w:fill="FFFFFF"/>
            <w:textDirection w:val="btLr"/>
            <w:vAlign w:val="center"/>
          </w:tcPr>
          <w:p w14:paraId="2EEC9D18"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INTERVENTOR</w:t>
            </w:r>
          </w:p>
        </w:tc>
        <w:tc>
          <w:tcPr>
            <w:tcW w:w="1072" w:type="dxa"/>
            <w:tcBorders>
              <w:top w:val="single" w:sz="8" w:space="0" w:color="000000"/>
              <w:left w:val="single" w:sz="8" w:space="0" w:color="000000"/>
              <w:bottom w:val="single" w:sz="8" w:space="0" w:color="000000"/>
            </w:tcBorders>
            <w:shd w:val="clear" w:color="auto" w:fill="FFFFFF"/>
            <w:vAlign w:val="center"/>
          </w:tcPr>
          <w:p w14:paraId="46536322" w14:textId="77777777" w:rsidR="004B30E5" w:rsidRPr="00B559A2" w:rsidRDefault="004B30E5" w:rsidP="00223D39">
            <w:pPr>
              <w:autoSpaceDE w:val="0"/>
              <w:autoSpaceDN w:val="0"/>
              <w:adjustRightInd w:val="0"/>
              <w:jc w:val="both"/>
              <w:rPr>
                <w:rFonts w:ascii="Arial Narrow" w:eastAsia="Calibri" w:hAnsi="Arial Narrow" w:cs="Arial"/>
                <w:bCs/>
                <w:sz w:val="18"/>
                <w:szCs w:val="18"/>
              </w:rPr>
            </w:pPr>
            <w:r w:rsidRPr="00B559A2">
              <w:rPr>
                <w:rFonts w:ascii="Arial Narrow" w:hAnsi="Arial Narrow" w:cs="Arial"/>
                <w:sz w:val="18"/>
                <w:szCs w:val="18"/>
              </w:rPr>
              <w:t>Mantener una actitud de diligencia y cuidado adecuado, adoptando planes de contingencia oportuna.</w:t>
            </w:r>
          </w:p>
        </w:tc>
        <w:tc>
          <w:tcPr>
            <w:tcW w:w="307" w:type="dxa"/>
            <w:gridSpan w:val="2"/>
            <w:tcBorders>
              <w:top w:val="single" w:sz="8" w:space="0" w:color="000000"/>
              <w:left w:val="single" w:sz="8" w:space="0" w:color="000000"/>
              <w:bottom w:val="single" w:sz="8" w:space="0" w:color="000000"/>
            </w:tcBorders>
            <w:shd w:val="clear" w:color="auto" w:fill="FFFFFF"/>
            <w:textDirection w:val="btLr"/>
            <w:vAlign w:val="center"/>
          </w:tcPr>
          <w:p w14:paraId="080ED8C9"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RARO</w:t>
            </w:r>
          </w:p>
        </w:tc>
        <w:tc>
          <w:tcPr>
            <w:tcW w:w="307" w:type="dxa"/>
            <w:tcBorders>
              <w:top w:val="single" w:sz="8" w:space="0" w:color="000000"/>
              <w:left w:val="single" w:sz="8" w:space="0" w:color="000000"/>
              <w:bottom w:val="single" w:sz="8" w:space="0" w:color="000000"/>
            </w:tcBorders>
            <w:shd w:val="clear" w:color="auto" w:fill="FFFFFF"/>
            <w:textDirection w:val="btLr"/>
            <w:vAlign w:val="center"/>
          </w:tcPr>
          <w:p w14:paraId="3C9F4ACC"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INSIGNIFICANTE</w:t>
            </w:r>
          </w:p>
        </w:tc>
        <w:tc>
          <w:tcPr>
            <w:tcW w:w="440" w:type="dxa"/>
            <w:tcBorders>
              <w:top w:val="single" w:sz="8" w:space="0" w:color="000000"/>
              <w:left w:val="single" w:sz="8" w:space="0" w:color="000000"/>
              <w:bottom w:val="single" w:sz="8" w:space="0" w:color="000000"/>
            </w:tcBorders>
            <w:shd w:val="clear" w:color="auto" w:fill="auto"/>
          </w:tcPr>
          <w:p w14:paraId="46053B4B"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2/10</w:t>
            </w:r>
          </w:p>
        </w:tc>
        <w:tc>
          <w:tcPr>
            <w:tcW w:w="284" w:type="dxa"/>
            <w:tcBorders>
              <w:top w:val="single" w:sz="8" w:space="0" w:color="000000"/>
              <w:left w:val="single" w:sz="8" w:space="0" w:color="000000"/>
              <w:bottom w:val="single" w:sz="8" w:space="0" w:color="000000"/>
              <w:right w:val="single" w:sz="8" w:space="0" w:color="000000"/>
            </w:tcBorders>
            <w:textDirection w:val="btLr"/>
          </w:tcPr>
          <w:p w14:paraId="51C07527"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BAJO</w:t>
            </w:r>
          </w:p>
        </w:tc>
        <w:tc>
          <w:tcPr>
            <w:tcW w:w="567" w:type="dxa"/>
            <w:tcBorders>
              <w:top w:val="single" w:sz="8" w:space="0" w:color="000000"/>
              <w:left w:val="single" w:sz="8" w:space="0" w:color="000000"/>
              <w:bottom w:val="single" w:sz="8" w:space="0" w:color="000000"/>
            </w:tcBorders>
            <w:shd w:val="clear" w:color="auto" w:fill="FFFFFF"/>
            <w:vAlign w:val="center"/>
          </w:tcPr>
          <w:p w14:paraId="5F5B28E4"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SI</w:t>
            </w:r>
          </w:p>
        </w:tc>
        <w:tc>
          <w:tcPr>
            <w:tcW w:w="992" w:type="dxa"/>
            <w:tcBorders>
              <w:top w:val="single" w:sz="8" w:space="0" w:color="000000"/>
              <w:left w:val="single" w:sz="8" w:space="0" w:color="000000"/>
              <w:bottom w:val="single" w:sz="8" w:space="0" w:color="000000"/>
            </w:tcBorders>
            <w:shd w:val="clear" w:color="auto" w:fill="FFFFFF"/>
            <w:vAlign w:val="center"/>
          </w:tcPr>
          <w:p w14:paraId="473C96DB"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INTERVENTOR</w:t>
            </w:r>
          </w:p>
        </w:tc>
        <w:tc>
          <w:tcPr>
            <w:tcW w:w="851" w:type="dxa"/>
            <w:tcBorders>
              <w:top w:val="single" w:sz="8" w:space="0" w:color="000000"/>
              <w:left w:val="single" w:sz="8" w:space="0" w:color="000000"/>
              <w:bottom w:val="single" w:sz="8" w:space="0" w:color="000000"/>
              <w:right w:val="single" w:sz="8" w:space="0" w:color="000000"/>
            </w:tcBorders>
            <w:shd w:val="clear" w:color="auto" w:fill="FFFFFF"/>
          </w:tcPr>
          <w:p w14:paraId="7A743C34"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Desde el inicio de la ejecución contractual</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Pr>
          <w:p w14:paraId="58367F44"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 xml:space="preserve">Finalización contractual. </w:t>
            </w:r>
          </w:p>
        </w:tc>
        <w:tc>
          <w:tcPr>
            <w:tcW w:w="1276" w:type="dxa"/>
            <w:tcBorders>
              <w:top w:val="single" w:sz="8" w:space="0" w:color="000000"/>
              <w:left w:val="single" w:sz="8" w:space="0" w:color="000000"/>
              <w:bottom w:val="single" w:sz="8" w:space="0" w:color="000000"/>
            </w:tcBorders>
            <w:shd w:val="clear" w:color="auto" w:fill="FFFFFF"/>
            <w:vAlign w:val="center"/>
          </w:tcPr>
          <w:p w14:paraId="3DBD2E97"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Reportando el plan de contingencia adoptado</w:t>
            </w:r>
          </w:p>
        </w:tc>
        <w:tc>
          <w:tcPr>
            <w:tcW w:w="127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DB13D5C"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 xml:space="preserve">Cuando se presenten los hechos. </w:t>
            </w:r>
          </w:p>
        </w:tc>
      </w:tr>
      <w:tr w:rsidR="004B30E5" w:rsidRPr="00B559A2" w14:paraId="38048AFC" w14:textId="77777777" w:rsidTr="00223D39">
        <w:trPr>
          <w:cantSplit/>
          <w:trHeight w:val="1134"/>
        </w:trPr>
        <w:tc>
          <w:tcPr>
            <w:tcW w:w="307" w:type="dxa"/>
            <w:tcBorders>
              <w:top w:val="single" w:sz="8" w:space="0" w:color="000000"/>
              <w:left w:val="single" w:sz="8" w:space="0" w:color="000000"/>
              <w:bottom w:val="single" w:sz="8" w:space="0" w:color="000000"/>
            </w:tcBorders>
            <w:shd w:val="clear" w:color="auto" w:fill="FFFFFF"/>
            <w:vAlign w:val="center"/>
          </w:tcPr>
          <w:p w14:paraId="12311A28"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6</w:t>
            </w:r>
          </w:p>
        </w:tc>
        <w:tc>
          <w:tcPr>
            <w:tcW w:w="606" w:type="dxa"/>
            <w:tcBorders>
              <w:top w:val="single" w:sz="8" w:space="0" w:color="000000"/>
              <w:left w:val="single" w:sz="8" w:space="0" w:color="000000"/>
              <w:bottom w:val="single" w:sz="8" w:space="0" w:color="000000"/>
            </w:tcBorders>
            <w:shd w:val="clear" w:color="auto" w:fill="FFFFFF"/>
            <w:textDirection w:val="btLr"/>
            <w:vAlign w:val="center"/>
          </w:tcPr>
          <w:p w14:paraId="00C53159"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INTERVENTOR</w:t>
            </w:r>
          </w:p>
        </w:tc>
        <w:tc>
          <w:tcPr>
            <w:tcW w:w="1072" w:type="dxa"/>
            <w:tcBorders>
              <w:top w:val="single" w:sz="8" w:space="0" w:color="000000"/>
              <w:left w:val="single" w:sz="8" w:space="0" w:color="000000"/>
              <w:bottom w:val="single" w:sz="8" w:space="0" w:color="000000"/>
            </w:tcBorders>
            <w:shd w:val="clear" w:color="auto" w:fill="FFFFFF"/>
            <w:vAlign w:val="center"/>
          </w:tcPr>
          <w:p w14:paraId="2802DB61" w14:textId="77777777" w:rsidR="004B30E5" w:rsidRPr="00B559A2" w:rsidRDefault="004B30E5" w:rsidP="00223D39">
            <w:pPr>
              <w:autoSpaceDE w:val="0"/>
              <w:autoSpaceDN w:val="0"/>
              <w:adjustRightInd w:val="0"/>
              <w:jc w:val="both"/>
              <w:rPr>
                <w:rFonts w:ascii="Arial Narrow" w:eastAsia="Calibri" w:hAnsi="Arial Narrow" w:cs="Arial"/>
                <w:bCs/>
                <w:sz w:val="18"/>
                <w:szCs w:val="18"/>
              </w:rPr>
            </w:pPr>
            <w:r w:rsidRPr="00B559A2">
              <w:rPr>
                <w:rFonts w:ascii="Arial Narrow" w:eastAsia="Calibri" w:hAnsi="Arial Narrow" w:cs="Arial"/>
                <w:bCs/>
                <w:sz w:val="18"/>
                <w:szCs w:val="18"/>
              </w:rPr>
              <w:t xml:space="preserve">Programación adecuada del flujo de Caja. </w:t>
            </w:r>
          </w:p>
        </w:tc>
        <w:tc>
          <w:tcPr>
            <w:tcW w:w="307" w:type="dxa"/>
            <w:gridSpan w:val="2"/>
            <w:tcBorders>
              <w:top w:val="single" w:sz="8" w:space="0" w:color="000000"/>
              <w:left w:val="single" w:sz="8" w:space="0" w:color="000000"/>
              <w:bottom w:val="single" w:sz="8" w:space="0" w:color="000000"/>
            </w:tcBorders>
            <w:shd w:val="clear" w:color="auto" w:fill="FFFFFF"/>
            <w:textDirection w:val="btLr"/>
            <w:vAlign w:val="center"/>
          </w:tcPr>
          <w:p w14:paraId="10A6ECFD"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IMPROBABLE</w:t>
            </w:r>
          </w:p>
        </w:tc>
        <w:tc>
          <w:tcPr>
            <w:tcW w:w="307" w:type="dxa"/>
            <w:tcBorders>
              <w:top w:val="single" w:sz="8" w:space="0" w:color="000000"/>
              <w:left w:val="single" w:sz="8" w:space="0" w:color="000000"/>
              <w:bottom w:val="single" w:sz="8" w:space="0" w:color="000000"/>
            </w:tcBorders>
            <w:shd w:val="clear" w:color="auto" w:fill="FFFFFF"/>
            <w:textDirection w:val="btLr"/>
            <w:vAlign w:val="center"/>
          </w:tcPr>
          <w:p w14:paraId="6EDE4F3B"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INSIGNIFICANTE</w:t>
            </w:r>
          </w:p>
        </w:tc>
        <w:tc>
          <w:tcPr>
            <w:tcW w:w="440" w:type="dxa"/>
            <w:tcBorders>
              <w:top w:val="single" w:sz="8" w:space="0" w:color="000000"/>
              <w:left w:val="single" w:sz="8" w:space="0" w:color="000000"/>
              <w:bottom w:val="single" w:sz="8" w:space="0" w:color="000000"/>
            </w:tcBorders>
            <w:shd w:val="clear" w:color="auto" w:fill="auto"/>
            <w:textDirection w:val="btLr"/>
            <w:vAlign w:val="center"/>
          </w:tcPr>
          <w:p w14:paraId="61927E29"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3/10</w:t>
            </w:r>
          </w:p>
        </w:tc>
        <w:tc>
          <w:tcPr>
            <w:tcW w:w="284" w:type="dxa"/>
            <w:tcBorders>
              <w:top w:val="single" w:sz="8" w:space="0" w:color="000000"/>
              <w:left w:val="single" w:sz="8" w:space="0" w:color="000000"/>
              <w:bottom w:val="single" w:sz="8" w:space="0" w:color="000000"/>
              <w:right w:val="single" w:sz="8" w:space="0" w:color="000000"/>
            </w:tcBorders>
            <w:textDirection w:val="btLr"/>
            <w:vAlign w:val="center"/>
          </w:tcPr>
          <w:p w14:paraId="4BFEC688"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BAJO</w:t>
            </w:r>
          </w:p>
        </w:tc>
        <w:tc>
          <w:tcPr>
            <w:tcW w:w="567" w:type="dxa"/>
            <w:tcBorders>
              <w:top w:val="single" w:sz="8" w:space="0" w:color="000000"/>
              <w:left w:val="single" w:sz="8" w:space="0" w:color="000000"/>
              <w:bottom w:val="single" w:sz="8" w:space="0" w:color="000000"/>
            </w:tcBorders>
            <w:shd w:val="clear" w:color="auto" w:fill="FFFFFF"/>
            <w:vAlign w:val="center"/>
          </w:tcPr>
          <w:p w14:paraId="08132EDE"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NO</w:t>
            </w:r>
          </w:p>
        </w:tc>
        <w:tc>
          <w:tcPr>
            <w:tcW w:w="992" w:type="dxa"/>
            <w:tcBorders>
              <w:top w:val="single" w:sz="8" w:space="0" w:color="000000"/>
              <w:left w:val="single" w:sz="8" w:space="0" w:color="000000"/>
              <w:bottom w:val="single" w:sz="8" w:space="0" w:color="000000"/>
            </w:tcBorders>
            <w:shd w:val="clear" w:color="auto" w:fill="FFFFFF"/>
            <w:vAlign w:val="center"/>
          </w:tcPr>
          <w:p w14:paraId="62F9BDDB"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INTERVENTOR</w:t>
            </w:r>
          </w:p>
        </w:tc>
        <w:tc>
          <w:tcPr>
            <w:tcW w:w="851" w:type="dxa"/>
            <w:tcBorders>
              <w:top w:val="single" w:sz="8" w:space="0" w:color="000000"/>
              <w:left w:val="single" w:sz="8" w:space="0" w:color="000000"/>
              <w:bottom w:val="single" w:sz="8" w:space="0" w:color="000000"/>
              <w:right w:val="single" w:sz="8" w:space="0" w:color="000000"/>
            </w:tcBorders>
            <w:shd w:val="clear" w:color="auto" w:fill="FFFFFF"/>
          </w:tcPr>
          <w:p w14:paraId="21F57824"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Desde el inicio de la ejecución contractual</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Pr>
          <w:p w14:paraId="610EC109"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 xml:space="preserve">Finalización contractual. </w:t>
            </w:r>
          </w:p>
        </w:tc>
        <w:tc>
          <w:tcPr>
            <w:tcW w:w="1276" w:type="dxa"/>
            <w:tcBorders>
              <w:top w:val="single" w:sz="8" w:space="0" w:color="000000"/>
              <w:left w:val="single" w:sz="8" w:space="0" w:color="000000"/>
              <w:bottom w:val="single" w:sz="8" w:space="0" w:color="000000"/>
            </w:tcBorders>
            <w:shd w:val="clear" w:color="auto" w:fill="FFFFFF"/>
            <w:vAlign w:val="center"/>
          </w:tcPr>
          <w:p w14:paraId="0E106CCF"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Seguimiento</w:t>
            </w:r>
          </w:p>
        </w:tc>
        <w:tc>
          <w:tcPr>
            <w:tcW w:w="127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72B0250"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Mensual</w:t>
            </w:r>
          </w:p>
        </w:tc>
      </w:tr>
      <w:tr w:rsidR="004B30E5" w:rsidRPr="00B559A2" w14:paraId="27376921" w14:textId="77777777" w:rsidTr="00223D39">
        <w:trPr>
          <w:cantSplit/>
          <w:trHeight w:val="1134"/>
        </w:trPr>
        <w:tc>
          <w:tcPr>
            <w:tcW w:w="307" w:type="dxa"/>
            <w:tcBorders>
              <w:top w:val="single" w:sz="8" w:space="0" w:color="000000"/>
              <w:left w:val="single" w:sz="8" w:space="0" w:color="000000"/>
              <w:bottom w:val="single" w:sz="8" w:space="0" w:color="000000"/>
            </w:tcBorders>
            <w:shd w:val="clear" w:color="auto" w:fill="FFFFFF"/>
            <w:vAlign w:val="center"/>
          </w:tcPr>
          <w:p w14:paraId="2154A9CF"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7</w:t>
            </w:r>
          </w:p>
        </w:tc>
        <w:tc>
          <w:tcPr>
            <w:tcW w:w="606" w:type="dxa"/>
            <w:tcBorders>
              <w:top w:val="single" w:sz="8" w:space="0" w:color="000000"/>
              <w:left w:val="single" w:sz="8" w:space="0" w:color="000000"/>
              <w:bottom w:val="single" w:sz="8" w:space="0" w:color="000000"/>
            </w:tcBorders>
            <w:shd w:val="clear" w:color="auto" w:fill="FFFFFF"/>
            <w:textDirection w:val="btLr"/>
            <w:vAlign w:val="center"/>
          </w:tcPr>
          <w:p w14:paraId="48032FE2"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INTERVENTOR</w:t>
            </w:r>
          </w:p>
        </w:tc>
        <w:tc>
          <w:tcPr>
            <w:tcW w:w="1072" w:type="dxa"/>
            <w:tcBorders>
              <w:top w:val="single" w:sz="8" w:space="0" w:color="000000"/>
              <w:left w:val="single" w:sz="8" w:space="0" w:color="000000"/>
              <w:bottom w:val="single" w:sz="8" w:space="0" w:color="000000"/>
            </w:tcBorders>
            <w:shd w:val="clear" w:color="auto" w:fill="FFFFFF"/>
            <w:vAlign w:val="center"/>
          </w:tcPr>
          <w:p w14:paraId="3D50C818" w14:textId="77777777" w:rsidR="004B30E5" w:rsidRPr="00B559A2" w:rsidRDefault="004B30E5" w:rsidP="00223D39">
            <w:pPr>
              <w:autoSpaceDE w:val="0"/>
              <w:autoSpaceDN w:val="0"/>
              <w:adjustRightInd w:val="0"/>
              <w:jc w:val="both"/>
              <w:rPr>
                <w:rFonts w:ascii="Arial Narrow" w:eastAsia="Calibri" w:hAnsi="Arial Narrow" w:cs="Arial"/>
                <w:bCs/>
                <w:sz w:val="18"/>
                <w:szCs w:val="18"/>
              </w:rPr>
            </w:pPr>
            <w:r w:rsidRPr="00B559A2">
              <w:rPr>
                <w:rFonts w:ascii="Arial Narrow" w:eastAsia="Calibri" w:hAnsi="Arial Narrow" w:cs="Arial"/>
                <w:bCs/>
                <w:sz w:val="18"/>
                <w:szCs w:val="18"/>
              </w:rPr>
              <w:t xml:space="preserve">Programación adecuada del flujo de Caja. </w:t>
            </w:r>
          </w:p>
        </w:tc>
        <w:tc>
          <w:tcPr>
            <w:tcW w:w="307" w:type="dxa"/>
            <w:gridSpan w:val="2"/>
            <w:tcBorders>
              <w:top w:val="single" w:sz="8" w:space="0" w:color="000000"/>
              <w:left w:val="single" w:sz="8" w:space="0" w:color="000000"/>
              <w:bottom w:val="single" w:sz="8" w:space="0" w:color="000000"/>
            </w:tcBorders>
            <w:shd w:val="clear" w:color="auto" w:fill="FFFFFF"/>
            <w:textDirection w:val="btLr"/>
            <w:vAlign w:val="center"/>
          </w:tcPr>
          <w:p w14:paraId="5F191623"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IMPROBABLE</w:t>
            </w:r>
          </w:p>
        </w:tc>
        <w:tc>
          <w:tcPr>
            <w:tcW w:w="307" w:type="dxa"/>
            <w:tcBorders>
              <w:top w:val="single" w:sz="8" w:space="0" w:color="000000"/>
              <w:left w:val="single" w:sz="8" w:space="0" w:color="000000"/>
              <w:bottom w:val="single" w:sz="8" w:space="0" w:color="000000"/>
            </w:tcBorders>
            <w:shd w:val="clear" w:color="auto" w:fill="FFFFFF"/>
            <w:textDirection w:val="btLr"/>
            <w:vAlign w:val="center"/>
          </w:tcPr>
          <w:p w14:paraId="60731940"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INSIGNIFICANTE</w:t>
            </w:r>
          </w:p>
        </w:tc>
        <w:tc>
          <w:tcPr>
            <w:tcW w:w="440" w:type="dxa"/>
            <w:tcBorders>
              <w:top w:val="single" w:sz="8" w:space="0" w:color="000000"/>
              <w:left w:val="single" w:sz="8" w:space="0" w:color="000000"/>
              <w:bottom w:val="single" w:sz="8" w:space="0" w:color="000000"/>
            </w:tcBorders>
            <w:shd w:val="clear" w:color="auto" w:fill="auto"/>
            <w:textDirection w:val="btLr"/>
            <w:vAlign w:val="center"/>
          </w:tcPr>
          <w:p w14:paraId="3A9C929A"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3/10</w:t>
            </w:r>
          </w:p>
        </w:tc>
        <w:tc>
          <w:tcPr>
            <w:tcW w:w="284" w:type="dxa"/>
            <w:tcBorders>
              <w:top w:val="single" w:sz="8" w:space="0" w:color="000000"/>
              <w:left w:val="single" w:sz="8" w:space="0" w:color="000000"/>
              <w:bottom w:val="single" w:sz="8" w:space="0" w:color="000000"/>
              <w:right w:val="single" w:sz="8" w:space="0" w:color="000000"/>
            </w:tcBorders>
            <w:textDirection w:val="btLr"/>
            <w:vAlign w:val="center"/>
          </w:tcPr>
          <w:p w14:paraId="23B0FC6F"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BAJO</w:t>
            </w:r>
          </w:p>
        </w:tc>
        <w:tc>
          <w:tcPr>
            <w:tcW w:w="567" w:type="dxa"/>
            <w:tcBorders>
              <w:top w:val="single" w:sz="8" w:space="0" w:color="000000"/>
              <w:left w:val="single" w:sz="8" w:space="0" w:color="000000"/>
              <w:bottom w:val="single" w:sz="8" w:space="0" w:color="000000"/>
            </w:tcBorders>
            <w:shd w:val="clear" w:color="auto" w:fill="FFFFFF"/>
            <w:vAlign w:val="center"/>
          </w:tcPr>
          <w:p w14:paraId="57D0E3AC"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NO</w:t>
            </w:r>
          </w:p>
        </w:tc>
        <w:tc>
          <w:tcPr>
            <w:tcW w:w="992" w:type="dxa"/>
            <w:tcBorders>
              <w:top w:val="single" w:sz="8" w:space="0" w:color="000000"/>
              <w:left w:val="single" w:sz="8" w:space="0" w:color="000000"/>
              <w:bottom w:val="single" w:sz="8" w:space="0" w:color="000000"/>
            </w:tcBorders>
            <w:shd w:val="clear" w:color="auto" w:fill="FFFFFF"/>
            <w:vAlign w:val="center"/>
          </w:tcPr>
          <w:p w14:paraId="03BB23EA"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INTERVENTOR</w:t>
            </w:r>
          </w:p>
        </w:tc>
        <w:tc>
          <w:tcPr>
            <w:tcW w:w="851" w:type="dxa"/>
            <w:tcBorders>
              <w:top w:val="single" w:sz="8" w:space="0" w:color="000000"/>
              <w:left w:val="single" w:sz="8" w:space="0" w:color="000000"/>
              <w:bottom w:val="single" w:sz="8" w:space="0" w:color="000000"/>
              <w:right w:val="single" w:sz="8" w:space="0" w:color="000000"/>
            </w:tcBorders>
            <w:shd w:val="clear" w:color="auto" w:fill="FFFFFF"/>
          </w:tcPr>
          <w:p w14:paraId="3D5D8719"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Desde el inicio de la ejecución contractual</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Pr>
          <w:p w14:paraId="4814A1AC"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 xml:space="preserve">Finalización contractual. </w:t>
            </w:r>
          </w:p>
        </w:tc>
        <w:tc>
          <w:tcPr>
            <w:tcW w:w="1276" w:type="dxa"/>
            <w:tcBorders>
              <w:top w:val="single" w:sz="8" w:space="0" w:color="000000"/>
              <w:left w:val="single" w:sz="8" w:space="0" w:color="000000"/>
              <w:bottom w:val="single" w:sz="8" w:space="0" w:color="000000"/>
            </w:tcBorders>
            <w:shd w:val="clear" w:color="auto" w:fill="FFFFFF"/>
            <w:vAlign w:val="center"/>
          </w:tcPr>
          <w:p w14:paraId="5A8B2A49"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Seguimiento</w:t>
            </w:r>
          </w:p>
        </w:tc>
        <w:tc>
          <w:tcPr>
            <w:tcW w:w="127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7E21474"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Mensual</w:t>
            </w:r>
          </w:p>
        </w:tc>
      </w:tr>
      <w:tr w:rsidR="004B30E5" w:rsidRPr="00B559A2" w14:paraId="5B63B2C0" w14:textId="77777777" w:rsidTr="00223D39">
        <w:trPr>
          <w:cantSplit/>
          <w:trHeight w:val="1134"/>
        </w:trPr>
        <w:tc>
          <w:tcPr>
            <w:tcW w:w="307" w:type="dxa"/>
            <w:tcBorders>
              <w:top w:val="single" w:sz="8" w:space="0" w:color="000000"/>
              <w:left w:val="single" w:sz="8" w:space="0" w:color="000000"/>
              <w:bottom w:val="single" w:sz="8" w:space="0" w:color="000000"/>
            </w:tcBorders>
            <w:shd w:val="clear" w:color="auto" w:fill="FFFFFF"/>
            <w:vAlign w:val="center"/>
          </w:tcPr>
          <w:p w14:paraId="13C8D94E"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lastRenderedPageBreak/>
              <w:t>8</w:t>
            </w:r>
          </w:p>
        </w:tc>
        <w:tc>
          <w:tcPr>
            <w:tcW w:w="606" w:type="dxa"/>
            <w:tcBorders>
              <w:top w:val="single" w:sz="8" w:space="0" w:color="000000"/>
              <w:left w:val="single" w:sz="8" w:space="0" w:color="000000"/>
              <w:bottom w:val="single" w:sz="8" w:space="0" w:color="000000"/>
            </w:tcBorders>
            <w:shd w:val="clear" w:color="auto" w:fill="FFFFFF"/>
            <w:textDirection w:val="btLr"/>
            <w:vAlign w:val="center"/>
          </w:tcPr>
          <w:p w14:paraId="1B452F4C"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INTERVENTOR</w:t>
            </w:r>
          </w:p>
        </w:tc>
        <w:tc>
          <w:tcPr>
            <w:tcW w:w="1072" w:type="dxa"/>
            <w:tcBorders>
              <w:top w:val="single" w:sz="8" w:space="0" w:color="000000"/>
              <w:left w:val="single" w:sz="8" w:space="0" w:color="000000"/>
              <w:bottom w:val="single" w:sz="8" w:space="0" w:color="000000"/>
            </w:tcBorders>
            <w:shd w:val="clear" w:color="auto" w:fill="FFFFFF"/>
            <w:vAlign w:val="center"/>
          </w:tcPr>
          <w:p w14:paraId="483445A9" w14:textId="77777777" w:rsidR="004B30E5" w:rsidRPr="00B559A2" w:rsidRDefault="004B30E5" w:rsidP="00223D39">
            <w:pPr>
              <w:autoSpaceDE w:val="0"/>
              <w:autoSpaceDN w:val="0"/>
              <w:adjustRightInd w:val="0"/>
              <w:jc w:val="both"/>
              <w:rPr>
                <w:rFonts w:ascii="Arial Narrow" w:eastAsia="Calibri" w:hAnsi="Arial Narrow" w:cs="Arial"/>
                <w:bCs/>
                <w:sz w:val="18"/>
                <w:szCs w:val="18"/>
              </w:rPr>
            </w:pPr>
            <w:r w:rsidRPr="00B559A2">
              <w:rPr>
                <w:rFonts w:ascii="Arial Narrow" w:eastAsia="Calibri" w:hAnsi="Arial Narrow" w:cs="Arial"/>
                <w:bCs/>
                <w:sz w:val="18"/>
                <w:szCs w:val="18"/>
              </w:rPr>
              <w:t>Contar con una base de datos de profesionales a los que pueda acudir en caso de requerir remplazos de personal.</w:t>
            </w:r>
          </w:p>
        </w:tc>
        <w:tc>
          <w:tcPr>
            <w:tcW w:w="307" w:type="dxa"/>
            <w:gridSpan w:val="2"/>
            <w:tcBorders>
              <w:top w:val="single" w:sz="8" w:space="0" w:color="000000"/>
              <w:left w:val="single" w:sz="8" w:space="0" w:color="000000"/>
              <w:bottom w:val="single" w:sz="8" w:space="0" w:color="000000"/>
            </w:tcBorders>
            <w:shd w:val="clear" w:color="auto" w:fill="FFFFFF"/>
            <w:textDirection w:val="btLr"/>
            <w:vAlign w:val="center"/>
          </w:tcPr>
          <w:p w14:paraId="18613013"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PROBABLE</w:t>
            </w:r>
          </w:p>
        </w:tc>
        <w:tc>
          <w:tcPr>
            <w:tcW w:w="307" w:type="dxa"/>
            <w:tcBorders>
              <w:top w:val="single" w:sz="8" w:space="0" w:color="000000"/>
              <w:left w:val="single" w:sz="8" w:space="0" w:color="000000"/>
              <w:bottom w:val="single" w:sz="8" w:space="0" w:color="000000"/>
            </w:tcBorders>
            <w:shd w:val="clear" w:color="auto" w:fill="FFFFFF"/>
            <w:textDirection w:val="btLr"/>
            <w:vAlign w:val="center"/>
          </w:tcPr>
          <w:p w14:paraId="637E0DE9"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MENOR</w:t>
            </w:r>
          </w:p>
        </w:tc>
        <w:tc>
          <w:tcPr>
            <w:tcW w:w="440" w:type="dxa"/>
            <w:tcBorders>
              <w:top w:val="single" w:sz="8" w:space="0" w:color="000000"/>
              <w:left w:val="single" w:sz="8" w:space="0" w:color="000000"/>
              <w:bottom w:val="single" w:sz="8" w:space="0" w:color="000000"/>
            </w:tcBorders>
            <w:shd w:val="clear" w:color="auto" w:fill="auto"/>
          </w:tcPr>
          <w:p w14:paraId="75E888A5"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6/10</w:t>
            </w:r>
          </w:p>
        </w:tc>
        <w:tc>
          <w:tcPr>
            <w:tcW w:w="284" w:type="dxa"/>
            <w:tcBorders>
              <w:top w:val="single" w:sz="8" w:space="0" w:color="000000"/>
              <w:left w:val="single" w:sz="8" w:space="0" w:color="000000"/>
              <w:bottom w:val="single" w:sz="8" w:space="0" w:color="000000"/>
              <w:right w:val="single" w:sz="8" w:space="0" w:color="000000"/>
            </w:tcBorders>
            <w:textDirection w:val="btLr"/>
          </w:tcPr>
          <w:p w14:paraId="74CF1C72"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ALTO</w:t>
            </w:r>
          </w:p>
        </w:tc>
        <w:tc>
          <w:tcPr>
            <w:tcW w:w="567" w:type="dxa"/>
            <w:tcBorders>
              <w:top w:val="single" w:sz="8" w:space="0" w:color="000000"/>
              <w:left w:val="single" w:sz="8" w:space="0" w:color="000000"/>
              <w:bottom w:val="single" w:sz="8" w:space="0" w:color="000000"/>
            </w:tcBorders>
            <w:shd w:val="clear" w:color="auto" w:fill="FFFFFF"/>
            <w:vAlign w:val="center"/>
          </w:tcPr>
          <w:p w14:paraId="48834104"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NO</w:t>
            </w:r>
          </w:p>
        </w:tc>
        <w:tc>
          <w:tcPr>
            <w:tcW w:w="992" w:type="dxa"/>
            <w:tcBorders>
              <w:top w:val="single" w:sz="8" w:space="0" w:color="000000"/>
              <w:left w:val="single" w:sz="8" w:space="0" w:color="000000"/>
              <w:bottom w:val="single" w:sz="8" w:space="0" w:color="000000"/>
            </w:tcBorders>
            <w:shd w:val="clear" w:color="auto" w:fill="FFFFFF"/>
            <w:vAlign w:val="center"/>
          </w:tcPr>
          <w:p w14:paraId="6E621D2D"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INTERVENTOR</w:t>
            </w:r>
          </w:p>
        </w:tc>
        <w:tc>
          <w:tcPr>
            <w:tcW w:w="851" w:type="dxa"/>
            <w:tcBorders>
              <w:top w:val="single" w:sz="8" w:space="0" w:color="000000"/>
              <w:left w:val="single" w:sz="8" w:space="0" w:color="000000"/>
              <w:bottom w:val="single" w:sz="8" w:space="0" w:color="000000"/>
              <w:right w:val="single" w:sz="8" w:space="0" w:color="000000"/>
            </w:tcBorders>
            <w:shd w:val="clear" w:color="auto" w:fill="FFFFFF"/>
          </w:tcPr>
          <w:p w14:paraId="450648AD"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Desde el inicio de la ejecución contractual</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Pr>
          <w:p w14:paraId="1D1EDC1B"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 xml:space="preserve">Finalización contractual. </w:t>
            </w:r>
          </w:p>
        </w:tc>
        <w:tc>
          <w:tcPr>
            <w:tcW w:w="1276" w:type="dxa"/>
            <w:tcBorders>
              <w:top w:val="single" w:sz="8" w:space="0" w:color="000000"/>
              <w:left w:val="single" w:sz="8" w:space="0" w:color="000000"/>
              <w:bottom w:val="single" w:sz="8" w:space="0" w:color="000000"/>
            </w:tcBorders>
            <w:shd w:val="clear" w:color="auto" w:fill="FFFFFF"/>
            <w:vAlign w:val="center"/>
          </w:tcPr>
          <w:p w14:paraId="43EEC7AF"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 xml:space="preserve">Revisión y Actualización de la base de datos. </w:t>
            </w:r>
          </w:p>
        </w:tc>
        <w:tc>
          <w:tcPr>
            <w:tcW w:w="127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A6F502D"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Trimestral</w:t>
            </w:r>
          </w:p>
        </w:tc>
      </w:tr>
      <w:tr w:rsidR="004B30E5" w:rsidRPr="00B559A2" w14:paraId="3445ADF8" w14:textId="77777777" w:rsidTr="00223D39">
        <w:trPr>
          <w:cantSplit/>
          <w:trHeight w:val="1134"/>
        </w:trPr>
        <w:tc>
          <w:tcPr>
            <w:tcW w:w="307" w:type="dxa"/>
            <w:tcBorders>
              <w:top w:val="single" w:sz="8" w:space="0" w:color="000000"/>
              <w:left w:val="single" w:sz="8" w:space="0" w:color="000000"/>
              <w:bottom w:val="single" w:sz="8" w:space="0" w:color="000000"/>
            </w:tcBorders>
            <w:shd w:val="clear" w:color="auto" w:fill="FFFFFF"/>
            <w:vAlign w:val="center"/>
          </w:tcPr>
          <w:p w14:paraId="1ACD58E1"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9</w:t>
            </w:r>
          </w:p>
        </w:tc>
        <w:tc>
          <w:tcPr>
            <w:tcW w:w="606" w:type="dxa"/>
            <w:tcBorders>
              <w:top w:val="single" w:sz="8" w:space="0" w:color="000000"/>
              <w:left w:val="single" w:sz="8" w:space="0" w:color="000000"/>
              <w:bottom w:val="single" w:sz="8" w:space="0" w:color="000000"/>
            </w:tcBorders>
            <w:shd w:val="clear" w:color="auto" w:fill="FFFFFF"/>
            <w:textDirection w:val="btLr"/>
            <w:vAlign w:val="center"/>
          </w:tcPr>
          <w:p w14:paraId="52D75D25"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ENTIDAD</w:t>
            </w:r>
          </w:p>
        </w:tc>
        <w:tc>
          <w:tcPr>
            <w:tcW w:w="1072" w:type="dxa"/>
            <w:tcBorders>
              <w:top w:val="single" w:sz="8" w:space="0" w:color="000000"/>
              <w:left w:val="single" w:sz="8" w:space="0" w:color="000000"/>
              <w:bottom w:val="single" w:sz="8" w:space="0" w:color="000000"/>
            </w:tcBorders>
            <w:shd w:val="clear" w:color="auto" w:fill="FFFFFF"/>
            <w:vAlign w:val="center"/>
          </w:tcPr>
          <w:p w14:paraId="2B1D3121" w14:textId="77777777" w:rsidR="004B30E5" w:rsidRPr="00B559A2" w:rsidRDefault="004B30E5" w:rsidP="00223D39">
            <w:pPr>
              <w:autoSpaceDE w:val="0"/>
              <w:autoSpaceDN w:val="0"/>
              <w:adjustRightInd w:val="0"/>
              <w:jc w:val="both"/>
              <w:rPr>
                <w:rFonts w:ascii="Arial Narrow" w:eastAsia="Calibri" w:hAnsi="Arial Narrow" w:cs="Arial"/>
                <w:bCs/>
                <w:sz w:val="18"/>
                <w:szCs w:val="18"/>
              </w:rPr>
            </w:pPr>
            <w:r w:rsidRPr="00B559A2">
              <w:rPr>
                <w:rFonts w:ascii="Arial Narrow" w:eastAsia="Calibri" w:hAnsi="Arial Narrow" w:cs="Arial"/>
                <w:bCs/>
                <w:sz w:val="18"/>
                <w:szCs w:val="18"/>
              </w:rPr>
              <w:t xml:space="preserve">Seguimiento del presupuesto y programación </w:t>
            </w:r>
          </w:p>
        </w:tc>
        <w:tc>
          <w:tcPr>
            <w:tcW w:w="307" w:type="dxa"/>
            <w:gridSpan w:val="2"/>
            <w:tcBorders>
              <w:top w:val="single" w:sz="8" w:space="0" w:color="000000"/>
              <w:left w:val="single" w:sz="8" w:space="0" w:color="000000"/>
              <w:bottom w:val="single" w:sz="8" w:space="0" w:color="000000"/>
            </w:tcBorders>
            <w:shd w:val="clear" w:color="auto" w:fill="FFFFFF"/>
            <w:textDirection w:val="btLr"/>
            <w:vAlign w:val="center"/>
          </w:tcPr>
          <w:p w14:paraId="19F28CEB"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PROBABLE</w:t>
            </w:r>
          </w:p>
        </w:tc>
        <w:tc>
          <w:tcPr>
            <w:tcW w:w="307" w:type="dxa"/>
            <w:tcBorders>
              <w:top w:val="single" w:sz="8" w:space="0" w:color="000000"/>
              <w:left w:val="single" w:sz="8" w:space="0" w:color="000000"/>
              <w:bottom w:val="single" w:sz="8" w:space="0" w:color="000000"/>
            </w:tcBorders>
            <w:shd w:val="clear" w:color="auto" w:fill="FFFFFF"/>
            <w:textDirection w:val="btLr"/>
            <w:vAlign w:val="center"/>
          </w:tcPr>
          <w:p w14:paraId="0914C341"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MODERADO</w:t>
            </w:r>
          </w:p>
        </w:tc>
        <w:tc>
          <w:tcPr>
            <w:tcW w:w="440" w:type="dxa"/>
            <w:tcBorders>
              <w:top w:val="single" w:sz="8" w:space="0" w:color="000000"/>
              <w:left w:val="single" w:sz="8" w:space="0" w:color="000000"/>
              <w:bottom w:val="single" w:sz="8" w:space="0" w:color="000000"/>
            </w:tcBorders>
            <w:shd w:val="clear" w:color="auto" w:fill="auto"/>
            <w:textDirection w:val="btLr"/>
            <w:vAlign w:val="center"/>
          </w:tcPr>
          <w:p w14:paraId="7C934AB5"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7/10</w:t>
            </w:r>
          </w:p>
        </w:tc>
        <w:tc>
          <w:tcPr>
            <w:tcW w:w="284" w:type="dxa"/>
            <w:tcBorders>
              <w:top w:val="single" w:sz="8" w:space="0" w:color="000000"/>
              <w:left w:val="single" w:sz="8" w:space="0" w:color="000000"/>
              <w:bottom w:val="single" w:sz="8" w:space="0" w:color="000000"/>
              <w:right w:val="single" w:sz="8" w:space="0" w:color="000000"/>
            </w:tcBorders>
            <w:textDirection w:val="btLr"/>
            <w:vAlign w:val="center"/>
          </w:tcPr>
          <w:p w14:paraId="39A60780"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ALTO</w:t>
            </w:r>
          </w:p>
        </w:tc>
        <w:tc>
          <w:tcPr>
            <w:tcW w:w="567" w:type="dxa"/>
            <w:tcBorders>
              <w:top w:val="single" w:sz="8" w:space="0" w:color="000000"/>
              <w:left w:val="single" w:sz="8" w:space="0" w:color="000000"/>
              <w:bottom w:val="single" w:sz="8" w:space="0" w:color="000000"/>
            </w:tcBorders>
            <w:shd w:val="clear" w:color="auto" w:fill="FFFFFF"/>
            <w:vAlign w:val="center"/>
          </w:tcPr>
          <w:p w14:paraId="317A9C2F"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SI</w:t>
            </w:r>
          </w:p>
        </w:tc>
        <w:tc>
          <w:tcPr>
            <w:tcW w:w="992" w:type="dxa"/>
            <w:tcBorders>
              <w:top w:val="single" w:sz="8" w:space="0" w:color="000000"/>
              <w:left w:val="single" w:sz="8" w:space="0" w:color="000000"/>
              <w:bottom w:val="single" w:sz="8" w:space="0" w:color="000000"/>
            </w:tcBorders>
            <w:shd w:val="clear" w:color="auto" w:fill="FFFFFF"/>
            <w:vAlign w:val="center"/>
          </w:tcPr>
          <w:p w14:paraId="47C67304"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INTERVENTOR</w:t>
            </w:r>
          </w:p>
        </w:tc>
        <w:tc>
          <w:tcPr>
            <w:tcW w:w="851" w:type="dxa"/>
            <w:tcBorders>
              <w:top w:val="single" w:sz="8" w:space="0" w:color="000000"/>
              <w:left w:val="single" w:sz="8" w:space="0" w:color="000000"/>
              <w:bottom w:val="single" w:sz="8" w:space="0" w:color="000000"/>
              <w:right w:val="single" w:sz="8" w:space="0" w:color="000000"/>
            </w:tcBorders>
            <w:shd w:val="clear" w:color="auto" w:fill="FFFFFF"/>
          </w:tcPr>
          <w:p w14:paraId="23374648"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Desde el inicio de la ejecución contractual</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Pr>
          <w:p w14:paraId="1A900C3A"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 xml:space="preserve">Finalización contractual. </w:t>
            </w:r>
          </w:p>
        </w:tc>
        <w:tc>
          <w:tcPr>
            <w:tcW w:w="1276" w:type="dxa"/>
            <w:tcBorders>
              <w:top w:val="single" w:sz="8" w:space="0" w:color="000000"/>
              <w:left w:val="single" w:sz="8" w:space="0" w:color="000000"/>
              <w:bottom w:val="single" w:sz="8" w:space="0" w:color="000000"/>
            </w:tcBorders>
            <w:shd w:val="clear" w:color="auto" w:fill="FFFFFF"/>
            <w:vAlign w:val="center"/>
          </w:tcPr>
          <w:p w14:paraId="2331DF45"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Actas de Ejecución y de Modificación de Condiciones</w:t>
            </w:r>
          </w:p>
        </w:tc>
        <w:tc>
          <w:tcPr>
            <w:tcW w:w="127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B4F1782"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MENSUALES</w:t>
            </w:r>
          </w:p>
        </w:tc>
      </w:tr>
      <w:tr w:rsidR="004B30E5" w:rsidRPr="00B559A2" w14:paraId="5CFCEB4C" w14:textId="77777777" w:rsidTr="00223D39">
        <w:trPr>
          <w:cantSplit/>
          <w:trHeight w:val="1134"/>
        </w:trPr>
        <w:tc>
          <w:tcPr>
            <w:tcW w:w="307" w:type="dxa"/>
            <w:tcBorders>
              <w:top w:val="single" w:sz="8" w:space="0" w:color="000000"/>
              <w:left w:val="single" w:sz="8" w:space="0" w:color="000000"/>
              <w:bottom w:val="single" w:sz="8" w:space="0" w:color="000000"/>
            </w:tcBorders>
            <w:shd w:val="clear" w:color="auto" w:fill="FFFFFF"/>
            <w:vAlign w:val="center"/>
          </w:tcPr>
          <w:p w14:paraId="702FD177"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10</w:t>
            </w:r>
          </w:p>
        </w:tc>
        <w:tc>
          <w:tcPr>
            <w:tcW w:w="606" w:type="dxa"/>
            <w:tcBorders>
              <w:top w:val="single" w:sz="8" w:space="0" w:color="000000"/>
              <w:left w:val="single" w:sz="8" w:space="0" w:color="000000"/>
              <w:bottom w:val="single" w:sz="8" w:space="0" w:color="000000"/>
            </w:tcBorders>
            <w:shd w:val="clear" w:color="auto" w:fill="FFFFFF"/>
            <w:textDirection w:val="btLr"/>
            <w:vAlign w:val="center"/>
          </w:tcPr>
          <w:p w14:paraId="7583C248"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ENTIDAD</w:t>
            </w:r>
          </w:p>
        </w:tc>
        <w:tc>
          <w:tcPr>
            <w:tcW w:w="1072" w:type="dxa"/>
            <w:tcBorders>
              <w:top w:val="single" w:sz="8" w:space="0" w:color="000000"/>
              <w:left w:val="single" w:sz="8" w:space="0" w:color="000000"/>
              <w:bottom w:val="single" w:sz="8" w:space="0" w:color="000000"/>
            </w:tcBorders>
            <w:shd w:val="clear" w:color="auto" w:fill="FFFFFF"/>
            <w:vAlign w:val="center"/>
          </w:tcPr>
          <w:p w14:paraId="5AC12E54" w14:textId="77777777" w:rsidR="004B30E5" w:rsidRPr="00B559A2" w:rsidRDefault="004B30E5" w:rsidP="00223D39">
            <w:pPr>
              <w:autoSpaceDE w:val="0"/>
              <w:autoSpaceDN w:val="0"/>
              <w:adjustRightInd w:val="0"/>
              <w:jc w:val="both"/>
              <w:rPr>
                <w:rFonts w:ascii="Arial Narrow" w:eastAsia="Calibri" w:hAnsi="Arial Narrow" w:cs="Arial"/>
                <w:bCs/>
                <w:sz w:val="18"/>
                <w:szCs w:val="18"/>
              </w:rPr>
            </w:pPr>
            <w:r w:rsidRPr="00B559A2">
              <w:rPr>
                <w:rFonts w:ascii="Arial Narrow" w:eastAsia="Calibri" w:hAnsi="Arial Narrow" w:cs="Arial"/>
                <w:bCs/>
                <w:sz w:val="18"/>
                <w:szCs w:val="18"/>
              </w:rPr>
              <w:t>Seguimiento al comportamiento de los servicios públicos</w:t>
            </w:r>
          </w:p>
        </w:tc>
        <w:tc>
          <w:tcPr>
            <w:tcW w:w="307" w:type="dxa"/>
            <w:gridSpan w:val="2"/>
            <w:tcBorders>
              <w:top w:val="single" w:sz="8" w:space="0" w:color="000000"/>
              <w:left w:val="single" w:sz="8" w:space="0" w:color="000000"/>
              <w:bottom w:val="single" w:sz="8" w:space="0" w:color="000000"/>
            </w:tcBorders>
            <w:shd w:val="clear" w:color="auto" w:fill="FFFFFF"/>
            <w:textDirection w:val="btLr"/>
            <w:vAlign w:val="center"/>
          </w:tcPr>
          <w:p w14:paraId="401B3531"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RARO</w:t>
            </w:r>
          </w:p>
        </w:tc>
        <w:tc>
          <w:tcPr>
            <w:tcW w:w="307" w:type="dxa"/>
            <w:tcBorders>
              <w:top w:val="single" w:sz="8" w:space="0" w:color="000000"/>
              <w:left w:val="single" w:sz="8" w:space="0" w:color="000000"/>
              <w:bottom w:val="single" w:sz="8" w:space="0" w:color="000000"/>
            </w:tcBorders>
            <w:shd w:val="clear" w:color="auto" w:fill="FFFFFF"/>
            <w:textDirection w:val="btLr"/>
            <w:vAlign w:val="center"/>
          </w:tcPr>
          <w:p w14:paraId="6ED4691F"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MENOR</w:t>
            </w:r>
          </w:p>
        </w:tc>
        <w:tc>
          <w:tcPr>
            <w:tcW w:w="440" w:type="dxa"/>
            <w:tcBorders>
              <w:top w:val="single" w:sz="8" w:space="0" w:color="000000"/>
              <w:left w:val="single" w:sz="8" w:space="0" w:color="000000"/>
              <w:bottom w:val="single" w:sz="8" w:space="0" w:color="000000"/>
            </w:tcBorders>
            <w:shd w:val="clear" w:color="auto" w:fill="auto"/>
            <w:textDirection w:val="btLr"/>
            <w:vAlign w:val="center"/>
          </w:tcPr>
          <w:p w14:paraId="65D1BFAC"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3/10</w:t>
            </w:r>
          </w:p>
        </w:tc>
        <w:tc>
          <w:tcPr>
            <w:tcW w:w="284" w:type="dxa"/>
            <w:tcBorders>
              <w:top w:val="single" w:sz="8" w:space="0" w:color="000000"/>
              <w:left w:val="single" w:sz="8" w:space="0" w:color="000000"/>
              <w:bottom w:val="single" w:sz="8" w:space="0" w:color="000000"/>
              <w:right w:val="single" w:sz="8" w:space="0" w:color="000000"/>
            </w:tcBorders>
            <w:textDirection w:val="btLr"/>
            <w:vAlign w:val="center"/>
          </w:tcPr>
          <w:p w14:paraId="3AB31B9A" w14:textId="77777777" w:rsidR="004B30E5" w:rsidRPr="00B559A2" w:rsidRDefault="004B30E5" w:rsidP="00223D39">
            <w:pPr>
              <w:ind w:left="113" w:right="113"/>
              <w:jc w:val="both"/>
              <w:rPr>
                <w:rFonts w:ascii="Arial Narrow" w:hAnsi="Arial Narrow" w:cs="Arial"/>
                <w:sz w:val="18"/>
                <w:szCs w:val="18"/>
              </w:rPr>
            </w:pPr>
            <w:r w:rsidRPr="00B559A2">
              <w:rPr>
                <w:rFonts w:ascii="Arial Narrow" w:hAnsi="Arial Narrow" w:cs="Arial"/>
                <w:sz w:val="18"/>
                <w:szCs w:val="18"/>
              </w:rPr>
              <w:t>BAJO</w:t>
            </w:r>
          </w:p>
        </w:tc>
        <w:tc>
          <w:tcPr>
            <w:tcW w:w="567" w:type="dxa"/>
            <w:tcBorders>
              <w:top w:val="single" w:sz="8" w:space="0" w:color="000000"/>
              <w:left w:val="single" w:sz="8" w:space="0" w:color="000000"/>
              <w:bottom w:val="single" w:sz="8" w:space="0" w:color="000000"/>
            </w:tcBorders>
            <w:shd w:val="clear" w:color="auto" w:fill="FFFFFF"/>
            <w:vAlign w:val="center"/>
          </w:tcPr>
          <w:p w14:paraId="0436AEED"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SI</w:t>
            </w:r>
          </w:p>
        </w:tc>
        <w:tc>
          <w:tcPr>
            <w:tcW w:w="992" w:type="dxa"/>
            <w:tcBorders>
              <w:top w:val="single" w:sz="8" w:space="0" w:color="000000"/>
              <w:left w:val="single" w:sz="8" w:space="0" w:color="000000"/>
              <w:bottom w:val="single" w:sz="8" w:space="0" w:color="000000"/>
            </w:tcBorders>
            <w:shd w:val="clear" w:color="auto" w:fill="FFFFFF"/>
            <w:vAlign w:val="center"/>
          </w:tcPr>
          <w:p w14:paraId="40E1749E"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INTERVENTOR</w:t>
            </w:r>
          </w:p>
        </w:tc>
        <w:tc>
          <w:tcPr>
            <w:tcW w:w="851" w:type="dxa"/>
            <w:tcBorders>
              <w:top w:val="single" w:sz="8" w:space="0" w:color="000000"/>
              <w:left w:val="single" w:sz="8" w:space="0" w:color="000000"/>
              <w:bottom w:val="single" w:sz="8" w:space="0" w:color="000000"/>
              <w:right w:val="single" w:sz="8" w:space="0" w:color="000000"/>
            </w:tcBorders>
            <w:shd w:val="clear" w:color="auto" w:fill="FFFFFF"/>
          </w:tcPr>
          <w:p w14:paraId="2443A5EB"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Desde el inicio de la ejecución contractual</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Pr>
          <w:p w14:paraId="5240FE03"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 xml:space="preserve">Finalización contractual. </w:t>
            </w:r>
          </w:p>
        </w:tc>
        <w:tc>
          <w:tcPr>
            <w:tcW w:w="1276" w:type="dxa"/>
            <w:tcBorders>
              <w:top w:val="single" w:sz="8" w:space="0" w:color="000000"/>
              <w:left w:val="single" w:sz="8" w:space="0" w:color="000000"/>
              <w:bottom w:val="single" w:sz="8" w:space="0" w:color="000000"/>
            </w:tcBorders>
            <w:shd w:val="clear" w:color="auto" w:fill="FFFFFF"/>
            <w:vAlign w:val="center"/>
          </w:tcPr>
          <w:p w14:paraId="225DAA89"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 xml:space="preserve">Registro del seguimiento e informe de la novedad a la Entidad. </w:t>
            </w:r>
          </w:p>
        </w:tc>
        <w:tc>
          <w:tcPr>
            <w:tcW w:w="127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E63FD64" w14:textId="77777777" w:rsidR="004B30E5" w:rsidRPr="00B559A2" w:rsidRDefault="004B30E5" w:rsidP="00223D39">
            <w:pPr>
              <w:jc w:val="both"/>
              <w:rPr>
                <w:rFonts w:ascii="Arial Narrow" w:hAnsi="Arial Narrow" w:cs="Arial"/>
                <w:sz w:val="18"/>
                <w:szCs w:val="18"/>
              </w:rPr>
            </w:pPr>
            <w:r w:rsidRPr="00B559A2">
              <w:rPr>
                <w:rFonts w:ascii="Arial Narrow" w:hAnsi="Arial Narrow" w:cs="Arial"/>
                <w:sz w:val="18"/>
                <w:szCs w:val="18"/>
              </w:rPr>
              <w:t>Mensual</w:t>
            </w:r>
          </w:p>
        </w:tc>
      </w:tr>
      <w:bookmarkEnd w:id="25"/>
    </w:tbl>
    <w:p w14:paraId="133B68F1" w14:textId="77777777" w:rsidR="00B5028E" w:rsidRPr="00B559A2" w:rsidRDefault="00B5028E">
      <w:pPr>
        <w:rPr>
          <w:rFonts w:ascii="Arial Narrow" w:hAnsi="Arial Narrow" w:cs="Arial"/>
          <w:sz w:val="18"/>
          <w:szCs w:val="18"/>
        </w:rPr>
      </w:pPr>
    </w:p>
    <w:sectPr w:rsidR="00B5028E" w:rsidRPr="00B559A2" w:rsidSect="00D36DF1">
      <w:headerReference w:type="default" r:id="rId11"/>
      <w:footerReference w:type="default" r:id="rId12"/>
      <w:pgSz w:w="12242" w:h="15842" w:code="1"/>
      <w:pgMar w:top="1669" w:right="1327" w:bottom="1418" w:left="1701" w:header="567" w:footer="658"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49F721" w14:textId="77777777" w:rsidR="00BC6604" w:rsidRDefault="00BC6604">
      <w:r>
        <w:separator/>
      </w:r>
    </w:p>
  </w:endnote>
  <w:endnote w:type="continuationSeparator" w:id="0">
    <w:p w14:paraId="5D6A64C2" w14:textId="77777777" w:rsidR="00BC6604" w:rsidRDefault="00BC66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VerdanaNormal">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Futura Condensed">
    <w:altName w:val="Arial"/>
    <w:charset w:val="B1"/>
    <w:family w:val="swiss"/>
    <w:pitch w:val="variable"/>
    <w:sig w:usb0="80000867" w:usb1="00000000" w:usb2="00000000" w:usb3="00000000" w:csb0="000001F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15BBC4" w14:textId="4EB475EF" w:rsidR="0047260B" w:rsidRPr="003E6094" w:rsidRDefault="0047260B" w:rsidP="003435C8">
    <w:pPr>
      <w:pStyle w:val="Piedepgina"/>
      <w:rPr>
        <w:rFonts w:ascii="Futura Condensed" w:hAnsi="Futura Condensed" w:cs="Futura Condensed"/>
        <w:b/>
        <w:sz w:val="16"/>
        <w:szCs w:val="16"/>
      </w:rPr>
    </w:pPr>
    <w:r w:rsidRPr="00770409">
      <w:rPr>
        <w:rFonts w:ascii="Futura Condensed" w:hAnsi="Futura Condensed" w:cs="Futura Condensed"/>
        <w:b/>
        <w:sz w:val="16"/>
        <w:szCs w:val="16"/>
      </w:rPr>
      <w:t>Carrera 8ª No. 8-55  Bogotá, Colombia</w:t>
    </w:r>
    <w:r>
      <w:rPr>
        <w:rFonts w:ascii="Futura Condensed" w:hAnsi="Futura Condensed" w:cs="Futura Condensed"/>
        <w:b/>
        <w:sz w:val="16"/>
        <w:szCs w:val="16"/>
      </w:rPr>
      <w:t xml:space="preserve">                                                                                                                                   </w:t>
    </w:r>
    <w:r w:rsidRPr="003E6094">
      <w:rPr>
        <w:rFonts w:ascii="Futura Condensed" w:hAnsi="Futura Condensed" w:cs="Futura Condensed"/>
        <w:b/>
        <w:sz w:val="20"/>
        <w:szCs w:val="16"/>
      </w:rPr>
      <w:t xml:space="preserve"> </w:t>
    </w:r>
    <w:r w:rsidRPr="003E6094">
      <w:rPr>
        <w:rFonts w:ascii="Futura Condensed" w:hAnsi="Futura Condensed" w:cs="Futura Condensed"/>
        <w:b/>
        <w:sz w:val="20"/>
        <w:szCs w:val="16"/>
      </w:rPr>
      <w:fldChar w:fldCharType="begin"/>
    </w:r>
    <w:r>
      <w:rPr>
        <w:rFonts w:ascii="Futura Condensed" w:hAnsi="Futura Condensed" w:cs="Futura Condensed"/>
        <w:b/>
        <w:sz w:val="20"/>
        <w:szCs w:val="16"/>
      </w:rPr>
      <w:instrText>PAGE</w:instrText>
    </w:r>
    <w:r w:rsidRPr="003E6094">
      <w:rPr>
        <w:rFonts w:ascii="Futura Condensed" w:hAnsi="Futura Condensed" w:cs="Futura Condensed"/>
        <w:b/>
        <w:sz w:val="20"/>
        <w:szCs w:val="16"/>
      </w:rPr>
      <w:instrText xml:space="preserve">   \* MERGEFORMAT</w:instrText>
    </w:r>
    <w:r w:rsidRPr="003E6094">
      <w:rPr>
        <w:rFonts w:ascii="Futura Condensed" w:hAnsi="Futura Condensed" w:cs="Futura Condensed"/>
        <w:b/>
        <w:sz w:val="20"/>
        <w:szCs w:val="16"/>
      </w:rPr>
      <w:fldChar w:fldCharType="separate"/>
    </w:r>
    <w:r w:rsidR="00D92EFD" w:rsidRPr="00D92EFD">
      <w:rPr>
        <w:rFonts w:ascii="Futura Condensed" w:hAnsi="Futura Condensed" w:cs="Futura Condensed"/>
        <w:b/>
        <w:noProof/>
        <w:sz w:val="20"/>
        <w:szCs w:val="16"/>
        <w:lang w:val="es-ES"/>
      </w:rPr>
      <w:t>19</w:t>
    </w:r>
    <w:r w:rsidRPr="003E6094">
      <w:rPr>
        <w:rFonts w:ascii="Futura Condensed" w:hAnsi="Futura Condensed" w:cs="Futura Condensed"/>
        <w:b/>
        <w:sz w:val="20"/>
        <w:szCs w:val="16"/>
      </w:rPr>
      <w:fldChar w:fldCharType="end"/>
    </w:r>
  </w:p>
  <w:p w14:paraId="52D14950" w14:textId="77777777" w:rsidR="0047260B" w:rsidRPr="00770409" w:rsidRDefault="0047260B" w:rsidP="003435C8">
    <w:pPr>
      <w:pStyle w:val="Piedepgina"/>
      <w:rPr>
        <w:rFonts w:ascii="Futura Condensed" w:hAnsi="Futura Condensed" w:cs="Futura Condensed"/>
        <w:b/>
        <w:sz w:val="16"/>
        <w:szCs w:val="16"/>
      </w:rPr>
    </w:pPr>
    <w:r w:rsidRPr="00770409">
      <w:rPr>
        <w:rFonts w:ascii="Futura Condensed" w:hAnsi="Futura Condensed" w:cs="Futura Condensed"/>
        <w:sz w:val="16"/>
        <w:szCs w:val="16"/>
      </w:rPr>
      <w:t>Conmutador (57 1) 342 4100</w:t>
    </w:r>
  </w:p>
  <w:p w14:paraId="41F651DD" w14:textId="77777777" w:rsidR="0047260B" w:rsidRPr="00770409" w:rsidRDefault="0047260B" w:rsidP="003435C8">
    <w:pPr>
      <w:pStyle w:val="Piedepgina"/>
      <w:rPr>
        <w:rFonts w:ascii="Futura Condensed" w:hAnsi="Futura Condensed" w:cs="Futura Condensed"/>
        <w:b/>
        <w:sz w:val="16"/>
        <w:szCs w:val="16"/>
      </w:rPr>
    </w:pPr>
    <w:r w:rsidRPr="00770409">
      <w:rPr>
        <w:rFonts w:ascii="Futura Condensed" w:hAnsi="Futura Condensed" w:cs="Futura Condensed"/>
        <w:sz w:val="16"/>
        <w:szCs w:val="16"/>
      </w:rPr>
      <w:t>www.mincultura.gov.co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969519" w14:textId="77777777" w:rsidR="00BC6604" w:rsidRDefault="00BC6604">
      <w:r>
        <w:separator/>
      </w:r>
    </w:p>
  </w:footnote>
  <w:footnote w:type="continuationSeparator" w:id="0">
    <w:p w14:paraId="61E2C0C4" w14:textId="77777777" w:rsidR="00BC6604" w:rsidRDefault="00BC66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031F49" w14:textId="74DCE22D" w:rsidR="0047260B" w:rsidRDefault="0047260B" w:rsidP="00F535B9">
    <w:pPr>
      <w:pStyle w:val="Encabezado"/>
      <w:rPr>
        <w:noProof/>
        <w:lang w:val="es-CO" w:eastAsia="es-CO"/>
      </w:rPr>
    </w:pPr>
    <w:r>
      <w:rPr>
        <w:noProof/>
        <w:lang w:val="es-CO" w:eastAsia="es-CO"/>
      </w:rPr>
      <w:tab/>
    </w:r>
    <w:r>
      <w:rPr>
        <w:noProof/>
        <w:lang w:val="es-CO" w:eastAsia="es-CO"/>
      </w:rPr>
      <w:tab/>
    </w:r>
  </w:p>
  <w:p w14:paraId="3DD3E80B" w14:textId="77777777" w:rsidR="0047260B" w:rsidRPr="00D21AF6" w:rsidRDefault="0047260B" w:rsidP="00566F02">
    <w:pPr>
      <w:pStyle w:val="Encabezado"/>
      <w:ind w:left="-567"/>
      <w:rPr>
        <w:rFonts w:ascii="Verdana" w:hAnsi="Verdana"/>
        <w:noProof/>
        <w:lang w:val="es-CO" w:eastAsia="es-CO"/>
      </w:rPr>
    </w:pPr>
  </w:p>
  <w:p w14:paraId="2DD9F88F" w14:textId="727F3975" w:rsidR="0047260B" w:rsidRPr="004531BF" w:rsidRDefault="0047260B" w:rsidP="004531BF">
    <w:pPr>
      <w:pStyle w:val="Encabezado"/>
      <w:jc w:val="center"/>
      <w:rPr>
        <w:rStyle w:val="nfasissutil"/>
        <w:rFonts w:ascii="Verdana" w:hAnsi="Verdana" w:cs="Arial"/>
        <w:b/>
        <w:i w:val="0"/>
        <w:sz w:val="22"/>
        <w:szCs w:val="22"/>
        <w:u w:val="none"/>
        <w:lang w:val="es-CO"/>
      </w:rPr>
    </w:pPr>
    <w:r>
      <w:rPr>
        <w:rStyle w:val="nfasissutil"/>
        <w:rFonts w:ascii="Verdana" w:hAnsi="Verdana" w:cs="Arial"/>
        <w:b/>
        <w:i w:val="0"/>
        <w:sz w:val="22"/>
        <w:szCs w:val="22"/>
        <w:u w:val="none"/>
        <w:lang w:val="es-CO"/>
      </w:rPr>
      <w:t>ANEXO TÉCNICO</w:t>
    </w:r>
  </w:p>
  <w:p w14:paraId="1E21596C" w14:textId="77777777" w:rsidR="0047260B" w:rsidRPr="006C6212" w:rsidRDefault="0047260B">
    <w:pPr>
      <w:pStyle w:val="Encabezado"/>
      <w:rPr>
        <w:lang w:val="es-C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30625E"/>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4BA10DE"/>
    <w:multiLevelType w:val="hybridMultilevel"/>
    <w:tmpl w:val="174C0E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244AC0"/>
    <w:multiLevelType w:val="hybridMultilevel"/>
    <w:tmpl w:val="E068A950"/>
    <w:lvl w:ilvl="0" w:tplc="B8CC0C7A">
      <w:start w:val="1"/>
      <w:numFmt w:val="decimal"/>
      <w:lvlText w:val="%1."/>
      <w:lvlJc w:val="left"/>
      <w:pPr>
        <w:ind w:left="720" w:hanging="360"/>
      </w:pPr>
      <w:rPr>
        <w:rFonts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B492454"/>
    <w:multiLevelType w:val="hybridMultilevel"/>
    <w:tmpl w:val="8128621A"/>
    <w:lvl w:ilvl="0" w:tplc="1302AD9C">
      <w:start w:val="1"/>
      <w:numFmt w:val="upperRoman"/>
      <w:lvlText w:val="%1."/>
      <w:lvlJc w:val="left"/>
      <w:pPr>
        <w:ind w:left="786" w:hanging="360"/>
      </w:pPr>
      <w:rPr>
        <w:rFonts w:ascii="Verdana" w:eastAsia="Times New Roman" w:hAnsi="Verdana" w:cs="Times New Roman"/>
      </w:rPr>
    </w:lvl>
    <w:lvl w:ilvl="1" w:tplc="0C0A0019">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4" w15:restartNumberingAfterBreak="0">
    <w:nsid w:val="0C6B2286"/>
    <w:multiLevelType w:val="hybridMultilevel"/>
    <w:tmpl w:val="5106D2FA"/>
    <w:lvl w:ilvl="0" w:tplc="0C0A000F">
      <w:start w:val="1"/>
      <w:numFmt w:val="decimal"/>
      <w:lvlText w:val="%1."/>
      <w:lvlJc w:val="left"/>
      <w:pPr>
        <w:ind w:left="786" w:hanging="360"/>
      </w:pPr>
    </w:lvl>
    <w:lvl w:ilvl="1" w:tplc="0C0A0019">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5" w15:restartNumberingAfterBreak="0">
    <w:nsid w:val="11174934"/>
    <w:multiLevelType w:val="hybridMultilevel"/>
    <w:tmpl w:val="A2F64B90"/>
    <w:lvl w:ilvl="0" w:tplc="240A0017">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12A3CCB"/>
    <w:multiLevelType w:val="hybridMultilevel"/>
    <w:tmpl w:val="9AFC4C20"/>
    <w:lvl w:ilvl="0" w:tplc="240A0001">
      <w:start w:val="1"/>
      <w:numFmt w:val="bullet"/>
      <w:lvlText w:val=""/>
      <w:lvlJc w:val="left"/>
      <w:pPr>
        <w:ind w:left="928" w:hanging="360"/>
      </w:pPr>
      <w:rPr>
        <w:rFonts w:ascii="Symbol" w:hAnsi="Symbol"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7" w15:restartNumberingAfterBreak="0">
    <w:nsid w:val="12C96421"/>
    <w:multiLevelType w:val="multilevel"/>
    <w:tmpl w:val="FF4CB8C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17374F6A"/>
    <w:multiLevelType w:val="hybridMultilevel"/>
    <w:tmpl w:val="B5AAC5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90056A6"/>
    <w:multiLevelType w:val="multilevel"/>
    <w:tmpl w:val="3D60211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360"/>
        </w:tabs>
        <w:ind w:left="360" w:hanging="360"/>
      </w:pPr>
      <w:rPr>
        <w:rFonts w:cs="Times New Roman"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A7D5317"/>
    <w:multiLevelType w:val="hybridMultilevel"/>
    <w:tmpl w:val="BAAA82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D131E00"/>
    <w:multiLevelType w:val="hybridMultilevel"/>
    <w:tmpl w:val="2D8CA4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DBE374D"/>
    <w:multiLevelType w:val="multilevel"/>
    <w:tmpl w:val="904C47B0"/>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D32237C"/>
    <w:multiLevelType w:val="hybridMultilevel"/>
    <w:tmpl w:val="5106D2FA"/>
    <w:lvl w:ilvl="0" w:tplc="0C0A000F">
      <w:start w:val="1"/>
      <w:numFmt w:val="decimal"/>
      <w:lvlText w:val="%1."/>
      <w:lvlJc w:val="left"/>
      <w:pPr>
        <w:ind w:left="786" w:hanging="360"/>
      </w:pPr>
    </w:lvl>
    <w:lvl w:ilvl="1" w:tplc="0C0A0019">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4" w15:restartNumberingAfterBreak="0">
    <w:nsid w:val="377666A5"/>
    <w:multiLevelType w:val="multilevel"/>
    <w:tmpl w:val="F48412B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Ttulo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38D04199"/>
    <w:multiLevelType w:val="multilevel"/>
    <w:tmpl w:val="7D0A5548"/>
    <w:lvl w:ilvl="0">
      <w:start w:val="1"/>
      <w:numFmt w:val="decimal"/>
      <w:pStyle w:val="Ttulo1"/>
      <w:lvlText w:val="%1"/>
      <w:lvlJc w:val="left"/>
      <w:pPr>
        <w:ind w:left="432" w:hanging="432"/>
      </w:pPr>
    </w:lvl>
    <w:lvl w:ilvl="1">
      <w:start w:val="1"/>
      <w:numFmt w:val="decimal"/>
      <w:lvlText w:val="%1.%2"/>
      <w:lvlJc w:val="left"/>
      <w:pPr>
        <w:ind w:left="576" w:hanging="576"/>
      </w:pPr>
      <w:rPr>
        <w:b/>
      </w:rPr>
    </w:lvl>
    <w:lvl w:ilvl="2">
      <w:start w:val="1"/>
      <w:numFmt w:val="decimal"/>
      <w:lvlText w:val="%1.%2.%3"/>
      <w:lvlJc w:val="left"/>
      <w:pPr>
        <w:ind w:left="720" w:hanging="720"/>
      </w:pPr>
      <w:rPr>
        <w:b/>
        <w:i w:val="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421A2904"/>
    <w:multiLevelType w:val="hybridMultilevel"/>
    <w:tmpl w:val="679C63C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6FB45B2"/>
    <w:multiLevelType w:val="hybridMultilevel"/>
    <w:tmpl w:val="B5AAC5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7584F38"/>
    <w:multiLevelType w:val="hybridMultilevel"/>
    <w:tmpl w:val="B674FB6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A83BD4"/>
    <w:multiLevelType w:val="hybridMultilevel"/>
    <w:tmpl w:val="3F343FE0"/>
    <w:lvl w:ilvl="0" w:tplc="240A000F">
      <w:start w:val="1"/>
      <w:numFmt w:val="decimal"/>
      <w:pStyle w:val="Listaconvietas3"/>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8CF7C52"/>
    <w:multiLevelType w:val="hybridMultilevel"/>
    <w:tmpl w:val="3F4CBF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A556CDF"/>
    <w:multiLevelType w:val="hybridMultilevel"/>
    <w:tmpl w:val="5106D2FA"/>
    <w:lvl w:ilvl="0" w:tplc="0C0A000F">
      <w:start w:val="1"/>
      <w:numFmt w:val="decimal"/>
      <w:lvlText w:val="%1."/>
      <w:lvlJc w:val="left"/>
      <w:pPr>
        <w:ind w:left="786" w:hanging="360"/>
      </w:pPr>
    </w:lvl>
    <w:lvl w:ilvl="1" w:tplc="0C0A0019">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22" w15:restartNumberingAfterBreak="0">
    <w:nsid w:val="4A695A79"/>
    <w:multiLevelType w:val="hybridMultilevel"/>
    <w:tmpl w:val="5A2838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19C0A44"/>
    <w:multiLevelType w:val="hybridMultilevel"/>
    <w:tmpl w:val="FD4864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1AB5C24"/>
    <w:multiLevelType w:val="hybridMultilevel"/>
    <w:tmpl w:val="B8147F34"/>
    <w:lvl w:ilvl="0" w:tplc="54A6EA3A">
      <w:start w:val="1"/>
      <w:numFmt w:val="upperRoman"/>
      <w:lvlText w:val="%1."/>
      <w:lvlJc w:val="left"/>
      <w:pPr>
        <w:ind w:left="786" w:hanging="360"/>
      </w:pPr>
      <w:rPr>
        <w:rFonts w:ascii="Verdana" w:eastAsia="Calibri" w:hAnsi="Verdana" w:cs="Times New Roman"/>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21B0F15"/>
    <w:multiLevelType w:val="hybridMultilevel"/>
    <w:tmpl w:val="2638837A"/>
    <w:lvl w:ilvl="0" w:tplc="4FDC4210">
      <w:start w:val="8"/>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33A26BF"/>
    <w:multiLevelType w:val="hybridMultilevel"/>
    <w:tmpl w:val="348A19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3A35A19"/>
    <w:multiLevelType w:val="hybridMultilevel"/>
    <w:tmpl w:val="6F30F39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5787192C"/>
    <w:multiLevelType w:val="hybridMultilevel"/>
    <w:tmpl w:val="EAF2E7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BE351E4"/>
    <w:multiLevelType w:val="hybridMultilevel"/>
    <w:tmpl w:val="8128621A"/>
    <w:lvl w:ilvl="0" w:tplc="1302AD9C">
      <w:start w:val="1"/>
      <w:numFmt w:val="upperRoman"/>
      <w:lvlText w:val="%1."/>
      <w:lvlJc w:val="left"/>
      <w:pPr>
        <w:ind w:left="786" w:hanging="360"/>
      </w:pPr>
      <w:rPr>
        <w:rFonts w:ascii="Verdana" w:eastAsia="Times New Roman" w:hAnsi="Verdana" w:cs="Times New Roman"/>
      </w:rPr>
    </w:lvl>
    <w:lvl w:ilvl="1" w:tplc="0C0A0019">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30" w15:restartNumberingAfterBreak="0">
    <w:nsid w:val="60A4381C"/>
    <w:multiLevelType w:val="hybridMultilevel"/>
    <w:tmpl w:val="5106D2FA"/>
    <w:lvl w:ilvl="0" w:tplc="0C0A000F">
      <w:start w:val="1"/>
      <w:numFmt w:val="decimal"/>
      <w:lvlText w:val="%1."/>
      <w:lvlJc w:val="left"/>
      <w:pPr>
        <w:ind w:left="786" w:hanging="360"/>
      </w:pPr>
    </w:lvl>
    <w:lvl w:ilvl="1" w:tplc="0C0A0019">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31" w15:restartNumberingAfterBreak="0">
    <w:nsid w:val="64351E35"/>
    <w:multiLevelType w:val="multilevel"/>
    <w:tmpl w:val="28E43CCA"/>
    <w:lvl w:ilvl="0">
      <w:start w:val="1"/>
      <w:numFmt w:val="decimal"/>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2" w15:restartNumberingAfterBreak="0">
    <w:nsid w:val="688D25C4"/>
    <w:multiLevelType w:val="hybridMultilevel"/>
    <w:tmpl w:val="FCE205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9523A38"/>
    <w:multiLevelType w:val="hybridMultilevel"/>
    <w:tmpl w:val="D32499E8"/>
    <w:lvl w:ilvl="0" w:tplc="00B4680C">
      <w:start w:val="1"/>
      <w:numFmt w:val="decimal"/>
      <w:lvlText w:val="%1."/>
      <w:lvlJc w:val="left"/>
      <w:pPr>
        <w:ind w:left="644" w:hanging="360"/>
      </w:pPr>
      <w:rPr>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4" w15:restartNumberingAfterBreak="0">
    <w:nsid w:val="6AA32EED"/>
    <w:multiLevelType w:val="hybridMultilevel"/>
    <w:tmpl w:val="12C0A6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B9E5435"/>
    <w:multiLevelType w:val="hybridMultilevel"/>
    <w:tmpl w:val="5B762A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F3A55D1"/>
    <w:multiLevelType w:val="hybridMultilevel"/>
    <w:tmpl w:val="E5429DC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FC95234"/>
    <w:multiLevelType w:val="hybridMultilevel"/>
    <w:tmpl w:val="679C63C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0194660"/>
    <w:multiLevelType w:val="hybridMultilevel"/>
    <w:tmpl w:val="F5D826B6"/>
    <w:lvl w:ilvl="0" w:tplc="240A0015">
      <w:start w:val="4"/>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74B5629"/>
    <w:multiLevelType w:val="hybridMultilevel"/>
    <w:tmpl w:val="4E7EB262"/>
    <w:lvl w:ilvl="0" w:tplc="17883782">
      <w:start w:val="1"/>
      <w:numFmt w:val="bullet"/>
      <w:lvlText w:val=""/>
      <w:lvlJc w:val="left"/>
      <w:pPr>
        <w:tabs>
          <w:tab w:val="num" w:pos="720"/>
        </w:tabs>
        <w:ind w:left="720" w:hanging="360"/>
      </w:pPr>
      <w:rPr>
        <w:rFonts w:ascii="Symbol" w:hAnsi="Symbol" w:hint="default"/>
      </w:rPr>
    </w:lvl>
    <w:lvl w:ilvl="1" w:tplc="E53CB8AC" w:tentative="1">
      <w:start w:val="1"/>
      <w:numFmt w:val="bullet"/>
      <w:lvlText w:val="o"/>
      <w:lvlJc w:val="left"/>
      <w:pPr>
        <w:tabs>
          <w:tab w:val="num" w:pos="1440"/>
        </w:tabs>
        <w:ind w:left="1440" w:hanging="360"/>
      </w:pPr>
      <w:rPr>
        <w:rFonts w:ascii="Courier New" w:hAnsi="Courier New" w:cs="Courier New" w:hint="default"/>
      </w:rPr>
    </w:lvl>
    <w:lvl w:ilvl="2" w:tplc="1DBACE3A" w:tentative="1">
      <w:start w:val="1"/>
      <w:numFmt w:val="bullet"/>
      <w:lvlText w:val=""/>
      <w:lvlJc w:val="left"/>
      <w:pPr>
        <w:tabs>
          <w:tab w:val="num" w:pos="2160"/>
        </w:tabs>
        <w:ind w:left="2160" w:hanging="360"/>
      </w:pPr>
      <w:rPr>
        <w:rFonts w:ascii="Wingdings" w:hAnsi="Wingdings" w:hint="default"/>
      </w:rPr>
    </w:lvl>
    <w:lvl w:ilvl="3" w:tplc="45542D82" w:tentative="1">
      <w:start w:val="1"/>
      <w:numFmt w:val="bullet"/>
      <w:lvlText w:val=""/>
      <w:lvlJc w:val="left"/>
      <w:pPr>
        <w:tabs>
          <w:tab w:val="num" w:pos="2880"/>
        </w:tabs>
        <w:ind w:left="2880" w:hanging="360"/>
      </w:pPr>
      <w:rPr>
        <w:rFonts w:ascii="Symbol" w:hAnsi="Symbol" w:hint="default"/>
      </w:rPr>
    </w:lvl>
    <w:lvl w:ilvl="4" w:tplc="50DA0DEE" w:tentative="1">
      <w:start w:val="1"/>
      <w:numFmt w:val="bullet"/>
      <w:lvlText w:val="o"/>
      <w:lvlJc w:val="left"/>
      <w:pPr>
        <w:tabs>
          <w:tab w:val="num" w:pos="3600"/>
        </w:tabs>
        <w:ind w:left="3600" w:hanging="360"/>
      </w:pPr>
      <w:rPr>
        <w:rFonts w:ascii="Courier New" w:hAnsi="Courier New" w:cs="Courier New" w:hint="default"/>
      </w:rPr>
    </w:lvl>
    <w:lvl w:ilvl="5" w:tplc="DF4ABB1C" w:tentative="1">
      <w:start w:val="1"/>
      <w:numFmt w:val="bullet"/>
      <w:lvlText w:val=""/>
      <w:lvlJc w:val="left"/>
      <w:pPr>
        <w:tabs>
          <w:tab w:val="num" w:pos="4320"/>
        </w:tabs>
        <w:ind w:left="4320" w:hanging="360"/>
      </w:pPr>
      <w:rPr>
        <w:rFonts w:ascii="Wingdings" w:hAnsi="Wingdings" w:hint="default"/>
      </w:rPr>
    </w:lvl>
    <w:lvl w:ilvl="6" w:tplc="9FC00C4E" w:tentative="1">
      <w:start w:val="1"/>
      <w:numFmt w:val="bullet"/>
      <w:lvlText w:val=""/>
      <w:lvlJc w:val="left"/>
      <w:pPr>
        <w:tabs>
          <w:tab w:val="num" w:pos="5040"/>
        </w:tabs>
        <w:ind w:left="5040" w:hanging="360"/>
      </w:pPr>
      <w:rPr>
        <w:rFonts w:ascii="Symbol" w:hAnsi="Symbol" w:hint="default"/>
      </w:rPr>
    </w:lvl>
    <w:lvl w:ilvl="7" w:tplc="80B8AE24" w:tentative="1">
      <w:start w:val="1"/>
      <w:numFmt w:val="bullet"/>
      <w:lvlText w:val="o"/>
      <w:lvlJc w:val="left"/>
      <w:pPr>
        <w:tabs>
          <w:tab w:val="num" w:pos="5760"/>
        </w:tabs>
        <w:ind w:left="5760" w:hanging="360"/>
      </w:pPr>
      <w:rPr>
        <w:rFonts w:ascii="Courier New" w:hAnsi="Courier New" w:cs="Courier New" w:hint="default"/>
      </w:rPr>
    </w:lvl>
    <w:lvl w:ilvl="8" w:tplc="408CA3FE"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7F12459"/>
    <w:multiLevelType w:val="multilevel"/>
    <w:tmpl w:val="100AA1CE"/>
    <w:lvl w:ilvl="0">
      <w:start w:val="1"/>
      <w:numFmt w:val="decimal"/>
      <w:pStyle w:val="Titulo3"/>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5"/>
  </w:num>
  <w:num w:numId="2">
    <w:abstractNumId w:val="31"/>
  </w:num>
  <w:num w:numId="3">
    <w:abstractNumId w:val="14"/>
  </w:num>
  <w:num w:numId="4">
    <w:abstractNumId w:val="0"/>
  </w:num>
  <w:num w:numId="5">
    <w:abstractNumId w:val="19"/>
  </w:num>
  <w:num w:numId="6">
    <w:abstractNumId w:val="6"/>
  </w:num>
  <w:num w:numId="7">
    <w:abstractNumId w:val="2"/>
  </w:num>
  <w:num w:numId="8">
    <w:abstractNumId w:val="40"/>
  </w:num>
  <w:num w:numId="9">
    <w:abstractNumId w:val="35"/>
  </w:num>
  <w:num w:numId="10">
    <w:abstractNumId w:val="34"/>
  </w:num>
  <w:num w:numId="11">
    <w:abstractNumId w:val="36"/>
  </w:num>
  <w:num w:numId="12">
    <w:abstractNumId w:val="27"/>
  </w:num>
  <w:num w:numId="13">
    <w:abstractNumId w:val="5"/>
  </w:num>
  <w:num w:numId="14">
    <w:abstractNumId w:val="33"/>
  </w:num>
  <w:num w:numId="15">
    <w:abstractNumId w:val="9"/>
  </w:num>
  <w:num w:numId="16">
    <w:abstractNumId w:val="39"/>
  </w:num>
  <w:num w:numId="17">
    <w:abstractNumId w:val="7"/>
  </w:num>
  <w:num w:numId="18">
    <w:abstractNumId w:val="10"/>
  </w:num>
  <w:num w:numId="19">
    <w:abstractNumId w:val="32"/>
  </w:num>
  <w:num w:numId="20">
    <w:abstractNumId w:val="1"/>
  </w:num>
  <w:num w:numId="21">
    <w:abstractNumId w:val="25"/>
  </w:num>
  <w:num w:numId="22">
    <w:abstractNumId w:val="11"/>
  </w:num>
  <w:num w:numId="23">
    <w:abstractNumId w:val="23"/>
  </w:num>
  <w:num w:numId="24">
    <w:abstractNumId w:val="12"/>
  </w:num>
  <w:num w:numId="25">
    <w:abstractNumId w:val="26"/>
  </w:num>
  <w:num w:numId="26">
    <w:abstractNumId w:val="28"/>
  </w:num>
  <w:num w:numId="27">
    <w:abstractNumId w:val="8"/>
  </w:num>
  <w:num w:numId="28">
    <w:abstractNumId w:val="17"/>
  </w:num>
  <w:num w:numId="29">
    <w:abstractNumId w:val="18"/>
  </w:num>
  <w:num w:numId="30">
    <w:abstractNumId w:val="37"/>
  </w:num>
  <w:num w:numId="31">
    <w:abstractNumId w:val="13"/>
  </w:num>
  <w:num w:numId="32">
    <w:abstractNumId w:val="3"/>
  </w:num>
  <w:num w:numId="33">
    <w:abstractNumId w:val="24"/>
  </w:num>
  <w:num w:numId="34">
    <w:abstractNumId w:val="29"/>
  </w:num>
  <w:num w:numId="35">
    <w:abstractNumId w:val="38"/>
  </w:num>
  <w:num w:numId="36">
    <w:abstractNumId w:val="16"/>
  </w:num>
  <w:num w:numId="37">
    <w:abstractNumId w:val="30"/>
  </w:num>
  <w:num w:numId="38">
    <w:abstractNumId w:val="20"/>
  </w:num>
  <w:num w:numId="39">
    <w:abstractNumId w:val="21"/>
  </w:num>
  <w:num w:numId="40">
    <w:abstractNumId w:val="4"/>
  </w:num>
  <w:num w:numId="41">
    <w:abstractNumId w:val="15"/>
    <w:lvlOverride w:ilvl="0">
      <w:startOverride w:val="9"/>
    </w:lvlOverride>
  </w:num>
  <w:num w:numId="42">
    <w:abstractNumId w:val="1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2"/>
  </w:num>
  <w:num w:numId="44">
    <w:abstractNumId w:val="1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n-US" w:vendorID="64" w:dllVersion="6" w:nlCheck="1" w:checkStyle="1"/>
  <w:activeWritingStyle w:appName="MSWord" w:lang="es-ES"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es-ES_tradnl" w:vendorID="64" w:dllVersion="131078" w:nlCheck="1" w:checkStyle="1"/>
  <w:activeWritingStyle w:appName="MSWord" w:lang="es-CO" w:vendorID="64" w:dllVersion="131078" w:nlCheck="1" w:checkStyle="1"/>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540"/>
    <w:rsid w:val="000016B0"/>
    <w:rsid w:val="00001702"/>
    <w:rsid w:val="000022E1"/>
    <w:rsid w:val="00004464"/>
    <w:rsid w:val="00004C3A"/>
    <w:rsid w:val="00007F35"/>
    <w:rsid w:val="00012390"/>
    <w:rsid w:val="00015EFD"/>
    <w:rsid w:val="00023D88"/>
    <w:rsid w:val="0002644E"/>
    <w:rsid w:val="00032535"/>
    <w:rsid w:val="0003295A"/>
    <w:rsid w:val="0003342A"/>
    <w:rsid w:val="0003379D"/>
    <w:rsid w:val="00034F4B"/>
    <w:rsid w:val="00035AE5"/>
    <w:rsid w:val="00036EFE"/>
    <w:rsid w:val="000375A3"/>
    <w:rsid w:val="00040E5F"/>
    <w:rsid w:val="00042620"/>
    <w:rsid w:val="00042D1D"/>
    <w:rsid w:val="00042E95"/>
    <w:rsid w:val="00043A81"/>
    <w:rsid w:val="00044116"/>
    <w:rsid w:val="00044350"/>
    <w:rsid w:val="0004753D"/>
    <w:rsid w:val="0005042A"/>
    <w:rsid w:val="00050F75"/>
    <w:rsid w:val="0005165B"/>
    <w:rsid w:val="00051DD7"/>
    <w:rsid w:val="00052FDD"/>
    <w:rsid w:val="000530FB"/>
    <w:rsid w:val="00054884"/>
    <w:rsid w:val="000559BD"/>
    <w:rsid w:val="000568B9"/>
    <w:rsid w:val="00056FB1"/>
    <w:rsid w:val="00057FE1"/>
    <w:rsid w:val="00060292"/>
    <w:rsid w:val="0006036D"/>
    <w:rsid w:val="00061CB3"/>
    <w:rsid w:val="00062C01"/>
    <w:rsid w:val="00062DAC"/>
    <w:rsid w:val="000631A4"/>
    <w:rsid w:val="00063B07"/>
    <w:rsid w:val="00064DA4"/>
    <w:rsid w:val="000657EF"/>
    <w:rsid w:val="000664DC"/>
    <w:rsid w:val="00070586"/>
    <w:rsid w:val="0007085A"/>
    <w:rsid w:val="000720E4"/>
    <w:rsid w:val="00073D42"/>
    <w:rsid w:val="000742A3"/>
    <w:rsid w:val="000765F3"/>
    <w:rsid w:val="00076C73"/>
    <w:rsid w:val="00082058"/>
    <w:rsid w:val="00082844"/>
    <w:rsid w:val="0008305E"/>
    <w:rsid w:val="00085A5B"/>
    <w:rsid w:val="0008619B"/>
    <w:rsid w:val="000865FC"/>
    <w:rsid w:val="000868F0"/>
    <w:rsid w:val="00086DEA"/>
    <w:rsid w:val="00091D6E"/>
    <w:rsid w:val="00092385"/>
    <w:rsid w:val="000929F1"/>
    <w:rsid w:val="00093078"/>
    <w:rsid w:val="000934C0"/>
    <w:rsid w:val="00094A44"/>
    <w:rsid w:val="000969CF"/>
    <w:rsid w:val="00097CE4"/>
    <w:rsid w:val="000A10A3"/>
    <w:rsid w:val="000A16DE"/>
    <w:rsid w:val="000A16F8"/>
    <w:rsid w:val="000A1D4D"/>
    <w:rsid w:val="000A251D"/>
    <w:rsid w:val="000A483C"/>
    <w:rsid w:val="000A4B6E"/>
    <w:rsid w:val="000A5607"/>
    <w:rsid w:val="000A7225"/>
    <w:rsid w:val="000B01BB"/>
    <w:rsid w:val="000B23AF"/>
    <w:rsid w:val="000B3158"/>
    <w:rsid w:val="000B3364"/>
    <w:rsid w:val="000B37A5"/>
    <w:rsid w:val="000B3CC9"/>
    <w:rsid w:val="000B5899"/>
    <w:rsid w:val="000B6646"/>
    <w:rsid w:val="000B6705"/>
    <w:rsid w:val="000B77AA"/>
    <w:rsid w:val="000C034B"/>
    <w:rsid w:val="000C081E"/>
    <w:rsid w:val="000C0EC5"/>
    <w:rsid w:val="000C3DE3"/>
    <w:rsid w:val="000C5E0C"/>
    <w:rsid w:val="000C7076"/>
    <w:rsid w:val="000C77D3"/>
    <w:rsid w:val="000D180B"/>
    <w:rsid w:val="000D353E"/>
    <w:rsid w:val="000D42E1"/>
    <w:rsid w:val="000D55D8"/>
    <w:rsid w:val="000D5812"/>
    <w:rsid w:val="000D655F"/>
    <w:rsid w:val="000E015A"/>
    <w:rsid w:val="000E259C"/>
    <w:rsid w:val="000E30B2"/>
    <w:rsid w:val="000E5665"/>
    <w:rsid w:val="000E704C"/>
    <w:rsid w:val="000F029A"/>
    <w:rsid w:val="000F08D0"/>
    <w:rsid w:val="000F0EF6"/>
    <w:rsid w:val="000F1163"/>
    <w:rsid w:val="000F1523"/>
    <w:rsid w:val="000F1957"/>
    <w:rsid w:val="000F25F8"/>
    <w:rsid w:val="000F379B"/>
    <w:rsid w:val="000F67B0"/>
    <w:rsid w:val="000F68F7"/>
    <w:rsid w:val="00100117"/>
    <w:rsid w:val="00102F20"/>
    <w:rsid w:val="0010403B"/>
    <w:rsid w:val="0010448F"/>
    <w:rsid w:val="00105BF5"/>
    <w:rsid w:val="0010787F"/>
    <w:rsid w:val="00107901"/>
    <w:rsid w:val="00110E88"/>
    <w:rsid w:val="001110CD"/>
    <w:rsid w:val="001116B6"/>
    <w:rsid w:val="001127F4"/>
    <w:rsid w:val="001133FE"/>
    <w:rsid w:val="00115A02"/>
    <w:rsid w:val="00117558"/>
    <w:rsid w:val="00121206"/>
    <w:rsid w:val="00123668"/>
    <w:rsid w:val="001264FA"/>
    <w:rsid w:val="00126BC9"/>
    <w:rsid w:val="001272EA"/>
    <w:rsid w:val="00127AD3"/>
    <w:rsid w:val="00127E2E"/>
    <w:rsid w:val="00130C42"/>
    <w:rsid w:val="00132886"/>
    <w:rsid w:val="00133373"/>
    <w:rsid w:val="00136AB4"/>
    <w:rsid w:val="00137C4D"/>
    <w:rsid w:val="00140861"/>
    <w:rsid w:val="00140C24"/>
    <w:rsid w:val="00140C87"/>
    <w:rsid w:val="00140F15"/>
    <w:rsid w:val="00142120"/>
    <w:rsid w:val="001452FE"/>
    <w:rsid w:val="001460B0"/>
    <w:rsid w:val="00146D13"/>
    <w:rsid w:val="0015237A"/>
    <w:rsid w:val="00153570"/>
    <w:rsid w:val="00153E6E"/>
    <w:rsid w:val="0015679A"/>
    <w:rsid w:val="00157D6C"/>
    <w:rsid w:val="00161417"/>
    <w:rsid w:val="00161C34"/>
    <w:rsid w:val="00161C92"/>
    <w:rsid w:val="0016622C"/>
    <w:rsid w:val="00166BB2"/>
    <w:rsid w:val="00167088"/>
    <w:rsid w:val="001716E9"/>
    <w:rsid w:val="001720A2"/>
    <w:rsid w:val="00172A8B"/>
    <w:rsid w:val="00172FF2"/>
    <w:rsid w:val="001742B0"/>
    <w:rsid w:val="00174657"/>
    <w:rsid w:val="001762E4"/>
    <w:rsid w:val="001774BB"/>
    <w:rsid w:val="00177591"/>
    <w:rsid w:val="0017780E"/>
    <w:rsid w:val="00177FBE"/>
    <w:rsid w:val="00182D35"/>
    <w:rsid w:val="00182D36"/>
    <w:rsid w:val="0018695D"/>
    <w:rsid w:val="00190DF8"/>
    <w:rsid w:val="0019500B"/>
    <w:rsid w:val="0019559C"/>
    <w:rsid w:val="0019777A"/>
    <w:rsid w:val="00197BFA"/>
    <w:rsid w:val="001A0021"/>
    <w:rsid w:val="001A07CB"/>
    <w:rsid w:val="001A36D7"/>
    <w:rsid w:val="001A4308"/>
    <w:rsid w:val="001A434A"/>
    <w:rsid w:val="001A56BF"/>
    <w:rsid w:val="001A5E32"/>
    <w:rsid w:val="001A6230"/>
    <w:rsid w:val="001A6727"/>
    <w:rsid w:val="001B104D"/>
    <w:rsid w:val="001B2582"/>
    <w:rsid w:val="001B4664"/>
    <w:rsid w:val="001B4CE5"/>
    <w:rsid w:val="001B7C30"/>
    <w:rsid w:val="001C0849"/>
    <w:rsid w:val="001C0FDE"/>
    <w:rsid w:val="001C102A"/>
    <w:rsid w:val="001C40C7"/>
    <w:rsid w:val="001C435F"/>
    <w:rsid w:val="001C6563"/>
    <w:rsid w:val="001C7104"/>
    <w:rsid w:val="001C7295"/>
    <w:rsid w:val="001C7A68"/>
    <w:rsid w:val="001D386C"/>
    <w:rsid w:val="001D64D2"/>
    <w:rsid w:val="001E012B"/>
    <w:rsid w:val="001E0D83"/>
    <w:rsid w:val="001E1543"/>
    <w:rsid w:val="001E1594"/>
    <w:rsid w:val="001E22EB"/>
    <w:rsid w:val="001E2872"/>
    <w:rsid w:val="001E455F"/>
    <w:rsid w:val="001E4785"/>
    <w:rsid w:val="001E567F"/>
    <w:rsid w:val="001E76B3"/>
    <w:rsid w:val="001F1B4D"/>
    <w:rsid w:val="001F4501"/>
    <w:rsid w:val="001F6068"/>
    <w:rsid w:val="001F6975"/>
    <w:rsid w:val="00200DF2"/>
    <w:rsid w:val="0020335F"/>
    <w:rsid w:val="00203476"/>
    <w:rsid w:val="00205BDC"/>
    <w:rsid w:val="00206F65"/>
    <w:rsid w:val="0021024E"/>
    <w:rsid w:val="00210403"/>
    <w:rsid w:val="002123BD"/>
    <w:rsid w:val="002141B5"/>
    <w:rsid w:val="002156E1"/>
    <w:rsid w:val="0021720A"/>
    <w:rsid w:val="00217658"/>
    <w:rsid w:val="00217E26"/>
    <w:rsid w:val="002211D4"/>
    <w:rsid w:val="00221680"/>
    <w:rsid w:val="0022331A"/>
    <w:rsid w:val="00223469"/>
    <w:rsid w:val="00223D39"/>
    <w:rsid w:val="00224A6B"/>
    <w:rsid w:val="002257F9"/>
    <w:rsid w:val="00230702"/>
    <w:rsid w:val="00230C56"/>
    <w:rsid w:val="0023112A"/>
    <w:rsid w:val="00231C8C"/>
    <w:rsid w:val="00231DDA"/>
    <w:rsid w:val="00232198"/>
    <w:rsid w:val="002325BE"/>
    <w:rsid w:val="00232870"/>
    <w:rsid w:val="00234C2D"/>
    <w:rsid w:val="00236017"/>
    <w:rsid w:val="00237B4F"/>
    <w:rsid w:val="0024182A"/>
    <w:rsid w:val="00241C81"/>
    <w:rsid w:val="00244862"/>
    <w:rsid w:val="002459D7"/>
    <w:rsid w:val="00247597"/>
    <w:rsid w:val="00250666"/>
    <w:rsid w:val="002518A8"/>
    <w:rsid w:val="002519BE"/>
    <w:rsid w:val="00252314"/>
    <w:rsid w:val="00253B6D"/>
    <w:rsid w:val="002546A1"/>
    <w:rsid w:val="00254812"/>
    <w:rsid w:val="00254886"/>
    <w:rsid w:val="0025589F"/>
    <w:rsid w:val="00256C30"/>
    <w:rsid w:val="00260E1B"/>
    <w:rsid w:val="00264EF2"/>
    <w:rsid w:val="002652FC"/>
    <w:rsid w:val="00265B89"/>
    <w:rsid w:val="002664A7"/>
    <w:rsid w:val="00267C55"/>
    <w:rsid w:val="002703C7"/>
    <w:rsid w:val="00270AB5"/>
    <w:rsid w:val="00271791"/>
    <w:rsid w:val="002723BD"/>
    <w:rsid w:val="00275EA6"/>
    <w:rsid w:val="00277786"/>
    <w:rsid w:val="002801D3"/>
    <w:rsid w:val="00281FA9"/>
    <w:rsid w:val="002821E9"/>
    <w:rsid w:val="002842E3"/>
    <w:rsid w:val="002847C1"/>
    <w:rsid w:val="00284868"/>
    <w:rsid w:val="00286E3B"/>
    <w:rsid w:val="00287540"/>
    <w:rsid w:val="00292D00"/>
    <w:rsid w:val="00293D29"/>
    <w:rsid w:val="00294005"/>
    <w:rsid w:val="002942DC"/>
    <w:rsid w:val="00296EA6"/>
    <w:rsid w:val="00297C9E"/>
    <w:rsid w:val="00297D1B"/>
    <w:rsid w:val="00297E63"/>
    <w:rsid w:val="002A0C78"/>
    <w:rsid w:val="002A7855"/>
    <w:rsid w:val="002B0475"/>
    <w:rsid w:val="002B1343"/>
    <w:rsid w:val="002B1369"/>
    <w:rsid w:val="002B175B"/>
    <w:rsid w:val="002B2B43"/>
    <w:rsid w:val="002B31BA"/>
    <w:rsid w:val="002B3B19"/>
    <w:rsid w:val="002B3CDB"/>
    <w:rsid w:val="002B63D7"/>
    <w:rsid w:val="002B6489"/>
    <w:rsid w:val="002B71CD"/>
    <w:rsid w:val="002B79C5"/>
    <w:rsid w:val="002C08C7"/>
    <w:rsid w:val="002C17EB"/>
    <w:rsid w:val="002C1F4D"/>
    <w:rsid w:val="002C2126"/>
    <w:rsid w:val="002C231E"/>
    <w:rsid w:val="002C2B18"/>
    <w:rsid w:val="002C398E"/>
    <w:rsid w:val="002C4FB5"/>
    <w:rsid w:val="002C57C6"/>
    <w:rsid w:val="002C5DCB"/>
    <w:rsid w:val="002C6C0F"/>
    <w:rsid w:val="002C7A04"/>
    <w:rsid w:val="002C7E74"/>
    <w:rsid w:val="002D095E"/>
    <w:rsid w:val="002D1D75"/>
    <w:rsid w:val="002D2ADD"/>
    <w:rsid w:val="002D324A"/>
    <w:rsid w:val="002D5A81"/>
    <w:rsid w:val="002D6422"/>
    <w:rsid w:val="002D6E0D"/>
    <w:rsid w:val="002D7625"/>
    <w:rsid w:val="002D7CAE"/>
    <w:rsid w:val="002E11C6"/>
    <w:rsid w:val="002E141C"/>
    <w:rsid w:val="002E252F"/>
    <w:rsid w:val="002E433D"/>
    <w:rsid w:val="002E4B91"/>
    <w:rsid w:val="002E4BB0"/>
    <w:rsid w:val="002E693E"/>
    <w:rsid w:val="002F00D8"/>
    <w:rsid w:val="002F08E3"/>
    <w:rsid w:val="002F393D"/>
    <w:rsid w:val="002F5D5F"/>
    <w:rsid w:val="002F6585"/>
    <w:rsid w:val="002F71D8"/>
    <w:rsid w:val="002F796F"/>
    <w:rsid w:val="0030099B"/>
    <w:rsid w:val="0030152A"/>
    <w:rsid w:val="00302CB1"/>
    <w:rsid w:val="00302CBA"/>
    <w:rsid w:val="00304080"/>
    <w:rsid w:val="00305088"/>
    <w:rsid w:val="00305190"/>
    <w:rsid w:val="0030692A"/>
    <w:rsid w:val="00307534"/>
    <w:rsid w:val="00307776"/>
    <w:rsid w:val="00307AF8"/>
    <w:rsid w:val="003109EC"/>
    <w:rsid w:val="00311807"/>
    <w:rsid w:val="00312529"/>
    <w:rsid w:val="0031292A"/>
    <w:rsid w:val="003135BE"/>
    <w:rsid w:val="0031687C"/>
    <w:rsid w:val="00317923"/>
    <w:rsid w:val="00321F6A"/>
    <w:rsid w:val="0032424D"/>
    <w:rsid w:val="00326057"/>
    <w:rsid w:val="003309EC"/>
    <w:rsid w:val="00331753"/>
    <w:rsid w:val="00332FD8"/>
    <w:rsid w:val="00334432"/>
    <w:rsid w:val="00335C70"/>
    <w:rsid w:val="00336F5C"/>
    <w:rsid w:val="0034177F"/>
    <w:rsid w:val="003417CA"/>
    <w:rsid w:val="00342851"/>
    <w:rsid w:val="003435C8"/>
    <w:rsid w:val="0034385B"/>
    <w:rsid w:val="003438C4"/>
    <w:rsid w:val="00343F31"/>
    <w:rsid w:val="00351314"/>
    <w:rsid w:val="00353552"/>
    <w:rsid w:val="00354594"/>
    <w:rsid w:val="00354E27"/>
    <w:rsid w:val="003559FA"/>
    <w:rsid w:val="00356131"/>
    <w:rsid w:val="003578B1"/>
    <w:rsid w:val="00360369"/>
    <w:rsid w:val="00360FDA"/>
    <w:rsid w:val="0036301E"/>
    <w:rsid w:val="00363F8D"/>
    <w:rsid w:val="003642C4"/>
    <w:rsid w:val="00366935"/>
    <w:rsid w:val="00370F9F"/>
    <w:rsid w:val="00373D53"/>
    <w:rsid w:val="0037700E"/>
    <w:rsid w:val="00381C60"/>
    <w:rsid w:val="00381EB8"/>
    <w:rsid w:val="0038252C"/>
    <w:rsid w:val="003867B8"/>
    <w:rsid w:val="003879F8"/>
    <w:rsid w:val="00390063"/>
    <w:rsid w:val="003920E5"/>
    <w:rsid w:val="00392B92"/>
    <w:rsid w:val="00392EE2"/>
    <w:rsid w:val="00394B3C"/>
    <w:rsid w:val="00394E8E"/>
    <w:rsid w:val="0039680C"/>
    <w:rsid w:val="00396D54"/>
    <w:rsid w:val="00397AAC"/>
    <w:rsid w:val="003A010C"/>
    <w:rsid w:val="003A1E36"/>
    <w:rsid w:val="003A361B"/>
    <w:rsid w:val="003A3BA3"/>
    <w:rsid w:val="003A499F"/>
    <w:rsid w:val="003A4CCF"/>
    <w:rsid w:val="003A50AD"/>
    <w:rsid w:val="003A562C"/>
    <w:rsid w:val="003A7690"/>
    <w:rsid w:val="003A7B63"/>
    <w:rsid w:val="003A7C37"/>
    <w:rsid w:val="003B0A40"/>
    <w:rsid w:val="003B2131"/>
    <w:rsid w:val="003B385D"/>
    <w:rsid w:val="003B5377"/>
    <w:rsid w:val="003B5591"/>
    <w:rsid w:val="003B76E8"/>
    <w:rsid w:val="003C0065"/>
    <w:rsid w:val="003C04F6"/>
    <w:rsid w:val="003C255C"/>
    <w:rsid w:val="003C2582"/>
    <w:rsid w:val="003C32A5"/>
    <w:rsid w:val="003C3B2E"/>
    <w:rsid w:val="003C4C49"/>
    <w:rsid w:val="003C659F"/>
    <w:rsid w:val="003C7F3C"/>
    <w:rsid w:val="003D043A"/>
    <w:rsid w:val="003D12AE"/>
    <w:rsid w:val="003D2A93"/>
    <w:rsid w:val="003D4754"/>
    <w:rsid w:val="003D491F"/>
    <w:rsid w:val="003D6521"/>
    <w:rsid w:val="003D69D1"/>
    <w:rsid w:val="003D7119"/>
    <w:rsid w:val="003D7AF8"/>
    <w:rsid w:val="003E03CF"/>
    <w:rsid w:val="003E1799"/>
    <w:rsid w:val="003E3174"/>
    <w:rsid w:val="003E51A4"/>
    <w:rsid w:val="003E6094"/>
    <w:rsid w:val="003E60DA"/>
    <w:rsid w:val="003F2389"/>
    <w:rsid w:val="003F2E52"/>
    <w:rsid w:val="003F4CDD"/>
    <w:rsid w:val="003F5D62"/>
    <w:rsid w:val="003F636D"/>
    <w:rsid w:val="003F67A9"/>
    <w:rsid w:val="003F77B5"/>
    <w:rsid w:val="004027BC"/>
    <w:rsid w:val="004053BB"/>
    <w:rsid w:val="00405674"/>
    <w:rsid w:val="00405A01"/>
    <w:rsid w:val="00405AC0"/>
    <w:rsid w:val="00406B34"/>
    <w:rsid w:val="00407679"/>
    <w:rsid w:val="00410C08"/>
    <w:rsid w:val="00411314"/>
    <w:rsid w:val="00412756"/>
    <w:rsid w:val="00413A5D"/>
    <w:rsid w:val="00416F24"/>
    <w:rsid w:val="00417797"/>
    <w:rsid w:val="004177D2"/>
    <w:rsid w:val="00420E14"/>
    <w:rsid w:val="00421AD6"/>
    <w:rsid w:val="00421B4B"/>
    <w:rsid w:val="00421C26"/>
    <w:rsid w:val="00421E22"/>
    <w:rsid w:val="0042343E"/>
    <w:rsid w:val="004254B0"/>
    <w:rsid w:val="00425C6A"/>
    <w:rsid w:val="004261E7"/>
    <w:rsid w:val="004263E5"/>
    <w:rsid w:val="00426917"/>
    <w:rsid w:val="00427CD8"/>
    <w:rsid w:val="00430EB4"/>
    <w:rsid w:val="004328F7"/>
    <w:rsid w:val="00432C2B"/>
    <w:rsid w:val="004331EF"/>
    <w:rsid w:val="00433F03"/>
    <w:rsid w:val="004355C5"/>
    <w:rsid w:val="0043574E"/>
    <w:rsid w:val="00435CC6"/>
    <w:rsid w:val="00437051"/>
    <w:rsid w:val="0044062E"/>
    <w:rsid w:val="00440F09"/>
    <w:rsid w:val="004436DF"/>
    <w:rsid w:val="0044381E"/>
    <w:rsid w:val="00444F3F"/>
    <w:rsid w:val="0044726C"/>
    <w:rsid w:val="00447702"/>
    <w:rsid w:val="004531BF"/>
    <w:rsid w:val="004531C8"/>
    <w:rsid w:val="0045386D"/>
    <w:rsid w:val="00453C32"/>
    <w:rsid w:val="00455362"/>
    <w:rsid w:val="00455632"/>
    <w:rsid w:val="00455E7A"/>
    <w:rsid w:val="00456B0B"/>
    <w:rsid w:val="004572E6"/>
    <w:rsid w:val="00457E96"/>
    <w:rsid w:val="00460FA5"/>
    <w:rsid w:val="00462AAF"/>
    <w:rsid w:val="004667AF"/>
    <w:rsid w:val="00470F65"/>
    <w:rsid w:val="00471E0D"/>
    <w:rsid w:val="0047260B"/>
    <w:rsid w:val="0047430F"/>
    <w:rsid w:val="004752DB"/>
    <w:rsid w:val="00476264"/>
    <w:rsid w:val="00480616"/>
    <w:rsid w:val="00480753"/>
    <w:rsid w:val="00482630"/>
    <w:rsid w:val="004834A2"/>
    <w:rsid w:val="004836D2"/>
    <w:rsid w:val="00483B4A"/>
    <w:rsid w:val="00485914"/>
    <w:rsid w:val="00485FA9"/>
    <w:rsid w:val="0048617E"/>
    <w:rsid w:val="00490032"/>
    <w:rsid w:val="00490857"/>
    <w:rsid w:val="0049097C"/>
    <w:rsid w:val="0049130B"/>
    <w:rsid w:val="00491EC0"/>
    <w:rsid w:val="00493CA0"/>
    <w:rsid w:val="004941FE"/>
    <w:rsid w:val="00495437"/>
    <w:rsid w:val="00496008"/>
    <w:rsid w:val="004A0F12"/>
    <w:rsid w:val="004A36D1"/>
    <w:rsid w:val="004A418C"/>
    <w:rsid w:val="004A5464"/>
    <w:rsid w:val="004A55EE"/>
    <w:rsid w:val="004A5DEC"/>
    <w:rsid w:val="004A6237"/>
    <w:rsid w:val="004A66B2"/>
    <w:rsid w:val="004B0D80"/>
    <w:rsid w:val="004B27B8"/>
    <w:rsid w:val="004B30E5"/>
    <w:rsid w:val="004B3342"/>
    <w:rsid w:val="004B34EC"/>
    <w:rsid w:val="004B406B"/>
    <w:rsid w:val="004B4BB8"/>
    <w:rsid w:val="004B6B2D"/>
    <w:rsid w:val="004B6B76"/>
    <w:rsid w:val="004B763A"/>
    <w:rsid w:val="004B7EB2"/>
    <w:rsid w:val="004C0184"/>
    <w:rsid w:val="004C1511"/>
    <w:rsid w:val="004C1C12"/>
    <w:rsid w:val="004C1F98"/>
    <w:rsid w:val="004C2EF0"/>
    <w:rsid w:val="004C3B65"/>
    <w:rsid w:val="004C49F1"/>
    <w:rsid w:val="004C4A59"/>
    <w:rsid w:val="004C6731"/>
    <w:rsid w:val="004C6B4B"/>
    <w:rsid w:val="004D1717"/>
    <w:rsid w:val="004D1C71"/>
    <w:rsid w:val="004D23C2"/>
    <w:rsid w:val="004D42BA"/>
    <w:rsid w:val="004D4F7B"/>
    <w:rsid w:val="004D52F8"/>
    <w:rsid w:val="004D6916"/>
    <w:rsid w:val="004D6B87"/>
    <w:rsid w:val="004D789E"/>
    <w:rsid w:val="004D7AFB"/>
    <w:rsid w:val="004E1F67"/>
    <w:rsid w:val="004E5722"/>
    <w:rsid w:val="004E5BB8"/>
    <w:rsid w:val="004E66C2"/>
    <w:rsid w:val="004F0BA4"/>
    <w:rsid w:val="004F2130"/>
    <w:rsid w:val="004F2A58"/>
    <w:rsid w:val="004F2FD2"/>
    <w:rsid w:val="004F43C3"/>
    <w:rsid w:val="004F5AF3"/>
    <w:rsid w:val="004F6D2B"/>
    <w:rsid w:val="004F7C74"/>
    <w:rsid w:val="005010B6"/>
    <w:rsid w:val="00502A90"/>
    <w:rsid w:val="00502D5F"/>
    <w:rsid w:val="005034A6"/>
    <w:rsid w:val="005055ED"/>
    <w:rsid w:val="00505A7F"/>
    <w:rsid w:val="00505D22"/>
    <w:rsid w:val="005060A8"/>
    <w:rsid w:val="005065BE"/>
    <w:rsid w:val="00506CE6"/>
    <w:rsid w:val="00511E7A"/>
    <w:rsid w:val="00513512"/>
    <w:rsid w:val="00514092"/>
    <w:rsid w:val="00514692"/>
    <w:rsid w:val="00517DD2"/>
    <w:rsid w:val="00520355"/>
    <w:rsid w:val="005262C1"/>
    <w:rsid w:val="005268D0"/>
    <w:rsid w:val="00526C9E"/>
    <w:rsid w:val="00526E69"/>
    <w:rsid w:val="005272BE"/>
    <w:rsid w:val="00527D88"/>
    <w:rsid w:val="005302A6"/>
    <w:rsid w:val="005319EA"/>
    <w:rsid w:val="00533C23"/>
    <w:rsid w:val="00534621"/>
    <w:rsid w:val="00534861"/>
    <w:rsid w:val="005356B6"/>
    <w:rsid w:val="0053605A"/>
    <w:rsid w:val="00536A9C"/>
    <w:rsid w:val="0053733A"/>
    <w:rsid w:val="005406D6"/>
    <w:rsid w:val="00542959"/>
    <w:rsid w:val="005433A1"/>
    <w:rsid w:val="005440B0"/>
    <w:rsid w:val="00545F18"/>
    <w:rsid w:val="0054689D"/>
    <w:rsid w:val="00550ED5"/>
    <w:rsid w:val="005515A1"/>
    <w:rsid w:val="00551ECC"/>
    <w:rsid w:val="005531C5"/>
    <w:rsid w:val="0055326E"/>
    <w:rsid w:val="00553F17"/>
    <w:rsid w:val="005549E4"/>
    <w:rsid w:val="00554FC0"/>
    <w:rsid w:val="00556E7E"/>
    <w:rsid w:val="005578EF"/>
    <w:rsid w:val="00560A60"/>
    <w:rsid w:val="005623DA"/>
    <w:rsid w:val="00565056"/>
    <w:rsid w:val="0056621B"/>
    <w:rsid w:val="00566860"/>
    <w:rsid w:val="00566943"/>
    <w:rsid w:val="00566D86"/>
    <w:rsid w:val="00566F02"/>
    <w:rsid w:val="00567422"/>
    <w:rsid w:val="00567E8F"/>
    <w:rsid w:val="005703E1"/>
    <w:rsid w:val="00570D26"/>
    <w:rsid w:val="005716BE"/>
    <w:rsid w:val="00571F93"/>
    <w:rsid w:val="00573514"/>
    <w:rsid w:val="0057531A"/>
    <w:rsid w:val="00575E78"/>
    <w:rsid w:val="005775A2"/>
    <w:rsid w:val="005808E2"/>
    <w:rsid w:val="005819C4"/>
    <w:rsid w:val="00584488"/>
    <w:rsid w:val="0058489E"/>
    <w:rsid w:val="00584A21"/>
    <w:rsid w:val="00584C07"/>
    <w:rsid w:val="005851A0"/>
    <w:rsid w:val="0058563D"/>
    <w:rsid w:val="00587615"/>
    <w:rsid w:val="00590105"/>
    <w:rsid w:val="00590AB2"/>
    <w:rsid w:val="00591F14"/>
    <w:rsid w:val="00594402"/>
    <w:rsid w:val="0059597F"/>
    <w:rsid w:val="00595E7E"/>
    <w:rsid w:val="00596595"/>
    <w:rsid w:val="00597594"/>
    <w:rsid w:val="005A4202"/>
    <w:rsid w:val="005B1ABF"/>
    <w:rsid w:val="005B1C0E"/>
    <w:rsid w:val="005B1CB4"/>
    <w:rsid w:val="005B37A6"/>
    <w:rsid w:val="005B6F19"/>
    <w:rsid w:val="005B718F"/>
    <w:rsid w:val="005C07E5"/>
    <w:rsid w:val="005C09BE"/>
    <w:rsid w:val="005C10E7"/>
    <w:rsid w:val="005C1F2B"/>
    <w:rsid w:val="005C2D5E"/>
    <w:rsid w:val="005C3382"/>
    <w:rsid w:val="005C3720"/>
    <w:rsid w:val="005C530C"/>
    <w:rsid w:val="005D0F98"/>
    <w:rsid w:val="005D1AD2"/>
    <w:rsid w:val="005D2942"/>
    <w:rsid w:val="005D3D33"/>
    <w:rsid w:val="005D51B1"/>
    <w:rsid w:val="005D5A4B"/>
    <w:rsid w:val="005E0FF3"/>
    <w:rsid w:val="005E1B6B"/>
    <w:rsid w:val="005E60E5"/>
    <w:rsid w:val="005F21E9"/>
    <w:rsid w:val="00601092"/>
    <w:rsid w:val="00601BA6"/>
    <w:rsid w:val="00603E47"/>
    <w:rsid w:val="00604F87"/>
    <w:rsid w:val="00607855"/>
    <w:rsid w:val="0061144B"/>
    <w:rsid w:val="00612B87"/>
    <w:rsid w:val="00613D3D"/>
    <w:rsid w:val="00615306"/>
    <w:rsid w:val="006156E6"/>
    <w:rsid w:val="00617324"/>
    <w:rsid w:val="00617F3F"/>
    <w:rsid w:val="00620166"/>
    <w:rsid w:val="0062068F"/>
    <w:rsid w:val="00621A97"/>
    <w:rsid w:val="00621ABA"/>
    <w:rsid w:val="00621AD7"/>
    <w:rsid w:val="00624D89"/>
    <w:rsid w:val="00626CC6"/>
    <w:rsid w:val="006304BD"/>
    <w:rsid w:val="00631BE3"/>
    <w:rsid w:val="00633BDB"/>
    <w:rsid w:val="00633BE9"/>
    <w:rsid w:val="006357FC"/>
    <w:rsid w:val="00636021"/>
    <w:rsid w:val="00637128"/>
    <w:rsid w:val="0064121A"/>
    <w:rsid w:val="00643327"/>
    <w:rsid w:val="0064382F"/>
    <w:rsid w:val="00644759"/>
    <w:rsid w:val="006468A7"/>
    <w:rsid w:val="00646E4A"/>
    <w:rsid w:val="00647381"/>
    <w:rsid w:val="006506D2"/>
    <w:rsid w:val="006511C5"/>
    <w:rsid w:val="00653855"/>
    <w:rsid w:val="00653E3A"/>
    <w:rsid w:val="00655065"/>
    <w:rsid w:val="006563B2"/>
    <w:rsid w:val="006574BD"/>
    <w:rsid w:val="00657CE4"/>
    <w:rsid w:val="00660970"/>
    <w:rsid w:val="006611F4"/>
    <w:rsid w:val="006613E5"/>
    <w:rsid w:val="00661729"/>
    <w:rsid w:val="006619B2"/>
    <w:rsid w:val="0066277C"/>
    <w:rsid w:val="0066376F"/>
    <w:rsid w:val="0067119F"/>
    <w:rsid w:val="00674848"/>
    <w:rsid w:val="006769ED"/>
    <w:rsid w:val="00676C9A"/>
    <w:rsid w:val="00677146"/>
    <w:rsid w:val="00677582"/>
    <w:rsid w:val="0067774A"/>
    <w:rsid w:val="00680FB6"/>
    <w:rsid w:val="00683DCB"/>
    <w:rsid w:val="006843C0"/>
    <w:rsid w:val="006851DB"/>
    <w:rsid w:val="006867EA"/>
    <w:rsid w:val="00686BE2"/>
    <w:rsid w:val="0068787F"/>
    <w:rsid w:val="00687C5F"/>
    <w:rsid w:val="00687E8E"/>
    <w:rsid w:val="0069066E"/>
    <w:rsid w:val="006909AE"/>
    <w:rsid w:val="00690B77"/>
    <w:rsid w:val="006911D2"/>
    <w:rsid w:val="006917A5"/>
    <w:rsid w:val="00691D05"/>
    <w:rsid w:val="0069471F"/>
    <w:rsid w:val="00695BDE"/>
    <w:rsid w:val="006966E0"/>
    <w:rsid w:val="00697CF4"/>
    <w:rsid w:val="006A1287"/>
    <w:rsid w:val="006A3A5E"/>
    <w:rsid w:val="006A510C"/>
    <w:rsid w:val="006B1B5E"/>
    <w:rsid w:val="006B1FE8"/>
    <w:rsid w:val="006B292B"/>
    <w:rsid w:val="006B5489"/>
    <w:rsid w:val="006C0A62"/>
    <w:rsid w:val="006C22E4"/>
    <w:rsid w:val="006C2F11"/>
    <w:rsid w:val="006C3196"/>
    <w:rsid w:val="006C3A6C"/>
    <w:rsid w:val="006C4337"/>
    <w:rsid w:val="006C4F8E"/>
    <w:rsid w:val="006C561B"/>
    <w:rsid w:val="006C6212"/>
    <w:rsid w:val="006C7CF3"/>
    <w:rsid w:val="006D0174"/>
    <w:rsid w:val="006D0929"/>
    <w:rsid w:val="006D209D"/>
    <w:rsid w:val="006D3DEC"/>
    <w:rsid w:val="006D4667"/>
    <w:rsid w:val="006D4B6C"/>
    <w:rsid w:val="006E01C3"/>
    <w:rsid w:val="006E04C9"/>
    <w:rsid w:val="006E05C1"/>
    <w:rsid w:val="006E061F"/>
    <w:rsid w:val="006E31F2"/>
    <w:rsid w:val="006E38FA"/>
    <w:rsid w:val="006E7071"/>
    <w:rsid w:val="006F1483"/>
    <w:rsid w:val="006F17B0"/>
    <w:rsid w:val="006F1FCF"/>
    <w:rsid w:val="006F2797"/>
    <w:rsid w:val="006F3113"/>
    <w:rsid w:val="006F3118"/>
    <w:rsid w:val="006F3307"/>
    <w:rsid w:val="006F3894"/>
    <w:rsid w:val="006F3E25"/>
    <w:rsid w:val="006F51D4"/>
    <w:rsid w:val="006F61F8"/>
    <w:rsid w:val="006F67DE"/>
    <w:rsid w:val="006F7804"/>
    <w:rsid w:val="00700C27"/>
    <w:rsid w:val="00701C99"/>
    <w:rsid w:val="007033E5"/>
    <w:rsid w:val="00704F91"/>
    <w:rsid w:val="00705A5E"/>
    <w:rsid w:val="0070694E"/>
    <w:rsid w:val="0071019C"/>
    <w:rsid w:val="00710E4A"/>
    <w:rsid w:val="0071128B"/>
    <w:rsid w:val="00711839"/>
    <w:rsid w:val="007137A1"/>
    <w:rsid w:val="007137CC"/>
    <w:rsid w:val="007148FB"/>
    <w:rsid w:val="00715142"/>
    <w:rsid w:val="00716212"/>
    <w:rsid w:val="00717509"/>
    <w:rsid w:val="007202F2"/>
    <w:rsid w:val="00721AE6"/>
    <w:rsid w:val="00721DAD"/>
    <w:rsid w:val="00722522"/>
    <w:rsid w:val="0072473A"/>
    <w:rsid w:val="007255E7"/>
    <w:rsid w:val="0072778D"/>
    <w:rsid w:val="00727B33"/>
    <w:rsid w:val="00730AA3"/>
    <w:rsid w:val="0073299D"/>
    <w:rsid w:val="00732CB2"/>
    <w:rsid w:val="00732D6A"/>
    <w:rsid w:val="00733677"/>
    <w:rsid w:val="007345CF"/>
    <w:rsid w:val="0073568D"/>
    <w:rsid w:val="00737B05"/>
    <w:rsid w:val="007412A9"/>
    <w:rsid w:val="00745B7B"/>
    <w:rsid w:val="00747E27"/>
    <w:rsid w:val="007500C3"/>
    <w:rsid w:val="00751D8B"/>
    <w:rsid w:val="007522B7"/>
    <w:rsid w:val="00753D5E"/>
    <w:rsid w:val="00755B3B"/>
    <w:rsid w:val="00755D17"/>
    <w:rsid w:val="0075754D"/>
    <w:rsid w:val="00757F79"/>
    <w:rsid w:val="00760252"/>
    <w:rsid w:val="00760C39"/>
    <w:rsid w:val="007616B2"/>
    <w:rsid w:val="0076293F"/>
    <w:rsid w:val="0076335B"/>
    <w:rsid w:val="00765827"/>
    <w:rsid w:val="00765DE0"/>
    <w:rsid w:val="0076648A"/>
    <w:rsid w:val="00767E67"/>
    <w:rsid w:val="0077030C"/>
    <w:rsid w:val="00770409"/>
    <w:rsid w:val="00771B2B"/>
    <w:rsid w:val="00772020"/>
    <w:rsid w:val="00772D48"/>
    <w:rsid w:val="007730C5"/>
    <w:rsid w:val="00774043"/>
    <w:rsid w:val="00775B19"/>
    <w:rsid w:val="00775CA4"/>
    <w:rsid w:val="00775F09"/>
    <w:rsid w:val="00776355"/>
    <w:rsid w:val="00776CA8"/>
    <w:rsid w:val="007804FA"/>
    <w:rsid w:val="00783292"/>
    <w:rsid w:val="0078359F"/>
    <w:rsid w:val="007835DF"/>
    <w:rsid w:val="007841E8"/>
    <w:rsid w:val="00784AA2"/>
    <w:rsid w:val="00784E68"/>
    <w:rsid w:val="0078738D"/>
    <w:rsid w:val="00787FE0"/>
    <w:rsid w:val="007906D4"/>
    <w:rsid w:val="00790A1C"/>
    <w:rsid w:val="00790DB7"/>
    <w:rsid w:val="00792748"/>
    <w:rsid w:val="00793D6B"/>
    <w:rsid w:val="00793EA1"/>
    <w:rsid w:val="00795634"/>
    <w:rsid w:val="00795C70"/>
    <w:rsid w:val="007A0E88"/>
    <w:rsid w:val="007A15D1"/>
    <w:rsid w:val="007A258D"/>
    <w:rsid w:val="007A3586"/>
    <w:rsid w:val="007B2181"/>
    <w:rsid w:val="007B4CA1"/>
    <w:rsid w:val="007B710E"/>
    <w:rsid w:val="007C03BF"/>
    <w:rsid w:val="007C0DC5"/>
    <w:rsid w:val="007C2D64"/>
    <w:rsid w:val="007C3279"/>
    <w:rsid w:val="007C385C"/>
    <w:rsid w:val="007C3E5F"/>
    <w:rsid w:val="007C57ED"/>
    <w:rsid w:val="007C6E9D"/>
    <w:rsid w:val="007C7D51"/>
    <w:rsid w:val="007D07C6"/>
    <w:rsid w:val="007D0E7D"/>
    <w:rsid w:val="007D2021"/>
    <w:rsid w:val="007D3579"/>
    <w:rsid w:val="007D3F63"/>
    <w:rsid w:val="007D410E"/>
    <w:rsid w:val="007D4291"/>
    <w:rsid w:val="007D4FE4"/>
    <w:rsid w:val="007D535D"/>
    <w:rsid w:val="007D6067"/>
    <w:rsid w:val="007D6FDA"/>
    <w:rsid w:val="007D70A9"/>
    <w:rsid w:val="007D7127"/>
    <w:rsid w:val="007D7B8A"/>
    <w:rsid w:val="007E0AA3"/>
    <w:rsid w:val="007E0F55"/>
    <w:rsid w:val="007E2E4D"/>
    <w:rsid w:val="007E35DA"/>
    <w:rsid w:val="007E36A5"/>
    <w:rsid w:val="007E36E1"/>
    <w:rsid w:val="007E37E1"/>
    <w:rsid w:val="007E40D7"/>
    <w:rsid w:val="007E5D4F"/>
    <w:rsid w:val="007E6635"/>
    <w:rsid w:val="007E6BEC"/>
    <w:rsid w:val="007E74C0"/>
    <w:rsid w:val="007F0038"/>
    <w:rsid w:val="007F158A"/>
    <w:rsid w:val="007F306F"/>
    <w:rsid w:val="007F41AF"/>
    <w:rsid w:val="007F50E5"/>
    <w:rsid w:val="007F631C"/>
    <w:rsid w:val="007F7DC2"/>
    <w:rsid w:val="007F7DC6"/>
    <w:rsid w:val="007F7F6E"/>
    <w:rsid w:val="00801344"/>
    <w:rsid w:val="0080303C"/>
    <w:rsid w:val="0080361B"/>
    <w:rsid w:val="00803A70"/>
    <w:rsid w:val="00804A7A"/>
    <w:rsid w:val="00804E03"/>
    <w:rsid w:val="00805C28"/>
    <w:rsid w:val="0081054E"/>
    <w:rsid w:val="00811F59"/>
    <w:rsid w:val="008124EF"/>
    <w:rsid w:val="008166FD"/>
    <w:rsid w:val="00816E2B"/>
    <w:rsid w:val="00821C7E"/>
    <w:rsid w:val="00822CEF"/>
    <w:rsid w:val="00823738"/>
    <w:rsid w:val="00824D91"/>
    <w:rsid w:val="0082569D"/>
    <w:rsid w:val="00826C06"/>
    <w:rsid w:val="008271FE"/>
    <w:rsid w:val="008313AD"/>
    <w:rsid w:val="00831424"/>
    <w:rsid w:val="00831865"/>
    <w:rsid w:val="00833EE3"/>
    <w:rsid w:val="00835688"/>
    <w:rsid w:val="008356DB"/>
    <w:rsid w:val="00835BBF"/>
    <w:rsid w:val="00835EA8"/>
    <w:rsid w:val="00836CED"/>
    <w:rsid w:val="0083734C"/>
    <w:rsid w:val="00841CD1"/>
    <w:rsid w:val="00842240"/>
    <w:rsid w:val="00843282"/>
    <w:rsid w:val="008436A5"/>
    <w:rsid w:val="00846659"/>
    <w:rsid w:val="00846DC6"/>
    <w:rsid w:val="00847D27"/>
    <w:rsid w:val="008513E2"/>
    <w:rsid w:val="0085307B"/>
    <w:rsid w:val="00853988"/>
    <w:rsid w:val="00854A72"/>
    <w:rsid w:val="00855A12"/>
    <w:rsid w:val="00856E16"/>
    <w:rsid w:val="008579CE"/>
    <w:rsid w:val="00857A58"/>
    <w:rsid w:val="00857BAF"/>
    <w:rsid w:val="008611BA"/>
    <w:rsid w:val="008615E7"/>
    <w:rsid w:val="008621F5"/>
    <w:rsid w:val="00864CCE"/>
    <w:rsid w:val="008659D3"/>
    <w:rsid w:val="00865CAC"/>
    <w:rsid w:val="00866EDF"/>
    <w:rsid w:val="0086716E"/>
    <w:rsid w:val="0086725E"/>
    <w:rsid w:val="00867692"/>
    <w:rsid w:val="00867CB5"/>
    <w:rsid w:val="00867D81"/>
    <w:rsid w:val="008740B1"/>
    <w:rsid w:val="0087464C"/>
    <w:rsid w:val="00874968"/>
    <w:rsid w:val="00875363"/>
    <w:rsid w:val="00875FA2"/>
    <w:rsid w:val="0087679B"/>
    <w:rsid w:val="008776DA"/>
    <w:rsid w:val="00883262"/>
    <w:rsid w:val="00883AC4"/>
    <w:rsid w:val="00885501"/>
    <w:rsid w:val="008855D4"/>
    <w:rsid w:val="00885B56"/>
    <w:rsid w:val="008866E2"/>
    <w:rsid w:val="00886B18"/>
    <w:rsid w:val="00891E04"/>
    <w:rsid w:val="008923EB"/>
    <w:rsid w:val="00892BB5"/>
    <w:rsid w:val="00892D15"/>
    <w:rsid w:val="0089624D"/>
    <w:rsid w:val="008A0855"/>
    <w:rsid w:val="008A1216"/>
    <w:rsid w:val="008A19BE"/>
    <w:rsid w:val="008A1B04"/>
    <w:rsid w:val="008A3121"/>
    <w:rsid w:val="008A3D7A"/>
    <w:rsid w:val="008A410D"/>
    <w:rsid w:val="008A4683"/>
    <w:rsid w:val="008A57B0"/>
    <w:rsid w:val="008A72AD"/>
    <w:rsid w:val="008A7654"/>
    <w:rsid w:val="008A76FC"/>
    <w:rsid w:val="008B1E6D"/>
    <w:rsid w:val="008B2448"/>
    <w:rsid w:val="008B271B"/>
    <w:rsid w:val="008B2767"/>
    <w:rsid w:val="008B4D31"/>
    <w:rsid w:val="008B588D"/>
    <w:rsid w:val="008B5937"/>
    <w:rsid w:val="008B598F"/>
    <w:rsid w:val="008C0061"/>
    <w:rsid w:val="008C02B8"/>
    <w:rsid w:val="008C078C"/>
    <w:rsid w:val="008C0BAC"/>
    <w:rsid w:val="008C1CF1"/>
    <w:rsid w:val="008C2D53"/>
    <w:rsid w:val="008C3B5F"/>
    <w:rsid w:val="008C50AD"/>
    <w:rsid w:val="008D07D6"/>
    <w:rsid w:val="008D10C0"/>
    <w:rsid w:val="008D1DB2"/>
    <w:rsid w:val="008D30E6"/>
    <w:rsid w:val="008D46A9"/>
    <w:rsid w:val="008D5AD1"/>
    <w:rsid w:val="008D6097"/>
    <w:rsid w:val="008D7224"/>
    <w:rsid w:val="008D7980"/>
    <w:rsid w:val="008E04A9"/>
    <w:rsid w:val="008E071F"/>
    <w:rsid w:val="008E0ED5"/>
    <w:rsid w:val="008E0F74"/>
    <w:rsid w:val="008E4066"/>
    <w:rsid w:val="008E5760"/>
    <w:rsid w:val="008E6150"/>
    <w:rsid w:val="008E6232"/>
    <w:rsid w:val="008E67E2"/>
    <w:rsid w:val="008E7253"/>
    <w:rsid w:val="008F00C8"/>
    <w:rsid w:val="008F0546"/>
    <w:rsid w:val="008F169A"/>
    <w:rsid w:val="008F1D16"/>
    <w:rsid w:val="008F2BFF"/>
    <w:rsid w:val="00900A9E"/>
    <w:rsid w:val="00901DD8"/>
    <w:rsid w:val="009027EF"/>
    <w:rsid w:val="00902F26"/>
    <w:rsid w:val="00903865"/>
    <w:rsid w:val="00903979"/>
    <w:rsid w:val="00903D30"/>
    <w:rsid w:val="00904747"/>
    <w:rsid w:val="00904CAE"/>
    <w:rsid w:val="00906ADF"/>
    <w:rsid w:val="009105BA"/>
    <w:rsid w:val="00910A2A"/>
    <w:rsid w:val="00910C20"/>
    <w:rsid w:val="00911220"/>
    <w:rsid w:val="00911479"/>
    <w:rsid w:val="0091193E"/>
    <w:rsid w:val="009119F1"/>
    <w:rsid w:val="00911CDE"/>
    <w:rsid w:val="00912280"/>
    <w:rsid w:val="00913CA3"/>
    <w:rsid w:val="00914D30"/>
    <w:rsid w:val="00916A7E"/>
    <w:rsid w:val="009177EE"/>
    <w:rsid w:val="00920940"/>
    <w:rsid w:val="00921855"/>
    <w:rsid w:val="0092186D"/>
    <w:rsid w:val="00921E5F"/>
    <w:rsid w:val="009222F7"/>
    <w:rsid w:val="00922CF0"/>
    <w:rsid w:val="00924DAB"/>
    <w:rsid w:val="00925C07"/>
    <w:rsid w:val="00925EED"/>
    <w:rsid w:val="0092688E"/>
    <w:rsid w:val="00926993"/>
    <w:rsid w:val="00927263"/>
    <w:rsid w:val="00927589"/>
    <w:rsid w:val="00927BF1"/>
    <w:rsid w:val="0093663B"/>
    <w:rsid w:val="00940B00"/>
    <w:rsid w:val="00944B97"/>
    <w:rsid w:val="00946BD1"/>
    <w:rsid w:val="00951841"/>
    <w:rsid w:val="00951E47"/>
    <w:rsid w:val="00952611"/>
    <w:rsid w:val="0095445C"/>
    <w:rsid w:val="009569AC"/>
    <w:rsid w:val="00957928"/>
    <w:rsid w:val="0096096D"/>
    <w:rsid w:val="009625FD"/>
    <w:rsid w:val="009641B5"/>
    <w:rsid w:val="00965359"/>
    <w:rsid w:val="009653F1"/>
    <w:rsid w:val="0096599C"/>
    <w:rsid w:val="00966091"/>
    <w:rsid w:val="00967019"/>
    <w:rsid w:val="00967E1D"/>
    <w:rsid w:val="0097041E"/>
    <w:rsid w:val="0097103E"/>
    <w:rsid w:val="0097412F"/>
    <w:rsid w:val="00974938"/>
    <w:rsid w:val="00974CAF"/>
    <w:rsid w:val="009762A7"/>
    <w:rsid w:val="009766E0"/>
    <w:rsid w:val="00977EE6"/>
    <w:rsid w:val="0098118F"/>
    <w:rsid w:val="00984368"/>
    <w:rsid w:val="00985354"/>
    <w:rsid w:val="009854C4"/>
    <w:rsid w:val="0098590A"/>
    <w:rsid w:val="00985B0E"/>
    <w:rsid w:val="009864E7"/>
    <w:rsid w:val="00987E58"/>
    <w:rsid w:val="009922CD"/>
    <w:rsid w:val="00994A8B"/>
    <w:rsid w:val="00994E12"/>
    <w:rsid w:val="00994EA6"/>
    <w:rsid w:val="00995F8C"/>
    <w:rsid w:val="0099638D"/>
    <w:rsid w:val="00996470"/>
    <w:rsid w:val="00996485"/>
    <w:rsid w:val="009967B4"/>
    <w:rsid w:val="009A14C9"/>
    <w:rsid w:val="009A4327"/>
    <w:rsid w:val="009A7C2A"/>
    <w:rsid w:val="009B23B1"/>
    <w:rsid w:val="009B3E81"/>
    <w:rsid w:val="009B411D"/>
    <w:rsid w:val="009B59C1"/>
    <w:rsid w:val="009B65FB"/>
    <w:rsid w:val="009B7AE0"/>
    <w:rsid w:val="009C3A6E"/>
    <w:rsid w:val="009C4E98"/>
    <w:rsid w:val="009C6D10"/>
    <w:rsid w:val="009C7328"/>
    <w:rsid w:val="009C7E00"/>
    <w:rsid w:val="009D11B4"/>
    <w:rsid w:val="009D20C3"/>
    <w:rsid w:val="009D3047"/>
    <w:rsid w:val="009D360F"/>
    <w:rsid w:val="009D43D7"/>
    <w:rsid w:val="009D7B49"/>
    <w:rsid w:val="009E152B"/>
    <w:rsid w:val="009E2563"/>
    <w:rsid w:val="009E2C29"/>
    <w:rsid w:val="009E2E89"/>
    <w:rsid w:val="009E2F76"/>
    <w:rsid w:val="009E5942"/>
    <w:rsid w:val="009E6B20"/>
    <w:rsid w:val="009E7797"/>
    <w:rsid w:val="009E7CB0"/>
    <w:rsid w:val="009F14D5"/>
    <w:rsid w:val="009F525D"/>
    <w:rsid w:val="009F5460"/>
    <w:rsid w:val="009F6EE4"/>
    <w:rsid w:val="009F6F45"/>
    <w:rsid w:val="00A038CB"/>
    <w:rsid w:val="00A06174"/>
    <w:rsid w:val="00A06D5D"/>
    <w:rsid w:val="00A06FE9"/>
    <w:rsid w:val="00A073CB"/>
    <w:rsid w:val="00A07945"/>
    <w:rsid w:val="00A101DF"/>
    <w:rsid w:val="00A120E3"/>
    <w:rsid w:val="00A13B1D"/>
    <w:rsid w:val="00A14F2A"/>
    <w:rsid w:val="00A166A3"/>
    <w:rsid w:val="00A17B3F"/>
    <w:rsid w:val="00A2096F"/>
    <w:rsid w:val="00A214DA"/>
    <w:rsid w:val="00A216A8"/>
    <w:rsid w:val="00A2349C"/>
    <w:rsid w:val="00A24405"/>
    <w:rsid w:val="00A24E96"/>
    <w:rsid w:val="00A25508"/>
    <w:rsid w:val="00A26513"/>
    <w:rsid w:val="00A27F13"/>
    <w:rsid w:val="00A31021"/>
    <w:rsid w:val="00A313FE"/>
    <w:rsid w:val="00A319DD"/>
    <w:rsid w:val="00A31A03"/>
    <w:rsid w:val="00A32EB2"/>
    <w:rsid w:val="00A347FF"/>
    <w:rsid w:val="00A36AA9"/>
    <w:rsid w:val="00A36DAF"/>
    <w:rsid w:val="00A40EC5"/>
    <w:rsid w:val="00A41E4E"/>
    <w:rsid w:val="00A44227"/>
    <w:rsid w:val="00A47278"/>
    <w:rsid w:val="00A51EA1"/>
    <w:rsid w:val="00A55C1E"/>
    <w:rsid w:val="00A5634A"/>
    <w:rsid w:val="00A563CC"/>
    <w:rsid w:val="00A5696D"/>
    <w:rsid w:val="00A57265"/>
    <w:rsid w:val="00A6097D"/>
    <w:rsid w:val="00A61CE3"/>
    <w:rsid w:val="00A61F2D"/>
    <w:rsid w:val="00A62B98"/>
    <w:rsid w:val="00A63170"/>
    <w:rsid w:val="00A6358E"/>
    <w:rsid w:val="00A66991"/>
    <w:rsid w:val="00A67893"/>
    <w:rsid w:val="00A71598"/>
    <w:rsid w:val="00A72462"/>
    <w:rsid w:val="00A731D7"/>
    <w:rsid w:val="00A75B88"/>
    <w:rsid w:val="00A77C80"/>
    <w:rsid w:val="00A802F2"/>
    <w:rsid w:val="00A81608"/>
    <w:rsid w:val="00A826BC"/>
    <w:rsid w:val="00A8298B"/>
    <w:rsid w:val="00A82D1E"/>
    <w:rsid w:val="00A832EF"/>
    <w:rsid w:val="00A85AD7"/>
    <w:rsid w:val="00A85EFE"/>
    <w:rsid w:val="00A87AAE"/>
    <w:rsid w:val="00A87B58"/>
    <w:rsid w:val="00A90AEA"/>
    <w:rsid w:val="00A911AC"/>
    <w:rsid w:val="00A91B26"/>
    <w:rsid w:val="00A91BAF"/>
    <w:rsid w:val="00A94998"/>
    <w:rsid w:val="00A95469"/>
    <w:rsid w:val="00A972A4"/>
    <w:rsid w:val="00AA0179"/>
    <w:rsid w:val="00AA0744"/>
    <w:rsid w:val="00AA1B4B"/>
    <w:rsid w:val="00AA2B30"/>
    <w:rsid w:val="00AA2FC5"/>
    <w:rsid w:val="00AA4D00"/>
    <w:rsid w:val="00AB0122"/>
    <w:rsid w:val="00AB0DC3"/>
    <w:rsid w:val="00AB77CD"/>
    <w:rsid w:val="00AB7EF3"/>
    <w:rsid w:val="00AC02DD"/>
    <w:rsid w:val="00AC098C"/>
    <w:rsid w:val="00AC2743"/>
    <w:rsid w:val="00AC4114"/>
    <w:rsid w:val="00AC5A07"/>
    <w:rsid w:val="00AC5B7E"/>
    <w:rsid w:val="00AC672D"/>
    <w:rsid w:val="00AC6857"/>
    <w:rsid w:val="00AC685E"/>
    <w:rsid w:val="00AC6EEC"/>
    <w:rsid w:val="00AD05E7"/>
    <w:rsid w:val="00AD1D64"/>
    <w:rsid w:val="00AD1F5A"/>
    <w:rsid w:val="00AD2509"/>
    <w:rsid w:val="00AD2AC3"/>
    <w:rsid w:val="00AD30BF"/>
    <w:rsid w:val="00AD3BD0"/>
    <w:rsid w:val="00AD4FC4"/>
    <w:rsid w:val="00AD66B9"/>
    <w:rsid w:val="00AD6932"/>
    <w:rsid w:val="00AD7D93"/>
    <w:rsid w:val="00AE0043"/>
    <w:rsid w:val="00AE07AA"/>
    <w:rsid w:val="00AE1BCE"/>
    <w:rsid w:val="00AF2AF8"/>
    <w:rsid w:val="00AF30A8"/>
    <w:rsid w:val="00AF4DD1"/>
    <w:rsid w:val="00AF4FEF"/>
    <w:rsid w:val="00AF7926"/>
    <w:rsid w:val="00AF7A55"/>
    <w:rsid w:val="00B0400C"/>
    <w:rsid w:val="00B04B27"/>
    <w:rsid w:val="00B05939"/>
    <w:rsid w:val="00B05BD9"/>
    <w:rsid w:val="00B132DA"/>
    <w:rsid w:val="00B168B7"/>
    <w:rsid w:val="00B16B62"/>
    <w:rsid w:val="00B16C50"/>
    <w:rsid w:val="00B173FC"/>
    <w:rsid w:val="00B21F77"/>
    <w:rsid w:val="00B22A2D"/>
    <w:rsid w:val="00B22D5E"/>
    <w:rsid w:val="00B2383B"/>
    <w:rsid w:val="00B24B1D"/>
    <w:rsid w:val="00B263B6"/>
    <w:rsid w:val="00B264CB"/>
    <w:rsid w:val="00B275A6"/>
    <w:rsid w:val="00B30455"/>
    <w:rsid w:val="00B30D7F"/>
    <w:rsid w:val="00B30F19"/>
    <w:rsid w:val="00B31423"/>
    <w:rsid w:val="00B33A37"/>
    <w:rsid w:val="00B36359"/>
    <w:rsid w:val="00B40163"/>
    <w:rsid w:val="00B40367"/>
    <w:rsid w:val="00B427D1"/>
    <w:rsid w:val="00B42DA6"/>
    <w:rsid w:val="00B435C8"/>
    <w:rsid w:val="00B43C62"/>
    <w:rsid w:val="00B44DFD"/>
    <w:rsid w:val="00B45096"/>
    <w:rsid w:val="00B45429"/>
    <w:rsid w:val="00B45712"/>
    <w:rsid w:val="00B5028E"/>
    <w:rsid w:val="00B50376"/>
    <w:rsid w:val="00B51180"/>
    <w:rsid w:val="00B5383A"/>
    <w:rsid w:val="00B54DF2"/>
    <w:rsid w:val="00B558C2"/>
    <w:rsid w:val="00B559A2"/>
    <w:rsid w:val="00B559A5"/>
    <w:rsid w:val="00B5648D"/>
    <w:rsid w:val="00B627BD"/>
    <w:rsid w:val="00B633FE"/>
    <w:rsid w:val="00B639BB"/>
    <w:rsid w:val="00B63B5C"/>
    <w:rsid w:val="00B64659"/>
    <w:rsid w:val="00B65912"/>
    <w:rsid w:val="00B6630E"/>
    <w:rsid w:val="00B66D3D"/>
    <w:rsid w:val="00B70569"/>
    <w:rsid w:val="00B705E4"/>
    <w:rsid w:val="00B70B22"/>
    <w:rsid w:val="00B713DA"/>
    <w:rsid w:val="00B72F4F"/>
    <w:rsid w:val="00B73E78"/>
    <w:rsid w:val="00B75E8E"/>
    <w:rsid w:val="00B7769A"/>
    <w:rsid w:val="00B805B5"/>
    <w:rsid w:val="00B80CA2"/>
    <w:rsid w:val="00B8272E"/>
    <w:rsid w:val="00B82E5F"/>
    <w:rsid w:val="00B833E2"/>
    <w:rsid w:val="00B836F9"/>
    <w:rsid w:val="00B91772"/>
    <w:rsid w:val="00B93266"/>
    <w:rsid w:val="00B96A7A"/>
    <w:rsid w:val="00B97780"/>
    <w:rsid w:val="00BA2FDC"/>
    <w:rsid w:val="00BA3F4E"/>
    <w:rsid w:val="00BA700A"/>
    <w:rsid w:val="00BA7702"/>
    <w:rsid w:val="00BA7A12"/>
    <w:rsid w:val="00BB0480"/>
    <w:rsid w:val="00BB0899"/>
    <w:rsid w:val="00BB0D9F"/>
    <w:rsid w:val="00BB1CF8"/>
    <w:rsid w:val="00BB2562"/>
    <w:rsid w:val="00BB2FA2"/>
    <w:rsid w:val="00BB35C6"/>
    <w:rsid w:val="00BB697C"/>
    <w:rsid w:val="00BB7387"/>
    <w:rsid w:val="00BB7C8F"/>
    <w:rsid w:val="00BC1E1F"/>
    <w:rsid w:val="00BC3DAB"/>
    <w:rsid w:val="00BC45E5"/>
    <w:rsid w:val="00BC5902"/>
    <w:rsid w:val="00BC6604"/>
    <w:rsid w:val="00BC75B6"/>
    <w:rsid w:val="00BD1336"/>
    <w:rsid w:val="00BD138B"/>
    <w:rsid w:val="00BD1867"/>
    <w:rsid w:val="00BD1EF4"/>
    <w:rsid w:val="00BD60A8"/>
    <w:rsid w:val="00BD7BA8"/>
    <w:rsid w:val="00BE0CA3"/>
    <w:rsid w:val="00BE3E11"/>
    <w:rsid w:val="00BE766A"/>
    <w:rsid w:val="00BE7CC1"/>
    <w:rsid w:val="00BF03C8"/>
    <w:rsid w:val="00BF1DE2"/>
    <w:rsid w:val="00BF1EA1"/>
    <w:rsid w:val="00BF34F8"/>
    <w:rsid w:val="00BF4B27"/>
    <w:rsid w:val="00BF755A"/>
    <w:rsid w:val="00BF7E15"/>
    <w:rsid w:val="00BF7F3B"/>
    <w:rsid w:val="00C00CBD"/>
    <w:rsid w:val="00C00EE6"/>
    <w:rsid w:val="00C01EDD"/>
    <w:rsid w:val="00C0216E"/>
    <w:rsid w:val="00C02434"/>
    <w:rsid w:val="00C038DB"/>
    <w:rsid w:val="00C04643"/>
    <w:rsid w:val="00C0494A"/>
    <w:rsid w:val="00C070CD"/>
    <w:rsid w:val="00C100BE"/>
    <w:rsid w:val="00C1011B"/>
    <w:rsid w:val="00C106E4"/>
    <w:rsid w:val="00C10F75"/>
    <w:rsid w:val="00C14DB7"/>
    <w:rsid w:val="00C16F9A"/>
    <w:rsid w:val="00C17C45"/>
    <w:rsid w:val="00C207B4"/>
    <w:rsid w:val="00C25F68"/>
    <w:rsid w:val="00C30458"/>
    <w:rsid w:val="00C31611"/>
    <w:rsid w:val="00C31A85"/>
    <w:rsid w:val="00C3218B"/>
    <w:rsid w:val="00C32E00"/>
    <w:rsid w:val="00C34045"/>
    <w:rsid w:val="00C34179"/>
    <w:rsid w:val="00C347C6"/>
    <w:rsid w:val="00C373EC"/>
    <w:rsid w:val="00C40556"/>
    <w:rsid w:val="00C4092C"/>
    <w:rsid w:val="00C4317F"/>
    <w:rsid w:val="00C433CF"/>
    <w:rsid w:val="00C45C26"/>
    <w:rsid w:val="00C46B82"/>
    <w:rsid w:val="00C46EE2"/>
    <w:rsid w:val="00C50D5E"/>
    <w:rsid w:val="00C51653"/>
    <w:rsid w:val="00C521DC"/>
    <w:rsid w:val="00C52B4E"/>
    <w:rsid w:val="00C5339A"/>
    <w:rsid w:val="00C5522E"/>
    <w:rsid w:val="00C600AC"/>
    <w:rsid w:val="00C603AB"/>
    <w:rsid w:val="00C629B4"/>
    <w:rsid w:val="00C62B6B"/>
    <w:rsid w:val="00C63EDA"/>
    <w:rsid w:val="00C64646"/>
    <w:rsid w:val="00C65C24"/>
    <w:rsid w:val="00C660E0"/>
    <w:rsid w:val="00C66961"/>
    <w:rsid w:val="00C6699A"/>
    <w:rsid w:val="00C705AE"/>
    <w:rsid w:val="00C7143F"/>
    <w:rsid w:val="00C758EB"/>
    <w:rsid w:val="00C76784"/>
    <w:rsid w:val="00C81A01"/>
    <w:rsid w:val="00C828BF"/>
    <w:rsid w:val="00C8337B"/>
    <w:rsid w:val="00C836AE"/>
    <w:rsid w:val="00C8452F"/>
    <w:rsid w:val="00C85436"/>
    <w:rsid w:val="00C856B4"/>
    <w:rsid w:val="00C8668F"/>
    <w:rsid w:val="00C86F03"/>
    <w:rsid w:val="00C87E82"/>
    <w:rsid w:val="00C91D58"/>
    <w:rsid w:val="00C92C0D"/>
    <w:rsid w:val="00C94124"/>
    <w:rsid w:val="00C94705"/>
    <w:rsid w:val="00C954BC"/>
    <w:rsid w:val="00CA3CAC"/>
    <w:rsid w:val="00CA3CF7"/>
    <w:rsid w:val="00CA5BD7"/>
    <w:rsid w:val="00CA5DC7"/>
    <w:rsid w:val="00CA5F3C"/>
    <w:rsid w:val="00CA6681"/>
    <w:rsid w:val="00CA6810"/>
    <w:rsid w:val="00CA733D"/>
    <w:rsid w:val="00CA76CA"/>
    <w:rsid w:val="00CA7BE8"/>
    <w:rsid w:val="00CB1642"/>
    <w:rsid w:val="00CB18C4"/>
    <w:rsid w:val="00CB29D3"/>
    <w:rsid w:val="00CB7494"/>
    <w:rsid w:val="00CB74A2"/>
    <w:rsid w:val="00CC2F3A"/>
    <w:rsid w:val="00CC7FD2"/>
    <w:rsid w:val="00CD19FC"/>
    <w:rsid w:val="00CD2BE3"/>
    <w:rsid w:val="00CD4035"/>
    <w:rsid w:val="00CD5B5E"/>
    <w:rsid w:val="00CD68CA"/>
    <w:rsid w:val="00CD69FE"/>
    <w:rsid w:val="00CD74A5"/>
    <w:rsid w:val="00CE0C1B"/>
    <w:rsid w:val="00CE14A5"/>
    <w:rsid w:val="00CE17DD"/>
    <w:rsid w:val="00CE1BBE"/>
    <w:rsid w:val="00CE20DA"/>
    <w:rsid w:val="00CE2E8F"/>
    <w:rsid w:val="00CE4711"/>
    <w:rsid w:val="00CE4733"/>
    <w:rsid w:val="00CE4AF7"/>
    <w:rsid w:val="00CE54BF"/>
    <w:rsid w:val="00CE6298"/>
    <w:rsid w:val="00CE62CF"/>
    <w:rsid w:val="00CE7A46"/>
    <w:rsid w:val="00CF0159"/>
    <w:rsid w:val="00CF12A8"/>
    <w:rsid w:val="00CF1C6A"/>
    <w:rsid w:val="00CF2721"/>
    <w:rsid w:val="00CF291D"/>
    <w:rsid w:val="00CF7200"/>
    <w:rsid w:val="00CF7E11"/>
    <w:rsid w:val="00D00BCE"/>
    <w:rsid w:val="00D00FAF"/>
    <w:rsid w:val="00D01FB3"/>
    <w:rsid w:val="00D05308"/>
    <w:rsid w:val="00D104CE"/>
    <w:rsid w:val="00D10C95"/>
    <w:rsid w:val="00D12A14"/>
    <w:rsid w:val="00D13517"/>
    <w:rsid w:val="00D13950"/>
    <w:rsid w:val="00D15816"/>
    <w:rsid w:val="00D15A93"/>
    <w:rsid w:val="00D20718"/>
    <w:rsid w:val="00D20B0B"/>
    <w:rsid w:val="00D21201"/>
    <w:rsid w:val="00D21AF6"/>
    <w:rsid w:val="00D2351B"/>
    <w:rsid w:val="00D23A14"/>
    <w:rsid w:val="00D24DDD"/>
    <w:rsid w:val="00D260FF"/>
    <w:rsid w:val="00D34C60"/>
    <w:rsid w:val="00D36DF1"/>
    <w:rsid w:val="00D40852"/>
    <w:rsid w:val="00D40897"/>
    <w:rsid w:val="00D40EA4"/>
    <w:rsid w:val="00D40EE4"/>
    <w:rsid w:val="00D42E74"/>
    <w:rsid w:val="00D441EA"/>
    <w:rsid w:val="00D45C13"/>
    <w:rsid w:val="00D4633D"/>
    <w:rsid w:val="00D50CFF"/>
    <w:rsid w:val="00D52C5D"/>
    <w:rsid w:val="00D52C7A"/>
    <w:rsid w:val="00D52D88"/>
    <w:rsid w:val="00D544B2"/>
    <w:rsid w:val="00D55CA5"/>
    <w:rsid w:val="00D564E1"/>
    <w:rsid w:val="00D578BE"/>
    <w:rsid w:val="00D6107E"/>
    <w:rsid w:val="00D621FB"/>
    <w:rsid w:val="00D62EE0"/>
    <w:rsid w:val="00D66018"/>
    <w:rsid w:val="00D662C5"/>
    <w:rsid w:val="00D66B46"/>
    <w:rsid w:val="00D674B1"/>
    <w:rsid w:val="00D67DA9"/>
    <w:rsid w:val="00D7083C"/>
    <w:rsid w:val="00D71122"/>
    <w:rsid w:val="00D7115B"/>
    <w:rsid w:val="00D72A5E"/>
    <w:rsid w:val="00D730CA"/>
    <w:rsid w:val="00D73269"/>
    <w:rsid w:val="00D73377"/>
    <w:rsid w:val="00D73389"/>
    <w:rsid w:val="00D7538A"/>
    <w:rsid w:val="00D76C1F"/>
    <w:rsid w:val="00D776E9"/>
    <w:rsid w:val="00D77E86"/>
    <w:rsid w:val="00D81547"/>
    <w:rsid w:val="00D820A4"/>
    <w:rsid w:val="00D826B4"/>
    <w:rsid w:val="00D826F9"/>
    <w:rsid w:val="00D828FD"/>
    <w:rsid w:val="00D829C2"/>
    <w:rsid w:val="00D84524"/>
    <w:rsid w:val="00D84A84"/>
    <w:rsid w:val="00D859CA"/>
    <w:rsid w:val="00D86D5C"/>
    <w:rsid w:val="00D86EA4"/>
    <w:rsid w:val="00D87C27"/>
    <w:rsid w:val="00D920DC"/>
    <w:rsid w:val="00D929BE"/>
    <w:rsid w:val="00D92EFD"/>
    <w:rsid w:val="00D935C1"/>
    <w:rsid w:val="00D944CC"/>
    <w:rsid w:val="00D945D3"/>
    <w:rsid w:val="00D976EA"/>
    <w:rsid w:val="00DA01D5"/>
    <w:rsid w:val="00DA0661"/>
    <w:rsid w:val="00DA38CB"/>
    <w:rsid w:val="00DA50E8"/>
    <w:rsid w:val="00DA52F4"/>
    <w:rsid w:val="00DB0AF1"/>
    <w:rsid w:val="00DB5A27"/>
    <w:rsid w:val="00DB7302"/>
    <w:rsid w:val="00DC0363"/>
    <w:rsid w:val="00DC16A9"/>
    <w:rsid w:val="00DC2AF0"/>
    <w:rsid w:val="00DC40D2"/>
    <w:rsid w:val="00DC5683"/>
    <w:rsid w:val="00DC6949"/>
    <w:rsid w:val="00DD09A5"/>
    <w:rsid w:val="00DD0DC9"/>
    <w:rsid w:val="00DD4E57"/>
    <w:rsid w:val="00DD7F89"/>
    <w:rsid w:val="00DD7FFE"/>
    <w:rsid w:val="00DE1381"/>
    <w:rsid w:val="00DE34E2"/>
    <w:rsid w:val="00DE36A5"/>
    <w:rsid w:val="00DE41F5"/>
    <w:rsid w:val="00DE48F2"/>
    <w:rsid w:val="00DE49C1"/>
    <w:rsid w:val="00DE5195"/>
    <w:rsid w:val="00DE6DD7"/>
    <w:rsid w:val="00DF05AA"/>
    <w:rsid w:val="00DF153C"/>
    <w:rsid w:val="00DF1FF6"/>
    <w:rsid w:val="00DF3925"/>
    <w:rsid w:val="00DF4DC6"/>
    <w:rsid w:val="00DF65E4"/>
    <w:rsid w:val="00DF74CC"/>
    <w:rsid w:val="00E0063E"/>
    <w:rsid w:val="00E008B0"/>
    <w:rsid w:val="00E00BF6"/>
    <w:rsid w:val="00E00E3F"/>
    <w:rsid w:val="00E00E70"/>
    <w:rsid w:val="00E017E2"/>
    <w:rsid w:val="00E01A87"/>
    <w:rsid w:val="00E03B75"/>
    <w:rsid w:val="00E03DCD"/>
    <w:rsid w:val="00E04AD6"/>
    <w:rsid w:val="00E052B5"/>
    <w:rsid w:val="00E0675E"/>
    <w:rsid w:val="00E07A59"/>
    <w:rsid w:val="00E10CFA"/>
    <w:rsid w:val="00E13791"/>
    <w:rsid w:val="00E13946"/>
    <w:rsid w:val="00E14287"/>
    <w:rsid w:val="00E1585E"/>
    <w:rsid w:val="00E16E70"/>
    <w:rsid w:val="00E2291B"/>
    <w:rsid w:val="00E2530E"/>
    <w:rsid w:val="00E25C34"/>
    <w:rsid w:val="00E26DA8"/>
    <w:rsid w:val="00E30AFE"/>
    <w:rsid w:val="00E30F49"/>
    <w:rsid w:val="00E317EC"/>
    <w:rsid w:val="00E3377C"/>
    <w:rsid w:val="00E345C8"/>
    <w:rsid w:val="00E3545A"/>
    <w:rsid w:val="00E469FC"/>
    <w:rsid w:val="00E47B69"/>
    <w:rsid w:val="00E5013D"/>
    <w:rsid w:val="00E51A2E"/>
    <w:rsid w:val="00E52927"/>
    <w:rsid w:val="00E53126"/>
    <w:rsid w:val="00E54311"/>
    <w:rsid w:val="00E55134"/>
    <w:rsid w:val="00E5762A"/>
    <w:rsid w:val="00E57EC1"/>
    <w:rsid w:val="00E600DB"/>
    <w:rsid w:val="00E60C49"/>
    <w:rsid w:val="00E6191F"/>
    <w:rsid w:val="00E627EF"/>
    <w:rsid w:val="00E63E2F"/>
    <w:rsid w:val="00E65EF1"/>
    <w:rsid w:val="00E664A2"/>
    <w:rsid w:val="00E66570"/>
    <w:rsid w:val="00E66910"/>
    <w:rsid w:val="00E66BA8"/>
    <w:rsid w:val="00E67B55"/>
    <w:rsid w:val="00E71C7B"/>
    <w:rsid w:val="00E73A9B"/>
    <w:rsid w:val="00E73E1E"/>
    <w:rsid w:val="00E73E38"/>
    <w:rsid w:val="00E74525"/>
    <w:rsid w:val="00E74D6C"/>
    <w:rsid w:val="00E75445"/>
    <w:rsid w:val="00E754EE"/>
    <w:rsid w:val="00E77B63"/>
    <w:rsid w:val="00E77CDD"/>
    <w:rsid w:val="00E8222C"/>
    <w:rsid w:val="00E82D95"/>
    <w:rsid w:val="00E851D3"/>
    <w:rsid w:val="00E87917"/>
    <w:rsid w:val="00E90EAD"/>
    <w:rsid w:val="00E910F5"/>
    <w:rsid w:val="00E91973"/>
    <w:rsid w:val="00E919EF"/>
    <w:rsid w:val="00E92967"/>
    <w:rsid w:val="00E92FEE"/>
    <w:rsid w:val="00E945FB"/>
    <w:rsid w:val="00E94FA0"/>
    <w:rsid w:val="00E96AD2"/>
    <w:rsid w:val="00E96D7C"/>
    <w:rsid w:val="00E97FD2"/>
    <w:rsid w:val="00EA0D44"/>
    <w:rsid w:val="00EA1E56"/>
    <w:rsid w:val="00EA33D0"/>
    <w:rsid w:val="00EA4214"/>
    <w:rsid w:val="00EA63CC"/>
    <w:rsid w:val="00EA6C6E"/>
    <w:rsid w:val="00EB2964"/>
    <w:rsid w:val="00EB2B9A"/>
    <w:rsid w:val="00EB2DB4"/>
    <w:rsid w:val="00EB3B18"/>
    <w:rsid w:val="00EB3C93"/>
    <w:rsid w:val="00EB417F"/>
    <w:rsid w:val="00EB5C98"/>
    <w:rsid w:val="00EB79DF"/>
    <w:rsid w:val="00EB7D0E"/>
    <w:rsid w:val="00EC037B"/>
    <w:rsid w:val="00EC1F2E"/>
    <w:rsid w:val="00EC363C"/>
    <w:rsid w:val="00EC3913"/>
    <w:rsid w:val="00EC58F2"/>
    <w:rsid w:val="00EC7699"/>
    <w:rsid w:val="00ED1675"/>
    <w:rsid w:val="00ED347C"/>
    <w:rsid w:val="00ED391C"/>
    <w:rsid w:val="00ED4709"/>
    <w:rsid w:val="00ED57AC"/>
    <w:rsid w:val="00ED5DC4"/>
    <w:rsid w:val="00ED700C"/>
    <w:rsid w:val="00ED7F28"/>
    <w:rsid w:val="00EE0366"/>
    <w:rsid w:val="00EE04E4"/>
    <w:rsid w:val="00EE0ADA"/>
    <w:rsid w:val="00EE1033"/>
    <w:rsid w:val="00EE1B21"/>
    <w:rsid w:val="00EE3909"/>
    <w:rsid w:val="00EE3E28"/>
    <w:rsid w:val="00EE6EBB"/>
    <w:rsid w:val="00EE75BA"/>
    <w:rsid w:val="00EF05E0"/>
    <w:rsid w:val="00EF0E4B"/>
    <w:rsid w:val="00EF25C7"/>
    <w:rsid w:val="00EF2E6C"/>
    <w:rsid w:val="00EF3B4C"/>
    <w:rsid w:val="00EF3C28"/>
    <w:rsid w:val="00EF49D4"/>
    <w:rsid w:val="00EF527F"/>
    <w:rsid w:val="00EF5FA7"/>
    <w:rsid w:val="00EF61C2"/>
    <w:rsid w:val="00EF6308"/>
    <w:rsid w:val="00EF63B9"/>
    <w:rsid w:val="00EF6AB0"/>
    <w:rsid w:val="00EF7A2E"/>
    <w:rsid w:val="00EF7FC9"/>
    <w:rsid w:val="00F00A66"/>
    <w:rsid w:val="00F00F4A"/>
    <w:rsid w:val="00F023FA"/>
    <w:rsid w:val="00F032A3"/>
    <w:rsid w:val="00F035AB"/>
    <w:rsid w:val="00F03FB8"/>
    <w:rsid w:val="00F05762"/>
    <w:rsid w:val="00F0770E"/>
    <w:rsid w:val="00F103CC"/>
    <w:rsid w:val="00F13B3E"/>
    <w:rsid w:val="00F13E74"/>
    <w:rsid w:val="00F144D1"/>
    <w:rsid w:val="00F1477C"/>
    <w:rsid w:val="00F1529D"/>
    <w:rsid w:val="00F16CC8"/>
    <w:rsid w:val="00F17539"/>
    <w:rsid w:val="00F1785C"/>
    <w:rsid w:val="00F21A52"/>
    <w:rsid w:val="00F22DFB"/>
    <w:rsid w:val="00F22F28"/>
    <w:rsid w:val="00F23621"/>
    <w:rsid w:val="00F24D13"/>
    <w:rsid w:val="00F24D8D"/>
    <w:rsid w:val="00F255FF"/>
    <w:rsid w:val="00F35724"/>
    <w:rsid w:val="00F36716"/>
    <w:rsid w:val="00F40C5E"/>
    <w:rsid w:val="00F413D5"/>
    <w:rsid w:val="00F41582"/>
    <w:rsid w:val="00F45BF3"/>
    <w:rsid w:val="00F46596"/>
    <w:rsid w:val="00F47B4A"/>
    <w:rsid w:val="00F5063A"/>
    <w:rsid w:val="00F516C0"/>
    <w:rsid w:val="00F5200B"/>
    <w:rsid w:val="00F52046"/>
    <w:rsid w:val="00F525A5"/>
    <w:rsid w:val="00F529A9"/>
    <w:rsid w:val="00F52FF3"/>
    <w:rsid w:val="00F534C3"/>
    <w:rsid w:val="00F535B9"/>
    <w:rsid w:val="00F555E5"/>
    <w:rsid w:val="00F56677"/>
    <w:rsid w:val="00F56965"/>
    <w:rsid w:val="00F56AB1"/>
    <w:rsid w:val="00F5750D"/>
    <w:rsid w:val="00F57F2A"/>
    <w:rsid w:val="00F616D5"/>
    <w:rsid w:val="00F63933"/>
    <w:rsid w:val="00F654E1"/>
    <w:rsid w:val="00F656B5"/>
    <w:rsid w:val="00F65ABD"/>
    <w:rsid w:val="00F7222E"/>
    <w:rsid w:val="00F72829"/>
    <w:rsid w:val="00F74BDB"/>
    <w:rsid w:val="00F7793D"/>
    <w:rsid w:val="00F8059F"/>
    <w:rsid w:val="00F8092B"/>
    <w:rsid w:val="00F83CAF"/>
    <w:rsid w:val="00F862C2"/>
    <w:rsid w:val="00F87644"/>
    <w:rsid w:val="00F91D3E"/>
    <w:rsid w:val="00F926E6"/>
    <w:rsid w:val="00F935A4"/>
    <w:rsid w:val="00F93FA7"/>
    <w:rsid w:val="00F94257"/>
    <w:rsid w:val="00F94C75"/>
    <w:rsid w:val="00F95904"/>
    <w:rsid w:val="00F96AE8"/>
    <w:rsid w:val="00F977D1"/>
    <w:rsid w:val="00F979AC"/>
    <w:rsid w:val="00FA1910"/>
    <w:rsid w:val="00FA19A9"/>
    <w:rsid w:val="00FA28C3"/>
    <w:rsid w:val="00FA2D57"/>
    <w:rsid w:val="00FA3F07"/>
    <w:rsid w:val="00FA512B"/>
    <w:rsid w:val="00FA52DE"/>
    <w:rsid w:val="00FA6E83"/>
    <w:rsid w:val="00FA70E9"/>
    <w:rsid w:val="00FB0FEC"/>
    <w:rsid w:val="00FB1FD9"/>
    <w:rsid w:val="00FB2846"/>
    <w:rsid w:val="00FB44E9"/>
    <w:rsid w:val="00FB5683"/>
    <w:rsid w:val="00FB5817"/>
    <w:rsid w:val="00FB6877"/>
    <w:rsid w:val="00FB73EE"/>
    <w:rsid w:val="00FB7852"/>
    <w:rsid w:val="00FC1317"/>
    <w:rsid w:val="00FC144C"/>
    <w:rsid w:val="00FC2B6B"/>
    <w:rsid w:val="00FC3B96"/>
    <w:rsid w:val="00FC5F1A"/>
    <w:rsid w:val="00FC64FD"/>
    <w:rsid w:val="00FC73BD"/>
    <w:rsid w:val="00FC7BD6"/>
    <w:rsid w:val="00FD10A0"/>
    <w:rsid w:val="00FD248F"/>
    <w:rsid w:val="00FD3652"/>
    <w:rsid w:val="00FD613E"/>
    <w:rsid w:val="00FD7DF9"/>
    <w:rsid w:val="00FE1D77"/>
    <w:rsid w:val="00FE2CCD"/>
    <w:rsid w:val="00FE3B35"/>
    <w:rsid w:val="00FE5863"/>
    <w:rsid w:val="00FE605E"/>
    <w:rsid w:val="00FF133A"/>
    <w:rsid w:val="00FF300F"/>
    <w:rsid w:val="00FF3B12"/>
    <w:rsid w:val="00FF4F22"/>
    <w:rsid w:val="00FF69EF"/>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57BB6E9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_tradnl" w:eastAsia="es-ES_tradn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uiPriority="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caption" w:semiHidden="1" w:unhideWhenUsed="1" w:qFormat="1"/>
    <w:lsdException w:name="annotation reference" w:uiPriority="99"/>
    <w:lsdException w:name="List Bullet" w:uiPriority="99"/>
    <w:lsdException w:name="Title" w:qFormat="1"/>
    <w:lsdException w:name="Salutation" w:uiPriority="99"/>
    <w:lsdException w:name="Body Text 3" w:uiPriority="99"/>
    <w:lsdException w:name="Hyperlink" w:uiPriority="99"/>
    <w:lsdException w:name="Strong" w:uiPriority="22" w:qFormat="1"/>
    <w:lsdException w:name="Plain Text" w:uiPriority="99"/>
    <w:lsdException w:name="HTML Preformatted"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35DF"/>
    <w:rPr>
      <w:sz w:val="24"/>
      <w:szCs w:val="24"/>
    </w:rPr>
  </w:style>
  <w:style w:type="paragraph" w:styleId="Ttulo1">
    <w:name w:val="heading 1"/>
    <w:basedOn w:val="Normal"/>
    <w:next w:val="Normal"/>
    <w:link w:val="Ttulo1Car"/>
    <w:qFormat/>
    <w:rsid w:val="00A17B3F"/>
    <w:pPr>
      <w:numPr>
        <w:numId w:val="1"/>
      </w:numPr>
      <w:outlineLvl w:val="0"/>
    </w:pPr>
    <w:rPr>
      <w:b/>
    </w:rPr>
  </w:style>
  <w:style w:type="paragraph" w:styleId="Ttulo2">
    <w:name w:val="heading 2"/>
    <w:basedOn w:val="Normal"/>
    <w:next w:val="Normal"/>
    <w:qFormat/>
    <w:rsid w:val="00AE0043"/>
    <w:pPr>
      <w:numPr>
        <w:ilvl w:val="1"/>
        <w:numId w:val="2"/>
      </w:numPr>
      <w:outlineLvl w:val="1"/>
    </w:pPr>
    <w:rPr>
      <w:b/>
    </w:rPr>
  </w:style>
  <w:style w:type="paragraph" w:styleId="Ttulo3">
    <w:name w:val="heading 3"/>
    <w:basedOn w:val="Normal"/>
    <w:next w:val="Normal"/>
    <w:qFormat/>
    <w:rsid w:val="00A17B3F"/>
    <w:pPr>
      <w:numPr>
        <w:ilvl w:val="2"/>
        <w:numId w:val="2"/>
      </w:numPr>
      <w:outlineLvl w:val="2"/>
    </w:pPr>
    <w:rPr>
      <w:b/>
    </w:rPr>
  </w:style>
  <w:style w:type="paragraph" w:styleId="Ttulo4">
    <w:name w:val="heading 4"/>
    <w:basedOn w:val="Normal"/>
    <w:next w:val="Normal"/>
    <w:link w:val="Ttulo4Car"/>
    <w:uiPriority w:val="9"/>
    <w:qFormat/>
    <w:rsid w:val="00A17B3F"/>
    <w:pPr>
      <w:numPr>
        <w:ilvl w:val="3"/>
        <w:numId w:val="2"/>
      </w:numPr>
      <w:outlineLvl w:val="3"/>
    </w:pPr>
    <w:rPr>
      <w:b/>
      <w:lang w:val="x-none"/>
    </w:rPr>
  </w:style>
  <w:style w:type="paragraph" w:styleId="Ttulo5">
    <w:name w:val="heading 5"/>
    <w:basedOn w:val="Normal"/>
    <w:next w:val="Normal"/>
    <w:link w:val="Ttulo5Car"/>
    <w:unhideWhenUsed/>
    <w:qFormat/>
    <w:rsid w:val="00A17B3F"/>
    <w:pPr>
      <w:numPr>
        <w:ilvl w:val="4"/>
        <w:numId w:val="2"/>
      </w:numPr>
      <w:outlineLvl w:val="4"/>
    </w:pPr>
    <w:rPr>
      <w:b/>
      <w:lang w:val="x-none"/>
    </w:rPr>
  </w:style>
  <w:style w:type="paragraph" w:styleId="Ttulo6">
    <w:name w:val="heading 6"/>
    <w:basedOn w:val="Normal"/>
    <w:next w:val="Normal"/>
    <w:link w:val="Ttulo6Car"/>
    <w:unhideWhenUsed/>
    <w:qFormat/>
    <w:rsid w:val="00A17B3F"/>
    <w:pPr>
      <w:numPr>
        <w:ilvl w:val="5"/>
        <w:numId w:val="2"/>
      </w:numPr>
      <w:outlineLvl w:val="5"/>
    </w:pPr>
    <w:rPr>
      <w:b/>
      <w:lang w:val="x-none"/>
    </w:rPr>
  </w:style>
  <w:style w:type="paragraph" w:styleId="Ttulo7">
    <w:name w:val="heading 7"/>
    <w:basedOn w:val="Normal"/>
    <w:next w:val="Normal"/>
    <w:link w:val="Ttulo7Car"/>
    <w:unhideWhenUsed/>
    <w:qFormat/>
    <w:rsid w:val="00A17B3F"/>
    <w:pPr>
      <w:numPr>
        <w:ilvl w:val="6"/>
        <w:numId w:val="3"/>
      </w:numPr>
      <w:outlineLvl w:val="6"/>
    </w:pPr>
    <w:rPr>
      <w:b/>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3z0">
    <w:name w:val="WW8Num3z0"/>
    <w:rPr>
      <w:rFonts w:ascii="Symbol" w:hAnsi="Symbol"/>
    </w:rPr>
  </w:style>
  <w:style w:type="character" w:customStyle="1" w:styleId="WW8Num4z0">
    <w:name w:val="WW8Num4z0"/>
    <w:rPr>
      <w:rFonts w:ascii="Symbol" w:hAnsi="Symbol"/>
    </w:rPr>
  </w:style>
  <w:style w:type="character" w:customStyle="1" w:styleId="WW8Num5z0">
    <w:name w:val="WW8Num5z0"/>
    <w:rPr>
      <w:rFonts w:ascii="Symbol" w:hAnsi="Symbol"/>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rPr>
  </w:style>
  <w:style w:type="character" w:customStyle="1" w:styleId="WW8Num8z0">
    <w:name w:val="WW8Num8z0"/>
    <w:rPr>
      <w:rFonts w:ascii="Symbol" w:hAnsi="Symbol"/>
    </w:rPr>
  </w:style>
  <w:style w:type="character" w:customStyle="1" w:styleId="WW8Num9z1">
    <w:name w:val="WW8Num9z1"/>
    <w:rPr>
      <w:rFonts w:ascii="Symbol" w:hAnsi="Symbol"/>
    </w:rPr>
  </w:style>
  <w:style w:type="character" w:customStyle="1" w:styleId="WW8Num10z0">
    <w:name w:val="WW8Num10z0"/>
    <w:rPr>
      <w:rFonts w:ascii="Symbol" w:hAnsi="Symbol"/>
    </w:rPr>
  </w:style>
  <w:style w:type="character" w:customStyle="1" w:styleId="WW8Num11z0">
    <w:name w:val="WW8Num11z0"/>
    <w:rPr>
      <w:rFonts w:ascii="Symbol" w:hAnsi="Symbol"/>
    </w:rPr>
  </w:style>
  <w:style w:type="character" w:customStyle="1" w:styleId="WW8Num12z1">
    <w:name w:val="WW8Num12z1"/>
    <w:rPr>
      <w:rFonts w:ascii="Symbol" w:hAnsi="Symbol"/>
    </w:rPr>
  </w:style>
  <w:style w:type="character" w:customStyle="1" w:styleId="Fuentedeprrafopredeter1">
    <w:name w:val="Fuente de párrafo predeter.1"/>
  </w:style>
  <w:style w:type="character" w:styleId="Hipervnculo">
    <w:name w:val="Hyperlink"/>
    <w:uiPriority w:val="99"/>
    <w:rPr>
      <w:color w:val="0000FF"/>
      <w:u w:val="single"/>
    </w:rPr>
  </w:style>
  <w:style w:type="character" w:customStyle="1" w:styleId="SubttuloCar">
    <w:name w:val="Subtítulo Car"/>
    <w:rPr>
      <w:rFonts w:ascii="Cambria" w:hAnsi="Cambria"/>
      <w:sz w:val="24"/>
      <w:szCs w:val="24"/>
      <w:lang w:val="es-CO" w:eastAsia="ar-SA" w:bidi="ar-SA"/>
    </w:rPr>
  </w:style>
  <w:style w:type="character" w:customStyle="1" w:styleId="TtuloCar">
    <w:name w:val="Título Car"/>
    <w:rPr>
      <w:rFonts w:ascii="Cambria" w:hAnsi="Cambria"/>
      <w:b/>
      <w:bCs/>
      <w:kern w:val="1"/>
      <w:sz w:val="32"/>
      <w:szCs w:val="32"/>
      <w:lang w:val="es-CO" w:eastAsia="ar-SA" w:bidi="ar-SA"/>
    </w:rPr>
  </w:style>
  <w:style w:type="character" w:styleId="nfasis">
    <w:name w:val="Emphasis"/>
    <w:rPr>
      <w:i/>
      <w:iCs/>
    </w:rPr>
  </w:style>
  <w:style w:type="paragraph" w:customStyle="1" w:styleId="Encabezado1">
    <w:name w:val="Encabezado1"/>
    <w:basedOn w:val="Normal"/>
    <w:next w:val="Textoindependiente"/>
    <w:pPr>
      <w:keepNext/>
      <w:spacing w:before="240" w:after="120"/>
    </w:pPr>
    <w:rPr>
      <w:rFonts w:eastAsia="MS Mincho" w:cs="Tahoma"/>
      <w:sz w:val="28"/>
      <w:szCs w:val="28"/>
    </w:rPr>
  </w:style>
  <w:style w:type="paragraph" w:styleId="Textoindependiente">
    <w:name w:val="Body Text"/>
    <w:basedOn w:val="Normal"/>
    <w:link w:val="TextoindependienteCar"/>
    <w:pPr>
      <w:spacing w:after="120"/>
    </w:pPr>
    <w:rPr>
      <w:lang w:val="x-none"/>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styleId="Encabezado">
    <w:name w:val="header"/>
    <w:aliases w:val="h,h8,h9,h10,h18,encabezado"/>
    <w:basedOn w:val="Normal"/>
    <w:link w:val="EncabezadoCar"/>
    <w:uiPriority w:val="99"/>
    <w:pPr>
      <w:tabs>
        <w:tab w:val="center" w:pos="4252"/>
        <w:tab w:val="right" w:pos="8504"/>
      </w:tabs>
    </w:pPr>
    <w:rPr>
      <w:lang w:val="x-none"/>
    </w:rPr>
  </w:style>
  <w:style w:type="paragraph" w:styleId="Piedepgina">
    <w:name w:val="footer"/>
    <w:basedOn w:val="Normal"/>
    <w:link w:val="PiedepginaCar"/>
    <w:pPr>
      <w:tabs>
        <w:tab w:val="center" w:pos="4252"/>
        <w:tab w:val="right" w:pos="8504"/>
      </w:tabs>
    </w:pPr>
    <w:rPr>
      <w:lang w:val="x-none"/>
    </w:rPr>
  </w:style>
  <w:style w:type="paragraph" w:styleId="NormalWeb">
    <w:name w:val="Normal (Web)"/>
    <w:basedOn w:val="Normal"/>
    <w:pPr>
      <w:spacing w:before="280" w:after="280"/>
    </w:pPr>
    <w:rPr>
      <w:lang w:val="es-ES"/>
    </w:rPr>
  </w:style>
  <w:style w:type="paragraph" w:styleId="Subttulo">
    <w:name w:val="Subtitle"/>
    <w:basedOn w:val="Normal"/>
    <w:next w:val="Normal"/>
    <w:pPr>
      <w:spacing w:after="60"/>
      <w:jc w:val="center"/>
    </w:pPr>
    <w:rPr>
      <w:rFonts w:ascii="Cambria" w:hAnsi="Cambria"/>
    </w:rPr>
  </w:style>
  <w:style w:type="paragraph" w:styleId="Puesto">
    <w:name w:val="Title"/>
    <w:basedOn w:val="Normal"/>
    <w:next w:val="Normal"/>
    <w:qFormat/>
    <w:rsid w:val="001127F4"/>
    <w:pPr>
      <w:jc w:val="center"/>
    </w:pPr>
    <w:rPr>
      <w:b/>
    </w:rPr>
  </w:style>
  <w:style w:type="paragraph" w:customStyle="1" w:styleId="Listavistosa-nfasis11">
    <w:name w:val="Lista vistosa - Énfasis 11"/>
    <w:basedOn w:val="Normal"/>
    <w:pPr>
      <w:spacing w:after="200" w:line="276" w:lineRule="auto"/>
      <w:ind w:left="720"/>
    </w:pPr>
    <w:rPr>
      <w:rFonts w:ascii="Calibri" w:eastAsia="Calibri" w:hAnsi="Calibri"/>
      <w:sz w:val="22"/>
      <w:szCs w:val="22"/>
    </w:rPr>
  </w:style>
  <w:style w:type="paragraph" w:customStyle="1" w:styleId="Contenidodelmarco">
    <w:name w:val="Contenido del marco"/>
    <w:basedOn w:val="Textoindependiente"/>
  </w:style>
  <w:style w:type="character" w:customStyle="1" w:styleId="Ttulo4Car">
    <w:name w:val="Título 4 Car"/>
    <w:link w:val="Ttulo4"/>
    <w:uiPriority w:val="9"/>
    <w:rsid w:val="00A17B3F"/>
    <w:rPr>
      <w:b/>
      <w:sz w:val="24"/>
      <w:szCs w:val="24"/>
      <w:lang w:val="x-none"/>
    </w:rPr>
  </w:style>
  <w:style w:type="character" w:styleId="Hipervnculovisitado">
    <w:name w:val="FollowedHyperlink"/>
    <w:rsid w:val="005C2D5E"/>
    <w:rPr>
      <w:color w:val="800080"/>
      <w:u w:val="single"/>
    </w:rPr>
  </w:style>
  <w:style w:type="character" w:customStyle="1" w:styleId="Ttulo5Car">
    <w:name w:val="Título 5 Car"/>
    <w:link w:val="Ttulo5"/>
    <w:rsid w:val="00A17B3F"/>
    <w:rPr>
      <w:b/>
      <w:sz w:val="24"/>
      <w:szCs w:val="24"/>
      <w:lang w:val="x-none"/>
    </w:rPr>
  </w:style>
  <w:style w:type="character" w:customStyle="1" w:styleId="Ttulo6Car">
    <w:name w:val="Título 6 Car"/>
    <w:link w:val="Ttulo6"/>
    <w:rsid w:val="00A17B3F"/>
    <w:rPr>
      <w:b/>
      <w:sz w:val="24"/>
      <w:szCs w:val="24"/>
      <w:lang w:val="x-none"/>
    </w:rPr>
  </w:style>
  <w:style w:type="character" w:customStyle="1" w:styleId="Ttulo7Car">
    <w:name w:val="Título 7 Car"/>
    <w:link w:val="Ttulo7"/>
    <w:rsid w:val="00A17B3F"/>
    <w:rPr>
      <w:b/>
      <w:sz w:val="24"/>
      <w:szCs w:val="24"/>
      <w:lang w:val="x-none"/>
    </w:rPr>
  </w:style>
  <w:style w:type="character" w:styleId="nfasissutil">
    <w:name w:val="Subtle Emphasis"/>
    <w:uiPriority w:val="19"/>
    <w:qFormat/>
    <w:rsid w:val="00BD1336"/>
    <w:rPr>
      <w:i/>
      <w:u w:val="single"/>
    </w:rPr>
  </w:style>
  <w:style w:type="character" w:styleId="nfasisintenso">
    <w:name w:val="Intense Emphasis"/>
    <w:uiPriority w:val="21"/>
    <w:qFormat/>
    <w:rsid w:val="00BD1336"/>
    <w:rPr>
      <w:b/>
      <w:i/>
      <w:u w:val="single"/>
    </w:rPr>
  </w:style>
  <w:style w:type="character" w:styleId="Textoennegrita">
    <w:name w:val="Strong"/>
    <w:uiPriority w:val="22"/>
    <w:qFormat/>
    <w:rsid w:val="00BF03C8"/>
    <w:rPr>
      <w:rFonts w:ascii="Arial" w:hAnsi="Arial"/>
      <w:b/>
      <w:bCs/>
    </w:rPr>
  </w:style>
  <w:style w:type="character" w:customStyle="1" w:styleId="TextoindependienteCar">
    <w:name w:val="Texto independiente Car"/>
    <w:link w:val="Textoindependiente"/>
    <w:rsid w:val="00BF03C8"/>
    <w:rPr>
      <w:rFonts w:ascii="Arial" w:hAnsi="Arial"/>
      <w:sz w:val="24"/>
      <w:szCs w:val="24"/>
      <w:lang w:eastAsia="ar-SA"/>
    </w:rPr>
  </w:style>
  <w:style w:type="paragraph" w:styleId="TtulodeTDC">
    <w:name w:val="TOC Heading"/>
    <w:basedOn w:val="Ttulo1"/>
    <w:next w:val="Normal"/>
    <w:uiPriority w:val="39"/>
    <w:semiHidden/>
    <w:unhideWhenUsed/>
    <w:qFormat/>
    <w:rsid w:val="00757F79"/>
    <w:pPr>
      <w:keepNext/>
      <w:keepLines/>
      <w:numPr>
        <w:numId w:val="0"/>
      </w:numPr>
      <w:spacing w:before="480" w:line="276" w:lineRule="auto"/>
      <w:outlineLvl w:val="9"/>
    </w:pPr>
    <w:rPr>
      <w:rFonts w:ascii="Cambria" w:hAnsi="Cambria"/>
      <w:bCs/>
      <w:color w:val="365F91"/>
      <w:sz w:val="28"/>
      <w:szCs w:val="28"/>
      <w:lang w:eastAsia="es-CO"/>
    </w:rPr>
  </w:style>
  <w:style w:type="table" w:styleId="Tablaconcuadrcula">
    <w:name w:val="Table Grid"/>
    <w:basedOn w:val="Tablanormal"/>
    <w:rsid w:val="00F47B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sinformato1">
    <w:name w:val="Texto sin formato1"/>
    <w:basedOn w:val="Normal"/>
    <w:rsid w:val="0096599C"/>
    <w:pPr>
      <w:overflowPunct w:val="0"/>
      <w:autoSpaceDE w:val="0"/>
      <w:autoSpaceDN w:val="0"/>
      <w:adjustRightInd w:val="0"/>
      <w:textAlignment w:val="baseline"/>
    </w:pPr>
    <w:rPr>
      <w:rFonts w:ascii="Courier New" w:hAnsi="Courier New"/>
      <w:sz w:val="20"/>
      <w:szCs w:val="20"/>
      <w:lang w:val="es-ES" w:eastAsia="es-ES"/>
    </w:rPr>
  </w:style>
  <w:style w:type="paragraph" w:customStyle="1" w:styleId="PlainText2">
    <w:name w:val="Plain Text2"/>
    <w:basedOn w:val="Normal"/>
    <w:rsid w:val="0096599C"/>
    <w:pPr>
      <w:overflowPunct w:val="0"/>
      <w:autoSpaceDE w:val="0"/>
      <w:autoSpaceDN w:val="0"/>
      <w:adjustRightInd w:val="0"/>
      <w:textAlignment w:val="baseline"/>
    </w:pPr>
    <w:rPr>
      <w:rFonts w:ascii="Courier New" w:hAnsi="Courier New"/>
      <w:sz w:val="20"/>
      <w:szCs w:val="20"/>
      <w:lang w:val="es-ES" w:eastAsia="es-ES"/>
    </w:rPr>
  </w:style>
  <w:style w:type="paragraph" w:styleId="TDC1">
    <w:name w:val="toc 1"/>
    <w:basedOn w:val="Normal"/>
    <w:next w:val="Normal"/>
    <w:autoRedefine/>
    <w:uiPriority w:val="39"/>
    <w:rsid w:val="002801D3"/>
  </w:style>
  <w:style w:type="paragraph" w:styleId="TDC2">
    <w:name w:val="toc 2"/>
    <w:basedOn w:val="Normal"/>
    <w:next w:val="Normal"/>
    <w:autoRedefine/>
    <w:uiPriority w:val="39"/>
    <w:rsid w:val="002801D3"/>
    <w:pPr>
      <w:ind w:left="240"/>
    </w:pPr>
  </w:style>
  <w:style w:type="paragraph" w:styleId="Prrafodelista">
    <w:name w:val="List Paragraph"/>
    <w:aliases w:val="HOJA,Bolita,List Paragraph,Párrafo de lista4,BOLADEF,Párrafo de lista3,Párrafo de lista21,BOLA,Nivel 1 OS,Colorful List Accent 1,Colorful List - Accent 11"/>
    <w:basedOn w:val="Normal"/>
    <w:link w:val="PrrafodelistaCar"/>
    <w:uiPriority w:val="34"/>
    <w:qFormat/>
    <w:rsid w:val="002F6585"/>
    <w:pPr>
      <w:ind w:left="708"/>
    </w:pPr>
    <w:rPr>
      <w:lang w:val="x-none"/>
    </w:rPr>
  </w:style>
  <w:style w:type="paragraph" w:customStyle="1" w:styleId="MARITZA6">
    <w:name w:val="MARITZA6"/>
    <w:basedOn w:val="Normal"/>
    <w:rsid w:val="00CD68CA"/>
    <w:pPr>
      <w:widowControl w:val="0"/>
      <w:tabs>
        <w:tab w:val="left" w:pos="-720"/>
        <w:tab w:val="left" w:pos="0"/>
      </w:tabs>
      <w:overflowPunct w:val="0"/>
      <w:autoSpaceDE w:val="0"/>
      <w:autoSpaceDN w:val="0"/>
      <w:adjustRightInd w:val="0"/>
      <w:jc w:val="center"/>
      <w:textAlignment w:val="baseline"/>
    </w:pPr>
    <w:rPr>
      <w:rFonts w:ascii="Sans Serif 12cpi" w:hAnsi="Sans Serif 12cpi" w:cs="Sans Serif 12cpi"/>
      <w:b/>
      <w:bCs/>
      <w:spacing w:val="-2"/>
      <w:lang w:eastAsia="es-ES"/>
    </w:rPr>
  </w:style>
  <w:style w:type="paragraph" w:customStyle="1" w:styleId="BodyText22">
    <w:name w:val="Body Text 22"/>
    <w:basedOn w:val="Normal"/>
    <w:uiPriority w:val="99"/>
    <w:rsid w:val="00370F9F"/>
    <w:pPr>
      <w:widowControl w:val="0"/>
      <w:jc w:val="both"/>
    </w:pPr>
  </w:style>
  <w:style w:type="paragraph" w:customStyle="1" w:styleId="MARITZA2">
    <w:name w:val="MARITZA2"/>
    <w:rsid w:val="00FE2CCD"/>
    <w:pPr>
      <w:widowControl w:val="0"/>
      <w:suppressAutoHyphens/>
      <w:jc w:val="both"/>
    </w:pPr>
    <w:rPr>
      <w:rFonts w:eastAsia="Arial"/>
      <w:lang w:val="es-ES" w:eastAsia="ar-SA"/>
    </w:rPr>
  </w:style>
  <w:style w:type="paragraph" w:styleId="Textonotapie">
    <w:name w:val="footnote text"/>
    <w:aliases w:val=" Car3 Car,Car3 Car"/>
    <w:basedOn w:val="Normal"/>
    <w:link w:val="TextonotapieCar"/>
    <w:rsid w:val="00FE2CCD"/>
    <w:rPr>
      <w:sz w:val="20"/>
      <w:szCs w:val="20"/>
      <w:lang w:val="es-ES"/>
    </w:rPr>
  </w:style>
  <w:style w:type="character" w:customStyle="1" w:styleId="TextonotapieCar">
    <w:name w:val="Texto nota pie Car"/>
    <w:aliases w:val=" Car3 Car Car,Car3 Car Car"/>
    <w:link w:val="Textonotapie"/>
    <w:rsid w:val="00FE2CCD"/>
    <w:rPr>
      <w:lang w:val="es-ES" w:eastAsia="ar-SA"/>
    </w:rPr>
  </w:style>
  <w:style w:type="paragraph" w:customStyle="1" w:styleId="Default">
    <w:name w:val="Default"/>
    <w:link w:val="DefaultCar"/>
    <w:rsid w:val="00FE2CCD"/>
    <w:pPr>
      <w:autoSpaceDE w:val="0"/>
      <w:autoSpaceDN w:val="0"/>
      <w:adjustRightInd w:val="0"/>
    </w:pPr>
    <w:rPr>
      <w:rFonts w:ascii="Arial" w:hAnsi="Arial" w:cs="Arial"/>
      <w:color w:val="000000"/>
      <w:sz w:val="24"/>
      <w:szCs w:val="24"/>
      <w:lang w:val="es-ES" w:eastAsia="es-ES"/>
    </w:rPr>
  </w:style>
  <w:style w:type="paragraph" w:customStyle="1" w:styleId="p0">
    <w:name w:val="p0"/>
    <w:basedOn w:val="Normal"/>
    <w:rsid w:val="00FE2CCD"/>
    <w:pPr>
      <w:widowControl w:val="0"/>
      <w:tabs>
        <w:tab w:val="left" w:pos="720"/>
      </w:tabs>
      <w:spacing w:line="240" w:lineRule="atLeast"/>
      <w:jc w:val="both"/>
    </w:pPr>
    <w:rPr>
      <w:lang w:eastAsia="es-ES"/>
    </w:rPr>
  </w:style>
  <w:style w:type="paragraph" w:customStyle="1" w:styleId="Sinespaciado1">
    <w:name w:val="Sin espaciado1"/>
    <w:link w:val="NoSpacingChar"/>
    <w:uiPriority w:val="1"/>
    <w:qFormat/>
    <w:rsid w:val="0055326E"/>
    <w:rPr>
      <w:rFonts w:ascii="Calibri" w:hAnsi="Calibri"/>
      <w:sz w:val="22"/>
      <w:szCs w:val="22"/>
      <w:lang w:val="es-ES" w:eastAsia="en-US"/>
    </w:rPr>
  </w:style>
  <w:style w:type="character" w:customStyle="1" w:styleId="NoSpacingChar">
    <w:name w:val="No Spacing Char"/>
    <w:link w:val="Sinespaciado1"/>
    <w:uiPriority w:val="1"/>
    <w:locked/>
    <w:rsid w:val="0055326E"/>
    <w:rPr>
      <w:rFonts w:ascii="Calibri" w:hAnsi="Calibri"/>
      <w:sz w:val="22"/>
      <w:szCs w:val="22"/>
      <w:lang w:val="es-ES" w:eastAsia="en-US" w:bidi="ar-SA"/>
    </w:rPr>
  </w:style>
  <w:style w:type="paragraph" w:customStyle="1" w:styleId="toa">
    <w:name w:val="toa"/>
    <w:basedOn w:val="Normal"/>
    <w:uiPriority w:val="99"/>
    <w:rsid w:val="00DD0DC9"/>
    <w:pPr>
      <w:tabs>
        <w:tab w:val="left" w:pos="9000"/>
        <w:tab w:val="right" w:pos="9360"/>
      </w:tabs>
    </w:pPr>
    <w:rPr>
      <w:sz w:val="22"/>
      <w:szCs w:val="20"/>
      <w:lang w:val="en-US"/>
    </w:rPr>
  </w:style>
  <w:style w:type="paragraph" w:customStyle="1" w:styleId="Textoindependiente22">
    <w:name w:val="Texto independiente 22"/>
    <w:basedOn w:val="Normal"/>
    <w:rsid w:val="00F83CAF"/>
    <w:pPr>
      <w:overflowPunct w:val="0"/>
      <w:autoSpaceDE w:val="0"/>
      <w:autoSpaceDN w:val="0"/>
      <w:adjustRightInd w:val="0"/>
      <w:jc w:val="both"/>
      <w:textAlignment w:val="baseline"/>
    </w:pPr>
    <w:rPr>
      <w:sz w:val="22"/>
      <w:szCs w:val="20"/>
      <w:lang w:val="es-ES" w:eastAsia="es-ES"/>
    </w:rPr>
  </w:style>
  <w:style w:type="paragraph" w:styleId="Textoindependiente3">
    <w:name w:val="Body Text 3"/>
    <w:basedOn w:val="Normal"/>
    <w:link w:val="Textoindependiente3Car"/>
    <w:uiPriority w:val="99"/>
    <w:unhideWhenUsed/>
    <w:rsid w:val="00AE0043"/>
    <w:pPr>
      <w:spacing w:after="120"/>
    </w:pPr>
    <w:rPr>
      <w:sz w:val="16"/>
      <w:szCs w:val="16"/>
      <w:lang w:val="es-ES"/>
    </w:rPr>
  </w:style>
  <w:style w:type="character" w:customStyle="1" w:styleId="Textoindependiente3Car">
    <w:name w:val="Texto independiente 3 Car"/>
    <w:link w:val="Textoindependiente3"/>
    <w:uiPriority w:val="99"/>
    <w:rsid w:val="00AE0043"/>
    <w:rPr>
      <w:sz w:val="16"/>
      <w:szCs w:val="16"/>
      <w:lang w:val="es-ES" w:eastAsia="ar-SA"/>
    </w:rPr>
  </w:style>
  <w:style w:type="paragraph" w:customStyle="1" w:styleId="Textopredeterminado">
    <w:name w:val="Texto predeterminado"/>
    <w:basedOn w:val="Normal"/>
    <w:rsid w:val="00BC75B6"/>
    <w:pPr>
      <w:overflowPunct w:val="0"/>
      <w:autoSpaceDE w:val="0"/>
      <w:autoSpaceDN w:val="0"/>
      <w:adjustRightInd w:val="0"/>
      <w:textAlignment w:val="baseline"/>
    </w:pPr>
    <w:rPr>
      <w:rFonts w:cs="Arial"/>
      <w:lang w:val="en-US" w:eastAsia="es-ES"/>
    </w:rPr>
  </w:style>
  <w:style w:type="paragraph" w:styleId="TDC3">
    <w:name w:val="toc 3"/>
    <w:basedOn w:val="Normal"/>
    <w:next w:val="Normal"/>
    <w:autoRedefine/>
    <w:uiPriority w:val="39"/>
    <w:rsid w:val="00A6097D"/>
    <w:pPr>
      <w:ind w:left="480"/>
    </w:pPr>
  </w:style>
  <w:style w:type="paragraph" w:styleId="TDC4">
    <w:name w:val="toc 4"/>
    <w:basedOn w:val="Normal"/>
    <w:next w:val="Normal"/>
    <w:autoRedefine/>
    <w:uiPriority w:val="39"/>
    <w:unhideWhenUsed/>
    <w:rsid w:val="00A6097D"/>
    <w:pPr>
      <w:spacing w:after="100" w:line="276" w:lineRule="auto"/>
      <w:ind w:left="660"/>
    </w:pPr>
    <w:rPr>
      <w:rFonts w:ascii="Calibri" w:hAnsi="Calibri"/>
      <w:sz w:val="22"/>
      <w:szCs w:val="22"/>
      <w:lang w:eastAsia="es-CO"/>
    </w:rPr>
  </w:style>
  <w:style w:type="paragraph" w:styleId="TDC5">
    <w:name w:val="toc 5"/>
    <w:basedOn w:val="Normal"/>
    <w:next w:val="Normal"/>
    <w:autoRedefine/>
    <w:uiPriority w:val="39"/>
    <w:unhideWhenUsed/>
    <w:rsid w:val="00A6097D"/>
    <w:pPr>
      <w:spacing w:after="100" w:line="276" w:lineRule="auto"/>
      <w:ind w:left="880"/>
    </w:pPr>
    <w:rPr>
      <w:rFonts w:ascii="Calibri" w:hAnsi="Calibri"/>
      <w:sz w:val="22"/>
      <w:szCs w:val="22"/>
      <w:lang w:eastAsia="es-CO"/>
    </w:rPr>
  </w:style>
  <w:style w:type="paragraph" w:styleId="TDC6">
    <w:name w:val="toc 6"/>
    <w:basedOn w:val="Normal"/>
    <w:next w:val="Normal"/>
    <w:autoRedefine/>
    <w:uiPriority w:val="39"/>
    <w:unhideWhenUsed/>
    <w:rsid w:val="00A6097D"/>
    <w:pPr>
      <w:spacing w:after="100" w:line="276" w:lineRule="auto"/>
      <w:ind w:left="1100"/>
    </w:pPr>
    <w:rPr>
      <w:rFonts w:ascii="Calibri" w:hAnsi="Calibri"/>
      <w:sz w:val="22"/>
      <w:szCs w:val="22"/>
      <w:lang w:eastAsia="es-CO"/>
    </w:rPr>
  </w:style>
  <w:style w:type="paragraph" w:styleId="TDC7">
    <w:name w:val="toc 7"/>
    <w:basedOn w:val="Normal"/>
    <w:next w:val="Normal"/>
    <w:autoRedefine/>
    <w:uiPriority w:val="39"/>
    <w:unhideWhenUsed/>
    <w:rsid w:val="00A6097D"/>
    <w:pPr>
      <w:spacing w:after="100" w:line="276" w:lineRule="auto"/>
      <w:ind w:left="1320"/>
    </w:pPr>
    <w:rPr>
      <w:rFonts w:ascii="Calibri" w:hAnsi="Calibri"/>
      <w:sz w:val="22"/>
      <w:szCs w:val="22"/>
      <w:lang w:eastAsia="es-CO"/>
    </w:rPr>
  </w:style>
  <w:style w:type="paragraph" w:styleId="TDC8">
    <w:name w:val="toc 8"/>
    <w:basedOn w:val="Normal"/>
    <w:next w:val="Normal"/>
    <w:autoRedefine/>
    <w:uiPriority w:val="39"/>
    <w:unhideWhenUsed/>
    <w:rsid w:val="00A6097D"/>
    <w:pPr>
      <w:spacing w:after="100" w:line="276" w:lineRule="auto"/>
      <w:ind w:left="1540"/>
    </w:pPr>
    <w:rPr>
      <w:rFonts w:ascii="Calibri" w:hAnsi="Calibri"/>
      <w:sz w:val="22"/>
      <w:szCs w:val="22"/>
      <w:lang w:eastAsia="es-CO"/>
    </w:rPr>
  </w:style>
  <w:style w:type="paragraph" w:styleId="TDC9">
    <w:name w:val="toc 9"/>
    <w:basedOn w:val="Normal"/>
    <w:next w:val="Normal"/>
    <w:autoRedefine/>
    <w:uiPriority w:val="39"/>
    <w:unhideWhenUsed/>
    <w:rsid w:val="00A6097D"/>
    <w:pPr>
      <w:spacing w:after="100" w:line="276" w:lineRule="auto"/>
      <w:ind w:left="1760"/>
    </w:pPr>
    <w:rPr>
      <w:rFonts w:ascii="Calibri" w:hAnsi="Calibri"/>
      <w:sz w:val="22"/>
      <w:szCs w:val="22"/>
      <w:lang w:eastAsia="es-CO"/>
    </w:rPr>
  </w:style>
  <w:style w:type="character" w:customStyle="1" w:styleId="EncabezadoCar">
    <w:name w:val="Encabezado Car"/>
    <w:aliases w:val="h Car,h8 Car,h9 Car,h10 Car,h18 Car,encabezado Car"/>
    <w:link w:val="Encabezado"/>
    <w:uiPriority w:val="99"/>
    <w:rsid w:val="007D3F63"/>
    <w:rPr>
      <w:rFonts w:ascii="Arial" w:hAnsi="Arial"/>
      <w:sz w:val="24"/>
      <w:szCs w:val="24"/>
      <w:lang w:eastAsia="ar-SA"/>
    </w:rPr>
  </w:style>
  <w:style w:type="paragraph" w:styleId="Saludo">
    <w:name w:val="Salutation"/>
    <w:basedOn w:val="Normal"/>
    <w:next w:val="Normal"/>
    <w:link w:val="SaludoCar"/>
    <w:uiPriority w:val="99"/>
    <w:rsid w:val="007D3F63"/>
    <w:rPr>
      <w:lang w:val="x-none" w:eastAsia="es-ES"/>
    </w:rPr>
  </w:style>
  <w:style w:type="character" w:customStyle="1" w:styleId="SaludoCar">
    <w:name w:val="Saludo Car"/>
    <w:link w:val="Saludo"/>
    <w:uiPriority w:val="99"/>
    <w:rsid w:val="007D3F63"/>
    <w:rPr>
      <w:sz w:val="24"/>
      <w:szCs w:val="24"/>
      <w:lang w:eastAsia="es-ES"/>
    </w:rPr>
  </w:style>
  <w:style w:type="paragraph" w:styleId="Textoindependiente2">
    <w:name w:val="Body Text 2"/>
    <w:basedOn w:val="Normal"/>
    <w:link w:val="Textoindependiente2Car"/>
    <w:rsid w:val="00BC1E1F"/>
    <w:pPr>
      <w:spacing w:after="120" w:line="480" w:lineRule="auto"/>
    </w:pPr>
    <w:rPr>
      <w:lang w:val="x-none"/>
    </w:rPr>
  </w:style>
  <w:style w:type="character" w:customStyle="1" w:styleId="Textoindependiente2Car">
    <w:name w:val="Texto independiente 2 Car"/>
    <w:link w:val="Textoindependiente2"/>
    <w:rsid w:val="00BC1E1F"/>
    <w:rPr>
      <w:sz w:val="24"/>
      <w:szCs w:val="24"/>
      <w:lang w:eastAsia="ar-SA"/>
    </w:rPr>
  </w:style>
  <w:style w:type="paragraph" w:styleId="Listaconvietas2">
    <w:name w:val="List Bullet 2"/>
    <w:basedOn w:val="Normal"/>
    <w:rsid w:val="00BC1E1F"/>
    <w:pPr>
      <w:tabs>
        <w:tab w:val="num" w:pos="643"/>
      </w:tabs>
      <w:ind w:left="643" w:hanging="360"/>
    </w:pPr>
    <w:rPr>
      <w:lang w:eastAsia="es-ES"/>
    </w:rPr>
  </w:style>
  <w:style w:type="character" w:customStyle="1" w:styleId="PiedepginaCar">
    <w:name w:val="Pie de página Car"/>
    <w:link w:val="Piedepgina"/>
    <w:rsid w:val="00BC1E1F"/>
    <w:rPr>
      <w:rFonts w:ascii="Arial" w:hAnsi="Arial"/>
      <w:sz w:val="24"/>
      <w:szCs w:val="24"/>
      <w:lang w:eastAsia="ar-SA"/>
    </w:rPr>
  </w:style>
  <w:style w:type="paragraph" w:styleId="Lista2">
    <w:name w:val="List 2"/>
    <w:basedOn w:val="Normal"/>
    <w:rsid w:val="00BC1E1F"/>
    <w:pPr>
      <w:ind w:left="566" w:hanging="283"/>
      <w:contextualSpacing/>
    </w:pPr>
  </w:style>
  <w:style w:type="paragraph" w:styleId="Lista3">
    <w:name w:val="List 3"/>
    <w:basedOn w:val="Normal"/>
    <w:rsid w:val="00BC1E1F"/>
    <w:pPr>
      <w:ind w:left="849" w:hanging="283"/>
      <w:contextualSpacing/>
    </w:pPr>
  </w:style>
  <w:style w:type="paragraph" w:styleId="Continuarlista">
    <w:name w:val="List Continue"/>
    <w:basedOn w:val="Normal"/>
    <w:rsid w:val="00795C70"/>
    <w:pPr>
      <w:spacing w:after="120"/>
      <w:ind w:left="283"/>
      <w:contextualSpacing/>
    </w:pPr>
  </w:style>
  <w:style w:type="paragraph" w:styleId="Sangradetextonormal">
    <w:name w:val="Body Text Indent"/>
    <w:basedOn w:val="Normal"/>
    <w:link w:val="SangradetextonormalCar"/>
    <w:rsid w:val="001E1543"/>
    <w:pPr>
      <w:spacing w:after="120"/>
      <w:ind w:left="283"/>
    </w:pPr>
    <w:rPr>
      <w:lang w:val="x-none"/>
    </w:rPr>
  </w:style>
  <w:style w:type="character" w:customStyle="1" w:styleId="SangradetextonormalCar">
    <w:name w:val="Sangría de texto normal Car"/>
    <w:link w:val="Sangradetextonormal"/>
    <w:rsid w:val="001E1543"/>
    <w:rPr>
      <w:rFonts w:ascii="Arial" w:hAnsi="Arial"/>
      <w:sz w:val="24"/>
      <w:szCs w:val="24"/>
      <w:lang w:eastAsia="ar-SA"/>
    </w:rPr>
  </w:style>
  <w:style w:type="paragraph" w:styleId="Textoindependienteprimerasangra2">
    <w:name w:val="Body Text First Indent 2"/>
    <w:basedOn w:val="Sangradetextonormal"/>
    <w:link w:val="Textoindependienteprimerasangra2Car"/>
    <w:rsid w:val="001E1543"/>
    <w:pPr>
      <w:ind w:firstLine="210"/>
    </w:pPr>
  </w:style>
  <w:style w:type="character" w:customStyle="1" w:styleId="Textoindependienteprimerasangra2Car">
    <w:name w:val="Texto independiente primera sangría 2 Car"/>
    <w:link w:val="Textoindependienteprimerasangra2"/>
    <w:rsid w:val="001E1543"/>
    <w:rPr>
      <w:rFonts w:ascii="Arial" w:hAnsi="Arial"/>
      <w:sz w:val="24"/>
      <w:szCs w:val="24"/>
      <w:lang w:eastAsia="ar-SA"/>
    </w:rPr>
  </w:style>
  <w:style w:type="paragraph" w:styleId="Listaconvietas">
    <w:name w:val="List Bullet"/>
    <w:basedOn w:val="Normal"/>
    <w:uiPriority w:val="99"/>
    <w:rsid w:val="004B3342"/>
    <w:pPr>
      <w:numPr>
        <w:numId w:val="4"/>
      </w:numPr>
      <w:contextualSpacing/>
    </w:pPr>
  </w:style>
  <w:style w:type="paragraph" w:customStyle="1" w:styleId="Textoindependiente21">
    <w:name w:val="Texto independiente 21"/>
    <w:basedOn w:val="Normal"/>
    <w:rsid w:val="00514692"/>
    <w:pPr>
      <w:overflowPunct w:val="0"/>
      <w:autoSpaceDE w:val="0"/>
      <w:autoSpaceDN w:val="0"/>
      <w:adjustRightInd w:val="0"/>
      <w:jc w:val="both"/>
      <w:textAlignment w:val="baseline"/>
    </w:pPr>
    <w:rPr>
      <w:sz w:val="22"/>
      <w:szCs w:val="20"/>
      <w:lang w:eastAsia="es-ES"/>
    </w:rPr>
  </w:style>
  <w:style w:type="paragraph" w:styleId="Textodeglobo">
    <w:name w:val="Balloon Text"/>
    <w:basedOn w:val="Normal"/>
    <w:link w:val="TextodegloboCar"/>
    <w:rsid w:val="00287540"/>
    <w:rPr>
      <w:rFonts w:ascii="Tahoma" w:hAnsi="Tahoma"/>
      <w:sz w:val="16"/>
      <w:szCs w:val="16"/>
      <w:lang w:val="x-none"/>
    </w:rPr>
  </w:style>
  <w:style w:type="character" w:customStyle="1" w:styleId="TextodegloboCar">
    <w:name w:val="Texto de globo Car"/>
    <w:link w:val="Textodeglobo"/>
    <w:rsid w:val="00287540"/>
    <w:rPr>
      <w:rFonts w:ascii="Tahoma" w:hAnsi="Tahoma" w:cs="Tahoma"/>
      <w:sz w:val="16"/>
      <w:szCs w:val="16"/>
      <w:lang w:eastAsia="ar-SA"/>
    </w:rPr>
  </w:style>
  <w:style w:type="character" w:styleId="Refdecomentario">
    <w:name w:val="annotation reference"/>
    <w:uiPriority w:val="99"/>
    <w:rsid w:val="0072473A"/>
    <w:rPr>
      <w:sz w:val="16"/>
      <w:szCs w:val="16"/>
    </w:rPr>
  </w:style>
  <w:style w:type="paragraph" w:styleId="Textocomentario">
    <w:name w:val="annotation text"/>
    <w:basedOn w:val="Normal"/>
    <w:link w:val="TextocomentarioCar"/>
    <w:uiPriority w:val="99"/>
    <w:rsid w:val="0072473A"/>
    <w:rPr>
      <w:sz w:val="20"/>
      <w:szCs w:val="20"/>
      <w:lang w:val="x-none"/>
    </w:rPr>
  </w:style>
  <w:style w:type="character" w:customStyle="1" w:styleId="TextocomentarioCar">
    <w:name w:val="Texto comentario Car"/>
    <w:link w:val="Textocomentario"/>
    <w:uiPriority w:val="99"/>
    <w:rsid w:val="0072473A"/>
    <w:rPr>
      <w:lang w:eastAsia="ar-SA"/>
    </w:rPr>
  </w:style>
  <w:style w:type="paragraph" w:customStyle="1" w:styleId="default0">
    <w:name w:val="default"/>
    <w:basedOn w:val="Normal"/>
    <w:rsid w:val="007F158A"/>
    <w:pPr>
      <w:autoSpaceDE w:val="0"/>
      <w:autoSpaceDN w:val="0"/>
    </w:pPr>
    <w:rPr>
      <w:rFonts w:eastAsia="Calibri" w:cs="Arial"/>
      <w:color w:val="000000"/>
      <w:lang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
    <w:link w:val="Prrafodelista"/>
    <w:uiPriority w:val="34"/>
    <w:locked/>
    <w:rsid w:val="003D043A"/>
    <w:rPr>
      <w:rFonts w:ascii="Arial" w:hAnsi="Arial"/>
      <w:sz w:val="24"/>
      <w:szCs w:val="24"/>
      <w:lang w:eastAsia="ar-SA"/>
    </w:rPr>
  </w:style>
  <w:style w:type="paragraph" w:customStyle="1" w:styleId="Textoindependiente23">
    <w:name w:val="Texto independiente 23"/>
    <w:basedOn w:val="Normal"/>
    <w:rsid w:val="00E66910"/>
    <w:pPr>
      <w:overflowPunct w:val="0"/>
      <w:autoSpaceDE w:val="0"/>
      <w:autoSpaceDN w:val="0"/>
      <w:adjustRightInd w:val="0"/>
      <w:jc w:val="both"/>
      <w:textAlignment w:val="baseline"/>
    </w:pPr>
    <w:rPr>
      <w:sz w:val="22"/>
      <w:szCs w:val="20"/>
      <w:lang w:val="es-ES" w:eastAsia="es-ES"/>
    </w:rPr>
  </w:style>
  <w:style w:type="paragraph" w:customStyle="1" w:styleId="western">
    <w:name w:val="western"/>
    <w:basedOn w:val="Normal"/>
    <w:rsid w:val="006506D2"/>
    <w:pPr>
      <w:spacing w:before="100" w:beforeAutospacing="1" w:after="100" w:afterAutospacing="1"/>
    </w:pPr>
    <w:rPr>
      <w:lang w:eastAsia="es-CO"/>
    </w:rPr>
  </w:style>
  <w:style w:type="character" w:customStyle="1" w:styleId="apple-converted-space">
    <w:name w:val="apple-converted-space"/>
    <w:rsid w:val="006506D2"/>
  </w:style>
  <w:style w:type="paragraph" w:styleId="Listaconvietas3">
    <w:name w:val="List Bullet 3"/>
    <w:basedOn w:val="Normal"/>
    <w:autoRedefine/>
    <w:rsid w:val="004E1F67"/>
    <w:pPr>
      <w:numPr>
        <w:numId w:val="5"/>
      </w:numPr>
      <w:tabs>
        <w:tab w:val="num" w:pos="926"/>
      </w:tabs>
      <w:ind w:left="926"/>
    </w:pPr>
    <w:rPr>
      <w:lang w:eastAsia="es-ES"/>
    </w:rPr>
  </w:style>
  <w:style w:type="paragraph" w:customStyle="1" w:styleId="Titulo3">
    <w:name w:val="Titulo3"/>
    <w:basedOn w:val="Normal"/>
    <w:link w:val="Titulo3Car"/>
    <w:qFormat/>
    <w:rsid w:val="002519BE"/>
    <w:pPr>
      <w:numPr>
        <w:numId w:val="8"/>
      </w:numPr>
      <w:jc w:val="both"/>
    </w:pPr>
    <w:rPr>
      <w:rFonts w:eastAsia="MS Mincho"/>
      <w:b/>
      <w:sz w:val="22"/>
      <w:szCs w:val="22"/>
      <w:u w:val="single"/>
      <w:lang w:eastAsia="es-ES"/>
    </w:rPr>
  </w:style>
  <w:style w:type="character" w:customStyle="1" w:styleId="Titulo3Car">
    <w:name w:val="Titulo3 Car"/>
    <w:link w:val="Titulo3"/>
    <w:rsid w:val="002519BE"/>
    <w:rPr>
      <w:rFonts w:eastAsia="MS Mincho"/>
      <w:b/>
      <w:sz w:val="22"/>
      <w:szCs w:val="22"/>
      <w:u w:val="single"/>
      <w:lang w:eastAsia="es-ES"/>
    </w:rPr>
  </w:style>
  <w:style w:type="paragraph" w:styleId="Textosinformato">
    <w:name w:val="Plain Text"/>
    <w:basedOn w:val="Normal"/>
    <w:link w:val="TextosinformatoCar"/>
    <w:uiPriority w:val="99"/>
    <w:unhideWhenUsed/>
    <w:rsid w:val="002519BE"/>
    <w:rPr>
      <w:rFonts w:ascii="Consolas" w:eastAsia="Calibri" w:hAnsi="Consolas"/>
      <w:sz w:val="21"/>
      <w:szCs w:val="21"/>
      <w:lang w:val="x-none" w:eastAsia="en-US"/>
    </w:rPr>
  </w:style>
  <w:style w:type="character" w:customStyle="1" w:styleId="TextosinformatoCar">
    <w:name w:val="Texto sin formato Car"/>
    <w:link w:val="Textosinformato"/>
    <w:uiPriority w:val="99"/>
    <w:rsid w:val="002519BE"/>
    <w:rPr>
      <w:rFonts w:ascii="Consolas" w:eastAsia="Calibri" w:hAnsi="Consolas"/>
      <w:sz w:val="21"/>
      <w:szCs w:val="21"/>
      <w:lang w:val="x-none" w:eastAsia="en-US"/>
    </w:rPr>
  </w:style>
  <w:style w:type="character" w:customStyle="1" w:styleId="Ttulo1Car">
    <w:name w:val="Título 1 Car"/>
    <w:link w:val="Ttulo1"/>
    <w:rsid w:val="00542959"/>
    <w:rPr>
      <w:b/>
      <w:sz w:val="24"/>
      <w:szCs w:val="24"/>
    </w:rPr>
  </w:style>
  <w:style w:type="paragraph" w:customStyle="1" w:styleId="1">
    <w:name w:val="1"/>
    <w:basedOn w:val="Normal"/>
    <w:next w:val="Normal"/>
    <w:qFormat/>
    <w:rsid w:val="00A51EA1"/>
    <w:pPr>
      <w:suppressAutoHyphens/>
      <w:jc w:val="center"/>
    </w:pPr>
    <w:rPr>
      <w:rFonts w:ascii="Arial" w:hAnsi="Arial"/>
      <w:b/>
      <w:lang w:val="es-CO" w:eastAsia="ar-SA"/>
    </w:rPr>
  </w:style>
  <w:style w:type="paragraph" w:styleId="Asuntodelcomentario">
    <w:name w:val="annotation subject"/>
    <w:basedOn w:val="Textocomentario"/>
    <w:next w:val="Textocomentario"/>
    <w:link w:val="AsuntodelcomentarioCar"/>
    <w:rsid w:val="00775B19"/>
    <w:rPr>
      <w:b/>
      <w:bCs/>
      <w:lang w:val="es-ES_tradnl"/>
    </w:rPr>
  </w:style>
  <w:style w:type="character" w:customStyle="1" w:styleId="AsuntodelcomentarioCar">
    <w:name w:val="Asunto del comentario Car"/>
    <w:basedOn w:val="TextocomentarioCar"/>
    <w:link w:val="Asuntodelcomentario"/>
    <w:rsid w:val="00775B19"/>
    <w:rPr>
      <w:b/>
      <w:bCs/>
      <w:lang w:eastAsia="ar-SA"/>
    </w:rPr>
  </w:style>
  <w:style w:type="character" w:customStyle="1" w:styleId="DefaultCar">
    <w:name w:val="Default Car"/>
    <w:link w:val="Default"/>
    <w:locked/>
    <w:rsid w:val="00223D39"/>
    <w:rPr>
      <w:rFonts w:ascii="Arial" w:hAnsi="Arial" w:cs="Arial"/>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2309148">
      <w:bodyDiv w:val="1"/>
      <w:marLeft w:val="0"/>
      <w:marRight w:val="0"/>
      <w:marTop w:val="0"/>
      <w:marBottom w:val="0"/>
      <w:divBdr>
        <w:top w:val="none" w:sz="0" w:space="0" w:color="auto"/>
        <w:left w:val="none" w:sz="0" w:space="0" w:color="auto"/>
        <w:bottom w:val="none" w:sz="0" w:space="0" w:color="auto"/>
        <w:right w:val="none" w:sz="0" w:space="0" w:color="auto"/>
      </w:divBdr>
    </w:div>
    <w:div w:id="478420968">
      <w:bodyDiv w:val="1"/>
      <w:marLeft w:val="0"/>
      <w:marRight w:val="0"/>
      <w:marTop w:val="0"/>
      <w:marBottom w:val="0"/>
      <w:divBdr>
        <w:top w:val="none" w:sz="0" w:space="0" w:color="auto"/>
        <w:left w:val="none" w:sz="0" w:space="0" w:color="auto"/>
        <w:bottom w:val="none" w:sz="0" w:space="0" w:color="auto"/>
        <w:right w:val="none" w:sz="0" w:space="0" w:color="auto"/>
      </w:divBdr>
    </w:div>
    <w:div w:id="506363572">
      <w:bodyDiv w:val="1"/>
      <w:marLeft w:val="0"/>
      <w:marRight w:val="0"/>
      <w:marTop w:val="0"/>
      <w:marBottom w:val="0"/>
      <w:divBdr>
        <w:top w:val="none" w:sz="0" w:space="0" w:color="auto"/>
        <w:left w:val="none" w:sz="0" w:space="0" w:color="auto"/>
        <w:bottom w:val="none" w:sz="0" w:space="0" w:color="auto"/>
        <w:right w:val="none" w:sz="0" w:space="0" w:color="auto"/>
      </w:divBdr>
    </w:div>
    <w:div w:id="557984795">
      <w:bodyDiv w:val="1"/>
      <w:marLeft w:val="0"/>
      <w:marRight w:val="0"/>
      <w:marTop w:val="0"/>
      <w:marBottom w:val="0"/>
      <w:divBdr>
        <w:top w:val="none" w:sz="0" w:space="0" w:color="auto"/>
        <w:left w:val="none" w:sz="0" w:space="0" w:color="auto"/>
        <w:bottom w:val="none" w:sz="0" w:space="0" w:color="auto"/>
        <w:right w:val="none" w:sz="0" w:space="0" w:color="auto"/>
      </w:divBdr>
    </w:div>
    <w:div w:id="673608288">
      <w:bodyDiv w:val="1"/>
      <w:marLeft w:val="0"/>
      <w:marRight w:val="0"/>
      <w:marTop w:val="0"/>
      <w:marBottom w:val="0"/>
      <w:divBdr>
        <w:top w:val="none" w:sz="0" w:space="0" w:color="auto"/>
        <w:left w:val="none" w:sz="0" w:space="0" w:color="auto"/>
        <w:bottom w:val="none" w:sz="0" w:space="0" w:color="auto"/>
        <w:right w:val="none" w:sz="0" w:space="0" w:color="auto"/>
      </w:divBdr>
    </w:div>
    <w:div w:id="782765633">
      <w:bodyDiv w:val="1"/>
      <w:marLeft w:val="0"/>
      <w:marRight w:val="0"/>
      <w:marTop w:val="0"/>
      <w:marBottom w:val="0"/>
      <w:divBdr>
        <w:top w:val="none" w:sz="0" w:space="0" w:color="auto"/>
        <w:left w:val="none" w:sz="0" w:space="0" w:color="auto"/>
        <w:bottom w:val="none" w:sz="0" w:space="0" w:color="auto"/>
        <w:right w:val="none" w:sz="0" w:space="0" w:color="auto"/>
      </w:divBdr>
    </w:div>
    <w:div w:id="891115441">
      <w:bodyDiv w:val="1"/>
      <w:marLeft w:val="0"/>
      <w:marRight w:val="0"/>
      <w:marTop w:val="0"/>
      <w:marBottom w:val="0"/>
      <w:divBdr>
        <w:top w:val="none" w:sz="0" w:space="0" w:color="auto"/>
        <w:left w:val="none" w:sz="0" w:space="0" w:color="auto"/>
        <w:bottom w:val="none" w:sz="0" w:space="0" w:color="auto"/>
        <w:right w:val="none" w:sz="0" w:space="0" w:color="auto"/>
      </w:divBdr>
    </w:div>
    <w:div w:id="920483933">
      <w:bodyDiv w:val="1"/>
      <w:marLeft w:val="0"/>
      <w:marRight w:val="0"/>
      <w:marTop w:val="0"/>
      <w:marBottom w:val="0"/>
      <w:divBdr>
        <w:top w:val="none" w:sz="0" w:space="0" w:color="auto"/>
        <w:left w:val="none" w:sz="0" w:space="0" w:color="auto"/>
        <w:bottom w:val="none" w:sz="0" w:space="0" w:color="auto"/>
        <w:right w:val="none" w:sz="0" w:space="0" w:color="auto"/>
      </w:divBdr>
    </w:div>
    <w:div w:id="1071656402">
      <w:bodyDiv w:val="1"/>
      <w:marLeft w:val="0"/>
      <w:marRight w:val="0"/>
      <w:marTop w:val="0"/>
      <w:marBottom w:val="0"/>
      <w:divBdr>
        <w:top w:val="none" w:sz="0" w:space="0" w:color="auto"/>
        <w:left w:val="none" w:sz="0" w:space="0" w:color="auto"/>
        <w:bottom w:val="none" w:sz="0" w:space="0" w:color="auto"/>
        <w:right w:val="none" w:sz="0" w:space="0" w:color="auto"/>
      </w:divBdr>
    </w:div>
    <w:div w:id="1097672768">
      <w:bodyDiv w:val="1"/>
      <w:marLeft w:val="0"/>
      <w:marRight w:val="0"/>
      <w:marTop w:val="0"/>
      <w:marBottom w:val="0"/>
      <w:divBdr>
        <w:top w:val="none" w:sz="0" w:space="0" w:color="auto"/>
        <w:left w:val="none" w:sz="0" w:space="0" w:color="auto"/>
        <w:bottom w:val="none" w:sz="0" w:space="0" w:color="auto"/>
        <w:right w:val="none" w:sz="0" w:space="0" w:color="auto"/>
      </w:divBdr>
    </w:div>
    <w:div w:id="1172797795">
      <w:bodyDiv w:val="1"/>
      <w:marLeft w:val="0"/>
      <w:marRight w:val="0"/>
      <w:marTop w:val="0"/>
      <w:marBottom w:val="0"/>
      <w:divBdr>
        <w:top w:val="none" w:sz="0" w:space="0" w:color="auto"/>
        <w:left w:val="none" w:sz="0" w:space="0" w:color="auto"/>
        <w:bottom w:val="none" w:sz="0" w:space="0" w:color="auto"/>
        <w:right w:val="none" w:sz="0" w:space="0" w:color="auto"/>
      </w:divBdr>
    </w:div>
    <w:div w:id="1567375113">
      <w:bodyDiv w:val="1"/>
      <w:marLeft w:val="0"/>
      <w:marRight w:val="0"/>
      <w:marTop w:val="0"/>
      <w:marBottom w:val="0"/>
      <w:divBdr>
        <w:top w:val="none" w:sz="0" w:space="0" w:color="auto"/>
        <w:left w:val="none" w:sz="0" w:space="0" w:color="auto"/>
        <w:bottom w:val="none" w:sz="0" w:space="0" w:color="auto"/>
        <w:right w:val="none" w:sz="0" w:space="0" w:color="auto"/>
      </w:divBdr>
    </w:div>
    <w:div w:id="1692493337">
      <w:bodyDiv w:val="1"/>
      <w:marLeft w:val="0"/>
      <w:marRight w:val="0"/>
      <w:marTop w:val="0"/>
      <w:marBottom w:val="0"/>
      <w:divBdr>
        <w:top w:val="none" w:sz="0" w:space="0" w:color="auto"/>
        <w:left w:val="none" w:sz="0" w:space="0" w:color="auto"/>
        <w:bottom w:val="none" w:sz="0" w:space="0" w:color="auto"/>
        <w:right w:val="none" w:sz="0" w:space="0" w:color="auto"/>
      </w:divBdr>
    </w:div>
    <w:div w:id="1832257538">
      <w:bodyDiv w:val="1"/>
      <w:marLeft w:val="0"/>
      <w:marRight w:val="0"/>
      <w:marTop w:val="0"/>
      <w:marBottom w:val="0"/>
      <w:divBdr>
        <w:top w:val="none" w:sz="0" w:space="0" w:color="auto"/>
        <w:left w:val="none" w:sz="0" w:space="0" w:color="auto"/>
        <w:bottom w:val="none" w:sz="0" w:space="0" w:color="auto"/>
        <w:right w:val="none" w:sz="0" w:space="0" w:color="auto"/>
      </w:divBdr>
    </w:div>
    <w:div w:id="1841459981">
      <w:bodyDiv w:val="1"/>
      <w:marLeft w:val="0"/>
      <w:marRight w:val="0"/>
      <w:marTop w:val="0"/>
      <w:marBottom w:val="0"/>
      <w:divBdr>
        <w:top w:val="none" w:sz="0" w:space="0" w:color="auto"/>
        <w:left w:val="none" w:sz="0" w:space="0" w:color="auto"/>
        <w:bottom w:val="none" w:sz="0" w:space="0" w:color="auto"/>
        <w:right w:val="none" w:sz="0" w:space="0" w:color="auto"/>
      </w:divBdr>
    </w:div>
    <w:div w:id="19003143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ncultura.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calidad.mincultura.gov.co/ISOlucion/FrameSetGeneral.asp?Pagina=Magazin.asp&amp;Sigla=MAC&amp;IdModulo=2"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19B80B-F092-4FD5-B5A1-DD8306307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6459</Words>
  <Characters>35530</Characters>
  <Application>Microsoft Office Word</Application>
  <DocSecurity>0</DocSecurity>
  <Lines>296</Lines>
  <Paragraphs>83</Paragraphs>
  <ScaleCrop>false</ScaleCrop>
  <HeadingPairs>
    <vt:vector size="2" baseType="variant">
      <vt:variant>
        <vt:lpstr>Título</vt:lpstr>
      </vt:variant>
      <vt:variant>
        <vt:i4>1</vt:i4>
      </vt:variant>
    </vt:vector>
  </HeadingPairs>
  <TitlesOfParts>
    <vt:vector size="1" baseType="lpstr">
      <vt:lpstr>Bogotá D</vt:lpstr>
    </vt:vector>
  </TitlesOfParts>
  <Company>Microsoft</Company>
  <LinksUpToDate>false</LinksUpToDate>
  <CharactersWithSpaces>41906</CharactersWithSpaces>
  <SharedDoc>false</SharedDoc>
  <HLinks>
    <vt:vector size="300" baseType="variant">
      <vt:variant>
        <vt:i4>1114123</vt:i4>
      </vt:variant>
      <vt:variant>
        <vt:i4>296</vt:i4>
      </vt:variant>
      <vt:variant>
        <vt:i4>0</vt:i4>
      </vt:variant>
      <vt:variant>
        <vt:i4>5</vt:i4>
      </vt:variant>
      <vt:variant>
        <vt:lpwstr/>
      </vt:variant>
      <vt:variant>
        <vt:lpwstr>_Toc475003822</vt:lpwstr>
      </vt:variant>
      <vt:variant>
        <vt:i4>1114120</vt:i4>
      </vt:variant>
      <vt:variant>
        <vt:i4>290</vt:i4>
      </vt:variant>
      <vt:variant>
        <vt:i4>0</vt:i4>
      </vt:variant>
      <vt:variant>
        <vt:i4>5</vt:i4>
      </vt:variant>
      <vt:variant>
        <vt:lpwstr/>
      </vt:variant>
      <vt:variant>
        <vt:lpwstr>_Toc475003821</vt:lpwstr>
      </vt:variant>
      <vt:variant>
        <vt:i4>1114121</vt:i4>
      </vt:variant>
      <vt:variant>
        <vt:i4>284</vt:i4>
      </vt:variant>
      <vt:variant>
        <vt:i4>0</vt:i4>
      </vt:variant>
      <vt:variant>
        <vt:i4>5</vt:i4>
      </vt:variant>
      <vt:variant>
        <vt:lpwstr/>
      </vt:variant>
      <vt:variant>
        <vt:lpwstr>_Toc475003820</vt:lpwstr>
      </vt:variant>
      <vt:variant>
        <vt:i4>1179648</vt:i4>
      </vt:variant>
      <vt:variant>
        <vt:i4>278</vt:i4>
      </vt:variant>
      <vt:variant>
        <vt:i4>0</vt:i4>
      </vt:variant>
      <vt:variant>
        <vt:i4>5</vt:i4>
      </vt:variant>
      <vt:variant>
        <vt:lpwstr/>
      </vt:variant>
      <vt:variant>
        <vt:lpwstr>_Toc475003819</vt:lpwstr>
      </vt:variant>
      <vt:variant>
        <vt:i4>1179649</vt:i4>
      </vt:variant>
      <vt:variant>
        <vt:i4>272</vt:i4>
      </vt:variant>
      <vt:variant>
        <vt:i4>0</vt:i4>
      </vt:variant>
      <vt:variant>
        <vt:i4>5</vt:i4>
      </vt:variant>
      <vt:variant>
        <vt:lpwstr/>
      </vt:variant>
      <vt:variant>
        <vt:lpwstr>_Toc475003818</vt:lpwstr>
      </vt:variant>
      <vt:variant>
        <vt:i4>1179662</vt:i4>
      </vt:variant>
      <vt:variant>
        <vt:i4>266</vt:i4>
      </vt:variant>
      <vt:variant>
        <vt:i4>0</vt:i4>
      </vt:variant>
      <vt:variant>
        <vt:i4>5</vt:i4>
      </vt:variant>
      <vt:variant>
        <vt:lpwstr/>
      </vt:variant>
      <vt:variant>
        <vt:lpwstr>_Toc475003817</vt:lpwstr>
      </vt:variant>
      <vt:variant>
        <vt:i4>1179663</vt:i4>
      </vt:variant>
      <vt:variant>
        <vt:i4>260</vt:i4>
      </vt:variant>
      <vt:variant>
        <vt:i4>0</vt:i4>
      </vt:variant>
      <vt:variant>
        <vt:i4>5</vt:i4>
      </vt:variant>
      <vt:variant>
        <vt:lpwstr/>
      </vt:variant>
      <vt:variant>
        <vt:lpwstr>_Toc475003816</vt:lpwstr>
      </vt:variant>
      <vt:variant>
        <vt:i4>1179660</vt:i4>
      </vt:variant>
      <vt:variant>
        <vt:i4>254</vt:i4>
      </vt:variant>
      <vt:variant>
        <vt:i4>0</vt:i4>
      </vt:variant>
      <vt:variant>
        <vt:i4>5</vt:i4>
      </vt:variant>
      <vt:variant>
        <vt:lpwstr/>
      </vt:variant>
      <vt:variant>
        <vt:lpwstr>_Toc475003815</vt:lpwstr>
      </vt:variant>
      <vt:variant>
        <vt:i4>1179661</vt:i4>
      </vt:variant>
      <vt:variant>
        <vt:i4>248</vt:i4>
      </vt:variant>
      <vt:variant>
        <vt:i4>0</vt:i4>
      </vt:variant>
      <vt:variant>
        <vt:i4>5</vt:i4>
      </vt:variant>
      <vt:variant>
        <vt:lpwstr/>
      </vt:variant>
      <vt:variant>
        <vt:lpwstr>_Toc475003814</vt:lpwstr>
      </vt:variant>
      <vt:variant>
        <vt:i4>1179658</vt:i4>
      </vt:variant>
      <vt:variant>
        <vt:i4>242</vt:i4>
      </vt:variant>
      <vt:variant>
        <vt:i4>0</vt:i4>
      </vt:variant>
      <vt:variant>
        <vt:i4>5</vt:i4>
      </vt:variant>
      <vt:variant>
        <vt:lpwstr/>
      </vt:variant>
      <vt:variant>
        <vt:lpwstr>_Toc475003813</vt:lpwstr>
      </vt:variant>
      <vt:variant>
        <vt:i4>1179659</vt:i4>
      </vt:variant>
      <vt:variant>
        <vt:i4>236</vt:i4>
      </vt:variant>
      <vt:variant>
        <vt:i4>0</vt:i4>
      </vt:variant>
      <vt:variant>
        <vt:i4>5</vt:i4>
      </vt:variant>
      <vt:variant>
        <vt:lpwstr/>
      </vt:variant>
      <vt:variant>
        <vt:lpwstr>_Toc475003812</vt:lpwstr>
      </vt:variant>
      <vt:variant>
        <vt:i4>1179656</vt:i4>
      </vt:variant>
      <vt:variant>
        <vt:i4>230</vt:i4>
      </vt:variant>
      <vt:variant>
        <vt:i4>0</vt:i4>
      </vt:variant>
      <vt:variant>
        <vt:i4>5</vt:i4>
      </vt:variant>
      <vt:variant>
        <vt:lpwstr/>
      </vt:variant>
      <vt:variant>
        <vt:lpwstr>_Toc475003811</vt:lpwstr>
      </vt:variant>
      <vt:variant>
        <vt:i4>1179657</vt:i4>
      </vt:variant>
      <vt:variant>
        <vt:i4>224</vt:i4>
      </vt:variant>
      <vt:variant>
        <vt:i4>0</vt:i4>
      </vt:variant>
      <vt:variant>
        <vt:i4>5</vt:i4>
      </vt:variant>
      <vt:variant>
        <vt:lpwstr/>
      </vt:variant>
      <vt:variant>
        <vt:lpwstr>_Toc475003810</vt:lpwstr>
      </vt:variant>
      <vt:variant>
        <vt:i4>1245184</vt:i4>
      </vt:variant>
      <vt:variant>
        <vt:i4>218</vt:i4>
      </vt:variant>
      <vt:variant>
        <vt:i4>0</vt:i4>
      </vt:variant>
      <vt:variant>
        <vt:i4>5</vt:i4>
      </vt:variant>
      <vt:variant>
        <vt:lpwstr/>
      </vt:variant>
      <vt:variant>
        <vt:lpwstr>_Toc475003809</vt:lpwstr>
      </vt:variant>
      <vt:variant>
        <vt:i4>1245185</vt:i4>
      </vt:variant>
      <vt:variant>
        <vt:i4>212</vt:i4>
      </vt:variant>
      <vt:variant>
        <vt:i4>0</vt:i4>
      </vt:variant>
      <vt:variant>
        <vt:i4>5</vt:i4>
      </vt:variant>
      <vt:variant>
        <vt:lpwstr/>
      </vt:variant>
      <vt:variant>
        <vt:lpwstr>_Toc475003808</vt:lpwstr>
      </vt:variant>
      <vt:variant>
        <vt:i4>1245198</vt:i4>
      </vt:variant>
      <vt:variant>
        <vt:i4>206</vt:i4>
      </vt:variant>
      <vt:variant>
        <vt:i4>0</vt:i4>
      </vt:variant>
      <vt:variant>
        <vt:i4>5</vt:i4>
      </vt:variant>
      <vt:variant>
        <vt:lpwstr/>
      </vt:variant>
      <vt:variant>
        <vt:lpwstr>_Toc475003807</vt:lpwstr>
      </vt:variant>
      <vt:variant>
        <vt:i4>1245199</vt:i4>
      </vt:variant>
      <vt:variant>
        <vt:i4>200</vt:i4>
      </vt:variant>
      <vt:variant>
        <vt:i4>0</vt:i4>
      </vt:variant>
      <vt:variant>
        <vt:i4>5</vt:i4>
      </vt:variant>
      <vt:variant>
        <vt:lpwstr/>
      </vt:variant>
      <vt:variant>
        <vt:lpwstr>_Toc475003806</vt:lpwstr>
      </vt:variant>
      <vt:variant>
        <vt:i4>1245196</vt:i4>
      </vt:variant>
      <vt:variant>
        <vt:i4>194</vt:i4>
      </vt:variant>
      <vt:variant>
        <vt:i4>0</vt:i4>
      </vt:variant>
      <vt:variant>
        <vt:i4>5</vt:i4>
      </vt:variant>
      <vt:variant>
        <vt:lpwstr/>
      </vt:variant>
      <vt:variant>
        <vt:lpwstr>_Toc475003805</vt:lpwstr>
      </vt:variant>
      <vt:variant>
        <vt:i4>1245197</vt:i4>
      </vt:variant>
      <vt:variant>
        <vt:i4>188</vt:i4>
      </vt:variant>
      <vt:variant>
        <vt:i4>0</vt:i4>
      </vt:variant>
      <vt:variant>
        <vt:i4>5</vt:i4>
      </vt:variant>
      <vt:variant>
        <vt:lpwstr/>
      </vt:variant>
      <vt:variant>
        <vt:lpwstr>_Toc475003804</vt:lpwstr>
      </vt:variant>
      <vt:variant>
        <vt:i4>1245194</vt:i4>
      </vt:variant>
      <vt:variant>
        <vt:i4>182</vt:i4>
      </vt:variant>
      <vt:variant>
        <vt:i4>0</vt:i4>
      </vt:variant>
      <vt:variant>
        <vt:i4>5</vt:i4>
      </vt:variant>
      <vt:variant>
        <vt:lpwstr/>
      </vt:variant>
      <vt:variant>
        <vt:lpwstr>_Toc475003803</vt:lpwstr>
      </vt:variant>
      <vt:variant>
        <vt:i4>1245195</vt:i4>
      </vt:variant>
      <vt:variant>
        <vt:i4>176</vt:i4>
      </vt:variant>
      <vt:variant>
        <vt:i4>0</vt:i4>
      </vt:variant>
      <vt:variant>
        <vt:i4>5</vt:i4>
      </vt:variant>
      <vt:variant>
        <vt:lpwstr/>
      </vt:variant>
      <vt:variant>
        <vt:lpwstr>_Toc475003802</vt:lpwstr>
      </vt:variant>
      <vt:variant>
        <vt:i4>1245192</vt:i4>
      </vt:variant>
      <vt:variant>
        <vt:i4>170</vt:i4>
      </vt:variant>
      <vt:variant>
        <vt:i4>0</vt:i4>
      </vt:variant>
      <vt:variant>
        <vt:i4>5</vt:i4>
      </vt:variant>
      <vt:variant>
        <vt:lpwstr/>
      </vt:variant>
      <vt:variant>
        <vt:lpwstr>_Toc475003801</vt:lpwstr>
      </vt:variant>
      <vt:variant>
        <vt:i4>1245193</vt:i4>
      </vt:variant>
      <vt:variant>
        <vt:i4>164</vt:i4>
      </vt:variant>
      <vt:variant>
        <vt:i4>0</vt:i4>
      </vt:variant>
      <vt:variant>
        <vt:i4>5</vt:i4>
      </vt:variant>
      <vt:variant>
        <vt:lpwstr/>
      </vt:variant>
      <vt:variant>
        <vt:lpwstr>_Toc475003800</vt:lpwstr>
      </vt:variant>
      <vt:variant>
        <vt:i4>1703951</vt:i4>
      </vt:variant>
      <vt:variant>
        <vt:i4>158</vt:i4>
      </vt:variant>
      <vt:variant>
        <vt:i4>0</vt:i4>
      </vt:variant>
      <vt:variant>
        <vt:i4>5</vt:i4>
      </vt:variant>
      <vt:variant>
        <vt:lpwstr/>
      </vt:variant>
      <vt:variant>
        <vt:lpwstr>_Toc475003799</vt:lpwstr>
      </vt:variant>
      <vt:variant>
        <vt:i4>1703950</vt:i4>
      </vt:variant>
      <vt:variant>
        <vt:i4>152</vt:i4>
      </vt:variant>
      <vt:variant>
        <vt:i4>0</vt:i4>
      </vt:variant>
      <vt:variant>
        <vt:i4>5</vt:i4>
      </vt:variant>
      <vt:variant>
        <vt:lpwstr/>
      </vt:variant>
      <vt:variant>
        <vt:lpwstr>_Toc475003798</vt:lpwstr>
      </vt:variant>
      <vt:variant>
        <vt:i4>1703937</vt:i4>
      </vt:variant>
      <vt:variant>
        <vt:i4>146</vt:i4>
      </vt:variant>
      <vt:variant>
        <vt:i4>0</vt:i4>
      </vt:variant>
      <vt:variant>
        <vt:i4>5</vt:i4>
      </vt:variant>
      <vt:variant>
        <vt:lpwstr/>
      </vt:variant>
      <vt:variant>
        <vt:lpwstr>_Toc475003797</vt:lpwstr>
      </vt:variant>
      <vt:variant>
        <vt:i4>1703936</vt:i4>
      </vt:variant>
      <vt:variant>
        <vt:i4>140</vt:i4>
      </vt:variant>
      <vt:variant>
        <vt:i4>0</vt:i4>
      </vt:variant>
      <vt:variant>
        <vt:i4>5</vt:i4>
      </vt:variant>
      <vt:variant>
        <vt:lpwstr/>
      </vt:variant>
      <vt:variant>
        <vt:lpwstr>_Toc475003796</vt:lpwstr>
      </vt:variant>
      <vt:variant>
        <vt:i4>1703939</vt:i4>
      </vt:variant>
      <vt:variant>
        <vt:i4>134</vt:i4>
      </vt:variant>
      <vt:variant>
        <vt:i4>0</vt:i4>
      </vt:variant>
      <vt:variant>
        <vt:i4>5</vt:i4>
      </vt:variant>
      <vt:variant>
        <vt:lpwstr/>
      </vt:variant>
      <vt:variant>
        <vt:lpwstr>_Toc475003795</vt:lpwstr>
      </vt:variant>
      <vt:variant>
        <vt:i4>1703938</vt:i4>
      </vt:variant>
      <vt:variant>
        <vt:i4>128</vt:i4>
      </vt:variant>
      <vt:variant>
        <vt:i4>0</vt:i4>
      </vt:variant>
      <vt:variant>
        <vt:i4>5</vt:i4>
      </vt:variant>
      <vt:variant>
        <vt:lpwstr/>
      </vt:variant>
      <vt:variant>
        <vt:lpwstr>_Toc475003794</vt:lpwstr>
      </vt:variant>
      <vt:variant>
        <vt:i4>1703941</vt:i4>
      </vt:variant>
      <vt:variant>
        <vt:i4>122</vt:i4>
      </vt:variant>
      <vt:variant>
        <vt:i4>0</vt:i4>
      </vt:variant>
      <vt:variant>
        <vt:i4>5</vt:i4>
      </vt:variant>
      <vt:variant>
        <vt:lpwstr/>
      </vt:variant>
      <vt:variant>
        <vt:lpwstr>_Toc475003793</vt:lpwstr>
      </vt:variant>
      <vt:variant>
        <vt:i4>1703940</vt:i4>
      </vt:variant>
      <vt:variant>
        <vt:i4>116</vt:i4>
      </vt:variant>
      <vt:variant>
        <vt:i4>0</vt:i4>
      </vt:variant>
      <vt:variant>
        <vt:i4>5</vt:i4>
      </vt:variant>
      <vt:variant>
        <vt:lpwstr/>
      </vt:variant>
      <vt:variant>
        <vt:lpwstr>_Toc475003792</vt:lpwstr>
      </vt:variant>
      <vt:variant>
        <vt:i4>1703943</vt:i4>
      </vt:variant>
      <vt:variant>
        <vt:i4>110</vt:i4>
      </vt:variant>
      <vt:variant>
        <vt:i4>0</vt:i4>
      </vt:variant>
      <vt:variant>
        <vt:i4>5</vt:i4>
      </vt:variant>
      <vt:variant>
        <vt:lpwstr/>
      </vt:variant>
      <vt:variant>
        <vt:lpwstr>_Toc475003791</vt:lpwstr>
      </vt:variant>
      <vt:variant>
        <vt:i4>1703942</vt:i4>
      </vt:variant>
      <vt:variant>
        <vt:i4>104</vt:i4>
      </vt:variant>
      <vt:variant>
        <vt:i4>0</vt:i4>
      </vt:variant>
      <vt:variant>
        <vt:i4>5</vt:i4>
      </vt:variant>
      <vt:variant>
        <vt:lpwstr/>
      </vt:variant>
      <vt:variant>
        <vt:lpwstr>_Toc475003790</vt:lpwstr>
      </vt:variant>
      <vt:variant>
        <vt:i4>1769487</vt:i4>
      </vt:variant>
      <vt:variant>
        <vt:i4>98</vt:i4>
      </vt:variant>
      <vt:variant>
        <vt:i4>0</vt:i4>
      </vt:variant>
      <vt:variant>
        <vt:i4>5</vt:i4>
      </vt:variant>
      <vt:variant>
        <vt:lpwstr/>
      </vt:variant>
      <vt:variant>
        <vt:lpwstr>_Toc475003789</vt:lpwstr>
      </vt:variant>
      <vt:variant>
        <vt:i4>1769486</vt:i4>
      </vt:variant>
      <vt:variant>
        <vt:i4>92</vt:i4>
      </vt:variant>
      <vt:variant>
        <vt:i4>0</vt:i4>
      </vt:variant>
      <vt:variant>
        <vt:i4>5</vt:i4>
      </vt:variant>
      <vt:variant>
        <vt:lpwstr/>
      </vt:variant>
      <vt:variant>
        <vt:lpwstr>_Toc475003788</vt:lpwstr>
      </vt:variant>
      <vt:variant>
        <vt:i4>1769473</vt:i4>
      </vt:variant>
      <vt:variant>
        <vt:i4>86</vt:i4>
      </vt:variant>
      <vt:variant>
        <vt:i4>0</vt:i4>
      </vt:variant>
      <vt:variant>
        <vt:i4>5</vt:i4>
      </vt:variant>
      <vt:variant>
        <vt:lpwstr/>
      </vt:variant>
      <vt:variant>
        <vt:lpwstr>_Toc475003787</vt:lpwstr>
      </vt:variant>
      <vt:variant>
        <vt:i4>1769472</vt:i4>
      </vt:variant>
      <vt:variant>
        <vt:i4>80</vt:i4>
      </vt:variant>
      <vt:variant>
        <vt:i4>0</vt:i4>
      </vt:variant>
      <vt:variant>
        <vt:i4>5</vt:i4>
      </vt:variant>
      <vt:variant>
        <vt:lpwstr/>
      </vt:variant>
      <vt:variant>
        <vt:lpwstr>_Toc475003786</vt:lpwstr>
      </vt:variant>
      <vt:variant>
        <vt:i4>1769475</vt:i4>
      </vt:variant>
      <vt:variant>
        <vt:i4>74</vt:i4>
      </vt:variant>
      <vt:variant>
        <vt:i4>0</vt:i4>
      </vt:variant>
      <vt:variant>
        <vt:i4>5</vt:i4>
      </vt:variant>
      <vt:variant>
        <vt:lpwstr/>
      </vt:variant>
      <vt:variant>
        <vt:lpwstr>_Toc475003785</vt:lpwstr>
      </vt:variant>
      <vt:variant>
        <vt:i4>1769474</vt:i4>
      </vt:variant>
      <vt:variant>
        <vt:i4>68</vt:i4>
      </vt:variant>
      <vt:variant>
        <vt:i4>0</vt:i4>
      </vt:variant>
      <vt:variant>
        <vt:i4>5</vt:i4>
      </vt:variant>
      <vt:variant>
        <vt:lpwstr/>
      </vt:variant>
      <vt:variant>
        <vt:lpwstr>_Toc475003784</vt:lpwstr>
      </vt:variant>
      <vt:variant>
        <vt:i4>1769477</vt:i4>
      </vt:variant>
      <vt:variant>
        <vt:i4>62</vt:i4>
      </vt:variant>
      <vt:variant>
        <vt:i4>0</vt:i4>
      </vt:variant>
      <vt:variant>
        <vt:i4>5</vt:i4>
      </vt:variant>
      <vt:variant>
        <vt:lpwstr/>
      </vt:variant>
      <vt:variant>
        <vt:lpwstr>_Toc475003783</vt:lpwstr>
      </vt:variant>
      <vt:variant>
        <vt:i4>1769476</vt:i4>
      </vt:variant>
      <vt:variant>
        <vt:i4>56</vt:i4>
      </vt:variant>
      <vt:variant>
        <vt:i4>0</vt:i4>
      </vt:variant>
      <vt:variant>
        <vt:i4>5</vt:i4>
      </vt:variant>
      <vt:variant>
        <vt:lpwstr/>
      </vt:variant>
      <vt:variant>
        <vt:lpwstr>_Toc475003782</vt:lpwstr>
      </vt:variant>
      <vt:variant>
        <vt:i4>1769479</vt:i4>
      </vt:variant>
      <vt:variant>
        <vt:i4>50</vt:i4>
      </vt:variant>
      <vt:variant>
        <vt:i4>0</vt:i4>
      </vt:variant>
      <vt:variant>
        <vt:i4>5</vt:i4>
      </vt:variant>
      <vt:variant>
        <vt:lpwstr/>
      </vt:variant>
      <vt:variant>
        <vt:lpwstr>_Toc475003781</vt:lpwstr>
      </vt:variant>
      <vt:variant>
        <vt:i4>1769478</vt:i4>
      </vt:variant>
      <vt:variant>
        <vt:i4>44</vt:i4>
      </vt:variant>
      <vt:variant>
        <vt:i4>0</vt:i4>
      </vt:variant>
      <vt:variant>
        <vt:i4>5</vt:i4>
      </vt:variant>
      <vt:variant>
        <vt:lpwstr/>
      </vt:variant>
      <vt:variant>
        <vt:lpwstr>_Toc475003780</vt:lpwstr>
      </vt:variant>
      <vt:variant>
        <vt:i4>1310735</vt:i4>
      </vt:variant>
      <vt:variant>
        <vt:i4>38</vt:i4>
      </vt:variant>
      <vt:variant>
        <vt:i4>0</vt:i4>
      </vt:variant>
      <vt:variant>
        <vt:i4>5</vt:i4>
      </vt:variant>
      <vt:variant>
        <vt:lpwstr/>
      </vt:variant>
      <vt:variant>
        <vt:lpwstr>_Toc475003779</vt:lpwstr>
      </vt:variant>
      <vt:variant>
        <vt:i4>1310734</vt:i4>
      </vt:variant>
      <vt:variant>
        <vt:i4>32</vt:i4>
      </vt:variant>
      <vt:variant>
        <vt:i4>0</vt:i4>
      </vt:variant>
      <vt:variant>
        <vt:i4>5</vt:i4>
      </vt:variant>
      <vt:variant>
        <vt:lpwstr/>
      </vt:variant>
      <vt:variant>
        <vt:lpwstr>_Toc475003778</vt:lpwstr>
      </vt:variant>
      <vt:variant>
        <vt:i4>1310721</vt:i4>
      </vt:variant>
      <vt:variant>
        <vt:i4>26</vt:i4>
      </vt:variant>
      <vt:variant>
        <vt:i4>0</vt:i4>
      </vt:variant>
      <vt:variant>
        <vt:i4>5</vt:i4>
      </vt:variant>
      <vt:variant>
        <vt:lpwstr/>
      </vt:variant>
      <vt:variant>
        <vt:lpwstr>_Toc475003777</vt:lpwstr>
      </vt:variant>
      <vt:variant>
        <vt:i4>1310720</vt:i4>
      </vt:variant>
      <vt:variant>
        <vt:i4>20</vt:i4>
      </vt:variant>
      <vt:variant>
        <vt:i4>0</vt:i4>
      </vt:variant>
      <vt:variant>
        <vt:i4>5</vt:i4>
      </vt:variant>
      <vt:variant>
        <vt:lpwstr/>
      </vt:variant>
      <vt:variant>
        <vt:lpwstr>_Toc475003776</vt:lpwstr>
      </vt:variant>
      <vt:variant>
        <vt:i4>1310723</vt:i4>
      </vt:variant>
      <vt:variant>
        <vt:i4>14</vt:i4>
      </vt:variant>
      <vt:variant>
        <vt:i4>0</vt:i4>
      </vt:variant>
      <vt:variant>
        <vt:i4>5</vt:i4>
      </vt:variant>
      <vt:variant>
        <vt:lpwstr/>
      </vt:variant>
      <vt:variant>
        <vt:lpwstr>_Toc475003775</vt:lpwstr>
      </vt:variant>
      <vt:variant>
        <vt:i4>1310722</vt:i4>
      </vt:variant>
      <vt:variant>
        <vt:i4>8</vt:i4>
      </vt:variant>
      <vt:variant>
        <vt:i4>0</vt:i4>
      </vt:variant>
      <vt:variant>
        <vt:i4>5</vt:i4>
      </vt:variant>
      <vt:variant>
        <vt:lpwstr/>
      </vt:variant>
      <vt:variant>
        <vt:lpwstr>_Toc475003774</vt:lpwstr>
      </vt:variant>
      <vt:variant>
        <vt:i4>1310725</vt:i4>
      </vt:variant>
      <vt:variant>
        <vt:i4>2</vt:i4>
      </vt:variant>
      <vt:variant>
        <vt:i4>0</vt:i4>
      </vt:variant>
      <vt:variant>
        <vt:i4>5</vt:i4>
      </vt:variant>
      <vt:variant>
        <vt:lpwstr/>
      </vt:variant>
      <vt:variant>
        <vt:lpwstr>_Toc475003773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Bogotá D</dc:title>
  <dc:subject/>
  <dc:creator>Andres Mauricio Narvaez Garcia</dc:creator>
  <cp:keywords/>
  <cp:lastModifiedBy>Yuli Patricia Diaz Cabrera</cp:lastModifiedBy>
  <cp:revision>2</cp:revision>
  <cp:lastPrinted>2013-09-17T15:55:00Z</cp:lastPrinted>
  <dcterms:created xsi:type="dcterms:W3CDTF">2018-11-22T17:06:00Z</dcterms:created>
  <dcterms:modified xsi:type="dcterms:W3CDTF">2018-11-22T17:06:00Z</dcterms:modified>
</cp:coreProperties>
</file>