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339" w:rsidRPr="005C4318" w:rsidRDefault="00184339" w:rsidP="00184339">
      <w:pPr>
        <w:tabs>
          <w:tab w:val="left" w:pos="0"/>
        </w:tabs>
        <w:jc w:val="center"/>
        <w:rPr>
          <w:rFonts w:ascii="Arial Narrow" w:hAnsi="Arial Narrow"/>
          <w:b/>
          <w:sz w:val="22"/>
          <w:szCs w:val="22"/>
        </w:rPr>
      </w:pPr>
      <w:r w:rsidRPr="005C4318">
        <w:rPr>
          <w:rFonts w:ascii="Arial Narrow" w:hAnsi="Arial Narrow"/>
          <w:b/>
          <w:sz w:val="22"/>
          <w:szCs w:val="22"/>
        </w:rPr>
        <w:t xml:space="preserve">ANEXO </w:t>
      </w:r>
      <w:r w:rsidR="006A1F87" w:rsidRPr="005C4318">
        <w:rPr>
          <w:rFonts w:ascii="Arial Narrow" w:hAnsi="Arial Narrow"/>
          <w:b/>
          <w:sz w:val="22"/>
          <w:szCs w:val="22"/>
        </w:rPr>
        <w:t>1</w:t>
      </w:r>
    </w:p>
    <w:p w:rsidR="00184339" w:rsidRPr="005C4318" w:rsidRDefault="00184339" w:rsidP="00184339">
      <w:pPr>
        <w:tabs>
          <w:tab w:val="left" w:pos="0"/>
        </w:tabs>
        <w:jc w:val="center"/>
        <w:rPr>
          <w:rFonts w:ascii="Arial Narrow" w:hAnsi="Arial Narrow"/>
          <w:b/>
          <w:sz w:val="22"/>
          <w:szCs w:val="22"/>
        </w:rPr>
      </w:pPr>
      <w:r w:rsidRPr="005C4318">
        <w:rPr>
          <w:rFonts w:ascii="Arial Narrow" w:hAnsi="Arial Narrow"/>
          <w:b/>
          <w:sz w:val="22"/>
          <w:szCs w:val="22"/>
        </w:rPr>
        <w:t>ESPECIFICACIONES TÉCNICAS</w:t>
      </w:r>
    </w:p>
    <w:p w:rsidR="00184339" w:rsidRPr="005C4318" w:rsidRDefault="00184339" w:rsidP="00184339">
      <w:pPr>
        <w:tabs>
          <w:tab w:val="left" w:pos="0"/>
        </w:tabs>
        <w:jc w:val="center"/>
        <w:rPr>
          <w:rFonts w:ascii="Arial Narrow" w:hAnsi="Arial Narrow"/>
          <w:b/>
          <w:sz w:val="22"/>
          <w:szCs w:val="22"/>
        </w:rPr>
      </w:pPr>
    </w:p>
    <w:p w:rsidR="005C4318" w:rsidRPr="005C4318" w:rsidRDefault="009E4D18" w:rsidP="005C4318">
      <w:pPr>
        <w:tabs>
          <w:tab w:val="left" w:pos="6075"/>
        </w:tabs>
        <w:jc w:val="both"/>
        <w:rPr>
          <w:rFonts w:ascii="Arial Narrow" w:hAnsi="Arial Narrow" w:cs="Arial"/>
          <w:sz w:val="22"/>
          <w:szCs w:val="22"/>
        </w:rPr>
      </w:pPr>
      <w:r w:rsidRPr="005C4318">
        <w:rPr>
          <w:rFonts w:ascii="Arial Narrow" w:hAnsi="Arial Narrow"/>
          <w:b/>
          <w:color w:val="000000" w:themeColor="text1"/>
          <w:sz w:val="22"/>
          <w:szCs w:val="22"/>
        </w:rPr>
        <w:t>Objeto</w:t>
      </w:r>
      <w:r w:rsidRPr="005C4318">
        <w:rPr>
          <w:rFonts w:ascii="Arial Narrow" w:hAnsi="Arial Narrow"/>
          <w:color w:val="000000" w:themeColor="text1"/>
          <w:sz w:val="22"/>
          <w:szCs w:val="22"/>
        </w:rPr>
        <w:t xml:space="preserve">: </w:t>
      </w:r>
      <w:r w:rsidR="005C4318" w:rsidRPr="005C4318">
        <w:rPr>
          <w:rFonts w:ascii="Arial Narrow" w:hAnsi="Arial Narrow" w:cs="Arial"/>
          <w:sz w:val="22"/>
          <w:szCs w:val="22"/>
        </w:rPr>
        <w:t>Adquisición de motores fuera de borda para el fortalecimiento de los emprendimientos comunitarios ubicados en la zona de influencia del PNN Cahuinarí en el marco del REM, y con base en los planes de mejoramiento e inversión priorizados por la Asociación PANI, con apoyo presupuestario del Programa Desarrollo Local Sostenible, financiado por Unión Europea, durante la vigencia 2021.</w:t>
      </w:r>
    </w:p>
    <w:p w:rsidR="009E4D18" w:rsidRPr="005C4318" w:rsidRDefault="009E4D18" w:rsidP="00831897">
      <w:pPr>
        <w:pStyle w:val="Textoindependiente"/>
        <w:rPr>
          <w:rFonts w:ascii="Arial Narrow" w:hAnsi="Arial Narrow"/>
          <w:b/>
          <w:i w:val="0"/>
          <w:sz w:val="22"/>
          <w:szCs w:val="22"/>
        </w:rPr>
      </w:pPr>
    </w:p>
    <w:p w:rsidR="00831897" w:rsidRPr="005C4318" w:rsidRDefault="00831897" w:rsidP="00831897">
      <w:pPr>
        <w:pStyle w:val="Textoindependiente"/>
        <w:rPr>
          <w:rFonts w:ascii="Arial Narrow" w:hAnsi="Arial Narrow"/>
          <w:b/>
          <w:i w:val="0"/>
          <w:sz w:val="22"/>
          <w:szCs w:val="22"/>
        </w:rPr>
      </w:pPr>
      <w:r w:rsidRPr="005C4318">
        <w:rPr>
          <w:rFonts w:ascii="Arial Narrow" w:hAnsi="Arial Narrow"/>
          <w:b/>
          <w:i w:val="0"/>
          <w:sz w:val="22"/>
          <w:szCs w:val="22"/>
        </w:rPr>
        <w:t>DESCRIPCIÓN TECNIC</w:t>
      </w:r>
      <w:bookmarkStart w:id="0" w:name="_GoBack"/>
      <w:bookmarkEnd w:id="0"/>
      <w:r w:rsidRPr="005C4318">
        <w:rPr>
          <w:rFonts w:ascii="Arial Narrow" w:hAnsi="Arial Narrow"/>
          <w:b/>
          <w:i w:val="0"/>
          <w:sz w:val="22"/>
          <w:szCs w:val="22"/>
        </w:rPr>
        <w:t>A DE LOS BIENES O SERVICIO</w:t>
      </w:r>
    </w:p>
    <w:p w:rsidR="009E4D18" w:rsidRPr="005C4318" w:rsidRDefault="009E4D18" w:rsidP="007830C8">
      <w:pPr>
        <w:pStyle w:val="Textoindependiente"/>
        <w:rPr>
          <w:rFonts w:ascii="Arial Narrow" w:hAnsi="Arial Narrow"/>
          <w:b/>
          <w:i w:val="0"/>
          <w:color w:val="000000" w:themeColor="text1"/>
          <w:sz w:val="22"/>
          <w:szCs w:val="22"/>
        </w:rPr>
      </w:pPr>
    </w:p>
    <w:p w:rsidR="005C4318" w:rsidRPr="005C4318" w:rsidRDefault="005C4318" w:rsidP="005C4318">
      <w:pPr>
        <w:pStyle w:val="Textoindependiente"/>
        <w:rPr>
          <w:rFonts w:ascii="Arial Narrow" w:hAnsi="Arial Narrow"/>
          <w:i w:val="0"/>
          <w:sz w:val="22"/>
          <w:szCs w:val="22"/>
          <w:lang w:val="es-CO"/>
        </w:rPr>
      </w:pPr>
      <w:r w:rsidRPr="005C4318">
        <w:rPr>
          <w:rFonts w:ascii="Arial Narrow" w:hAnsi="Arial Narrow"/>
          <w:i w:val="0"/>
          <w:sz w:val="22"/>
          <w:szCs w:val="22"/>
        </w:rPr>
        <w:t xml:space="preserve">Con el fin de satisfacer las necesidades identificadas por los emprendimientos comunitarios pertenecientes a la Asociación PANI en el marco del aporte presupuestario de la Unión Europea, el Parque Nacional Natural Cahuinarí, acorde con lo establecido en el Estudio Previo, establece las siguientes condiciones técnicas mínimas para contratar la adquisición de equipos de navegación </w:t>
      </w:r>
      <w:r w:rsidRPr="005C4318">
        <w:rPr>
          <w:rFonts w:ascii="Arial Narrow" w:hAnsi="Arial Narrow"/>
          <w:i w:val="0"/>
          <w:sz w:val="22"/>
          <w:szCs w:val="22"/>
          <w:lang w:val="es-CO"/>
        </w:rPr>
        <w:t xml:space="preserve">fluvial (motores fuera de borda dos tiempos de 40 HP patacorta. Asì, en desarrollo del presente objeto de contrato, el contratista deberá entregar el bien descrito a continuación: </w:t>
      </w:r>
    </w:p>
    <w:p w:rsidR="005C4318" w:rsidRPr="005C4318" w:rsidRDefault="005C4318" w:rsidP="005C4318">
      <w:pPr>
        <w:pStyle w:val="Textoindependiente"/>
        <w:rPr>
          <w:rFonts w:ascii="Arial Narrow" w:hAnsi="Arial Narrow"/>
          <w:i w:val="0"/>
          <w:iCs/>
          <w:sz w:val="22"/>
          <w:szCs w:val="22"/>
        </w:rPr>
      </w:pPr>
    </w:p>
    <w:p w:rsidR="005C4318" w:rsidRPr="005C4318" w:rsidRDefault="005C4318" w:rsidP="005C4318">
      <w:pPr>
        <w:pStyle w:val="Textoindependiente"/>
        <w:rPr>
          <w:rFonts w:ascii="Arial Narrow" w:hAnsi="Arial Narrow"/>
          <w:b/>
          <w:bCs/>
          <w:i w:val="0"/>
          <w:sz w:val="22"/>
          <w:szCs w:val="22"/>
        </w:rPr>
      </w:pPr>
      <w:r w:rsidRPr="005C4318">
        <w:rPr>
          <w:rFonts w:ascii="Arial Narrow" w:hAnsi="Arial Narrow"/>
          <w:b/>
          <w:bCs/>
          <w:i w:val="0"/>
          <w:sz w:val="22"/>
          <w:szCs w:val="22"/>
        </w:rPr>
        <w:t>INICIATIVA DE ECOTURISMO COMUNITARIO: EXPEDICIÓN OKAJMO DE LA ASOCIACIÓN PANI:</w:t>
      </w:r>
    </w:p>
    <w:p w:rsidR="005C4318" w:rsidRPr="00DE5B2A" w:rsidRDefault="005C4318" w:rsidP="005C4318">
      <w:pPr>
        <w:pStyle w:val="Textoindependiente"/>
        <w:rPr>
          <w:rFonts w:ascii="Arial Narrow" w:hAnsi="Arial Narrow"/>
          <w:b/>
          <w:i w:val="0"/>
          <w:sz w:val="20"/>
        </w:rPr>
      </w:pPr>
    </w:p>
    <w:tbl>
      <w:tblPr>
        <w:tblStyle w:val="Tablaconcuadrcula"/>
        <w:tblW w:w="0" w:type="auto"/>
        <w:tblLook w:val="04A0"/>
      </w:tblPr>
      <w:tblGrid>
        <w:gridCol w:w="698"/>
        <w:gridCol w:w="5577"/>
        <w:gridCol w:w="1653"/>
        <w:gridCol w:w="1126"/>
      </w:tblGrid>
      <w:tr w:rsidR="005C4318" w:rsidRPr="00DE5B2A" w:rsidTr="00944E5F">
        <w:tc>
          <w:tcPr>
            <w:tcW w:w="704" w:type="dxa"/>
            <w:tcBorders>
              <w:top w:val="single" w:sz="4" w:space="0" w:color="auto"/>
              <w:left w:val="single" w:sz="4" w:space="0" w:color="auto"/>
              <w:bottom w:val="single" w:sz="4" w:space="0" w:color="auto"/>
              <w:right w:val="single" w:sz="4" w:space="0" w:color="auto"/>
            </w:tcBorders>
            <w:vAlign w:val="center"/>
            <w:hideMark/>
          </w:tcPr>
          <w:p w:rsidR="005C4318" w:rsidRPr="00DE5B2A" w:rsidRDefault="005C4318" w:rsidP="00944E5F">
            <w:pPr>
              <w:pStyle w:val="Epgrafe"/>
              <w:spacing w:after="0"/>
              <w:jc w:val="center"/>
              <w:rPr>
                <w:rFonts w:ascii="Arial Narrow" w:hAnsi="Arial Narrow"/>
                <w:b/>
                <w:bCs/>
                <w:i w:val="0"/>
                <w:iCs w:val="0"/>
                <w:color w:val="auto"/>
                <w:sz w:val="20"/>
                <w:szCs w:val="20"/>
              </w:rPr>
            </w:pPr>
            <w:r w:rsidRPr="00DE5B2A">
              <w:rPr>
                <w:rFonts w:ascii="Arial Narrow" w:hAnsi="Arial Narrow"/>
                <w:b/>
                <w:bCs/>
                <w:i w:val="0"/>
                <w:iCs w:val="0"/>
                <w:color w:val="auto"/>
                <w:sz w:val="20"/>
                <w:szCs w:val="20"/>
              </w:rPr>
              <w:t>ÍTEM</w:t>
            </w:r>
          </w:p>
        </w:tc>
        <w:tc>
          <w:tcPr>
            <w:tcW w:w="5812" w:type="dxa"/>
            <w:tcBorders>
              <w:top w:val="single" w:sz="4" w:space="0" w:color="auto"/>
              <w:left w:val="single" w:sz="4" w:space="0" w:color="auto"/>
              <w:bottom w:val="single" w:sz="4" w:space="0" w:color="auto"/>
              <w:right w:val="single" w:sz="4" w:space="0" w:color="auto"/>
            </w:tcBorders>
            <w:vAlign w:val="center"/>
            <w:hideMark/>
          </w:tcPr>
          <w:p w:rsidR="005C4318" w:rsidRPr="00DE5B2A" w:rsidRDefault="005C4318" w:rsidP="00944E5F">
            <w:pPr>
              <w:pStyle w:val="Epgrafe"/>
              <w:spacing w:after="0"/>
              <w:jc w:val="center"/>
              <w:rPr>
                <w:rFonts w:ascii="Arial Narrow" w:hAnsi="Arial Narrow"/>
                <w:b/>
                <w:bCs/>
                <w:i w:val="0"/>
                <w:iCs w:val="0"/>
                <w:color w:val="auto"/>
                <w:sz w:val="20"/>
                <w:szCs w:val="20"/>
              </w:rPr>
            </w:pPr>
            <w:r w:rsidRPr="00DE5B2A">
              <w:rPr>
                <w:rFonts w:ascii="Arial Narrow" w:hAnsi="Arial Narrow"/>
                <w:b/>
                <w:bCs/>
                <w:i w:val="0"/>
                <w:iCs w:val="0"/>
                <w:color w:val="auto"/>
                <w:sz w:val="20"/>
                <w:szCs w:val="20"/>
              </w:rPr>
              <w:t>DESCRIPCIÓN</w:t>
            </w:r>
          </w:p>
        </w:tc>
        <w:tc>
          <w:tcPr>
            <w:tcW w:w="1701" w:type="dxa"/>
            <w:tcBorders>
              <w:top w:val="single" w:sz="4" w:space="0" w:color="auto"/>
              <w:left w:val="single" w:sz="4" w:space="0" w:color="auto"/>
              <w:bottom w:val="single" w:sz="4" w:space="0" w:color="auto"/>
              <w:right w:val="single" w:sz="4" w:space="0" w:color="auto"/>
            </w:tcBorders>
            <w:vAlign w:val="center"/>
            <w:hideMark/>
          </w:tcPr>
          <w:p w:rsidR="005C4318" w:rsidRPr="00DE5B2A" w:rsidRDefault="005C4318" w:rsidP="00944E5F">
            <w:pPr>
              <w:pStyle w:val="Epgrafe"/>
              <w:spacing w:after="0"/>
              <w:jc w:val="center"/>
              <w:rPr>
                <w:rFonts w:ascii="Arial Narrow" w:hAnsi="Arial Narrow"/>
                <w:b/>
                <w:bCs/>
                <w:i w:val="0"/>
                <w:iCs w:val="0"/>
                <w:color w:val="auto"/>
                <w:sz w:val="20"/>
                <w:szCs w:val="20"/>
              </w:rPr>
            </w:pPr>
            <w:r w:rsidRPr="00DE5B2A">
              <w:rPr>
                <w:rFonts w:ascii="Arial Narrow" w:hAnsi="Arial Narrow"/>
                <w:b/>
                <w:bCs/>
                <w:i w:val="0"/>
                <w:iCs w:val="0"/>
                <w:color w:val="auto"/>
                <w:sz w:val="20"/>
                <w:szCs w:val="20"/>
              </w:rPr>
              <w:t>UNIDAD MEDIDA</w:t>
            </w:r>
          </w:p>
        </w:tc>
        <w:tc>
          <w:tcPr>
            <w:tcW w:w="1129" w:type="dxa"/>
            <w:tcBorders>
              <w:top w:val="single" w:sz="4" w:space="0" w:color="auto"/>
              <w:left w:val="single" w:sz="4" w:space="0" w:color="auto"/>
              <w:bottom w:val="single" w:sz="4" w:space="0" w:color="auto"/>
              <w:right w:val="single" w:sz="4" w:space="0" w:color="auto"/>
            </w:tcBorders>
            <w:vAlign w:val="center"/>
            <w:hideMark/>
          </w:tcPr>
          <w:p w:rsidR="005C4318" w:rsidRPr="00DE5B2A" w:rsidRDefault="005C4318" w:rsidP="00944E5F">
            <w:pPr>
              <w:pStyle w:val="Epgrafe"/>
              <w:spacing w:after="0"/>
              <w:jc w:val="center"/>
              <w:rPr>
                <w:rFonts w:ascii="Arial Narrow" w:hAnsi="Arial Narrow"/>
                <w:b/>
                <w:bCs/>
                <w:i w:val="0"/>
                <w:iCs w:val="0"/>
                <w:color w:val="auto"/>
                <w:sz w:val="20"/>
                <w:szCs w:val="20"/>
              </w:rPr>
            </w:pPr>
            <w:r w:rsidRPr="00DE5B2A">
              <w:rPr>
                <w:rFonts w:ascii="Arial Narrow" w:hAnsi="Arial Narrow"/>
                <w:b/>
                <w:bCs/>
                <w:i w:val="0"/>
                <w:iCs w:val="0"/>
                <w:color w:val="auto"/>
                <w:sz w:val="20"/>
                <w:szCs w:val="20"/>
              </w:rPr>
              <w:t>CANTIDAD</w:t>
            </w:r>
          </w:p>
        </w:tc>
      </w:tr>
      <w:tr w:rsidR="005C4318" w:rsidRPr="00DE5B2A" w:rsidTr="00944E5F">
        <w:tc>
          <w:tcPr>
            <w:tcW w:w="704" w:type="dxa"/>
            <w:tcBorders>
              <w:top w:val="single" w:sz="4" w:space="0" w:color="auto"/>
              <w:left w:val="single" w:sz="4" w:space="0" w:color="auto"/>
              <w:bottom w:val="single" w:sz="4" w:space="0" w:color="auto"/>
              <w:right w:val="single" w:sz="4" w:space="0" w:color="auto"/>
            </w:tcBorders>
            <w:vAlign w:val="center"/>
            <w:hideMark/>
          </w:tcPr>
          <w:p w:rsidR="005C4318" w:rsidRPr="00DE5B2A" w:rsidRDefault="005C4318" w:rsidP="00944E5F">
            <w:pPr>
              <w:pStyle w:val="Epgrafe"/>
              <w:jc w:val="center"/>
              <w:rPr>
                <w:rFonts w:ascii="Arial Narrow" w:hAnsi="Arial Narrow"/>
                <w:i w:val="0"/>
                <w:iCs w:val="0"/>
                <w:color w:val="auto"/>
                <w:sz w:val="20"/>
                <w:szCs w:val="20"/>
              </w:rPr>
            </w:pPr>
            <w:r w:rsidRPr="00DE5B2A">
              <w:rPr>
                <w:rFonts w:ascii="Arial Narrow" w:hAnsi="Arial Narrow"/>
                <w:i w:val="0"/>
                <w:iCs w:val="0"/>
                <w:color w:val="auto"/>
                <w:sz w:val="20"/>
                <w:szCs w:val="20"/>
              </w:rPr>
              <w:t>1</w:t>
            </w:r>
          </w:p>
        </w:tc>
        <w:tc>
          <w:tcPr>
            <w:tcW w:w="5812" w:type="dxa"/>
            <w:tcBorders>
              <w:top w:val="single" w:sz="4" w:space="0" w:color="auto"/>
              <w:left w:val="single" w:sz="4" w:space="0" w:color="auto"/>
              <w:bottom w:val="single" w:sz="4" w:space="0" w:color="auto"/>
              <w:right w:val="single" w:sz="4" w:space="0" w:color="auto"/>
            </w:tcBorders>
          </w:tcPr>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 xml:space="preserve">Motor fuera de borda de 40 HP de 2 tiempos patacorta </w:t>
            </w:r>
          </w:p>
          <w:p w:rsidR="005C4318" w:rsidRPr="00DE5B2A" w:rsidRDefault="005C4318" w:rsidP="00944E5F">
            <w:pPr>
              <w:pStyle w:val="Textoindependiente"/>
              <w:rPr>
                <w:rFonts w:ascii="Arial Narrow" w:hAnsi="Arial Narrow"/>
                <w:i w:val="0"/>
                <w:sz w:val="20"/>
                <w:lang w:val="es-CO" w:eastAsia="es-CO"/>
              </w:rPr>
            </w:pPr>
            <w:proofErr w:type="gramStart"/>
            <w:r w:rsidRPr="00DE5B2A">
              <w:rPr>
                <w:rFonts w:ascii="Arial Narrow" w:hAnsi="Arial Narrow"/>
                <w:i w:val="0"/>
                <w:sz w:val="20"/>
                <w:lang w:val="es-CO" w:eastAsia="es-CO"/>
              </w:rPr>
              <w:t>a</w:t>
            </w:r>
            <w:proofErr w:type="gramEnd"/>
            <w:r w:rsidRPr="00DE5B2A">
              <w:rPr>
                <w:rFonts w:ascii="Arial Narrow" w:hAnsi="Arial Narrow"/>
                <w:i w:val="0"/>
                <w:sz w:val="20"/>
                <w:lang w:val="es-CO" w:eastAsia="es-CO"/>
              </w:rPr>
              <w:t xml:space="preserve"> gasolina corriente. </w:t>
            </w:r>
          </w:p>
          <w:p w:rsidR="005C4318" w:rsidRPr="00DE5B2A" w:rsidRDefault="005C4318" w:rsidP="00944E5F">
            <w:pPr>
              <w:pStyle w:val="Textoindependiente"/>
              <w:ind w:right="1521"/>
              <w:rPr>
                <w:rFonts w:ascii="Arial Narrow" w:hAnsi="Arial Narrow"/>
                <w:i w:val="0"/>
                <w:sz w:val="20"/>
                <w:lang w:val="es-CO" w:eastAsia="es-CO"/>
              </w:rPr>
            </w:pPr>
          </w:p>
          <w:p w:rsidR="005C4318" w:rsidRPr="00DE5B2A" w:rsidRDefault="005C4318" w:rsidP="00944E5F">
            <w:pPr>
              <w:pStyle w:val="Textoindependiente"/>
              <w:rPr>
                <w:rFonts w:ascii="Arial Narrow" w:hAnsi="Arial Narrow"/>
                <w:b/>
                <w:bCs/>
                <w:i w:val="0"/>
                <w:sz w:val="20"/>
                <w:lang w:val="es-CO" w:eastAsia="es-CO"/>
              </w:rPr>
            </w:pPr>
            <w:r w:rsidRPr="00DE5B2A">
              <w:rPr>
                <w:rFonts w:ascii="Arial Narrow" w:hAnsi="Arial Narrow"/>
                <w:b/>
                <w:bCs/>
                <w:i w:val="0"/>
                <w:sz w:val="20"/>
                <w:lang w:val="es-CO" w:eastAsia="es-CO"/>
              </w:rPr>
              <w:t>Especificaciones técnicas:</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Tipo de motor:                    2 tiempos, 2 cilindros</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Tipo de gasolina                 Corriente</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Cilindrada:                          669 c.c.</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Diámetro por carrera:         78 x 70 mm</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Potencia de salida:             40 HP @ 5500 rpm</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Rango máx.                        4500 – 5500 rpm</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Bujía:                                   B7HS</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Relación de compresión:    6.3: 1</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Sistema de ignición            CDI</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 xml:space="preserve">Sistema de arranque:         Manual </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 xml:space="preserve">Sistema de mandos:           Manual </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 xml:space="preserve">Sistema de inclinación:       Manual  </w:t>
            </w:r>
          </w:p>
          <w:p w:rsidR="005C4318" w:rsidRPr="00DE5B2A"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 xml:space="preserve">Sistema de lubricación:       </w:t>
            </w:r>
            <w:r>
              <w:rPr>
                <w:rFonts w:ascii="Arial Narrow" w:hAnsi="Arial Narrow"/>
                <w:i w:val="0"/>
                <w:sz w:val="20"/>
                <w:lang w:val="es-CO" w:eastAsia="es-CO"/>
              </w:rPr>
              <w:t>Pre-mezcla 50/</w:t>
            </w:r>
            <w:r w:rsidRPr="00DE5B2A">
              <w:rPr>
                <w:rFonts w:ascii="Arial Narrow" w:hAnsi="Arial Narrow"/>
                <w:i w:val="0"/>
                <w:sz w:val="20"/>
                <w:lang w:val="es-CO" w:eastAsia="es-CO"/>
              </w:rPr>
              <w:t>1</w:t>
            </w:r>
          </w:p>
          <w:p w:rsidR="005C4318" w:rsidRDefault="005C4318" w:rsidP="00944E5F">
            <w:pPr>
              <w:pStyle w:val="Textoindependiente"/>
              <w:rPr>
                <w:rFonts w:ascii="Arial Narrow" w:hAnsi="Arial Narrow"/>
                <w:i w:val="0"/>
                <w:sz w:val="20"/>
                <w:lang w:val="es-CO" w:eastAsia="es-CO"/>
              </w:rPr>
            </w:pPr>
            <w:r w:rsidRPr="00DE5B2A">
              <w:rPr>
                <w:rFonts w:ascii="Arial Narrow" w:hAnsi="Arial Narrow"/>
                <w:i w:val="0"/>
                <w:sz w:val="20"/>
                <w:lang w:val="es-CO" w:eastAsia="es-CO"/>
              </w:rPr>
              <w:t>Peso:                                   65 - 71 Kg</w:t>
            </w:r>
          </w:p>
          <w:p w:rsidR="005C4318" w:rsidRPr="00DE5B2A" w:rsidRDefault="005C4318" w:rsidP="00944E5F">
            <w:pPr>
              <w:pStyle w:val="Textoindependiente"/>
              <w:rPr>
                <w:rFonts w:ascii="Arial Narrow" w:hAnsi="Arial Narrow"/>
                <w:i w:val="0"/>
                <w:sz w:val="20"/>
                <w:lang w:val="es-CO" w:eastAsia="es-CO"/>
              </w:rPr>
            </w:pPr>
          </w:p>
          <w:p w:rsidR="005C4318" w:rsidRPr="00DE5B2A" w:rsidRDefault="005C4318" w:rsidP="00944E5F">
            <w:r w:rsidRPr="00DE5B2A">
              <w:rPr>
                <w:rFonts w:ascii="Arial Narrow" w:hAnsi="Arial Narrow"/>
                <w:b/>
                <w:bCs/>
                <w:iCs/>
                <w:sz w:val="20"/>
              </w:rPr>
              <w:t xml:space="preserve">Accesorios: </w:t>
            </w:r>
            <w:r w:rsidRPr="00DE5B2A">
              <w:rPr>
                <w:rFonts w:ascii="Arial Narrow" w:hAnsi="Arial Narrow"/>
                <w:iCs/>
                <w:sz w:val="20"/>
              </w:rPr>
              <w:t xml:space="preserve">Kit de herramientas, hélice de aluminio, manual del propietario, cuerda auxiliar, ¼ de galón de aceite </w:t>
            </w:r>
            <w:r>
              <w:rPr>
                <w:rFonts w:ascii="Arial Narrow" w:hAnsi="Arial Narrow"/>
                <w:iCs/>
                <w:sz w:val="20"/>
              </w:rPr>
              <w:t>50/</w:t>
            </w:r>
            <w:r w:rsidRPr="00DE5B2A">
              <w:rPr>
                <w:rFonts w:ascii="Arial Narrow" w:hAnsi="Arial Narrow"/>
                <w:iCs/>
                <w:sz w:val="20"/>
              </w:rPr>
              <w:t>1, 1 pinta de aceite transmilube, 2 bujías de repuesto, tanque auxiliar + manguera de combustible, interruptor de parada de emergencia y Tornillos de montaje.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C4318" w:rsidRPr="00DE5B2A" w:rsidRDefault="005C4318" w:rsidP="00944E5F">
            <w:pPr>
              <w:pStyle w:val="Epgrafe"/>
              <w:jc w:val="center"/>
              <w:rPr>
                <w:rFonts w:ascii="Arial Narrow" w:hAnsi="Arial Narrow"/>
                <w:i w:val="0"/>
                <w:iCs w:val="0"/>
                <w:color w:val="auto"/>
                <w:sz w:val="20"/>
                <w:szCs w:val="20"/>
              </w:rPr>
            </w:pPr>
            <w:r w:rsidRPr="00DE5B2A">
              <w:rPr>
                <w:rFonts w:ascii="Arial Narrow" w:hAnsi="Arial Narrow"/>
                <w:i w:val="0"/>
                <w:iCs w:val="0"/>
                <w:color w:val="auto"/>
                <w:sz w:val="20"/>
                <w:szCs w:val="20"/>
              </w:rPr>
              <w:t>Unidad</w:t>
            </w:r>
          </w:p>
        </w:tc>
        <w:tc>
          <w:tcPr>
            <w:tcW w:w="1129" w:type="dxa"/>
            <w:tcBorders>
              <w:top w:val="single" w:sz="4" w:space="0" w:color="auto"/>
              <w:left w:val="single" w:sz="4" w:space="0" w:color="auto"/>
              <w:bottom w:val="single" w:sz="4" w:space="0" w:color="auto"/>
              <w:right w:val="single" w:sz="4" w:space="0" w:color="auto"/>
            </w:tcBorders>
            <w:vAlign w:val="center"/>
            <w:hideMark/>
          </w:tcPr>
          <w:p w:rsidR="005C4318" w:rsidRPr="00DE5B2A" w:rsidRDefault="005C4318" w:rsidP="00944E5F">
            <w:pPr>
              <w:pStyle w:val="Epgrafe"/>
              <w:jc w:val="center"/>
              <w:rPr>
                <w:rFonts w:ascii="Arial Narrow" w:hAnsi="Arial Narrow"/>
                <w:i w:val="0"/>
                <w:iCs w:val="0"/>
                <w:color w:val="auto"/>
                <w:sz w:val="20"/>
                <w:szCs w:val="20"/>
              </w:rPr>
            </w:pPr>
            <w:r w:rsidRPr="00DE5B2A">
              <w:rPr>
                <w:rFonts w:ascii="Arial Narrow" w:hAnsi="Arial Narrow"/>
                <w:i w:val="0"/>
                <w:iCs w:val="0"/>
                <w:color w:val="auto"/>
                <w:sz w:val="20"/>
                <w:szCs w:val="20"/>
              </w:rPr>
              <w:t>5</w:t>
            </w:r>
          </w:p>
        </w:tc>
      </w:tr>
    </w:tbl>
    <w:p w:rsidR="005C4318" w:rsidRPr="00DE5B2A" w:rsidRDefault="005C4318" w:rsidP="005C4318">
      <w:pPr>
        <w:pStyle w:val="Epgrafe"/>
        <w:rPr>
          <w:color w:val="auto"/>
        </w:rPr>
      </w:pPr>
      <w:r w:rsidRPr="00DE5B2A">
        <w:rPr>
          <w:color w:val="auto"/>
        </w:rPr>
        <w:t xml:space="preserve">Tabla </w:t>
      </w:r>
      <w:r w:rsidRPr="00DE5B2A">
        <w:rPr>
          <w:color w:val="auto"/>
        </w:rPr>
        <w:fldChar w:fldCharType="begin"/>
      </w:r>
      <w:r w:rsidRPr="00DE5B2A">
        <w:rPr>
          <w:color w:val="auto"/>
        </w:rPr>
        <w:instrText xml:space="preserve"> SEQ Tabla \* ARABIC </w:instrText>
      </w:r>
      <w:r w:rsidRPr="00DE5B2A">
        <w:rPr>
          <w:color w:val="auto"/>
        </w:rPr>
        <w:fldChar w:fldCharType="separate"/>
      </w:r>
      <w:r w:rsidRPr="00DE5B2A">
        <w:rPr>
          <w:noProof/>
          <w:color w:val="auto"/>
        </w:rPr>
        <w:t>1</w:t>
      </w:r>
      <w:r w:rsidRPr="00DE5B2A">
        <w:rPr>
          <w:noProof/>
          <w:color w:val="auto"/>
        </w:rPr>
        <w:fldChar w:fldCharType="end"/>
      </w:r>
      <w:r w:rsidRPr="00DE5B2A">
        <w:rPr>
          <w:color w:val="auto"/>
        </w:rPr>
        <w:t>. Especificaciones técnicas requeridas de los equipos de navegación fluvial.</w:t>
      </w:r>
    </w:p>
    <w:p w:rsidR="005C4318" w:rsidRPr="005C4318" w:rsidRDefault="005C4318" w:rsidP="005C4318">
      <w:pPr>
        <w:tabs>
          <w:tab w:val="left" w:pos="6075"/>
        </w:tabs>
        <w:jc w:val="both"/>
        <w:rPr>
          <w:rFonts w:ascii="Arial Narrow" w:hAnsi="Arial Narrow"/>
          <w:sz w:val="22"/>
          <w:szCs w:val="22"/>
        </w:rPr>
      </w:pPr>
      <w:r w:rsidRPr="005C4318">
        <w:rPr>
          <w:rFonts w:ascii="Arial Narrow" w:hAnsi="Arial Narrow"/>
          <w:b/>
          <w:sz w:val="22"/>
          <w:szCs w:val="22"/>
        </w:rPr>
        <w:t>Nota:</w:t>
      </w:r>
      <w:r w:rsidRPr="005C4318">
        <w:rPr>
          <w:rFonts w:ascii="Arial Narrow" w:hAnsi="Arial Narrow"/>
          <w:sz w:val="22"/>
          <w:szCs w:val="22"/>
        </w:rPr>
        <w:t xml:space="preserve"> El proponente deberá cumplir con las siguientes condiciones:</w:t>
      </w:r>
    </w:p>
    <w:p w:rsidR="005C4318" w:rsidRPr="005C4318" w:rsidRDefault="005C4318" w:rsidP="005C4318">
      <w:pPr>
        <w:ind w:left="426"/>
        <w:jc w:val="both"/>
        <w:rPr>
          <w:rFonts w:ascii="Arial Narrow" w:hAnsi="Arial Narrow"/>
          <w:sz w:val="22"/>
          <w:szCs w:val="22"/>
        </w:rPr>
      </w:pPr>
    </w:p>
    <w:p w:rsidR="005C4318" w:rsidRPr="005C4318" w:rsidRDefault="005C4318" w:rsidP="005C4318">
      <w:pPr>
        <w:numPr>
          <w:ilvl w:val="0"/>
          <w:numId w:val="8"/>
        </w:numPr>
        <w:ind w:left="426" w:hanging="426"/>
        <w:jc w:val="both"/>
        <w:rPr>
          <w:rFonts w:ascii="Arial Narrow" w:hAnsi="Arial Narrow"/>
          <w:sz w:val="22"/>
          <w:szCs w:val="22"/>
        </w:rPr>
      </w:pPr>
      <w:r w:rsidRPr="005C4318">
        <w:rPr>
          <w:rFonts w:ascii="Arial Narrow" w:hAnsi="Arial Narrow"/>
          <w:sz w:val="22"/>
          <w:szCs w:val="22"/>
        </w:rPr>
        <w:t>El proponente que no haya diligenciado la totalidad de los ítems requeridos por Parques Nacionales, no será objeto de evaluación y su propuesta será rechazada.</w:t>
      </w:r>
    </w:p>
    <w:p w:rsidR="005C4318" w:rsidRPr="005C4318" w:rsidRDefault="005C4318" w:rsidP="005C4318">
      <w:pPr>
        <w:numPr>
          <w:ilvl w:val="0"/>
          <w:numId w:val="8"/>
        </w:numPr>
        <w:ind w:left="426" w:hanging="426"/>
        <w:jc w:val="both"/>
        <w:rPr>
          <w:rFonts w:ascii="Arial Narrow" w:hAnsi="Arial Narrow"/>
          <w:sz w:val="22"/>
          <w:szCs w:val="22"/>
        </w:rPr>
      </w:pPr>
      <w:r w:rsidRPr="005C4318">
        <w:rPr>
          <w:rFonts w:ascii="Arial Narrow" w:hAnsi="Arial Narrow"/>
          <w:sz w:val="22"/>
          <w:szCs w:val="22"/>
        </w:rPr>
        <w:t>El proponente deberá ofertar el valor del bien requerido, cumpliendo con todas las especificaciones técnicas mínimas exigidas.</w:t>
      </w:r>
    </w:p>
    <w:p w:rsidR="005C4318" w:rsidRPr="005C4318" w:rsidRDefault="005C4318" w:rsidP="005C4318">
      <w:pPr>
        <w:numPr>
          <w:ilvl w:val="0"/>
          <w:numId w:val="8"/>
        </w:numPr>
        <w:ind w:left="426" w:hanging="284"/>
        <w:jc w:val="both"/>
        <w:rPr>
          <w:rFonts w:ascii="Arial Narrow" w:hAnsi="Arial Narrow"/>
          <w:sz w:val="22"/>
          <w:szCs w:val="22"/>
        </w:rPr>
      </w:pPr>
      <w:r w:rsidRPr="005C4318">
        <w:rPr>
          <w:rFonts w:ascii="Arial Narrow" w:hAnsi="Arial Narrow"/>
          <w:sz w:val="22"/>
          <w:szCs w:val="22"/>
        </w:rPr>
        <w:t>El proponente deberá entregar la ficha técnica, así como la garantía técnica de los bienes junto con la propuesta económ</w:t>
      </w:r>
      <w:r w:rsidRPr="005C4318">
        <w:rPr>
          <w:rFonts w:ascii="Arial Narrow" w:hAnsi="Arial Narrow"/>
          <w:sz w:val="22"/>
          <w:szCs w:val="22"/>
        </w:rPr>
        <w:t>i</w:t>
      </w:r>
      <w:r w:rsidRPr="005C4318">
        <w:rPr>
          <w:rFonts w:ascii="Arial Narrow" w:hAnsi="Arial Narrow"/>
          <w:sz w:val="22"/>
          <w:szCs w:val="22"/>
        </w:rPr>
        <w:t>ca, cuando haya lugar.</w:t>
      </w:r>
    </w:p>
    <w:p w:rsidR="005C4318" w:rsidRPr="005C4318" w:rsidRDefault="005C4318" w:rsidP="005C4318">
      <w:pPr>
        <w:numPr>
          <w:ilvl w:val="0"/>
          <w:numId w:val="8"/>
        </w:numPr>
        <w:ind w:left="426" w:hanging="284"/>
        <w:jc w:val="both"/>
        <w:rPr>
          <w:rFonts w:ascii="Arial Narrow" w:hAnsi="Arial Narrow"/>
          <w:sz w:val="22"/>
          <w:szCs w:val="22"/>
        </w:rPr>
      </w:pPr>
      <w:r w:rsidRPr="005C4318">
        <w:rPr>
          <w:rFonts w:ascii="Arial Narrow" w:hAnsi="Arial Narrow"/>
          <w:sz w:val="22"/>
          <w:szCs w:val="22"/>
        </w:rPr>
        <w:lastRenderedPageBreak/>
        <w:t>La posible ambigüedad en las especificaciones técnicas, no exime al contratista de entregar bienes de primera calidad y que correspondan al precio del mercado.</w:t>
      </w:r>
    </w:p>
    <w:p w:rsidR="005C4318" w:rsidRPr="005C4318" w:rsidRDefault="005C4318" w:rsidP="005C4318">
      <w:pPr>
        <w:numPr>
          <w:ilvl w:val="0"/>
          <w:numId w:val="8"/>
        </w:numPr>
        <w:ind w:left="426" w:hanging="284"/>
        <w:jc w:val="both"/>
        <w:rPr>
          <w:rFonts w:ascii="Arial Narrow" w:hAnsi="Arial Narrow"/>
          <w:sz w:val="22"/>
          <w:szCs w:val="22"/>
        </w:rPr>
      </w:pPr>
      <w:r w:rsidRPr="005C4318">
        <w:rPr>
          <w:rFonts w:ascii="Arial Narrow" w:hAnsi="Arial Narrow"/>
          <w:sz w:val="22"/>
          <w:szCs w:val="22"/>
        </w:rPr>
        <w:t>El precio unitario de los bienes debe incluir el transporte hacia la cabecera del área no municipalizada de La Pedrera, Amazonas.</w:t>
      </w:r>
    </w:p>
    <w:p w:rsidR="005C4318" w:rsidRPr="005C4318" w:rsidRDefault="005C4318" w:rsidP="005C4318">
      <w:pPr>
        <w:numPr>
          <w:ilvl w:val="0"/>
          <w:numId w:val="8"/>
        </w:numPr>
        <w:ind w:left="426" w:hanging="284"/>
        <w:jc w:val="both"/>
        <w:rPr>
          <w:rFonts w:ascii="Arial Narrow" w:hAnsi="Arial Narrow"/>
          <w:sz w:val="22"/>
          <w:szCs w:val="22"/>
        </w:rPr>
      </w:pPr>
      <w:r w:rsidRPr="005C4318">
        <w:rPr>
          <w:rFonts w:ascii="Arial Narrow" w:hAnsi="Arial Narrow"/>
          <w:sz w:val="22"/>
          <w:szCs w:val="22"/>
        </w:rPr>
        <w:t xml:space="preserve">El proponente deberá contar con establecimiento comercial, ubicado en la ciudad de Leticia, Amazonas, para efectos de garantizar la calidad y devolución de equipos que resulten defectuosos. </w:t>
      </w:r>
    </w:p>
    <w:p w:rsidR="005C4318" w:rsidRPr="005C4318" w:rsidRDefault="005C4318" w:rsidP="005C4318">
      <w:pPr>
        <w:numPr>
          <w:ilvl w:val="0"/>
          <w:numId w:val="8"/>
        </w:numPr>
        <w:ind w:left="426" w:hanging="284"/>
        <w:jc w:val="both"/>
        <w:rPr>
          <w:rFonts w:ascii="Arial Narrow" w:hAnsi="Arial Narrow"/>
          <w:sz w:val="22"/>
          <w:szCs w:val="22"/>
        </w:rPr>
      </w:pPr>
      <w:r w:rsidRPr="005C4318">
        <w:rPr>
          <w:rFonts w:ascii="Arial Narrow" w:hAnsi="Arial Narrow"/>
          <w:sz w:val="22"/>
          <w:szCs w:val="22"/>
        </w:rPr>
        <w:t>Los gastos de transporte por devolución o garantía de los equipos entregados, serán asumidos por el contratista.</w:t>
      </w:r>
    </w:p>
    <w:p w:rsidR="005C4318" w:rsidRPr="005C4318" w:rsidRDefault="005C4318" w:rsidP="007830C8">
      <w:pPr>
        <w:pStyle w:val="Textoindependiente"/>
        <w:rPr>
          <w:rFonts w:ascii="Arial Narrow" w:hAnsi="Arial Narrow"/>
          <w:b/>
          <w:i w:val="0"/>
          <w:color w:val="000000" w:themeColor="text1"/>
          <w:sz w:val="22"/>
          <w:szCs w:val="22"/>
        </w:rPr>
      </w:pPr>
    </w:p>
    <w:p w:rsidR="002E1EC2" w:rsidRPr="005C4318" w:rsidRDefault="007830C8" w:rsidP="002E1EC2">
      <w:pPr>
        <w:pStyle w:val="Textoindependiente"/>
        <w:rPr>
          <w:rFonts w:ascii="Arial Narrow" w:hAnsi="Arial Narrow"/>
          <w:b/>
          <w:i w:val="0"/>
          <w:color w:val="000000" w:themeColor="text1"/>
          <w:sz w:val="22"/>
          <w:szCs w:val="22"/>
        </w:rPr>
      </w:pPr>
      <w:r w:rsidRPr="005C4318">
        <w:rPr>
          <w:rFonts w:ascii="Arial Narrow" w:hAnsi="Arial Narrow"/>
          <w:b/>
          <w:i w:val="0"/>
          <w:color w:val="000000" w:themeColor="text1"/>
          <w:sz w:val="22"/>
          <w:szCs w:val="22"/>
        </w:rPr>
        <w:t>2.1.3 OBLIGACIONES DEL CONTRATISTA.</w:t>
      </w:r>
    </w:p>
    <w:p w:rsidR="002E1EC2" w:rsidRPr="005C4318" w:rsidRDefault="002E1EC2" w:rsidP="002E1EC2">
      <w:pPr>
        <w:pStyle w:val="Textoindependiente"/>
        <w:rPr>
          <w:rFonts w:ascii="Arial Narrow" w:hAnsi="Arial Narrow"/>
          <w:b/>
          <w:i w:val="0"/>
          <w:color w:val="000000" w:themeColor="text1"/>
          <w:sz w:val="22"/>
          <w:szCs w:val="22"/>
        </w:rPr>
      </w:pPr>
    </w:p>
    <w:p w:rsidR="005C4318" w:rsidRPr="005C4318" w:rsidRDefault="005C4318" w:rsidP="005C4318">
      <w:pPr>
        <w:jc w:val="both"/>
        <w:rPr>
          <w:rFonts w:ascii="Arial Narrow" w:hAnsi="Arial Narrow"/>
          <w:sz w:val="22"/>
          <w:szCs w:val="22"/>
        </w:rPr>
      </w:pPr>
      <w:r w:rsidRPr="005C4318">
        <w:rPr>
          <w:rFonts w:ascii="Arial Narrow" w:hAnsi="Arial Narrow"/>
          <w:sz w:val="22"/>
          <w:szCs w:val="22"/>
        </w:rPr>
        <w:t>El contratista se obliga a cumplir las siguientes actividades:</w:t>
      </w:r>
    </w:p>
    <w:p w:rsidR="005C4318" w:rsidRPr="005C4318" w:rsidRDefault="005C4318" w:rsidP="005C4318">
      <w:pPr>
        <w:jc w:val="both"/>
        <w:rPr>
          <w:rFonts w:ascii="Arial Narrow" w:hAnsi="Arial Narrow"/>
          <w:sz w:val="22"/>
          <w:szCs w:val="22"/>
        </w:rPr>
      </w:pPr>
    </w:p>
    <w:p w:rsidR="005C4318" w:rsidRPr="005C4318" w:rsidRDefault="005C4318" w:rsidP="005C4318">
      <w:pPr>
        <w:numPr>
          <w:ilvl w:val="0"/>
          <w:numId w:val="7"/>
        </w:numPr>
        <w:autoSpaceDE w:val="0"/>
        <w:jc w:val="both"/>
        <w:rPr>
          <w:rFonts w:ascii="Arial Narrow" w:hAnsi="Arial Narrow"/>
          <w:sz w:val="22"/>
          <w:szCs w:val="22"/>
        </w:rPr>
      </w:pPr>
      <w:bookmarkStart w:id="1" w:name="_Hlk38448872"/>
      <w:r w:rsidRPr="005C4318">
        <w:rPr>
          <w:rFonts w:ascii="Arial Narrow" w:hAnsi="Arial Narrow"/>
          <w:sz w:val="22"/>
          <w:szCs w:val="22"/>
        </w:rPr>
        <w:t xml:space="preserve">Entregar al supervisor los bienes objeto de contrato acorde especificaciones técnicas, anexa la respectiva tarjeta de propiedad, ficha técnica, garantía de calidad de cada bien, y manual de uso o el que haga sus veces. </w:t>
      </w:r>
    </w:p>
    <w:p w:rsidR="005C4318" w:rsidRPr="005C4318" w:rsidRDefault="005C4318" w:rsidP="005C4318">
      <w:pPr>
        <w:numPr>
          <w:ilvl w:val="0"/>
          <w:numId w:val="7"/>
        </w:numPr>
        <w:autoSpaceDE w:val="0"/>
        <w:jc w:val="both"/>
        <w:rPr>
          <w:rFonts w:ascii="Arial Narrow" w:hAnsi="Arial Narrow"/>
          <w:sz w:val="22"/>
          <w:szCs w:val="22"/>
        </w:rPr>
      </w:pPr>
      <w:r w:rsidRPr="005C4318">
        <w:rPr>
          <w:rFonts w:ascii="Arial Narrow" w:hAnsi="Arial Narrow"/>
          <w:sz w:val="22"/>
          <w:szCs w:val="22"/>
        </w:rPr>
        <w:t xml:space="preserve">Entregar los cinco (05) motores fuera de borda </w:t>
      </w:r>
      <w:r w:rsidRPr="005C4318">
        <w:rPr>
          <w:rFonts w:ascii="Arial Narrow" w:hAnsi="Arial Narrow"/>
          <w:b/>
          <w:bCs/>
          <w:sz w:val="22"/>
          <w:szCs w:val="22"/>
          <w:u w:val="single"/>
        </w:rPr>
        <w:t>en el área no municipalizada de La Pedrera – Amazonas,</w:t>
      </w:r>
      <w:r w:rsidRPr="005C4318">
        <w:rPr>
          <w:rFonts w:ascii="Arial Narrow" w:hAnsi="Arial Narrow"/>
          <w:sz w:val="22"/>
          <w:szCs w:val="22"/>
        </w:rPr>
        <w:t xml:space="preserve"> acorde lo descrito en el presente estudio previo (Lugar de Entrega, y en consideración a la ubicación geográfica de entrega de los bienes).</w:t>
      </w:r>
    </w:p>
    <w:p w:rsidR="005C4318" w:rsidRPr="005C4318" w:rsidRDefault="005C4318" w:rsidP="005C4318">
      <w:pPr>
        <w:numPr>
          <w:ilvl w:val="0"/>
          <w:numId w:val="7"/>
        </w:numPr>
        <w:autoSpaceDE w:val="0"/>
        <w:jc w:val="both"/>
        <w:rPr>
          <w:rFonts w:ascii="Arial Narrow" w:hAnsi="Arial Narrow"/>
          <w:sz w:val="22"/>
          <w:szCs w:val="22"/>
        </w:rPr>
      </w:pPr>
      <w:r w:rsidRPr="005C4318">
        <w:rPr>
          <w:rFonts w:ascii="Arial Narrow" w:hAnsi="Arial Narrow"/>
          <w:sz w:val="22"/>
          <w:szCs w:val="22"/>
        </w:rPr>
        <w:t>Entregar los elementos objeto de contrato, debidamente embalado, garantizando que no sufran averías o deterioro d</w:t>
      </w:r>
      <w:r w:rsidRPr="005C4318">
        <w:rPr>
          <w:rFonts w:ascii="Arial Narrow" w:hAnsi="Arial Narrow"/>
          <w:sz w:val="22"/>
          <w:szCs w:val="22"/>
        </w:rPr>
        <w:t>u</w:t>
      </w:r>
      <w:r w:rsidRPr="005C4318">
        <w:rPr>
          <w:rFonts w:ascii="Arial Narrow" w:hAnsi="Arial Narrow"/>
          <w:sz w:val="22"/>
          <w:szCs w:val="22"/>
        </w:rPr>
        <w:t>rante el transporte, el cual estará a cargo del contratista.</w:t>
      </w:r>
    </w:p>
    <w:p w:rsidR="005C4318" w:rsidRPr="005C4318" w:rsidRDefault="005C4318" w:rsidP="005C4318">
      <w:pPr>
        <w:autoSpaceDE w:val="0"/>
        <w:ind w:left="720"/>
        <w:jc w:val="both"/>
        <w:rPr>
          <w:rFonts w:ascii="Arial Narrow" w:hAnsi="Arial Narrow"/>
          <w:sz w:val="22"/>
          <w:szCs w:val="22"/>
        </w:rPr>
      </w:pPr>
      <w:r w:rsidRPr="005C4318">
        <w:rPr>
          <w:rFonts w:ascii="Arial Narrow" w:hAnsi="Arial Narrow"/>
          <w:sz w:val="22"/>
          <w:szCs w:val="22"/>
        </w:rPr>
        <w:t>Nota. En caso de averías o daño de los motores objeto del presente contrato durante el transporte, no se recibirá por parte del supervisor.</w:t>
      </w:r>
    </w:p>
    <w:p w:rsidR="005C4318" w:rsidRPr="005C4318" w:rsidRDefault="005C4318" w:rsidP="005C4318">
      <w:pPr>
        <w:numPr>
          <w:ilvl w:val="0"/>
          <w:numId w:val="7"/>
        </w:numPr>
        <w:autoSpaceDE w:val="0"/>
        <w:jc w:val="both"/>
        <w:rPr>
          <w:rFonts w:ascii="Arial Narrow" w:hAnsi="Arial Narrow"/>
          <w:sz w:val="22"/>
          <w:szCs w:val="22"/>
        </w:rPr>
      </w:pPr>
      <w:r w:rsidRPr="005C4318">
        <w:rPr>
          <w:rFonts w:ascii="Arial Narrow" w:hAnsi="Arial Narrow"/>
          <w:sz w:val="22"/>
          <w:szCs w:val="22"/>
        </w:rPr>
        <w:t>En caso de que los bienes sean importados, el contratista deberá entregar con la factura respectiva, los manifiestos de importación de los bienes adquiridos, y agotar los procedimientos de soporte de nacionalización respectivos.</w:t>
      </w:r>
    </w:p>
    <w:p w:rsidR="005C4318" w:rsidRPr="005C4318" w:rsidRDefault="005C4318" w:rsidP="005C4318">
      <w:pPr>
        <w:numPr>
          <w:ilvl w:val="0"/>
          <w:numId w:val="7"/>
        </w:numPr>
        <w:autoSpaceDE w:val="0"/>
        <w:jc w:val="both"/>
        <w:rPr>
          <w:rFonts w:ascii="Arial Narrow" w:hAnsi="Arial Narrow"/>
          <w:sz w:val="22"/>
          <w:szCs w:val="22"/>
        </w:rPr>
      </w:pPr>
      <w:r w:rsidRPr="005C4318">
        <w:rPr>
          <w:rFonts w:ascii="Arial Narrow" w:hAnsi="Arial Narrow"/>
          <w:sz w:val="22"/>
          <w:szCs w:val="22"/>
        </w:rPr>
        <w:t>Pagar los costos directos e indirectos (transporte, embalaje, otro) que se requieran para la entrega de los elementos a adquirir por el PNN Cahuinarí a través del supervisor del contrato.</w:t>
      </w:r>
    </w:p>
    <w:p w:rsidR="005C4318" w:rsidRPr="005C4318" w:rsidRDefault="005C4318" w:rsidP="005C4318">
      <w:pPr>
        <w:numPr>
          <w:ilvl w:val="0"/>
          <w:numId w:val="7"/>
        </w:numPr>
        <w:autoSpaceDE w:val="0"/>
        <w:jc w:val="both"/>
        <w:rPr>
          <w:rFonts w:ascii="Arial Narrow" w:hAnsi="Arial Narrow"/>
          <w:sz w:val="22"/>
          <w:szCs w:val="22"/>
        </w:rPr>
      </w:pPr>
      <w:r w:rsidRPr="005C4318">
        <w:rPr>
          <w:rFonts w:ascii="Arial Narrow" w:hAnsi="Arial Narrow"/>
          <w:sz w:val="22"/>
          <w:szCs w:val="22"/>
        </w:rPr>
        <w:t>Pagar los costos que se deriven de reclamos por garantía. Estos costos incluyen: embalaje, traslado de ida y regreso, reparación o reposición.</w:t>
      </w:r>
    </w:p>
    <w:p w:rsidR="005C4318" w:rsidRPr="005C4318" w:rsidRDefault="005C4318" w:rsidP="005C4318">
      <w:pPr>
        <w:pStyle w:val="Prrafodelista"/>
        <w:numPr>
          <w:ilvl w:val="0"/>
          <w:numId w:val="7"/>
        </w:numPr>
        <w:suppressAutoHyphens/>
        <w:contextualSpacing w:val="0"/>
        <w:jc w:val="both"/>
        <w:rPr>
          <w:rFonts w:ascii="Arial Narrow" w:hAnsi="Arial Narrow" w:cs="Arial"/>
          <w:bCs/>
          <w:sz w:val="22"/>
          <w:szCs w:val="22"/>
        </w:rPr>
      </w:pPr>
      <w:r w:rsidRPr="005C4318">
        <w:rPr>
          <w:rFonts w:ascii="Arial Narrow" w:hAnsi="Arial Narrow" w:cs="Arial"/>
          <w:bCs/>
          <w:sz w:val="22"/>
          <w:szCs w:val="22"/>
        </w:rPr>
        <w:t>Reemplazar los elementos, componentes o partes que presenten defectos de fabricación o diseño o no correspondan a las especificaciones técnicas y de calidad exigidas en un plazo máximo de quince (15) días calendario, a partir de la comunicación enviada por el supervisor al contrato.</w:t>
      </w:r>
    </w:p>
    <w:p w:rsidR="005C4318" w:rsidRPr="005C4318" w:rsidRDefault="005C4318" w:rsidP="005C4318">
      <w:pPr>
        <w:pStyle w:val="Prrafodelista"/>
        <w:numPr>
          <w:ilvl w:val="0"/>
          <w:numId w:val="7"/>
        </w:numPr>
        <w:contextualSpacing w:val="0"/>
        <w:jc w:val="both"/>
        <w:rPr>
          <w:rFonts w:ascii="Arial Narrow" w:hAnsi="Arial Narrow" w:cs="Arial"/>
          <w:bCs/>
          <w:sz w:val="22"/>
          <w:szCs w:val="22"/>
        </w:rPr>
      </w:pPr>
      <w:r w:rsidRPr="005C4318">
        <w:rPr>
          <w:rFonts w:ascii="Arial Narrow" w:hAnsi="Arial Narrow" w:cs="Arial"/>
          <w:bCs/>
          <w:sz w:val="22"/>
          <w:szCs w:val="22"/>
        </w:rPr>
        <w:t>Presentar ante la Entidad mediante la plataforma del SECOP II, la correspondiente factura electrónica de conformidad con las normas vigentes, adjuntando soporte del pago de aportes al sistema de seguridad social y parafiscales c</w:t>
      </w:r>
      <w:r w:rsidRPr="005C4318">
        <w:rPr>
          <w:rFonts w:ascii="Arial Narrow" w:hAnsi="Arial Narrow" w:cs="Arial"/>
          <w:bCs/>
          <w:sz w:val="22"/>
          <w:szCs w:val="22"/>
        </w:rPr>
        <w:t>o</w:t>
      </w:r>
      <w:r w:rsidRPr="005C4318">
        <w:rPr>
          <w:rFonts w:ascii="Arial Narrow" w:hAnsi="Arial Narrow" w:cs="Arial"/>
          <w:bCs/>
          <w:sz w:val="22"/>
          <w:szCs w:val="22"/>
        </w:rPr>
        <w:t>rrespondientes al último periodo de pago.</w:t>
      </w:r>
    </w:p>
    <w:p w:rsidR="005C4318" w:rsidRPr="005C4318" w:rsidRDefault="005C4318" w:rsidP="005C4318">
      <w:pPr>
        <w:pStyle w:val="Prrafodelista"/>
        <w:numPr>
          <w:ilvl w:val="0"/>
          <w:numId w:val="7"/>
        </w:numPr>
        <w:contextualSpacing w:val="0"/>
        <w:jc w:val="both"/>
        <w:rPr>
          <w:rFonts w:ascii="Arial Narrow" w:hAnsi="Arial Narrow" w:cs="Arial"/>
          <w:bCs/>
          <w:sz w:val="22"/>
          <w:szCs w:val="22"/>
        </w:rPr>
      </w:pPr>
      <w:r w:rsidRPr="005C4318">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Así mismo, el Contratista deberá presentar a través de la plataforma transaccional del SECOP II, copia del pago correspondiente a los aportes de Salud y Pensión, plan</w:t>
      </w:r>
      <w:r w:rsidRPr="005C4318">
        <w:rPr>
          <w:rFonts w:ascii="Arial Narrow" w:hAnsi="Arial Narrow" w:cs="Arial"/>
          <w:bCs/>
          <w:sz w:val="22"/>
          <w:szCs w:val="22"/>
        </w:rPr>
        <w:t>i</w:t>
      </w:r>
      <w:r w:rsidRPr="005C4318">
        <w:rPr>
          <w:rFonts w:ascii="Arial Narrow" w:hAnsi="Arial Narrow" w:cs="Arial"/>
          <w:bCs/>
          <w:sz w:val="22"/>
          <w:szCs w:val="22"/>
        </w:rPr>
        <w:t>llas en las que consten los aportes, las facturas, informes, certificaciones y al Sistema Integral de Seguridad Social en Salud y Parafiscales, así como aquellos documentos requeridos por el Supervisor, con el fin de que el Supervisor del contrato, pueda continuar con la aprobación del respectivo trámite para efectuar el pago correspondiente.</w:t>
      </w:r>
    </w:p>
    <w:p w:rsidR="005C4318" w:rsidRPr="005C4318" w:rsidRDefault="005C4318" w:rsidP="005C4318">
      <w:pPr>
        <w:pStyle w:val="Prrafodelista"/>
        <w:numPr>
          <w:ilvl w:val="0"/>
          <w:numId w:val="7"/>
        </w:numPr>
        <w:contextualSpacing w:val="0"/>
        <w:jc w:val="both"/>
        <w:rPr>
          <w:rFonts w:ascii="Arial Narrow" w:hAnsi="Arial Narrow" w:cs="Arial"/>
          <w:bCs/>
          <w:sz w:val="22"/>
          <w:szCs w:val="22"/>
        </w:rPr>
      </w:pPr>
      <w:r w:rsidRPr="005C4318">
        <w:rPr>
          <w:rFonts w:ascii="Arial Narrow" w:hAnsi="Arial Narrow" w:cs="Arial"/>
          <w:bCs/>
          <w:sz w:val="22"/>
          <w:szCs w:val="22"/>
        </w:rPr>
        <w:t>Constituir las garantías exigidas y mantener su vigencia.</w:t>
      </w:r>
    </w:p>
    <w:p w:rsidR="005C4318" w:rsidRPr="005C4318" w:rsidRDefault="005C4318" w:rsidP="005C4318">
      <w:pPr>
        <w:pStyle w:val="Prrafodelista"/>
        <w:numPr>
          <w:ilvl w:val="0"/>
          <w:numId w:val="7"/>
        </w:numPr>
        <w:contextualSpacing w:val="0"/>
        <w:jc w:val="both"/>
        <w:rPr>
          <w:rFonts w:ascii="Arial Narrow" w:hAnsi="Arial Narrow"/>
          <w:bCs/>
          <w:sz w:val="22"/>
          <w:szCs w:val="22"/>
        </w:rPr>
      </w:pPr>
      <w:r w:rsidRPr="005C4318">
        <w:rPr>
          <w:rFonts w:ascii="Arial Narrow" w:hAnsi="Arial Narrow" w:cs="Arial"/>
          <w:bCs/>
          <w:sz w:val="22"/>
          <w:szCs w:val="22"/>
        </w:rPr>
        <w:t>Atender en debida forma los reclamos del Supervisor del Contrato y adoptar las medidas correctivas de manera inm</w:t>
      </w:r>
      <w:r w:rsidRPr="005C4318">
        <w:rPr>
          <w:rFonts w:ascii="Arial Narrow" w:hAnsi="Arial Narrow" w:cs="Arial"/>
          <w:bCs/>
          <w:sz w:val="22"/>
          <w:szCs w:val="22"/>
        </w:rPr>
        <w:t>e</w:t>
      </w:r>
      <w:r w:rsidRPr="005C4318">
        <w:rPr>
          <w:rFonts w:ascii="Arial Narrow" w:hAnsi="Arial Narrow" w:cs="Arial"/>
          <w:bCs/>
          <w:sz w:val="22"/>
          <w:szCs w:val="22"/>
        </w:rPr>
        <w:t>diata.</w:t>
      </w:r>
    </w:p>
    <w:p w:rsidR="005C4318" w:rsidRPr="005C4318" w:rsidRDefault="005C4318" w:rsidP="005C4318">
      <w:pPr>
        <w:pStyle w:val="Prrafodelista"/>
        <w:numPr>
          <w:ilvl w:val="0"/>
          <w:numId w:val="7"/>
        </w:numPr>
        <w:contextualSpacing w:val="0"/>
        <w:jc w:val="both"/>
        <w:rPr>
          <w:rFonts w:ascii="Arial Narrow" w:hAnsi="Arial Narrow" w:cs="Arial"/>
          <w:bCs/>
          <w:sz w:val="22"/>
          <w:szCs w:val="22"/>
        </w:rPr>
      </w:pPr>
      <w:r w:rsidRPr="005C4318">
        <w:rPr>
          <w:rFonts w:ascii="Arial Narrow" w:hAnsi="Arial Narrow"/>
          <w:bCs/>
          <w:sz w:val="22"/>
          <w:szCs w:val="22"/>
        </w:rPr>
        <w:t xml:space="preserve">Mantener fijos los precios de los bienes ofrecidos durante la ejecución del contrato. </w:t>
      </w:r>
    </w:p>
    <w:bookmarkEnd w:id="1"/>
    <w:p w:rsidR="002E1EC2" w:rsidRPr="005C4318" w:rsidRDefault="002E1EC2" w:rsidP="002E1EC2">
      <w:pPr>
        <w:pStyle w:val="Textoindependiente"/>
        <w:rPr>
          <w:rFonts w:ascii="Arial Narrow" w:hAnsi="Arial Narrow"/>
          <w:b/>
          <w:i w:val="0"/>
          <w:iCs/>
          <w:color w:val="000000" w:themeColor="text1"/>
          <w:sz w:val="22"/>
          <w:szCs w:val="22"/>
        </w:rPr>
      </w:pPr>
    </w:p>
    <w:p w:rsidR="00831897" w:rsidRPr="005C4318" w:rsidRDefault="00831897" w:rsidP="002E1EC2">
      <w:pPr>
        <w:tabs>
          <w:tab w:val="left" w:pos="4065"/>
        </w:tabs>
        <w:jc w:val="both"/>
        <w:rPr>
          <w:rFonts w:ascii="Arial Narrow" w:hAnsi="Arial Narrow"/>
          <w:color w:val="000000" w:themeColor="text1"/>
          <w:sz w:val="22"/>
          <w:szCs w:val="22"/>
        </w:rPr>
      </w:pPr>
      <w:r w:rsidRPr="005C4318">
        <w:rPr>
          <w:rFonts w:ascii="Arial Narrow" w:hAnsi="Arial Narrow" w:cs="Arial"/>
          <w:color w:val="000000"/>
          <w:sz w:val="22"/>
          <w:szCs w:val="22"/>
        </w:rPr>
        <w:lastRenderedPageBreak/>
        <w:t xml:space="preserve">Bajo la gravedad del juramento y de conformidad con lo exigido en el presente proceso, me permito certificar que: </w:t>
      </w:r>
    </w:p>
    <w:p w:rsidR="00831897" w:rsidRPr="005C4318" w:rsidRDefault="00831897" w:rsidP="00831897">
      <w:pPr>
        <w:autoSpaceDE w:val="0"/>
        <w:autoSpaceDN w:val="0"/>
        <w:adjustRightInd w:val="0"/>
        <w:rPr>
          <w:rFonts w:ascii="Arial Narrow" w:hAnsi="Arial Narrow" w:cs="Arial"/>
          <w:color w:val="000000"/>
          <w:sz w:val="22"/>
          <w:szCs w:val="22"/>
        </w:rPr>
      </w:pPr>
    </w:p>
    <w:p w:rsidR="00831897" w:rsidRPr="005C4318" w:rsidRDefault="00831897" w:rsidP="00831897">
      <w:pPr>
        <w:autoSpaceDE w:val="0"/>
        <w:autoSpaceDN w:val="0"/>
        <w:adjustRightInd w:val="0"/>
        <w:jc w:val="both"/>
        <w:rPr>
          <w:rFonts w:ascii="Arial Narrow" w:hAnsi="Arial Narrow" w:cs="Arial"/>
          <w:color w:val="000000"/>
          <w:sz w:val="22"/>
          <w:szCs w:val="22"/>
        </w:rPr>
      </w:pPr>
      <w:r w:rsidRPr="005C4318">
        <w:rPr>
          <w:rFonts w:ascii="Arial Narrow" w:hAnsi="Arial Narrow" w:cs="Arial"/>
          <w:color w:val="000000"/>
          <w:sz w:val="22"/>
          <w:szCs w:val="22"/>
        </w:rPr>
        <w:t xml:space="preserve">El proponente que represento conoce y acepta el contenido de las Especificaciones Técnicas, estipuladas en el Presente Documento, de sus proformas y anexos, así como el de cada uno de las Adendas expedidas al mismo; </w:t>
      </w:r>
    </w:p>
    <w:p w:rsidR="00831897" w:rsidRPr="005C4318" w:rsidRDefault="00831897" w:rsidP="00831897">
      <w:pPr>
        <w:autoSpaceDE w:val="0"/>
        <w:autoSpaceDN w:val="0"/>
        <w:adjustRightInd w:val="0"/>
        <w:rPr>
          <w:rFonts w:ascii="Arial Narrow" w:hAnsi="Arial Narrow" w:cs="Arial"/>
          <w:color w:val="000000"/>
          <w:sz w:val="22"/>
          <w:szCs w:val="22"/>
        </w:rPr>
      </w:pPr>
    </w:p>
    <w:p w:rsidR="00831897" w:rsidRPr="005C4318" w:rsidRDefault="00831897" w:rsidP="00831897">
      <w:pPr>
        <w:autoSpaceDE w:val="0"/>
        <w:autoSpaceDN w:val="0"/>
        <w:adjustRightInd w:val="0"/>
        <w:rPr>
          <w:rFonts w:ascii="Arial Narrow" w:hAnsi="Arial Narrow" w:cs="Arial"/>
          <w:color w:val="000000"/>
          <w:sz w:val="22"/>
          <w:szCs w:val="22"/>
        </w:rPr>
      </w:pPr>
      <w:r w:rsidRPr="005C4318">
        <w:rPr>
          <w:rFonts w:ascii="Arial Narrow" w:hAnsi="Arial Narrow" w:cs="Arial"/>
          <w:color w:val="000000"/>
          <w:sz w:val="22"/>
          <w:szCs w:val="22"/>
        </w:rPr>
        <w:t xml:space="preserve">Atentamente: </w:t>
      </w:r>
    </w:p>
    <w:p w:rsidR="00831897" w:rsidRPr="005C4318" w:rsidRDefault="00831897" w:rsidP="00831897">
      <w:pPr>
        <w:autoSpaceDE w:val="0"/>
        <w:autoSpaceDN w:val="0"/>
        <w:adjustRightInd w:val="0"/>
        <w:rPr>
          <w:rFonts w:ascii="Arial Narrow" w:hAnsi="Arial Narrow" w:cs="Arial"/>
          <w:color w:val="000000"/>
          <w:sz w:val="22"/>
          <w:szCs w:val="22"/>
        </w:rPr>
      </w:pPr>
    </w:p>
    <w:p w:rsidR="00831897" w:rsidRPr="005C4318" w:rsidRDefault="00831897" w:rsidP="00831897">
      <w:pPr>
        <w:autoSpaceDE w:val="0"/>
        <w:autoSpaceDN w:val="0"/>
        <w:adjustRightInd w:val="0"/>
        <w:rPr>
          <w:rFonts w:ascii="Arial Narrow" w:hAnsi="Arial Narrow" w:cs="Arial"/>
          <w:color w:val="000000"/>
          <w:sz w:val="22"/>
          <w:szCs w:val="22"/>
        </w:rPr>
      </w:pPr>
    </w:p>
    <w:p w:rsidR="00831897" w:rsidRPr="005C4318" w:rsidRDefault="00831897" w:rsidP="00831897">
      <w:pPr>
        <w:autoSpaceDE w:val="0"/>
        <w:autoSpaceDN w:val="0"/>
        <w:adjustRightInd w:val="0"/>
        <w:rPr>
          <w:rFonts w:ascii="Arial Narrow" w:hAnsi="Arial Narrow" w:cs="Arial"/>
          <w:color w:val="000000"/>
          <w:sz w:val="22"/>
          <w:szCs w:val="22"/>
        </w:rPr>
      </w:pPr>
      <w:r w:rsidRPr="005C4318">
        <w:rPr>
          <w:rFonts w:ascii="Arial Narrow" w:hAnsi="Arial Narrow" w:cs="Arial"/>
          <w:color w:val="000000"/>
          <w:sz w:val="22"/>
          <w:szCs w:val="22"/>
        </w:rPr>
        <w:t xml:space="preserve">Razón Social……………………………………………………………………… Nombre…………………………………………………………………………..… </w:t>
      </w:r>
    </w:p>
    <w:p w:rsidR="00831897" w:rsidRPr="005C4318" w:rsidRDefault="00831897" w:rsidP="00831897">
      <w:pPr>
        <w:autoSpaceDE w:val="0"/>
        <w:autoSpaceDN w:val="0"/>
        <w:adjustRightInd w:val="0"/>
        <w:rPr>
          <w:rFonts w:ascii="Arial Narrow" w:hAnsi="Arial Narrow" w:cs="Arial"/>
          <w:color w:val="000000"/>
          <w:sz w:val="22"/>
          <w:szCs w:val="22"/>
        </w:rPr>
      </w:pPr>
      <w:r w:rsidRPr="005C4318">
        <w:rPr>
          <w:rFonts w:ascii="Arial Narrow" w:hAnsi="Arial Narrow" w:cs="Arial"/>
          <w:color w:val="000000"/>
          <w:sz w:val="22"/>
          <w:szCs w:val="22"/>
        </w:rPr>
        <w:t xml:space="preserve">Dirección………………………………………………………………………..… </w:t>
      </w:r>
    </w:p>
    <w:p w:rsidR="00831897" w:rsidRPr="005C4318" w:rsidRDefault="00831897" w:rsidP="00831897">
      <w:pPr>
        <w:autoSpaceDE w:val="0"/>
        <w:autoSpaceDN w:val="0"/>
        <w:adjustRightInd w:val="0"/>
        <w:rPr>
          <w:rFonts w:ascii="Arial Narrow" w:hAnsi="Arial Narrow" w:cs="Arial"/>
          <w:color w:val="000000"/>
          <w:sz w:val="22"/>
          <w:szCs w:val="22"/>
        </w:rPr>
      </w:pPr>
      <w:r w:rsidRPr="005C4318">
        <w:rPr>
          <w:rFonts w:ascii="Arial Narrow" w:hAnsi="Arial Narrow" w:cs="Arial"/>
          <w:color w:val="000000"/>
          <w:sz w:val="22"/>
          <w:szCs w:val="22"/>
        </w:rPr>
        <w:t xml:space="preserve">E-mail…………………………………………………………………………… </w:t>
      </w:r>
    </w:p>
    <w:p w:rsidR="00831897" w:rsidRPr="005C4318" w:rsidRDefault="00831897" w:rsidP="00831897">
      <w:pPr>
        <w:autoSpaceDE w:val="0"/>
        <w:autoSpaceDN w:val="0"/>
        <w:adjustRightInd w:val="0"/>
        <w:rPr>
          <w:rFonts w:ascii="Arial Narrow" w:hAnsi="Arial Narrow" w:cs="Arial"/>
          <w:color w:val="000000"/>
          <w:sz w:val="22"/>
          <w:szCs w:val="22"/>
        </w:rPr>
      </w:pPr>
      <w:r w:rsidRPr="005C4318">
        <w:rPr>
          <w:rFonts w:ascii="Arial Narrow" w:hAnsi="Arial Narrow" w:cs="Arial"/>
          <w:color w:val="000000"/>
          <w:sz w:val="22"/>
          <w:szCs w:val="22"/>
        </w:rPr>
        <w:t xml:space="preserve">FAX……………………………………………………………………………… </w:t>
      </w:r>
    </w:p>
    <w:p w:rsidR="00831897" w:rsidRPr="005C4318" w:rsidRDefault="00831897" w:rsidP="00831897">
      <w:pPr>
        <w:rPr>
          <w:rFonts w:ascii="Arial Narrow" w:hAnsi="Arial Narrow"/>
          <w:b/>
          <w:sz w:val="22"/>
          <w:szCs w:val="22"/>
        </w:rPr>
      </w:pPr>
      <w:r w:rsidRPr="005C4318">
        <w:rPr>
          <w:rFonts w:ascii="Arial Narrow" w:hAnsi="Arial Narrow" w:cs="Arial"/>
          <w:color w:val="000000"/>
          <w:sz w:val="22"/>
          <w:szCs w:val="22"/>
        </w:rPr>
        <w:t>FIRMA:</w:t>
      </w:r>
    </w:p>
    <w:p w:rsidR="00394CD0" w:rsidRPr="005C4318" w:rsidRDefault="00675204">
      <w:pPr>
        <w:rPr>
          <w:sz w:val="22"/>
          <w:szCs w:val="22"/>
        </w:rPr>
      </w:pPr>
    </w:p>
    <w:sectPr w:rsidR="00394CD0" w:rsidRPr="005C4318" w:rsidSect="007830C8">
      <w:pgSz w:w="12240" w:h="15840" w:code="1"/>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204" w:rsidRDefault="00675204" w:rsidP="00184339">
      <w:r>
        <w:separator/>
      </w:r>
    </w:p>
  </w:endnote>
  <w:endnote w:type="continuationSeparator" w:id="0">
    <w:p w:rsidR="00675204" w:rsidRDefault="00675204" w:rsidP="001843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JPJJB+Verdana">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204" w:rsidRDefault="00675204" w:rsidP="00184339">
      <w:r>
        <w:separator/>
      </w:r>
    </w:p>
  </w:footnote>
  <w:footnote w:type="continuationSeparator" w:id="0">
    <w:p w:rsidR="00675204" w:rsidRDefault="00675204" w:rsidP="001843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B749F"/>
    <w:multiLevelType w:val="hybridMultilevel"/>
    <w:tmpl w:val="4B601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5A23C49"/>
    <w:multiLevelType w:val="hybridMultilevel"/>
    <w:tmpl w:val="941A3762"/>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8E6785D"/>
    <w:multiLevelType w:val="hybridMultilevel"/>
    <w:tmpl w:val="B10E06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F8A05F0"/>
    <w:multiLevelType w:val="hybridMultilevel"/>
    <w:tmpl w:val="F97A6A7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69104E20"/>
    <w:multiLevelType w:val="hybridMultilevel"/>
    <w:tmpl w:val="73B0A362"/>
    <w:lvl w:ilvl="0" w:tplc="668A2916">
      <w:start w:val="1"/>
      <w:numFmt w:val="decimal"/>
      <w:lvlText w:val="%1."/>
      <w:lvlJc w:val="left"/>
      <w:pPr>
        <w:tabs>
          <w:tab w:val="num" w:pos="720"/>
        </w:tabs>
        <w:ind w:left="720" w:hanging="360"/>
      </w:pPr>
      <w:rPr>
        <w:rFonts w:ascii="Arial Narrow" w:hAnsi="Arial Narrow" w:hint="default"/>
        <w:sz w:val="20"/>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6"/>
  </w:num>
  <w:num w:numId="2">
    <w:abstractNumId w:val="2"/>
  </w:num>
  <w:num w:numId="3">
    <w:abstractNumId w:val="7"/>
  </w:num>
  <w:num w:numId="4">
    <w:abstractNumId w:val="3"/>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A129F1"/>
    <w:rsid w:val="000E0E09"/>
    <w:rsid w:val="00101C3A"/>
    <w:rsid w:val="00184339"/>
    <w:rsid w:val="002055DF"/>
    <w:rsid w:val="002140F7"/>
    <w:rsid w:val="00220C35"/>
    <w:rsid w:val="00227960"/>
    <w:rsid w:val="00273692"/>
    <w:rsid w:val="00292D82"/>
    <w:rsid w:val="002E1EC2"/>
    <w:rsid w:val="003D0C6F"/>
    <w:rsid w:val="004D6EEF"/>
    <w:rsid w:val="005C4318"/>
    <w:rsid w:val="00616431"/>
    <w:rsid w:val="00675204"/>
    <w:rsid w:val="006A1F87"/>
    <w:rsid w:val="006A6D8B"/>
    <w:rsid w:val="006F35AD"/>
    <w:rsid w:val="007830C8"/>
    <w:rsid w:val="00831897"/>
    <w:rsid w:val="00875B1B"/>
    <w:rsid w:val="009E4D18"/>
    <w:rsid w:val="00A129F1"/>
    <w:rsid w:val="00AB6FB9"/>
    <w:rsid w:val="00FB154B"/>
    <w:rsid w:val="00FD5601"/>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9F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129F1"/>
    <w:pPr>
      <w:tabs>
        <w:tab w:val="center" w:pos="4419"/>
        <w:tab w:val="right" w:pos="8838"/>
      </w:tabs>
    </w:pPr>
  </w:style>
  <w:style w:type="character" w:customStyle="1" w:styleId="PiedepginaCar">
    <w:name w:val="Pie de página Car"/>
    <w:basedOn w:val="Fuentedeprrafopredeter"/>
    <w:link w:val="Piedepgina"/>
    <w:rsid w:val="00A129F1"/>
    <w:rPr>
      <w:rFonts w:ascii="Times New Roman" w:eastAsia="Times New Roman" w:hAnsi="Times New Roman" w:cs="Times New Roman"/>
      <w:sz w:val="24"/>
      <w:szCs w:val="24"/>
      <w:lang w:val="es-ES" w:eastAsia="es-ES"/>
    </w:rPr>
  </w:style>
  <w:style w:type="paragraph" w:styleId="Textoindependiente">
    <w:name w:val="Body Text"/>
    <w:aliases w:val="body text,bt,Subsection Body Text"/>
    <w:basedOn w:val="Normal"/>
    <w:link w:val="TextoindependienteCar"/>
    <w:rsid w:val="00A129F1"/>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body text Car,bt Car,Subsection Body Text Car"/>
    <w:basedOn w:val="Fuentedeprrafopredeter"/>
    <w:link w:val="Textoindependiente"/>
    <w:rsid w:val="00A129F1"/>
    <w:rPr>
      <w:rFonts w:ascii="Arial" w:eastAsia="Times New Roman" w:hAnsi="Arial" w:cs="Times New Roman"/>
      <w:i/>
      <w:sz w:val="24"/>
      <w:szCs w:val="20"/>
      <w:lang w:val="es-ES" w:eastAsia="es-ES"/>
    </w:rPr>
  </w:style>
  <w:style w:type="paragraph" w:styleId="Prrafodelista">
    <w:name w:val="List Paragraph"/>
    <w:aliases w:val="titulo 3,Ha,HOJA,Bolita,Párrafo de lista4,BOLADEF,Párrafo de lista3,Párrafo de lista21,BOLA,Nivel 1 OS,Normal_viñetas_ICONTEC,Bullet List,FooterText,numbered,Paragraphe de liste1,lp1,Lista vistosa - Énfasis 11,Lista vistosa - Énfasis 13"/>
    <w:basedOn w:val="Normal"/>
    <w:link w:val="PrrafodelistaCar"/>
    <w:uiPriority w:val="34"/>
    <w:qFormat/>
    <w:rsid w:val="00A129F1"/>
    <w:pPr>
      <w:ind w:left="720"/>
      <w:contextualSpacing/>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Bullet List Car,FooterText Car,numbered Car,lp1 Car,Bullets Car"/>
    <w:link w:val="Prrafodelista"/>
    <w:uiPriority w:val="34"/>
    <w:qFormat/>
    <w:locked/>
    <w:rsid w:val="00A129F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184339"/>
    <w:pPr>
      <w:tabs>
        <w:tab w:val="center" w:pos="4419"/>
        <w:tab w:val="right" w:pos="8838"/>
      </w:tabs>
    </w:pPr>
  </w:style>
  <w:style w:type="character" w:customStyle="1" w:styleId="EncabezadoCar">
    <w:name w:val="Encabezado Car"/>
    <w:basedOn w:val="Fuentedeprrafopredeter"/>
    <w:link w:val="Encabezado"/>
    <w:uiPriority w:val="99"/>
    <w:rsid w:val="00184339"/>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unhideWhenUsed/>
    <w:rsid w:val="00831897"/>
    <w:rPr>
      <w:sz w:val="16"/>
      <w:szCs w:val="16"/>
    </w:rPr>
  </w:style>
  <w:style w:type="paragraph" w:styleId="Textocomentario">
    <w:name w:val="annotation text"/>
    <w:basedOn w:val="Normal"/>
    <w:link w:val="TextocomentarioCar"/>
    <w:uiPriority w:val="99"/>
    <w:unhideWhenUsed/>
    <w:rsid w:val="00831897"/>
    <w:rPr>
      <w:sz w:val="20"/>
      <w:szCs w:val="20"/>
    </w:rPr>
  </w:style>
  <w:style w:type="character" w:customStyle="1" w:styleId="TextocomentarioCar">
    <w:name w:val="Texto comentario Car"/>
    <w:basedOn w:val="Fuentedeprrafopredeter"/>
    <w:link w:val="Textocomentario"/>
    <w:uiPriority w:val="99"/>
    <w:rsid w:val="00831897"/>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3189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1897"/>
    <w:rPr>
      <w:rFonts w:ascii="Tahoma" w:eastAsia="Times New Roman" w:hAnsi="Tahoma" w:cs="Tahoma"/>
      <w:sz w:val="16"/>
      <w:szCs w:val="16"/>
      <w:lang w:val="es-ES" w:eastAsia="es-ES"/>
    </w:rPr>
  </w:style>
  <w:style w:type="table" w:styleId="Tablaconcuadrcula">
    <w:name w:val="Table Grid"/>
    <w:basedOn w:val="Tablanormal"/>
    <w:uiPriority w:val="59"/>
    <w:rsid w:val="007830C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9E4D18"/>
    <w:pPr>
      <w:autoSpaceDE w:val="0"/>
      <w:autoSpaceDN w:val="0"/>
      <w:adjustRightInd w:val="0"/>
      <w:spacing w:after="0" w:line="240" w:lineRule="auto"/>
    </w:pPr>
    <w:rPr>
      <w:rFonts w:ascii="BJPJJB+Verdana" w:eastAsia="Times New Roman" w:hAnsi="BJPJJB+Verdana" w:cs="BJPJJB+Verdana"/>
      <w:color w:val="000000"/>
      <w:sz w:val="24"/>
      <w:szCs w:val="24"/>
      <w:lang w:val="es-ES" w:eastAsia="es-ES"/>
    </w:rPr>
  </w:style>
  <w:style w:type="character" w:customStyle="1" w:styleId="DefaultCar">
    <w:name w:val="Default Car"/>
    <w:link w:val="Default"/>
    <w:locked/>
    <w:rsid w:val="002E1EC2"/>
    <w:rPr>
      <w:rFonts w:ascii="BJPJJB+Verdana" w:eastAsia="Times New Roman" w:hAnsi="BJPJJB+Verdana" w:cs="BJPJJB+Verdana"/>
      <w:color w:val="000000"/>
      <w:sz w:val="24"/>
      <w:szCs w:val="24"/>
      <w:lang w:val="es-ES" w:eastAsia="es-ES"/>
    </w:rPr>
  </w:style>
  <w:style w:type="paragraph" w:styleId="Epgrafe">
    <w:name w:val="caption"/>
    <w:basedOn w:val="Normal"/>
    <w:next w:val="Normal"/>
    <w:uiPriority w:val="35"/>
    <w:unhideWhenUsed/>
    <w:qFormat/>
    <w:rsid w:val="005C4318"/>
    <w:pPr>
      <w:spacing w:after="200"/>
    </w:pPr>
    <w:rPr>
      <w:i/>
      <w:iCs/>
      <w:color w:val="44546A" w:themeColor="text2"/>
      <w:sz w:val="18"/>
      <w:szCs w:val="18"/>
      <w:lang w:val="es-CO" w:eastAsia="es-ES_tradn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1074</Words>
  <Characters>5909</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Fernanda Ramirez Zambrano</dc:creator>
  <cp:keywords/>
  <dc:description/>
  <cp:lastModifiedBy>Windows User</cp:lastModifiedBy>
  <cp:revision>4</cp:revision>
  <dcterms:created xsi:type="dcterms:W3CDTF">2020-09-17T00:12:00Z</dcterms:created>
  <dcterms:modified xsi:type="dcterms:W3CDTF">2021-12-01T17:16:00Z</dcterms:modified>
</cp:coreProperties>
</file>