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0D0" w:rsidRDefault="00B9489F">
      <w:r>
        <w:rPr>
          <w:noProof/>
          <w:lang w:eastAsia="es-CO"/>
        </w:rPr>
        <w:drawing>
          <wp:inline distT="0" distB="0" distL="0" distR="0" wp14:anchorId="217FE152" wp14:editId="0D3CDB52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70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89F"/>
    <w:rsid w:val="006F5D85"/>
    <w:rsid w:val="00B9489F"/>
    <w:rsid w:val="00F8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56FEB-2E40-4292-89C8-66133E18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Marcela Velasquez Cardenas</dc:creator>
  <cp:keywords/>
  <dc:description/>
  <cp:lastModifiedBy>Erika Marcela Velasquez Cardenas</cp:lastModifiedBy>
  <cp:revision>1</cp:revision>
  <dcterms:created xsi:type="dcterms:W3CDTF">2021-12-01T20:55:00Z</dcterms:created>
  <dcterms:modified xsi:type="dcterms:W3CDTF">2021-12-01T20:55:00Z</dcterms:modified>
</cp:coreProperties>
</file>