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193B" w:rsidRPr="0090193B" w:rsidRDefault="0090193B" w:rsidP="00DF0D04">
      <w:pPr>
        <w:pStyle w:val="Textoindependiente"/>
        <w:pBdr>
          <w:bottom w:val="single" w:sz="4" w:space="1" w:color="auto"/>
        </w:pBdr>
        <w:tabs>
          <w:tab w:val="left" w:leader="dot" w:pos="0"/>
        </w:tabs>
        <w:jc w:val="center"/>
        <w:rPr>
          <w:b/>
          <w:bCs/>
          <w:sz w:val="20"/>
          <w:szCs w:val="20"/>
        </w:rPr>
      </w:pPr>
      <w:r w:rsidRPr="0090193B">
        <w:rPr>
          <w:b/>
          <w:noProof/>
          <w:sz w:val="20"/>
          <w:szCs w:val="20"/>
          <w:lang w:eastAsia="es-CO"/>
        </w:rPr>
        <w:t>MINISTERIO DE DEFENSA NACIONAL</w:t>
      </w:r>
    </w:p>
    <w:p w:rsidR="0090193B" w:rsidRPr="0090193B" w:rsidRDefault="0090193B" w:rsidP="00DF0D04">
      <w:pPr>
        <w:pStyle w:val="Textoindependiente"/>
        <w:pBdr>
          <w:bottom w:val="single" w:sz="4" w:space="1" w:color="auto"/>
        </w:pBdr>
        <w:tabs>
          <w:tab w:val="left" w:leader="dot" w:pos="0"/>
        </w:tabs>
        <w:jc w:val="center"/>
        <w:rPr>
          <w:b/>
          <w:bCs/>
          <w:sz w:val="20"/>
          <w:szCs w:val="20"/>
        </w:rPr>
      </w:pPr>
      <w:r w:rsidRPr="0090193B">
        <w:rPr>
          <w:b/>
          <w:bCs/>
          <w:sz w:val="20"/>
          <w:szCs w:val="20"/>
        </w:rPr>
        <w:t>POLICÍA NACIONAL</w:t>
      </w:r>
    </w:p>
    <w:p w:rsidR="0090193B" w:rsidRPr="0090193B" w:rsidRDefault="0090193B" w:rsidP="00DF0D04">
      <w:pPr>
        <w:pStyle w:val="Textoindependiente"/>
        <w:pBdr>
          <w:bottom w:val="single" w:sz="4" w:space="1" w:color="auto"/>
        </w:pBdr>
        <w:tabs>
          <w:tab w:val="left" w:leader="dot" w:pos="0"/>
        </w:tabs>
        <w:jc w:val="center"/>
        <w:rPr>
          <w:b/>
          <w:bCs/>
          <w:sz w:val="20"/>
          <w:szCs w:val="20"/>
        </w:rPr>
      </w:pPr>
    </w:p>
    <w:p w:rsidR="0090193B" w:rsidRPr="0090193B" w:rsidRDefault="0090193B" w:rsidP="00DF0D04">
      <w:pPr>
        <w:pStyle w:val="Textoindependiente"/>
        <w:pBdr>
          <w:bottom w:val="single" w:sz="4" w:space="1" w:color="auto"/>
        </w:pBdr>
        <w:tabs>
          <w:tab w:val="left" w:leader="dot" w:pos="0"/>
        </w:tabs>
        <w:jc w:val="center"/>
        <w:rPr>
          <w:b/>
          <w:bCs/>
          <w:sz w:val="20"/>
          <w:szCs w:val="20"/>
        </w:rPr>
      </w:pPr>
      <w:r w:rsidRPr="0090193B">
        <w:rPr>
          <w:noProof/>
          <w:sz w:val="20"/>
          <w:szCs w:val="20"/>
          <w:lang w:eastAsia="es-CO"/>
        </w:rPr>
        <w:drawing>
          <wp:anchor distT="0" distB="0" distL="114300" distR="114300" simplePos="0" relativeHeight="251659264" behindDoc="0" locked="0" layoutInCell="1" allowOverlap="1" wp14:anchorId="00A080EA" wp14:editId="287E37E6">
            <wp:simplePos x="0" y="0"/>
            <wp:positionH relativeFrom="column">
              <wp:posOffset>2423795</wp:posOffset>
            </wp:positionH>
            <wp:positionV relativeFrom="paragraph">
              <wp:posOffset>17780</wp:posOffset>
            </wp:positionV>
            <wp:extent cx="713740" cy="638175"/>
            <wp:effectExtent l="0" t="0" r="0" b="9525"/>
            <wp:wrapSquare wrapText="bothSides"/>
            <wp:docPr id="2" name="Imagen 1" descr="ESCUDO DE LA POLICÍA NACIO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LA POLICÍA NACION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13740"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0193B">
        <w:rPr>
          <w:b/>
          <w:bCs/>
          <w:sz w:val="20"/>
          <w:szCs w:val="20"/>
        </w:rPr>
        <w:br w:type="textWrapping" w:clear="all"/>
        <w:t>SECCIONAL SANIDAD ANTIOQUIA</w:t>
      </w:r>
    </w:p>
    <w:p w:rsidR="0090193B" w:rsidRPr="0090193B" w:rsidRDefault="0090193B" w:rsidP="00DF0D04">
      <w:pPr>
        <w:pStyle w:val="Textoindependiente"/>
        <w:pBdr>
          <w:bottom w:val="single" w:sz="4" w:space="1" w:color="auto"/>
        </w:pBdr>
        <w:tabs>
          <w:tab w:val="left" w:leader="dot" w:pos="0"/>
        </w:tabs>
        <w:jc w:val="center"/>
        <w:rPr>
          <w:b/>
          <w:bCs/>
          <w:sz w:val="20"/>
          <w:szCs w:val="20"/>
        </w:rPr>
      </w:pPr>
    </w:p>
    <w:p w:rsidR="0090193B" w:rsidRPr="0090193B" w:rsidRDefault="0090193B" w:rsidP="00DF0D04">
      <w:pPr>
        <w:pStyle w:val="Textoindependiente"/>
        <w:pBdr>
          <w:bottom w:val="single" w:sz="4" w:space="1" w:color="auto"/>
        </w:pBdr>
        <w:tabs>
          <w:tab w:val="left" w:leader="dot" w:pos="0"/>
        </w:tabs>
        <w:rPr>
          <w:b/>
          <w:bCs/>
          <w:sz w:val="20"/>
          <w:szCs w:val="20"/>
        </w:rPr>
      </w:pPr>
      <w:r w:rsidRPr="0090193B">
        <w:rPr>
          <w:b/>
          <w:bCs/>
          <w:sz w:val="20"/>
          <w:szCs w:val="20"/>
        </w:rPr>
        <w:t xml:space="preserve">CONTRATO INTERADMINISTRATIVO NÚMERO </w:t>
      </w:r>
      <w:r w:rsidRPr="0090193B">
        <w:rPr>
          <w:b/>
          <w:bCs/>
          <w:noProof/>
          <w:sz w:val="20"/>
          <w:szCs w:val="20"/>
        </w:rPr>
        <w:t>65-5-20549-18</w:t>
      </w:r>
      <w:r w:rsidRPr="0090193B">
        <w:rPr>
          <w:b/>
          <w:bCs/>
          <w:sz w:val="20"/>
          <w:szCs w:val="20"/>
        </w:rPr>
        <w:t xml:space="preserve"> CELEBRADO ENTRE LA POLICÍA NACIONAL - SECCIONAL SANIDAD ANTIOQUIA Y LA </w:t>
      </w:r>
      <w:r w:rsidRPr="0090193B">
        <w:rPr>
          <w:b/>
          <w:bCs/>
          <w:noProof/>
          <w:sz w:val="20"/>
          <w:szCs w:val="20"/>
        </w:rPr>
        <w:t>E.S.E HOSPITAL SAN JULIAN</w:t>
      </w:r>
      <w:r w:rsidRPr="0090193B">
        <w:rPr>
          <w:b/>
          <w:bCs/>
          <w:sz w:val="20"/>
          <w:szCs w:val="20"/>
        </w:rPr>
        <w:t xml:space="preserve"> DEL MUNICIPIO DE </w:t>
      </w:r>
      <w:r w:rsidRPr="0090193B">
        <w:rPr>
          <w:b/>
          <w:bCs/>
          <w:noProof/>
          <w:sz w:val="20"/>
          <w:szCs w:val="20"/>
        </w:rPr>
        <w:t>ARGELIA ANTIOQUIA</w:t>
      </w:r>
      <w:r w:rsidRPr="0090193B">
        <w:rPr>
          <w:b/>
          <w:bCs/>
          <w:sz w:val="20"/>
          <w:szCs w:val="20"/>
        </w:rPr>
        <w:t xml:space="preserve"> CUYO OBJETO ES: </w:t>
      </w:r>
      <w:r w:rsidRPr="0090193B">
        <w:rPr>
          <w:b/>
          <w:bCs/>
          <w:noProof/>
          <w:sz w:val="20"/>
          <w:szCs w:val="20"/>
        </w:rPr>
        <w:t>PRESTACION DE SERVICIOS DE SALUD AMBULATORIOS, HOSPITALARIOS, QUIRURGICOS, NO QUIRURGICO Y DE APOYO DIAGNOSTICO Y TERAPEUTICO, PARA LOS USUARIOS Y BENEFICIARIOS DEL SUBSISTEMA DE SALUD DE LA POLICIA NACIONAL</w:t>
      </w:r>
      <w:r w:rsidRPr="0090193B">
        <w:rPr>
          <w:b/>
          <w:bCs/>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sz w:val="20"/>
          <w:szCs w:val="20"/>
        </w:rPr>
        <w:t>Entre los suscritos, de una parte la</w:t>
      </w:r>
      <w:r w:rsidRPr="0090193B">
        <w:rPr>
          <w:rFonts w:ascii="Arial" w:hAnsi="Arial" w:cs="Arial"/>
          <w:b/>
          <w:sz w:val="20"/>
          <w:szCs w:val="20"/>
        </w:rPr>
        <w:t xml:space="preserve"> POLICÍA NACIONAL</w:t>
      </w:r>
      <w:r w:rsidRPr="0090193B">
        <w:rPr>
          <w:rFonts w:ascii="Arial" w:hAnsi="Arial" w:cs="Arial"/>
          <w:sz w:val="20"/>
          <w:szCs w:val="20"/>
        </w:rPr>
        <w:t>, quien actúa a través de su representante legal o su delegado, quien en adelante se denominará la</w:t>
      </w:r>
      <w:r w:rsidRPr="0090193B">
        <w:rPr>
          <w:rFonts w:ascii="Arial" w:hAnsi="Arial" w:cs="Arial"/>
          <w:b/>
          <w:sz w:val="20"/>
          <w:szCs w:val="20"/>
        </w:rPr>
        <w:t xml:space="preserve"> POLICÍA</w:t>
      </w:r>
      <w:r w:rsidRPr="0090193B">
        <w:rPr>
          <w:rFonts w:ascii="Arial" w:hAnsi="Arial" w:cs="Arial"/>
          <w:sz w:val="20"/>
          <w:szCs w:val="20"/>
        </w:rPr>
        <w:t xml:space="preserve">, y por la otra, el </w:t>
      </w:r>
      <w:r w:rsidRPr="0090193B">
        <w:rPr>
          <w:rFonts w:ascii="Arial" w:hAnsi="Arial" w:cs="Arial"/>
          <w:b/>
          <w:sz w:val="20"/>
          <w:szCs w:val="20"/>
        </w:rPr>
        <w:t>CONTRATISTA</w:t>
      </w:r>
      <w:r w:rsidRPr="0090193B">
        <w:rPr>
          <w:rFonts w:ascii="Arial" w:hAnsi="Arial" w:cs="Arial"/>
          <w:sz w:val="20"/>
          <w:szCs w:val="20"/>
        </w:rPr>
        <w:t xml:space="preserve">, debidamente identificados como aparece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hemos convenido celebrar el presente contrato, previos los siguientes considerandos:</w:t>
      </w:r>
      <w:r w:rsidRPr="0090193B">
        <w:rPr>
          <w:rFonts w:ascii="Arial" w:hAnsi="Arial" w:cs="Arial"/>
          <w:b/>
          <w:color w:val="FF0000"/>
          <w:sz w:val="20"/>
          <w:szCs w:val="20"/>
        </w:rPr>
        <w:t xml:space="preserve"> </w:t>
      </w:r>
      <w:r w:rsidRPr="0090193B">
        <w:rPr>
          <w:rFonts w:ascii="Arial" w:hAnsi="Arial" w:cs="Arial"/>
          <w:b/>
          <w:sz w:val="20"/>
          <w:szCs w:val="20"/>
        </w:rPr>
        <w:t>a)</w:t>
      </w:r>
      <w:r w:rsidRPr="0090193B">
        <w:rPr>
          <w:rFonts w:ascii="Arial" w:hAnsi="Arial" w:cs="Arial"/>
          <w:sz w:val="20"/>
          <w:szCs w:val="20"/>
        </w:rPr>
        <w:t xml:space="preserve"> Que el Jefe de la Seccional de Sanidad Antioquia, atendiendo a la Resolución № 03523 de 2009 </w:t>
      </w:r>
      <w:r w:rsidRPr="0090193B">
        <w:rPr>
          <w:rFonts w:ascii="Arial" w:hAnsi="Arial" w:cs="Arial"/>
          <w:bCs/>
          <w:sz w:val="20"/>
          <w:szCs w:val="20"/>
        </w:rPr>
        <w:t xml:space="preserve">“Por la cual se define la estructura orgánica interna </w:t>
      </w:r>
      <w:r w:rsidRPr="0090193B">
        <w:rPr>
          <w:rFonts w:ascii="Arial" w:hAnsi="Arial" w:cs="Arial"/>
          <w:sz w:val="20"/>
          <w:szCs w:val="20"/>
        </w:rPr>
        <w:t xml:space="preserve">y se determinan las funciones </w:t>
      </w:r>
      <w:r w:rsidRPr="0090193B">
        <w:rPr>
          <w:rFonts w:ascii="Arial" w:hAnsi="Arial" w:cs="Arial"/>
          <w:bCs/>
          <w:sz w:val="20"/>
          <w:szCs w:val="20"/>
        </w:rPr>
        <w:t>de la Dirección de Sanidad de la Policía Nacional”</w:t>
      </w:r>
      <w:r w:rsidRPr="0090193B">
        <w:rPr>
          <w:rFonts w:ascii="Arial" w:hAnsi="Arial" w:cs="Arial"/>
          <w:sz w:val="20"/>
          <w:szCs w:val="20"/>
        </w:rPr>
        <w:t>, debidamente facultado por la Resolución № 008 del 01/01/2017, “Por la cual se delega en algunos funcionarios, la competencia para contratar, comprometer y ordenar el gasto, en desarrollo de las apropiaciones incorporadas al presupuesto de la Policía Nacional y suscribir convenios y/o contratos interadministrativos”</w:t>
      </w:r>
      <w:r w:rsidRPr="0090193B">
        <w:rPr>
          <w:rFonts w:ascii="Arial" w:hAnsi="Arial" w:cs="Arial"/>
          <w:b/>
          <w:sz w:val="20"/>
          <w:szCs w:val="20"/>
        </w:rPr>
        <w:t xml:space="preserve"> b)</w:t>
      </w:r>
      <w:r w:rsidRPr="0090193B">
        <w:rPr>
          <w:rFonts w:ascii="Arial" w:hAnsi="Arial" w:cs="Arial"/>
          <w:sz w:val="20"/>
          <w:szCs w:val="20"/>
        </w:rPr>
        <w:t xml:space="preserve"> Que se elaboraron los estudios previos de conformidad con lo señalado en el Decreto 1082 del 26 de mayo de 2015 </w:t>
      </w:r>
      <w:r w:rsidRPr="0090193B">
        <w:rPr>
          <w:rFonts w:ascii="Arial" w:hAnsi="Arial" w:cs="Arial"/>
          <w:b/>
          <w:sz w:val="20"/>
          <w:szCs w:val="20"/>
        </w:rPr>
        <w:t>c)</w:t>
      </w:r>
      <w:r w:rsidRPr="0090193B">
        <w:rPr>
          <w:rFonts w:ascii="Arial" w:hAnsi="Arial" w:cs="Arial"/>
          <w:sz w:val="20"/>
          <w:szCs w:val="20"/>
        </w:rPr>
        <w:t xml:space="preserve"> Que al momento de la apertura del proceso de selección, se contó con la respectiva apropiación presupuestal que respalda el presente compromiso. </w:t>
      </w:r>
      <w:r w:rsidRPr="0090193B">
        <w:rPr>
          <w:rFonts w:ascii="Arial" w:hAnsi="Arial" w:cs="Arial"/>
          <w:b/>
          <w:sz w:val="20"/>
          <w:szCs w:val="20"/>
        </w:rPr>
        <w:t>d)</w:t>
      </w:r>
      <w:r w:rsidRPr="0090193B">
        <w:rPr>
          <w:rFonts w:ascii="Arial" w:hAnsi="Arial" w:cs="Arial"/>
          <w:sz w:val="20"/>
          <w:szCs w:val="20"/>
        </w:rPr>
        <w:t xml:space="preserve"> Que el presente contrato se deriva de un proceso de contratación realizado por la modalidad de Contratación Directa Contrato Interadministrativo Ley 80 de 1993 Artículo 24 Literal C, Ley 1150 de 2007 Articulo 2 numeral 4 literal C, Decreto 1082 del 26 de mayo de 2015. </w:t>
      </w:r>
      <w:r w:rsidRPr="0090193B">
        <w:rPr>
          <w:rFonts w:ascii="Arial" w:hAnsi="Arial" w:cs="Arial"/>
          <w:b/>
          <w:bCs/>
          <w:sz w:val="20"/>
          <w:szCs w:val="20"/>
        </w:rPr>
        <w:t>e)</w:t>
      </w:r>
      <w:r w:rsidRPr="0090193B">
        <w:rPr>
          <w:rFonts w:ascii="Arial" w:hAnsi="Arial" w:cs="Arial"/>
          <w:sz w:val="20"/>
          <w:szCs w:val="20"/>
        </w:rPr>
        <w:t xml:space="preserve"> Que la </w:t>
      </w:r>
      <w:r w:rsidRPr="0090193B">
        <w:rPr>
          <w:rFonts w:ascii="Arial" w:hAnsi="Arial" w:cs="Arial"/>
          <w:b/>
          <w:color w:val="FF0000"/>
          <w:sz w:val="20"/>
          <w:szCs w:val="20"/>
        </w:rPr>
        <w:t>POLICÍA NACIONAL</w:t>
      </w:r>
      <w:r w:rsidRPr="0090193B">
        <w:rPr>
          <w:rFonts w:ascii="Arial" w:hAnsi="Arial" w:cs="Arial"/>
          <w:sz w:val="20"/>
          <w:szCs w:val="20"/>
        </w:rPr>
        <w:t xml:space="preserve"> designará un supervisor para el presente contrato, el cual mantendrá comunicación con  </w:t>
      </w:r>
      <w:r w:rsidRPr="0090193B">
        <w:rPr>
          <w:rFonts w:ascii="Arial" w:hAnsi="Arial" w:cs="Arial"/>
          <w:b/>
          <w:color w:val="FF0000"/>
          <w:sz w:val="20"/>
          <w:szCs w:val="20"/>
        </w:rPr>
        <w:t>EL</w:t>
      </w:r>
      <w:r w:rsidRPr="0090193B">
        <w:rPr>
          <w:rFonts w:ascii="Arial" w:hAnsi="Arial" w:cs="Arial"/>
          <w:sz w:val="20"/>
          <w:szCs w:val="20"/>
        </w:rPr>
        <w:t xml:space="preserve"> </w:t>
      </w:r>
      <w:r w:rsidRPr="0090193B">
        <w:rPr>
          <w:rFonts w:ascii="Arial" w:hAnsi="Arial" w:cs="Arial"/>
          <w:b/>
          <w:color w:val="FF0000"/>
          <w:sz w:val="20"/>
          <w:szCs w:val="20"/>
        </w:rPr>
        <w:t>CONTRATISTA</w:t>
      </w:r>
      <w:r w:rsidRPr="0090193B">
        <w:rPr>
          <w:rFonts w:ascii="Arial" w:hAnsi="Arial" w:cs="Arial"/>
          <w:sz w:val="20"/>
          <w:szCs w:val="20"/>
        </w:rPr>
        <w:t xml:space="preserve">, durante el desarrollo del contrato y ejercerá las funciones prescritas en la Resolución 00090 del 15 de enero de 2018 de la Policía Nacional, además tendrá la obligación dejar los registros correspondientes, en los que se evidencie la verificación y seguimiento a los indicadores del riesgo </w:t>
      </w:r>
      <w:r w:rsidRPr="0090193B">
        <w:rPr>
          <w:rFonts w:ascii="Arial" w:hAnsi="Arial" w:cs="Arial"/>
          <w:b/>
          <w:sz w:val="20"/>
          <w:szCs w:val="20"/>
        </w:rPr>
        <w:t>f)</w:t>
      </w:r>
      <w:r w:rsidRPr="0090193B">
        <w:rPr>
          <w:rFonts w:ascii="Arial" w:hAnsi="Arial" w:cs="Arial"/>
          <w:sz w:val="20"/>
          <w:szCs w:val="20"/>
        </w:rPr>
        <w:t xml:space="preserve"> Que habiéndose dado cumplimiento a todos los trámites y requisitos que exige la contratación administrativa para este tipo de contrato (Ley 80 de 1993, Ley 1150 de 2007 y el Decreto 1082 del 26 de mayo de 2015), es procedente la celebración del mismo, el cual se regirá por las siguientes clausulas: </w:t>
      </w:r>
      <w:r w:rsidRPr="0090193B">
        <w:rPr>
          <w:rFonts w:ascii="Arial" w:hAnsi="Arial" w:cs="Arial"/>
          <w:b/>
          <w:i/>
          <w:color w:val="FF0000"/>
          <w:sz w:val="20"/>
          <w:szCs w:val="20"/>
        </w:rPr>
        <w:t>PRIMERA. OBJETO</w:t>
      </w:r>
      <w:r w:rsidRPr="0090193B">
        <w:rPr>
          <w:rFonts w:ascii="Arial" w:hAnsi="Arial" w:cs="Arial"/>
          <w:b/>
          <w:sz w:val="20"/>
          <w:szCs w:val="20"/>
        </w:rPr>
        <w:t>:</w:t>
      </w:r>
      <w:r w:rsidRPr="0090193B">
        <w:rPr>
          <w:rFonts w:ascii="Arial" w:hAnsi="Arial" w:cs="Arial"/>
          <w:sz w:val="20"/>
          <w:szCs w:val="20"/>
        </w:rPr>
        <w:t xml:space="preserve"> El objeto del presente contrato es el que se indica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w:t>
      </w:r>
      <w:r w:rsidRPr="0090193B">
        <w:rPr>
          <w:rFonts w:ascii="Arial" w:hAnsi="Arial" w:cs="Arial"/>
          <w:b/>
          <w:i/>
          <w:color w:val="FF0000"/>
          <w:sz w:val="20"/>
          <w:szCs w:val="20"/>
        </w:rPr>
        <w:t>SEGUNDA. FINALIDADES DEL CONTRATO</w:t>
      </w:r>
      <w:r w:rsidRPr="0090193B">
        <w:rPr>
          <w:rFonts w:ascii="Arial" w:hAnsi="Arial" w:cs="Arial"/>
          <w:b/>
          <w:sz w:val="20"/>
          <w:szCs w:val="20"/>
        </w:rPr>
        <w:t>:</w:t>
      </w:r>
      <w:r w:rsidRPr="0090193B">
        <w:rPr>
          <w:rFonts w:ascii="Arial" w:hAnsi="Arial" w:cs="Arial"/>
          <w:sz w:val="20"/>
          <w:szCs w:val="20"/>
        </w:rPr>
        <w:t xml:space="preserve"> El presente contrato está orientado a lograr la efectiva y eficiente prestación del servicio propio de la Policía Nacional, en consecuencia, </w:t>
      </w:r>
      <w:r w:rsidRPr="0090193B">
        <w:rPr>
          <w:rFonts w:ascii="Arial" w:hAnsi="Arial" w:cs="Arial"/>
          <w:b/>
          <w:color w:val="FF0000"/>
          <w:sz w:val="20"/>
          <w:szCs w:val="20"/>
        </w:rPr>
        <w:t>EL</w:t>
      </w:r>
      <w:r w:rsidRPr="0090193B">
        <w:rPr>
          <w:rFonts w:ascii="Arial" w:hAnsi="Arial" w:cs="Arial"/>
          <w:b/>
          <w:sz w:val="20"/>
          <w:szCs w:val="20"/>
        </w:rPr>
        <w:t xml:space="preserve"> </w:t>
      </w:r>
      <w:r w:rsidRPr="0090193B">
        <w:rPr>
          <w:rFonts w:ascii="Arial" w:hAnsi="Arial" w:cs="Arial"/>
          <w:b/>
          <w:color w:val="FF0000"/>
          <w:sz w:val="20"/>
          <w:szCs w:val="20"/>
        </w:rPr>
        <w:t>CONTRATISTA</w:t>
      </w:r>
      <w:r w:rsidRPr="0090193B">
        <w:rPr>
          <w:rFonts w:ascii="Arial" w:hAnsi="Arial" w:cs="Arial"/>
          <w:sz w:val="20"/>
          <w:szCs w:val="20"/>
        </w:rPr>
        <w:t xml:space="preserve"> se compromete para con la</w:t>
      </w:r>
      <w:r w:rsidRPr="0090193B">
        <w:rPr>
          <w:rFonts w:ascii="Arial" w:hAnsi="Arial" w:cs="Arial"/>
          <w:b/>
          <w:sz w:val="20"/>
          <w:szCs w:val="20"/>
        </w:rPr>
        <w:t xml:space="preserve"> POLICÍA</w:t>
      </w:r>
      <w:r w:rsidRPr="0090193B">
        <w:rPr>
          <w:rFonts w:ascii="Arial" w:hAnsi="Arial" w:cs="Arial"/>
          <w:sz w:val="20"/>
          <w:szCs w:val="20"/>
        </w:rPr>
        <w:t xml:space="preserve"> a prestar el servicio requerido para suplir las necesidades definidas en los estudios previos de conveniencia y oportunidad. En tal sentido, queda claro que todas las obligaciones a cargo del </w:t>
      </w:r>
      <w:r w:rsidRPr="0090193B">
        <w:rPr>
          <w:rFonts w:ascii="Arial" w:hAnsi="Arial" w:cs="Arial"/>
          <w:b/>
          <w:color w:val="FF0000"/>
          <w:sz w:val="20"/>
          <w:szCs w:val="20"/>
        </w:rPr>
        <w:t>CONTRATISTA</w:t>
      </w:r>
      <w:r w:rsidRPr="0090193B">
        <w:rPr>
          <w:rFonts w:ascii="Arial" w:hAnsi="Arial" w:cs="Arial"/>
          <w:sz w:val="20"/>
          <w:szCs w:val="20"/>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90193B">
        <w:rPr>
          <w:rFonts w:ascii="Arial" w:hAnsi="Arial" w:cs="Arial"/>
          <w:b/>
          <w:i/>
          <w:sz w:val="20"/>
          <w:szCs w:val="20"/>
        </w:rPr>
        <w:t xml:space="preserve"> </w:t>
      </w:r>
      <w:r w:rsidRPr="0090193B">
        <w:rPr>
          <w:rFonts w:ascii="Arial" w:hAnsi="Arial" w:cs="Arial"/>
          <w:b/>
          <w:i/>
          <w:color w:val="FF0000"/>
          <w:sz w:val="20"/>
          <w:szCs w:val="20"/>
        </w:rPr>
        <w:t>TERCERA. VALOR</w:t>
      </w:r>
      <w:r w:rsidRPr="0090193B">
        <w:rPr>
          <w:rFonts w:ascii="Arial" w:hAnsi="Arial" w:cs="Arial"/>
          <w:b/>
          <w:sz w:val="20"/>
          <w:szCs w:val="20"/>
        </w:rPr>
        <w:t xml:space="preserve">: </w:t>
      </w:r>
      <w:r w:rsidRPr="0090193B">
        <w:rPr>
          <w:rFonts w:ascii="Arial" w:hAnsi="Arial" w:cs="Arial"/>
          <w:sz w:val="20"/>
          <w:szCs w:val="20"/>
        </w:rPr>
        <w:t xml:space="preserve">Para efectos legales, fiscales y presupuestales, el valor del contrato asciende a la suma descrita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de los cuales hasta el 25% será destinado única y exclusivamente para la prestación de los servicios odontológicos autorizados descritos en el </w:t>
      </w:r>
      <w:r w:rsidRPr="0090193B">
        <w:rPr>
          <w:rFonts w:ascii="Arial" w:hAnsi="Arial" w:cs="Arial"/>
          <w:b/>
          <w:bCs/>
          <w:sz w:val="20"/>
          <w:szCs w:val="20"/>
          <w:u w:val="single"/>
        </w:rPr>
        <w:t xml:space="preserve">ANEXO </w:t>
      </w:r>
      <w:r w:rsidRPr="0090193B">
        <w:rPr>
          <w:rFonts w:ascii="Arial" w:hAnsi="Arial" w:cs="Arial"/>
          <w:b/>
          <w:sz w:val="20"/>
          <w:szCs w:val="20"/>
          <w:u w:val="single"/>
        </w:rPr>
        <w:t>№</w:t>
      </w:r>
      <w:r w:rsidRPr="0090193B">
        <w:rPr>
          <w:rFonts w:ascii="Arial" w:hAnsi="Arial" w:cs="Arial"/>
          <w:b/>
          <w:bCs/>
          <w:sz w:val="20"/>
          <w:szCs w:val="20"/>
          <w:u w:val="single"/>
        </w:rPr>
        <w:t xml:space="preserve"> 3</w:t>
      </w:r>
      <w:r w:rsidRPr="0090193B">
        <w:rPr>
          <w:rFonts w:ascii="Arial" w:hAnsi="Arial" w:cs="Arial"/>
          <w:b/>
          <w:bCs/>
          <w:sz w:val="20"/>
          <w:szCs w:val="20"/>
        </w:rPr>
        <w:t xml:space="preserve"> </w:t>
      </w:r>
      <w:r w:rsidRPr="0090193B">
        <w:rPr>
          <w:rFonts w:ascii="Arial" w:hAnsi="Arial" w:cs="Arial"/>
          <w:b/>
          <w:bCs/>
          <w:color w:val="FF0000"/>
          <w:sz w:val="20"/>
          <w:szCs w:val="20"/>
        </w:rPr>
        <w:t xml:space="preserve">“PRESTACIÓN DE SERVICIOS DE SALUD (RESOLUCIÓN 5261 DE 05/08/1994)” </w:t>
      </w:r>
      <w:r w:rsidRPr="0090193B">
        <w:rPr>
          <w:rFonts w:ascii="Arial" w:hAnsi="Arial" w:cs="Arial"/>
          <w:b/>
          <w:color w:val="FF0000"/>
          <w:sz w:val="20"/>
          <w:szCs w:val="20"/>
        </w:rPr>
        <w:t xml:space="preserve">PARAGRAFO PRIMERO: </w:t>
      </w:r>
      <w:r w:rsidRPr="0090193B">
        <w:rPr>
          <w:rFonts w:ascii="Arial" w:hAnsi="Arial" w:cs="Arial"/>
          <w:sz w:val="20"/>
          <w:szCs w:val="20"/>
        </w:rPr>
        <w:t>En cuanto a la atención de urgencias se refiere, las mismas deberán ser atendidas como corresponde y de acuerdo con su gravedad “</w:t>
      </w:r>
      <w:proofErr w:type="spellStart"/>
      <w:r w:rsidRPr="0090193B">
        <w:rPr>
          <w:rFonts w:ascii="Arial" w:hAnsi="Arial" w:cs="Arial"/>
          <w:i/>
          <w:sz w:val="20"/>
          <w:szCs w:val="20"/>
        </w:rPr>
        <w:t>triage</w:t>
      </w:r>
      <w:proofErr w:type="spellEnd"/>
      <w:r w:rsidRPr="0090193B">
        <w:rPr>
          <w:rFonts w:ascii="Arial" w:hAnsi="Arial" w:cs="Arial"/>
          <w:i/>
          <w:sz w:val="20"/>
          <w:szCs w:val="20"/>
        </w:rPr>
        <w:t>”</w:t>
      </w:r>
      <w:r w:rsidRPr="0090193B">
        <w:rPr>
          <w:rFonts w:ascii="Arial" w:hAnsi="Arial" w:cs="Arial"/>
          <w:sz w:val="20"/>
          <w:szCs w:val="20"/>
        </w:rPr>
        <w:t xml:space="preserve"> y serán reconocidas y pagadas por </w:t>
      </w:r>
      <w:r w:rsidRPr="0090193B">
        <w:rPr>
          <w:rFonts w:ascii="Arial" w:hAnsi="Arial" w:cs="Arial"/>
          <w:b/>
          <w:color w:val="FF0000"/>
          <w:sz w:val="20"/>
          <w:szCs w:val="20"/>
        </w:rPr>
        <w:t>LA</w:t>
      </w:r>
      <w:r w:rsidRPr="0090193B">
        <w:rPr>
          <w:rFonts w:ascii="Arial" w:hAnsi="Arial" w:cs="Arial"/>
          <w:color w:val="FF0000"/>
          <w:sz w:val="20"/>
          <w:szCs w:val="20"/>
        </w:rPr>
        <w:t xml:space="preserve"> </w:t>
      </w:r>
      <w:r w:rsidRPr="0090193B">
        <w:rPr>
          <w:rFonts w:ascii="Arial" w:hAnsi="Arial" w:cs="Arial"/>
          <w:b/>
          <w:color w:val="FF0000"/>
          <w:sz w:val="20"/>
          <w:szCs w:val="20"/>
        </w:rPr>
        <w:t>POLICÍA NACIONAL</w:t>
      </w:r>
      <w:r w:rsidRPr="0090193B">
        <w:rPr>
          <w:rFonts w:ascii="Arial" w:hAnsi="Arial" w:cs="Arial"/>
          <w:b/>
          <w:sz w:val="20"/>
          <w:szCs w:val="20"/>
        </w:rPr>
        <w:t xml:space="preserve"> </w:t>
      </w:r>
      <w:r w:rsidRPr="0090193B">
        <w:rPr>
          <w:rFonts w:ascii="Arial" w:hAnsi="Arial" w:cs="Arial"/>
          <w:sz w:val="20"/>
          <w:szCs w:val="20"/>
        </w:rPr>
        <w:t xml:space="preserve">a la tarifa establecida dentro de los términos del presente contrato.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color w:val="FF0000"/>
          <w:sz w:val="20"/>
          <w:szCs w:val="20"/>
        </w:rPr>
        <w:t>PARÁGRAFO SEGUNDO</w:t>
      </w:r>
      <w:r w:rsidRPr="0090193B">
        <w:rPr>
          <w:rFonts w:ascii="Arial" w:hAnsi="Arial" w:cs="Arial"/>
          <w:b/>
          <w:sz w:val="20"/>
          <w:szCs w:val="20"/>
        </w:rPr>
        <w:t>:</w:t>
      </w:r>
      <w:r w:rsidRPr="0090193B">
        <w:rPr>
          <w:rFonts w:ascii="Arial" w:hAnsi="Arial" w:cs="Arial"/>
          <w:sz w:val="20"/>
          <w:szCs w:val="20"/>
        </w:rPr>
        <w:t xml:space="preserve"> Todos los precios aquí contemplados se entienden firmes y fijos y por lo tanto no están sujetos a ninguna clase de reajuste. Igualmente dentro de este precio están </w:t>
      </w:r>
      <w:r w:rsidRPr="0090193B">
        <w:rPr>
          <w:rFonts w:ascii="Arial" w:hAnsi="Arial" w:cs="Arial"/>
          <w:sz w:val="20"/>
          <w:szCs w:val="20"/>
        </w:rPr>
        <w:lastRenderedPageBreak/>
        <w:t xml:space="preserve">incluidos los costos proyectados al plazo de ejecución del presente contrato y la utilidad razonable que </w:t>
      </w:r>
      <w:r w:rsidRPr="0090193B">
        <w:rPr>
          <w:rFonts w:ascii="Arial" w:hAnsi="Arial" w:cs="Arial"/>
          <w:b/>
          <w:color w:val="FF0000"/>
          <w:sz w:val="20"/>
          <w:szCs w:val="20"/>
        </w:rPr>
        <w:t>EL</w:t>
      </w:r>
      <w:r w:rsidRPr="0090193B">
        <w:rPr>
          <w:rFonts w:ascii="Arial" w:hAnsi="Arial" w:cs="Arial"/>
          <w:sz w:val="20"/>
          <w:szCs w:val="20"/>
        </w:rPr>
        <w:t xml:space="preserve"> </w:t>
      </w:r>
      <w:r w:rsidRPr="0090193B">
        <w:rPr>
          <w:rFonts w:ascii="Arial" w:hAnsi="Arial" w:cs="Arial"/>
          <w:b/>
          <w:color w:val="FF0000"/>
          <w:sz w:val="20"/>
          <w:szCs w:val="20"/>
        </w:rPr>
        <w:t>CONTRATISTA</w:t>
      </w:r>
      <w:r w:rsidRPr="0090193B">
        <w:rPr>
          <w:rFonts w:ascii="Arial" w:hAnsi="Arial" w:cs="Arial"/>
          <w:b/>
          <w:sz w:val="20"/>
          <w:szCs w:val="20"/>
        </w:rPr>
        <w:t xml:space="preserve"> </w:t>
      </w:r>
      <w:r w:rsidRPr="0090193B">
        <w:rPr>
          <w:rFonts w:ascii="Arial" w:hAnsi="Arial" w:cs="Arial"/>
          <w:sz w:val="20"/>
          <w:szCs w:val="20"/>
        </w:rPr>
        <w:t>pretende obtener, en consecuencia, no se aceptarán solicitudes de reajustes, fundamentados en estas circunstancias</w:t>
      </w:r>
      <w:r w:rsidRPr="0090193B">
        <w:rPr>
          <w:rFonts w:ascii="Arial" w:hAnsi="Arial" w:cs="Arial"/>
          <w:i/>
          <w:sz w:val="20"/>
          <w:szCs w:val="20"/>
        </w:rPr>
        <w:t>.</w:t>
      </w:r>
      <w:r w:rsidRPr="0090193B">
        <w:rPr>
          <w:rFonts w:ascii="Arial" w:hAnsi="Arial" w:cs="Arial"/>
          <w:b/>
          <w:i/>
          <w:color w:val="FF0000"/>
          <w:sz w:val="20"/>
          <w:szCs w:val="20"/>
        </w:rPr>
        <w:t xml:space="preserve"> CUARTA. TARIFAS:</w:t>
      </w:r>
      <w:r w:rsidRPr="0090193B">
        <w:rPr>
          <w:rFonts w:ascii="Arial" w:hAnsi="Arial" w:cs="Arial"/>
          <w:b/>
          <w:color w:val="FF0000"/>
          <w:sz w:val="20"/>
          <w:szCs w:val="20"/>
        </w:rPr>
        <w:t xml:space="preserve"> </w:t>
      </w:r>
      <w:r w:rsidRPr="0090193B">
        <w:rPr>
          <w:rFonts w:ascii="Arial" w:hAnsi="Arial" w:cs="Arial"/>
          <w:sz w:val="20"/>
          <w:szCs w:val="20"/>
        </w:rPr>
        <w:t xml:space="preserve">Para todos los efectos de ejecución del objeto contratado, el costo de los servicios prestados </w:t>
      </w:r>
      <w:proofErr w:type="gramStart"/>
      <w:r w:rsidRPr="0090193B">
        <w:rPr>
          <w:rFonts w:ascii="Arial" w:hAnsi="Arial" w:cs="Arial"/>
          <w:sz w:val="20"/>
          <w:szCs w:val="20"/>
        </w:rPr>
        <w:t>serán</w:t>
      </w:r>
      <w:proofErr w:type="gramEnd"/>
      <w:r w:rsidRPr="0090193B">
        <w:rPr>
          <w:rFonts w:ascii="Arial" w:hAnsi="Arial" w:cs="Arial"/>
          <w:sz w:val="20"/>
          <w:szCs w:val="20"/>
        </w:rPr>
        <w:t xml:space="preserve"> facturados a las tarifas descritas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b/>
          <w:i/>
          <w:color w:val="FF0000"/>
          <w:sz w:val="20"/>
          <w:szCs w:val="20"/>
        </w:rPr>
        <w:t>. QUINTA. FORMA DE PAGO</w:t>
      </w:r>
      <w:r w:rsidRPr="0090193B">
        <w:rPr>
          <w:rFonts w:ascii="Arial" w:hAnsi="Arial" w:cs="Arial"/>
          <w:b/>
          <w:sz w:val="20"/>
          <w:szCs w:val="20"/>
        </w:rPr>
        <w:t>: LA POLICÍA</w:t>
      </w:r>
      <w:r w:rsidRPr="0090193B">
        <w:rPr>
          <w:rFonts w:ascii="Arial" w:hAnsi="Arial" w:cs="Arial"/>
          <w:sz w:val="20"/>
          <w:szCs w:val="20"/>
        </w:rPr>
        <w:t xml:space="preserve"> pagará al </w:t>
      </w:r>
      <w:r w:rsidRPr="0090193B">
        <w:rPr>
          <w:rFonts w:ascii="Arial" w:hAnsi="Arial" w:cs="Arial"/>
          <w:b/>
          <w:color w:val="FF0000"/>
          <w:sz w:val="20"/>
          <w:szCs w:val="20"/>
        </w:rPr>
        <w:t>CONTRATISTA</w:t>
      </w:r>
      <w:r w:rsidRPr="0090193B">
        <w:rPr>
          <w:rFonts w:ascii="Arial" w:hAnsi="Arial" w:cs="Arial"/>
          <w:sz w:val="20"/>
          <w:szCs w:val="20"/>
        </w:rPr>
        <w:t xml:space="preserve"> el valor de este contrato de conformidad con lo dispuesto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w:t>
      </w:r>
      <w:r w:rsidRPr="0090193B">
        <w:rPr>
          <w:rFonts w:ascii="Arial" w:hAnsi="Arial" w:cs="Arial"/>
          <w:b/>
          <w:color w:val="FF0000"/>
          <w:sz w:val="20"/>
          <w:szCs w:val="20"/>
        </w:rPr>
        <w:t xml:space="preserve">PARÁGRAFO PRIMERO - REQUISITOS PARA EL PAGO: </w:t>
      </w:r>
      <w:r w:rsidRPr="0090193B">
        <w:rPr>
          <w:rFonts w:ascii="Arial" w:hAnsi="Arial" w:cs="Arial"/>
          <w:sz w:val="20"/>
          <w:szCs w:val="20"/>
        </w:rPr>
        <w:t xml:space="preserve">Para el trámite de pago </w:t>
      </w:r>
      <w:r w:rsidRPr="0090193B">
        <w:rPr>
          <w:rFonts w:ascii="Arial" w:hAnsi="Arial" w:cs="Arial"/>
          <w:b/>
          <w:color w:val="FF0000"/>
          <w:sz w:val="20"/>
          <w:szCs w:val="20"/>
        </w:rPr>
        <w:t>EL CONTRATISTA</w:t>
      </w:r>
      <w:r w:rsidRPr="0090193B">
        <w:rPr>
          <w:rFonts w:ascii="Arial" w:hAnsi="Arial" w:cs="Arial"/>
          <w:sz w:val="20"/>
          <w:szCs w:val="20"/>
        </w:rPr>
        <w:t xml:space="preserve"> deberá cumplir con los siguientes requisitos: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 </w:t>
      </w:r>
      <w:r w:rsidRPr="0090193B">
        <w:rPr>
          <w:rFonts w:ascii="Arial" w:hAnsi="Arial" w:cs="Arial"/>
          <w:sz w:val="20"/>
          <w:szCs w:val="20"/>
        </w:rPr>
        <w:t>Presentar la factura comercial, acompañada de constancia de recibo a satisfacción de los bienes y/o servicios objeto del contrato suscrita por el supervisor del contrato y acreditación d</w:t>
      </w:r>
      <w:r w:rsidRPr="0090193B">
        <w:rPr>
          <w:rFonts w:ascii="Arial" w:eastAsia="Calibri" w:hAnsi="Arial" w:cs="Arial"/>
          <w:sz w:val="20"/>
          <w:szCs w:val="20"/>
          <w:lang w:eastAsia="es-CO"/>
        </w:rPr>
        <w:t xml:space="preserve">el contratista de encontrarse al día en el pago de aportes parafiscales relativos al Sistema de Seguridad Social Integral, así como los propios del Sena, ICBF y Cajas de Compensación Familiar, cuando corresponda, </w:t>
      </w:r>
      <w:r w:rsidRPr="0090193B">
        <w:rPr>
          <w:rFonts w:ascii="Arial" w:hAnsi="Arial" w:cs="Arial"/>
          <w:sz w:val="20"/>
          <w:szCs w:val="20"/>
        </w:rPr>
        <w:t>documentos que deben ser tramitados a la oficina Central de Cuentas de la Seccional Sanidad Antioquia donde, de conformidad con lo establecido en el artículo 19 de la Ley 1150 de 2007 Derecho a Turno se le asignará el respectivo turno de pago. En todo caso, los pagos están sujetos a la disponibilidad del Programa Anual de Caja (PAC), el cual compete su autorización al Ministerio de Hacienda y Crédito Público a través de la Dirección del Tesoro Nacional, sin que lo anterior sea impedimento para la ejecución del Objeto Contractual.</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2)</w:t>
      </w:r>
      <w:r w:rsidRPr="0090193B">
        <w:rPr>
          <w:rFonts w:ascii="Arial" w:hAnsi="Arial" w:cs="Arial"/>
          <w:sz w:val="20"/>
          <w:szCs w:val="20"/>
        </w:rPr>
        <w:t xml:space="preserve"> consolidar en una sola factura los servicios prestados en el mes inmediatamente anterior, cumpliendo con los requisitos señalados en el Estatuto Tributario y si existen facturas de dos meses distintos estas deben venir por separado o de lo contrario serán glosadas. </w:t>
      </w:r>
    </w:p>
    <w:p w:rsidR="0090193B" w:rsidRPr="0090193B" w:rsidRDefault="0090193B" w:rsidP="00DF0D04">
      <w:pPr>
        <w:pStyle w:val="cuerpotexto"/>
        <w:tabs>
          <w:tab w:val="left" w:pos="240"/>
        </w:tabs>
        <w:adjustRightInd w:val="0"/>
        <w:ind w:firstLine="0"/>
        <w:rPr>
          <w:rFonts w:ascii="Arial" w:hAnsi="Arial" w:cs="Arial"/>
          <w:b/>
          <w:iCs/>
          <w:sz w:val="20"/>
          <w:szCs w:val="20"/>
        </w:rPr>
      </w:pPr>
      <w:r w:rsidRPr="0090193B">
        <w:rPr>
          <w:rFonts w:ascii="Arial" w:hAnsi="Arial" w:cs="Arial"/>
          <w:b/>
          <w:sz w:val="20"/>
          <w:szCs w:val="20"/>
        </w:rPr>
        <w:t>3)</w:t>
      </w:r>
      <w:r w:rsidRPr="0090193B">
        <w:rPr>
          <w:rFonts w:ascii="Arial" w:hAnsi="Arial" w:cs="Arial"/>
          <w:sz w:val="20"/>
          <w:szCs w:val="20"/>
        </w:rPr>
        <w:t xml:space="preserve"> L</w:t>
      </w:r>
      <w:r w:rsidRPr="0090193B">
        <w:rPr>
          <w:rFonts w:ascii="Arial" w:hAnsi="Arial" w:cs="Arial"/>
          <w:iCs/>
          <w:sz w:val="20"/>
          <w:szCs w:val="20"/>
        </w:rPr>
        <w:t>a factura debe venir debidamente firmada y legajada con gancho totalmente plástico, foliada en forma consecutiva en la parte superior derecha de cada hoja para evitar perdida de soportes individuales y hacer el seguimiento de los mismos en caso de inconsistencias.</w:t>
      </w:r>
      <w:r w:rsidRPr="0090193B">
        <w:rPr>
          <w:rFonts w:ascii="Arial" w:hAnsi="Arial" w:cs="Arial"/>
          <w:b/>
          <w:iCs/>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Cs/>
          <w:sz w:val="20"/>
          <w:szCs w:val="20"/>
        </w:rPr>
        <w:t xml:space="preserve">4) </w:t>
      </w:r>
      <w:r w:rsidRPr="0090193B">
        <w:rPr>
          <w:rFonts w:ascii="Arial" w:hAnsi="Arial" w:cs="Arial"/>
          <w:sz w:val="20"/>
          <w:szCs w:val="20"/>
        </w:rPr>
        <w:t xml:space="preserve">La factura deberá tener relacionado el número del contrato contra el cual se cargará el pago. </w:t>
      </w:r>
    </w:p>
    <w:p w:rsidR="0090193B" w:rsidRPr="0090193B" w:rsidRDefault="0090193B" w:rsidP="00DF0D04">
      <w:pPr>
        <w:pStyle w:val="cuerpotexto"/>
        <w:tabs>
          <w:tab w:val="left" w:pos="240"/>
        </w:tabs>
        <w:adjustRightInd w:val="0"/>
        <w:ind w:firstLine="0"/>
        <w:rPr>
          <w:rFonts w:ascii="Arial" w:hAnsi="Arial" w:cs="Arial"/>
          <w:iCs/>
          <w:sz w:val="20"/>
          <w:szCs w:val="20"/>
        </w:rPr>
      </w:pPr>
      <w:r w:rsidRPr="0090193B">
        <w:rPr>
          <w:rFonts w:ascii="Arial" w:hAnsi="Arial" w:cs="Arial"/>
          <w:b/>
          <w:sz w:val="20"/>
          <w:szCs w:val="20"/>
        </w:rPr>
        <w:t>5)</w:t>
      </w:r>
      <w:r w:rsidRPr="0090193B">
        <w:rPr>
          <w:rFonts w:ascii="Arial" w:hAnsi="Arial" w:cs="Arial"/>
          <w:sz w:val="20"/>
          <w:szCs w:val="20"/>
        </w:rPr>
        <w:t xml:space="preserve"> Con las facturas de cobro individual, se debe anexar el </w:t>
      </w:r>
      <w:r w:rsidRPr="0090193B">
        <w:rPr>
          <w:rFonts w:ascii="Arial" w:hAnsi="Arial" w:cs="Arial"/>
          <w:iCs/>
          <w:sz w:val="20"/>
          <w:szCs w:val="20"/>
        </w:rPr>
        <w:t xml:space="preserve">original de la solicitud de autorización del servicio, firmada por el comandante de Estación o quien haga sus veces, junto con la fotocopia del documento de identidad del usuario a quien se le autorizo el servicio.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Cs/>
          <w:sz w:val="20"/>
          <w:szCs w:val="20"/>
        </w:rPr>
        <w:t>6)</w:t>
      </w:r>
      <w:r w:rsidRPr="0090193B">
        <w:rPr>
          <w:rFonts w:ascii="Arial" w:hAnsi="Arial" w:cs="Arial"/>
          <w:iCs/>
          <w:sz w:val="20"/>
          <w:szCs w:val="20"/>
        </w:rPr>
        <w:t xml:space="preserve"> </w:t>
      </w:r>
      <w:r w:rsidRPr="0090193B">
        <w:rPr>
          <w:rFonts w:ascii="Arial" w:hAnsi="Arial" w:cs="Arial"/>
          <w:sz w:val="20"/>
          <w:szCs w:val="20"/>
        </w:rPr>
        <w:t xml:space="preserve">Presentar dentro de los primeros diez (10) días de cada  mes ante la ventanilla única de cuentas de la Seccional Sanidad Antioquia, la factura comercial en original y tres copias, donde se estipule cada servicio prestado con su respectivo código (SOAT o ISS), individual por cada paciente, anexando: </w:t>
      </w:r>
      <w:r w:rsidRPr="0090193B">
        <w:rPr>
          <w:rFonts w:ascii="Arial" w:hAnsi="Arial" w:cs="Arial"/>
          <w:b/>
          <w:sz w:val="20"/>
          <w:szCs w:val="20"/>
        </w:rPr>
        <w:t>a)</w:t>
      </w:r>
      <w:r w:rsidRPr="0090193B">
        <w:rPr>
          <w:rFonts w:ascii="Arial" w:hAnsi="Arial" w:cs="Arial"/>
          <w:sz w:val="20"/>
          <w:szCs w:val="20"/>
        </w:rPr>
        <w:t xml:space="preserve"> La orden de prestación de servicios firmada por el Coordinador de Sanidad del Distrito o a quien se delegue. </w:t>
      </w:r>
      <w:r w:rsidRPr="0090193B">
        <w:rPr>
          <w:rFonts w:ascii="Arial" w:hAnsi="Arial" w:cs="Arial"/>
          <w:b/>
          <w:sz w:val="20"/>
          <w:szCs w:val="20"/>
        </w:rPr>
        <w:t>b)</w:t>
      </w:r>
      <w:r w:rsidRPr="0090193B">
        <w:rPr>
          <w:rFonts w:ascii="Arial" w:hAnsi="Arial" w:cs="Arial"/>
          <w:sz w:val="20"/>
          <w:szCs w:val="20"/>
        </w:rPr>
        <w:t xml:space="preserve"> copia de los soportes necesarios para  verificar la prestación del servicio, como son: copia de la historia clínica generada por los servicios de urgencias y hospitalización, valoraciones por interconsultas o manejos intrahospitalarios, copia de lecturas de ayudas diagnosticas (laboratorio clínico, monitoreo, EKG) estudios histopatológicos, </w:t>
      </w:r>
      <w:proofErr w:type="spellStart"/>
      <w:r w:rsidRPr="0090193B">
        <w:rPr>
          <w:rFonts w:ascii="Arial" w:hAnsi="Arial" w:cs="Arial"/>
          <w:sz w:val="20"/>
          <w:szCs w:val="20"/>
        </w:rPr>
        <w:t>imagenología</w:t>
      </w:r>
      <w:proofErr w:type="spellEnd"/>
      <w:r w:rsidRPr="0090193B">
        <w:rPr>
          <w:rFonts w:ascii="Arial" w:hAnsi="Arial" w:cs="Arial"/>
          <w:sz w:val="20"/>
          <w:szCs w:val="20"/>
        </w:rPr>
        <w:t xml:space="preserve">, epicrisis o informe quirúrgico, copia de todas las consultas de urgencias o los procedimientos odontológicos, o cualquier otro soporte que en su momento sea requerido por el Departamento de Seguimiento y Control para la verificación del servicio. </w:t>
      </w:r>
      <w:r w:rsidRPr="0090193B">
        <w:rPr>
          <w:rFonts w:ascii="Arial" w:hAnsi="Arial" w:cs="Arial"/>
          <w:b/>
          <w:sz w:val="20"/>
          <w:szCs w:val="20"/>
        </w:rPr>
        <w:t>c)</w:t>
      </w:r>
      <w:r w:rsidRPr="0090193B">
        <w:rPr>
          <w:rFonts w:ascii="Arial" w:hAnsi="Arial" w:cs="Arial"/>
          <w:sz w:val="20"/>
          <w:szCs w:val="20"/>
        </w:rPr>
        <w:t xml:space="preserve"> Epicrisis en los términos de la norma del Ministerio de Salud. </w:t>
      </w:r>
      <w:r w:rsidRPr="0090193B">
        <w:rPr>
          <w:rFonts w:ascii="Arial" w:hAnsi="Arial" w:cs="Arial"/>
          <w:b/>
          <w:sz w:val="20"/>
          <w:szCs w:val="20"/>
        </w:rPr>
        <w:t>d)</w:t>
      </w:r>
      <w:r w:rsidRPr="0090193B">
        <w:rPr>
          <w:rFonts w:ascii="Arial" w:hAnsi="Arial" w:cs="Arial"/>
          <w:sz w:val="20"/>
          <w:szCs w:val="20"/>
        </w:rPr>
        <w:t xml:space="preserve"> Listado de servicios prestados al usuario discriminados por servicio o producto, cantidad, valor unitario, valor total. </w:t>
      </w:r>
      <w:r w:rsidRPr="0090193B">
        <w:rPr>
          <w:rFonts w:ascii="Arial" w:hAnsi="Arial" w:cs="Arial"/>
          <w:b/>
          <w:sz w:val="20"/>
          <w:szCs w:val="20"/>
        </w:rPr>
        <w:t>e)</w:t>
      </w:r>
      <w:r w:rsidRPr="0090193B">
        <w:rPr>
          <w:rFonts w:ascii="Arial" w:hAnsi="Arial" w:cs="Arial"/>
          <w:sz w:val="20"/>
          <w:szCs w:val="20"/>
        </w:rPr>
        <w:t xml:space="preserve"> Fotocopia de documento de identidad del paciente y fotocopia del carné o constancia vigente. </w:t>
      </w:r>
    </w:p>
    <w:p w:rsidR="0090193B" w:rsidRPr="0090193B" w:rsidRDefault="0090193B" w:rsidP="00DF0D04">
      <w:pPr>
        <w:pStyle w:val="cuerpotexto"/>
        <w:tabs>
          <w:tab w:val="left" w:pos="240"/>
        </w:tabs>
        <w:adjustRightInd w:val="0"/>
        <w:ind w:firstLine="0"/>
        <w:rPr>
          <w:rFonts w:ascii="Arial" w:hAnsi="Arial" w:cs="Arial"/>
          <w:b/>
          <w:bCs/>
          <w:sz w:val="20"/>
          <w:szCs w:val="20"/>
        </w:rPr>
      </w:pPr>
      <w:r w:rsidRPr="0090193B">
        <w:rPr>
          <w:rFonts w:ascii="Arial" w:hAnsi="Arial" w:cs="Arial"/>
          <w:b/>
          <w:sz w:val="20"/>
          <w:szCs w:val="20"/>
        </w:rPr>
        <w:t>7)</w:t>
      </w:r>
      <w:r w:rsidRPr="0090193B">
        <w:rPr>
          <w:rFonts w:ascii="Arial" w:hAnsi="Arial" w:cs="Arial"/>
          <w:sz w:val="20"/>
          <w:szCs w:val="20"/>
        </w:rPr>
        <w:t xml:space="preserve"> </w:t>
      </w:r>
      <w:r w:rsidRPr="0090193B">
        <w:rPr>
          <w:rFonts w:ascii="Arial" w:hAnsi="Arial" w:cs="Arial"/>
          <w:bCs/>
          <w:sz w:val="20"/>
          <w:szCs w:val="20"/>
        </w:rPr>
        <w:t>Si el contratista no presenta dentro del término de los primeros diez (10) días de cada mes, la factura de los servicios prestados durante el mes inmediatamente anterior; el trámite de revisión y pago de la misma se realizará hasta el mes siguiente.</w:t>
      </w:r>
      <w:r w:rsidRPr="0090193B">
        <w:rPr>
          <w:rFonts w:ascii="Arial" w:hAnsi="Arial" w:cs="Arial"/>
          <w:b/>
          <w:bCs/>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bCs/>
          <w:sz w:val="20"/>
          <w:szCs w:val="20"/>
        </w:rPr>
        <w:t xml:space="preserve">8) </w:t>
      </w:r>
      <w:r w:rsidRPr="0090193B">
        <w:rPr>
          <w:rFonts w:ascii="Arial" w:hAnsi="Arial" w:cs="Arial"/>
          <w:b/>
          <w:color w:val="FF0000"/>
          <w:sz w:val="20"/>
          <w:szCs w:val="20"/>
        </w:rPr>
        <w:t>EL CONTRATISTA</w:t>
      </w:r>
      <w:r w:rsidRPr="0090193B">
        <w:rPr>
          <w:rFonts w:ascii="Arial" w:hAnsi="Arial" w:cs="Arial"/>
          <w:b/>
          <w:sz w:val="20"/>
          <w:szCs w:val="20"/>
        </w:rPr>
        <w:t xml:space="preserve"> </w:t>
      </w:r>
      <w:r w:rsidRPr="0090193B">
        <w:rPr>
          <w:rFonts w:ascii="Arial" w:hAnsi="Arial" w:cs="Arial"/>
          <w:sz w:val="20"/>
          <w:szCs w:val="20"/>
        </w:rPr>
        <w:t xml:space="preserve">deberá presentar junto con las facturas, información estadística mensual en un archivo plano, el cual debe venir en medio magnético de acuerdo con la normatividad vigente; que para la fecha es el Reporte RIPS – Resolución 3374 del 2000, dicho informe hace parte integral de los soportes de la factura y aquellos otros documentos que el Sistema de Información Nacional exija. </w:t>
      </w:r>
    </w:p>
    <w:p w:rsidR="0090193B" w:rsidRPr="0090193B" w:rsidRDefault="0090193B" w:rsidP="00DF0D04">
      <w:pPr>
        <w:pStyle w:val="cuerpotexto"/>
        <w:tabs>
          <w:tab w:val="left" w:pos="240"/>
        </w:tabs>
        <w:adjustRightInd w:val="0"/>
        <w:ind w:firstLine="0"/>
        <w:rPr>
          <w:rFonts w:ascii="Arial" w:hAnsi="Arial" w:cs="Arial"/>
          <w:sz w:val="20"/>
          <w:szCs w:val="20"/>
        </w:rPr>
      </w:pPr>
    </w:p>
    <w:p w:rsidR="0090193B" w:rsidRPr="0090193B" w:rsidRDefault="0090193B" w:rsidP="00DF0D04">
      <w:pPr>
        <w:pStyle w:val="cuerpotexto"/>
        <w:tabs>
          <w:tab w:val="left" w:pos="240"/>
        </w:tabs>
        <w:adjustRightInd w:val="0"/>
        <w:ind w:firstLine="0"/>
        <w:rPr>
          <w:rFonts w:ascii="Arial" w:hAnsi="Arial" w:cs="Arial"/>
          <w:color w:val="FF0000"/>
          <w:sz w:val="20"/>
          <w:szCs w:val="20"/>
        </w:rPr>
      </w:pPr>
      <w:r w:rsidRPr="0090193B">
        <w:rPr>
          <w:rFonts w:ascii="Arial" w:hAnsi="Arial" w:cs="Arial"/>
          <w:b/>
          <w:sz w:val="20"/>
          <w:szCs w:val="20"/>
        </w:rPr>
        <w:t>9)</w:t>
      </w:r>
      <w:r w:rsidRPr="0090193B">
        <w:rPr>
          <w:rFonts w:ascii="Arial" w:hAnsi="Arial" w:cs="Arial"/>
          <w:sz w:val="20"/>
          <w:szCs w:val="20"/>
        </w:rPr>
        <w:t xml:space="preserve"> En Conclusión </w:t>
      </w:r>
      <w:r w:rsidRPr="0090193B">
        <w:rPr>
          <w:rFonts w:ascii="Arial" w:hAnsi="Arial" w:cs="Arial"/>
          <w:b/>
          <w:sz w:val="20"/>
          <w:szCs w:val="20"/>
        </w:rPr>
        <w:t xml:space="preserve">LA POLICIA NACIONAL </w:t>
      </w:r>
      <w:r w:rsidRPr="0090193B">
        <w:rPr>
          <w:rFonts w:ascii="Arial" w:hAnsi="Arial" w:cs="Arial"/>
          <w:sz w:val="20"/>
          <w:szCs w:val="20"/>
        </w:rPr>
        <w:t>sólo</w:t>
      </w:r>
      <w:r w:rsidRPr="0090193B">
        <w:rPr>
          <w:rFonts w:ascii="Arial" w:hAnsi="Arial" w:cs="Arial"/>
          <w:b/>
          <w:sz w:val="20"/>
          <w:szCs w:val="20"/>
        </w:rPr>
        <w:t xml:space="preserve"> </w:t>
      </w:r>
      <w:r w:rsidRPr="0090193B">
        <w:rPr>
          <w:rFonts w:ascii="Arial" w:hAnsi="Arial" w:cs="Arial"/>
          <w:sz w:val="20"/>
          <w:szCs w:val="20"/>
        </w:rPr>
        <w:t>dará trámite a las facturas generadas por los servicios prestados objeto del presente contrato que no presenten objeciones.</w:t>
      </w:r>
      <w:r w:rsidRPr="0090193B">
        <w:rPr>
          <w:rFonts w:ascii="Arial" w:hAnsi="Arial" w:cs="Arial"/>
          <w:b/>
          <w:color w:val="FF0000"/>
          <w:sz w:val="20"/>
          <w:szCs w:val="20"/>
        </w:rPr>
        <w:t xml:space="preserve"> PARÁGRAFO SEGUNDO - OBJECIONES Y GLOSAS</w:t>
      </w:r>
      <w:r w:rsidRPr="0090193B">
        <w:rPr>
          <w:rFonts w:ascii="Arial" w:hAnsi="Arial" w:cs="Arial"/>
          <w:b/>
          <w:sz w:val="20"/>
          <w:szCs w:val="20"/>
        </w:rPr>
        <w:t>:</w:t>
      </w:r>
      <w:r w:rsidRPr="0090193B">
        <w:rPr>
          <w:rFonts w:ascii="Arial" w:hAnsi="Arial" w:cs="Arial"/>
          <w:sz w:val="20"/>
          <w:szCs w:val="20"/>
        </w:rPr>
        <w:t xml:space="preserve"> En caso de presentarse objeciones o glosas a las facturas presentadas por los prestadores de servicios de salud, la Seccional Sanidad Antioquia actuará de conformidad con lo establecido en el artículo 57 de la Ley 1438 de 2011. Una vez surtido el procedimiento respectivo, la factura será tramitada según los términos definidos en el </w:t>
      </w:r>
      <w:r w:rsidRPr="0090193B">
        <w:rPr>
          <w:rFonts w:ascii="Arial" w:hAnsi="Arial" w:cs="Arial"/>
          <w:sz w:val="20"/>
          <w:szCs w:val="20"/>
        </w:rPr>
        <w:lastRenderedPageBreak/>
        <w:t xml:space="preserve">presente Contrato. </w:t>
      </w:r>
      <w:r w:rsidRPr="0090193B">
        <w:rPr>
          <w:rFonts w:ascii="Arial" w:hAnsi="Arial" w:cs="Arial"/>
          <w:b/>
          <w:color w:val="FF0000"/>
          <w:sz w:val="20"/>
          <w:szCs w:val="20"/>
        </w:rPr>
        <w:t>PARÁGRAFO TERCERO - CAUSALES DE NO PAGO: LA POLICÍA NACIONAL</w:t>
      </w:r>
      <w:r w:rsidRPr="0090193B">
        <w:rPr>
          <w:rFonts w:ascii="Arial" w:hAnsi="Arial" w:cs="Arial"/>
          <w:b/>
          <w:sz w:val="20"/>
          <w:szCs w:val="20"/>
        </w:rPr>
        <w:t xml:space="preserve"> </w:t>
      </w:r>
      <w:r w:rsidRPr="0090193B">
        <w:rPr>
          <w:rFonts w:ascii="Arial" w:hAnsi="Arial" w:cs="Arial"/>
          <w:sz w:val="20"/>
          <w:szCs w:val="20"/>
        </w:rPr>
        <w:t xml:space="preserve">a través del Área Administrativa y Financiera no cancelará las cuentas que a criterio de la Oficina de Auditoría Médica de la Seccional Sanidad Antioquia, presenten incoherencia entre las cantidades y los precios pactados en el presente Contrato o por cualquier otro inconveniente que no se ajuste a lo convenido entre las partes. En el evento de presentarse glosas definitivas en la facturación, el valor glosado no será cancelado y la Oficina de Presupuesto radicará la cuenta por la diferencia. </w:t>
      </w:r>
      <w:r w:rsidRPr="0090193B">
        <w:rPr>
          <w:rFonts w:ascii="Arial" w:hAnsi="Arial" w:cs="Arial"/>
          <w:b/>
          <w:color w:val="FF0000"/>
          <w:sz w:val="20"/>
          <w:szCs w:val="20"/>
        </w:rPr>
        <w:t>PARÁGRAFO CUARTO -</w:t>
      </w:r>
      <w:r w:rsidRPr="0090193B">
        <w:rPr>
          <w:rFonts w:ascii="Arial" w:hAnsi="Arial" w:cs="Arial"/>
          <w:color w:val="FF0000"/>
          <w:sz w:val="20"/>
          <w:szCs w:val="20"/>
        </w:rPr>
        <w:t xml:space="preserve"> </w:t>
      </w:r>
      <w:r w:rsidRPr="0090193B">
        <w:rPr>
          <w:rFonts w:ascii="Arial" w:hAnsi="Arial" w:cs="Arial"/>
          <w:b/>
          <w:color w:val="FF0000"/>
          <w:sz w:val="20"/>
          <w:szCs w:val="20"/>
        </w:rPr>
        <w:t>CUENTA PARA PAGOS</w:t>
      </w:r>
      <w:r w:rsidRPr="0090193B">
        <w:rPr>
          <w:rFonts w:ascii="Arial" w:hAnsi="Arial" w:cs="Arial"/>
          <w:b/>
          <w:sz w:val="20"/>
          <w:szCs w:val="20"/>
        </w:rPr>
        <w:t>:</w:t>
      </w:r>
      <w:r w:rsidRPr="0090193B">
        <w:rPr>
          <w:rFonts w:ascii="Arial" w:hAnsi="Arial" w:cs="Arial"/>
          <w:sz w:val="20"/>
          <w:szCs w:val="20"/>
        </w:rPr>
        <w:t xml:space="preserve"> Los pagos previstos en esta cláusula se acreditarán  a la cuenta que se indica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a favor del </w:t>
      </w:r>
      <w:r w:rsidRPr="0090193B">
        <w:rPr>
          <w:rFonts w:ascii="Arial" w:hAnsi="Arial" w:cs="Arial"/>
          <w:b/>
          <w:sz w:val="20"/>
          <w:szCs w:val="20"/>
        </w:rPr>
        <w:t>CONTRATISTA</w:t>
      </w:r>
      <w:r w:rsidRPr="0090193B">
        <w:rPr>
          <w:rFonts w:ascii="Arial" w:hAnsi="Arial" w:cs="Arial"/>
          <w:sz w:val="20"/>
          <w:szCs w:val="20"/>
        </w:rPr>
        <w:t>,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w:t>
      </w:r>
      <w:r w:rsidRPr="0090193B">
        <w:rPr>
          <w:rFonts w:ascii="Arial" w:hAnsi="Arial" w:cs="Arial"/>
          <w:color w:val="FF0000"/>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
          <w:color w:val="FF0000"/>
          <w:sz w:val="20"/>
          <w:szCs w:val="20"/>
        </w:rPr>
        <w:t>SEXTA. APROPIACIÓN PRESUPUESTAL</w:t>
      </w:r>
      <w:r w:rsidRPr="0090193B">
        <w:rPr>
          <w:rFonts w:ascii="Arial" w:hAnsi="Arial" w:cs="Arial"/>
          <w:b/>
          <w:sz w:val="20"/>
          <w:szCs w:val="20"/>
        </w:rPr>
        <w:t xml:space="preserve">: </w:t>
      </w:r>
      <w:r w:rsidRPr="0090193B">
        <w:rPr>
          <w:rFonts w:ascii="Arial" w:hAnsi="Arial" w:cs="Arial"/>
          <w:sz w:val="20"/>
          <w:szCs w:val="20"/>
        </w:rPr>
        <w:t xml:space="preserve">El presente contrato está amparado por la apropiación presupuestal que se indica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
          <w:color w:val="FF0000"/>
          <w:sz w:val="20"/>
          <w:szCs w:val="20"/>
        </w:rPr>
        <w:t>SÉPTIMA. PLAZO DE EJECUCIÓN</w:t>
      </w:r>
      <w:r w:rsidRPr="0090193B">
        <w:rPr>
          <w:rFonts w:ascii="Arial" w:hAnsi="Arial" w:cs="Arial"/>
          <w:b/>
          <w:sz w:val="20"/>
          <w:szCs w:val="20"/>
        </w:rPr>
        <w:t>:</w:t>
      </w:r>
      <w:r w:rsidRPr="0090193B">
        <w:rPr>
          <w:rFonts w:ascii="Arial" w:hAnsi="Arial" w:cs="Arial"/>
          <w:sz w:val="20"/>
          <w:szCs w:val="20"/>
        </w:rPr>
        <w:t xml:space="preserve"> El plazo de ejecución del contrato es el señalado en el anexo </w:t>
      </w:r>
      <w:proofErr w:type="spellStart"/>
      <w:r w:rsidRPr="0090193B">
        <w:rPr>
          <w:rFonts w:ascii="Arial" w:hAnsi="Arial" w:cs="Arial"/>
          <w:b/>
          <w:sz w:val="20"/>
          <w:szCs w:val="20"/>
          <w:u w:val="single"/>
        </w:rPr>
        <w:t>Anexo</w:t>
      </w:r>
      <w:proofErr w:type="spellEnd"/>
      <w:r w:rsidRPr="0090193B">
        <w:rPr>
          <w:rFonts w:ascii="Arial" w:hAnsi="Arial" w:cs="Arial"/>
          <w:b/>
          <w:sz w:val="20"/>
          <w:szCs w:val="20"/>
          <w:u w:val="single"/>
        </w:rPr>
        <w:t xml:space="preserve"> № 1 “Datos del Contrato</w:t>
      </w:r>
      <w:r w:rsidRPr="0090193B">
        <w:rPr>
          <w:rFonts w:ascii="Arial" w:hAnsi="Arial" w:cs="Arial"/>
          <w:b/>
          <w:sz w:val="20"/>
          <w:szCs w:val="20"/>
        </w:rPr>
        <w:t>”.</w:t>
      </w:r>
      <w:r w:rsidRPr="0090193B">
        <w:rPr>
          <w:rFonts w:ascii="Arial" w:hAnsi="Arial" w:cs="Arial"/>
          <w:b/>
          <w:i/>
          <w:color w:val="FF0000"/>
          <w:sz w:val="20"/>
          <w:szCs w:val="20"/>
        </w:rPr>
        <w:t xml:space="preserve"> OCTAVA. VIGENCIA</w:t>
      </w:r>
      <w:r w:rsidRPr="0090193B">
        <w:rPr>
          <w:rFonts w:ascii="Arial" w:hAnsi="Arial" w:cs="Arial"/>
          <w:b/>
          <w:sz w:val="20"/>
          <w:szCs w:val="20"/>
        </w:rPr>
        <w:t>:</w:t>
      </w:r>
      <w:r w:rsidRPr="0090193B">
        <w:rPr>
          <w:rFonts w:ascii="Arial" w:hAnsi="Arial" w:cs="Arial"/>
          <w:sz w:val="20"/>
          <w:szCs w:val="20"/>
        </w:rPr>
        <w:t xml:space="preserve"> La Vigencia del presente contrato será de cuatro (4) meses adicionales al plazo de ejecución establecido en el </w:t>
      </w:r>
      <w:r w:rsidRPr="0090193B">
        <w:rPr>
          <w:rFonts w:ascii="Arial" w:hAnsi="Arial" w:cs="Arial"/>
          <w:b/>
          <w:sz w:val="20"/>
          <w:szCs w:val="20"/>
          <w:u w:val="single"/>
        </w:rPr>
        <w:t>Anexo № 1 “Datos del Contrato</w:t>
      </w:r>
      <w:r w:rsidRPr="0090193B">
        <w:rPr>
          <w:rFonts w:ascii="Arial" w:hAnsi="Arial" w:cs="Arial"/>
          <w:b/>
          <w:sz w:val="20"/>
          <w:szCs w:val="20"/>
        </w:rPr>
        <w:t>”</w:t>
      </w:r>
      <w:r w:rsidRPr="0090193B">
        <w:rPr>
          <w:rFonts w:ascii="Arial" w:hAnsi="Arial" w:cs="Arial"/>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
          <w:color w:val="FF0000"/>
          <w:sz w:val="20"/>
          <w:szCs w:val="20"/>
        </w:rPr>
        <w:t>NOVENA. LUGAR DE ENTREGA</w:t>
      </w:r>
      <w:r w:rsidRPr="0090193B">
        <w:rPr>
          <w:rFonts w:ascii="Arial" w:hAnsi="Arial" w:cs="Arial"/>
          <w:b/>
          <w:sz w:val="20"/>
          <w:szCs w:val="20"/>
        </w:rPr>
        <w:t>:</w:t>
      </w:r>
      <w:r w:rsidRPr="0090193B">
        <w:rPr>
          <w:rFonts w:ascii="Arial" w:hAnsi="Arial" w:cs="Arial"/>
          <w:sz w:val="20"/>
          <w:szCs w:val="20"/>
        </w:rPr>
        <w:t xml:space="preserve"> El sitio en el  cual se prestaran los servicios  objeto del presente contrato será el que aparece en el anexo </w:t>
      </w:r>
      <w:proofErr w:type="spellStart"/>
      <w:r w:rsidRPr="0090193B">
        <w:rPr>
          <w:rFonts w:ascii="Arial" w:hAnsi="Arial" w:cs="Arial"/>
          <w:b/>
          <w:sz w:val="20"/>
          <w:szCs w:val="20"/>
          <w:u w:val="single"/>
        </w:rPr>
        <w:t>Anexo</w:t>
      </w:r>
      <w:proofErr w:type="spellEnd"/>
      <w:r w:rsidRPr="0090193B">
        <w:rPr>
          <w:rFonts w:ascii="Arial" w:hAnsi="Arial" w:cs="Arial"/>
          <w:b/>
          <w:sz w:val="20"/>
          <w:szCs w:val="20"/>
          <w:u w:val="single"/>
        </w:rPr>
        <w:t xml:space="preserve"> № 1 “Datos del Contrato</w:t>
      </w:r>
      <w:r w:rsidRPr="0090193B">
        <w:rPr>
          <w:rFonts w:ascii="Arial" w:hAnsi="Arial" w:cs="Arial"/>
          <w:b/>
          <w:sz w:val="20"/>
          <w:szCs w:val="20"/>
        </w:rPr>
        <w:t>”</w:t>
      </w:r>
      <w:r w:rsidRPr="0090193B">
        <w:rPr>
          <w:rFonts w:ascii="Arial" w:hAnsi="Arial" w:cs="Arial"/>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
          <w:color w:val="FF0000"/>
          <w:sz w:val="20"/>
          <w:szCs w:val="20"/>
        </w:rPr>
        <w:t>DÉCIMA.  DERECHOS DEL CONTRATISTA</w:t>
      </w:r>
      <w:r w:rsidRPr="0090193B">
        <w:rPr>
          <w:rFonts w:ascii="Arial" w:hAnsi="Arial" w:cs="Arial"/>
          <w:b/>
          <w:sz w:val="20"/>
          <w:szCs w:val="20"/>
        </w:rPr>
        <w:t>:</w:t>
      </w:r>
      <w:r w:rsidRPr="0090193B">
        <w:rPr>
          <w:rFonts w:ascii="Arial" w:hAnsi="Arial" w:cs="Arial"/>
          <w:sz w:val="20"/>
          <w:szCs w:val="20"/>
        </w:rPr>
        <w:t xml:space="preserve"> En general, son derechos del </w:t>
      </w:r>
      <w:r w:rsidRPr="0090193B">
        <w:rPr>
          <w:rFonts w:ascii="Arial" w:hAnsi="Arial" w:cs="Arial"/>
          <w:b/>
          <w:sz w:val="20"/>
          <w:szCs w:val="20"/>
        </w:rPr>
        <w:t>CONTRATISTA</w:t>
      </w:r>
      <w:r w:rsidRPr="0090193B">
        <w:rPr>
          <w:rFonts w:ascii="Arial" w:hAnsi="Arial" w:cs="Arial"/>
          <w:sz w:val="20"/>
          <w:szCs w:val="20"/>
        </w:rPr>
        <w:t xml:space="preserve">: </w:t>
      </w:r>
      <w:r w:rsidRPr="0090193B">
        <w:rPr>
          <w:rFonts w:ascii="Arial" w:hAnsi="Arial" w:cs="Arial"/>
          <w:b/>
          <w:sz w:val="20"/>
          <w:szCs w:val="20"/>
        </w:rPr>
        <w:t>1.)</w:t>
      </w:r>
      <w:r w:rsidRPr="0090193B">
        <w:rPr>
          <w:rFonts w:ascii="Arial" w:hAnsi="Arial" w:cs="Arial"/>
          <w:sz w:val="20"/>
          <w:szCs w:val="20"/>
        </w:rPr>
        <w:t xml:space="preserve"> Recibir el pago que en su favor establece el presente contrato. </w:t>
      </w:r>
      <w:r w:rsidRPr="0090193B">
        <w:rPr>
          <w:rFonts w:ascii="Arial" w:hAnsi="Arial" w:cs="Arial"/>
          <w:b/>
          <w:sz w:val="20"/>
          <w:szCs w:val="20"/>
        </w:rPr>
        <w:t xml:space="preserve">2.) </w:t>
      </w:r>
      <w:r w:rsidRPr="0090193B">
        <w:rPr>
          <w:rFonts w:ascii="Arial" w:hAnsi="Arial" w:cs="Arial"/>
          <w:sz w:val="20"/>
          <w:szCs w:val="20"/>
        </w:rPr>
        <w:t xml:space="preserve">Tener acceso a los elementos físicos necesarios para desarrollar el objeto del contrato, en caso que los mismos sean necesarios, y cumplir con sus obligaciones. </w:t>
      </w:r>
      <w:r w:rsidRPr="0090193B">
        <w:rPr>
          <w:rFonts w:ascii="Arial" w:hAnsi="Arial" w:cs="Arial"/>
          <w:b/>
          <w:sz w:val="20"/>
          <w:szCs w:val="20"/>
        </w:rPr>
        <w:t>3.)</w:t>
      </w:r>
      <w:r w:rsidRPr="0090193B">
        <w:rPr>
          <w:rFonts w:ascii="Arial" w:hAnsi="Arial" w:cs="Arial"/>
          <w:sz w:val="20"/>
          <w:szCs w:val="20"/>
        </w:rPr>
        <w:t xml:space="preserve"> Obtener la colaboración necesaria de la Policía</w:t>
      </w:r>
      <w:r w:rsidRPr="0090193B">
        <w:rPr>
          <w:rFonts w:ascii="Arial" w:hAnsi="Arial" w:cs="Arial"/>
          <w:b/>
          <w:sz w:val="20"/>
          <w:szCs w:val="20"/>
        </w:rPr>
        <w:t xml:space="preserve"> </w:t>
      </w:r>
      <w:r w:rsidRPr="0090193B">
        <w:rPr>
          <w:rFonts w:ascii="Arial" w:hAnsi="Arial" w:cs="Arial"/>
          <w:sz w:val="20"/>
          <w:szCs w:val="20"/>
        </w:rPr>
        <w:t xml:space="preserve">para el adecuado desarrollo del contrato.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i/>
          <w:color w:val="FF0000"/>
          <w:sz w:val="20"/>
          <w:szCs w:val="20"/>
        </w:rPr>
        <w:t>DÉCIMA PRIMERA. OBLIGACIONES DEL CONTRATISTA</w:t>
      </w:r>
      <w:r w:rsidRPr="0090193B">
        <w:rPr>
          <w:rFonts w:ascii="Arial" w:hAnsi="Arial" w:cs="Arial"/>
          <w:b/>
          <w:sz w:val="20"/>
          <w:szCs w:val="20"/>
        </w:rPr>
        <w:t>:</w:t>
      </w:r>
      <w:r w:rsidRPr="0090193B">
        <w:rPr>
          <w:rFonts w:ascii="Arial" w:hAnsi="Arial" w:cs="Arial"/>
          <w:sz w:val="20"/>
          <w:szCs w:val="20"/>
        </w:rPr>
        <w:t xml:space="preserve"> En general, son obligaciones del </w:t>
      </w:r>
      <w:r w:rsidRPr="0090193B">
        <w:rPr>
          <w:rFonts w:ascii="Arial" w:hAnsi="Arial" w:cs="Arial"/>
          <w:b/>
          <w:sz w:val="20"/>
          <w:szCs w:val="20"/>
        </w:rPr>
        <w:t>CONTRATISTA:</w:t>
      </w:r>
      <w:r w:rsidRPr="0090193B">
        <w:rPr>
          <w:rFonts w:ascii="Arial" w:hAnsi="Arial" w:cs="Arial"/>
          <w:sz w:val="20"/>
          <w:szCs w:val="20"/>
        </w:rPr>
        <w:t xml:space="preserve"> </w:t>
      </w:r>
    </w:p>
    <w:p w:rsidR="0090193B" w:rsidRPr="0090193B" w:rsidRDefault="0090193B" w:rsidP="00DF0D04">
      <w:pPr>
        <w:pStyle w:val="cuerpotexto"/>
        <w:tabs>
          <w:tab w:val="left" w:pos="240"/>
        </w:tabs>
        <w:adjustRightInd w:val="0"/>
        <w:ind w:firstLine="0"/>
        <w:rPr>
          <w:rFonts w:ascii="Arial" w:hAnsi="Arial" w:cs="Arial"/>
          <w:color w:val="auto"/>
          <w:sz w:val="20"/>
          <w:szCs w:val="20"/>
          <w:lang w:val="es-ES"/>
        </w:rPr>
      </w:pPr>
      <w:r w:rsidRPr="0090193B">
        <w:rPr>
          <w:rFonts w:ascii="Arial" w:hAnsi="Arial" w:cs="Arial"/>
          <w:b/>
          <w:sz w:val="20"/>
          <w:szCs w:val="20"/>
        </w:rPr>
        <w:t>1)</w:t>
      </w:r>
      <w:r w:rsidRPr="0090193B">
        <w:rPr>
          <w:rFonts w:ascii="Arial" w:hAnsi="Arial" w:cs="Arial"/>
          <w:sz w:val="20"/>
          <w:szCs w:val="20"/>
        </w:rPr>
        <w:t xml:space="preserve"> </w:t>
      </w:r>
      <w:r w:rsidRPr="0090193B">
        <w:rPr>
          <w:rFonts w:ascii="Arial" w:hAnsi="Arial" w:cs="Arial"/>
          <w:color w:val="auto"/>
          <w:sz w:val="20"/>
          <w:szCs w:val="20"/>
          <w:lang w:val="es-ES"/>
        </w:rPr>
        <w:t xml:space="preserve">Suscribir el Contrato.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color w:val="auto"/>
          <w:sz w:val="20"/>
          <w:szCs w:val="20"/>
          <w:lang w:val="es-ES"/>
        </w:rPr>
        <w:t xml:space="preserve">2) </w:t>
      </w:r>
      <w:r w:rsidRPr="0090193B">
        <w:rPr>
          <w:rFonts w:ascii="Arial" w:hAnsi="Arial" w:cs="Arial"/>
          <w:sz w:val="20"/>
          <w:szCs w:val="20"/>
        </w:rPr>
        <w:t xml:space="preserve">Desarrollo y cumplimiento de la Resolución 1403 del 14 de Mayo de 2007 Por la cual se determina el Modelo de Gestión del Servicio Farmacéutico, se adopta el Manual de Condiciones Esenciales y Procedimientos y se dictan otras disposiciones.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3)</w:t>
      </w:r>
      <w:r w:rsidRPr="0090193B">
        <w:rPr>
          <w:rFonts w:ascii="Arial" w:hAnsi="Arial" w:cs="Arial"/>
          <w:sz w:val="20"/>
          <w:szCs w:val="20"/>
        </w:rPr>
        <w:t xml:space="preserve"> Desarrollo y cumplimiento del Acuerdo № 002 del Consejo Superior de Salud de las fuerzas Militares y de la Policía Nacional del 27 abril 2001.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4)</w:t>
      </w:r>
      <w:r w:rsidRPr="0090193B">
        <w:rPr>
          <w:rFonts w:ascii="Arial" w:hAnsi="Arial" w:cs="Arial"/>
          <w:sz w:val="20"/>
          <w:szCs w:val="20"/>
        </w:rPr>
        <w:t xml:space="preserve"> El contratista se compromete con la seccional sanidad Antioquia a prestar únicamente los servicios descritos en el Anexo III y/o que haya ofertado con sus respectivos Códigos Únicos de Procedimientos en Salud (CUPS) de acuerdo a lo estipulado en la Resolución 5261 de 05 de Agosto de 1994. Si el contratista está en condiciones de prestar servicios, procedimientos o ayudas diagnósticas de Niveles más avanzados y que no se encuentren dentro de la atención inicial de urgencias, estas se podrán realizar únicamente, previa autorización de referencia y contra referencia de la Seccional Sanidad Antioquia, comentándolo con la Central de Referencia de la Seccional Sanidad Antioquia, Teléfono 3396781 - 3396526 – 3396523 - 3396649, o al correo </w:t>
      </w:r>
      <w:hyperlink r:id="rId10" w:history="1">
        <w:r w:rsidRPr="0090193B">
          <w:rPr>
            <w:rStyle w:val="Hipervnculo"/>
            <w:rFonts w:ascii="Arial" w:hAnsi="Arial" w:cs="Arial"/>
            <w:sz w:val="20"/>
            <w:szCs w:val="20"/>
          </w:rPr>
          <w:t>meval.secsa-aut@policia.gov.co</w:t>
        </w:r>
      </w:hyperlink>
      <w:r w:rsidRPr="0090193B">
        <w:rPr>
          <w:rFonts w:ascii="Arial" w:hAnsi="Arial" w:cs="Arial"/>
          <w:sz w:val="20"/>
          <w:szCs w:val="20"/>
        </w:rPr>
        <w:t xml:space="preserve">, así como cualquier tipo de remisión se realizará de acuerdo a lo señalado en la resolución 3047 del 14 de Agosto de 2008.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5) </w:t>
      </w:r>
      <w:r w:rsidRPr="0090193B">
        <w:rPr>
          <w:rFonts w:ascii="Arial" w:hAnsi="Arial" w:cs="Arial"/>
          <w:sz w:val="20"/>
          <w:szCs w:val="20"/>
        </w:rPr>
        <w:t xml:space="preserve">Se precisa, como principio general, que salvo las obligaciones específicamente aquí mencionadas, EL CONTRATISTA como experto de negocio y como especialista en la materia, asumirá los efectos económicos de todos aquellos sucesos previsibles y de normal ocurrencia para las actividades que son objeto de la presente contratación, por lo tanto, él soportará los riesgos asociados a su tipo de actividad empresarial, y en consecuencia, sólo procederán reclamaciones por hechos o circunstancias imprevisibles no asignadas al contratista en la presente distribución de riesgos de la contratación, y por ende, la Seccional Sanidad Antioquia no estará obligada a reconocimiento económico alguno ni a ofrecer garantía que permita eliminar, prevenir o mitigar los efectos de los riesgos asumidos por el contratista.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6) </w:t>
      </w:r>
      <w:r w:rsidRPr="0090193B">
        <w:rPr>
          <w:rFonts w:ascii="Arial" w:hAnsi="Arial" w:cs="Arial"/>
          <w:sz w:val="20"/>
          <w:szCs w:val="20"/>
        </w:rPr>
        <w:t xml:space="preserve">Mantener activa la cuenta corriente o de ahorro reportada para los pagos con el fin de evitar traumatismos en el proceso de ejecución del contrato.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lastRenderedPageBreak/>
        <w:t xml:space="preserve">7) </w:t>
      </w:r>
      <w:r w:rsidRPr="0090193B">
        <w:rPr>
          <w:rFonts w:ascii="Arial" w:hAnsi="Arial" w:cs="Arial"/>
          <w:sz w:val="20"/>
          <w:szCs w:val="20"/>
        </w:rPr>
        <w:t xml:space="preserve">Realizar los trámites para la legalización del contrato dentro de los cinco (5) días hábiles siguientes contados a partir del retiro de la documentación en la oficina de contratos de la Seccional Sanidad Antioquia.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8) </w:t>
      </w:r>
      <w:r w:rsidRPr="0090193B">
        <w:rPr>
          <w:rFonts w:ascii="Arial" w:hAnsi="Arial" w:cs="Arial"/>
          <w:sz w:val="20"/>
          <w:szCs w:val="20"/>
        </w:rPr>
        <w:t xml:space="preserve">En caso de adjudicarse en algún municipio con un contrato vigente, de atención de servicios o medicamentos sólo se dará carta de inicio al rubro correspondiente al servicio, hasta tanto se haya terminado el contrato vigente.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9)</w:t>
      </w:r>
      <w:r w:rsidRPr="0090193B">
        <w:rPr>
          <w:rFonts w:ascii="Arial" w:hAnsi="Arial" w:cs="Arial"/>
          <w:sz w:val="20"/>
          <w:szCs w:val="20"/>
        </w:rPr>
        <w:t xml:space="preserve"> 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10) </w:t>
      </w:r>
      <w:r w:rsidRPr="0090193B">
        <w:rPr>
          <w:rFonts w:ascii="Arial" w:hAnsi="Arial" w:cs="Arial"/>
          <w:sz w:val="20"/>
          <w:szCs w:val="20"/>
        </w:rPr>
        <w:t xml:space="preserve">Se tendrá como tarifa referencia las pactadas en el manual tarifario SOAT Vigente al momento de la prestación del servicio, sin ser estas excluyentes para la  selección del mismo.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11) </w:t>
      </w:r>
      <w:r w:rsidRPr="0090193B">
        <w:rPr>
          <w:rFonts w:ascii="Arial" w:hAnsi="Arial" w:cs="Arial"/>
          <w:sz w:val="20"/>
          <w:szCs w:val="20"/>
        </w:rPr>
        <w:t xml:space="preserve">El contratista deberá realizar los procedimientos odontológicos que se encuentren en el anexo IV o de lo contrario deberán ser autorizados por la Seccional Sanidad Antioquia sin que sobrepasen el 25% del monto asignado para la presente contratación; de no ser ejecutado el porcentaje destinado para las atenciones odontológicas, se hará en la prestación de servicios médicos.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12) </w:t>
      </w:r>
      <w:r w:rsidRPr="0090193B">
        <w:rPr>
          <w:rFonts w:ascii="Arial" w:hAnsi="Arial" w:cs="Arial"/>
          <w:sz w:val="20"/>
          <w:szCs w:val="20"/>
        </w:rPr>
        <w:t xml:space="preserve">El Contratista deberá sostener los precios ofrecidos durante el plazo de ejecución del  Contrato.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13) </w:t>
      </w:r>
      <w:r w:rsidRPr="0090193B">
        <w:rPr>
          <w:rFonts w:ascii="Arial" w:hAnsi="Arial" w:cs="Arial"/>
          <w:sz w:val="20"/>
          <w:szCs w:val="20"/>
        </w:rPr>
        <w:t xml:space="preserve">El Contratista debe garantizar que el servicio prestado sea acorde con lo contratado con la Seccional Sanidad Antioquia.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14)</w:t>
      </w:r>
      <w:r w:rsidRPr="0090193B">
        <w:rPr>
          <w:rFonts w:ascii="Arial" w:hAnsi="Arial" w:cs="Arial"/>
          <w:sz w:val="20"/>
          <w:szCs w:val="20"/>
        </w:rPr>
        <w:t xml:space="preserve"> Con criterios de oportunidad, entiéndase esta como las urgencias de atención inmediata y los servicios médicos y odontológicos prestación de servicio no superior a 48 horas después de su solicitud;  acorde a la necesidad del paciente; ajustar los tiempos de atención y oportunidad al Decreto Ley 019 de 2012. </w:t>
      </w:r>
    </w:p>
    <w:p w:rsidR="0090193B" w:rsidRPr="0090193B" w:rsidRDefault="0090193B" w:rsidP="00DF0D04">
      <w:pPr>
        <w:pStyle w:val="cuerpotexto"/>
        <w:tabs>
          <w:tab w:val="left" w:pos="240"/>
        </w:tabs>
        <w:adjustRightInd w:val="0"/>
        <w:ind w:firstLine="0"/>
        <w:rPr>
          <w:rFonts w:ascii="Arial" w:hAnsi="Arial" w:cs="Arial"/>
          <w:sz w:val="20"/>
          <w:szCs w:val="20"/>
        </w:rPr>
      </w:pPr>
      <w:r w:rsidRPr="0090193B">
        <w:rPr>
          <w:rFonts w:ascii="Arial" w:hAnsi="Arial" w:cs="Arial"/>
          <w:b/>
          <w:sz w:val="20"/>
          <w:szCs w:val="20"/>
        </w:rPr>
        <w:t xml:space="preserve">15) </w:t>
      </w:r>
      <w:r w:rsidRPr="0090193B">
        <w:rPr>
          <w:rFonts w:ascii="Arial" w:hAnsi="Arial" w:cs="Arial"/>
          <w:sz w:val="20"/>
          <w:szCs w:val="20"/>
        </w:rPr>
        <w:t>El oferente debe prestar el servicio siempre y cuando el usuario presente la orden de servicio debidamente diligenciada por  el señor Comandante de la Estación de Policía  del Municipio</w:t>
      </w:r>
      <w:r w:rsidRPr="0090193B">
        <w:rPr>
          <w:rFonts w:ascii="Arial" w:hAnsi="Arial" w:cs="Arial"/>
          <w:iCs/>
          <w:sz w:val="20"/>
          <w:szCs w:val="20"/>
        </w:rPr>
        <w:t xml:space="preserve"> y/</w:t>
      </w:r>
      <w:proofErr w:type="spellStart"/>
      <w:r w:rsidRPr="0090193B">
        <w:rPr>
          <w:rFonts w:ascii="Arial" w:hAnsi="Arial" w:cs="Arial"/>
          <w:sz w:val="20"/>
          <w:szCs w:val="20"/>
        </w:rPr>
        <w:t>ó</w:t>
      </w:r>
      <w:proofErr w:type="spellEnd"/>
      <w:r w:rsidRPr="0090193B">
        <w:rPr>
          <w:rFonts w:ascii="Arial" w:hAnsi="Arial" w:cs="Arial"/>
          <w:sz w:val="20"/>
          <w:szCs w:val="20"/>
        </w:rPr>
        <w:t xml:space="preserve"> quien sea designado para esta labor. La constancia debe contener, anexando fotocopia del carné Policial </w:t>
      </w:r>
      <w:proofErr w:type="spellStart"/>
      <w:r w:rsidRPr="0090193B">
        <w:rPr>
          <w:rFonts w:ascii="Arial" w:hAnsi="Arial" w:cs="Arial"/>
          <w:sz w:val="20"/>
          <w:szCs w:val="20"/>
        </w:rPr>
        <w:t>ó</w:t>
      </w:r>
      <w:proofErr w:type="spellEnd"/>
      <w:r w:rsidRPr="0090193B">
        <w:rPr>
          <w:rFonts w:ascii="Arial" w:hAnsi="Arial" w:cs="Arial"/>
          <w:sz w:val="20"/>
          <w:szCs w:val="20"/>
        </w:rPr>
        <w:t xml:space="preserve"> constancia  actualizada expedida por TAHUM (Oficina de Talento Humano del Departamento de Policía Antioquia),  CASUR (Caja de Sueldos de Retiro) CAGEN (Caja General de Pensionados) o MEVAL (Oficina de Talento Humano de la Metropolitana del Valle de Aburra); que indique que tiene derechos al servicio de Sanidad Policial y fotocopia del documento de identidad de quien reciba la atención. </w:t>
      </w:r>
      <w:r w:rsidRPr="0090193B">
        <w:rPr>
          <w:rFonts w:ascii="Arial" w:hAnsi="Arial" w:cs="Arial"/>
          <w:b/>
          <w:sz w:val="20"/>
          <w:szCs w:val="20"/>
        </w:rPr>
        <w:t>16)</w:t>
      </w:r>
      <w:r w:rsidRPr="0090193B">
        <w:rPr>
          <w:rFonts w:ascii="Arial" w:hAnsi="Arial" w:cs="Arial"/>
          <w:sz w:val="20"/>
          <w:szCs w:val="20"/>
        </w:rPr>
        <w:t xml:space="preserve"> Reportar  los diez (10) primeros días del mes, la ejecución del contrato a la Jefatura de los Establecimientos de Sanidad Policial Nivel I DEANT, ubicada en el cuarto piso de la Clínica Regional del Valle de Aburra  Carrera 43 № </w:t>
      </w:r>
      <w:smartTag w:uri="urn:schemas-microsoft-com:office:smarttags" w:element="metricconverter">
        <w:smartTagPr>
          <w:attr w:name="ProductID" w:val="48 C"/>
        </w:smartTagPr>
        <w:r w:rsidRPr="0090193B">
          <w:rPr>
            <w:rFonts w:ascii="Arial" w:hAnsi="Arial" w:cs="Arial"/>
            <w:sz w:val="20"/>
            <w:szCs w:val="20"/>
          </w:rPr>
          <w:t>48 C</w:t>
        </w:r>
      </w:smartTag>
      <w:r w:rsidRPr="0090193B">
        <w:rPr>
          <w:rFonts w:ascii="Arial" w:hAnsi="Arial" w:cs="Arial"/>
          <w:sz w:val="20"/>
          <w:szCs w:val="20"/>
        </w:rPr>
        <w:t xml:space="preserve"> Sur – 45 Barrio Primavera del Municipio de Envigado Antioquia. Cuando el monto ejecutado del contrato  llegue al 70% se continuara reportando semanalmente, al fax 339-66-05 o correo electrónico </w:t>
      </w:r>
      <w:hyperlink r:id="rId11" w:history="1">
        <w:r w:rsidRPr="0090193B">
          <w:rPr>
            <w:rStyle w:val="Hipervnculo"/>
            <w:rFonts w:ascii="Arial" w:hAnsi="Arial" w:cs="Arial"/>
            <w:sz w:val="20"/>
            <w:szCs w:val="20"/>
          </w:rPr>
          <w:t>meval.secsa-nivel1@policia.gov.co</w:t>
        </w:r>
      </w:hyperlink>
      <w:r w:rsidRPr="0090193B">
        <w:rPr>
          <w:rFonts w:ascii="Arial" w:hAnsi="Arial" w:cs="Arial"/>
          <w:sz w:val="20"/>
          <w:szCs w:val="20"/>
          <w:u w:val="single"/>
        </w:rPr>
        <w:t xml:space="preserve">; </w:t>
      </w:r>
      <w:hyperlink r:id="rId12" w:history="1">
        <w:r w:rsidRPr="0090193B">
          <w:rPr>
            <w:rStyle w:val="Hipervnculo"/>
            <w:rFonts w:ascii="Arial" w:hAnsi="Arial" w:cs="Arial"/>
            <w:sz w:val="20"/>
            <w:szCs w:val="20"/>
          </w:rPr>
          <w:t>meval.secsa-gruse@policia.gov.co</w:t>
        </w:r>
      </w:hyperlink>
      <w:r w:rsidRPr="0090193B">
        <w:rPr>
          <w:rFonts w:ascii="Arial" w:hAnsi="Arial" w:cs="Arial"/>
          <w:sz w:val="20"/>
          <w:szCs w:val="20"/>
          <w:u w:val="single"/>
        </w:rPr>
        <w:t xml:space="preserve"> </w:t>
      </w:r>
      <w:r w:rsidRPr="0090193B">
        <w:rPr>
          <w:rFonts w:ascii="Arial" w:hAnsi="Arial" w:cs="Arial"/>
          <w:sz w:val="20"/>
          <w:szCs w:val="20"/>
        </w:rPr>
        <w:t>diligenciando el siguiente formato:</w:t>
      </w:r>
    </w:p>
    <w:tbl>
      <w:tblPr>
        <w:tblW w:w="53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3"/>
        <w:gridCol w:w="7564"/>
      </w:tblGrid>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Contratista:</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Nombre o Razón Social</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 del Contrato</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Numero Asignado por Contratación</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Valor del Contrato</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Valor Asignado incluye adiciones</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Fecha del reporte</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Fecha en que se hace el corte (</w:t>
            </w:r>
            <w:proofErr w:type="spellStart"/>
            <w:r w:rsidRPr="0090193B">
              <w:rPr>
                <w:rFonts w:ascii="Arial" w:hAnsi="Arial" w:cs="Arial"/>
              </w:rPr>
              <w:t>dd</w:t>
            </w:r>
            <w:proofErr w:type="spellEnd"/>
            <w:r w:rsidRPr="0090193B">
              <w:rPr>
                <w:rFonts w:ascii="Arial" w:hAnsi="Arial" w:cs="Arial"/>
              </w:rPr>
              <w:t>/mm/</w:t>
            </w:r>
            <w:proofErr w:type="spellStart"/>
            <w:r w:rsidRPr="0090193B">
              <w:rPr>
                <w:rFonts w:ascii="Arial" w:hAnsi="Arial" w:cs="Arial"/>
              </w:rPr>
              <w:t>aaaa</w:t>
            </w:r>
            <w:proofErr w:type="spellEnd"/>
            <w:r w:rsidRPr="0090193B">
              <w:rPr>
                <w:rFonts w:ascii="Arial" w:hAnsi="Arial" w:cs="Arial"/>
              </w:rPr>
              <w:t>)</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Valor ejecutado</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Valor de las actividades que ya se han realizado a la fecha del corte.</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Valor Programado</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Valor de remisiones que han recibido pero no se han atendido a la fecha del corte</w:t>
            </w:r>
          </w:p>
        </w:tc>
      </w:tr>
      <w:tr w:rsidR="0090193B" w:rsidRPr="0090193B" w:rsidTr="00D77166">
        <w:trPr>
          <w:jc w:val="center"/>
        </w:trPr>
        <w:tc>
          <w:tcPr>
            <w:tcW w:w="1059" w:type="pct"/>
          </w:tcPr>
          <w:p w:rsidR="0090193B" w:rsidRPr="0090193B" w:rsidRDefault="0090193B" w:rsidP="00D77166">
            <w:pPr>
              <w:jc w:val="both"/>
              <w:rPr>
                <w:rFonts w:ascii="Arial" w:hAnsi="Arial" w:cs="Arial"/>
                <w:b/>
              </w:rPr>
            </w:pPr>
            <w:r w:rsidRPr="0090193B">
              <w:rPr>
                <w:rFonts w:ascii="Arial" w:hAnsi="Arial" w:cs="Arial"/>
                <w:b/>
              </w:rPr>
              <w:t>Saldo</w:t>
            </w:r>
          </w:p>
        </w:tc>
        <w:tc>
          <w:tcPr>
            <w:tcW w:w="3941" w:type="pct"/>
          </w:tcPr>
          <w:p w:rsidR="0090193B" w:rsidRPr="0090193B" w:rsidRDefault="0090193B" w:rsidP="00D77166">
            <w:pPr>
              <w:ind w:left="-7"/>
              <w:jc w:val="both"/>
              <w:rPr>
                <w:rFonts w:ascii="Arial" w:hAnsi="Arial" w:cs="Arial"/>
              </w:rPr>
            </w:pPr>
            <w:r w:rsidRPr="0090193B">
              <w:rPr>
                <w:rFonts w:ascii="Arial" w:hAnsi="Arial" w:cs="Arial"/>
              </w:rPr>
              <w:t>Valor total del contrato menos (valor ejecutado más valor programado)</w:t>
            </w:r>
          </w:p>
        </w:tc>
      </w:tr>
    </w:tbl>
    <w:p w:rsidR="0090193B" w:rsidRPr="0090193B" w:rsidRDefault="0090193B" w:rsidP="00DF0D04">
      <w:pPr>
        <w:jc w:val="both"/>
        <w:rPr>
          <w:rFonts w:ascii="Arial" w:hAnsi="Arial" w:cs="Arial"/>
          <w:b/>
        </w:rPr>
      </w:pPr>
    </w:p>
    <w:p w:rsidR="0090193B" w:rsidRPr="0090193B" w:rsidRDefault="0090193B" w:rsidP="00DF0D04">
      <w:pPr>
        <w:jc w:val="both"/>
        <w:rPr>
          <w:rFonts w:ascii="Arial" w:hAnsi="Arial" w:cs="Arial"/>
        </w:rPr>
      </w:pPr>
      <w:r w:rsidRPr="0090193B">
        <w:rPr>
          <w:rFonts w:ascii="Arial" w:hAnsi="Arial" w:cs="Arial"/>
          <w:b/>
        </w:rPr>
        <w:t>(17)</w:t>
      </w:r>
      <w:r w:rsidRPr="0090193B">
        <w:rPr>
          <w:rFonts w:ascii="Arial" w:hAnsi="Arial" w:cs="Arial"/>
        </w:rPr>
        <w:t xml:space="preserve"> Presentar la factura de servicios prestados de acuerdo con lo convenido en el contrato, los primeros 10 días de cada mes, en el cuarto piso de la Clínica Regional del Valle de Aburra  Carrera 43 № </w:t>
      </w:r>
      <w:smartTag w:uri="urn:schemas-microsoft-com:office:smarttags" w:element="metricconverter">
        <w:smartTagPr>
          <w:attr w:name="ProductID" w:val="48 C"/>
        </w:smartTagPr>
        <w:r w:rsidRPr="0090193B">
          <w:rPr>
            <w:rFonts w:ascii="Arial" w:hAnsi="Arial" w:cs="Arial"/>
          </w:rPr>
          <w:t>48 C</w:t>
        </w:r>
      </w:smartTag>
      <w:r w:rsidRPr="0090193B">
        <w:rPr>
          <w:rFonts w:ascii="Arial" w:hAnsi="Arial" w:cs="Arial"/>
        </w:rPr>
        <w:t xml:space="preserve"> Sur – 45 Barrio Primavera del Municipio de Envigado en ventanilla para su respectiva radicación y previa expedición de recibido a satisfacción (Ras) por el supervisor o Coordinador del contrato. </w:t>
      </w:r>
    </w:p>
    <w:p w:rsidR="0090193B" w:rsidRPr="0090193B" w:rsidRDefault="0090193B" w:rsidP="00DF0D04">
      <w:pPr>
        <w:jc w:val="both"/>
        <w:rPr>
          <w:rFonts w:ascii="Arial" w:hAnsi="Arial" w:cs="Arial"/>
        </w:rPr>
      </w:pPr>
      <w:r w:rsidRPr="0090193B">
        <w:rPr>
          <w:rFonts w:ascii="Arial" w:hAnsi="Arial" w:cs="Arial"/>
          <w:b/>
        </w:rPr>
        <w:t>18)</w:t>
      </w:r>
      <w:r w:rsidRPr="0090193B">
        <w:rPr>
          <w:rFonts w:ascii="Arial" w:hAnsi="Arial" w:cs="Arial"/>
        </w:rPr>
        <w:t xml:space="preserve"> Una vez agotado el contrato, el Contratista se compromete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de la Seccional Sanidad Antioquia. Los servicios prestados por fuera del contrato que no cumplan con las anteriores condiciones, no serán </w:t>
      </w:r>
      <w:r w:rsidRPr="0090193B">
        <w:rPr>
          <w:rFonts w:ascii="Arial" w:hAnsi="Arial" w:cs="Arial"/>
        </w:rPr>
        <w:lastRenderedPageBreak/>
        <w:t xml:space="preserve">pagados por el contratante y el Contratista acepta que el pago de tales servicios se verificará, previo agotamiento de los trámites extrajudiciales previstos para tal efecto. </w:t>
      </w:r>
    </w:p>
    <w:p w:rsidR="0090193B" w:rsidRPr="0090193B" w:rsidRDefault="0090193B" w:rsidP="00DF0D04">
      <w:pPr>
        <w:jc w:val="both"/>
        <w:rPr>
          <w:rFonts w:ascii="Arial" w:hAnsi="Arial" w:cs="Arial"/>
        </w:rPr>
      </w:pPr>
      <w:r w:rsidRPr="0090193B">
        <w:rPr>
          <w:rFonts w:ascii="Arial" w:hAnsi="Arial" w:cs="Arial"/>
          <w:b/>
        </w:rPr>
        <w:t>19)</w:t>
      </w:r>
      <w:r w:rsidRPr="0090193B">
        <w:rPr>
          <w:rFonts w:ascii="Arial" w:hAnsi="Arial" w:cs="Arial"/>
        </w:rPr>
        <w:t xml:space="preserve"> Notificar el ingreso por el servicio de urgencias a la institución contratada, de cualquier paciente perteneciente al subsistema de salud de la Policía Nacional a la oficina de referencia y contra referencia de la Seccional Sanidad Antioquia; dentro de las primera 24 horas posteriores a su ingreso, deberá ser comentado con la Central de Referencia de la Seccional Sanidad Antioquia, Teléfono 3396781 - 3396526 – 3396523 - 3396649 FAX 3396652, o al servicio de Urgencias de la Clínica Regional Valle de Aburra a los siguientes teléfonos: 3396645 – 3396782 FAX 3396658, correo </w:t>
      </w:r>
      <w:hyperlink r:id="rId13" w:history="1">
        <w:r w:rsidRPr="0090193B">
          <w:rPr>
            <w:rStyle w:val="Hipervnculo"/>
            <w:rFonts w:ascii="Arial" w:hAnsi="Arial" w:cs="Arial"/>
          </w:rPr>
          <w:t>meval.secsa-aut@policia.gov.co</w:t>
        </w:r>
      </w:hyperlink>
      <w:r w:rsidRPr="0090193B">
        <w:rPr>
          <w:rFonts w:ascii="Arial" w:hAnsi="Arial" w:cs="Arial"/>
        </w:rPr>
        <w:t xml:space="preserve">; con el fin de realizar la respectiva autorización del servicio o regulación del paciente a la Clínica de la Policía Regional Valle de Aburra. </w:t>
      </w:r>
    </w:p>
    <w:p w:rsidR="0090193B" w:rsidRPr="0090193B" w:rsidRDefault="0090193B" w:rsidP="00DF0D04">
      <w:pPr>
        <w:jc w:val="both"/>
        <w:rPr>
          <w:rFonts w:ascii="Arial" w:hAnsi="Arial" w:cs="Arial"/>
        </w:rPr>
      </w:pPr>
      <w:r w:rsidRPr="0090193B">
        <w:rPr>
          <w:rFonts w:ascii="Arial" w:hAnsi="Arial" w:cs="Arial"/>
          <w:b/>
        </w:rPr>
        <w:t>20)</w:t>
      </w:r>
      <w:r w:rsidRPr="0090193B">
        <w:rPr>
          <w:rFonts w:ascii="Arial" w:hAnsi="Arial" w:cs="Arial"/>
        </w:rPr>
        <w:t xml:space="preserve"> Prestar los servicios de salud contemplados en el Plan de Servicios de Sanidad Militar y Policial (Acuerdo 002 del 27 abril 2001, limitando el servicio de odontología a lo descrito en el anexo IV), de acuerdo a las necesidades requeridas a todos los afiliados y beneficiarios de la Policía Nacional, que acrediten debidamente su derecho. </w:t>
      </w:r>
    </w:p>
    <w:p w:rsidR="0090193B" w:rsidRPr="0090193B" w:rsidRDefault="0090193B" w:rsidP="00DF0D04">
      <w:pPr>
        <w:jc w:val="both"/>
        <w:rPr>
          <w:rFonts w:ascii="Arial" w:hAnsi="Arial" w:cs="Arial"/>
        </w:rPr>
      </w:pPr>
      <w:r w:rsidRPr="0090193B">
        <w:rPr>
          <w:rFonts w:ascii="Arial" w:hAnsi="Arial" w:cs="Arial"/>
          <w:b/>
        </w:rPr>
        <w:t xml:space="preserve">21) </w:t>
      </w:r>
      <w:r w:rsidRPr="0090193B">
        <w:rPr>
          <w:rFonts w:ascii="Arial" w:hAnsi="Arial" w:cs="Arial"/>
        </w:rPr>
        <w:t xml:space="preserve">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90193B" w:rsidRPr="0090193B" w:rsidRDefault="0090193B" w:rsidP="00DF0D04">
      <w:pPr>
        <w:jc w:val="both"/>
        <w:rPr>
          <w:rFonts w:ascii="Arial" w:hAnsi="Arial" w:cs="Arial"/>
        </w:rPr>
      </w:pPr>
      <w:r w:rsidRPr="0090193B">
        <w:rPr>
          <w:rFonts w:ascii="Arial" w:hAnsi="Arial" w:cs="Arial"/>
          <w:b/>
        </w:rPr>
        <w:t xml:space="preserve">22) </w:t>
      </w:r>
      <w:r w:rsidRPr="0090193B">
        <w:rPr>
          <w:rFonts w:ascii="Arial" w:hAnsi="Arial" w:cs="Arial"/>
        </w:rPr>
        <w:t xml:space="preserve">Cuando un paciente se encuentre hospitalizado en la entidad contratada y su estado de salud requiera continuar su recuperación en una institución de nivel de complejidad superior, deberá ser comentado a la oficina de Central de Referencia de la Seccional Sanidad Antioquia, Teléfono 3396781 - 3396526 – 3396523 - 3396649 FAX 3396652, o al servicio de Urgencias de la Clínica Regional Valle de Aburra a los siguientes teléfonos: 3396645 – 3396782 FAX 3396658, correo </w:t>
      </w:r>
      <w:hyperlink r:id="rId14" w:history="1">
        <w:r w:rsidRPr="0090193B">
          <w:rPr>
            <w:rStyle w:val="Hipervnculo"/>
            <w:rFonts w:ascii="Arial" w:hAnsi="Arial" w:cs="Arial"/>
          </w:rPr>
          <w:t>meval.secsa-aut@policia.gov.co</w:t>
        </w:r>
      </w:hyperlink>
      <w:r w:rsidRPr="0090193B">
        <w:rPr>
          <w:rFonts w:ascii="Arial" w:hAnsi="Arial" w:cs="Arial"/>
        </w:rPr>
        <w:t xml:space="preserve"> con el fin de coordinar el traslado del mismo, a la Clínica de la Policía Regional Valle de Aburra o al nivel que el paciente requiera; con el fin de realizar la respectiva autorización. </w:t>
      </w:r>
    </w:p>
    <w:p w:rsidR="0090193B" w:rsidRPr="0090193B" w:rsidRDefault="0090193B" w:rsidP="00DF0D04">
      <w:pPr>
        <w:jc w:val="both"/>
        <w:rPr>
          <w:rFonts w:ascii="Arial" w:hAnsi="Arial" w:cs="Arial"/>
        </w:rPr>
      </w:pPr>
      <w:r w:rsidRPr="0090193B">
        <w:rPr>
          <w:rFonts w:ascii="Arial" w:hAnsi="Arial" w:cs="Arial"/>
          <w:b/>
        </w:rPr>
        <w:t>23)</w:t>
      </w:r>
      <w:r w:rsidRPr="0090193B">
        <w:rPr>
          <w:rFonts w:ascii="Arial" w:hAnsi="Arial" w:cs="Arial"/>
        </w:rPr>
        <w:t xml:space="preserve"> Cuando el contratista no pueda prestar el servicio al afiliado por la  patología que presenta  ò  remitirlo a la Clínica Regional del Valle de Aburra,  deberá ubicarlo en otra institución donde se le pueda prestar la atención necesaria, además deberá  informar a la Oficina de Referencia y Contra referencia de La Seccional Sanidad Antioquia, sobre la eventualidad surgida, para efectos de la autorización pertinente. </w:t>
      </w:r>
    </w:p>
    <w:p w:rsidR="0090193B" w:rsidRPr="0090193B" w:rsidRDefault="0090193B" w:rsidP="00DF0D04">
      <w:pPr>
        <w:jc w:val="both"/>
        <w:rPr>
          <w:rFonts w:ascii="Arial" w:hAnsi="Arial" w:cs="Arial"/>
        </w:rPr>
      </w:pPr>
      <w:r w:rsidRPr="0090193B">
        <w:rPr>
          <w:rFonts w:ascii="Arial" w:hAnsi="Arial" w:cs="Arial"/>
          <w:b/>
        </w:rPr>
        <w:t xml:space="preserve">24) </w:t>
      </w:r>
      <w:r w:rsidRPr="0090193B">
        <w:rPr>
          <w:rFonts w:ascii="Arial" w:hAnsi="Arial" w:cs="Arial"/>
        </w:rPr>
        <w:t xml:space="preserve">Deberá garantizar la continuidad en la prestación de los servicios de salud contratados, cuando en forma transitoria no pueda prestar dichos servicios en su propia red, sin que esto ocasione en forma alguna cambio en las tarifas pactadas, evitando así afectar el nivel de accesibilidad a los servicios por parte de los usuarios. Deberá informar de forma escrita a la Jefatura de Establecimientos de Sanidad Policial Nivel I de la Seccional Sanidad Antioquia sobre la eventualidad surgida. </w:t>
      </w:r>
    </w:p>
    <w:p w:rsidR="0090193B" w:rsidRPr="0090193B" w:rsidRDefault="0090193B" w:rsidP="00DF0D04">
      <w:pPr>
        <w:jc w:val="both"/>
        <w:rPr>
          <w:rFonts w:ascii="Arial" w:hAnsi="Arial" w:cs="Arial"/>
        </w:rPr>
      </w:pPr>
      <w:r w:rsidRPr="0090193B">
        <w:rPr>
          <w:rFonts w:ascii="Arial" w:hAnsi="Arial" w:cs="Arial"/>
          <w:b/>
        </w:rPr>
        <w:t>25)</w:t>
      </w:r>
      <w:r w:rsidRPr="0090193B">
        <w:rPr>
          <w:rFonts w:ascii="Arial" w:hAnsi="Arial" w:cs="Arial"/>
        </w:rPr>
        <w:t xml:space="preserve"> </w:t>
      </w:r>
      <w:r w:rsidRPr="0090193B">
        <w:rPr>
          <w:rFonts w:ascii="Arial" w:hAnsi="Arial" w:cs="Arial"/>
          <w:bCs/>
        </w:rPr>
        <w:t>El contratista se compromete a permitir al Auditor Médico de la Seccional  Sanidad Antioquia, el acceso directo a la información relacionada con el estado de salud del paciente y la prestación de los servicios de salud, asimismo, permitirle el acceso a todos los demás documentos que requiera, de acuerdo con la ley, permitiendo así realizar</w:t>
      </w:r>
      <w:r w:rsidRPr="0090193B">
        <w:rPr>
          <w:rFonts w:ascii="Arial" w:hAnsi="Arial" w:cs="Arial"/>
        </w:rPr>
        <w:t xml:space="preserve"> el seguimiento y control para el cumplimiento del objeto contractual, mediante valoraciones trimestrales a la institución, previo envío de la documentación solicitada, verificando las condiciones locativas, recurso humano disponible para el desarrollo de las actividades terapéuticas, así como los programas desarrollados.</w:t>
      </w:r>
    </w:p>
    <w:p w:rsidR="0090193B" w:rsidRPr="0090193B" w:rsidRDefault="0090193B" w:rsidP="00DF0D04">
      <w:pPr>
        <w:jc w:val="both"/>
        <w:rPr>
          <w:rFonts w:ascii="Arial" w:hAnsi="Arial" w:cs="Arial"/>
        </w:rPr>
      </w:pPr>
      <w:r w:rsidRPr="0090193B">
        <w:rPr>
          <w:rFonts w:ascii="Arial" w:hAnsi="Arial" w:cs="Arial"/>
          <w:b/>
        </w:rPr>
        <w:t>26)</w:t>
      </w:r>
      <w:r w:rsidRPr="0090193B">
        <w:rPr>
          <w:rFonts w:ascii="Arial" w:hAnsi="Arial" w:cs="Arial"/>
        </w:rPr>
        <w:t xml:space="preserve"> Disponer de un sistema de información histórica que registre de forma individual las actividades desarrolladas, utilizando la Codificación establecida en el Manual Tarifario pactado y con las especificaciones técnicas necesarias para la recolección completa de los datos requeridos en los Registros Individuales de Procedimientos en Salud (RIPS). Y presentarlo como soporte a la facturación, la cual será validada para el pago de la misma.</w:t>
      </w:r>
    </w:p>
    <w:p w:rsidR="0090193B" w:rsidRPr="0090193B" w:rsidRDefault="0090193B" w:rsidP="00DF0D04">
      <w:pPr>
        <w:jc w:val="both"/>
        <w:rPr>
          <w:rFonts w:ascii="Arial" w:hAnsi="Arial" w:cs="Arial"/>
        </w:rPr>
      </w:pPr>
      <w:r w:rsidRPr="0090193B">
        <w:rPr>
          <w:rFonts w:ascii="Arial" w:hAnsi="Arial" w:cs="Arial"/>
        </w:rPr>
        <w:t xml:space="preserve"> </w:t>
      </w:r>
      <w:r w:rsidRPr="0090193B">
        <w:rPr>
          <w:rFonts w:ascii="Arial" w:hAnsi="Arial" w:cs="Arial"/>
          <w:b/>
        </w:rPr>
        <w:t>27)</w:t>
      </w:r>
      <w:r w:rsidRPr="0090193B">
        <w:rPr>
          <w:rFonts w:ascii="Arial" w:hAnsi="Arial" w:cs="Arial"/>
        </w:rPr>
        <w:t xml:space="preserve"> La facturación de URGENCIAS Y HOSPITALIZACION se debe presentar por cada una de las atenciones, no se permiten facturas globales de multiusuario, se debe presentar una a una con número de factura aprobado por la DIAN ya que cada atención constituye un título valor independiente. </w:t>
      </w:r>
    </w:p>
    <w:p w:rsidR="0090193B" w:rsidRPr="0090193B" w:rsidRDefault="0090193B" w:rsidP="00DF0D04">
      <w:pPr>
        <w:jc w:val="both"/>
        <w:rPr>
          <w:rFonts w:ascii="Arial" w:hAnsi="Arial" w:cs="Arial"/>
        </w:rPr>
      </w:pPr>
      <w:r w:rsidRPr="0090193B">
        <w:rPr>
          <w:rFonts w:ascii="Arial" w:hAnsi="Arial" w:cs="Arial"/>
          <w:b/>
        </w:rPr>
        <w:t>28)</w:t>
      </w:r>
      <w:r w:rsidRPr="0090193B">
        <w:rPr>
          <w:rFonts w:ascii="Arial" w:hAnsi="Arial" w:cs="Arial"/>
        </w:rPr>
        <w:t xml:space="preserve"> Presentar la facturación correspondiente al mes causado dentro de los primeros diez  (10) días del mes siguiente,  en la Oficina de Central de Cuentas de la Seccional Sanidad Antioquia ubicada en el cuarto piso de la Clínica Regional del Valle de Aburra, Carrera 43 № </w:t>
      </w:r>
      <w:smartTag w:uri="urn:schemas-microsoft-com:office:smarttags" w:element="metricconverter">
        <w:smartTagPr>
          <w:attr w:name="ProductID" w:val="48 C"/>
        </w:smartTagPr>
        <w:r w:rsidRPr="0090193B">
          <w:rPr>
            <w:rFonts w:ascii="Arial" w:hAnsi="Arial" w:cs="Arial"/>
          </w:rPr>
          <w:t>48 C</w:t>
        </w:r>
      </w:smartTag>
      <w:r w:rsidRPr="0090193B">
        <w:rPr>
          <w:rFonts w:ascii="Arial" w:hAnsi="Arial" w:cs="Arial"/>
        </w:rPr>
        <w:t xml:space="preserve">  Sur – 45 Barrio </w:t>
      </w:r>
      <w:r w:rsidRPr="0090193B">
        <w:rPr>
          <w:rFonts w:ascii="Arial" w:hAnsi="Arial" w:cs="Arial"/>
        </w:rPr>
        <w:lastRenderedPageBreak/>
        <w:t>Primavera del Municipio de Envigado - Antioquia,  en el horario 07:00 a 11:00 y 14:00 a 16:00 horas con el fin de garantizar el pago de dicha factura en el mes siguiente de presentada, acompañada de la  siguiente información:</w:t>
      </w:r>
    </w:p>
    <w:p w:rsidR="0090193B" w:rsidRPr="0090193B" w:rsidRDefault="0090193B" w:rsidP="00DF0D04">
      <w:pPr>
        <w:pStyle w:val="Prrafodelista"/>
        <w:ind w:left="502"/>
        <w:jc w:val="both"/>
        <w:rPr>
          <w:rFonts w:ascii="Arial" w:hAnsi="Arial" w:cs="Arial"/>
          <w:sz w:val="20"/>
          <w:szCs w:val="20"/>
        </w:rPr>
      </w:pPr>
    </w:p>
    <w:p w:rsidR="0090193B" w:rsidRPr="0090193B" w:rsidRDefault="0090193B" w:rsidP="00DF0D04">
      <w:pPr>
        <w:tabs>
          <w:tab w:val="num" w:pos="1080"/>
          <w:tab w:val="num" w:pos="1620"/>
        </w:tabs>
        <w:ind w:left="486"/>
        <w:jc w:val="both"/>
        <w:rPr>
          <w:rFonts w:ascii="Arial" w:hAnsi="Arial" w:cs="Arial"/>
          <w:b/>
        </w:rPr>
      </w:pPr>
      <w:r w:rsidRPr="0090193B">
        <w:rPr>
          <w:rFonts w:ascii="Arial" w:hAnsi="Arial" w:cs="Arial"/>
          <w:b/>
        </w:rPr>
        <w:t>INDICAR EL NÚMERO DEL CONTRATO AL CUAL SE LE ESTÁN CARGANDO LAS FACTURAS, CON EL FIN DE LLEVAR UN CONTROL DE SALDOS PARA AMBAS PARTES.</w:t>
      </w:r>
    </w:p>
    <w:p w:rsidR="0090193B" w:rsidRPr="0090193B" w:rsidRDefault="0090193B" w:rsidP="00DF0D04">
      <w:pPr>
        <w:tabs>
          <w:tab w:val="num" w:pos="1080"/>
          <w:tab w:val="num" w:pos="1620"/>
        </w:tabs>
        <w:ind w:left="486"/>
        <w:jc w:val="both"/>
        <w:rPr>
          <w:rFonts w:ascii="Arial" w:hAnsi="Arial" w:cs="Arial"/>
          <w:b/>
        </w:rPr>
      </w:pPr>
    </w:p>
    <w:p w:rsidR="0090193B" w:rsidRPr="0090193B" w:rsidRDefault="0090193B" w:rsidP="00DF0D04">
      <w:pPr>
        <w:numPr>
          <w:ilvl w:val="0"/>
          <w:numId w:val="9"/>
        </w:numPr>
        <w:tabs>
          <w:tab w:val="clear" w:pos="1440"/>
          <w:tab w:val="num" w:pos="990"/>
          <w:tab w:val="num" w:pos="1620"/>
        </w:tabs>
        <w:autoSpaceDE/>
        <w:autoSpaceDN/>
        <w:ind w:left="486" w:firstLine="270"/>
        <w:jc w:val="both"/>
        <w:rPr>
          <w:rFonts w:ascii="Arial" w:hAnsi="Arial" w:cs="Arial"/>
        </w:rPr>
      </w:pPr>
      <w:r w:rsidRPr="0090193B">
        <w:rPr>
          <w:rFonts w:ascii="Arial" w:hAnsi="Arial" w:cs="Arial"/>
        </w:rPr>
        <w:t>Fecha de prestación del servicio</w:t>
      </w:r>
    </w:p>
    <w:p w:rsidR="0090193B" w:rsidRPr="0090193B" w:rsidRDefault="0090193B" w:rsidP="00DF0D04">
      <w:pPr>
        <w:numPr>
          <w:ilvl w:val="0"/>
          <w:numId w:val="9"/>
        </w:numPr>
        <w:tabs>
          <w:tab w:val="clear" w:pos="1440"/>
          <w:tab w:val="left" w:pos="990"/>
          <w:tab w:val="num" w:pos="1620"/>
        </w:tabs>
        <w:autoSpaceDE/>
        <w:autoSpaceDN/>
        <w:ind w:left="1116"/>
        <w:jc w:val="both"/>
        <w:rPr>
          <w:rFonts w:ascii="Arial" w:hAnsi="Arial" w:cs="Arial"/>
        </w:rPr>
      </w:pPr>
      <w:r w:rsidRPr="0090193B">
        <w:rPr>
          <w:rFonts w:ascii="Arial" w:hAnsi="Arial" w:cs="Arial"/>
        </w:rPr>
        <w:t>Relación de pacientes atendidos con número de documento de identificación y procedimientos realizados de acuerdo al objeto de los términos de referencia (Registros Individuales de Procedimientos en Salud - RIPS)</w:t>
      </w:r>
    </w:p>
    <w:p w:rsidR="0090193B" w:rsidRPr="0090193B" w:rsidRDefault="0090193B" w:rsidP="00DF0D04">
      <w:pPr>
        <w:numPr>
          <w:ilvl w:val="0"/>
          <w:numId w:val="9"/>
        </w:numPr>
        <w:tabs>
          <w:tab w:val="clear" w:pos="1440"/>
          <w:tab w:val="num" w:pos="990"/>
          <w:tab w:val="num" w:pos="1620"/>
        </w:tabs>
        <w:autoSpaceDE/>
        <w:autoSpaceDN/>
        <w:ind w:left="486" w:firstLine="270"/>
        <w:jc w:val="both"/>
        <w:rPr>
          <w:rFonts w:ascii="Arial" w:hAnsi="Arial" w:cs="Arial"/>
        </w:rPr>
      </w:pPr>
      <w:r w:rsidRPr="0090193B">
        <w:rPr>
          <w:rFonts w:ascii="Arial" w:hAnsi="Arial" w:cs="Arial"/>
        </w:rPr>
        <w:t>Factura que cumpla con los requisitos legales vigentes</w:t>
      </w:r>
    </w:p>
    <w:p w:rsidR="0090193B" w:rsidRPr="0090193B" w:rsidRDefault="0090193B" w:rsidP="00DF0D04">
      <w:pPr>
        <w:numPr>
          <w:ilvl w:val="0"/>
          <w:numId w:val="9"/>
        </w:numPr>
        <w:tabs>
          <w:tab w:val="clear" w:pos="1440"/>
          <w:tab w:val="num" w:pos="990"/>
          <w:tab w:val="num" w:pos="1620"/>
        </w:tabs>
        <w:autoSpaceDE/>
        <w:autoSpaceDN/>
        <w:ind w:left="486" w:firstLine="270"/>
        <w:jc w:val="both"/>
        <w:rPr>
          <w:rFonts w:ascii="Arial" w:hAnsi="Arial" w:cs="Arial"/>
        </w:rPr>
      </w:pPr>
      <w:r w:rsidRPr="0090193B">
        <w:rPr>
          <w:rFonts w:ascii="Arial" w:hAnsi="Arial" w:cs="Arial"/>
        </w:rPr>
        <w:t>Anexar la epicrisis de la atención.</w:t>
      </w:r>
    </w:p>
    <w:p w:rsidR="0090193B" w:rsidRPr="0090193B" w:rsidRDefault="0090193B" w:rsidP="00DF0D04">
      <w:pPr>
        <w:numPr>
          <w:ilvl w:val="0"/>
          <w:numId w:val="9"/>
        </w:numPr>
        <w:tabs>
          <w:tab w:val="clear" w:pos="1440"/>
          <w:tab w:val="num" w:pos="990"/>
          <w:tab w:val="num" w:pos="1620"/>
        </w:tabs>
        <w:autoSpaceDE/>
        <w:autoSpaceDN/>
        <w:ind w:left="486" w:firstLine="270"/>
        <w:jc w:val="both"/>
        <w:rPr>
          <w:rFonts w:ascii="Arial" w:hAnsi="Arial" w:cs="Arial"/>
        </w:rPr>
      </w:pPr>
      <w:r w:rsidRPr="0090193B">
        <w:rPr>
          <w:rFonts w:ascii="Arial" w:hAnsi="Arial" w:cs="Arial"/>
        </w:rPr>
        <w:t>Indicar en la misma el Número del contrato contra el cual se facturan los   servicios.</w:t>
      </w:r>
    </w:p>
    <w:p w:rsidR="0090193B" w:rsidRPr="0090193B" w:rsidRDefault="0090193B" w:rsidP="00DF0D04">
      <w:pPr>
        <w:tabs>
          <w:tab w:val="num" w:pos="1620"/>
        </w:tabs>
        <w:ind w:left="756"/>
        <w:jc w:val="both"/>
        <w:rPr>
          <w:rFonts w:ascii="Arial" w:hAnsi="Arial" w:cs="Arial"/>
        </w:rPr>
      </w:pPr>
    </w:p>
    <w:p w:rsidR="0090193B" w:rsidRPr="0090193B" w:rsidRDefault="0090193B" w:rsidP="00DF0D04">
      <w:pPr>
        <w:jc w:val="both"/>
        <w:rPr>
          <w:rFonts w:ascii="Arial" w:hAnsi="Arial" w:cs="Arial"/>
        </w:rPr>
      </w:pPr>
      <w:r w:rsidRPr="0090193B">
        <w:rPr>
          <w:rFonts w:ascii="Arial" w:hAnsi="Arial" w:cs="Arial"/>
          <w:b/>
        </w:rPr>
        <w:t xml:space="preserve">  29)</w:t>
      </w:r>
      <w:r w:rsidRPr="0090193B">
        <w:rPr>
          <w:rFonts w:ascii="Arial" w:hAnsi="Arial" w:cs="Arial"/>
        </w:rPr>
        <w:t xml:space="preserve"> Brindar en la prestación de los servicios oportunidad, integridad, eficiencia y excelente calidad      científica. </w:t>
      </w:r>
    </w:p>
    <w:p w:rsidR="0090193B" w:rsidRPr="0090193B" w:rsidRDefault="0090193B" w:rsidP="00DF0D04">
      <w:pPr>
        <w:ind w:left="126"/>
        <w:jc w:val="both"/>
        <w:rPr>
          <w:rFonts w:ascii="Arial" w:hAnsi="Arial" w:cs="Arial"/>
        </w:rPr>
      </w:pPr>
      <w:r w:rsidRPr="0090193B">
        <w:rPr>
          <w:rFonts w:ascii="Arial" w:hAnsi="Arial" w:cs="Arial"/>
          <w:b/>
        </w:rPr>
        <w:t>30)</w:t>
      </w:r>
      <w:r w:rsidRPr="0090193B">
        <w:rPr>
          <w:rFonts w:ascii="Arial" w:hAnsi="Arial" w:cs="Arial"/>
        </w:rPr>
        <w:t xml:space="preserve"> Informar a la Jefatura de los Establecimientos de Sanidad Policial Ambulatorios de Baja Complejidad Nivel I de la Seccional Sanidad Antioquia,  cuando el contrato se encuentre en el 70% de su ejecución. Una vez recibida esta información se estudiará la viabilidad de un nuevo contrato. </w:t>
      </w:r>
    </w:p>
    <w:p w:rsidR="0090193B" w:rsidRPr="0090193B" w:rsidRDefault="0090193B" w:rsidP="00DF0D04">
      <w:pPr>
        <w:ind w:left="126"/>
        <w:jc w:val="both"/>
        <w:rPr>
          <w:rFonts w:ascii="Arial" w:hAnsi="Arial" w:cs="Arial"/>
          <w:lang w:val="es-MX"/>
        </w:rPr>
      </w:pPr>
      <w:r w:rsidRPr="0090193B">
        <w:rPr>
          <w:rFonts w:ascii="Arial" w:hAnsi="Arial" w:cs="Arial"/>
          <w:b/>
        </w:rPr>
        <w:t>31)</w:t>
      </w:r>
      <w:r w:rsidRPr="0090193B">
        <w:rPr>
          <w:rFonts w:ascii="Arial" w:hAnsi="Arial" w:cs="Arial"/>
        </w:rPr>
        <w:t xml:space="preserve"> </w:t>
      </w:r>
      <w:r w:rsidRPr="0090193B">
        <w:rPr>
          <w:rFonts w:ascii="Arial" w:hAnsi="Arial" w:cs="Arial"/>
          <w:lang w:val="es-MX"/>
        </w:rPr>
        <w:t xml:space="preserve">Es indispensable que el proponente presente el formulario de inscripción expedido por la Dirección Seccional de Salud o Ente Competente, en el cual conste la habilitación para cada uno de los servicios ofertados. </w:t>
      </w:r>
    </w:p>
    <w:p w:rsidR="0090193B" w:rsidRPr="0090193B" w:rsidRDefault="0090193B" w:rsidP="00DF0D04">
      <w:pPr>
        <w:ind w:left="126"/>
        <w:jc w:val="both"/>
        <w:rPr>
          <w:rFonts w:ascii="Arial" w:hAnsi="Arial" w:cs="Arial"/>
          <w:lang w:val="es-MX"/>
        </w:rPr>
      </w:pPr>
      <w:r w:rsidRPr="0090193B">
        <w:rPr>
          <w:rFonts w:ascii="Arial" w:hAnsi="Arial" w:cs="Arial"/>
          <w:b/>
          <w:lang w:val="es-MX"/>
        </w:rPr>
        <w:t>32)</w:t>
      </w:r>
      <w:r w:rsidRPr="0090193B">
        <w:rPr>
          <w:rFonts w:ascii="Arial" w:hAnsi="Arial" w:cs="Arial"/>
          <w:lang w:val="es-MX"/>
        </w:rPr>
        <w:t xml:space="preserve"> Garantizar el envío los días lunes de la información de notificación epidemiológica semanal al correo electrónico </w:t>
      </w:r>
      <w:hyperlink r:id="rId15" w:history="1">
        <w:r w:rsidRPr="0090193B">
          <w:rPr>
            <w:rStyle w:val="Hipervnculo"/>
            <w:rFonts w:ascii="Arial" w:hAnsi="Arial" w:cs="Arial"/>
            <w:lang w:val="es-MX"/>
          </w:rPr>
          <w:t>meval.cliva-epivar@policia.gov.co</w:t>
        </w:r>
      </w:hyperlink>
      <w:r w:rsidRPr="0090193B">
        <w:rPr>
          <w:rFonts w:ascii="Arial" w:hAnsi="Arial" w:cs="Arial"/>
          <w:lang w:val="es-MX"/>
        </w:rPr>
        <w:t xml:space="preserve"> o al Teléfono fax 339-66-05 (solo se notifica los casos de usuarios del subsistema de salud de la Policía Nacional). </w:t>
      </w:r>
    </w:p>
    <w:p w:rsidR="0090193B" w:rsidRPr="0090193B" w:rsidRDefault="0090193B" w:rsidP="00DF0D04">
      <w:pPr>
        <w:ind w:left="126"/>
        <w:jc w:val="both"/>
        <w:rPr>
          <w:rFonts w:ascii="Arial" w:hAnsi="Arial" w:cs="Arial"/>
        </w:rPr>
      </w:pPr>
      <w:r w:rsidRPr="0090193B">
        <w:rPr>
          <w:rFonts w:ascii="Arial" w:hAnsi="Arial" w:cs="Arial"/>
          <w:b/>
          <w:lang w:val="es-MX"/>
        </w:rPr>
        <w:t>33)</w:t>
      </w:r>
      <w:r w:rsidRPr="0090193B">
        <w:rPr>
          <w:rFonts w:ascii="Arial" w:hAnsi="Arial" w:cs="Arial"/>
          <w:lang w:val="es-MX"/>
        </w:rPr>
        <w:t xml:space="preserve"> El contratista deberá enviar trimestralmente los indicadores centinelas y las notificaciones obligatorias; de igual forma informar mensualmente los nacidos vivos y nacidos fallecidos este reporte deberá realizarse al correo electrónico; </w:t>
      </w:r>
      <w:hyperlink r:id="rId16" w:history="1">
        <w:r w:rsidRPr="0090193B">
          <w:rPr>
            <w:rStyle w:val="Hipervnculo"/>
            <w:rFonts w:ascii="Arial" w:hAnsi="Arial" w:cs="Arial"/>
            <w:lang w:val="es-MX"/>
          </w:rPr>
          <w:t>meval.cliva-epivar@policia.gov.co</w:t>
        </w:r>
      </w:hyperlink>
      <w:r w:rsidRPr="0090193B">
        <w:rPr>
          <w:rFonts w:ascii="Arial" w:hAnsi="Arial" w:cs="Arial"/>
        </w:rPr>
        <w:t xml:space="preserve"> </w:t>
      </w:r>
    </w:p>
    <w:p w:rsidR="0090193B" w:rsidRPr="0090193B" w:rsidRDefault="0090193B" w:rsidP="00DF0D04">
      <w:pPr>
        <w:ind w:left="126"/>
        <w:jc w:val="both"/>
        <w:rPr>
          <w:rFonts w:ascii="Arial" w:hAnsi="Arial" w:cs="Arial"/>
        </w:rPr>
      </w:pPr>
      <w:r w:rsidRPr="0090193B">
        <w:rPr>
          <w:rFonts w:ascii="Arial" w:hAnsi="Arial" w:cs="Arial"/>
          <w:b/>
        </w:rPr>
        <w:t xml:space="preserve">34) </w:t>
      </w:r>
      <w:r w:rsidRPr="0090193B">
        <w:rPr>
          <w:rFonts w:ascii="Arial" w:hAnsi="Arial" w:cs="Arial"/>
          <w:lang w:val="es-MX"/>
        </w:rPr>
        <w:t xml:space="preserve">El contratista deberá reportar los primeros 5 días de cada mes los indicadores de Calidad según resolución 1446 del 08/05/2006 del Ministerio de Protección Social del sistema de información de calidad a los correos </w:t>
      </w:r>
      <w:hyperlink r:id="rId17" w:history="1">
        <w:r w:rsidRPr="0090193B">
          <w:rPr>
            <w:rStyle w:val="Hipervnculo"/>
            <w:rFonts w:ascii="Arial" w:hAnsi="Arial" w:cs="Arial"/>
            <w:lang w:val="es-MX"/>
          </w:rPr>
          <w:t>meval.secsa-referencia@policia.gov.co</w:t>
        </w:r>
      </w:hyperlink>
      <w:r w:rsidRPr="0090193B">
        <w:rPr>
          <w:rFonts w:ascii="Arial" w:hAnsi="Arial" w:cs="Arial"/>
          <w:lang w:val="es-MX"/>
        </w:rPr>
        <w:t xml:space="preserve">; </w:t>
      </w:r>
      <w:hyperlink r:id="rId18" w:history="1">
        <w:r w:rsidRPr="0090193B">
          <w:rPr>
            <w:rStyle w:val="Hipervnculo"/>
            <w:rFonts w:ascii="Arial" w:hAnsi="Arial" w:cs="Arial"/>
            <w:lang w:val="es-MX"/>
          </w:rPr>
          <w:t>meval.secsa-aut2@policia.gov.co</w:t>
        </w:r>
      </w:hyperlink>
      <w:r w:rsidRPr="0090193B">
        <w:rPr>
          <w:rFonts w:ascii="Arial" w:hAnsi="Arial" w:cs="Arial"/>
          <w:lang w:val="es-MX"/>
        </w:rPr>
        <w:t xml:space="preserve"> que le apliquen al contratista según relación:</w:t>
      </w:r>
      <w:r w:rsidRPr="0090193B">
        <w:rPr>
          <w:rFonts w:ascii="Arial" w:hAnsi="Arial" w:cs="Arial"/>
        </w:rPr>
        <w:t xml:space="preserve"> </w:t>
      </w:r>
    </w:p>
    <w:p w:rsidR="0090193B" w:rsidRPr="0090193B" w:rsidRDefault="0090193B" w:rsidP="00DF0D04">
      <w:pPr>
        <w:ind w:left="126"/>
        <w:jc w:val="both"/>
        <w:rPr>
          <w:rFonts w:ascii="Arial" w:hAnsi="Arial" w:cs="Arial"/>
          <w:lang w:val="es-MX"/>
        </w:rPr>
      </w:pPr>
    </w:p>
    <w:p w:rsidR="0090193B" w:rsidRPr="0090193B" w:rsidRDefault="0090193B" w:rsidP="00DF0D04">
      <w:pPr>
        <w:ind w:left="486"/>
        <w:jc w:val="both"/>
        <w:rPr>
          <w:rFonts w:ascii="Arial" w:hAnsi="Arial" w:cs="Arial"/>
          <w:lang w:val="es-MX"/>
        </w:rPr>
      </w:pPr>
      <w:r w:rsidRPr="0090193B">
        <w:rPr>
          <w:rFonts w:ascii="Arial" w:hAnsi="Arial" w:cs="Arial"/>
          <w:lang w:val="es-MX"/>
        </w:rPr>
        <w:t>Tiempo de espera en Consulta Médica Genera;</w:t>
      </w:r>
    </w:p>
    <w:p w:rsidR="0090193B" w:rsidRPr="0090193B" w:rsidRDefault="0090193B" w:rsidP="00DF0D04">
      <w:pPr>
        <w:ind w:left="486"/>
        <w:jc w:val="both"/>
        <w:rPr>
          <w:rFonts w:ascii="Arial" w:hAnsi="Arial" w:cs="Arial"/>
          <w:lang w:val="es-MX"/>
        </w:rPr>
      </w:pPr>
      <w:r w:rsidRPr="0090193B">
        <w:rPr>
          <w:rFonts w:ascii="Arial" w:hAnsi="Arial" w:cs="Arial"/>
          <w:lang w:val="es-MX"/>
        </w:rPr>
        <w:t>Tiempo de espera en Consulta médica especializada – Psiquiatría;</w:t>
      </w:r>
    </w:p>
    <w:p w:rsidR="0090193B" w:rsidRPr="0090193B" w:rsidRDefault="0090193B" w:rsidP="00DF0D04">
      <w:pPr>
        <w:ind w:left="486"/>
        <w:jc w:val="both"/>
        <w:rPr>
          <w:rFonts w:ascii="Arial" w:hAnsi="Arial" w:cs="Arial"/>
        </w:rPr>
      </w:pPr>
      <w:r w:rsidRPr="0090193B">
        <w:rPr>
          <w:rFonts w:ascii="Arial" w:hAnsi="Arial" w:cs="Arial"/>
          <w:lang w:val="es-MX"/>
        </w:rPr>
        <w:t>Tiempo de espera en Consulta Médica especializada – Ginecología;</w:t>
      </w:r>
      <w:r w:rsidRPr="0090193B">
        <w:rPr>
          <w:rFonts w:ascii="Arial" w:hAnsi="Arial" w:cs="Arial"/>
        </w:rPr>
        <w:t xml:space="preserve"> </w:t>
      </w:r>
    </w:p>
    <w:p w:rsidR="0090193B" w:rsidRPr="0090193B" w:rsidRDefault="0090193B" w:rsidP="00DF0D04">
      <w:pPr>
        <w:ind w:left="486"/>
        <w:jc w:val="both"/>
        <w:rPr>
          <w:rFonts w:ascii="Arial" w:hAnsi="Arial" w:cs="Arial"/>
          <w:lang w:val="es-MX"/>
        </w:rPr>
      </w:pPr>
      <w:r w:rsidRPr="0090193B">
        <w:rPr>
          <w:rFonts w:ascii="Arial" w:hAnsi="Arial" w:cs="Arial"/>
          <w:lang w:val="es-MX"/>
        </w:rPr>
        <w:t xml:space="preserve">Tiempo de espera en Consulta Médica especializada – Pediatría; </w:t>
      </w:r>
    </w:p>
    <w:p w:rsidR="0090193B" w:rsidRPr="0090193B" w:rsidRDefault="0090193B" w:rsidP="00DF0D04">
      <w:pPr>
        <w:ind w:left="486"/>
        <w:jc w:val="both"/>
        <w:rPr>
          <w:rFonts w:ascii="Arial" w:hAnsi="Arial" w:cs="Arial"/>
          <w:lang w:val="es-MX"/>
        </w:rPr>
      </w:pPr>
      <w:r w:rsidRPr="0090193B">
        <w:rPr>
          <w:rFonts w:ascii="Arial" w:hAnsi="Arial" w:cs="Arial"/>
          <w:lang w:val="es-MX"/>
        </w:rPr>
        <w:t xml:space="preserve">Tiempo de espera en Consulta Médica especializada  - Cirugía General; </w:t>
      </w:r>
    </w:p>
    <w:p w:rsidR="0090193B" w:rsidRPr="0090193B" w:rsidRDefault="0090193B" w:rsidP="00DF0D04">
      <w:pPr>
        <w:ind w:left="486"/>
        <w:jc w:val="both"/>
        <w:rPr>
          <w:rFonts w:ascii="Arial" w:hAnsi="Arial" w:cs="Arial"/>
          <w:lang w:val="es-MX"/>
        </w:rPr>
      </w:pPr>
      <w:r w:rsidRPr="0090193B">
        <w:rPr>
          <w:rFonts w:ascii="Arial" w:hAnsi="Arial" w:cs="Arial"/>
          <w:lang w:val="es-MX"/>
        </w:rPr>
        <w:t xml:space="preserve">Tiempo de espera en Consulta Médica especializada – Obstetricia; </w:t>
      </w:r>
    </w:p>
    <w:p w:rsidR="0090193B" w:rsidRPr="0090193B" w:rsidRDefault="0090193B" w:rsidP="00DF0D04">
      <w:pPr>
        <w:ind w:left="486"/>
        <w:jc w:val="both"/>
        <w:rPr>
          <w:rFonts w:ascii="Arial" w:hAnsi="Arial" w:cs="Arial"/>
        </w:rPr>
      </w:pPr>
      <w:r w:rsidRPr="0090193B">
        <w:rPr>
          <w:rFonts w:ascii="Arial" w:hAnsi="Arial" w:cs="Arial"/>
          <w:lang w:val="es-MX"/>
        </w:rPr>
        <w:t>Tiempo de Consulta Odontología general;</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 xml:space="preserve">Oportunidad de servicios de </w:t>
      </w:r>
      <w:proofErr w:type="spellStart"/>
      <w:r w:rsidRPr="0090193B">
        <w:rPr>
          <w:rFonts w:ascii="Arial" w:hAnsi="Arial" w:cs="Arial"/>
          <w:lang w:val="es-MX"/>
        </w:rPr>
        <w:t>imagenología</w:t>
      </w:r>
      <w:proofErr w:type="spellEnd"/>
      <w:r w:rsidRPr="0090193B">
        <w:rPr>
          <w:rFonts w:ascii="Arial" w:hAnsi="Arial" w:cs="Arial"/>
          <w:lang w:val="es-MX"/>
        </w:rPr>
        <w:t xml:space="preserve"> y diagnóstico general radiología simple;</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 xml:space="preserve">Oportunidad de servicios de </w:t>
      </w:r>
      <w:proofErr w:type="spellStart"/>
      <w:r w:rsidRPr="0090193B">
        <w:rPr>
          <w:rFonts w:ascii="Arial" w:hAnsi="Arial" w:cs="Arial"/>
          <w:lang w:val="es-MX"/>
        </w:rPr>
        <w:t>imagenología</w:t>
      </w:r>
      <w:proofErr w:type="spellEnd"/>
      <w:r w:rsidRPr="0090193B">
        <w:rPr>
          <w:rFonts w:ascii="Arial" w:hAnsi="Arial" w:cs="Arial"/>
          <w:lang w:val="es-MX"/>
        </w:rPr>
        <w:t xml:space="preserve"> y diagnóstico especializado TAC (días);</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Oportunidad toma de muestras de laboratorio básico;</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Tiempo de espera en la realización de cirugía programada;</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Tasa de infección intrahospitalaria;</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 xml:space="preserve">Tiempo de espera consulta de urgencias </w:t>
      </w:r>
      <w:proofErr w:type="spellStart"/>
      <w:r w:rsidRPr="0090193B">
        <w:rPr>
          <w:rFonts w:ascii="Arial" w:hAnsi="Arial" w:cs="Arial"/>
          <w:lang w:val="es-MX"/>
        </w:rPr>
        <w:t>triage</w:t>
      </w:r>
      <w:proofErr w:type="spellEnd"/>
      <w:r w:rsidRPr="0090193B">
        <w:rPr>
          <w:rFonts w:ascii="Arial" w:hAnsi="Arial" w:cs="Arial"/>
          <w:lang w:val="es-MX"/>
        </w:rPr>
        <w:t xml:space="preserve"> II;</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Razón de Mortalidad Materna  (Por cada 100.000 nacidos vivos);</w:t>
      </w:r>
      <w:r w:rsidRPr="0090193B">
        <w:rPr>
          <w:rFonts w:ascii="Arial" w:hAnsi="Arial" w:cs="Arial"/>
        </w:rPr>
        <w:t xml:space="preserve"> </w:t>
      </w:r>
    </w:p>
    <w:p w:rsidR="0090193B" w:rsidRPr="0090193B" w:rsidRDefault="0090193B" w:rsidP="00DF0D04">
      <w:pPr>
        <w:ind w:left="486"/>
        <w:jc w:val="both"/>
        <w:rPr>
          <w:rFonts w:ascii="Arial" w:hAnsi="Arial" w:cs="Arial"/>
        </w:rPr>
      </w:pPr>
      <w:r w:rsidRPr="0090193B">
        <w:rPr>
          <w:rFonts w:ascii="Arial" w:hAnsi="Arial" w:cs="Arial"/>
          <w:lang w:val="es-MX"/>
        </w:rPr>
        <w:t>Tasa de mortalidad en menores de 5 años (por cada 100.000 atendidos menores de 5 años;</w:t>
      </w:r>
      <w:r w:rsidRPr="0090193B">
        <w:rPr>
          <w:rFonts w:ascii="Arial" w:hAnsi="Arial" w:cs="Arial"/>
        </w:rPr>
        <w:t xml:space="preserve"> </w:t>
      </w:r>
    </w:p>
    <w:p w:rsidR="0090193B" w:rsidRPr="0090193B" w:rsidRDefault="0090193B" w:rsidP="00DF0D04">
      <w:pPr>
        <w:ind w:left="486"/>
        <w:jc w:val="both"/>
        <w:rPr>
          <w:rFonts w:ascii="Arial" w:hAnsi="Arial" w:cs="Arial"/>
          <w:lang w:val="es-MX"/>
        </w:rPr>
      </w:pPr>
      <w:r w:rsidRPr="0090193B">
        <w:rPr>
          <w:rFonts w:ascii="Arial" w:hAnsi="Arial" w:cs="Arial"/>
          <w:lang w:val="es-MX"/>
        </w:rPr>
        <w:t>Tasa de mortalidad infantil (por cada 1.000 nacidos vivos).</w:t>
      </w:r>
    </w:p>
    <w:p w:rsidR="0090193B" w:rsidRPr="0090193B" w:rsidRDefault="0090193B" w:rsidP="00DF0D04">
      <w:pPr>
        <w:autoSpaceDE/>
        <w:autoSpaceDN/>
        <w:ind w:left="142"/>
        <w:jc w:val="both"/>
        <w:rPr>
          <w:rFonts w:ascii="Arial" w:hAnsi="Arial" w:cs="Arial"/>
          <w:lang w:val="es-MX"/>
        </w:rPr>
      </w:pPr>
      <w:r w:rsidRPr="0090193B">
        <w:rPr>
          <w:rFonts w:ascii="Arial" w:hAnsi="Arial" w:cs="Arial"/>
          <w:b/>
          <w:lang w:val="es-MX"/>
        </w:rPr>
        <w:t>35)</w:t>
      </w:r>
      <w:r w:rsidRPr="0090193B">
        <w:rPr>
          <w:rFonts w:ascii="Arial" w:hAnsi="Arial" w:cs="Arial"/>
          <w:lang w:val="es-MX"/>
        </w:rPr>
        <w:t xml:space="preserve"> El contratista deberá garantizar, la atención y seguimiento a pacientes (niños, adolescentes y adultos) víctimas de abuso sexual, realizando el debido reporte diligenciando los formatos establecidos por la secretaría seccional de salud. </w:t>
      </w:r>
    </w:p>
    <w:p w:rsidR="0090193B" w:rsidRPr="0090193B" w:rsidRDefault="0090193B" w:rsidP="00DF0D04">
      <w:pPr>
        <w:autoSpaceDE/>
        <w:autoSpaceDN/>
        <w:ind w:left="142"/>
        <w:jc w:val="both"/>
        <w:rPr>
          <w:rFonts w:ascii="Arial" w:hAnsi="Arial" w:cs="Arial"/>
          <w:b/>
          <w:lang w:val="es-MX"/>
        </w:rPr>
      </w:pPr>
      <w:r w:rsidRPr="0090193B">
        <w:rPr>
          <w:rFonts w:ascii="Arial" w:hAnsi="Arial" w:cs="Arial"/>
          <w:b/>
          <w:lang w:val="es-MX"/>
        </w:rPr>
        <w:t>36)</w:t>
      </w:r>
      <w:r w:rsidRPr="0090193B">
        <w:rPr>
          <w:rFonts w:ascii="Arial" w:hAnsi="Arial" w:cs="Arial"/>
          <w:lang w:val="es-MX"/>
        </w:rPr>
        <w:t xml:space="preserve"> </w:t>
      </w:r>
      <w:r w:rsidRPr="0090193B">
        <w:rPr>
          <w:rFonts w:ascii="Arial" w:hAnsi="Arial" w:cs="Arial"/>
        </w:rPr>
        <w:t>El servicio debe cumplir con las condiciones de calidad establecidas por la POLICÍA NACIONAL SECCIONAL SANIDAD ANTIOQUIA, como son:</w:t>
      </w:r>
    </w:p>
    <w:p w:rsidR="0090193B" w:rsidRPr="0090193B" w:rsidRDefault="0090193B" w:rsidP="00DF0D04">
      <w:pPr>
        <w:numPr>
          <w:ilvl w:val="0"/>
          <w:numId w:val="10"/>
        </w:numPr>
        <w:tabs>
          <w:tab w:val="left" w:pos="360"/>
        </w:tabs>
        <w:autoSpaceDE/>
        <w:autoSpaceDN/>
        <w:ind w:left="486"/>
        <w:jc w:val="both"/>
        <w:rPr>
          <w:rFonts w:ascii="Arial" w:hAnsi="Arial" w:cs="Arial"/>
        </w:rPr>
      </w:pPr>
      <w:r w:rsidRPr="0090193B">
        <w:rPr>
          <w:rFonts w:ascii="Arial" w:hAnsi="Arial" w:cs="Arial"/>
        </w:rPr>
        <w:lastRenderedPageBreak/>
        <w:t>Accesibilidad: Calificada como la facilidad que tiene el usuario para acceder a los servicios.</w:t>
      </w:r>
    </w:p>
    <w:p w:rsidR="0090193B" w:rsidRPr="0090193B" w:rsidRDefault="0090193B" w:rsidP="00DF0D04">
      <w:pPr>
        <w:numPr>
          <w:ilvl w:val="0"/>
          <w:numId w:val="10"/>
        </w:numPr>
        <w:tabs>
          <w:tab w:val="left" w:pos="360"/>
        </w:tabs>
        <w:autoSpaceDE/>
        <w:autoSpaceDN/>
        <w:ind w:left="486"/>
        <w:jc w:val="both"/>
        <w:rPr>
          <w:rFonts w:ascii="Arial" w:hAnsi="Arial" w:cs="Arial"/>
        </w:rPr>
      </w:pPr>
      <w:r w:rsidRPr="0090193B">
        <w:rPr>
          <w:rFonts w:ascii="Arial" w:hAnsi="Arial" w:cs="Arial"/>
        </w:rPr>
        <w:t>Oportunidad: Disponibilidad en términos de tiempo, medida entre la fecha de la solicitud del servicio y la fecha de la atención, entiéndase como urgencia atención inmediata y consulta programada que no supere las 24 horas de asignación luego de la solicitud.</w:t>
      </w:r>
    </w:p>
    <w:p w:rsidR="0090193B" w:rsidRPr="0090193B" w:rsidRDefault="0090193B" w:rsidP="00DF0D04">
      <w:pPr>
        <w:numPr>
          <w:ilvl w:val="0"/>
          <w:numId w:val="10"/>
        </w:numPr>
        <w:tabs>
          <w:tab w:val="left" w:pos="360"/>
        </w:tabs>
        <w:autoSpaceDE/>
        <w:autoSpaceDN/>
        <w:ind w:left="486"/>
        <w:jc w:val="both"/>
        <w:rPr>
          <w:rFonts w:ascii="Arial" w:hAnsi="Arial" w:cs="Arial"/>
        </w:rPr>
      </w:pPr>
      <w:r w:rsidRPr="0090193B">
        <w:rPr>
          <w:rFonts w:ascii="Arial" w:hAnsi="Arial" w:cs="Arial"/>
        </w:rPr>
        <w:t>Continuidad: Característica que evalúa el seguimiento que se le ha dado a la atención brindada, con el fin de garantizar que se dé al usuario el servicio requerido al momento oportuno y en la secuencia establecida.</w:t>
      </w:r>
    </w:p>
    <w:p w:rsidR="0090193B" w:rsidRPr="0090193B" w:rsidRDefault="0090193B" w:rsidP="00DF0D04">
      <w:pPr>
        <w:numPr>
          <w:ilvl w:val="0"/>
          <w:numId w:val="10"/>
        </w:numPr>
        <w:tabs>
          <w:tab w:val="left" w:pos="360"/>
        </w:tabs>
        <w:autoSpaceDE/>
        <w:autoSpaceDN/>
        <w:ind w:left="486"/>
        <w:jc w:val="both"/>
        <w:rPr>
          <w:rFonts w:ascii="Arial" w:hAnsi="Arial" w:cs="Arial"/>
        </w:rPr>
      </w:pPr>
      <w:r w:rsidRPr="0090193B">
        <w:rPr>
          <w:rFonts w:ascii="Arial" w:hAnsi="Arial" w:cs="Arial"/>
        </w:rPr>
        <w:t xml:space="preserve">Seguridad: Características de la institución, que permiten garantizar la atención al usuario con todos los medios técnicos, equipos, insumos y personal humano requerido. </w:t>
      </w:r>
    </w:p>
    <w:p w:rsidR="0090193B" w:rsidRPr="0090193B" w:rsidRDefault="0090193B" w:rsidP="00DF0D04">
      <w:pPr>
        <w:pStyle w:val="Prrafodelista"/>
        <w:tabs>
          <w:tab w:val="left" w:pos="240"/>
        </w:tabs>
        <w:ind w:left="501"/>
        <w:jc w:val="both"/>
        <w:rPr>
          <w:rFonts w:ascii="Arial" w:hAnsi="Arial" w:cs="Arial"/>
          <w:sz w:val="20"/>
          <w:szCs w:val="20"/>
        </w:rPr>
      </w:pPr>
      <w:r w:rsidRPr="0090193B">
        <w:rPr>
          <w:rFonts w:ascii="Arial" w:hAnsi="Arial" w:cs="Arial"/>
          <w:sz w:val="20"/>
          <w:szCs w:val="20"/>
        </w:rPr>
        <w:t xml:space="preserve">Pertinencia: Cumplimiento de las Guías de Manejo, Adoptadas por la institución contratada. </w:t>
      </w:r>
    </w:p>
    <w:p w:rsidR="0090193B" w:rsidRPr="0090193B" w:rsidRDefault="0090193B" w:rsidP="00DF0D04">
      <w:pPr>
        <w:tabs>
          <w:tab w:val="left" w:pos="240"/>
        </w:tabs>
        <w:jc w:val="both"/>
        <w:rPr>
          <w:rFonts w:ascii="Arial" w:hAnsi="Arial" w:cs="Arial"/>
        </w:rPr>
      </w:pPr>
      <w:r w:rsidRPr="0090193B">
        <w:rPr>
          <w:rFonts w:ascii="Arial" w:hAnsi="Arial" w:cs="Arial"/>
          <w:b/>
        </w:rPr>
        <w:t>37)</w:t>
      </w:r>
      <w:r w:rsidRPr="0090193B">
        <w:rPr>
          <w:rFonts w:ascii="Arial" w:hAnsi="Arial" w:cs="Arial"/>
        </w:rPr>
        <w:t xml:space="preserve"> Informar semanalmente a la Jefatura de los Establecimientos de Sanidad Policial Nivel I de la Seccional Sanidad Antioquia,  el reporte del total de los </w:t>
      </w:r>
      <w:r w:rsidRPr="0090193B">
        <w:rPr>
          <w:rFonts w:ascii="Arial" w:hAnsi="Arial" w:cs="Arial"/>
          <w:b/>
        </w:rPr>
        <w:t>UNIFORMADOS ACTIVOS</w:t>
      </w:r>
      <w:r w:rsidRPr="0090193B">
        <w:rPr>
          <w:rFonts w:ascii="Arial" w:hAnsi="Arial" w:cs="Arial"/>
        </w:rPr>
        <w:t xml:space="preserve"> que son excusados o incapacitados por los profesionales dentro de la entidad a contratar; este reporte deberá realizarse al correo electrónico </w:t>
      </w:r>
      <w:hyperlink r:id="rId19" w:history="1">
        <w:r w:rsidRPr="0090193B">
          <w:rPr>
            <w:rStyle w:val="Hipervnculo"/>
            <w:rFonts w:ascii="Arial" w:hAnsi="Arial" w:cs="Arial"/>
          </w:rPr>
          <w:t>meval.secsa-nivel1@policia.gov.co</w:t>
        </w:r>
      </w:hyperlink>
      <w:r w:rsidRPr="0090193B">
        <w:rPr>
          <w:rFonts w:ascii="Arial" w:hAnsi="Arial" w:cs="Arial"/>
          <w:u w:val="single"/>
        </w:rPr>
        <w:t xml:space="preserve"> </w:t>
      </w:r>
      <w:r w:rsidRPr="0090193B">
        <w:rPr>
          <w:rFonts w:ascii="Arial" w:hAnsi="Arial" w:cs="Arial"/>
        </w:rPr>
        <w:t xml:space="preserve">o al fax  3396764. </w:t>
      </w:r>
    </w:p>
    <w:p w:rsidR="0090193B" w:rsidRPr="0090193B" w:rsidRDefault="0090193B" w:rsidP="00DF0D04">
      <w:pPr>
        <w:tabs>
          <w:tab w:val="left" w:pos="240"/>
        </w:tabs>
        <w:jc w:val="both"/>
        <w:rPr>
          <w:rFonts w:ascii="Arial" w:hAnsi="Arial" w:cs="Arial"/>
        </w:rPr>
      </w:pPr>
      <w:r w:rsidRPr="0090193B">
        <w:rPr>
          <w:rFonts w:ascii="Arial" w:hAnsi="Arial" w:cs="Arial"/>
          <w:b/>
        </w:rPr>
        <w:t>38)</w:t>
      </w:r>
      <w:r w:rsidRPr="0090193B">
        <w:rPr>
          <w:rFonts w:ascii="Arial" w:hAnsi="Arial" w:cs="Arial"/>
        </w:rPr>
        <w:t xml:space="preserve"> El contratista deberá velar por brindar oportunidad y priorización en la atención a toda mujer en condición de gestación a todo niño menor de edad, acianos mayores de 65 años y usuarios en condición de discapacidad y reportarlos a esta Seccional al correo </w:t>
      </w:r>
      <w:hyperlink r:id="rId20" w:history="1">
        <w:r w:rsidRPr="0090193B">
          <w:rPr>
            <w:rStyle w:val="Hipervnculo"/>
            <w:rFonts w:ascii="Arial" w:hAnsi="Arial" w:cs="Arial"/>
          </w:rPr>
          <w:t>meval.sabel-jefa@policia.gov.co</w:t>
        </w:r>
      </w:hyperlink>
      <w:r w:rsidRPr="0090193B">
        <w:rPr>
          <w:rFonts w:ascii="Arial" w:hAnsi="Arial" w:cs="Arial"/>
        </w:rPr>
        <w:t xml:space="preserve">. </w:t>
      </w:r>
    </w:p>
    <w:p w:rsidR="0090193B" w:rsidRPr="0090193B" w:rsidRDefault="0090193B" w:rsidP="00DF0D04">
      <w:pPr>
        <w:tabs>
          <w:tab w:val="left" w:pos="240"/>
        </w:tabs>
        <w:jc w:val="both"/>
        <w:rPr>
          <w:rFonts w:ascii="Arial" w:hAnsi="Arial" w:cs="Arial"/>
        </w:rPr>
      </w:pPr>
      <w:r w:rsidRPr="0090193B">
        <w:rPr>
          <w:rFonts w:ascii="Arial" w:hAnsi="Arial" w:cs="Arial"/>
          <w:b/>
        </w:rPr>
        <w:t xml:space="preserve">39) </w:t>
      </w:r>
      <w:r w:rsidRPr="0090193B">
        <w:rPr>
          <w:rFonts w:ascii="Arial" w:hAnsi="Arial" w:cs="Arial"/>
        </w:rPr>
        <w:t>Cumplir con lo establecido en el decreto número 4747 de 2007 del Ministerio de la Protección Social, artículo 5, Requisitos mínimos que se deben tener en cuenta para la negociación y suscripción de los acuerdos de voluntades para la prestación de servicios. Son requisitos mínimos para la negociación y suscripción de acuerdos de voluntades para la prestación de servicios los siguientes:</w:t>
      </w:r>
    </w:p>
    <w:p w:rsidR="0090193B" w:rsidRPr="0090193B" w:rsidRDefault="0090193B" w:rsidP="00DF0D04">
      <w:pPr>
        <w:pStyle w:val="Prrafodelista"/>
        <w:numPr>
          <w:ilvl w:val="0"/>
          <w:numId w:val="17"/>
        </w:numPr>
        <w:tabs>
          <w:tab w:val="left" w:pos="240"/>
        </w:tabs>
        <w:jc w:val="both"/>
        <w:rPr>
          <w:rFonts w:ascii="Arial" w:hAnsi="Arial" w:cs="Arial"/>
          <w:sz w:val="20"/>
          <w:szCs w:val="20"/>
        </w:rPr>
      </w:pPr>
      <w:r w:rsidRPr="0090193B">
        <w:rPr>
          <w:rFonts w:ascii="Arial" w:hAnsi="Arial" w:cs="Arial"/>
          <w:sz w:val="20"/>
          <w:szCs w:val="20"/>
        </w:rPr>
        <w:t>Por parte de los prestadores de servicios de salud:</w:t>
      </w:r>
    </w:p>
    <w:p w:rsidR="0090193B" w:rsidRPr="0090193B" w:rsidRDefault="0090193B" w:rsidP="00DF0D04">
      <w:pPr>
        <w:pStyle w:val="Prrafodelista"/>
        <w:numPr>
          <w:ilvl w:val="0"/>
          <w:numId w:val="18"/>
        </w:numPr>
        <w:tabs>
          <w:tab w:val="left" w:pos="240"/>
        </w:tabs>
        <w:jc w:val="both"/>
        <w:rPr>
          <w:rFonts w:ascii="Arial" w:hAnsi="Arial" w:cs="Arial"/>
          <w:sz w:val="20"/>
          <w:szCs w:val="20"/>
        </w:rPr>
      </w:pPr>
      <w:r w:rsidRPr="0090193B">
        <w:rPr>
          <w:rFonts w:ascii="Arial" w:hAnsi="Arial" w:cs="Arial"/>
          <w:sz w:val="20"/>
          <w:szCs w:val="20"/>
        </w:rPr>
        <w:t>Habilitación de los servicios por prestar.</w:t>
      </w:r>
    </w:p>
    <w:p w:rsidR="0090193B" w:rsidRPr="0090193B" w:rsidRDefault="0090193B" w:rsidP="00DF0D04">
      <w:pPr>
        <w:pStyle w:val="Prrafodelista"/>
        <w:numPr>
          <w:ilvl w:val="0"/>
          <w:numId w:val="18"/>
        </w:numPr>
        <w:tabs>
          <w:tab w:val="left" w:pos="240"/>
        </w:tabs>
        <w:jc w:val="both"/>
        <w:rPr>
          <w:rFonts w:ascii="Arial" w:hAnsi="Arial" w:cs="Arial"/>
          <w:sz w:val="20"/>
          <w:szCs w:val="20"/>
        </w:rPr>
      </w:pPr>
      <w:r w:rsidRPr="0090193B">
        <w:rPr>
          <w:rFonts w:ascii="Arial" w:hAnsi="Arial" w:cs="Arial"/>
          <w:sz w:val="20"/>
          <w:szCs w:val="20"/>
        </w:rPr>
        <w:t>Soporte de la suficiencia para prestar los servicios por contratar estimada a partir de la capacidad instalada, frente a las condiciones demográficas y epidemiológicas de la población del contratante que va a ser atendida.</w:t>
      </w:r>
    </w:p>
    <w:p w:rsidR="0090193B" w:rsidRPr="0090193B" w:rsidRDefault="0090193B" w:rsidP="00DF0D04">
      <w:pPr>
        <w:pStyle w:val="Prrafodelista"/>
        <w:numPr>
          <w:ilvl w:val="0"/>
          <w:numId w:val="18"/>
        </w:numPr>
        <w:tabs>
          <w:tab w:val="left" w:pos="240"/>
        </w:tabs>
        <w:jc w:val="both"/>
        <w:rPr>
          <w:rFonts w:ascii="Arial" w:hAnsi="Arial" w:cs="Arial"/>
          <w:sz w:val="20"/>
          <w:szCs w:val="20"/>
        </w:rPr>
      </w:pPr>
      <w:r w:rsidRPr="0090193B">
        <w:rPr>
          <w:rFonts w:ascii="Arial" w:hAnsi="Arial" w:cs="Arial"/>
          <w:sz w:val="20"/>
          <w:szCs w:val="20"/>
        </w:rPr>
        <w:t xml:space="preserve">Modelo de prestación de servicios de salud definido por el prestador. </w:t>
      </w:r>
    </w:p>
    <w:p w:rsidR="0090193B" w:rsidRPr="0090193B" w:rsidRDefault="0090193B" w:rsidP="00DF0D04">
      <w:pPr>
        <w:pStyle w:val="Prrafodelista"/>
        <w:numPr>
          <w:ilvl w:val="0"/>
          <w:numId w:val="18"/>
        </w:numPr>
        <w:jc w:val="both"/>
        <w:rPr>
          <w:rFonts w:ascii="Arial" w:hAnsi="Arial" w:cs="Arial"/>
          <w:sz w:val="20"/>
          <w:szCs w:val="20"/>
        </w:rPr>
      </w:pPr>
      <w:r w:rsidRPr="0090193B">
        <w:rPr>
          <w:rFonts w:ascii="Arial" w:hAnsi="Arial" w:cs="Arial"/>
          <w:sz w:val="20"/>
          <w:szCs w:val="20"/>
        </w:rPr>
        <w:t>El contratista, deberá realizar sugerencias u observaciones al modelo de salud definido por el contratante.</w:t>
      </w:r>
    </w:p>
    <w:p w:rsidR="0090193B" w:rsidRPr="0090193B" w:rsidRDefault="0090193B" w:rsidP="00DF0D04">
      <w:pPr>
        <w:pStyle w:val="Prrafodelista"/>
        <w:numPr>
          <w:ilvl w:val="0"/>
          <w:numId w:val="18"/>
        </w:numPr>
        <w:tabs>
          <w:tab w:val="left" w:pos="240"/>
        </w:tabs>
        <w:adjustRightInd w:val="0"/>
        <w:jc w:val="both"/>
        <w:rPr>
          <w:rFonts w:ascii="Arial" w:hAnsi="Arial" w:cs="Arial"/>
          <w:iCs/>
          <w:sz w:val="20"/>
          <w:szCs w:val="20"/>
        </w:rPr>
      </w:pPr>
      <w:r w:rsidRPr="0090193B">
        <w:rPr>
          <w:rFonts w:ascii="Arial" w:hAnsi="Arial" w:cs="Arial"/>
          <w:sz w:val="20"/>
          <w:szCs w:val="20"/>
        </w:rPr>
        <w:t xml:space="preserve">Indicadores de calidad en la prestación de servicios, definidos en el Sistema de Información para la Calidad del Sistema Obligatorio de Garantía de Calidad de la Atención en Salud. </w:t>
      </w:r>
    </w:p>
    <w:p w:rsidR="0090193B" w:rsidRPr="0090193B" w:rsidRDefault="0090193B" w:rsidP="00DF0D04">
      <w:pPr>
        <w:tabs>
          <w:tab w:val="left" w:pos="240"/>
        </w:tabs>
        <w:jc w:val="both"/>
        <w:rPr>
          <w:rFonts w:ascii="Arial" w:hAnsi="Arial" w:cs="Arial"/>
        </w:rPr>
      </w:pPr>
      <w:r w:rsidRPr="0090193B">
        <w:rPr>
          <w:rFonts w:ascii="Arial" w:hAnsi="Arial" w:cs="Arial"/>
          <w:b/>
        </w:rPr>
        <w:t xml:space="preserve">40) </w:t>
      </w:r>
      <w:r w:rsidRPr="0090193B">
        <w:rPr>
          <w:rFonts w:ascii="Arial" w:hAnsi="Arial" w:cs="Arial"/>
        </w:rPr>
        <w:t xml:space="preserve">El contratista deberá verificar en la página del </w:t>
      </w:r>
      <w:proofErr w:type="spellStart"/>
      <w:r w:rsidRPr="0090193B">
        <w:rPr>
          <w:rFonts w:ascii="Arial" w:hAnsi="Arial" w:cs="Arial"/>
        </w:rPr>
        <w:t>Fosyga</w:t>
      </w:r>
      <w:proofErr w:type="spellEnd"/>
      <w:r w:rsidRPr="0090193B">
        <w:rPr>
          <w:rFonts w:ascii="Arial" w:hAnsi="Arial" w:cs="Arial"/>
        </w:rPr>
        <w:t xml:space="preserve"> a los usuarios beneficiarios que soliciten el servicio que no estén afiliados en régimen contributivo identificar la doble afiliación y deberán ser reportados a las Seccional Sanidad Antioquia al correo electrónico </w:t>
      </w:r>
      <w:hyperlink r:id="rId21" w:history="1">
        <w:r w:rsidRPr="0090193B">
          <w:rPr>
            <w:rFonts w:ascii="Arial" w:hAnsi="Arial" w:cs="Arial"/>
          </w:rPr>
          <w:t>meval.cliva-afiliaciones@policia.gov.co</w:t>
        </w:r>
      </w:hyperlink>
      <w:r w:rsidRPr="0090193B">
        <w:rPr>
          <w:rFonts w:ascii="Arial" w:hAnsi="Arial" w:cs="Arial"/>
        </w:rPr>
        <w:t xml:space="preserve"> </w:t>
      </w:r>
    </w:p>
    <w:p w:rsidR="0090193B" w:rsidRPr="0090193B" w:rsidRDefault="0090193B" w:rsidP="00DF0D04">
      <w:pPr>
        <w:tabs>
          <w:tab w:val="left" w:pos="240"/>
        </w:tabs>
        <w:adjustRightInd w:val="0"/>
        <w:jc w:val="both"/>
        <w:rPr>
          <w:rFonts w:ascii="Arial" w:hAnsi="Arial" w:cs="Arial"/>
          <w:iCs/>
        </w:rPr>
      </w:pPr>
      <w:r w:rsidRPr="0090193B">
        <w:rPr>
          <w:rFonts w:ascii="Arial" w:hAnsi="Arial" w:cs="Arial"/>
          <w:b/>
        </w:rPr>
        <w:t>41)</w:t>
      </w:r>
      <w:r w:rsidRPr="0090193B">
        <w:rPr>
          <w:rFonts w:ascii="Arial" w:hAnsi="Arial" w:cs="Arial"/>
        </w:rPr>
        <w:t xml:space="preserve"> </w:t>
      </w:r>
      <w:r w:rsidRPr="0090193B">
        <w:rPr>
          <w:rFonts w:ascii="Arial" w:hAnsi="Arial" w:cs="Arial"/>
          <w:iCs/>
        </w:rPr>
        <w:t xml:space="preserve">El contratista, deberá contemplar capacitaciones en temas ambientales como: impactos ambientales, manejo de residuos sólidos, líquidos, escombros entre otros, donde se realice el manejo y actuación de los mismos e igualmente, identificarlos elementos utilizados (químicos, electrónicos, entre otros), en atención al Decreto 351 de febrero 19 de 2014 "Por el cual se reglamenta la gestión integral de los residuos generados en la atención en salud y otras actividades".  </w:t>
      </w:r>
    </w:p>
    <w:p w:rsidR="0090193B" w:rsidRPr="0090193B" w:rsidRDefault="0090193B" w:rsidP="00DF0D04">
      <w:pPr>
        <w:tabs>
          <w:tab w:val="left" w:pos="240"/>
        </w:tabs>
        <w:adjustRightInd w:val="0"/>
        <w:jc w:val="both"/>
        <w:rPr>
          <w:rFonts w:ascii="Arial" w:hAnsi="Arial" w:cs="Arial"/>
          <w:iCs/>
        </w:rPr>
      </w:pPr>
    </w:p>
    <w:p w:rsidR="0090193B" w:rsidRPr="0090193B" w:rsidRDefault="0090193B" w:rsidP="00D42B42">
      <w:pPr>
        <w:pStyle w:val="Prrafodelista"/>
        <w:numPr>
          <w:ilvl w:val="0"/>
          <w:numId w:val="37"/>
        </w:numPr>
        <w:autoSpaceDE w:val="0"/>
        <w:autoSpaceDN w:val="0"/>
        <w:adjustRightInd w:val="0"/>
        <w:rPr>
          <w:rFonts w:ascii="Arial" w:hAnsi="Arial" w:cs="Arial"/>
          <w:iCs/>
          <w:sz w:val="20"/>
          <w:szCs w:val="20"/>
        </w:rPr>
      </w:pPr>
      <w:r w:rsidRPr="0090193B">
        <w:rPr>
          <w:rFonts w:ascii="Arial" w:hAnsi="Arial" w:cs="Arial"/>
          <w:iCs/>
          <w:sz w:val="20"/>
          <w:szCs w:val="20"/>
        </w:rPr>
        <w:t>El contratista suministrar la información en medio magnético, en formato de Excel requerida por Central de Cuentas incluyendo los siguientes datos:</w:t>
      </w:r>
    </w:p>
    <w:p w:rsidR="0090193B" w:rsidRPr="0090193B" w:rsidRDefault="0090193B" w:rsidP="00D42B42">
      <w:pPr>
        <w:pStyle w:val="Prrafodelista"/>
        <w:rPr>
          <w:rFonts w:ascii="Arial" w:hAnsi="Arial" w:cs="Arial"/>
          <w:iCs/>
          <w:sz w:val="20"/>
          <w:szCs w:val="20"/>
        </w:rPr>
      </w:pP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Fecha de atención</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Fecha de elaboración</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Numero de factura</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Nombre del usuario</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Documento de identificación en numero</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Edad</w:t>
      </w:r>
    </w:p>
    <w:p w:rsidR="0090193B" w:rsidRPr="0090193B" w:rsidRDefault="0090193B" w:rsidP="0090193B">
      <w:pPr>
        <w:pStyle w:val="Prrafodelista"/>
        <w:numPr>
          <w:ilvl w:val="0"/>
          <w:numId w:val="19"/>
        </w:numPr>
        <w:jc w:val="both"/>
        <w:rPr>
          <w:rFonts w:ascii="Arial" w:hAnsi="Arial" w:cs="Arial"/>
          <w:sz w:val="20"/>
          <w:szCs w:val="20"/>
        </w:rPr>
      </w:pPr>
      <w:r w:rsidRPr="0090193B">
        <w:rPr>
          <w:rFonts w:ascii="Arial" w:hAnsi="Arial" w:cs="Arial"/>
          <w:sz w:val="20"/>
          <w:szCs w:val="20"/>
        </w:rPr>
        <w:t>Valor de la factura.</w:t>
      </w:r>
    </w:p>
    <w:p w:rsidR="0090193B" w:rsidRPr="0090193B" w:rsidRDefault="0090193B" w:rsidP="00D42B42">
      <w:pPr>
        <w:pStyle w:val="Prrafodelista"/>
        <w:ind w:left="360"/>
        <w:jc w:val="both"/>
        <w:rPr>
          <w:rFonts w:ascii="Arial" w:hAnsi="Arial" w:cs="Arial"/>
          <w:sz w:val="20"/>
          <w:szCs w:val="20"/>
        </w:rPr>
      </w:pPr>
    </w:p>
    <w:p w:rsidR="0090193B" w:rsidRPr="0090193B" w:rsidRDefault="0090193B" w:rsidP="00DF0D04">
      <w:pPr>
        <w:pStyle w:val="Prrafodelista"/>
        <w:numPr>
          <w:ilvl w:val="0"/>
          <w:numId w:val="37"/>
        </w:numPr>
        <w:jc w:val="both"/>
        <w:rPr>
          <w:rFonts w:ascii="Arial" w:hAnsi="Arial" w:cs="Arial"/>
          <w:sz w:val="20"/>
          <w:szCs w:val="20"/>
        </w:rPr>
      </w:pPr>
      <w:r w:rsidRPr="0090193B">
        <w:rPr>
          <w:rFonts w:ascii="Arial" w:hAnsi="Arial" w:cs="Arial"/>
          <w:b/>
          <w:sz w:val="20"/>
          <w:szCs w:val="20"/>
        </w:rPr>
        <w:lastRenderedPageBreak/>
        <w:t>Excusa de Servicio por Incapacidad Médica</w:t>
      </w:r>
      <w:r w:rsidRPr="0090193B">
        <w:rPr>
          <w:rFonts w:ascii="Arial" w:hAnsi="Arial" w:cs="Arial"/>
          <w:sz w:val="20"/>
          <w:szCs w:val="20"/>
        </w:rPr>
        <w:t xml:space="preserve">.  Es el documento mediante el cual se emite el concepto Médico u Odontológico de inhabilidad física y/o mental, que impida desempeñar en forma total o parcial su trabajo habitual.  </w:t>
      </w:r>
    </w:p>
    <w:p w:rsidR="0090193B" w:rsidRPr="0090193B" w:rsidRDefault="0090193B" w:rsidP="00DF0D04">
      <w:pPr>
        <w:tabs>
          <w:tab w:val="num" w:pos="1440"/>
        </w:tabs>
        <w:ind w:left="1134" w:hanging="425"/>
        <w:jc w:val="both"/>
        <w:rPr>
          <w:rFonts w:ascii="Arial" w:hAnsi="Arial" w:cs="Arial"/>
        </w:rPr>
      </w:pPr>
    </w:p>
    <w:p w:rsidR="0090193B" w:rsidRPr="0090193B" w:rsidRDefault="0090193B" w:rsidP="00DF0D04">
      <w:pPr>
        <w:tabs>
          <w:tab w:val="num" w:pos="1440"/>
        </w:tabs>
        <w:jc w:val="both"/>
        <w:rPr>
          <w:rFonts w:ascii="Arial" w:hAnsi="Arial" w:cs="Arial"/>
        </w:rPr>
      </w:pPr>
      <w:r w:rsidRPr="0090193B">
        <w:rPr>
          <w:rFonts w:ascii="Arial" w:hAnsi="Arial" w:cs="Arial"/>
        </w:rPr>
        <w:t>Se definen dos clases de excusa de servicio:</w:t>
      </w:r>
    </w:p>
    <w:p w:rsidR="0090193B" w:rsidRPr="0090193B" w:rsidRDefault="0090193B" w:rsidP="00DF0D04">
      <w:pPr>
        <w:ind w:left="360"/>
        <w:jc w:val="both"/>
        <w:rPr>
          <w:rFonts w:ascii="Arial" w:hAnsi="Arial" w:cs="Arial"/>
        </w:rPr>
      </w:pPr>
    </w:p>
    <w:p w:rsidR="0090193B" w:rsidRPr="0090193B" w:rsidRDefault="0090193B" w:rsidP="00DF0D04">
      <w:pPr>
        <w:jc w:val="both"/>
        <w:rPr>
          <w:rFonts w:ascii="Arial" w:hAnsi="Arial" w:cs="Arial"/>
          <w:bCs/>
        </w:rPr>
      </w:pPr>
      <w:r w:rsidRPr="0090193B">
        <w:rPr>
          <w:rFonts w:ascii="Arial" w:hAnsi="Arial" w:cs="Arial"/>
          <w:b/>
        </w:rPr>
        <w:t>Excusa de Servicio Parcial</w:t>
      </w:r>
      <w:r w:rsidRPr="0090193B">
        <w:rPr>
          <w:rFonts w:ascii="Arial" w:hAnsi="Arial" w:cs="Arial"/>
        </w:rPr>
        <w:t xml:space="preserve">. </w:t>
      </w:r>
      <w:r w:rsidRPr="0090193B">
        <w:rPr>
          <w:rFonts w:ascii="Arial" w:hAnsi="Arial" w:cs="Arial"/>
          <w:bCs/>
        </w:rPr>
        <w:t xml:space="preserve">Es el documento que establece la inhabilidad física o mental, que impide al  funcionario desempeñar algunas actividades propias de su labor.  Los funcionarios deben acudir a la respectiva unidad diariamente, a fin de desarrollar labores las cuales pueden ser de tipo logístico - administrativo según el caso, de acuerdo a lo determinado por el profesional de la salud que emitió el documento.  El control del funcionario excusado </w:t>
      </w:r>
      <w:r w:rsidRPr="0090193B">
        <w:rPr>
          <w:rFonts w:ascii="Arial" w:hAnsi="Arial" w:cs="Arial"/>
        </w:rPr>
        <w:t>lo ejerce el grupo TAHUM de cada Unidad Policial,</w:t>
      </w:r>
      <w:r w:rsidRPr="0090193B">
        <w:rPr>
          <w:rFonts w:ascii="Arial" w:hAnsi="Arial" w:cs="Arial"/>
          <w:bCs/>
        </w:rPr>
        <w:t xml:space="preserve"> desde el momento en que el funcionario asiste a laborar.</w:t>
      </w:r>
    </w:p>
    <w:p w:rsidR="0090193B" w:rsidRPr="0090193B" w:rsidRDefault="0090193B" w:rsidP="00DF0D04">
      <w:pPr>
        <w:tabs>
          <w:tab w:val="num" w:pos="2040"/>
          <w:tab w:val="num" w:pos="2160"/>
        </w:tabs>
        <w:ind w:left="2160" w:hanging="720"/>
        <w:jc w:val="both"/>
        <w:rPr>
          <w:rFonts w:ascii="Arial" w:hAnsi="Arial" w:cs="Arial"/>
          <w:bCs/>
        </w:rPr>
      </w:pPr>
      <w:r w:rsidRPr="0090193B">
        <w:rPr>
          <w:rFonts w:ascii="Arial" w:hAnsi="Arial" w:cs="Arial"/>
          <w:bCs/>
        </w:rPr>
        <w:t xml:space="preserve"> </w:t>
      </w:r>
    </w:p>
    <w:p w:rsidR="0090193B" w:rsidRPr="0090193B" w:rsidRDefault="0090193B" w:rsidP="00DF0D04">
      <w:pPr>
        <w:jc w:val="both"/>
        <w:rPr>
          <w:rFonts w:ascii="Arial" w:hAnsi="Arial" w:cs="Arial"/>
        </w:rPr>
      </w:pPr>
      <w:r w:rsidRPr="0090193B">
        <w:rPr>
          <w:rFonts w:ascii="Arial" w:hAnsi="Arial" w:cs="Arial"/>
          <w:b/>
          <w:bCs/>
        </w:rPr>
        <w:t>Excusa de Servicio Total</w:t>
      </w:r>
      <w:r w:rsidRPr="0090193B">
        <w:rPr>
          <w:rFonts w:ascii="Arial" w:hAnsi="Arial" w:cs="Arial"/>
          <w:bCs/>
        </w:rPr>
        <w:t>.</w:t>
      </w:r>
      <w:r w:rsidRPr="0090193B">
        <w:rPr>
          <w:rFonts w:ascii="Arial" w:hAnsi="Arial" w:cs="Arial"/>
        </w:rPr>
        <w:t xml:space="preserve"> Es </w:t>
      </w:r>
      <w:r w:rsidRPr="0090193B">
        <w:rPr>
          <w:rFonts w:ascii="Arial" w:hAnsi="Arial" w:cs="Arial"/>
          <w:bCs/>
        </w:rPr>
        <w:t>el documento que establece</w:t>
      </w:r>
      <w:r w:rsidRPr="0090193B">
        <w:rPr>
          <w:rFonts w:ascii="Arial" w:hAnsi="Arial" w:cs="Arial"/>
        </w:rPr>
        <w:t xml:space="preserve"> la inhabilidad física o mental, que impide al funcionario desempeñar su actividad laboral por un tiempo determinado. Los funcionarios deben cumplir la excusa en su residencia habitual o en la unidad a donde pertenecen (arranchados). En caso de querer pasar la excusa en un sitio diferente, se debe realizar el trámite de autorización.</w:t>
      </w:r>
    </w:p>
    <w:p w:rsidR="0090193B" w:rsidRPr="0090193B" w:rsidRDefault="0090193B" w:rsidP="00DF0D04">
      <w:pPr>
        <w:tabs>
          <w:tab w:val="num" w:pos="2160"/>
        </w:tabs>
        <w:jc w:val="both"/>
        <w:rPr>
          <w:rFonts w:ascii="Arial" w:hAnsi="Arial" w:cs="Arial"/>
        </w:rPr>
      </w:pPr>
    </w:p>
    <w:p w:rsidR="0090193B" w:rsidRPr="0090193B" w:rsidRDefault="0090193B" w:rsidP="00DF0D04">
      <w:pPr>
        <w:jc w:val="both"/>
        <w:rPr>
          <w:rFonts w:ascii="Arial" w:hAnsi="Arial" w:cs="Arial"/>
        </w:rPr>
      </w:pPr>
      <w:r w:rsidRPr="0090193B">
        <w:rPr>
          <w:rFonts w:ascii="Arial" w:hAnsi="Arial" w:cs="Arial"/>
          <w:b/>
        </w:rPr>
        <w:t>Definición del proceso de expedición de la Excusa de Servicio</w:t>
      </w:r>
      <w:r w:rsidRPr="0090193B">
        <w:rPr>
          <w:rFonts w:ascii="Arial" w:hAnsi="Arial" w:cs="Arial"/>
        </w:rPr>
        <w:t>.</w:t>
      </w:r>
      <w:r w:rsidRPr="0090193B">
        <w:rPr>
          <w:rFonts w:ascii="Arial" w:hAnsi="Arial" w:cs="Arial"/>
          <w:bCs/>
        </w:rPr>
        <w:t xml:space="preserve"> La expedición de la excusa de servicio por incapacidad médica o licencia por maternidad, constituye un acto de carácter profesional libre y responsable, que compromete ante la Dirección de Sanidad y ante las autoridades competentes, tanto al médico u odontólogo que lo expide, como a cualquier persona que intervenga en su emisión. Todo profesional Médico u Odontólogo debe evaluar personalmente el estado clínico del funcionario antes de expedir la excusa de servicio por incapacidad médica o licencia por maternidad y ésta hace parte de las prescripciones del acto médico.</w:t>
      </w:r>
    </w:p>
    <w:p w:rsidR="0090193B" w:rsidRPr="0090193B" w:rsidRDefault="0090193B" w:rsidP="00DF0D04">
      <w:pPr>
        <w:ind w:left="709" w:hanging="425"/>
        <w:jc w:val="both"/>
        <w:rPr>
          <w:rFonts w:ascii="Arial" w:hAnsi="Arial" w:cs="Arial"/>
        </w:rPr>
      </w:pPr>
      <w:r w:rsidRPr="0090193B">
        <w:rPr>
          <w:rFonts w:ascii="Arial" w:hAnsi="Arial" w:cs="Arial"/>
          <w:bCs/>
        </w:rPr>
        <w:tab/>
      </w:r>
    </w:p>
    <w:p w:rsidR="0090193B" w:rsidRPr="0090193B" w:rsidRDefault="0090193B" w:rsidP="00DF0D04">
      <w:pPr>
        <w:jc w:val="both"/>
        <w:rPr>
          <w:rFonts w:ascii="Arial" w:hAnsi="Arial" w:cs="Arial"/>
        </w:rPr>
      </w:pPr>
      <w:r w:rsidRPr="0090193B">
        <w:rPr>
          <w:rFonts w:ascii="Arial" w:hAnsi="Arial" w:cs="Arial"/>
          <w:b/>
          <w:bCs/>
        </w:rPr>
        <w:t>Periodo de la Excusa de Servicio por Incapacidad Médica</w:t>
      </w:r>
      <w:r w:rsidRPr="0090193B">
        <w:rPr>
          <w:rFonts w:ascii="Arial" w:hAnsi="Arial" w:cs="Arial"/>
          <w:bCs/>
        </w:rPr>
        <w:t>.</w:t>
      </w:r>
      <w:r w:rsidRPr="0090193B">
        <w:rPr>
          <w:rFonts w:ascii="Arial" w:hAnsi="Arial" w:cs="Arial"/>
        </w:rPr>
        <w:t xml:space="preserve"> Los Médicos u Odontólogos Generales tratantes y competentes para expedir la excusa de servicio por incapacidad médica determinan el periodo de la misma y expiden la excusa de servicio hasta por un máximo de ocho (8) días. En el caso de los Médicos y Odontólogos Especialistas tratantes y competentes para expedir excusas de servicio por incapacidad médica, determinan un período hasta de quince (15) días y de treinta (30) días por tratamiento quirúrgico o enfermedad mental. </w:t>
      </w:r>
    </w:p>
    <w:p w:rsidR="0090193B" w:rsidRPr="0090193B" w:rsidRDefault="0090193B" w:rsidP="00DF0D04">
      <w:pPr>
        <w:jc w:val="both"/>
        <w:rPr>
          <w:rFonts w:ascii="Arial" w:hAnsi="Arial" w:cs="Arial"/>
          <w:b/>
        </w:rPr>
      </w:pPr>
    </w:p>
    <w:p w:rsidR="0090193B" w:rsidRPr="0090193B" w:rsidRDefault="0090193B" w:rsidP="00DF0D04">
      <w:pPr>
        <w:jc w:val="both"/>
        <w:rPr>
          <w:rFonts w:ascii="Arial" w:hAnsi="Arial" w:cs="Arial"/>
        </w:rPr>
      </w:pPr>
      <w:r w:rsidRPr="0090193B">
        <w:rPr>
          <w:rFonts w:ascii="Arial" w:hAnsi="Arial" w:cs="Arial"/>
          <w:b/>
        </w:rPr>
        <w:t>Prórroga de la Excusa de Servicio</w:t>
      </w:r>
      <w:r w:rsidRPr="0090193B">
        <w:rPr>
          <w:rFonts w:ascii="Arial" w:hAnsi="Arial" w:cs="Arial"/>
        </w:rPr>
        <w:t xml:space="preserve">. Se entiende por prórroga a la excusa de servicio por incapacidad médica, la que se expide con posterioridad a la excusa de servicio inicial, por la misma enfermedad </w:t>
      </w:r>
      <w:proofErr w:type="spellStart"/>
      <w:r w:rsidRPr="0090193B">
        <w:rPr>
          <w:rFonts w:ascii="Arial" w:hAnsi="Arial" w:cs="Arial"/>
        </w:rPr>
        <w:t>ó</w:t>
      </w:r>
      <w:proofErr w:type="spellEnd"/>
      <w:r w:rsidRPr="0090193B">
        <w:rPr>
          <w:rFonts w:ascii="Arial" w:hAnsi="Arial" w:cs="Arial"/>
        </w:rPr>
        <w:t xml:space="preserve"> lesión, o por otra que tenga relación directa con ésta así se trate de códigos diferentes, siempre y cuando entre una y otra no haya un lapso superior a treinta (30) días calendario. Para prórroga se requiere concepto del Médico tratante y según su criterio clínico, se puede realizar hasta por un total de 3 meses (noventa días) con la debida pertinencia médica.  Sin perjuicio de lo anterior, y considerando que la generación de la excusa de servicio por incapacidad médica hace parte del acto médico, ésta se deberá generar </w:t>
      </w:r>
      <w:r w:rsidRPr="0090193B">
        <w:rPr>
          <w:rFonts w:ascii="Arial" w:hAnsi="Arial" w:cs="Arial"/>
          <w:u w:val="single"/>
        </w:rPr>
        <w:t>en todo tiempo</w:t>
      </w:r>
      <w:r w:rsidRPr="0090193B">
        <w:rPr>
          <w:rFonts w:ascii="Arial" w:hAnsi="Arial" w:cs="Arial"/>
        </w:rPr>
        <w:t xml:space="preserve"> siempre y cuando exista pertinencia médica debidamente consignada en la historia clínica. </w:t>
      </w:r>
    </w:p>
    <w:p w:rsidR="0090193B" w:rsidRPr="0090193B" w:rsidRDefault="0090193B" w:rsidP="00DF0D04">
      <w:pPr>
        <w:jc w:val="both"/>
        <w:rPr>
          <w:rFonts w:ascii="Arial" w:hAnsi="Arial" w:cs="Arial"/>
        </w:rPr>
      </w:pPr>
      <w:r w:rsidRPr="0090193B">
        <w:rPr>
          <w:rFonts w:ascii="Arial" w:hAnsi="Arial" w:cs="Arial"/>
        </w:rPr>
        <w:t xml:space="preserve"> </w:t>
      </w:r>
    </w:p>
    <w:p w:rsidR="0090193B" w:rsidRPr="0090193B" w:rsidRDefault="0090193B" w:rsidP="00DF0D04">
      <w:pPr>
        <w:jc w:val="both"/>
        <w:rPr>
          <w:rFonts w:ascii="Arial" w:hAnsi="Arial" w:cs="Arial"/>
          <w:b/>
        </w:rPr>
      </w:pPr>
      <w:r w:rsidRPr="0090193B">
        <w:rPr>
          <w:rFonts w:ascii="Arial" w:hAnsi="Arial" w:cs="Arial"/>
          <w:b/>
        </w:rPr>
        <w:t xml:space="preserve">IGUALMENTE SE DEBE TENER EN CUENTA TODO LO REGLAMENTADO EN LA DIRECTIVA ADMINISTRATIVA PERMANENTE 007 DIPON DISAN 2009. </w:t>
      </w:r>
    </w:p>
    <w:p w:rsidR="0090193B" w:rsidRPr="0090193B" w:rsidRDefault="0090193B" w:rsidP="00DF0D04">
      <w:pPr>
        <w:jc w:val="both"/>
        <w:rPr>
          <w:rFonts w:ascii="Arial" w:hAnsi="Arial" w:cs="Arial"/>
          <w:b/>
        </w:rPr>
      </w:pPr>
    </w:p>
    <w:p w:rsidR="0090193B" w:rsidRPr="0090193B" w:rsidRDefault="0090193B" w:rsidP="00DF0D04">
      <w:pPr>
        <w:jc w:val="both"/>
        <w:rPr>
          <w:rFonts w:ascii="Arial" w:hAnsi="Arial" w:cs="Arial"/>
        </w:rPr>
      </w:pPr>
      <w:r w:rsidRPr="0090193B">
        <w:rPr>
          <w:rFonts w:ascii="Arial" w:hAnsi="Arial" w:cs="Arial"/>
          <w:b/>
        </w:rPr>
        <w:t>44)</w:t>
      </w:r>
      <w:r w:rsidRPr="0090193B">
        <w:rPr>
          <w:rFonts w:ascii="Arial" w:hAnsi="Arial" w:cs="Arial"/>
        </w:rPr>
        <w:t xml:space="preserve"> Cuando los médicos no actúen conforme a los protocolos de atención de urgencias, o las guías de manejo fijadas por el sistema de salud de la Policía Nacional y de las fuerzas militares, o dispongan de la realización de procedimientos sin pertinencia  médica o no acojan el acuerdo de medicamentos establecido, previa comprobación de los hechos, podrán descontar los valores de las glosas formuladas por las aseguradoras que cubran la atención en salud que deba prestar la Dirección de Sanidad con cargo al SOAT, de las facturas  que se le cancelen a la IPS se debe sustituir y relacionar los pagos realizados. </w:t>
      </w:r>
      <w:r w:rsidRPr="0090193B">
        <w:rPr>
          <w:rFonts w:ascii="Arial" w:hAnsi="Arial" w:cs="Arial"/>
          <w:b/>
          <w:i/>
          <w:color w:val="FF0000"/>
        </w:rPr>
        <w:t>DECIMA SEGUNDA. DERECHOS DE LA POLICÍA NACIONAL</w:t>
      </w:r>
      <w:r w:rsidRPr="0090193B">
        <w:rPr>
          <w:rFonts w:ascii="Arial" w:hAnsi="Arial" w:cs="Arial"/>
          <w:b/>
        </w:rPr>
        <w:t>:</w:t>
      </w:r>
      <w:r w:rsidRPr="0090193B">
        <w:rPr>
          <w:rFonts w:ascii="Arial" w:hAnsi="Arial" w:cs="Arial"/>
        </w:rPr>
        <w:t xml:space="preserve"> Supervisar el desarrollo y ejecución del presente contrato, y acceder a los documentos e información que soportan la labor del </w:t>
      </w:r>
      <w:r w:rsidRPr="0090193B">
        <w:rPr>
          <w:rFonts w:ascii="Arial" w:hAnsi="Arial" w:cs="Arial"/>
          <w:b/>
        </w:rPr>
        <w:t>CONTRATISTA</w:t>
      </w:r>
      <w:r w:rsidRPr="0090193B">
        <w:rPr>
          <w:rFonts w:ascii="Arial" w:hAnsi="Arial" w:cs="Arial"/>
        </w:rPr>
        <w:t xml:space="preserve">. </w:t>
      </w:r>
      <w:r w:rsidRPr="0090193B">
        <w:rPr>
          <w:rFonts w:ascii="Arial" w:hAnsi="Arial" w:cs="Arial"/>
          <w:b/>
          <w:i/>
          <w:color w:val="FF0000"/>
        </w:rPr>
        <w:t>DECIMA TERCERA. OBLIGACIONES DE LA POLICÍA NACIONAL</w:t>
      </w:r>
      <w:r w:rsidRPr="0090193B">
        <w:rPr>
          <w:rFonts w:ascii="Arial" w:hAnsi="Arial" w:cs="Arial"/>
          <w:b/>
        </w:rPr>
        <w:t>: 1).</w:t>
      </w:r>
      <w:r w:rsidRPr="0090193B">
        <w:rPr>
          <w:rFonts w:ascii="Arial" w:hAnsi="Arial" w:cs="Arial"/>
        </w:rPr>
        <w:t xml:space="preserve"> Una vez se surta el proceso de contratación estatal, asignar un Interventor, a través de quien </w:t>
      </w:r>
      <w:r w:rsidRPr="0090193B">
        <w:rPr>
          <w:rFonts w:ascii="Arial" w:hAnsi="Arial" w:cs="Arial"/>
          <w:b/>
        </w:rPr>
        <w:t>LA POLICÍA NACIONAL</w:t>
      </w:r>
      <w:r w:rsidRPr="0090193B">
        <w:rPr>
          <w:rFonts w:ascii="Arial" w:hAnsi="Arial" w:cs="Arial"/>
        </w:rPr>
        <w:t xml:space="preserve"> mantendrá la </w:t>
      </w:r>
      <w:r w:rsidRPr="0090193B">
        <w:rPr>
          <w:rFonts w:ascii="Arial" w:hAnsi="Arial" w:cs="Arial"/>
        </w:rPr>
        <w:lastRenderedPageBreak/>
        <w:t xml:space="preserve">interlocución permanente y directa con </w:t>
      </w:r>
      <w:r w:rsidRPr="0090193B">
        <w:rPr>
          <w:rFonts w:ascii="Arial" w:hAnsi="Arial" w:cs="Arial"/>
          <w:b/>
        </w:rPr>
        <w:t>el CONTRATISTA</w:t>
      </w:r>
      <w:r w:rsidRPr="0090193B">
        <w:rPr>
          <w:rFonts w:ascii="Arial" w:hAnsi="Arial" w:cs="Arial"/>
        </w:rPr>
        <w:t>.</w:t>
      </w:r>
      <w:r w:rsidRPr="0090193B">
        <w:rPr>
          <w:rFonts w:ascii="Arial" w:hAnsi="Arial" w:cs="Arial"/>
          <w:b/>
        </w:rPr>
        <w:t xml:space="preserve"> 2).</w:t>
      </w:r>
      <w:r w:rsidRPr="0090193B">
        <w:rPr>
          <w:rFonts w:ascii="Arial" w:hAnsi="Arial" w:cs="Arial"/>
        </w:rPr>
        <w:t xml:space="preserve"> Ejercer el control sobre el cumplimiento del contrato a través del Supervisor del contrato, exigiéndole la ejecución idónea y oportuna del objeto a contratado.  </w:t>
      </w:r>
      <w:r w:rsidRPr="0090193B">
        <w:rPr>
          <w:rFonts w:ascii="Arial" w:hAnsi="Arial" w:cs="Arial"/>
          <w:b/>
        </w:rPr>
        <w:t>3).</w:t>
      </w:r>
      <w:r w:rsidRPr="0090193B">
        <w:rPr>
          <w:rFonts w:ascii="Arial" w:hAnsi="Arial" w:cs="Arial"/>
        </w:rPr>
        <w:t xml:space="preserve">  Recibir a satisfacción los bienes y/o servicios que sean entregados y/o prestados por el </w:t>
      </w:r>
      <w:r w:rsidRPr="0090193B">
        <w:rPr>
          <w:rFonts w:ascii="Arial" w:hAnsi="Arial" w:cs="Arial"/>
          <w:b/>
        </w:rPr>
        <w:t xml:space="preserve">CONTRATISTA, </w:t>
      </w:r>
      <w:r w:rsidRPr="0090193B">
        <w:rPr>
          <w:rFonts w:ascii="Arial" w:hAnsi="Arial" w:cs="Arial"/>
        </w:rPr>
        <w:t xml:space="preserve"> cuando estos cumplan con las condiciones establecidas y en especial las especificaciones u obligaciones técnicas contenidas en el pliego de condiciones y la oferta presentada por EL</w:t>
      </w:r>
      <w:r w:rsidRPr="0090193B">
        <w:rPr>
          <w:rFonts w:ascii="Arial" w:hAnsi="Arial" w:cs="Arial"/>
          <w:b/>
        </w:rPr>
        <w:t xml:space="preserve"> CONTRATISTA</w:t>
      </w:r>
      <w:r w:rsidRPr="0090193B">
        <w:rPr>
          <w:rFonts w:ascii="Arial" w:hAnsi="Arial" w:cs="Arial"/>
        </w:rPr>
        <w:t xml:space="preserve">.  </w:t>
      </w:r>
      <w:r w:rsidRPr="0090193B">
        <w:rPr>
          <w:rFonts w:ascii="Arial" w:hAnsi="Arial" w:cs="Arial"/>
          <w:b/>
        </w:rPr>
        <w:t>4).</w:t>
      </w:r>
      <w:r w:rsidRPr="0090193B">
        <w:rPr>
          <w:rFonts w:ascii="Arial" w:hAnsi="Arial" w:cs="Arial"/>
        </w:rPr>
        <w:t xml:space="preserve"> Adelantar las gestiones necesarias para el reconocimiento y cobro de las sanciones pecuniarias y garantías a que hubiere lugar, para lo cual el Supervisor dará aviso oportuno a la </w:t>
      </w:r>
      <w:r w:rsidRPr="0090193B">
        <w:rPr>
          <w:rFonts w:ascii="Arial" w:hAnsi="Arial" w:cs="Arial"/>
          <w:b/>
        </w:rPr>
        <w:t>POLICÍA NACIONAL</w:t>
      </w:r>
      <w:r w:rsidRPr="0090193B">
        <w:rPr>
          <w:rFonts w:ascii="Arial" w:hAnsi="Arial" w:cs="Arial"/>
        </w:rPr>
        <w:t>, sobre la ocurrencia de hechos constitutivos de mora o incumplimiento</w:t>
      </w:r>
      <w:r w:rsidRPr="0090193B">
        <w:rPr>
          <w:rFonts w:ascii="Arial" w:hAnsi="Arial" w:cs="Arial"/>
          <w:b/>
        </w:rPr>
        <w:t>. 5).</w:t>
      </w:r>
      <w:r w:rsidRPr="0090193B">
        <w:rPr>
          <w:rFonts w:ascii="Arial" w:hAnsi="Arial" w:cs="Arial"/>
        </w:rPr>
        <w:t xml:space="preserve"> Pagar al </w:t>
      </w:r>
      <w:r w:rsidRPr="0090193B">
        <w:rPr>
          <w:rFonts w:ascii="Arial" w:hAnsi="Arial" w:cs="Arial"/>
          <w:b/>
        </w:rPr>
        <w:t>CONTRATISTA</w:t>
      </w:r>
      <w:r w:rsidRPr="0090193B">
        <w:rPr>
          <w:rFonts w:ascii="Arial" w:hAnsi="Arial" w:cs="Arial"/>
        </w:rPr>
        <w:t xml:space="preserve"> en la forma pactada  y con sujeción a las disponibilidades presupuestales y de PAC previstas para el efecto.  </w:t>
      </w:r>
      <w:r w:rsidRPr="0090193B">
        <w:rPr>
          <w:rFonts w:ascii="Arial" w:hAnsi="Arial" w:cs="Arial"/>
          <w:b/>
        </w:rPr>
        <w:t>6).</w:t>
      </w:r>
      <w:r w:rsidRPr="0090193B">
        <w:rPr>
          <w:rFonts w:ascii="Arial" w:hAnsi="Arial" w:cs="Arial"/>
        </w:rPr>
        <w:t xml:space="preserve"> Tramitar diligentemente las apropiaciones presupuestales que requiera para solventar las prestaciones patrimoniales que hayan surgido a su cargo como consecuencia de la suscripción del contrato.  </w:t>
      </w:r>
      <w:r w:rsidRPr="0090193B">
        <w:rPr>
          <w:rFonts w:ascii="Arial" w:hAnsi="Arial" w:cs="Arial"/>
          <w:b/>
        </w:rPr>
        <w:t xml:space="preserve">7). </w:t>
      </w:r>
      <w:r w:rsidRPr="0090193B">
        <w:rPr>
          <w:rFonts w:ascii="Arial" w:hAnsi="Arial" w:cs="Arial"/>
        </w:rPr>
        <w:t>Solicitar y recibir información técnica respecto del servicio y demás del</w:t>
      </w:r>
      <w:r w:rsidRPr="0090193B">
        <w:rPr>
          <w:rFonts w:ascii="Arial" w:hAnsi="Arial" w:cs="Arial"/>
          <w:b/>
        </w:rPr>
        <w:t xml:space="preserve"> CONTRATISTA</w:t>
      </w:r>
      <w:r w:rsidRPr="0090193B">
        <w:rPr>
          <w:rFonts w:ascii="Arial" w:hAnsi="Arial" w:cs="Arial"/>
        </w:rPr>
        <w:t xml:space="preserve"> en desarrollo del objeto del contractual. </w:t>
      </w:r>
      <w:r w:rsidRPr="0090193B">
        <w:rPr>
          <w:rFonts w:ascii="Arial" w:hAnsi="Arial" w:cs="Arial"/>
          <w:b/>
        </w:rPr>
        <w:t>8).</w:t>
      </w:r>
      <w:r w:rsidRPr="0090193B">
        <w:rPr>
          <w:rFonts w:ascii="Arial" w:hAnsi="Arial" w:cs="Arial"/>
        </w:rPr>
        <w:t xml:space="preserve"> Rechazar los bienes cuando no cumpla con los requerimientos técnicos exigidos. </w:t>
      </w:r>
      <w:r w:rsidRPr="0090193B">
        <w:rPr>
          <w:rFonts w:ascii="Arial" w:hAnsi="Arial" w:cs="Arial"/>
          <w:b/>
        </w:rPr>
        <w:t xml:space="preserve">9).  </w:t>
      </w:r>
      <w:r w:rsidRPr="0090193B">
        <w:rPr>
          <w:rFonts w:ascii="Arial" w:hAnsi="Arial" w:cs="Arial"/>
        </w:rPr>
        <w:t xml:space="preserve">a través del supervisor realizará la verificación y seguimiento a los indicadores del riesgo quien deberá dejar los registros correspondientes, en los que se evidencie esta actividad. </w:t>
      </w:r>
      <w:r w:rsidRPr="0090193B">
        <w:rPr>
          <w:rFonts w:ascii="Arial" w:hAnsi="Arial" w:cs="Arial"/>
          <w:b/>
        </w:rPr>
        <w:t>10)</w:t>
      </w:r>
      <w:r w:rsidRPr="0090193B">
        <w:rPr>
          <w:rFonts w:ascii="Arial" w:hAnsi="Arial" w:cs="Arial"/>
        </w:rPr>
        <w:t xml:space="preserve"> entregar al contratista el modelo de atención en salud definido por el contratante. </w:t>
      </w:r>
    </w:p>
    <w:p w:rsidR="0090193B" w:rsidRPr="0090193B" w:rsidRDefault="0090193B" w:rsidP="00DF0D04">
      <w:pPr>
        <w:jc w:val="both"/>
        <w:rPr>
          <w:rFonts w:ascii="Arial" w:hAnsi="Arial" w:cs="Arial"/>
        </w:rPr>
      </w:pPr>
      <w:r w:rsidRPr="0090193B">
        <w:rPr>
          <w:rFonts w:ascii="Arial" w:hAnsi="Arial" w:cs="Arial"/>
          <w:b/>
          <w:bCs/>
          <w:i/>
          <w:color w:val="FF0000"/>
        </w:rPr>
        <w:t>DÉCIMA CUARTA. RESERVA DEL PRESENTE CONTRATO</w:t>
      </w:r>
      <w:r w:rsidRPr="0090193B">
        <w:rPr>
          <w:rFonts w:ascii="Arial" w:hAnsi="Arial" w:cs="Arial"/>
          <w:b/>
          <w:bCs/>
        </w:rPr>
        <w:t>:</w:t>
      </w:r>
      <w:r w:rsidRPr="0090193B">
        <w:rPr>
          <w:rFonts w:ascii="Arial" w:hAnsi="Arial" w:cs="Arial"/>
        </w:rPr>
        <w:t xml:space="preserve"> </w:t>
      </w:r>
      <w:r w:rsidRPr="0090193B">
        <w:rPr>
          <w:rFonts w:ascii="Arial" w:hAnsi="Arial" w:cs="Arial"/>
          <w:b/>
        </w:rPr>
        <w:t>El CONTRATISTA</w:t>
      </w:r>
      <w:r w:rsidRPr="0090193B">
        <w:rPr>
          <w:rFonts w:ascii="Arial" w:hAnsi="Arial" w:cs="Arial"/>
        </w:rPr>
        <w:t xml:space="preserve"> se obliga para con </w:t>
      </w:r>
      <w:r w:rsidRPr="0090193B">
        <w:rPr>
          <w:rFonts w:ascii="Arial" w:hAnsi="Arial" w:cs="Arial"/>
          <w:b/>
        </w:rPr>
        <w:t xml:space="preserve">la </w:t>
      </w:r>
      <w:r w:rsidRPr="0090193B">
        <w:rPr>
          <w:rFonts w:ascii="Arial" w:hAnsi="Arial" w:cs="Arial"/>
          <w:b/>
          <w:bCs/>
        </w:rPr>
        <w:t>POLICÍA NACIONAL</w:t>
      </w:r>
      <w:r w:rsidRPr="0090193B">
        <w:rPr>
          <w:rFonts w:ascii="Arial" w:hAnsi="Arial" w:cs="Arial"/>
          <w:bCs/>
        </w:rPr>
        <w:t xml:space="preserve">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90193B">
        <w:rPr>
          <w:rFonts w:ascii="Arial" w:hAnsi="Arial" w:cs="Arial"/>
        </w:rPr>
        <w:t>.</w:t>
      </w:r>
      <w:r w:rsidRPr="0090193B">
        <w:rPr>
          <w:rFonts w:ascii="Arial" w:hAnsi="Arial" w:cs="Arial"/>
          <w:b/>
          <w:bCs/>
        </w:rPr>
        <w:t xml:space="preserve"> </w:t>
      </w:r>
      <w:r w:rsidRPr="0090193B">
        <w:rPr>
          <w:rFonts w:ascii="Arial" w:hAnsi="Arial" w:cs="Arial"/>
          <w:b/>
          <w:bCs/>
          <w:i/>
          <w:color w:val="FF0000"/>
        </w:rPr>
        <w:t>DÉCIMA QUINTA. INDEMNIDAD</w:t>
      </w:r>
      <w:r w:rsidRPr="0090193B">
        <w:rPr>
          <w:rFonts w:ascii="Arial" w:hAnsi="Arial" w:cs="Arial"/>
          <w:b/>
          <w:bCs/>
        </w:rPr>
        <w:t>: El CONTRATISTA</w:t>
      </w:r>
      <w:r w:rsidRPr="0090193B">
        <w:rPr>
          <w:rFonts w:ascii="Arial" w:hAnsi="Arial" w:cs="Arial"/>
          <w:bCs/>
        </w:rPr>
        <w:t xml:space="preserve"> se obliga a  mantener indemne a </w:t>
      </w:r>
      <w:r w:rsidRPr="0090193B">
        <w:rPr>
          <w:rFonts w:ascii="Arial" w:hAnsi="Arial" w:cs="Arial"/>
          <w:b/>
          <w:bCs/>
        </w:rPr>
        <w:t>la POLICÍA NACIONAL</w:t>
      </w:r>
      <w:r w:rsidRPr="0090193B">
        <w:rPr>
          <w:rFonts w:ascii="Arial" w:hAnsi="Arial" w:cs="Arial"/>
          <w:bCs/>
        </w:rPr>
        <w:t xml:space="preserve"> de cualquier reclamación proveniente de terceros que tenga como causa sus actuaciones. </w:t>
      </w:r>
      <w:r w:rsidRPr="0090193B">
        <w:rPr>
          <w:rFonts w:ascii="Arial" w:hAnsi="Arial" w:cs="Arial"/>
          <w:b/>
          <w:bCs/>
          <w:i/>
          <w:color w:val="FF0000"/>
        </w:rPr>
        <w:t>DÉCIMA SEXTA S</w:t>
      </w:r>
      <w:r w:rsidRPr="0090193B">
        <w:rPr>
          <w:rFonts w:ascii="Arial" w:hAnsi="Arial" w:cs="Arial"/>
          <w:b/>
          <w:i/>
          <w:color w:val="FF0000"/>
        </w:rPr>
        <w:t>ANCIONES</w:t>
      </w:r>
      <w:r w:rsidRPr="0090193B">
        <w:rPr>
          <w:rFonts w:ascii="Arial" w:hAnsi="Arial" w:cs="Arial"/>
          <w:b/>
        </w:rPr>
        <w:t>:</w:t>
      </w:r>
      <w:r w:rsidRPr="0090193B">
        <w:rPr>
          <w:rFonts w:ascii="Arial" w:hAnsi="Arial" w:cs="Arial"/>
        </w:rPr>
        <w:t xml:space="preserve"> </w:t>
      </w:r>
      <w:r w:rsidRPr="0090193B">
        <w:rPr>
          <w:rFonts w:ascii="Arial" w:hAnsi="Arial" w:cs="Arial"/>
          <w:b/>
        </w:rPr>
        <w:t>a) MULTAS</w:t>
      </w:r>
      <w:r w:rsidRPr="0090193B">
        <w:rPr>
          <w:rFonts w:ascii="Arial" w:hAnsi="Arial" w:cs="Arial"/>
        </w:rPr>
        <w:t>.- En caso de mora o incumplimiento parcial de alguna de las obligaciones derivadas del presente contrato</w:t>
      </w:r>
      <w:r w:rsidRPr="0090193B">
        <w:rPr>
          <w:rFonts w:ascii="Arial" w:hAnsi="Arial" w:cs="Arial"/>
          <w:spacing w:val="-2"/>
        </w:rPr>
        <w:t xml:space="preserve"> por causas imputables al </w:t>
      </w:r>
      <w:r w:rsidRPr="0090193B">
        <w:rPr>
          <w:rFonts w:ascii="Arial" w:hAnsi="Arial" w:cs="Arial"/>
          <w:b/>
          <w:spacing w:val="-2"/>
        </w:rPr>
        <w:t>CONTRATISTA</w:t>
      </w:r>
      <w:r w:rsidRPr="0090193B">
        <w:rPr>
          <w:rFonts w:ascii="Arial" w:hAnsi="Arial" w:cs="Arial"/>
          <w:spacing w:val="-2"/>
        </w:rPr>
        <w:t xml:space="preserve"> - salvo circunstancias de fuerza mayor o caso fortuito conforme a las definiciones establecidas en la Ley – las partes acuerdan </w:t>
      </w:r>
      <w:r w:rsidRPr="0090193B">
        <w:rPr>
          <w:rFonts w:ascii="Arial" w:hAnsi="Arial" w:cs="Arial"/>
        </w:rPr>
        <w:t xml:space="preserve">que la </w:t>
      </w:r>
      <w:r w:rsidRPr="0090193B">
        <w:rPr>
          <w:rFonts w:ascii="Arial" w:hAnsi="Arial" w:cs="Arial"/>
          <w:b/>
        </w:rPr>
        <w:t>POLICÍA</w:t>
      </w:r>
      <w:r w:rsidRPr="0090193B">
        <w:rPr>
          <w:rFonts w:ascii="Arial" w:hAnsi="Arial" w:cs="Arial"/>
        </w:rPr>
        <w:t xml:space="preserve">, mediante acto administrativo, afectará al </w:t>
      </w:r>
      <w:r w:rsidRPr="0090193B">
        <w:rPr>
          <w:rFonts w:ascii="Arial" w:hAnsi="Arial" w:cs="Arial"/>
          <w:b/>
        </w:rPr>
        <w:t>CONTRATISTA</w:t>
      </w:r>
      <w:r w:rsidRPr="0090193B">
        <w:rPr>
          <w:rFonts w:ascii="Arial" w:hAnsi="Arial" w:cs="Arial"/>
        </w:rPr>
        <w:t xml:space="preserve"> con multas, cuyo </w:t>
      </w:r>
      <w:r w:rsidRPr="0090193B">
        <w:rPr>
          <w:rFonts w:ascii="Arial" w:hAnsi="Arial" w:cs="Arial"/>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90193B">
        <w:rPr>
          <w:rFonts w:ascii="Arial" w:hAnsi="Arial" w:cs="Arial"/>
          <w:b/>
        </w:rPr>
        <w:t>b) PENAL PECUNIARIA</w:t>
      </w:r>
      <w:r w:rsidRPr="0090193B">
        <w:rPr>
          <w:rFonts w:ascii="Arial" w:hAnsi="Arial" w:cs="Arial"/>
        </w:rPr>
        <w:t xml:space="preserve">.- En caso de declaratoria de caducidad o de incumplimiento total de las obligaciones derivadas del presente contrato, </w:t>
      </w:r>
      <w:r w:rsidRPr="0090193B">
        <w:rPr>
          <w:rFonts w:ascii="Arial" w:hAnsi="Arial" w:cs="Arial"/>
          <w:b/>
        </w:rPr>
        <w:t>EL CONTRATISTA</w:t>
      </w:r>
      <w:r w:rsidRPr="0090193B">
        <w:rPr>
          <w:rFonts w:ascii="Arial" w:hAnsi="Arial" w:cs="Arial"/>
        </w:rPr>
        <w:t xml:space="preserve"> pagará a la </w:t>
      </w:r>
      <w:r w:rsidRPr="0090193B">
        <w:rPr>
          <w:rFonts w:ascii="Arial" w:hAnsi="Arial" w:cs="Arial"/>
          <w:b/>
        </w:rPr>
        <w:t>POLICÍA</w:t>
      </w:r>
      <w:r w:rsidRPr="0090193B">
        <w:rPr>
          <w:rFonts w:ascii="Arial" w:hAnsi="Arial" w:cs="Arial"/>
        </w:rPr>
        <w:t xml:space="preserve">, a título de pena pecuniaria, una suma equivalente al veinte por ciento (20%) del valor del contrato cuando se trate de incumplimiento total del contrato y proporcional al incumplimiento parcial del contrato que no supere el porcentaje señalado. La imposición de esta pena pecuniaria se considerará como pago parcial y definitivo de los perjuicios que cause a la </w:t>
      </w:r>
      <w:r w:rsidRPr="0090193B">
        <w:rPr>
          <w:rFonts w:ascii="Arial" w:hAnsi="Arial" w:cs="Arial"/>
          <w:b/>
        </w:rPr>
        <w:t>POLICÍA</w:t>
      </w:r>
      <w:r w:rsidRPr="0090193B">
        <w:rPr>
          <w:rFonts w:ascii="Arial" w:hAnsi="Arial" w:cs="Arial"/>
        </w:rPr>
        <w:t xml:space="preserve">. No obstante, la </w:t>
      </w:r>
      <w:r w:rsidRPr="0090193B">
        <w:rPr>
          <w:rFonts w:ascii="Arial" w:hAnsi="Arial" w:cs="Arial"/>
          <w:b/>
        </w:rPr>
        <w:t>POLICÍA</w:t>
      </w:r>
      <w:r w:rsidRPr="0090193B">
        <w:rPr>
          <w:rFonts w:ascii="Arial" w:hAnsi="Arial" w:cs="Arial"/>
        </w:rPr>
        <w:t xml:space="preserve"> se reserva el derecho de cobrar perjuicios adicionales por encima del monto de lo aquí pactado, siempre que los mismos se acrediten. </w:t>
      </w:r>
      <w:r w:rsidRPr="0090193B">
        <w:rPr>
          <w:rFonts w:ascii="Arial" w:hAnsi="Arial" w:cs="Arial"/>
          <w:b/>
        </w:rPr>
        <w:t xml:space="preserve">PARÁGRAFO. - APLICACIÓN DEL VALOR DE LAS SANCIONES PECUNIARIAS: </w:t>
      </w:r>
      <w:r w:rsidRPr="0090193B">
        <w:rPr>
          <w:rFonts w:ascii="Arial" w:hAnsi="Arial" w:cs="Arial"/>
        </w:rPr>
        <w:t xml:space="preserve">Una vez notificada la resolución por medio de la cual se imponen alguna de las sanciones antes descritas, el </w:t>
      </w:r>
      <w:r w:rsidRPr="0090193B">
        <w:rPr>
          <w:rFonts w:ascii="Arial" w:hAnsi="Arial" w:cs="Arial"/>
          <w:b/>
        </w:rPr>
        <w:t>CONTRATISTA</w:t>
      </w:r>
      <w:r w:rsidRPr="0090193B">
        <w:rPr>
          <w:rFonts w:ascii="Arial" w:hAnsi="Arial" w:cs="Arial"/>
        </w:rPr>
        <w:t xml:space="preserve"> dispondrá de quince (15) días calendario para proceder de manera voluntaria para a su pago. Las multas no serán reintegrables aún en el supuesto que el </w:t>
      </w:r>
      <w:r w:rsidRPr="0090193B">
        <w:rPr>
          <w:rFonts w:ascii="Arial" w:hAnsi="Arial" w:cs="Arial"/>
          <w:b/>
        </w:rPr>
        <w:t>CONTRATISTA</w:t>
      </w:r>
      <w:r w:rsidRPr="0090193B">
        <w:rPr>
          <w:rFonts w:ascii="Arial" w:hAnsi="Arial" w:cs="Arial"/>
        </w:rPr>
        <w:t xml:space="preserve"> dé posterior ejecución a la obligación incumplida. En caso de no pago voluntario y una vez en firme la resolución que imponga multas, podrá tomarse del saldo a favor del </w:t>
      </w:r>
      <w:r w:rsidRPr="0090193B">
        <w:rPr>
          <w:rFonts w:ascii="Arial" w:hAnsi="Arial" w:cs="Arial"/>
          <w:b/>
        </w:rPr>
        <w:t>CONTRATISTA</w:t>
      </w:r>
      <w:r w:rsidRPr="0090193B">
        <w:rPr>
          <w:rFonts w:ascii="Arial" w:hAnsi="Arial" w:cs="Arial"/>
        </w:rPr>
        <w:t xml:space="preserve"> si lo hubiere, o acudir a la jurisdicción coactiva. </w:t>
      </w:r>
    </w:p>
    <w:p w:rsidR="0090193B" w:rsidRPr="0090193B" w:rsidRDefault="0090193B" w:rsidP="00DF0D04">
      <w:pPr>
        <w:jc w:val="both"/>
        <w:rPr>
          <w:rFonts w:ascii="Arial" w:hAnsi="Arial" w:cs="Arial"/>
        </w:rPr>
      </w:pPr>
      <w:r w:rsidRPr="0090193B">
        <w:rPr>
          <w:rFonts w:ascii="Arial" w:hAnsi="Arial" w:cs="Arial"/>
          <w:b/>
          <w:i/>
          <w:color w:val="FF0000"/>
        </w:rPr>
        <w:t>DECIMA SÉPTIMA. CADUCIDAD ADMINISTRATIVA</w:t>
      </w:r>
      <w:r w:rsidRPr="0090193B">
        <w:rPr>
          <w:rFonts w:ascii="Arial" w:hAnsi="Arial" w:cs="Arial"/>
          <w:b/>
        </w:rPr>
        <w:t>:</w:t>
      </w:r>
      <w:r w:rsidRPr="0090193B">
        <w:rPr>
          <w:rFonts w:ascii="Arial" w:hAnsi="Arial" w:cs="Arial"/>
        </w:rPr>
        <w:t xml:space="preserve"> Si se presenta algún hecho constitutivo de incumplimiento de las obligaciones a cargo del </w:t>
      </w:r>
      <w:r w:rsidRPr="0090193B">
        <w:rPr>
          <w:rFonts w:ascii="Arial" w:hAnsi="Arial" w:cs="Arial"/>
          <w:b/>
        </w:rPr>
        <w:t>CONTRATISTA</w:t>
      </w:r>
      <w:r w:rsidRPr="0090193B">
        <w:rPr>
          <w:rFonts w:ascii="Arial" w:hAnsi="Arial" w:cs="Arial"/>
        </w:rPr>
        <w:t xml:space="preserve">, que afecte de manera grave y directa la ejecución del contrato y evidencie que puede conducir a su paralización, la </w:t>
      </w:r>
      <w:r w:rsidRPr="0090193B">
        <w:rPr>
          <w:rFonts w:ascii="Arial" w:hAnsi="Arial" w:cs="Arial"/>
          <w:b/>
        </w:rPr>
        <w:t>POLICÍA</w:t>
      </w:r>
      <w:r w:rsidRPr="0090193B">
        <w:rPr>
          <w:rFonts w:ascii="Arial" w:hAnsi="Arial" w:cs="Arial"/>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90193B">
        <w:rPr>
          <w:rFonts w:ascii="Arial" w:hAnsi="Arial" w:cs="Arial"/>
          <w:b/>
        </w:rPr>
        <w:t>CONTRATISTA</w:t>
      </w:r>
      <w:r w:rsidRPr="0090193B">
        <w:rPr>
          <w:rFonts w:ascii="Arial" w:hAnsi="Arial" w:cs="Arial"/>
        </w:rPr>
        <w:t xml:space="preserve"> no tendrá derecho a reclamar indemnización alguna. </w:t>
      </w:r>
    </w:p>
    <w:p w:rsidR="0090193B" w:rsidRPr="0090193B" w:rsidRDefault="0090193B" w:rsidP="00DF0D04">
      <w:pPr>
        <w:jc w:val="both"/>
        <w:rPr>
          <w:rFonts w:ascii="Arial" w:hAnsi="Arial" w:cs="Arial"/>
          <w:b/>
        </w:rPr>
      </w:pPr>
      <w:r w:rsidRPr="0090193B">
        <w:rPr>
          <w:rFonts w:ascii="Arial" w:hAnsi="Arial" w:cs="Arial"/>
        </w:rPr>
        <w:t xml:space="preserve">La </w:t>
      </w:r>
      <w:r w:rsidRPr="0090193B">
        <w:rPr>
          <w:rFonts w:ascii="Arial" w:hAnsi="Arial" w:cs="Arial"/>
          <w:b/>
        </w:rPr>
        <w:t>POLICÍA</w:t>
      </w:r>
      <w:r w:rsidRPr="0090193B">
        <w:rPr>
          <w:rFonts w:ascii="Arial" w:hAnsi="Arial" w:cs="Arial"/>
        </w:rPr>
        <w:t xml:space="preserve">, hará efectivo el valor de la pena pecuniaria, y procederá a su liquidación. Para efectos de esta liquidación, el </w:t>
      </w:r>
      <w:r w:rsidRPr="0090193B">
        <w:rPr>
          <w:rFonts w:ascii="Arial" w:hAnsi="Arial" w:cs="Arial"/>
          <w:b/>
        </w:rPr>
        <w:t>CONTRATISTA</w:t>
      </w:r>
      <w:r w:rsidRPr="0090193B">
        <w:rPr>
          <w:rFonts w:ascii="Arial" w:hAnsi="Arial" w:cs="Arial"/>
        </w:rPr>
        <w:t xml:space="preserve"> devolverá a la </w:t>
      </w:r>
      <w:r w:rsidRPr="0090193B">
        <w:rPr>
          <w:rFonts w:ascii="Arial" w:hAnsi="Arial" w:cs="Arial"/>
          <w:b/>
        </w:rPr>
        <w:t>POLICÍA</w:t>
      </w:r>
      <w:r w:rsidRPr="0090193B">
        <w:rPr>
          <w:rFonts w:ascii="Arial" w:hAnsi="Arial" w:cs="Arial"/>
        </w:rPr>
        <w:t xml:space="preserve"> los dineros que hubiere recibido por concepto del presente contrato, previa deducción del valor de los elementos entregados por aquel y recibidos a satisfacción por la </w:t>
      </w:r>
      <w:r w:rsidRPr="0090193B">
        <w:rPr>
          <w:rFonts w:ascii="Arial" w:hAnsi="Arial" w:cs="Arial"/>
          <w:b/>
        </w:rPr>
        <w:t>POLICÍA</w:t>
      </w:r>
      <w:r w:rsidRPr="0090193B">
        <w:rPr>
          <w:rFonts w:ascii="Arial" w:hAnsi="Arial" w:cs="Arial"/>
        </w:rPr>
        <w:t xml:space="preserve"> de conformidad con lo establecido </w:t>
      </w:r>
      <w:r w:rsidRPr="0090193B">
        <w:rPr>
          <w:rFonts w:ascii="Arial" w:hAnsi="Arial" w:cs="Arial"/>
        </w:rPr>
        <w:lastRenderedPageBreak/>
        <w:t xml:space="preserve">en la cláusula primera del presente contrato. En el acta de liquidación se determinarán las obligaciones a cargo de las partes, teniendo en cuenta el valor de las sanciones por aplicar o las indemnizaciones a cargo la </w:t>
      </w:r>
      <w:r w:rsidRPr="0090193B">
        <w:rPr>
          <w:rFonts w:ascii="Arial" w:hAnsi="Arial" w:cs="Arial"/>
          <w:b/>
        </w:rPr>
        <w:t>POLICÍA</w:t>
      </w:r>
      <w:r w:rsidRPr="0090193B">
        <w:rPr>
          <w:rFonts w:ascii="Arial" w:hAnsi="Arial" w:cs="Arial"/>
        </w:rPr>
        <w:t>, si a esto hubiere lugar, y la fecha de pago.</w:t>
      </w:r>
      <w:r w:rsidRPr="0090193B">
        <w:rPr>
          <w:rFonts w:ascii="Arial" w:hAnsi="Arial" w:cs="Arial"/>
          <w:b/>
        </w:rPr>
        <w:t xml:space="preserve"> </w:t>
      </w:r>
    </w:p>
    <w:p w:rsidR="0090193B" w:rsidRPr="0090193B" w:rsidRDefault="0090193B" w:rsidP="00DF0D04">
      <w:pPr>
        <w:jc w:val="both"/>
        <w:rPr>
          <w:rFonts w:ascii="Arial" w:hAnsi="Arial" w:cs="Arial"/>
        </w:rPr>
      </w:pPr>
      <w:r w:rsidRPr="0090193B">
        <w:rPr>
          <w:rFonts w:ascii="Arial" w:hAnsi="Arial" w:cs="Arial"/>
          <w:b/>
          <w:i/>
          <w:color w:val="FF0000"/>
        </w:rPr>
        <w:t>DECIMA OCTAVA. OTRAS FACULTADES EXCEPCIONALES</w:t>
      </w:r>
      <w:r w:rsidRPr="0090193B">
        <w:rPr>
          <w:rFonts w:ascii="Arial" w:hAnsi="Arial" w:cs="Arial"/>
          <w:b/>
        </w:rPr>
        <w:t>:</w:t>
      </w:r>
      <w:r w:rsidRPr="0090193B">
        <w:rPr>
          <w:rFonts w:ascii="Arial" w:hAnsi="Arial" w:cs="Arial"/>
        </w:rPr>
        <w:t xml:space="preserve"> En caso de presentarse cualquiera de las circunstancias establecidas en los artículos 15, 16 y 17 de la Ley 80/93, debidamente establecidas y documentadas, la </w:t>
      </w:r>
      <w:r w:rsidRPr="0090193B">
        <w:rPr>
          <w:rFonts w:ascii="Arial" w:hAnsi="Arial" w:cs="Arial"/>
          <w:b/>
        </w:rPr>
        <w:t>POLICÍA</w:t>
      </w:r>
      <w:r w:rsidRPr="0090193B">
        <w:rPr>
          <w:rFonts w:ascii="Arial" w:hAnsi="Arial" w:cs="Arial"/>
        </w:rPr>
        <w:t xml:space="preserve"> podrá hacer uso de las facultades excepcionales allí previstas, en caso que las mismas resulten aplicables. </w:t>
      </w:r>
    </w:p>
    <w:p w:rsidR="0090193B" w:rsidRPr="0090193B" w:rsidRDefault="0090193B" w:rsidP="00DF0D04">
      <w:pPr>
        <w:jc w:val="both"/>
        <w:rPr>
          <w:rFonts w:ascii="Arial" w:hAnsi="Arial" w:cs="Arial"/>
        </w:rPr>
      </w:pPr>
      <w:r w:rsidRPr="0090193B">
        <w:rPr>
          <w:rFonts w:ascii="Arial" w:hAnsi="Arial" w:cs="Arial"/>
          <w:b/>
          <w:i/>
          <w:color w:val="FF0000"/>
        </w:rPr>
        <w:t>DÉCIMA NOVENA. MONEDA DEL CONTRATO</w:t>
      </w:r>
      <w:r w:rsidRPr="0090193B">
        <w:rPr>
          <w:rFonts w:ascii="Arial" w:hAnsi="Arial" w:cs="Arial"/>
          <w:b/>
          <w:i/>
        </w:rPr>
        <w:t>:</w:t>
      </w:r>
      <w:r w:rsidRPr="0090193B">
        <w:rPr>
          <w:rFonts w:ascii="Arial" w:hAnsi="Arial" w:cs="Arial"/>
        </w:rPr>
        <w:t xml:space="preserve"> La moneda del presente contrato es la indicada en el </w:t>
      </w:r>
      <w:r w:rsidRPr="0090193B">
        <w:rPr>
          <w:rFonts w:ascii="Arial" w:hAnsi="Arial" w:cs="Arial"/>
          <w:b/>
          <w:u w:val="single"/>
        </w:rPr>
        <w:t>Anexo № 1 “Datos del Contrato</w:t>
      </w:r>
      <w:r w:rsidRPr="0090193B">
        <w:rPr>
          <w:rFonts w:ascii="Arial" w:hAnsi="Arial" w:cs="Arial"/>
          <w:b/>
        </w:rPr>
        <w:t>”</w:t>
      </w:r>
      <w:r w:rsidRPr="0090193B">
        <w:rPr>
          <w:rFonts w:ascii="Arial" w:hAnsi="Arial" w:cs="Arial"/>
        </w:rPr>
        <w:t xml:space="preserve">. </w:t>
      </w:r>
      <w:r w:rsidRPr="0090193B">
        <w:rPr>
          <w:rFonts w:ascii="Arial" w:hAnsi="Arial" w:cs="Arial"/>
          <w:b/>
          <w:i/>
          <w:color w:val="FF0000"/>
        </w:rPr>
        <w:t>VIGÉSIMA. CESIONES Y SUBCONTRATOS</w:t>
      </w:r>
      <w:r w:rsidRPr="0090193B">
        <w:rPr>
          <w:rFonts w:ascii="Arial" w:hAnsi="Arial" w:cs="Arial"/>
          <w:b/>
        </w:rPr>
        <w:t>: El CONTRATISTA</w:t>
      </w:r>
      <w:r w:rsidRPr="0090193B">
        <w:rPr>
          <w:rFonts w:ascii="Arial" w:hAnsi="Arial" w:cs="Arial"/>
        </w:rPr>
        <w:t xml:space="preserve"> no podrá ceder en todo o en parte el presente contrato a persona alguna natural o jurídica, nacional o extranjera, sin previa autorización escrita de la </w:t>
      </w:r>
      <w:r w:rsidRPr="0090193B">
        <w:rPr>
          <w:rFonts w:ascii="Arial" w:hAnsi="Arial" w:cs="Arial"/>
          <w:b/>
        </w:rPr>
        <w:t>POLICÍA NACIONAL</w:t>
      </w:r>
      <w:r w:rsidRPr="0090193B">
        <w:rPr>
          <w:rFonts w:ascii="Arial" w:hAnsi="Arial" w:cs="Arial"/>
        </w:rPr>
        <w:t xml:space="preserve">, pudiendo esta reservarse las razones que tenga para negar dicha autorización. La celebración de subcontratos no relevará al </w:t>
      </w:r>
      <w:r w:rsidRPr="0090193B">
        <w:rPr>
          <w:rFonts w:ascii="Arial" w:hAnsi="Arial" w:cs="Arial"/>
          <w:b/>
        </w:rPr>
        <w:t>CONTRATISTA</w:t>
      </w:r>
      <w:r w:rsidRPr="0090193B">
        <w:rPr>
          <w:rFonts w:ascii="Arial" w:hAnsi="Arial" w:cs="Arial"/>
        </w:rPr>
        <w:t xml:space="preserve"> de las responsabilidades que asume en virtud del presente contrato. La </w:t>
      </w:r>
      <w:r w:rsidRPr="0090193B">
        <w:rPr>
          <w:rFonts w:ascii="Arial" w:hAnsi="Arial" w:cs="Arial"/>
          <w:b/>
        </w:rPr>
        <w:t>POLICÍA</w:t>
      </w:r>
      <w:r w:rsidRPr="0090193B">
        <w:rPr>
          <w:rFonts w:ascii="Arial" w:hAnsi="Arial" w:cs="Arial"/>
        </w:rPr>
        <w:t xml:space="preserve"> no adquirirá relación alguna con los Subcontratistas. </w:t>
      </w:r>
    </w:p>
    <w:p w:rsidR="0090193B" w:rsidRPr="0090193B" w:rsidRDefault="0090193B" w:rsidP="00DF0D04">
      <w:pPr>
        <w:jc w:val="both"/>
        <w:rPr>
          <w:rFonts w:ascii="Arial" w:hAnsi="Arial" w:cs="Arial"/>
        </w:rPr>
      </w:pPr>
      <w:r w:rsidRPr="0090193B">
        <w:rPr>
          <w:rFonts w:ascii="Arial" w:hAnsi="Arial" w:cs="Arial"/>
          <w:b/>
          <w:i/>
          <w:color w:val="FF0000"/>
        </w:rPr>
        <w:t>VIGÉSIMA PRIMERA. INHABILIDADES E INCOMPATIBILIDADES</w:t>
      </w:r>
      <w:r w:rsidRPr="0090193B">
        <w:rPr>
          <w:rFonts w:ascii="Arial" w:hAnsi="Arial" w:cs="Arial"/>
          <w:b/>
        </w:rPr>
        <w:t>:</w:t>
      </w:r>
      <w:r w:rsidRPr="0090193B">
        <w:rPr>
          <w:rFonts w:ascii="Arial" w:hAnsi="Arial" w:cs="Arial"/>
        </w:rPr>
        <w:t xml:space="preserve"> </w:t>
      </w:r>
      <w:r w:rsidRPr="0090193B">
        <w:rPr>
          <w:rFonts w:ascii="Arial" w:hAnsi="Arial" w:cs="Arial"/>
          <w:b/>
        </w:rPr>
        <w:t>El CONTRATISTA</w:t>
      </w:r>
      <w:r w:rsidRPr="0090193B">
        <w:rPr>
          <w:rFonts w:ascii="Arial" w:hAnsi="Arial" w:cs="Arial"/>
        </w:rPr>
        <w:t xml:space="preserve"> declara bajo la gravedad del juramento, la cual se entenderá cumplida con la suscripción del presente Contrato, que no se halla incurso en ninguna de las causales de inhabilidad o incompatibilidad señaladas en la ley. </w:t>
      </w:r>
      <w:r w:rsidRPr="0090193B">
        <w:rPr>
          <w:rFonts w:ascii="Arial" w:hAnsi="Arial" w:cs="Arial"/>
          <w:b/>
          <w:i/>
          <w:color w:val="FF0000"/>
        </w:rPr>
        <w:t xml:space="preserve">VIGÉSIMA SEGUNDA. </w:t>
      </w:r>
      <w:r w:rsidRPr="0090193B">
        <w:rPr>
          <w:rFonts w:ascii="Arial" w:hAnsi="Arial" w:cs="Arial"/>
          <w:b/>
          <w:bCs/>
          <w:i/>
          <w:color w:val="FF0000"/>
        </w:rPr>
        <w:t>SUSPENSIÓN TEMPORAL</w:t>
      </w:r>
      <w:r w:rsidRPr="0090193B">
        <w:rPr>
          <w:rFonts w:ascii="Arial" w:hAnsi="Arial" w:cs="Arial"/>
          <w:b/>
          <w:bCs/>
        </w:rPr>
        <w:t xml:space="preserve">: </w:t>
      </w:r>
      <w:r w:rsidRPr="0090193B">
        <w:rPr>
          <w:rFonts w:ascii="Arial" w:hAnsi="Arial" w:cs="Arial"/>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90193B">
        <w:rPr>
          <w:rFonts w:ascii="Arial" w:hAnsi="Arial" w:cs="Arial"/>
          <w:b/>
          <w:i/>
          <w:color w:val="FF0000"/>
        </w:rPr>
        <w:t>VIGÉSIMA TERCERA.</w:t>
      </w:r>
      <w:r w:rsidRPr="0090193B">
        <w:rPr>
          <w:rFonts w:ascii="Arial" w:hAnsi="Arial" w:cs="Arial"/>
          <w:b/>
          <w:bCs/>
          <w:i/>
          <w:color w:val="FF0000"/>
        </w:rPr>
        <w:t xml:space="preserve"> SOLUCIÓN DE CONFLICTOS</w:t>
      </w:r>
      <w:r w:rsidRPr="0090193B">
        <w:rPr>
          <w:rFonts w:ascii="Arial" w:hAnsi="Arial" w:cs="Arial"/>
          <w:b/>
          <w:bCs/>
        </w:rPr>
        <w:t>:</w:t>
      </w:r>
      <w:r w:rsidRPr="0090193B">
        <w:rPr>
          <w:rFonts w:ascii="Arial" w:hAnsi="Arial" w:cs="Arial"/>
          <w:bCs/>
        </w:rPr>
        <w:t xml:space="preserve"> </w:t>
      </w:r>
      <w:r w:rsidRPr="0090193B">
        <w:rPr>
          <w:rFonts w:ascii="Arial" w:hAnsi="Arial" w:cs="Arial"/>
        </w:rPr>
        <w:t xml:space="preserve">Si con ocasión del desarrollo y ejecución del contrato, sugieren diferencias o discrepancias entre las partes, estas se comprometen a utilizar los mecanismos de solución directa previstos en el artículo 68 de la Ley 80 de 1993. </w:t>
      </w:r>
      <w:r w:rsidRPr="0090193B">
        <w:rPr>
          <w:rFonts w:ascii="Arial" w:hAnsi="Arial" w:cs="Arial"/>
          <w:b/>
          <w:bCs/>
          <w:i/>
          <w:color w:val="FF0000"/>
        </w:rPr>
        <w:t>VIGÉSIMA CUARTA.</w:t>
      </w:r>
      <w:r w:rsidRPr="0090193B">
        <w:rPr>
          <w:rFonts w:ascii="Arial" w:hAnsi="Arial" w:cs="Arial"/>
          <w:i/>
          <w:color w:val="FF0000"/>
        </w:rPr>
        <w:t xml:space="preserve"> </w:t>
      </w:r>
      <w:r w:rsidRPr="0090193B">
        <w:rPr>
          <w:rFonts w:ascii="Arial" w:hAnsi="Arial" w:cs="Arial"/>
          <w:b/>
          <w:i/>
          <w:color w:val="FF0000"/>
        </w:rPr>
        <w:t>PERFECCIONAMIENTO, LEGALIZACIÓN Y EJECUCIÓN</w:t>
      </w:r>
      <w:r w:rsidRPr="0090193B">
        <w:rPr>
          <w:rFonts w:ascii="Arial" w:hAnsi="Arial" w:cs="Arial"/>
          <w:b/>
        </w:rPr>
        <w:t xml:space="preserve">: </w:t>
      </w:r>
      <w:r w:rsidRPr="0090193B">
        <w:rPr>
          <w:rFonts w:ascii="Arial" w:hAnsi="Arial" w:cs="Arial"/>
          <w:bCs/>
        </w:rPr>
        <w:t xml:space="preserve">Para el </w:t>
      </w:r>
      <w:r w:rsidRPr="0090193B">
        <w:rPr>
          <w:rFonts w:ascii="Arial" w:hAnsi="Arial" w:cs="Arial"/>
          <w:b/>
          <w:bCs/>
        </w:rPr>
        <w:t>perfeccionamiento</w:t>
      </w:r>
      <w:r w:rsidRPr="0090193B">
        <w:rPr>
          <w:rFonts w:ascii="Arial" w:hAnsi="Arial" w:cs="Arial"/>
          <w:bCs/>
        </w:rPr>
        <w:t xml:space="preserve"> del presente contrato se requiere de las firmas de las partes y del correspondiente registro presupuestal. </w:t>
      </w:r>
      <w:proofErr w:type="gramStart"/>
      <w:r w:rsidRPr="0090193B">
        <w:rPr>
          <w:rFonts w:ascii="Arial" w:hAnsi="Arial" w:cs="Arial"/>
          <w:bCs/>
        </w:rPr>
        <w:t>y</w:t>
      </w:r>
      <w:proofErr w:type="gramEnd"/>
      <w:r w:rsidRPr="0090193B">
        <w:rPr>
          <w:rFonts w:ascii="Arial" w:hAnsi="Arial" w:cs="Arial"/>
          <w:bCs/>
        </w:rPr>
        <w:t xml:space="preserve"> para su </w:t>
      </w:r>
      <w:r w:rsidRPr="0090193B">
        <w:rPr>
          <w:rFonts w:ascii="Arial" w:hAnsi="Arial" w:cs="Arial"/>
          <w:b/>
          <w:bCs/>
        </w:rPr>
        <w:t>ejecución</w:t>
      </w:r>
      <w:r w:rsidRPr="0090193B">
        <w:rPr>
          <w:rFonts w:ascii="Arial" w:hAnsi="Arial" w:cs="Arial"/>
          <w:bCs/>
        </w:rPr>
        <w:t xml:space="preserve"> se requiere de la expedición de carta de notificación de inicio por parte de </w:t>
      </w:r>
      <w:r w:rsidRPr="0090193B">
        <w:rPr>
          <w:rFonts w:ascii="Arial" w:hAnsi="Arial" w:cs="Arial"/>
        </w:rPr>
        <w:t xml:space="preserve">la </w:t>
      </w:r>
      <w:r w:rsidRPr="0090193B">
        <w:rPr>
          <w:rFonts w:ascii="Arial" w:hAnsi="Arial" w:cs="Arial"/>
          <w:b/>
        </w:rPr>
        <w:t>POLICÍA NACIONAL.</w:t>
      </w:r>
      <w:r w:rsidRPr="0090193B">
        <w:rPr>
          <w:rFonts w:ascii="Arial" w:hAnsi="Arial" w:cs="Arial"/>
          <w:bCs/>
        </w:rPr>
        <w:t xml:space="preserve"> </w:t>
      </w:r>
      <w:r w:rsidRPr="0090193B">
        <w:rPr>
          <w:rFonts w:ascii="Arial" w:hAnsi="Arial" w:cs="Arial"/>
          <w:b/>
          <w:bCs/>
          <w:i/>
          <w:color w:val="FF0000"/>
        </w:rPr>
        <w:t xml:space="preserve">VIGÉSIMA QUINTA. </w:t>
      </w:r>
      <w:r w:rsidRPr="0090193B">
        <w:rPr>
          <w:rFonts w:ascii="Arial" w:hAnsi="Arial" w:cs="Arial"/>
          <w:b/>
          <w:i/>
          <w:color w:val="FF0000"/>
        </w:rPr>
        <w:t xml:space="preserve"> DOCUMENTOS</w:t>
      </w:r>
      <w:r w:rsidRPr="0090193B">
        <w:rPr>
          <w:rFonts w:ascii="Arial" w:hAnsi="Arial" w:cs="Arial"/>
          <w:b/>
        </w:rPr>
        <w:t>:</w:t>
      </w:r>
      <w:r w:rsidRPr="0090193B">
        <w:rPr>
          <w:rFonts w:ascii="Arial" w:hAnsi="Arial" w:cs="Arial"/>
        </w:rPr>
        <w:t xml:space="preserve"> Entre otros, los documentos que a continuación se relacionan se consideran para todos los efectos parte integrante del presente contrato y en consecuencia producen sus mismos efectos u obligaciones jurídicas y contractuales: </w:t>
      </w:r>
      <w:r w:rsidRPr="0090193B">
        <w:rPr>
          <w:rFonts w:ascii="Arial" w:hAnsi="Arial" w:cs="Arial"/>
          <w:b/>
        </w:rPr>
        <w:t>1).</w:t>
      </w:r>
      <w:r w:rsidRPr="0090193B">
        <w:rPr>
          <w:rFonts w:ascii="Arial" w:hAnsi="Arial" w:cs="Arial"/>
        </w:rPr>
        <w:t xml:space="preserve"> Invitación a presentar oferta. </w:t>
      </w:r>
      <w:r w:rsidRPr="0090193B">
        <w:rPr>
          <w:rFonts w:ascii="Arial" w:hAnsi="Arial" w:cs="Arial"/>
          <w:b/>
        </w:rPr>
        <w:t xml:space="preserve">2). </w:t>
      </w:r>
      <w:r w:rsidRPr="0090193B">
        <w:rPr>
          <w:rFonts w:ascii="Arial" w:hAnsi="Arial" w:cs="Arial"/>
        </w:rPr>
        <w:t xml:space="preserve">Propuesta del Contratista en aquellas partes aceptadas por la </w:t>
      </w:r>
      <w:r w:rsidRPr="0090193B">
        <w:rPr>
          <w:rFonts w:ascii="Arial" w:hAnsi="Arial" w:cs="Arial"/>
          <w:b/>
        </w:rPr>
        <w:t xml:space="preserve">POLICÍA NACIONAL 3). </w:t>
      </w:r>
      <w:r w:rsidRPr="0090193B">
        <w:rPr>
          <w:rFonts w:ascii="Arial" w:hAnsi="Arial" w:cs="Arial"/>
        </w:rPr>
        <w:t xml:space="preserve">Anexos del contrato. </w:t>
      </w:r>
      <w:r w:rsidRPr="0090193B">
        <w:rPr>
          <w:rFonts w:ascii="Arial" w:hAnsi="Arial" w:cs="Arial"/>
          <w:b/>
        </w:rPr>
        <w:t>4).</w:t>
      </w:r>
      <w:r w:rsidRPr="0090193B">
        <w:rPr>
          <w:rFonts w:ascii="Arial" w:hAnsi="Arial" w:cs="Arial"/>
        </w:rPr>
        <w:t xml:space="preserve"> Documentos que suscriban las partes. </w:t>
      </w:r>
      <w:r w:rsidRPr="0090193B">
        <w:rPr>
          <w:rFonts w:ascii="Arial" w:hAnsi="Arial" w:cs="Arial"/>
          <w:b/>
          <w:i/>
          <w:color w:val="FF0000"/>
        </w:rPr>
        <w:t>VIGÉSIMA SEXTA. IMPUESTOS</w:t>
      </w:r>
      <w:r w:rsidRPr="0090193B">
        <w:rPr>
          <w:rFonts w:ascii="Arial" w:hAnsi="Arial" w:cs="Arial"/>
          <w:b/>
        </w:rPr>
        <w:t>: El CONTRATISTA</w:t>
      </w:r>
      <w:r w:rsidRPr="0090193B">
        <w:rPr>
          <w:rFonts w:ascii="Arial" w:hAnsi="Arial" w:cs="Arial"/>
        </w:rPr>
        <w:t xml:space="preserve"> pagará todos los impuestos, tasas, contribuciones y similares que se deriven de la ejecución del contrato, de conformidad con la ley colombiana. </w:t>
      </w:r>
      <w:r w:rsidRPr="0090193B">
        <w:rPr>
          <w:rFonts w:ascii="Arial" w:hAnsi="Arial" w:cs="Arial"/>
          <w:b/>
          <w:i/>
          <w:color w:val="FF0000"/>
        </w:rPr>
        <w:t>VIGÉSIMA SÉPTIMA. LIQUIDACIÓN</w:t>
      </w:r>
      <w:r w:rsidRPr="0090193B">
        <w:rPr>
          <w:rFonts w:ascii="Arial" w:hAnsi="Arial" w:cs="Arial"/>
          <w:b/>
        </w:rPr>
        <w:t>:</w:t>
      </w:r>
      <w:r w:rsidRPr="0090193B">
        <w:rPr>
          <w:rFonts w:ascii="Arial" w:hAnsi="Arial" w:cs="Arial"/>
        </w:rPr>
        <w:t xml:space="preserve"> El presente contrato se podrá liquidar de conformidad con lo señalado en los artículos 60 de la Ley 80 de 1993 y artículo 11 de la Ley 1150 de 2007. </w:t>
      </w:r>
      <w:r w:rsidRPr="0090193B">
        <w:rPr>
          <w:rFonts w:ascii="Arial" w:hAnsi="Arial" w:cs="Arial"/>
          <w:b/>
          <w:i/>
          <w:color w:val="FF0000"/>
        </w:rPr>
        <w:t>VIGÉSIMA OCTAVA. VEEDURÍAS CIUDADANAS</w:t>
      </w:r>
      <w:r w:rsidRPr="0090193B">
        <w:rPr>
          <w:rFonts w:ascii="Arial" w:hAnsi="Arial" w:cs="Arial"/>
          <w:b/>
        </w:rPr>
        <w:t>:</w:t>
      </w:r>
      <w:r w:rsidRPr="0090193B">
        <w:rPr>
          <w:rFonts w:ascii="Arial" w:hAnsi="Arial" w:cs="Arial"/>
        </w:rPr>
        <w:t xml:space="preserve"> el presente contrato está sujeto a la vigilancia y control ciudadano, en los términos que señala el artículo 66 de la Ley 80 de 1993.</w:t>
      </w:r>
      <w:r w:rsidRPr="0090193B">
        <w:rPr>
          <w:rFonts w:ascii="Arial" w:hAnsi="Arial" w:cs="Arial"/>
          <w:b/>
        </w:rPr>
        <w:t xml:space="preserve"> </w:t>
      </w:r>
      <w:r w:rsidRPr="0090193B">
        <w:rPr>
          <w:rFonts w:ascii="Arial" w:hAnsi="Arial" w:cs="Arial"/>
          <w:b/>
          <w:i/>
          <w:color w:val="FF0000"/>
        </w:rPr>
        <w:t>VIGÉSIMA NOVENA.  RÉGIMEN LEGAL</w:t>
      </w:r>
      <w:r w:rsidRPr="0090193B">
        <w:rPr>
          <w:rFonts w:ascii="Arial" w:hAnsi="Arial" w:cs="Arial"/>
          <w:b/>
        </w:rPr>
        <w:t>:</w:t>
      </w:r>
      <w:r w:rsidRPr="0090193B">
        <w:rPr>
          <w:rFonts w:ascii="Arial" w:hAnsi="Arial" w:cs="Arial"/>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90193B">
        <w:rPr>
          <w:rFonts w:ascii="Arial" w:hAnsi="Arial" w:cs="Arial"/>
          <w:b/>
        </w:rPr>
        <w:t xml:space="preserve"> </w:t>
      </w:r>
      <w:r w:rsidRPr="0090193B">
        <w:rPr>
          <w:rFonts w:ascii="Arial" w:hAnsi="Arial" w:cs="Arial"/>
          <w:b/>
          <w:i/>
          <w:color w:val="FF0000"/>
        </w:rPr>
        <w:t>TRIGÉSIMA</w:t>
      </w:r>
      <w:r w:rsidRPr="0090193B">
        <w:rPr>
          <w:rFonts w:ascii="Arial" w:hAnsi="Arial" w:cs="Arial"/>
          <w:b/>
          <w:color w:val="FF0000"/>
        </w:rPr>
        <w:t>: DOMICILIO CONTRACTUAL</w:t>
      </w:r>
      <w:r w:rsidRPr="0090193B">
        <w:rPr>
          <w:rFonts w:ascii="Arial" w:hAnsi="Arial" w:cs="Arial"/>
          <w:b/>
        </w:rPr>
        <w:t xml:space="preserve">: </w:t>
      </w:r>
      <w:r w:rsidRPr="0090193B">
        <w:rPr>
          <w:rFonts w:ascii="Arial" w:hAnsi="Arial" w:cs="Arial"/>
        </w:rPr>
        <w:t xml:space="preserve">Para todos los efectos, las partes acuerdan como domicilio contractual el Municipio de Envigado (Antioquia),  para constancia de lo anterior, se firma en un (1) original en Envigado Antioquia el día </w:t>
      </w:r>
      <w:r w:rsidRPr="0090193B">
        <w:rPr>
          <w:rFonts w:ascii="Arial" w:hAnsi="Arial" w:cs="Arial"/>
          <w:color w:val="FF0000"/>
        </w:rPr>
        <w:t>____________________</w:t>
      </w:r>
      <w:r w:rsidRPr="0090193B">
        <w:rPr>
          <w:rFonts w:ascii="Arial" w:hAnsi="Arial" w:cs="Arial"/>
        </w:rPr>
        <w:t xml:space="preserve"> </w:t>
      </w:r>
    </w:p>
    <w:p w:rsidR="0090193B" w:rsidRPr="0090193B" w:rsidRDefault="0090193B" w:rsidP="00DF0D04">
      <w:pPr>
        <w:spacing w:line="276" w:lineRule="auto"/>
        <w:ind w:right="51"/>
        <w:jc w:val="both"/>
        <w:rPr>
          <w:rFonts w:ascii="Arial" w:hAnsi="Arial" w:cs="Arial"/>
          <w:b/>
        </w:rPr>
      </w:pPr>
    </w:p>
    <w:p w:rsidR="0090193B" w:rsidRPr="0090193B" w:rsidRDefault="0090193B" w:rsidP="00DF0D04">
      <w:pPr>
        <w:spacing w:line="276" w:lineRule="auto"/>
        <w:ind w:right="51"/>
        <w:jc w:val="both"/>
        <w:rPr>
          <w:rFonts w:ascii="Arial" w:hAnsi="Arial" w:cs="Arial"/>
          <w:b/>
        </w:rPr>
      </w:pPr>
    </w:p>
    <w:p w:rsidR="0090193B" w:rsidRDefault="0090193B" w:rsidP="00DF0D04">
      <w:pPr>
        <w:spacing w:line="276" w:lineRule="auto"/>
        <w:ind w:right="51"/>
        <w:jc w:val="both"/>
        <w:rPr>
          <w:rFonts w:ascii="Arial" w:hAnsi="Arial" w:cs="Arial"/>
          <w:b/>
        </w:rPr>
      </w:pPr>
    </w:p>
    <w:p w:rsidR="0090193B" w:rsidRDefault="0090193B" w:rsidP="00DF0D04">
      <w:pPr>
        <w:spacing w:line="276" w:lineRule="auto"/>
        <w:ind w:right="51"/>
        <w:jc w:val="both"/>
        <w:rPr>
          <w:rFonts w:ascii="Arial" w:hAnsi="Arial" w:cs="Arial"/>
          <w:b/>
        </w:rPr>
      </w:pPr>
    </w:p>
    <w:p w:rsidR="0090193B" w:rsidRDefault="0090193B" w:rsidP="00DF0D04">
      <w:pPr>
        <w:spacing w:line="276" w:lineRule="auto"/>
        <w:ind w:right="51"/>
        <w:jc w:val="both"/>
        <w:rPr>
          <w:rFonts w:ascii="Arial" w:hAnsi="Arial" w:cs="Arial"/>
          <w:b/>
        </w:rPr>
      </w:pPr>
    </w:p>
    <w:p w:rsidR="0090193B" w:rsidRDefault="0090193B" w:rsidP="00DF0D04">
      <w:pPr>
        <w:spacing w:line="276" w:lineRule="auto"/>
        <w:ind w:right="51"/>
        <w:jc w:val="both"/>
        <w:rPr>
          <w:rFonts w:ascii="Arial" w:hAnsi="Arial" w:cs="Arial"/>
          <w:b/>
        </w:rPr>
      </w:pPr>
    </w:p>
    <w:p w:rsidR="0090193B" w:rsidRPr="0090193B" w:rsidRDefault="0090193B" w:rsidP="00DF0D04">
      <w:pPr>
        <w:spacing w:line="276" w:lineRule="auto"/>
        <w:ind w:right="51"/>
        <w:jc w:val="both"/>
        <w:rPr>
          <w:rFonts w:ascii="Arial" w:hAnsi="Arial" w:cs="Arial"/>
          <w:b/>
        </w:rPr>
      </w:pPr>
    </w:p>
    <w:p w:rsidR="0090193B" w:rsidRPr="0090193B" w:rsidRDefault="0090193B" w:rsidP="00DF0D04">
      <w:pPr>
        <w:spacing w:line="276" w:lineRule="auto"/>
        <w:ind w:right="51"/>
        <w:jc w:val="both"/>
        <w:rPr>
          <w:rFonts w:ascii="Arial" w:hAnsi="Arial" w:cs="Arial"/>
          <w:b/>
        </w:rPr>
      </w:pPr>
    </w:p>
    <w:p w:rsidR="0090193B" w:rsidRPr="0090193B" w:rsidRDefault="0090193B" w:rsidP="00DF0D04">
      <w:pPr>
        <w:pStyle w:val="Textoindependiente"/>
        <w:spacing w:line="276" w:lineRule="auto"/>
        <w:rPr>
          <w:b/>
          <w:sz w:val="20"/>
          <w:szCs w:val="20"/>
        </w:rPr>
      </w:pPr>
    </w:p>
    <w:p w:rsidR="0090193B" w:rsidRPr="0090193B" w:rsidRDefault="0090193B" w:rsidP="00DF0D04">
      <w:pPr>
        <w:pStyle w:val="Textoindependiente"/>
        <w:spacing w:line="276" w:lineRule="auto"/>
        <w:rPr>
          <w:b/>
          <w:sz w:val="20"/>
          <w:szCs w:val="20"/>
        </w:rPr>
      </w:pPr>
    </w:p>
    <w:p w:rsidR="0090193B" w:rsidRPr="0090193B" w:rsidRDefault="0090193B" w:rsidP="00DF0D04">
      <w:pPr>
        <w:pStyle w:val="Textoindependiente"/>
        <w:spacing w:line="276" w:lineRule="auto"/>
        <w:rPr>
          <w:b/>
          <w:sz w:val="20"/>
          <w:szCs w:val="20"/>
        </w:rPr>
      </w:pPr>
      <w:r w:rsidRPr="0090193B">
        <w:rPr>
          <w:b/>
          <w:sz w:val="20"/>
          <w:szCs w:val="20"/>
        </w:rPr>
        <w:t>LA POLICÍA NACIONAL</w:t>
      </w: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DF0D04">
      <w:pPr>
        <w:spacing w:line="276" w:lineRule="auto"/>
        <w:jc w:val="center"/>
        <w:rPr>
          <w:rFonts w:ascii="Arial" w:hAnsi="Arial" w:cs="Arial"/>
          <w:b/>
        </w:rPr>
      </w:pPr>
    </w:p>
    <w:p w:rsidR="0090193B" w:rsidRPr="0090193B" w:rsidRDefault="0090193B" w:rsidP="00E74920">
      <w:pPr>
        <w:tabs>
          <w:tab w:val="left" w:leader="dot" w:pos="0"/>
        </w:tabs>
        <w:spacing w:line="276" w:lineRule="auto"/>
        <w:jc w:val="center"/>
        <w:rPr>
          <w:rFonts w:ascii="Arial" w:hAnsi="Arial" w:cs="Arial"/>
          <w:snapToGrid w:val="0"/>
          <w:lang w:val="es-ES"/>
        </w:rPr>
      </w:pPr>
      <w:r w:rsidRPr="0090193B">
        <w:rPr>
          <w:rFonts w:ascii="Arial" w:hAnsi="Arial" w:cs="Arial"/>
          <w:b/>
        </w:rPr>
        <w:t xml:space="preserve">Teniente Coronel CARLOS ORLANDO MORA FRANCO </w:t>
      </w:r>
    </w:p>
    <w:p w:rsidR="0090193B" w:rsidRPr="0090193B" w:rsidRDefault="0090193B" w:rsidP="00E74920">
      <w:pPr>
        <w:tabs>
          <w:tab w:val="left" w:leader="dot" w:pos="0"/>
        </w:tabs>
        <w:spacing w:line="276" w:lineRule="auto"/>
        <w:jc w:val="center"/>
        <w:rPr>
          <w:rFonts w:ascii="Arial" w:hAnsi="Arial" w:cs="Arial"/>
          <w:snapToGrid w:val="0"/>
        </w:rPr>
      </w:pPr>
      <w:r w:rsidRPr="0090193B">
        <w:rPr>
          <w:rFonts w:ascii="Arial" w:hAnsi="Arial" w:cs="Arial"/>
          <w:snapToGrid w:val="0"/>
        </w:rPr>
        <w:t>Jefe Seccional Sanidad Antioquia</w:t>
      </w:r>
    </w:p>
    <w:p w:rsidR="0090193B" w:rsidRPr="0090193B" w:rsidRDefault="0090193B" w:rsidP="00E74920">
      <w:pPr>
        <w:tabs>
          <w:tab w:val="left" w:leader="dot" w:pos="0"/>
        </w:tabs>
        <w:spacing w:line="276" w:lineRule="auto"/>
        <w:jc w:val="center"/>
        <w:rPr>
          <w:rFonts w:ascii="Arial" w:hAnsi="Arial" w:cs="Arial"/>
          <w:snapToGrid w:val="0"/>
        </w:rPr>
      </w:pPr>
      <w:r w:rsidRPr="0090193B">
        <w:rPr>
          <w:rFonts w:ascii="Arial" w:hAnsi="Arial" w:cs="Arial"/>
          <w:snapToGrid w:val="0"/>
        </w:rPr>
        <w:t>NIT. 811032059-3</w:t>
      </w:r>
    </w:p>
    <w:p w:rsidR="0090193B" w:rsidRPr="0090193B" w:rsidRDefault="0090193B" w:rsidP="00DF0D04">
      <w:pPr>
        <w:pStyle w:val="Textoindependiente"/>
        <w:tabs>
          <w:tab w:val="left" w:pos="426"/>
        </w:tabs>
        <w:jc w:val="left"/>
        <w:rPr>
          <w:b/>
          <w:bCs/>
          <w:sz w:val="20"/>
          <w:szCs w:val="20"/>
        </w:rPr>
      </w:pPr>
    </w:p>
    <w:p w:rsidR="0090193B" w:rsidRPr="0090193B" w:rsidRDefault="0090193B" w:rsidP="00DF0D04">
      <w:pPr>
        <w:pStyle w:val="Textoindependiente"/>
        <w:tabs>
          <w:tab w:val="left" w:pos="426"/>
        </w:tabs>
        <w:jc w:val="left"/>
        <w:rPr>
          <w:b/>
          <w:bCs/>
          <w:sz w:val="20"/>
          <w:szCs w:val="20"/>
        </w:rPr>
      </w:pPr>
    </w:p>
    <w:p w:rsidR="0090193B" w:rsidRPr="0090193B" w:rsidRDefault="0090193B" w:rsidP="00DF0D04">
      <w:pPr>
        <w:pStyle w:val="Textoindependiente"/>
        <w:tabs>
          <w:tab w:val="left" w:pos="426"/>
        </w:tabs>
        <w:jc w:val="left"/>
        <w:rPr>
          <w:b/>
          <w:bCs/>
          <w:sz w:val="20"/>
          <w:szCs w:val="20"/>
        </w:rPr>
      </w:pPr>
    </w:p>
    <w:p w:rsidR="0090193B" w:rsidRPr="0090193B" w:rsidRDefault="0090193B" w:rsidP="00DF0D04">
      <w:pPr>
        <w:pStyle w:val="Textoindependiente"/>
        <w:tabs>
          <w:tab w:val="left" w:pos="426"/>
        </w:tabs>
        <w:jc w:val="left"/>
        <w:rPr>
          <w:b/>
          <w:bCs/>
          <w:sz w:val="20"/>
          <w:szCs w:val="20"/>
          <w:lang w:val="es-ES"/>
        </w:rPr>
      </w:pPr>
      <w:r w:rsidRPr="0090193B">
        <w:rPr>
          <w:b/>
          <w:bCs/>
          <w:sz w:val="20"/>
          <w:szCs w:val="20"/>
          <w:lang w:val="es-ES"/>
        </w:rPr>
        <w:t>CONTRATISTA</w:t>
      </w:r>
    </w:p>
    <w:p w:rsidR="0090193B" w:rsidRPr="0090193B" w:rsidRDefault="0090193B" w:rsidP="00DF0D04">
      <w:pPr>
        <w:pStyle w:val="Textoindependiente"/>
        <w:tabs>
          <w:tab w:val="left" w:pos="426"/>
        </w:tabs>
        <w:jc w:val="left"/>
        <w:rPr>
          <w:b/>
          <w:bCs/>
          <w:sz w:val="20"/>
          <w:szCs w:val="20"/>
          <w:lang w:val="es-ES"/>
        </w:rPr>
      </w:pPr>
    </w:p>
    <w:p w:rsid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DF0D04">
      <w:pPr>
        <w:pStyle w:val="Textoindependiente"/>
        <w:tabs>
          <w:tab w:val="left" w:pos="426"/>
        </w:tabs>
        <w:jc w:val="left"/>
        <w:rPr>
          <w:b/>
          <w:bCs/>
          <w:sz w:val="20"/>
          <w:szCs w:val="20"/>
          <w:lang w:val="es-ES"/>
        </w:rPr>
      </w:pPr>
    </w:p>
    <w:p w:rsidR="0090193B" w:rsidRPr="0090193B" w:rsidRDefault="0090193B" w:rsidP="00475EDC">
      <w:pPr>
        <w:tabs>
          <w:tab w:val="left" w:leader="dot" w:pos="0"/>
        </w:tabs>
        <w:spacing w:line="276" w:lineRule="auto"/>
        <w:jc w:val="center"/>
        <w:rPr>
          <w:rFonts w:ascii="Arial" w:hAnsi="Arial" w:cs="Arial"/>
          <w:b/>
          <w:lang w:val="es-ES"/>
        </w:rPr>
      </w:pPr>
      <w:r w:rsidRPr="0090193B">
        <w:rPr>
          <w:rFonts w:ascii="Arial" w:hAnsi="Arial" w:cs="Arial"/>
          <w:b/>
          <w:lang w:val="es-ES"/>
        </w:rPr>
        <w:t xml:space="preserve">Dr. (a) </w:t>
      </w:r>
      <w:r w:rsidRPr="0090193B">
        <w:rPr>
          <w:rFonts w:ascii="Arial" w:hAnsi="Arial" w:cs="Arial"/>
          <w:b/>
          <w:noProof/>
          <w:lang w:val="es-ES"/>
        </w:rPr>
        <w:t>PLINIO RAFAEL RECUERO BOTETT</w:t>
      </w:r>
      <w:r w:rsidRPr="0090193B">
        <w:rPr>
          <w:rFonts w:ascii="Arial" w:hAnsi="Arial" w:cs="Arial"/>
          <w:b/>
          <w:lang w:val="es-ES"/>
        </w:rPr>
        <w:t xml:space="preserve"> </w:t>
      </w:r>
    </w:p>
    <w:p w:rsidR="0090193B" w:rsidRPr="0090193B" w:rsidRDefault="0090193B" w:rsidP="00475EDC">
      <w:pPr>
        <w:tabs>
          <w:tab w:val="left" w:leader="dot" w:pos="0"/>
        </w:tabs>
        <w:spacing w:line="276" w:lineRule="auto"/>
        <w:jc w:val="center"/>
        <w:rPr>
          <w:rFonts w:ascii="Arial" w:hAnsi="Arial" w:cs="Arial"/>
          <w:lang w:val="es-ES"/>
        </w:rPr>
      </w:pPr>
      <w:r w:rsidRPr="0090193B">
        <w:rPr>
          <w:rFonts w:ascii="Arial" w:hAnsi="Arial" w:cs="Arial"/>
          <w:lang w:val="es-ES"/>
        </w:rPr>
        <w:t xml:space="preserve">Representante legal </w:t>
      </w:r>
      <w:r w:rsidRPr="0090193B">
        <w:rPr>
          <w:rFonts w:ascii="Arial" w:hAnsi="Arial" w:cs="Arial"/>
          <w:noProof/>
          <w:lang w:val="es-ES"/>
        </w:rPr>
        <w:t>E.S.E HOSPITAL SAN JULIAN</w:t>
      </w:r>
    </w:p>
    <w:p w:rsidR="0090193B" w:rsidRPr="0090193B" w:rsidRDefault="0090193B" w:rsidP="00475EDC">
      <w:pPr>
        <w:tabs>
          <w:tab w:val="left" w:leader="dot" w:pos="0"/>
        </w:tabs>
        <w:spacing w:line="276" w:lineRule="auto"/>
        <w:jc w:val="center"/>
        <w:rPr>
          <w:rFonts w:ascii="Arial" w:hAnsi="Arial" w:cs="Arial"/>
          <w:lang w:val="es-ES"/>
        </w:rPr>
      </w:pPr>
      <w:r w:rsidRPr="0090193B">
        <w:rPr>
          <w:rFonts w:ascii="Arial" w:hAnsi="Arial" w:cs="Arial"/>
          <w:lang w:val="es-ES"/>
        </w:rPr>
        <w:t>NIT.</w:t>
      </w:r>
      <w:r w:rsidRPr="0090193B">
        <w:rPr>
          <w:rFonts w:ascii="Arial" w:hAnsi="Arial" w:cs="Arial"/>
          <w:noProof/>
          <w:lang w:val="es-ES"/>
        </w:rPr>
        <w:t>890981851-9</w:t>
      </w:r>
    </w:p>
    <w:p w:rsidR="0090193B" w:rsidRPr="0090193B" w:rsidRDefault="0090193B" w:rsidP="00475EDC">
      <w:pPr>
        <w:tabs>
          <w:tab w:val="left" w:leader="dot" w:pos="0"/>
        </w:tabs>
        <w:spacing w:line="276" w:lineRule="auto"/>
        <w:jc w:val="center"/>
        <w:rPr>
          <w:rFonts w:ascii="Arial" w:hAnsi="Arial" w:cs="Arial"/>
          <w:lang w:val="es-ES"/>
        </w:rPr>
      </w:pPr>
    </w:p>
    <w:p w:rsidR="0090193B" w:rsidRDefault="0090193B" w:rsidP="00475EDC">
      <w:pPr>
        <w:tabs>
          <w:tab w:val="left" w:leader="dot" w:pos="0"/>
        </w:tabs>
        <w:spacing w:line="276" w:lineRule="auto"/>
        <w:jc w:val="center"/>
        <w:rPr>
          <w:rFonts w:ascii="Arial" w:hAnsi="Arial" w:cs="Arial"/>
          <w:lang w:val="es-ES"/>
        </w:rPr>
      </w:pPr>
    </w:p>
    <w:p w:rsidR="0090193B" w:rsidRDefault="0090193B" w:rsidP="00475EDC">
      <w:pPr>
        <w:tabs>
          <w:tab w:val="left" w:leader="dot" w:pos="0"/>
        </w:tabs>
        <w:spacing w:line="276" w:lineRule="auto"/>
        <w:jc w:val="center"/>
        <w:rPr>
          <w:rFonts w:ascii="Arial" w:hAnsi="Arial" w:cs="Arial"/>
          <w:lang w:val="es-ES"/>
        </w:rPr>
      </w:pPr>
    </w:p>
    <w:p w:rsidR="0090193B" w:rsidRPr="00321C51" w:rsidRDefault="0090193B" w:rsidP="00321C51">
      <w:pPr>
        <w:tabs>
          <w:tab w:val="left" w:leader="dot" w:pos="0"/>
        </w:tabs>
        <w:jc w:val="center"/>
        <w:rPr>
          <w:rFonts w:ascii="Arial" w:hAnsi="Arial" w:cs="Arial"/>
          <w:lang w:val="es-ES"/>
        </w:rPr>
      </w:pPr>
    </w:p>
    <w:p w:rsidR="0090193B" w:rsidRPr="007E6721" w:rsidRDefault="0090193B" w:rsidP="00E74920">
      <w:pPr>
        <w:tabs>
          <w:tab w:val="left" w:leader="dot" w:pos="0"/>
        </w:tabs>
        <w:adjustRightInd w:val="0"/>
        <w:ind w:right="-160"/>
        <w:rPr>
          <w:rFonts w:ascii="Arial" w:hAnsi="Arial" w:cs="Arial"/>
          <w:sz w:val="10"/>
        </w:rPr>
      </w:pPr>
      <w:r w:rsidRPr="007E6721">
        <w:rPr>
          <w:rFonts w:ascii="Arial" w:hAnsi="Arial" w:cs="Arial"/>
          <w:sz w:val="10"/>
        </w:rPr>
        <w:t xml:space="preserve">Elaborado por: CPS. </w:t>
      </w:r>
      <w:proofErr w:type="spellStart"/>
      <w:r w:rsidRPr="007E6721">
        <w:rPr>
          <w:rFonts w:ascii="Arial" w:hAnsi="Arial" w:cs="Arial"/>
          <w:sz w:val="10"/>
        </w:rPr>
        <w:t>Anny</w:t>
      </w:r>
      <w:proofErr w:type="spellEnd"/>
      <w:r w:rsidRPr="007E6721">
        <w:rPr>
          <w:rFonts w:ascii="Arial" w:hAnsi="Arial" w:cs="Arial"/>
          <w:sz w:val="10"/>
        </w:rPr>
        <w:t xml:space="preserve"> Palacios Mosquera Analista de Contratos</w:t>
      </w:r>
    </w:p>
    <w:p w:rsidR="0090193B" w:rsidRPr="007E6721" w:rsidRDefault="0090193B" w:rsidP="00E74920">
      <w:pPr>
        <w:tabs>
          <w:tab w:val="left" w:leader="dot" w:pos="0"/>
        </w:tabs>
        <w:adjustRightInd w:val="0"/>
        <w:ind w:right="-160"/>
        <w:rPr>
          <w:rFonts w:ascii="Arial" w:hAnsi="Arial" w:cs="Arial"/>
          <w:sz w:val="10"/>
        </w:rPr>
      </w:pPr>
      <w:r>
        <w:rPr>
          <w:rFonts w:ascii="Arial" w:hAnsi="Arial" w:cs="Arial"/>
          <w:sz w:val="10"/>
        </w:rPr>
        <w:t xml:space="preserve">Revisado por: IT. Edwin Alberto Ortiz Zapata  </w:t>
      </w:r>
      <w:r w:rsidRPr="007E6721">
        <w:rPr>
          <w:rFonts w:ascii="Arial" w:hAnsi="Arial" w:cs="Arial"/>
          <w:sz w:val="10"/>
        </w:rPr>
        <w:t>Responsable</w:t>
      </w:r>
      <w:r>
        <w:rPr>
          <w:rFonts w:ascii="Arial" w:hAnsi="Arial" w:cs="Arial"/>
          <w:sz w:val="10"/>
        </w:rPr>
        <w:t xml:space="preserve"> </w:t>
      </w:r>
      <w:r w:rsidRPr="007E6721">
        <w:rPr>
          <w:rFonts w:ascii="Arial" w:hAnsi="Arial" w:cs="Arial"/>
          <w:sz w:val="10"/>
        </w:rPr>
        <w:t xml:space="preserve"> Grupo de Contratos</w:t>
      </w:r>
    </w:p>
    <w:p w:rsidR="0090193B" w:rsidRPr="007E6721" w:rsidRDefault="0090193B" w:rsidP="00E74920">
      <w:pPr>
        <w:tabs>
          <w:tab w:val="left" w:leader="dot" w:pos="0"/>
        </w:tabs>
        <w:adjustRightInd w:val="0"/>
        <w:ind w:right="-160"/>
        <w:rPr>
          <w:rFonts w:ascii="Arial" w:hAnsi="Arial" w:cs="Arial"/>
          <w:sz w:val="10"/>
        </w:rPr>
      </w:pPr>
      <w:r w:rsidRPr="007E6721">
        <w:rPr>
          <w:rFonts w:ascii="Arial" w:hAnsi="Arial" w:cs="Arial"/>
          <w:sz w:val="10"/>
        </w:rPr>
        <w:t>Revisado por: Abogado Rubén D. Hincapié Arroyave Asesoría Jurídica Contratos</w:t>
      </w:r>
    </w:p>
    <w:p w:rsidR="0090193B" w:rsidRPr="007E6721" w:rsidRDefault="0090193B" w:rsidP="00E74920">
      <w:pPr>
        <w:tabs>
          <w:tab w:val="left" w:leader="dot" w:pos="0"/>
        </w:tabs>
        <w:adjustRightInd w:val="0"/>
        <w:ind w:right="-160"/>
        <w:rPr>
          <w:rFonts w:ascii="Arial" w:hAnsi="Arial" w:cs="Arial"/>
          <w:sz w:val="10"/>
        </w:rPr>
      </w:pPr>
      <w:r w:rsidRPr="007E6721">
        <w:rPr>
          <w:rFonts w:ascii="Arial" w:hAnsi="Arial" w:cs="Arial"/>
          <w:sz w:val="10"/>
        </w:rPr>
        <w:t xml:space="preserve">Aprobado por: </w:t>
      </w:r>
      <w:r>
        <w:rPr>
          <w:rFonts w:ascii="Arial" w:hAnsi="Arial" w:cs="Arial"/>
          <w:sz w:val="10"/>
        </w:rPr>
        <w:t>MY. Michael Aguilar Rodríguez</w:t>
      </w:r>
      <w:r w:rsidRPr="007E6721">
        <w:rPr>
          <w:rFonts w:ascii="Arial" w:hAnsi="Arial" w:cs="Arial"/>
          <w:sz w:val="10"/>
        </w:rPr>
        <w:t xml:space="preserve"> Jefe Grupo Apoyo Administrativo y Financiero</w:t>
      </w:r>
      <w:r>
        <w:rPr>
          <w:rFonts w:ascii="Arial" w:hAnsi="Arial" w:cs="Arial"/>
          <w:sz w:val="10"/>
        </w:rPr>
        <w:t xml:space="preserve"> </w:t>
      </w:r>
    </w:p>
    <w:p w:rsidR="0090193B" w:rsidRPr="007E6721" w:rsidRDefault="0090193B" w:rsidP="00E74920">
      <w:pPr>
        <w:tabs>
          <w:tab w:val="left" w:leader="dot" w:pos="0"/>
        </w:tabs>
        <w:adjustRightInd w:val="0"/>
        <w:ind w:right="-160"/>
        <w:rPr>
          <w:rFonts w:ascii="Arial" w:hAnsi="Arial" w:cs="Arial"/>
          <w:sz w:val="10"/>
        </w:rPr>
      </w:pPr>
      <w:r w:rsidRPr="007E6721">
        <w:rPr>
          <w:rFonts w:ascii="Arial" w:hAnsi="Arial" w:cs="Arial"/>
          <w:sz w:val="10"/>
        </w:rPr>
        <w:t xml:space="preserve">Fecha de Elaboración: </w:t>
      </w:r>
      <w:r>
        <w:rPr>
          <w:rFonts w:ascii="Arial" w:hAnsi="Arial" w:cs="Arial"/>
          <w:sz w:val="10"/>
        </w:rPr>
        <w:t>27/11/2018</w:t>
      </w:r>
    </w:p>
    <w:p w:rsidR="0090193B" w:rsidRDefault="0090193B" w:rsidP="00E74920">
      <w:pPr>
        <w:tabs>
          <w:tab w:val="left" w:leader="dot" w:pos="0"/>
        </w:tabs>
        <w:adjustRightInd w:val="0"/>
        <w:ind w:right="-160"/>
        <w:rPr>
          <w:rFonts w:ascii="Arial" w:hAnsi="Arial" w:cs="Arial"/>
          <w:bCs/>
        </w:rPr>
      </w:pPr>
      <w:r w:rsidRPr="007E6721">
        <w:rPr>
          <w:rFonts w:ascii="Arial" w:hAnsi="Arial" w:cs="Arial"/>
          <w:sz w:val="10"/>
        </w:rPr>
        <w:t>Ubicación: D:\PubCtos\Escritorio\municipios2018</w:t>
      </w:r>
    </w:p>
    <w:p w:rsidR="0090193B" w:rsidRPr="00024247" w:rsidRDefault="0090193B" w:rsidP="00DF0D04">
      <w:pPr>
        <w:tabs>
          <w:tab w:val="left" w:leader="dot" w:pos="0"/>
        </w:tabs>
        <w:adjustRightInd w:val="0"/>
        <w:ind w:right="-160"/>
        <w:jc w:val="center"/>
        <w:rPr>
          <w:rFonts w:ascii="Arial" w:hAnsi="Arial" w:cs="Arial"/>
          <w:bCs/>
          <w:sz w:val="14"/>
        </w:rPr>
      </w:pPr>
    </w:p>
    <w:p w:rsidR="0090193B" w:rsidRDefault="0090193B">
      <w:pPr>
        <w:autoSpaceDE/>
        <w:autoSpaceDN/>
        <w:rPr>
          <w:rFonts w:ascii="Arial" w:hAnsi="Arial" w:cs="Arial"/>
          <w:bCs/>
        </w:rPr>
      </w:pPr>
      <w:r>
        <w:rPr>
          <w:rFonts w:ascii="Arial" w:hAnsi="Arial" w:cs="Arial"/>
          <w:bCs/>
        </w:rPr>
        <w:br w:type="page"/>
      </w:r>
    </w:p>
    <w:p w:rsidR="0090193B" w:rsidRPr="00685F26" w:rsidRDefault="0090193B" w:rsidP="00DF0D04">
      <w:pPr>
        <w:tabs>
          <w:tab w:val="left" w:leader="dot" w:pos="0"/>
        </w:tabs>
        <w:adjustRightInd w:val="0"/>
        <w:ind w:right="-160"/>
        <w:jc w:val="center"/>
        <w:rPr>
          <w:rFonts w:ascii="Arial" w:hAnsi="Arial" w:cs="Arial"/>
          <w:bCs/>
        </w:rPr>
      </w:pPr>
    </w:p>
    <w:p w:rsidR="0090193B" w:rsidRPr="0090193B" w:rsidRDefault="0090193B" w:rsidP="00DF0D04">
      <w:pPr>
        <w:pStyle w:val="Textoindependiente"/>
        <w:tabs>
          <w:tab w:val="left" w:pos="3960"/>
        </w:tabs>
        <w:jc w:val="center"/>
        <w:rPr>
          <w:b/>
          <w:sz w:val="20"/>
          <w:szCs w:val="20"/>
        </w:rPr>
      </w:pPr>
      <w:r w:rsidRPr="0090193B">
        <w:rPr>
          <w:b/>
          <w:sz w:val="20"/>
          <w:szCs w:val="20"/>
        </w:rPr>
        <w:t>ANEXO № I “DATOS DEL CONTRATO”</w:t>
      </w:r>
    </w:p>
    <w:p w:rsidR="0090193B" w:rsidRPr="0090193B" w:rsidRDefault="0090193B" w:rsidP="00DF0D04">
      <w:pPr>
        <w:pStyle w:val="Textoindependiente"/>
        <w:ind w:left="720" w:hanging="1080"/>
        <w:rPr>
          <w:b/>
          <w:sz w:val="20"/>
          <w:szCs w:val="20"/>
        </w:rPr>
      </w:pPr>
    </w:p>
    <w:tbl>
      <w:tblPr>
        <w:tblW w:w="10014" w:type="dxa"/>
        <w:jc w:val="center"/>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68"/>
        <w:gridCol w:w="6946"/>
      </w:tblGrid>
      <w:tr w:rsidR="0090193B" w:rsidRPr="0090193B" w:rsidTr="00D77166">
        <w:trPr>
          <w:trHeight w:val="342"/>
          <w:jc w:val="center"/>
        </w:trPr>
        <w:tc>
          <w:tcPr>
            <w:tcW w:w="3068" w:type="dxa"/>
          </w:tcPr>
          <w:p w:rsidR="0090193B" w:rsidRPr="0090193B" w:rsidRDefault="0090193B" w:rsidP="00D77166">
            <w:pPr>
              <w:pStyle w:val="Textoindependiente"/>
              <w:rPr>
                <w:b/>
                <w:sz w:val="20"/>
                <w:szCs w:val="20"/>
              </w:rPr>
            </w:pPr>
            <w:r w:rsidRPr="0090193B">
              <w:rPr>
                <w:b/>
                <w:sz w:val="20"/>
                <w:szCs w:val="20"/>
              </w:rPr>
              <w:t xml:space="preserve">CONTRATO </w:t>
            </w:r>
          </w:p>
        </w:tc>
        <w:tc>
          <w:tcPr>
            <w:tcW w:w="6946" w:type="dxa"/>
          </w:tcPr>
          <w:p w:rsidR="0090193B" w:rsidRPr="0090193B" w:rsidRDefault="0090193B" w:rsidP="00AC2547">
            <w:pPr>
              <w:pStyle w:val="Textoindependiente"/>
              <w:rPr>
                <w:b/>
                <w:sz w:val="20"/>
                <w:szCs w:val="20"/>
              </w:rPr>
            </w:pPr>
            <w:r w:rsidRPr="0090193B">
              <w:rPr>
                <w:sz w:val="20"/>
                <w:szCs w:val="20"/>
              </w:rPr>
              <w:t xml:space="preserve">№ </w:t>
            </w:r>
            <w:r w:rsidRPr="0090193B">
              <w:rPr>
                <w:noProof/>
                <w:sz w:val="20"/>
                <w:szCs w:val="20"/>
              </w:rPr>
              <w:t>65-5-20549-18</w:t>
            </w:r>
          </w:p>
        </w:tc>
      </w:tr>
      <w:tr w:rsidR="0090193B" w:rsidRPr="0090193B" w:rsidTr="00D77166">
        <w:trPr>
          <w:trHeight w:val="418"/>
          <w:jc w:val="center"/>
        </w:trPr>
        <w:tc>
          <w:tcPr>
            <w:tcW w:w="3068" w:type="dxa"/>
          </w:tcPr>
          <w:p w:rsidR="0090193B" w:rsidRPr="0090193B" w:rsidRDefault="0090193B" w:rsidP="00D77166">
            <w:pPr>
              <w:pStyle w:val="Textoindependiente"/>
              <w:rPr>
                <w:b/>
                <w:sz w:val="20"/>
                <w:szCs w:val="20"/>
              </w:rPr>
            </w:pPr>
            <w:r w:rsidRPr="0090193B">
              <w:rPr>
                <w:b/>
                <w:sz w:val="20"/>
                <w:szCs w:val="20"/>
              </w:rPr>
              <w:t>CONTRATANTE</w:t>
            </w:r>
          </w:p>
        </w:tc>
        <w:tc>
          <w:tcPr>
            <w:tcW w:w="6946" w:type="dxa"/>
          </w:tcPr>
          <w:p w:rsidR="0090193B" w:rsidRPr="0090193B" w:rsidRDefault="0090193B" w:rsidP="00D77166">
            <w:pPr>
              <w:pStyle w:val="Textoindependiente"/>
              <w:rPr>
                <w:sz w:val="20"/>
                <w:szCs w:val="20"/>
              </w:rPr>
            </w:pPr>
            <w:r w:rsidRPr="0090193B">
              <w:rPr>
                <w:sz w:val="20"/>
                <w:szCs w:val="20"/>
              </w:rPr>
              <w:t xml:space="preserve">Policía Nacional – Dirección de Sanidad – Seccional Sanidad Antioquia.  </w:t>
            </w:r>
          </w:p>
        </w:tc>
      </w:tr>
      <w:tr w:rsidR="0090193B" w:rsidRPr="0090193B" w:rsidTr="00D77166">
        <w:trPr>
          <w:trHeight w:val="565"/>
          <w:jc w:val="center"/>
        </w:trPr>
        <w:tc>
          <w:tcPr>
            <w:tcW w:w="3068" w:type="dxa"/>
          </w:tcPr>
          <w:p w:rsidR="0090193B" w:rsidRPr="0090193B" w:rsidRDefault="0090193B" w:rsidP="00D77166">
            <w:pPr>
              <w:pStyle w:val="Textoindependiente"/>
              <w:rPr>
                <w:b/>
                <w:sz w:val="20"/>
                <w:szCs w:val="20"/>
              </w:rPr>
            </w:pPr>
            <w:r w:rsidRPr="0090193B">
              <w:rPr>
                <w:b/>
                <w:sz w:val="20"/>
                <w:szCs w:val="20"/>
              </w:rPr>
              <w:t>REPRESENTANTE LEGAL Y/O DELEGADO</w:t>
            </w:r>
          </w:p>
        </w:tc>
        <w:tc>
          <w:tcPr>
            <w:tcW w:w="6946" w:type="dxa"/>
            <w:vAlign w:val="center"/>
          </w:tcPr>
          <w:p w:rsidR="0090193B" w:rsidRPr="0090193B" w:rsidRDefault="0090193B" w:rsidP="00E74920">
            <w:pPr>
              <w:pStyle w:val="Textoindependiente"/>
              <w:rPr>
                <w:sz w:val="20"/>
                <w:szCs w:val="20"/>
              </w:rPr>
            </w:pPr>
            <w:r w:rsidRPr="0090193B">
              <w:rPr>
                <w:sz w:val="20"/>
                <w:szCs w:val="20"/>
              </w:rPr>
              <w:t xml:space="preserve">Teniente Coronel </w:t>
            </w:r>
            <w:r w:rsidRPr="0090193B">
              <w:rPr>
                <w:b/>
                <w:sz w:val="20"/>
                <w:szCs w:val="20"/>
              </w:rPr>
              <w:t xml:space="preserve">CARLOS ORLANDO MORA FRANCO </w:t>
            </w:r>
          </w:p>
          <w:p w:rsidR="0090193B" w:rsidRPr="0090193B" w:rsidRDefault="0090193B" w:rsidP="00E74920">
            <w:pPr>
              <w:pStyle w:val="Textoindependiente"/>
              <w:rPr>
                <w:sz w:val="20"/>
                <w:szCs w:val="20"/>
              </w:rPr>
            </w:pPr>
            <w:r w:rsidRPr="0090193B">
              <w:rPr>
                <w:sz w:val="20"/>
                <w:szCs w:val="20"/>
              </w:rPr>
              <w:t>Jefe Seccional Sanidad Antioquia.</w:t>
            </w:r>
          </w:p>
        </w:tc>
      </w:tr>
      <w:tr w:rsidR="0090193B" w:rsidRPr="0090193B" w:rsidTr="00D77166">
        <w:trPr>
          <w:jc w:val="center"/>
        </w:trPr>
        <w:tc>
          <w:tcPr>
            <w:tcW w:w="3068" w:type="dxa"/>
          </w:tcPr>
          <w:p w:rsidR="0090193B" w:rsidRPr="0090193B" w:rsidRDefault="0090193B" w:rsidP="00D77166">
            <w:pPr>
              <w:rPr>
                <w:rFonts w:ascii="Arial" w:hAnsi="Arial" w:cs="Arial"/>
                <w:b/>
              </w:rPr>
            </w:pPr>
            <w:r w:rsidRPr="0090193B">
              <w:rPr>
                <w:rFonts w:ascii="Arial" w:hAnsi="Arial" w:cs="Arial"/>
                <w:b/>
              </w:rPr>
              <w:t xml:space="preserve">CÉDULA DE </w:t>
            </w:r>
          </w:p>
          <w:p w:rsidR="0090193B" w:rsidRPr="0090193B" w:rsidRDefault="0090193B" w:rsidP="00C46DF7">
            <w:pPr>
              <w:pStyle w:val="Textoindependiente"/>
              <w:rPr>
                <w:b/>
                <w:sz w:val="20"/>
                <w:szCs w:val="20"/>
              </w:rPr>
            </w:pPr>
            <w:r w:rsidRPr="0090193B">
              <w:rPr>
                <w:b/>
                <w:sz w:val="20"/>
                <w:szCs w:val="20"/>
              </w:rPr>
              <w:t>CIUDADANÍA №</w:t>
            </w:r>
          </w:p>
        </w:tc>
        <w:tc>
          <w:tcPr>
            <w:tcW w:w="6946" w:type="dxa"/>
            <w:vAlign w:val="center"/>
          </w:tcPr>
          <w:p w:rsidR="0090193B" w:rsidRPr="0090193B" w:rsidRDefault="0090193B" w:rsidP="00E74920">
            <w:pPr>
              <w:pStyle w:val="Textoindependiente"/>
              <w:rPr>
                <w:sz w:val="20"/>
                <w:szCs w:val="20"/>
              </w:rPr>
            </w:pPr>
            <w:r w:rsidRPr="0090193B">
              <w:rPr>
                <w:sz w:val="20"/>
                <w:szCs w:val="20"/>
              </w:rPr>
              <w:t xml:space="preserve">№ </w:t>
            </w:r>
            <w:r w:rsidRPr="0090193B">
              <w:rPr>
                <w:b/>
                <w:sz w:val="20"/>
                <w:szCs w:val="20"/>
              </w:rPr>
              <w:t xml:space="preserve">10.278.517 </w:t>
            </w:r>
            <w:r w:rsidRPr="0090193B">
              <w:rPr>
                <w:sz w:val="20"/>
                <w:szCs w:val="20"/>
              </w:rPr>
              <w:t>de Manizales.</w:t>
            </w:r>
          </w:p>
        </w:tc>
      </w:tr>
      <w:tr w:rsidR="0090193B" w:rsidRPr="0090193B" w:rsidTr="00D77166">
        <w:trPr>
          <w:trHeight w:val="367"/>
          <w:jc w:val="center"/>
        </w:trPr>
        <w:tc>
          <w:tcPr>
            <w:tcW w:w="3068" w:type="dxa"/>
          </w:tcPr>
          <w:p w:rsidR="0090193B" w:rsidRPr="0090193B" w:rsidRDefault="0090193B" w:rsidP="00D77166">
            <w:pPr>
              <w:rPr>
                <w:rFonts w:ascii="Arial" w:hAnsi="Arial" w:cs="Arial"/>
                <w:b/>
              </w:rPr>
            </w:pPr>
            <w:r w:rsidRPr="0090193B">
              <w:rPr>
                <w:rFonts w:ascii="Arial" w:hAnsi="Arial" w:cs="Arial"/>
                <w:b/>
              </w:rPr>
              <w:t>CARGO</w:t>
            </w:r>
          </w:p>
        </w:tc>
        <w:tc>
          <w:tcPr>
            <w:tcW w:w="6946" w:type="dxa"/>
            <w:vAlign w:val="center"/>
          </w:tcPr>
          <w:p w:rsidR="0090193B" w:rsidRPr="0090193B" w:rsidRDefault="0090193B" w:rsidP="00D77166">
            <w:pPr>
              <w:pStyle w:val="Textoindependiente"/>
              <w:rPr>
                <w:sz w:val="20"/>
                <w:szCs w:val="20"/>
              </w:rPr>
            </w:pPr>
            <w:r w:rsidRPr="0090193B">
              <w:rPr>
                <w:bCs/>
                <w:snapToGrid w:val="0"/>
                <w:sz w:val="20"/>
                <w:szCs w:val="20"/>
              </w:rPr>
              <w:t>Jefe Seccional Sanidad Antioquia</w:t>
            </w:r>
          </w:p>
        </w:tc>
      </w:tr>
      <w:tr w:rsidR="0090193B" w:rsidRPr="0090193B" w:rsidTr="00D77166">
        <w:trPr>
          <w:trHeight w:val="90"/>
          <w:jc w:val="center"/>
        </w:trPr>
        <w:tc>
          <w:tcPr>
            <w:tcW w:w="3068" w:type="dxa"/>
          </w:tcPr>
          <w:p w:rsidR="0090193B" w:rsidRPr="0090193B" w:rsidRDefault="0090193B" w:rsidP="00D77166">
            <w:pPr>
              <w:pStyle w:val="Textoindependiente"/>
              <w:rPr>
                <w:b/>
                <w:sz w:val="20"/>
                <w:szCs w:val="20"/>
              </w:rPr>
            </w:pPr>
            <w:r w:rsidRPr="0090193B">
              <w:rPr>
                <w:b/>
                <w:sz w:val="20"/>
                <w:szCs w:val="20"/>
              </w:rPr>
              <w:t xml:space="preserve">DISPOSICION DE NOMBRAMIENTO </w:t>
            </w:r>
          </w:p>
        </w:tc>
        <w:tc>
          <w:tcPr>
            <w:tcW w:w="6946" w:type="dxa"/>
            <w:vAlign w:val="center"/>
          </w:tcPr>
          <w:p w:rsidR="0090193B" w:rsidRPr="0090193B" w:rsidRDefault="0090193B" w:rsidP="00E74920">
            <w:pPr>
              <w:pStyle w:val="Textoindependiente"/>
              <w:rPr>
                <w:sz w:val="20"/>
                <w:szCs w:val="20"/>
              </w:rPr>
            </w:pPr>
            <w:r w:rsidRPr="0090193B">
              <w:rPr>
                <w:noProof/>
                <w:sz w:val="20"/>
                <w:szCs w:val="20"/>
              </w:rPr>
              <w:t>Orden Interna 0131 del 23 de octubre de 2017.</w:t>
            </w:r>
          </w:p>
        </w:tc>
      </w:tr>
      <w:tr w:rsidR="0090193B" w:rsidRPr="0090193B" w:rsidTr="00D77166">
        <w:trPr>
          <w:jc w:val="center"/>
        </w:trPr>
        <w:tc>
          <w:tcPr>
            <w:tcW w:w="3068" w:type="dxa"/>
          </w:tcPr>
          <w:p w:rsidR="0090193B" w:rsidRPr="0090193B" w:rsidRDefault="0090193B" w:rsidP="00D77166">
            <w:pPr>
              <w:pStyle w:val="Textoindependiente"/>
              <w:rPr>
                <w:b/>
                <w:sz w:val="20"/>
                <w:szCs w:val="20"/>
              </w:rPr>
            </w:pPr>
            <w:r w:rsidRPr="0090193B">
              <w:rPr>
                <w:b/>
                <w:sz w:val="20"/>
                <w:szCs w:val="20"/>
              </w:rPr>
              <w:t>CONTRATISTA</w:t>
            </w:r>
          </w:p>
        </w:tc>
        <w:tc>
          <w:tcPr>
            <w:tcW w:w="6946" w:type="dxa"/>
          </w:tcPr>
          <w:p w:rsidR="0090193B" w:rsidRPr="0090193B" w:rsidRDefault="0090193B" w:rsidP="00D77166">
            <w:pPr>
              <w:pStyle w:val="Textoindependiente"/>
              <w:rPr>
                <w:sz w:val="20"/>
                <w:szCs w:val="20"/>
              </w:rPr>
            </w:pPr>
            <w:r w:rsidRPr="0090193B">
              <w:rPr>
                <w:sz w:val="20"/>
                <w:szCs w:val="20"/>
              </w:rPr>
              <w:t xml:space="preserve">NOMBRE: </w:t>
            </w:r>
            <w:r w:rsidRPr="0090193B">
              <w:rPr>
                <w:noProof/>
                <w:sz w:val="20"/>
                <w:szCs w:val="20"/>
              </w:rPr>
              <w:t>E.S.E HOSPITAL SAN JULIAN</w:t>
            </w:r>
          </w:p>
          <w:p w:rsidR="0090193B" w:rsidRPr="0090193B" w:rsidRDefault="0090193B" w:rsidP="00D77166">
            <w:pPr>
              <w:pStyle w:val="Textoindependiente"/>
              <w:rPr>
                <w:noProof/>
                <w:sz w:val="20"/>
                <w:szCs w:val="20"/>
              </w:rPr>
            </w:pPr>
            <w:r w:rsidRPr="0090193B">
              <w:rPr>
                <w:sz w:val="20"/>
                <w:szCs w:val="20"/>
              </w:rPr>
              <w:t xml:space="preserve">NIT: </w:t>
            </w:r>
            <w:r w:rsidRPr="0090193B">
              <w:rPr>
                <w:noProof/>
                <w:sz w:val="20"/>
                <w:szCs w:val="20"/>
              </w:rPr>
              <w:t>890981851-9</w:t>
            </w:r>
          </w:p>
          <w:p w:rsidR="0090193B" w:rsidRPr="0090193B" w:rsidRDefault="0090193B" w:rsidP="00D77166">
            <w:pPr>
              <w:pStyle w:val="Textoindependiente"/>
              <w:rPr>
                <w:sz w:val="20"/>
                <w:szCs w:val="20"/>
              </w:rPr>
            </w:pPr>
            <w:r w:rsidRPr="0090193B">
              <w:rPr>
                <w:sz w:val="20"/>
                <w:szCs w:val="20"/>
              </w:rPr>
              <w:t xml:space="preserve">REPRESENTANTE LEGAL: </w:t>
            </w:r>
            <w:r w:rsidRPr="0090193B">
              <w:rPr>
                <w:noProof/>
                <w:sz w:val="20"/>
                <w:szCs w:val="20"/>
              </w:rPr>
              <w:t>PLINIO RAFAEL RECUERO BOTETT</w:t>
            </w:r>
            <w:r w:rsidRPr="0090193B">
              <w:rPr>
                <w:sz w:val="20"/>
                <w:szCs w:val="20"/>
              </w:rPr>
              <w:t xml:space="preserve"> </w:t>
            </w:r>
          </w:p>
          <w:p w:rsidR="0090193B" w:rsidRPr="0090193B" w:rsidRDefault="0090193B" w:rsidP="00D77166">
            <w:pPr>
              <w:pStyle w:val="Textoindependiente"/>
              <w:rPr>
                <w:sz w:val="20"/>
                <w:szCs w:val="20"/>
              </w:rPr>
            </w:pPr>
            <w:r w:rsidRPr="0090193B">
              <w:rPr>
                <w:sz w:val="20"/>
                <w:szCs w:val="20"/>
              </w:rPr>
              <w:t xml:space="preserve">DOC. IDENTIDAD:  </w:t>
            </w:r>
            <w:r w:rsidRPr="0090193B">
              <w:rPr>
                <w:noProof/>
                <w:sz w:val="20"/>
                <w:szCs w:val="20"/>
              </w:rPr>
              <w:t>73</w:t>
            </w:r>
            <w:r>
              <w:rPr>
                <w:noProof/>
                <w:sz w:val="20"/>
                <w:szCs w:val="20"/>
              </w:rPr>
              <w:t>.</w:t>
            </w:r>
            <w:r w:rsidRPr="0090193B">
              <w:rPr>
                <w:noProof/>
                <w:sz w:val="20"/>
                <w:szCs w:val="20"/>
              </w:rPr>
              <w:t>089</w:t>
            </w:r>
            <w:r>
              <w:rPr>
                <w:noProof/>
                <w:sz w:val="20"/>
                <w:szCs w:val="20"/>
              </w:rPr>
              <w:t>.</w:t>
            </w:r>
            <w:r w:rsidRPr="0090193B">
              <w:rPr>
                <w:noProof/>
                <w:sz w:val="20"/>
                <w:szCs w:val="20"/>
              </w:rPr>
              <w:t>144</w:t>
            </w:r>
          </w:p>
          <w:p w:rsidR="0090193B" w:rsidRPr="0090193B" w:rsidRDefault="0090193B" w:rsidP="00D77166">
            <w:pPr>
              <w:pStyle w:val="Textoindependiente"/>
              <w:rPr>
                <w:sz w:val="20"/>
                <w:szCs w:val="20"/>
              </w:rPr>
            </w:pPr>
            <w:r w:rsidRPr="0090193B">
              <w:rPr>
                <w:sz w:val="20"/>
                <w:szCs w:val="20"/>
              </w:rPr>
              <w:t xml:space="preserve">CIUDAD NOTIFICACIÓN: </w:t>
            </w:r>
            <w:r w:rsidRPr="0090193B">
              <w:rPr>
                <w:noProof/>
                <w:sz w:val="20"/>
                <w:szCs w:val="20"/>
              </w:rPr>
              <w:t>ARGELIA ANTIOQUIA</w:t>
            </w:r>
            <w:r w:rsidRPr="0090193B">
              <w:rPr>
                <w:sz w:val="20"/>
                <w:szCs w:val="20"/>
              </w:rPr>
              <w:t xml:space="preserve"> </w:t>
            </w:r>
          </w:p>
          <w:p w:rsidR="0090193B" w:rsidRPr="0090193B" w:rsidRDefault="0090193B" w:rsidP="00D77166">
            <w:pPr>
              <w:pStyle w:val="Textoindependiente"/>
              <w:rPr>
                <w:sz w:val="20"/>
                <w:szCs w:val="20"/>
              </w:rPr>
            </w:pPr>
            <w:r w:rsidRPr="0090193B">
              <w:rPr>
                <w:sz w:val="20"/>
                <w:szCs w:val="20"/>
              </w:rPr>
              <w:t xml:space="preserve">DIRECCIÓN:  </w:t>
            </w:r>
            <w:r w:rsidRPr="0090193B">
              <w:rPr>
                <w:noProof/>
                <w:sz w:val="20"/>
                <w:szCs w:val="20"/>
              </w:rPr>
              <w:t>Calle 31 No. 32-14</w:t>
            </w:r>
          </w:p>
          <w:p w:rsidR="0090193B" w:rsidRDefault="0090193B" w:rsidP="0090193B">
            <w:pPr>
              <w:pStyle w:val="Textoindependiente"/>
              <w:rPr>
                <w:sz w:val="20"/>
                <w:szCs w:val="20"/>
              </w:rPr>
            </w:pPr>
            <w:r w:rsidRPr="0090193B">
              <w:rPr>
                <w:sz w:val="20"/>
                <w:szCs w:val="20"/>
              </w:rPr>
              <w:t>TELEFONO:</w:t>
            </w:r>
            <w:r>
              <w:t xml:space="preserve"> </w:t>
            </w:r>
            <w:r>
              <w:rPr>
                <w:sz w:val="20"/>
                <w:szCs w:val="20"/>
              </w:rPr>
              <w:t>8650200-8650042</w:t>
            </w:r>
            <w:bookmarkStart w:id="0" w:name="_GoBack"/>
            <w:bookmarkEnd w:id="0"/>
          </w:p>
          <w:p w:rsidR="0090193B" w:rsidRPr="0090193B" w:rsidRDefault="0090193B" w:rsidP="0090193B">
            <w:pPr>
              <w:pStyle w:val="Textoindependiente"/>
              <w:rPr>
                <w:sz w:val="20"/>
                <w:szCs w:val="20"/>
                <w:lang w:val="es-ES"/>
              </w:rPr>
            </w:pPr>
            <w:r>
              <w:rPr>
                <w:sz w:val="20"/>
                <w:szCs w:val="20"/>
              </w:rPr>
              <w:t xml:space="preserve">CORREO: </w:t>
            </w:r>
            <w:r w:rsidRPr="0090193B">
              <w:rPr>
                <w:bCs/>
                <w:noProof/>
                <w:sz w:val="20"/>
                <w:szCs w:val="20"/>
                <w:lang w:val="es-ES"/>
              </w:rPr>
              <w:t>plirebo@hotmail.com; geren</w:t>
            </w:r>
            <w:r>
              <w:rPr>
                <w:bCs/>
                <w:noProof/>
                <w:sz w:val="20"/>
                <w:szCs w:val="20"/>
                <w:lang w:val="es-ES"/>
              </w:rPr>
              <w:t>ciahospitalsanjulian@gmail.com</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bCs/>
                <w:sz w:val="20"/>
                <w:szCs w:val="20"/>
              </w:rPr>
            </w:pPr>
            <w:r w:rsidRPr="0090193B">
              <w:rPr>
                <w:b/>
                <w:bCs/>
                <w:sz w:val="20"/>
                <w:szCs w:val="20"/>
              </w:rPr>
              <w:t>CONSIDERANDOS</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094304">
            <w:pPr>
              <w:adjustRightInd w:val="0"/>
              <w:jc w:val="both"/>
              <w:rPr>
                <w:rFonts w:ascii="Arial" w:hAnsi="Arial" w:cs="Arial"/>
                <w:noProof/>
              </w:rPr>
            </w:pPr>
            <w:r w:rsidRPr="0090193B">
              <w:rPr>
                <w:rFonts w:ascii="Arial" w:hAnsi="Arial" w:cs="Arial"/>
                <w:noProof/>
              </w:rPr>
              <w:t>Que el presente contrato se deriva del PROCESO PN SECSA CD IA 287-2018.</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SUPERVISOR DEL CONTRATO</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Prrafodelista"/>
              <w:ind w:left="0"/>
              <w:jc w:val="both"/>
              <w:rPr>
                <w:rFonts w:ascii="Arial" w:hAnsi="Arial" w:cs="Arial"/>
                <w:color w:val="000000"/>
                <w:sz w:val="20"/>
                <w:szCs w:val="20"/>
              </w:rPr>
            </w:pPr>
            <w:r w:rsidRPr="0090193B">
              <w:rPr>
                <w:rFonts w:ascii="Arial" w:hAnsi="Arial" w:cs="Arial"/>
                <w:color w:val="000000"/>
                <w:sz w:val="20"/>
                <w:szCs w:val="20"/>
              </w:rPr>
              <w:t xml:space="preserve">El supervisor del contrato será el Sr. </w:t>
            </w:r>
            <w:r w:rsidRPr="0090193B">
              <w:rPr>
                <w:rFonts w:ascii="Arial" w:hAnsi="Arial" w:cs="Arial"/>
                <w:bCs/>
                <w:noProof/>
                <w:color w:val="000000"/>
                <w:sz w:val="20"/>
                <w:szCs w:val="20"/>
                <w:lang w:val="es-ES"/>
              </w:rPr>
              <w:t>LIDER ESPAB NIVEL 1</w:t>
            </w:r>
            <w:r w:rsidRPr="0090193B">
              <w:rPr>
                <w:rFonts w:ascii="Arial" w:hAnsi="Arial" w:cs="Arial"/>
                <w:color w:val="000000"/>
                <w:sz w:val="20"/>
                <w:szCs w:val="20"/>
              </w:rPr>
              <w:t>, o quien haga sus veces.</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833"/>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CLAUSULA PRIMERA.- OBJETO</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E26F53">
            <w:pPr>
              <w:adjustRightInd w:val="0"/>
              <w:jc w:val="both"/>
              <w:rPr>
                <w:rFonts w:ascii="Arial" w:hAnsi="Arial" w:cs="Arial"/>
                <w:noProof/>
                <w:lang w:val="es-ES"/>
              </w:rPr>
            </w:pPr>
            <w:r w:rsidRPr="0090193B">
              <w:rPr>
                <w:rFonts w:ascii="Arial" w:hAnsi="Arial" w:cs="Arial"/>
                <w:noProof/>
              </w:rPr>
              <w:t xml:space="preserve">El objeto del presente contrato es: </w:t>
            </w:r>
            <w:r w:rsidRPr="0090193B">
              <w:rPr>
                <w:rFonts w:ascii="Arial" w:hAnsi="Arial" w:cs="Arial"/>
                <w:bCs/>
                <w:noProof/>
                <w:lang w:val="es-ES"/>
              </w:rPr>
              <w:t>PRESTACION DE SERVICIOS DE SALUD AMBULATORIOS, HOSPITALARIOS, QUIRURGICOS, NO QUIRURGICO Y DE APOYO DIAGNOSTICO Y TERAPEUTICO, PARA LOS USUARIOS Y BENEFICIARIOS DEL SUBSISTEMA DE SALUD DE LA POLICIA NACIONAL.</w:t>
            </w:r>
          </w:p>
        </w:tc>
      </w:tr>
      <w:tr w:rsidR="0090193B" w:rsidRPr="0090193B" w:rsidTr="0044458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765"/>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CLAUSULA TERCERA.- VALOR</w:t>
            </w:r>
          </w:p>
          <w:p w:rsidR="0090193B" w:rsidRPr="0090193B" w:rsidRDefault="0090193B" w:rsidP="00D77166">
            <w:pPr>
              <w:pStyle w:val="Textoindependiente"/>
              <w:rPr>
                <w:b/>
                <w:sz w:val="20"/>
                <w:szCs w:val="20"/>
              </w:rPr>
            </w:pP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B373AE">
            <w:pPr>
              <w:pStyle w:val="Textoindependiente"/>
              <w:rPr>
                <w:noProof/>
                <w:sz w:val="20"/>
                <w:szCs w:val="20"/>
              </w:rPr>
            </w:pPr>
            <w:r w:rsidRPr="0090193B">
              <w:rPr>
                <w:noProof/>
                <w:sz w:val="20"/>
                <w:szCs w:val="20"/>
              </w:rPr>
              <w:t>Para efectos legales y presupuestales, el valor total del contrato asciende a la suma de (</w:t>
            </w:r>
            <w:r w:rsidRPr="0090193B">
              <w:rPr>
                <w:noProof/>
                <w:sz w:val="20"/>
                <w:szCs w:val="20"/>
              </w:rPr>
              <w:t>$1,150,000.00</w:t>
            </w:r>
            <w:r w:rsidRPr="0090193B">
              <w:rPr>
                <w:sz w:val="20"/>
                <w:szCs w:val="20"/>
              </w:rPr>
              <w:t>) distribuidos de la siguiente manera ($</w:t>
            </w:r>
            <w:r w:rsidRPr="0090193B">
              <w:rPr>
                <w:noProof/>
                <w:sz w:val="20"/>
                <w:szCs w:val="20"/>
              </w:rPr>
              <w:t>30</w:t>
            </w:r>
            <w:r>
              <w:rPr>
                <w:noProof/>
                <w:sz w:val="20"/>
                <w:szCs w:val="20"/>
              </w:rPr>
              <w:t>.</w:t>
            </w:r>
            <w:r w:rsidRPr="0090193B">
              <w:rPr>
                <w:noProof/>
                <w:sz w:val="20"/>
                <w:szCs w:val="20"/>
              </w:rPr>
              <w:t>000</w:t>
            </w:r>
            <w:r w:rsidRPr="0090193B">
              <w:rPr>
                <w:sz w:val="20"/>
                <w:szCs w:val="20"/>
              </w:rPr>
              <w:t>,00) con cargo al presupuesto de la vigencia fiscal 2018 y ($</w:t>
            </w:r>
            <w:r w:rsidRPr="0090193B">
              <w:rPr>
                <w:noProof/>
                <w:sz w:val="20"/>
                <w:szCs w:val="20"/>
              </w:rPr>
              <w:t>1</w:t>
            </w:r>
            <w:r>
              <w:rPr>
                <w:noProof/>
                <w:sz w:val="20"/>
                <w:szCs w:val="20"/>
              </w:rPr>
              <w:t>.</w:t>
            </w:r>
            <w:r w:rsidRPr="0090193B">
              <w:rPr>
                <w:noProof/>
                <w:sz w:val="20"/>
                <w:szCs w:val="20"/>
              </w:rPr>
              <w:t>120</w:t>
            </w:r>
            <w:r>
              <w:rPr>
                <w:noProof/>
                <w:sz w:val="20"/>
                <w:szCs w:val="20"/>
              </w:rPr>
              <w:t>.</w:t>
            </w:r>
            <w:r w:rsidRPr="0090193B">
              <w:rPr>
                <w:noProof/>
                <w:sz w:val="20"/>
                <w:szCs w:val="20"/>
              </w:rPr>
              <w:t>000</w:t>
            </w:r>
            <w:r w:rsidRPr="0090193B">
              <w:rPr>
                <w:sz w:val="20"/>
                <w:szCs w:val="20"/>
              </w:rPr>
              <w:t>,00) con cargo al presupuesto de la vigencia fiscal 2019.</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83"/>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262107">
            <w:pPr>
              <w:pStyle w:val="Textoindependiente"/>
              <w:rPr>
                <w:b/>
                <w:sz w:val="20"/>
                <w:szCs w:val="20"/>
              </w:rPr>
            </w:pPr>
            <w:r w:rsidRPr="0090193B">
              <w:rPr>
                <w:b/>
                <w:sz w:val="20"/>
                <w:szCs w:val="20"/>
              </w:rPr>
              <w:t>CLAUSULA CUARTA.- TARIFAS</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8C6222">
            <w:pPr>
              <w:pStyle w:val="Textoindependiente"/>
              <w:rPr>
                <w:b/>
                <w:noProof/>
                <w:sz w:val="20"/>
                <w:szCs w:val="20"/>
              </w:rPr>
            </w:pPr>
            <w:r w:rsidRPr="0090193B">
              <w:rPr>
                <w:b/>
                <w:noProof/>
                <w:sz w:val="20"/>
                <w:szCs w:val="20"/>
              </w:rPr>
              <w:t>SOAT PLENO</w:t>
            </w:r>
          </w:p>
          <w:p w:rsidR="0090193B" w:rsidRPr="0090193B" w:rsidRDefault="0090193B" w:rsidP="008C6222">
            <w:pPr>
              <w:pStyle w:val="Textoindependiente"/>
              <w:rPr>
                <w:noProof/>
                <w:sz w:val="20"/>
                <w:szCs w:val="20"/>
              </w:rPr>
            </w:pPr>
            <w:r w:rsidRPr="0090193B">
              <w:rPr>
                <w:noProof/>
                <w:sz w:val="20"/>
                <w:szCs w:val="20"/>
              </w:rPr>
              <w:t>Las actividadesde promoción y prevención se reconocerán según lo estipula el manual tarifario SOAT Decreto 2423 del 31 de diciembre de 1996 en sus articulos 61 y 64 respectivamente.</w:t>
            </w:r>
          </w:p>
        </w:tc>
      </w:tr>
      <w:tr w:rsidR="0090193B" w:rsidRPr="0090193B" w:rsidTr="009019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12"/>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CLAUSULA QUINTA.- FORMA DE PAGO</w:t>
            </w:r>
          </w:p>
          <w:p w:rsidR="0090193B" w:rsidRPr="0090193B" w:rsidRDefault="0090193B" w:rsidP="00D77166">
            <w:pPr>
              <w:pStyle w:val="Textoindependiente"/>
              <w:rPr>
                <w:b/>
                <w:sz w:val="20"/>
                <w:szCs w:val="20"/>
              </w:rPr>
            </w:pPr>
          </w:p>
          <w:p w:rsidR="0090193B" w:rsidRPr="0090193B" w:rsidRDefault="0090193B" w:rsidP="00D77166">
            <w:pPr>
              <w:pStyle w:val="Textoindependiente"/>
              <w:rPr>
                <w:b/>
                <w:sz w:val="20"/>
                <w:szCs w:val="20"/>
              </w:rPr>
            </w:pPr>
          </w:p>
          <w:p w:rsidR="0090193B" w:rsidRPr="0090193B" w:rsidRDefault="0090193B" w:rsidP="00D77166">
            <w:pPr>
              <w:pStyle w:val="Textoindependiente"/>
              <w:rPr>
                <w:b/>
                <w:sz w:val="20"/>
                <w:szCs w:val="20"/>
              </w:rPr>
            </w:pPr>
          </w:p>
          <w:p w:rsidR="0090193B" w:rsidRPr="0090193B" w:rsidRDefault="0090193B" w:rsidP="00D77166">
            <w:pPr>
              <w:pStyle w:val="Textoindependiente"/>
              <w:rPr>
                <w:b/>
                <w:sz w:val="20"/>
                <w:szCs w:val="20"/>
              </w:rPr>
            </w:pP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ind w:left="-4"/>
              <w:rPr>
                <w:sz w:val="20"/>
                <w:szCs w:val="20"/>
              </w:rPr>
            </w:pPr>
            <w:r w:rsidRPr="0090193B">
              <w:rPr>
                <w:b/>
                <w:sz w:val="20"/>
                <w:szCs w:val="20"/>
              </w:rPr>
              <w:t xml:space="preserve">LA POLICÍA NACIONAL </w:t>
            </w:r>
            <w:r w:rsidRPr="0090193B">
              <w:rPr>
                <w:sz w:val="20"/>
                <w:szCs w:val="20"/>
              </w:rPr>
              <w:t xml:space="preserve">pagará al </w:t>
            </w:r>
            <w:r w:rsidRPr="0090193B">
              <w:rPr>
                <w:b/>
                <w:sz w:val="20"/>
                <w:szCs w:val="20"/>
              </w:rPr>
              <w:t>CONTRATISTA</w:t>
            </w:r>
            <w:r w:rsidRPr="0090193B">
              <w:rPr>
                <w:sz w:val="20"/>
                <w:szCs w:val="20"/>
              </w:rPr>
              <w:t xml:space="preserve"> el valor del presente Contrato en pagos mensuales dentro de los treinta (30) días calendarios siguientes a la radicación y asignación del turno para pago respectivo, previa presentación de la factura comercial.</w:t>
            </w:r>
          </w:p>
          <w:p w:rsidR="0090193B" w:rsidRPr="0090193B" w:rsidRDefault="0090193B" w:rsidP="00D77166">
            <w:pPr>
              <w:pStyle w:val="Textoindependiente"/>
              <w:rPr>
                <w:sz w:val="20"/>
                <w:szCs w:val="20"/>
              </w:rPr>
            </w:pPr>
            <w:r w:rsidRPr="0090193B">
              <w:rPr>
                <w:sz w:val="20"/>
                <w:szCs w:val="20"/>
              </w:rPr>
              <w:t>Los pagos se harán a la siguiente cuenta:</w:t>
            </w:r>
          </w:p>
          <w:p w:rsidR="0090193B" w:rsidRPr="0090193B" w:rsidRDefault="0090193B" w:rsidP="00D77166">
            <w:pPr>
              <w:pStyle w:val="Textoindependiente"/>
              <w:rPr>
                <w:b/>
                <w:bCs/>
                <w:noProof/>
                <w:sz w:val="20"/>
                <w:szCs w:val="20"/>
                <w:lang w:val="es-ES"/>
              </w:rPr>
            </w:pPr>
            <w:r w:rsidRPr="0090193B">
              <w:rPr>
                <w:b/>
                <w:sz w:val="20"/>
                <w:szCs w:val="20"/>
              </w:rPr>
              <w:t>NOMBRE BENEFICIARIO:</w:t>
            </w:r>
            <w:r w:rsidRPr="0090193B">
              <w:rPr>
                <w:b/>
                <w:noProof/>
                <w:sz w:val="20"/>
                <w:szCs w:val="20"/>
              </w:rPr>
              <w:t>E.S.E HOSPITAL SAN JULIAN</w:t>
            </w:r>
            <w:r w:rsidRPr="0090193B">
              <w:rPr>
                <w:b/>
                <w:bCs/>
                <w:noProof/>
                <w:sz w:val="20"/>
                <w:szCs w:val="20"/>
                <w:lang w:val="es-ES"/>
              </w:rPr>
              <w:t xml:space="preserve"> </w:t>
            </w:r>
          </w:p>
          <w:p w:rsidR="0090193B" w:rsidRPr="0090193B" w:rsidRDefault="0090193B" w:rsidP="00D77166">
            <w:pPr>
              <w:pStyle w:val="Textoindependiente"/>
              <w:rPr>
                <w:b/>
                <w:bCs/>
                <w:noProof/>
                <w:sz w:val="20"/>
                <w:szCs w:val="20"/>
                <w:lang w:val="es-ES"/>
              </w:rPr>
            </w:pPr>
            <w:r w:rsidRPr="0090193B">
              <w:rPr>
                <w:b/>
                <w:sz w:val="20"/>
                <w:szCs w:val="20"/>
              </w:rPr>
              <w:t>BANCO</w:t>
            </w:r>
            <w:r w:rsidRPr="0090193B">
              <w:rPr>
                <w:sz w:val="20"/>
                <w:szCs w:val="20"/>
              </w:rPr>
              <w:t xml:space="preserve">: </w:t>
            </w:r>
            <w:r w:rsidRPr="0090193B">
              <w:rPr>
                <w:b/>
                <w:bCs/>
                <w:noProof/>
                <w:sz w:val="20"/>
                <w:szCs w:val="20"/>
                <w:lang w:val="es-ES"/>
              </w:rPr>
              <w:t>BANCOLOMBIA</w:t>
            </w:r>
          </w:p>
          <w:p w:rsidR="0090193B" w:rsidRPr="0090193B" w:rsidRDefault="0090193B" w:rsidP="00D77166">
            <w:pPr>
              <w:pStyle w:val="Textoindependiente"/>
              <w:rPr>
                <w:noProof/>
                <w:sz w:val="20"/>
                <w:szCs w:val="20"/>
              </w:rPr>
            </w:pPr>
            <w:r w:rsidRPr="0090193B">
              <w:rPr>
                <w:b/>
                <w:sz w:val="20"/>
                <w:szCs w:val="20"/>
              </w:rPr>
              <w:t xml:space="preserve">TIPO DE CUENTA: </w:t>
            </w:r>
            <w:r w:rsidRPr="0090193B">
              <w:rPr>
                <w:b/>
                <w:noProof/>
                <w:sz w:val="20"/>
                <w:szCs w:val="20"/>
              </w:rPr>
              <w:t>CORRIENTE</w:t>
            </w:r>
          </w:p>
          <w:p w:rsidR="0090193B" w:rsidRPr="0090193B" w:rsidRDefault="0090193B" w:rsidP="00AF60CD">
            <w:pPr>
              <w:jc w:val="both"/>
              <w:rPr>
                <w:rFonts w:ascii="Arial" w:hAnsi="Arial" w:cs="Arial"/>
              </w:rPr>
            </w:pPr>
            <w:r w:rsidRPr="0090193B">
              <w:rPr>
                <w:rFonts w:ascii="Arial" w:hAnsi="Arial" w:cs="Arial"/>
                <w:b/>
              </w:rPr>
              <w:t>NUMERO DE CUENTA:</w:t>
            </w:r>
            <w:r w:rsidRPr="0090193B">
              <w:rPr>
                <w:rFonts w:ascii="Arial" w:hAnsi="Arial" w:cs="Arial"/>
              </w:rPr>
              <w:t xml:space="preserve"> </w:t>
            </w:r>
            <w:r w:rsidRPr="0090193B">
              <w:rPr>
                <w:rFonts w:ascii="Arial" w:hAnsi="Arial" w:cs="Arial"/>
                <w:b/>
                <w:noProof/>
              </w:rPr>
              <w:t>672-03219184</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CLAUSULA SEXTA.- APROPIACIÓN PRESUPUESTAL</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A30994">
            <w:pPr>
              <w:pStyle w:val="Textoindependiente"/>
              <w:rPr>
                <w:bCs/>
                <w:noProof/>
                <w:sz w:val="20"/>
                <w:szCs w:val="20"/>
                <w:lang w:val="es-ES"/>
              </w:rPr>
            </w:pPr>
            <w:r w:rsidRPr="0090193B">
              <w:rPr>
                <w:bCs/>
                <w:sz w:val="20"/>
                <w:szCs w:val="20"/>
              </w:rPr>
              <w:t>El presente contrato está amparado por los Certificados de Disponibilidad Presupuestal SFI №</w:t>
            </w:r>
            <w:r w:rsidRPr="0090193B">
              <w:rPr>
                <w:bCs/>
                <w:color w:val="0000CC"/>
                <w:sz w:val="20"/>
                <w:szCs w:val="20"/>
              </w:rPr>
              <w:t xml:space="preserve"> </w:t>
            </w:r>
            <w:r w:rsidRPr="0090193B">
              <w:rPr>
                <w:bCs/>
                <w:noProof/>
                <w:color w:val="0000CC"/>
                <w:sz w:val="20"/>
                <w:szCs w:val="20"/>
              </w:rPr>
              <w:t>1399</w:t>
            </w:r>
            <w:r w:rsidRPr="0090193B">
              <w:rPr>
                <w:b/>
                <w:noProof/>
                <w:color w:val="FF0000"/>
                <w:sz w:val="20"/>
                <w:szCs w:val="20"/>
                <w:lang w:val="es-ES"/>
              </w:rPr>
              <w:t xml:space="preserve"> </w:t>
            </w:r>
            <w:r w:rsidRPr="0090193B">
              <w:rPr>
                <w:bCs/>
                <w:sz w:val="20"/>
                <w:szCs w:val="20"/>
              </w:rPr>
              <w:t>de fecha</w:t>
            </w:r>
            <w:r w:rsidRPr="0090193B">
              <w:rPr>
                <w:bCs/>
                <w:color w:val="0000CC"/>
                <w:sz w:val="20"/>
                <w:szCs w:val="20"/>
              </w:rPr>
              <w:t xml:space="preserve"> </w:t>
            </w:r>
            <w:r w:rsidRPr="0090193B">
              <w:rPr>
                <w:bCs/>
                <w:noProof/>
                <w:color w:val="0000CC"/>
                <w:sz w:val="20"/>
                <w:szCs w:val="20"/>
              </w:rPr>
              <w:t>22 de octubre de 2018</w:t>
            </w:r>
            <w:r w:rsidRPr="0090193B">
              <w:rPr>
                <w:bCs/>
                <w:color w:val="0000CC"/>
                <w:sz w:val="20"/>
                <w:szCs w:val="20"/>
              </w:rPr>
              <w:t xml:space="preserve">  </w:t>
            </w:r>
            <w:r w:rsidRPr="0090193B">
              <w:rPr>
                <w:bCs/>
                <w:sz w:val="20"/>
                <w:szCs w:val="20"/>
              </w:rPr>
              <w:t>y SIIF</w:t>
            </w:r>
            <w:r w:rsidRPr="0090193B">
              <w:rPr>
                <w:bCs/>
                <w:color w:val="0000CC"/>
                <w:sz w:val="20"/>
                <w:szCs w:val="20"/>
              </w:rPr>
              <w:t xml:space="preserve"> </w:t>
            </w:r>
            <w:r w:rsidRPr="0090193B">
              <w:rPr>
                <w:bCs/>
                <w:sz w:val="20"/>
                <w:szCs w:val="20"/>
              </w:rPr>
              <w:t>№</w:t>
            </w:r>
            <w:r w:rsidRPr="0090193B">
              <w:rPr>
                <w:bCs/>
                <w:color w:val="0000CC"/>
                <w:sz w:val="20"/>
                <w:szCs w:val="20"/>
              </w:rPr>
              <w:t xml:space="preserve"> </w:t>
            </w:r>
            <w:r w:rsidRPr="0090193B">
              <w:rPr>
                <w:bCs/>
                <w:noProof/>
                <w:color w:val="0000CC"/>
                <w:sz w:val="20"/>
                <w:szCs w:val="20"/>
              </w:rPr>
              <w:t>139418</w:t>
            </w:r>
            <w:r w:rsidRPr="0090193B">
              <w:rPr>
                <w:bCs/>
                <w:color w:val="0000CC"/>
                <w:sz w:val="20"/>
                <w:szCs w:val="20"/>
              </w:rPr>
              <w:t xml:space="preserve"> </w:t>
            </w:r>
            <w:r w:rsidRPr="0090193B">
              <w:rPr>
                <w:bCs/>
                <w:sz w:val="20"/>
                <w:szCs w:val="20"/>
              </w:rPr>
              <w:t xml:space="preserve">de fecha </w:t>
            </w:r>
            <w:r w:rsidRPr="0090193B">
              <w:rPr>
                <w:bCs/>
                <w:noProof/>
                <w:sz w:val="20"/>
                <w:szCs w:val="20"/>
              </w:rPr>
              <w:t>22 de octubre de 2018</w:t>
            </w:r>
            <w:r w:rsidRPr="0090193B">
              <w:rPr>
                <w:noProof/>
                <w:sz w:val="20"/>
                <w:szCs w:val="20"/>
                <w:lang w:val="es-ES"/>
              </w:rPr>
              <w:t>.</w:t>
            </w:r>
          </w:p>
        </w:tc>
      </w:tr>
      <w:tr w:rsidR="0090193B" w:rsidRPr="0090193B" w:rsidTr="0090193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969"/>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CLAUSULA SEPTIMA.- PLAZO DE EJECUCIÓN</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D1561F">
            <w:pPr>
              <w:pStyle w:val="Textoindependiente"/>
              <w:rPr>
                <w:sz w:val="20"/>
                <w:szCs w:val="20"/>
              </w:rPr>
            </w:pPr>
            <w:r w:rsidRPr="0090193B">
              <w:rPr>
                <w:sz w:val="20"/>
                <w:szCs w:val="20"/>
              </w:rPr>
              <w:t xml:space="preserve">Desde la fecha de expedición de la carta de inicio hasta el </w:t>
            </w:r>
            <w:r w:rsidRPr="0090193B">
              <w:rPr>
                <w:noProof/>
                <w:sz w:val="20"/>
                <w:szCs w:val="20"/>
              </w:rPr>
              <w:t>30 de abril de 2019</w:t>
            </w:r>
            <w:r w:rsidRPr="0090193B">
              <w:rPr>
                <w:sz w:val="20"/>
                <w:szCs w:val="20"/>
              </w:rPr>
              <w:t xml:space="preserve"> o hasta agotar presupuesto asignado, previa expedición del Certificado de Registro Presupuestal por parte del Jefe de Presupuesto de la Seccional Sanidad Antioquia y notificación de la carta de inicio. </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b/>
                <w:sz w:val="20"/>
                <w:szCs w:val="20"/>
              </w:rPr>
            </w:pPr>
            <w:r w:rsidRPr="0090193B">
              <w:rPr>
                <w:b/>
                <w:sz w:val="20"/>
                <w:szCs w:val="20"/>
              </w:rPr>
              <w:t xml:space="preserve">CLAUSULA NOVENA.- SITIO </w:t>
            </w:r>
            <w:r w:rsidRPr="0090193B">
              <w:rPr>
                <w:b/>
                <w:sz w:val="20"/>
                <w:szCs w:val="20"/>
              </w:rPr>
              <w:lastRenderedPageBreak/>
              <w:t>DE PRESTACION DEL SERVICIO.</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8600C3">
            <w:pPr>
              <w:pStyle w:val="Textoindependiente"/>
              <w:rPr>
                <w:sz w:val="20"/>
                <w:szCs w:val="20"/>
              </w:rPr>
            </w:pPr>
            <w:r w:rsidRPr="0090193B">
              <w:rPr>
                <w:sz w:val="20"/>
                <w:szCs w:val="20"/>
              </w:rPr>
              <w:lastRenderedPageBreak/>
              <w:t xml:space="preserve">El Contratista prestará sus servicios objeto del presente contrato en la sede </w:t>
            </w:r>
            <w:r w:rsidRPr="0090193B">
              <w:rPr>
                <w:sz w:val="20"/>
                <w:szCs w:val="20"/>
              </w:rPr>
              <w:lastRenderedPageBreak/>
              <w:t xml:space="preserve">principal de la </w:t>
            </w:r>
            <w:r w:rsidRPr="0090193B">
              <w:rPr>
                <w:noProof/>
                <w:sz w:val="20"/>
                <w:szCs w:val="20"/>
              </w:rPr>
              <w:t>E.S.E HOSPITAL SAN JULIAN</w:t>
            </w:r>
            <w:r w:rsidRPr="0090193B">
              <w:rPr>
                <w:b/>
                <w:bCs/>
                <w:noProof/>
                <w:sz w:val="20"/>
                <w:szCs w:val="20"/>
                <w:lang w:val="es-ES"/>
              </w:rPr>
              <w:t xml:space="preserve"> </w:t>
            </w:r>
            <w:r w:rsidRPr="0090193B">
              <w:rPr>
                <w:sz w:val="20"/>
                <w:szCs w:val="20"/>
              </w:rPr>
              <w:t>del Municipio</w:t>
            </w:r>
            <w:r w:rsidRPr="0090193B">
              <w:rPr>
                <w:color w:val="0000CC"/>
                <w:sz w:val="20"/>
                <w:szCs w:val="20"/>
              </w:rPr>
              <w:t xml:space="preserve"> </w:t>
            </w:r>
            <w:r w:rsidRPr="0090193B">
              <w:rPr>
                <w:noProof/>
                <w:color w:val="0000CC"/>
                <w:sz w:val="20"/>
                <w:szCs w:val="20"/>
              </w:rPr>
              <w:t>ARGELIA ANTIOQUIA</w:t>
            </w:r>
            <w:r w:rsidRPr="0090193B">
              <w:rPr>
                <w:color w:val="0000CC"/>
                <w:sz w:val="20"/>
                <w:szCs w:val="20"/>
              </w:rPr>
              <w:t>.</w:t>
            </w:r>
          </w:p>
        </w:tc>
      </w:tr>
      <w:tr w:rsidR="0090193B" w:rsidRPr="0090193B" w:rsidTr="00D7716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068"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sz w:val="20"/>
                <w:szCs w:val="20"/>
              </w:rPr>
            </w:pPr>
            <w:r w:rsidRPr="0090193B">
              <w:rPr>
                <w:b/>
                <w:sz w:val="20"/>
                <w:szCs w:val="20"/>
              </w:rPr>
              <w:lastRenderedPageBreak/>
              <w:t>CLAUSULA DECIMA NOVENA.-  MONEDA DEL CONTRATO</w:t>
            </w:r>
          </w:p>
        </w:tc>
        <w:tc>
          <w:tcPr>
            <w:tcW w:w="6946" w:type="dxa"/>
            <w:tcBorders>
              <w:top w:val="single" w:sz="4" w:space="0" w:color="auto"/>
              <w:left w:val="single" w:sz="4" w:space="0" w:color="auto"/>
              <w:bottom w:val="single" w:sz="4" w:space="0" w:color="auto"/>
              <w:right w:val="single" w:sz="4" w:space="0" w:color="auto"/>
            </w:tcBorders>
          </w:tcPr>
          <w:p w:rsidR="0090193B" w:rsidRPr="0090193B" w:rsidRDefault="0090193B" w:rsidP="00D77166">
            <w:pPr>
              <w:pStyle w:val="Textoindependiente"/>
              <w:rPr>
                <w:sz w:val="20"/>
                <w:szCs w:val="20"/>
              </w:rPr>
            </w:pPr>
          </w:p>
          <w:p w:rsidR="0090193B" w:rsidRPr="0090193B" w:rsidRDefault="0090193B" w:rsidP="00D77166">
            <w:pPr>
              <w:pStyle w:val="Textoindependiente"/>
              <w:rPr>
                <w:sz w:val="20"/>
                <w:szCs w:val="20"/>
              </w:rPr>
            </w:pPr>
            <w:r w:rsidRPr="0090193B">
              <w:rPr>
                <w:sz w:val="20"/>
                <w:szCs w:val="20"/>
              </w:rPr>
              <w:t>Pesos colombianos</w:t>
            </w:r>
          </w:p>
          <w:p w:rsidR="0090193B" w:rsidRPr="0090193B" w:rsidRDefault="0090193B" w:rsidP="00D77166">
            <w:pPr>
              <w:pStyle w:val="Textoindependiente"/>
              <w:rPr>
                <w:sz w:val="20"/>
                <w:szCs w:val="20"/>
              </w:rPr>
            </w:pPr>
          </w:p>
        </w:tc>
      </w:tr>
    </w:tbl>
    <w:p w:rsidR="0090193B" w:rsidRPr="0090193B" w:rsidRDefault="0090193B" w:rsidP="00DF0D04">
      <w:pPr>
        <w:pStyle w:val="Textoindependiente"/>
        <w:rPr>
          <w:b/>
          <w:sz w:val="20"/>
          <w:szCs w:val="20"/>
        </w:rPr>
      </w:pPr>
    </w:p>
    <w:p w:rsidR="0090193B" w:rsidRPr="0090193B" w:rsidRDefault="0090193B" w:rsidP="00DF0D04">
      <w:pPr>
        <w:pStyle w:val="Textoindependiente"/>
        <w:spacing w:line="276" w:lineRule="auto"/>
        <w:rPr>
          <w:b/>
          <w:sz w:val="20"/>
          <w:szCs w:val="20"/>
        </w:rPr>
      </w:pPr>
    </w:p>
    <w:p w:rsidR="0090193B" w:rsidRPr="0090193B" w:rsidRDefault="0090193B" w:rsidP="00DF0D04">
      <w:pPr>
        <w:pStyle w:val="Textoindependiente"/>
        <w:spacing w:line="276" w:lineRule="auto"/>
        <w:rPr>
          <w:b/>
          <w:sz w:val="20"/>
          <w:szCs w:val="20"/>
        </w:rPr>
      </w:pPr>
    </w:p>
    <w:p w:rsidR="0090193B" w:rsidRPr="0090193B" w:rsidRDefault="0090193B" w:rsidP="002701B3">
      <w:pPr>
        <w:pStyle w:val="Textoindependiente"/>
        <w:spacing w:line="276" w:lineRule="auto"/>
        <w:rPr>
          <w:b/>
          <w:sz w:val="20"/>
          <w:szCs w:val="20"/>
        </w:rPr>
      </w:pPr>
      <w:r w:rsidRPr="0090193B">
        <w:rPr>
          <w:b/>
          <w:sz w:val="20"/>
          <w:szCs w:val="20"/>
        </w:rPr>
        <w:t>LA POLICÍA NACIONAL</w:t>
      </w: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2701B3">
      <w:pPr>
        <w:spacing w:line="276" w:lineRule="auto"/>
        <w:jc w:val="center"/>
        <w:rPr>
          <w:rFonts w:ascii="Arial" w:hAnsi="Arial" w:cs="Arial"/>
          <w:b/>
        </w:rPr>
      </w:pPr>
    </w:p>
    <w:p w:rsidR="0090193B" w:rsidRPr="0090193B" w:rsidRDefault="0090193B" w:rsidP="00E74920">
      <w:pPr>
        <w:tabs>
          <w:tab w:val="left" w:leader="dot" w:pos="0"/>
        </w:tabs>
        <w:spacing w:line="276" w:lineRule="auto"/>
        <w:jc w:val="center"/>
        <w:rPr>
          <w:rFonts w:ascii="Arial" w:hAnsi="Arial" w:cs="Arial"/>
          <w:snapToGrid w:val="0"/>
          <w:lang w:val="es-ES"/>
        </w:rPr>
      </w:pPr>
      <w:r w:rsidRPr="0090193B">
        <w:rPr>
          <w:rFonts w:ascii="Arial" w:hAnsi="Arial" w:cs="Arial"/>
          <w:b/>
        </w:rPr>
        <w:t xml:space="preserve">Teniente Coronel CARLOS ORLANDO MORA FRANCO </w:t>
      </w:r>
    </w:p>
    <w:p w:rsidR="0090193B" w:rsidRPr="0090193B" w:rsidRDefault="0090193B" w:rsidP="00E74920">
      <w:pPr>
        <w:tabs>
          <w:tab w:val="left" w:leader="dot" w:pos="0"/>
        </w:tabs>
        <w:spacing w:line="276" w:lineRule="auto"/>
        <w:jc w:val="center"/>
        <w:rPr>
          <w:rFonts w:ascii="Arial" w:hAnsi="Arial" w:cs="Arial"/>
          <w:snapToGrid w:val="0"/>
        </w:rPr>
      </w:pPr>
      <w:r w:rsidRPr="0090193B">
        <w:rPr>
          <w:rFonts w:ascii="Arial" w:hAnsi="Arial" w:cs="Arial"/>
          <w:snapToGrid w:val="0"/>
        </w:rPr>
        <w:t>Jefe Seccional Sanidad Antioquia</w:t>
      </w:r>
    </w:p>
    <w:p w:rsidR="0090193B" w:rsidRPr="0090193B" w:rsidRDefault="0090193B" w:rsidP="00E74920">
      <w:pPr>
        <w:tabs>
          <w:tab w:val="left" w:leader="dot" w:pos="0"/>
        </w:tabs>
        <w:spacing w:line="276" w:lineRule="auto"/>
        <w:jc w:val="center"/>
        <w:rPr>
          <w:rFonts w:ascii="Arial" w:hAnsi="Arial" w:cs="Arial"/>
          <w:snapToGrid w:val="0"/>
        </w:rPr>
      </w:pPr>
      <w:r w:rsidRPr="0090193B">
        <w:rPr>
          <w:rFonts w:ascii="Arial" w:hAnsi="Arial" w:cs="Arial"/>
          <w:snapToGrid w:val="0"/>
        </w:rPr>
        <w:t>NIT. 811032059-3</w:t>
      </w:r>
    </w:p>
    <w:p w:rsidR="0090193B" w:rsidRPr="0090193B" w:rsidRDefault="0090193B" w:rsidP="002701B3">
      <w:pPr>
        <w:pStyle w:val="Textoindependiente"/>
        <w:tabs>
          <w:tab w:val="left" w:pos="426"/>
        </w:tabs>
        <w:jc w:val="left"/>
        <w:rPr>
          <w:b/>
          <w:bCs/>
          <w:sz w:val="20"/>
          <w:szCs w:val="20"/>
        </w:rPr>
      </w:pPr>
    </w:p>
    <w:p w:rsidR="0090193B" w:rsidRPr="0090193B" w:rsidRDefault="0090193B" w:rsidP="002701B3">
      <w:pPr>
        <w:pStyle w:val="Textoindependiente"/>
        <w:tabs>
          <w:tab w:val="left" w:pos="426"/>
        </w:tabs>
        <w:jc w:val="left"/>
        <w:rPr>
          <w:b/>
          <w:bCs/>
          <w:sz w:val="20"/>
          <w:szCs w:val="20"/>
        </w:rPr>
      </w:pPr>
    </w:p>
    <w:p w:rsidR="0090193B" w:rsidRPr="0090193B" w:rsidRDefault="0090193B" w:rsidP="002701B3">
      <w:pPr>
        <w:pStyle w:val="Textoindependiente"/>
        <w:tabs>
          <w:tab w:val="left" w:pos="426"/>
        </w:tabs>
        <w:jc w:val="left"/>
        <w:rPr>
          <w:b/>
          <w:bCs/>
          <w:sz w:val="20"/>
          <w:szCs w:val="20"/>
        </w:rPr>
      </w:pPr>
    </w:p>
    <w:p w:rsidR="0090193B" w:rsidRPr="0090193B" w:rsidRDefault="0090193B" w:rsidP="002701B3">
      <w:pPr>
        <w:pStyle w:val="Textoindependiente"/>
        <w:tabs>
          <w:tab w:val="left" w:pos="426"/>
        </w:tabs>
        <w:jc w:val="left"/>
        <w:rPr>
          <w:b/>
          <w:bCs/>
          <w:sz w:val="20"/>
          <w:szCs w:val="20"/>
        </w:rPr>
      </w:pPr>
    </w:p>
    <w:p w:rsidR="0090193B" w:rsidRPr="0090193B" w:rsidRDefault="0090193B" w:rsidP="002701B3">
      <w:pPr>
        <w:pStyle w:val="Textoindependiente"/>
        <w:tabs>
          <w:tab w:val="left" w:pos="426"/>
        </w:tabs>
        <w:jc w:val="left"/>
        <w:rPr>
          <w:b/>
          <w:bCs/>
          <w:sz w:val="20"/>
          <w:szCs w:val="20"/>
          <w:lang w:val="es-ES"/>
        </w:rPr>
      </w:pPr>
      <w:r w:rsidRPr="0090193B">
        <w:rPr>
          <w:b/>
          <w:bCs/>
          <w:sz w:val="20"/>
          <w:szCs w:val="20"/>
          <w:lang w:val="es-ES"/>
        </w:rPr>
        <w:t>CONTRATISTA</w:t>
      </w:r>
    </w:p>
    <w:p w:rsidR="0090193B" w:rsidRPr="0090193B" w:rsidRDefault="0090193B" w:rsidP="002701B3">
      <w:pPr>
        <w:pStyle w:val="Textoindependiente"/>
        <w:tabs>
          <w:tab w:val="left" w:pos="426"/>
        </w:tabs>
        <w:jc w:val="left"/>
        <w:rPr>
          <w:b/>
          <w:bCs/>
          <w:sz w:val="20"/>
          <w:szCs w:val="20"/>
          <w:lang w:val="es-ES"/>
        </w:rPr>
      </w:pPr>
    </w:p>
    <w:p w:rsidR="0090193B" w:rsidRPr="0090193B" w:rsidRDefault="0090193B" w:rsidP="002701B3">
      <w:pPr>
        <w:pStyle w:val="Textoindependiente"/>
        <w:tabs>
          <w:tab w:val="left" w:pos="426"/>
        </w:tabs>
        <w:jc w:val="left"/>
        <w:rPr>
          <w:b/>
          <w:bCs/>
          <w:sz w:val="20"/>
          <w:szCs w:val="20"/>
          <w:lang w:val="es-ES"/>
        </w:rPr>
      </w:pPr>
    </w:p>
    <w:p w:rsidR="0090193B" w:rsidRPr="0090193B" w:rsidRDefault="0090193B" w:rsidP="002701B3">
      <w:pPr>
        <w:pStyle w:val="Textoindependiente"/>
        <w:tabs>
          <w:tab w:val="left" w:pos="426"/>
        </w:tabs>
        <w:jc w:val="left"/>
        <w:rPr>
          <w:b/>
          <w:bCs/>
          <w:sz w:val="20"/>
          <w:szCs w:val="20"/>
          <w:lang w:val="es-ES"/>
        </w:rPr>
      </w:pPr>
    </w:p>
    <w:p w:rsidR="0090193B" w:rsidRDefault="0090193B" w:rsidP="002701B3">
      <w:pPr>
        <w:pStyle w:val="Textoindependiente"/>
        <w:tabs>
          <w:tab w:val="left" w:pos="426"/>
        </w:tabs>
        <w:jc w:val="left"/>
        <w:rPr>
          <w:b/>
          <w:bCs/>
          <w:sz w:val="20"/>
          <w:szCs w:val="20"/>
          <w:lang w:val="es-ES"/>
        </w:rPr>
      </w:pPr>
    </w:p>
    <w:p w:rsidR="0090193B" w:rsidRPr="0090193B" w:rsidRDefault="0090193B" w:rsidP="002701B3">
      <w:pPr>
        <w:pStyle w:val="Textoindependiente"/>
        <w:tabs>
          <w:tab w:val="left" w:pos="426"/>
        </w:tabs>
        <w:jc w:val="left"/>
        <w:rPr>
          <w:b/>
          <w:bCs/>
          <w:sz w:val="20"/>
          <w:szCs w:val="20"/>
          <w:lang w:val="es-ES"/>
        </w:rPr>
      </w:pPr>
    </w:p>
    <w:p w:rsidR="0090193B" w:rsidRPr="0090193B" w:rsidRDefault="0090193B" w:rsidP="002701B3">
      <w:pPr>
        <w:pStyle w:val="Textoindependiente"/>
        <w:tabs>
          <w:tab w:val="left" w:pos="426"/>
        </w:tabs>
        <w:jc w:val="left"/>
        <w:rPr>
          <w:b/>
          <w:bCs/>
          <w:sz w:val="20"/>
          <w:szCs w:val="20"/>
          <w:lang w:val="es-ES"/>
        </w:rPr>
      </w:pPr>
    </w:p>
    <w:p w:rsidR="0090193B" w:rsidRPr="0090193B" w:rsidRDefault="0090193B" w:rsidP="002701B3">
      <w:pPr>
        <w:tabs>
          <w:tab w:val="left" w:leader="dot" w:pos="0"/>
        </w:tabs>
        <w:spacing w:line="276" w:lineRule="auto"/>
        <w:jc w:val="center"/>
        <w:rPr>
          <w:rFonts w:ascii="Arial" w:hAnsi="Arial" w:cs="Arial"/>
          <w:b/>
          <w:lang w:val="es-ES"/>
        </w:rPr>
      </w:pPr>
      <w:r w:rsidRPr="0090193B">
        <w:rPr>
          <w:rFonts w:ascii="Arial" w:hAnsi="Arial" w:cs="Arial"/>
          <w:b/>
          <w:lang w:val="es-ES"/>
        </w:rPr>
        <w:t xml:space="preserve">Dr. (a) </w:t>
      </w:r>
      <w:r w:rsidRPr="0090193B">
        <w:rPr>
          <w:rFonts w:ascii="Arial" w:hAnsi="Arial" w:cs="Arial"/>
          <w:b/>
          <w:noProof/>
          <w:lang w:val="es-ES"/>
        </w:rPr>
        <w:t>PLINIO RAFAEL RECUERO BOTETT</w:t>
      </w:r>
      <w:r w:rsidRPr="0090193B">
        <w:rPr>
          <w:rFonts w:ascii="Arial" w:hAnsi="Arial" w:cs="Arial"/>
          <w:b/>
          <w:lang w:val="es-ES"/>
        </w:rPr>
        <w:t xml:space="preserve"> </w:t>
      </w:r>
    </w:p>
    <w:p w:rsidR="0090193B" w:rsidRPr="0090193B" w:rsidRDefault="0090193B" w:rsidP="002701B3">
      <w:pPr>
        <w:tabs>
          <w:tab w:val="left" w:leader="dot" w:pos="0"/>
        </w:tabs>
        <w:spacing w:line="276" w:lineRule="auto"/>
        <w:jc w:val="center"/>
        <w:rPr>
          <w:rFonts w:ascii="Arial" w:hAnsi="Arial" w:cs="Arial"/>
          <w:lang w:val="es-ES"/>
        </w:rPr>
      </w:pPr>
      <w:r w:rsidRPr="0090193B">
        <w:rPr>
          <w:rFonts w:ascii="Arial" w:hAnsi="Arial" w:cs="Arial"/>
          <w:lang w:val="es-ES"/>
        </w:rPr>
        <w:t xml:space="preserve">Representante legal </w:t>
      </w:r>
      <w:r w:rsidRPr="0090193B">
        <w:rPr>
          <w:rFonts w:ascii="Arial" w:hAnsi="Arial" w:cs="Arial"/>
          <w:noProof/>
          <w:lang w:val="es-ES"/>
        </w:rPr>
        <w:t>E.S.E HOSPITAL SAN JULIAN</w:t>
      </w:r>
    </w:p>
    <w:p w:rsidR="0090193B" w:rsidRPr="0090193B" w:rsidRDefault="0090193B" w:rsidP="002701B3">
      <w:pPr>
        <w:tabs>
          <w:tab w:val="left" w:leader="dot" w:pos="0"/>
        </w:tabs>
        <w:spacing w:line="276" w:lineRule="auto"/>
        <w:jc w:val="center"/>
        <w:rPr>
          <w:rFonts w:ascii="Arial" w:hAnsi="Arial" w:cs="Arial"/>
          <w:lang w:val="es-ES"/>
        </w:rPr>
      </w:pPr>
      <w:r w:rsidRPr="0090193B">
        <w:rPr>
          <w:rFonts w:ascii="Arial" w:hAnsi="Arial" w:cs="Arial"/>
          <w:lang w:val="es-ES"/>
        </w:rPr>
        <w:t>NIT.</w:t>
      </w:r>
      <w:r w:rsidRPr="0090193B">
        <w:rPr>
          <w:rFonts w:ascii="Arial" w:hAnsi="Arial" w:cs="Arial"/>
          <w:noProof/>
          <w:lang w:val="es-ES"/>
        </w:rPr>
        <w:t>890981851-9</w:t>
      </w:r>
    </w:p>
    <w:p w:rsidR="0090193B" w:rsidRPr="0090193B" w:rsidRDefault="0090193B" w:rsidP="002701B3">
      <w:pPr>
        <w:tabs>
          <w:tab w:val="left" w:leader="dot" w:pos="0"/>
        </w:tabs>
        <w:spacing w:line="276" w:lineRule="auto"/>
        <w:jc w:val="center"/>
        <w:rPr>
          <w:rFonts w:ascii="Arial" w:hAnsi="Arial" w:cs="Arial"/>
          <w:lang w:val="es-ES"/>
        </w:rPr>
      </w:pPr>
    </w:p>
    <w:p w:rsidR="0090193B" w:rsidRDefault="0090193B" w:rsidP="002701B3">
      <w:pPr>
        <w:tabs>
          <w:tab w:val="left" w:leader="dot" w:pos="0"/>
        </w:tabs>
        <w:spacing w:line="276" w:lineRule="auto"/>
        <w:jc w:val="center"/>
        <w:rPr>
          <w:rFonts w:ascii="Arial" w:hAnsi="Arial" w:cs="Arial"/>
          <w:lang w:val="es-ES"/>
        </w:rPr>
      </w:pPr>
    </w:p>
    <w:p w:rsidR="0090193B" w:rsidRDefault="0090193B" w:rsidP="002701B3">
      <w:pPr>
        <w:tabs>
          <w:tab w:val="left" w:leader="dot" w:pos="0"/>
        </w:tabs>
        <w:spacing w:line="276" w:lineRule="auto"/>
        <w:jc w:val="center"/>
        <w:rPr>
          <w:rFonts w:ascii="Arial" w:hAnsi="Arial" w:cs="Arial"/>
          <w:lang w:val="es-ES"/>
        </w:rPr>
      </w:pPr>
    </w:p>
    <w:p w:rsidR="0090193B" w:rsidRPr="0035700F" w:rsidRDefault="0090193B" w:rsidP="002701B3">
      <w:pPr>
        <w:tabs>
          <w:tab w:val="left" w:leader="dot" w:pos="0"/>
        </w:tabs>
        <w:spacing w:line="276" w:lineRule="auto"/>
        <w:jc w:val="center"/>
        <w:rPr>
          <w:rFonts w:ascii="Arial" w:hAnsi="Arial" w:cs="Arial"/>
          <w:lang w:val="es-ES"/>
        </w:rPr>
      </w:pP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Elaborado por: CPS. </w:t>
      </w:r>
      <w:proofErr w:type="spellStart"/>
      <w:r w:rsidRPr="007E6721">
        <w:rPr>
          <w:rFonts w:ascii="Arial" w:hAnsi="Arial" w:cs="Arial"/>
          <w:sz w:val="10"/>
        </w:rPr>
        <w:t>Anny</w:t>
      </w:r>
      <w:proofErr w:type="spellEnd"/>
      <w:r w:rsidRPr="007E6721">
        <w:rPr>
          <w:rFonts w:ascii="Arial" w:hAnsi="Arial" w:cs="Arial"/>
          <w:sz w:val="10"/>
        </w:rPr>
        <w:t xml:space="preserve"> Palacios Mosquera Analista de Contratos</w:t>
      </w:r>
    </w:p>
    <w:p w:rsidR="0090193B" w:rsidRPr="007E6721" w:rsidRDefault="0090193B" w:rsidP="00356DCD">
      <w:pPr>
        <w:tabs>
          <w:tab w:val="left" w:leader="dot" w:pos="0"/>
        </w:tabs>
        <w:adjustRightInd w:val="0"/>
        <w:ind w:right="-160"/>
        <w:rPr>
          <w:rFonts w:ascii="Arial" w:hAnsi="Arial" w:cs="Arial"/>
          <w:sz w:val="10"/>
        </w:rPr>
      </w:pPr>
      <w:r>
        <w:rPr>
          <w:rFonts w:ascii="Arial" w:hAnsi="Arial" w:cs="Arial"/>
          <w:sz w:val="10"/>
        </w:rPr>
        <w:t xml:space="preserve">Revisado por: IT. Edwin Alberto Ortiz Zapata  </w:t>
      </w:r>
      <w:r w:rsidRPr="007E6721">
        <w:rPr>
          <w:rFonts w:ascii="Arial" w:hAnsi="Arial" w:cs="Arial"/>
          <w:sz w:val="10"/>
        </w:rPr>
        <w:t>Responsable</w:t>
      </w:r>
      <w:r>
        <w:rPr>
          <w:rFonts w:ascii="Arial" w:hAnsi="Arial" w:cs="Arial"/>
          <w:sz w:val="10"/>
        </w:rPr>
        <w:t xml:space="preserve"> </w:t>
      </w:r>
      <w:r w:rsidRPr="007E6721">
        <w:rPr>
          <w:rFonts w:ascii="Arial" w:hAnsi="Arial" w:cs="Arial"/>
          <w:sz w:val="10"/>
        </w:rPr>
        <w:t xml:space="preserve"> Grupo de Contratos</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Revisado por: Abogado Rubén D. Hincapié Arroyave Asesoría Jurídica Contratos</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Aprobado por: </w:t>
      </w:r>
      <w:r>
        <w:rPr>
          <w:rFonts w:ascii="Arial" w:hAnsi="Arial" w:cs="Arial"/>
          <w:sz w:val="10"/>
        </w:rPr>
        <w:t>MY. Michael Aguilar Rodríguez</w:t>
      </w:r>
      <w:r w:rsidRPr="007E6721">
        <w:rPr>
          <w:rFonts w:ascii="Arial" w:hAnsi="Arial" w:cs="Arial"/>
          <w:sz w:val="10"/>
        </w:rPr>
        <w:t xml:space="preserve"> Jefe Grupo Apoyo Administrativo y Financiero</w:t>
      </w:r>
      <w:r>
        <w:rPr>
          <w:rFonts w:ascii="Arial" w:hAnsi="Arial" w:cs="Arial"/>
          <w:sz w:val="10"/>
        </w:rPr>
        <w:t xml:space="preserve"> </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Fecha de Elaboración: </w:t>
      </w:r>
      <w:r>
        <w:rPr>
          <w:rFonts w:ascii="Arial" w:hAnsi="Arial" w:cs="Arial"/>
          <w:sz w:val="10"/>
        </w:rPr>
        <w:t>27/11/2018</w:t>
      </w:r>
    </w:p>
    <w:p w:rsidR="0090193B" w:rsidRDefault="0090193B" w:rsidP="00356DCD">
      <w:pPr>
        <w:tabs>
          <w:tab w:val="left" w:leader="dot" w:pos="0"/>
        </w:tabs>
        <w:adjustRightInd w:val="0"/>
        <w:ind w:right="-160"/>
        <w:rPr>
          <w:rFonts w:ascii="Arial" w:hAnsi="Arial" w:cs="Arial"/>
          <w:bCs/>
        </w:rPr>
      </w:pPr>
      <w:r w:rsidRPr="007E6721">
        <w:rPr>
          <w:rFonts w:ascii="Arial" w:hAnsi="Arial" w:cs="Arial"/>
          <w:sz w:val="10"/>
        </w:rPr>
        <w:t>Ubicación: D:\PubCtos\Escritorio\municipios2018</w:t>
      </w: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Default="0090193B" w:rsidP="009373BD">
      <w:pPr>
        <w:tabs>
          <w:tab w:val="left" w:leader="dot" w:pos="0"/>
        </w:tabs>
        <w:adjustRightInd w:val="0"/>
        <w:ind w:right="-160"/>
        <w:rPr>
          <w:rFonts w:ascii="Arial" w:hAnsi="Arial" w:cs="Arial"/>
          <w:bCs/>
          <w:sz w:val="10"/>
        </w:rPr>
      </w:pPr>
    </w:p>
    <w:p w:rsidR="0090193B" w:rsidRPr="006A7CC6" w:rsidRDefault="0090193B" w:rsidP="00DF0D04">
      <w:pPr>
        <w:adjustRightInd w:val="0"/>
        <w:ind w:right="-160"/>
        <w:jc w:val="center"/>
        <w:rPr>
          <w:rFonts w:ascii="Arial" w:hAnsi="Arial" w:cs="Arial"/>
          <w:b/>
          <w:bCs/>
        </w:rPr>
      </w:pPr>
      <w:r>
        <w:rPr>
          <w:rFonts w:ascii="Arial" w:hAnsi="Arial" w:cs="Arial"/>
          <w:b/>
          <w:bCs/>
        </w:rPr>
        <w:t>A</w:t>
      </w:r>
      <w:r w:rsidRPr="006A7CC6">
        <w:rPr>
          <w:rFonts w:ascii="Arial" w:hAnsi="Arial" w:cs="Arial"/>
          <w:b/>
          <w:bCs/>
        </w:rPr>
        <w:t>NEXO № II</w:t>
      </w:r>
    </w:p>
    <w:p w:rsidR="0090193B" w:rsidRPr="006A7CC6" w:rsidRDefault="0090193B" w:rsidP="00DF0D04">
      <w:pPr>
        <w:adjustRightInd w:val="0"/>
        <w:ind w:right="-160"/>
        <w:jc w:val="center"/>
        <w:rPr>
          <w:rFonts w:ascii="Arial" w:hAnsi="Arial" w:cs="Arial"/>
          <w:b/>
          <w:bCs/>
        </w:rPr>
      </w:pPr>
    </w:p>
    <w:p w:rsidR="0090193B" w:rsidRPr="006A7CC6" w:rsidRDefault="0090193B" w:rsidP="00DF0D04">
      <w:pPr>
        <w:jc w:val="center"/>
        <w:rPr>
          <w:rFonts w:ascii="Arial" w:hAnsi="Arial" w:cs="Arial"/>
          <w:b/>
          <w:color w:val="000000"/>
        </w:rPr>
      </w:pPr>
      <w:r w:rsidRPr="006A7CC6">
        <w:rPr>
          <w:rFonts w:ascii="Arial" w:hAnsi="Arial" w:cs="Arial"/>
          <w:b/>
          <w:color w:val="000000"/>
        </w:rPr>
        <w:t xml:space="preserve">ESPECIFICACIONES TECNICAS </w:t>
      </w:r>
    </w:p>
    <w:p w:rsidR="0090193B" w:rsidRPr="006A7CC6" w:rsidRDefault="0090193B" w:rsidP="00DF0D04">
      <w:pPr>
        <w:jc w:val="center"/>
        <w:rPr>
          <w:rFonts w:ascii="Arial" w:hAnsi="Arial" w:cs="Arial"/>
          <w:b/>
          <w:color w:val="000000"/>
        </w:rPr>
      </w:pPr>
    </w:p>
    <w:p w:rsidR="0090193B" w:rsidRPr="006A7CC6" w:rsidRDefault="0090193B" w:rsidP="00DF0D04">
      <w:pPr>
        <w:tabs>
          <w:tab w:val="left" w:pos="-1080"/>
          <w:tab w:val="left" w:pos="0"/>
        </w:tabs>
        <w:jc w:val="both"/>
        <w:rPr>
          <w:rFonts w:ascii="Arial" w:hAnsi="Arial" w:cs="Arial"/>
          <w:b/>
        </w:rPr>
      </w:pPr>
      <w:r w:rsidRPr="006A7CC6">
        <w:rPr>
          <w:rFonts w:ascii="Arial" w:hAnsi="Arial" w:cs="Arial"/>
          <w:b/>
        </w:rPr>
        <w:t>TECNICOS MINIMOS HABILITABLES</w:t>
      </w:r>
    </w:p>
    <w:p w:rsidR="0090193B" w:rsidRPr="006A7CC6" w:rsidRDefault="0090193B" w:rsidP="00DF0D04">
      <w:pPr>
        <w:tabs>
          <w:tab w:val="left" w:pos="-1080"/>
          <w:tab w:val="left" w:pos="0"/>
        </w:tabs>
        <w:jc w:val="both"/>
        <w:rPr>
          <w:rFonts w:ascii="Arial" w:eastAsia="MS Mincho" w:hAnsi="Arial" w:cs="Arial"/>
        </w:rPr>
      </w:pPr>
    </w:p>
    <w:p w:rsidR="0090193B" w:rsidRPr="006A7CC6" w:rsidRDefault="0090193B" w:rsidP="006A7CC6">
      <w:pPr>
        <w:jc w:val="both"/>
        <w:rPr>
          <w:rFonts w:ascii="Arial" w:hAnsi="Arial" w:cs="Arial"/>
          <w:b/>
          <w:bCs/>
        </w:rPr>
      </w:pPr>
      <w:r w:rsidRPr="006A7CC6">
        <w:rPr>
          <w:rFonts w:ascii="Arial" w:eastAsia="Calibri" w:hAnsi="Arial" w:cs="Arial"/>
        </w:rPr>
        <w:t>El servicio a contratar deberá garantizar la atención a los usuarios y beneficiarios del Subsistema de Salud de la Policía Nacional, cumpliendo con los más altos niveles de calidad, eficiencia, eficacia, profesionalismo y responsabilidad, durante los siete días de la semana, las 24 horas del día, en todo lo que se refiera al servicio de Urgencias y Hospitalización, de igual manera se deberá garantizar la oportunidad del servicio, con el objetivo de cumplir con los indicadores de Calidad que rigen a la Seccional Sanidad Antioquia.</w:t>
      </w:r>
    </w:p>
    <w:p w:rsidR="0090193B" w:rsidRPr="006A7CC6" w:rsidRDefault="0090193B" w:rsidP="00DF0D04">
      <w:pPr>
        <w:spacing w:line="276" w:lineRule="auto"/>
        <w:jc w:val="center"/>
        <w:rPr>
          <w:rFonts w:ascii="Arial" w:hAnsi="Arial" w:cs="Arial"/>
          <w:b/>
          <w:bCs/>
        </w:rPr>
      </w:pPr>
    </w:p>
    <w:p w:rsidR="0090193B" w:rsidRPr="006A7CC6" w:rsidRDefault="0090193B" w:rsidP="00DF0D04">
      <w:pPr>
        <w:spacing w:line="276" w:lineRule="auto"/>
        <w:jc w:val="center"/>
        <w:rPr>
          <w:rFonts w:ascii="Arial" w:hAnsi="Arial" w:cs="Arial"/>
          <w:b/>
          <w:bCs/>
        </w:rPr>
      </w:pPr>
      <w:r w:rsidRPr="006A7CC6">
        <w:rPr>
          <w:rFonts w:ascii="Arial" w:hAnsi="Arial" w:cs="Arial"/>
          <w:b/>
          <w:bCs/>
        </w:rPr>
        <w:t>ANEXO № III</w:t>
      </w:r>
    </w:p>
    <w:p w:rsidR="0090193B" w:rsidRPr="006A7CC6" w:rsidRDefault="0090193B" w:rsidP="00DF0D04">
      <w:pPr>
        <w:spacing w:line="276" w:lineRule="auto"/>
        <w:jc w:val="center"/>
        <w:rPr>
          <w:rFonts w:ascii="Arial" w:hAnsi="Arial" w:cs="Arial"/>
          <w:b/>
          <w:bCs/>
        </w:rPr>
      </w:pPr>
    </w:p>
    <w:p w:rsidR="0090193B" w:rsidRPr="006A7CC6" w:rsidRDefault="0090193B" w:rsidP="00DF0D04">
      <w:pPr>
        <w:spacing w:line="276" w:lineRule="auto"/>
        <w:jc w:val="center"/>
        <w:rPr>
          <w:rFonts w:ascii="Arial" w:hAnsi="Arial" w:cs="Arial"/>
          <w:b/>
          <w:bCs/>
          <w:color w:val="FF0000"/>
        </w:rPr>
      </w:pPr>
      <w:r w:rsidRPr="006A7CC6">
        <w:rPr>
          <w:rFonts w:ascii="Arial" w:hAnsi="Arial" w:cs="Arial"/>
          <w:b/>
          <w:bCs/>
        </w:rPr>
        <w:t xml:space="preserve">PRESTACIÓN DE SERVICIOS DE SALUD </w:t>
      </w:r>
      <w:r>
        <w:rPr>
          <w:rFonts w:ascii="Arial" w:hAnsi="Arial" w:cs="Arial"/>
          <w:b/>
          <w:bCs/>
          <w:color w:val="FF0000"/>
        </w:rPr>
        <w:t>(EL CONTRATISTA PRESTARÁ</w:t>
      </w:r>
      <w:r w:rsidRPr="006A7CC6">
        <w:rPr>
          <w:rFonts w:ascii="Arial" w:hAnsi="Arial" w:cs="Arial"/>
          <w:b/>
          <w:bCs/>
          <w:color w:val="FF0000"/>
        </w:rPr>
        <w:t xml:space="preserve"> LOS SERVICIOS QUE OFERT</w:t>
      </w:r>
      <w:r>
        <w:rPr>
          <w:rFonts w:ascii="Arial" w:hAnsi="Arial" w:cs="Arial"/>
          <w:b/>
          <w:bCs/>
          <w:color w:val="FF0000"/>
        </w:rPr>
        <w:t>Ó</w:t>
      </w:r>
      <w:r w:rsidRPr="006A7CC6">
        <w:rPr>
          <w:rFonts w:ascii="Arial" w:hAnsi="Arial" w:cs="Arial"/>
          <w:b/>
          <w:bCs/>
          <w:color w:val="FF0000"/>
        </w:rPr>
        <w:t xml:space="preserve"> EN LA PROPUESTA ANEXO IV, A LA TARIFA DE </w:t>
      </w:r>
      <w:r w:rsidRPr="007B05C3">
        <w:rPr>
          <w:rFonts w:ascii="Arial" w:hAnsi="Arial" w:cs="Arial"/>
          <w:b/>
          <w:noProof/>
          <w:color w:val="FF0000"/>
          <w:lang w:val="es-ES"/>
        </w:rPr>
        <w:t>SOAT PLENO</w:t>
      </w:r>
      <w:r w:rsidRPr="006A7CC6">
        <w:rPr>
          <w:rFonts w:ascii="Arial" w:hAnsi="Arial" w:cs="Arial"/>
          <w:b/>
          <w:bCs/>
          <w:color w:val="FF0000"/>
        </w:rPr>
        <w:t xml:space="preserve">) </w:t>
      </w:r>
    </w:p>
    <w:p w:rsidR="0090193B" w:rsidRPr="006A7CC6" w:rsidRDefault="0090193B" w:rsidP="00DF0D04">
      <w:pPr>
        <w:spacing w:line="276" w:lineRule="auto"/>
        <w:jc w:val="center"/>
        <w:rPr>
          <w:rFonts w:ascii="Arial" w:hAnsi="Arial" w:cs="Arial"/>
          <w:b/>
        </w:rPr>
      </w:pPr>
    </w:p>
    <w:tbl>
      <w:tblPr>
        <w:tblW w:w="5527" w:type="pct"/>
        <w:tblInd w:w="-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8"/>
        <w:gridCol w:w="7796"/>
      </w:tblGrid>
      <w:tr w:rsidR="0090193B" w:rsidRPr="006A7CC6" w:rsidTr="00D77166">
        <w:trPr>
          <w:trHeight w:val="431"/>
        </w:trPr>
        <w:tc>
          <w:tcPr>
            <w:tcW w:w="1072" w:type="pct"/>
            <w:shd w:val="clear" w:color="auto" w:fill="auto"/>
            <w:vAlign w:val="bottom"/>
            <w:hideMark/>
          </w:tcPr>
          <w:p w:rsidR="0090193B" w:rsidRPr="006A7CC6" w:rsidRDefault="0090193B" w:rsidP="00D77166">
            <w:pPr>
              <w:jc w:val="center"/>
              <w:rPr>
                <w:rFonts w:ascii="Arial" w:hAnsi="Arial" w:cs="Arial"/>
                <w:b/>
                <w:bCs/>
                <w:color w:val="000000"/>
              </w:rPr>
            </w:pPr>
            <w:r w:rsidRPr="006A7CC6">
              <w:rPr>
                <w:rFonts w:ascii="Arial" w:hAnsi="Arial" w:cs="Arial"/>
                <w:b/>
                <w:bCs/>
                <w:color w:val="000000"/>
              </w:rPr>
              <w:t>CÓDIGO CUPS</w:t>
            </w:r>
          </w:p>
        </w:tc>
        <w:tc>
          <w:tcPr>
            <w:tcW w:w="3928" w:type="pct"/>
            <w:shd w:val="clear" w:color="auto" w:fill="auto"/>
            <w:vAlign w:val="bottom"/>
            <w:hideMark/>
          </w:tcPr>
          <w:p w:rsidR="0090193B" w:rsidRPr="006A7CC6" w:rsidRDefault="0090193B" w:rsidP="00D77166">
            <w:pPr>
              <w:jc w:val="center"/>
              <w:rPr>
                <w:rFonts w:ascii="Arial" w:hAnsi="Arial" w:cs="Arial"/>
                <w:b/>
                <w:bCs/>
                <w:color w:val="000000"/>
              </w:rPr>
            </w:pPr>
            <w:r w:rsidRPr="006A7CC6">
              <w:rPr>
                <w:rFonts w:ascii="Arial" w:hAnsi="Arial" w:cs="Arial"/>
                <w:b/>
                <w:bCs/>
                <w:color w:val="000000"/>
              </w:rPr>
              <w:t>PROCEDIMIENTO</w:t>
            </w:r>
          </w:p>
        </w:tc>
      </w:tr>
      <w:tr w:rsidR="0090193B" w:rsidRPr="006A7CC6" w:rsidTr="00D77166">
        <w:trPr>
          <w:trHeight w:val="22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ACIDO ÚRICO</w:t>
            </w:r>
          </w:p>
        </w:tc>
      </w:tr>
      <w:tr w:rsidR="0090193B" w:rsidRPr="006A7CC6" w:rsidTr="00D77166">
        <w:trPr>
          <w:trHeight w:val="32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ACIDO ÚRICO EN ORINA DE 24 H</w:t>
            </w:r>
          </w:p>
        </w:tc>
      </w:tr>
      <w:tr w:rsidR="0090193B" w:rsidRPr="006A7CC6" w:rsidTr="00D77166">
        <w:trPr>
          <w:trHeight w:val="22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906317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AG SUPERFICIE HEPATITIS B</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901003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ANTIBIOGRAMA (MIC) MÉTODO MANUAL</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906610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ANTÍGENO ESPECÍFICO DE PROSTATA [PSA]</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906304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ANTÍGENOS FEBRILES [VIDAL O WEIL FELIX]</w:t>
            </w:r>
          </w:p>
        </w:tc>
      </w:tr>
      <w:tr w:rsidR="0090193B" w:rsidRPr="006A7CC6" w:rsidTr="00D77166">
        <w:trPr>
          <w:trHeight w:val="2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DE FERULA +</w:t>
            </w:r>
          </w:p>
        </w:tc>
      </w:tr>
      <w:tr w:rsidR="0090193B" w:rsidRPr="006A7CC6" w:rsidTr="00D77166">
        <w:trPr>
          <w:trHeight w:val="35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APLICACIÓN DE VENDAJE ENYESADO SOD +</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EN PIE</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O ARNES EN TORAX Y/O PELVIS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PARA INMOVILIZACION DE PELVIS (CADERA) Y COCCIX</w:t>
            </w:r>
          </w:p>
        </w:tc>
      </w:tr>
      <w:tr w:rsidR="0090193B" w:rsidRPr="006A7CC6" w:rsidTr="00D77166">
        <w:trPr>
          <w:trHeight w:val="30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PARA INMOVILIZACION EN MANO</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PARA INMOVILIZACION EN MIEMBRO INFERIOR (MUSLO, PIERNA O TOBILLO)</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PARA INMOVILIZACION EN MIEMBRO SUPERIOR (EXCEPTO MANO)</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935306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APLICACION O CAMBIO DE YESO, ESPICA, ARNES O ALMOHADILLA PARA INMOVILIZACION DE PELVIS (CADERA)</w:t>
            </w:r>
          </w:p>
        </w:tc>
      </w:tr>
      <w:tr w:rsidR="0090193B" w:rsidRPr="006A7CC6" w:rsidTr="00D77166">
        <w:trPr>
          <w:trHeight w:val="21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735930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ASISTENCIA DEL PARTO ESPONTÁNEO GEMELAR O MULTIPLE   </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735910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ASISTENCIA DEL PARTO ESPONTANEO NORMAL (EXPULSIVO)</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735931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ASISTENCIA DEL PARTO INTERVENIDO GEMELAR O MULTIPLE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735300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ASISTENCIA DEL PARTO NORMAL CON EPISIORRAFIA Y/O PERINEORRAFIA SOD</w:t>
            </w:r>
          </w:p>
        </w:tc>
      </w:tr>
      <w:tr w:rsidR="0090193B" w:rsidRPr="006A7CC6" w:rsidTr="00D77166">
        <w:trPr>
          <w:trHeight w:val="30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AZUCARES REDUCTORES EN HECES</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BILIRRUBINAS TOTAL Y DIRECTA</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5980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CATETERISMO URETERAL NO CLASIFICADO BAJO OTRO CONCEPTO</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903819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CK MB</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CK TOTAL</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903815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COLESTEROL DE ALTA DENSIDAD [HDL]</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903816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COLESTEROL DE BAJA DENSIDAD [LDL] ENZIMÁTICO</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903817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COLESTEROL DE BAJA DENSIDAD [LDL] INMUNOLÓGICO DIRECTO</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903818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COLESTEROL TOTAL</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COLORACIÓN  AZUL DE METILENO Y LECTURA PARA CUALQUIER MUESTRA</w:t>
            </w:r>
          </w:p>
        </w:tc>
      </w:tr>
      <w:tr w:rsidR="0090193B" w:rsidRPr="006A7CC6" w:rsidTr="00D77166">
        <w:trPr>
          <w:trHeight w:val="30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COLORACIÓN GRAM Y LECTURA PARA CUALQUIER MUESTRA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COLORACIÓN PARA ACIDO ALCOHOL RESISTENTE [ZIELH-NIELSEN] Y LECTURA O BACILOSCOPIA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SEGUIMIENTO DE PROGRAMA POR ENFERMERA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DE SEGUIMIENTO  POR ODONTOLOGIA GENERAL</w:t>
            </w:r>
          </w:p>
        </w:tc>
      </w:tr>
      <w:tr w:rsidR="0090193B" w:rsidRPr="006A7CC6" w:rsidTr="00D77166">
        <w:trPr>
          <w:trHeight w:val="31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MEDICINA GENERAL.</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ODONTOLOGIA GENERAL</w:t>
            </w:r>
          </w:p>
        </w:tc>
      </w:tr>
      <w:tr w:rsidR="0090193B" w:rsidRPr="006A7CC6" w:rsidTr="00D77166">
        <w:trPr>
          <w:trHeight w:val="29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890701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URGENCIAS, POR MEDICINA GENERAL</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249101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DE HEMORRAGIA DENTAL POS QUIRURGICA SOD</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COPROLÓGICO</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COPROLÓGICO POR CONCENTRACIÓN</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COPROSCÓPICO</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CREATININA DEPURACIÓN</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CREATININA EN ORINA DE 24 H</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CREATININA EN SUERO, ORINA U OTROS</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CUERPOS CETÓNICOS O CETÓNAS EN ORINA</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CUERPOS CETÓNICOS O CETÓNAS EN SANGRE</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890601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CUIDADO (MANEJO) INTRAHOSPITALARIO POR MEDICINA GENERAL</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869500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CURACION DE HERIDAS Y OTRO TIPO DE LESIONES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ABSCESO O HEMATOMA DE CONDUCTO AUDITIVO EXTERNO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861101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COLECCION SUPERFICIAL DE PIEL Y/O TEJIDO CELULAR SUBCUTANEO POR INCISION O ASPIRACION +</w:t>
            </w:r>
          </w:p>
        </w:tc>
      </w:tr>
      <w:tr w:rsidR="0090193B" w:rsidRPr="006A7CC6" w:rsidTr="00D77166">
        <w:trPr>
          <w:trHeight w:val="34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990211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EDUCACION  INDIVIDUAL EN SALUD, POR AGENTE EDUCATIVO</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990212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EDUCACION  INDIVIDUAL EN SALUD, POR HIGIENE ORAL</w:t>
            </w:r>
          </w:p>
        </w:tc>
      </w:tr>
      <w:tr w:rsidR="0090193B" w:rsidRPr="006A7CC6" w:rsidTr="00D77166">
        <w:trPr>
          <w:trHeight w:val="3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895101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ELECTROCARDIOGRAMA DE RITMO (CON UNA A TRES DERIVACIONES)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ERITROSEDIMENTACIÓN [VELOCIDAD SEDIMENTACIÓN GLOBULAR - VSG]</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898001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ESTUDIO DE COLORACIÓN BASICA EN CITOLOGIA VAGINAL TUMORAL Y/O FUNCIONAL+</w:t>
            </w:r>
          </w:p>
        </w:tc>
      </w:tr>
      <w:tr w:rsidR="0090193B" w:rsidRPr="006A7CC6" w:rsidTr="00D77166">
        <w:trPr>
          <w:trHeight w:val="23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950200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EVALUACION DE BAJA VISION SOD</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901304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EXAMEN DIRECTO FRESCO DE CUALQUIER MUESTRA</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901305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EXAMEN DIRECTO PARA HONGOS [KOH]</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 PERMANENTE MULTIRRADICULAR +</w:t>
            </w:r>
          </w:p>
        </w:tc>
      </w:tr>
      <w:tr w:rsidR="0090193B" w:rsidRPr="006A7CC6" w:rsidTr="00D77166">
        <w:trPr>
          <w:trHeight w:val="23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 PERMANENTE UNIRRADICULAR +</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 TEMPORAL MULTIRRADICULAR +</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 TEMPORAL UNIRRADICULAR +</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DIENTES PERMANENTES SOD §</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DE DIENTES TEMPORALES SOD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EXODONCIA QUIRURGICA UNIRRADICULAR SOD</w:t>
            </w:r>
          </w:p>
        </w:tc>
      </w:tr>
      <w:tr w:rsidR="0090193B" w:rsidRPr="006A7CC6" w:rsidTr="00D77166">
        <w:trPr>
          <w:trHeight w:val="25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982101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CUERPO EXTRAÑO SUPERFICIAL DE LA CONJUNTIVA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861201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DE CUERPO EXTRAÑO EN PIEL O TEJIDO CELULAR SUBCUTANEO DE AREA GENERAL POR INCISION +</w:t>
            </w:r>
          </w:p>
        </w:tc>
      </w:tr>
      <w:tr w:rsidR="0090193B" w:rsidRPr="006A7CC6" w:rsidTr="00D77166">
        <w:trPr>
          <w:trHeight w:val="31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483802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DE CUERPO EXTRAÑO EN RECTO, VIA ABDOMINAL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981200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SIN INCISION CUERPO EXTRAÑO INTRALUMINAL DE LA NARIZ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981100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SIN INCISION DE CUERPO  EXTRAÑO DE CONDUCTO AUDITIVO EXTERNO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982700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EXTRACCIÓN SIN INCISIÓN DE CUERPO EXTRAÑO EN BRAZO Y ANTEBRAZO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982900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EXTRACCIÓN SIN INCISIÓN DE CUERPO EXTRAÑO EN MIEMBRO INFERIOR SALVO PIE SOD</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982800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EXTRACCIÓN SIN INCISIÓN DE CUERPO EXTRAÑO EN PIE SOD</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247402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FERULIZACION SEMIRIGIDA ( SUPERIOR Y/O INFERIOR)</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FROTIS RECTAL [IDENTIFICACIÓN DE TROFOZOITOS]</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M19275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GLUCOMETRÍA</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EN ORINA</w:t>
            </w:r>
          </w:p>
        </w:tc>
      </w:tr>
      <w:tr w:rsidR="0090193B" w:rsidRPr="006A7CC6" w:rsidTr="00D77166">
        <w:trPr>
          <w:trHeight w:val="25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EN SUERO, LCR U OTRO FLUIDO DIFERENTE A ORINA</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PRE Y POST CARGA DE GLUCOSA</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PRE Y POST PRANDIAL</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CURVA DE TOLERACIA [5 MUESTRAS]</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CURVA DE TOLERANCIA (POR MUESTRA)</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903849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GLUCOSA, TEST O’ SULLIVAN</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904508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GONADOTROPINA CORIÓNICA, SUBUNIDAD BETA CUALITATIVA, [BHCG] PRUEBA DE EMBARAZO EN ORINA O SUERO</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HEMATOCRITO</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HEMOCLASIFICACIÓN GRUPO ABO Y FACTOR Rh</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911018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HEMOCLASIFICACIÓN GRUPO ABO, DIRECTA O GLOBULAR EN PLACA</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HEMOCLASIFICACIÓN GRUPO ABO, INVERSA O SÉRICA EN TUBO</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HEMOGLOBINA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HEMOGRAMA [HEMOGLOBINA, HEMATOCRITO Y LEUCOGRAMA] METODO MANUAL</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HEMOGRAMA I [HEMOGLOBINA, HEMATOCRITO Y LEUCOGRAMA] METODO MANUAL</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HEMOGRAMA II [HEMOGLOBINA, HEMATOCRITO, RECUENTO DE ERITROCITOS, ÍNDICES ERITROCITARIOS, LEUCOGRAMA, RECUENTO DE PLAQUETAS E INDICES PLAQUETARIOS] METODO MANUAL Y SEMIAUTOMATICO</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HEMOPARASITOS, EXTENDIDO DE GOTA GRUESA</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HEMOPARASITOS, EXTENDIDO DE SANGRE PERIFÉRICA</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HEMOPARASITOS, EXTENDIDO DE SANGRE PERIFÉRICA</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906249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HIV</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904902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HORMONA ESTIMULANTE DEL TIROIDES [TSH]</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904903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HORMONA ESTIMULANTE DEL TIROIDES [TSH] NEONATAL</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935000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INMOVILIZACION, PRESION Y CUIDADO DE HERIDA SOD</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579400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INSERCION DE CATETER URINARIO (VESICAL) SOD +</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965100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IRRIGACION Y LAVADO DEL OJO SOD</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965200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IRRIGACION Y/O LAVADO DE OIDOS</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963300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LAVADO GASTRICO DE LIMPIEZA SOD</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965902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LAVADO, IRRIGACION Y CUIDADOS DE HERIDA EN AREA ESPECIAL</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965901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LAVADO, IRRIGACION Y CUIDADOS DE HERIDA EN AREA GENERAL</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LEUCOGRAMA [RECUENTO TOTAL Y DIFERENCIAL]</w:t>
            </w:r>
          </w:p>
        </w:tc>
      </w:tr>
      <w:tr w:rsidR="0090193B" w:rsidRPr="006A7CC6" w:rsidTr="00D77166">
        <w:trPr>
          <w:trHeight w:val="30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897011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MONITORIA FETAL ANTEPARTO</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897012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MONITORIA FETAL INTRAPARTO</w:t>
            </w:r>
          </w:p>
        </w:tc>
      </w:tr>
      <w:tr w:rsidR="0090193B" w:rsidRPr="006A7CC6" w:rsidTr="00D77166">
        <w:trPr>
          <w:trHeight w:val="29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939402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NEBULIZACION</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903856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NITROGENO UREICO [BUN] *+</w:t>
            </w:r>
          </w:p>
        </w:tc>
      </w:tr>
      <w:tr w:rsidR="0090193B" w:rsidRPr="006A7CC6" w:rsidTr="00D77166">
        <w:trPr>
          <w:trHeight w:val="29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NITROGENO UREICO [BUN] EN ORINA DE 24 H</w:t>
            </w:r>
          </w:p>
        </w:tc>
      </w:tr>
      <w:tr w:rsidR="0090193B" w:rsidRPr="006A7CC6" w:rsidTr="00D77166">
        <w:trPr>
          <w:trHeight w:val="34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OBTURACIÓN DENTAL CON IONÓMERO DE VIDRIO +</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OBTURACIÓN DENTAL CON RESINA DE FOTOCURADO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OBTURACIÓN DENTAL POR SUPERFICIE,  CON  AMALGAMA</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OBTURACIÓN DENTAL SOD §</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OBTURACION TEMPORAL POR DIENTE SOD</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862701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ONICECTOMÍA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OXIUROS, IDENTIFICACIÓN PERIANAL [CINTA ADHESIVA O PRUEBA DE GRAHAM]</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M19779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PAS, TINCIÓN Y LECTURA</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PROTEÍNA BENCE JONES POR CALOR</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906914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PROTEÍNA C REACTIVA, PRUEBA SEMICUANTITATIVA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E21108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PROYECCIÓN ADICIONAL (STRESS, TÚNEL, TANGENCIALES, OBLICUAS), CADA UNA; AL VALOR DE LA REGIÓN AGREGAR. </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PRUEBA DE TORNIQUETE [FRAGILIDAD CAPILAR]</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PULPOTOMÍA CON PULPECTOMIA</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PULPOTOMÍA NCOC</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873414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ARTICULACION COXO-FEMORAL UNILATERAL  (AP, LATERAL, OTRAS PROYECCIONES)</w:t>
            </w:r>
          </w:p>
        </w:tc>
      </w:tr>
      <w:tr w:rsidR="0090193B" w:rsidRPr="006A7CC6" w:rsidTr="00D77166">
        <w:trPr>
          <w:trHeight w:val="31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872002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ABDOMEN SIMPLE</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872011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ABDOMEN SIMPLE CON PROYECCIONES  ADICIONALES (SERIE DE ABDOMEN AGUDO)</w:t>
            </w:r>
          </w:p>
        </w:tc>
      </w:tr>
      <w:tr w:rsidR="0090193B" w:rsidRPr="006A7CC6" w:rsidTr="00D77166">
        <w:trPr>
          <w:trHeight w:val="30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AGUJEROS OPTICOS</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873122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ANTEBRAZO</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873432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ANTEPIE AP Y OBLICUA</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873314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ANTEVERSION TIBIAL</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ARCO CIGOMATICO</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ARTICULACION TEMPOROMAXILAR</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ARTICULACIONES ACROMIO CLAVICULARES COMPARATIVAS</w:t>
            </w:r>
          </w:p>
        </w:tc>
      </w:tr>
      <w:tr w:rsidR="0090193B" w:rsidRPr="006A7CC6" w:rsidTr="00D77166">
        <w:trPr>
          <w:trHeight w:val="29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871129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ARTICULACIONES ESTERNOCLAVICULARES</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871091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ARTICULACIONES SACROILIACAS</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BASE DE CRANEO</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873121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BRAZO</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873335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CALCANEO AXIAL Y LATERAL</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CARA</w:t>
            </w:r>
          </w:p>
        </w:tc>
      </w:tr>
      <w:tr w:rsidR="0090193B" w:rsidRPr="006A7CC6" w:rsidTr="00D77166">
        <w:trPr>
          <w:trHeight w:val="2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870602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CAVUM FARINGEO</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873112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CLAVICULA</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873205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CODO</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COLUMNA CERVICAL</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871030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COLUMNA DORSOLUMBAR</w:t>
            </w:r>
          </w:p>
        </w:tc>
      </w:tr>
      <w:tr w:rsidR="0090193B" w:rsidRPr="006A7CC6" w:rsidTr="00D77166">
        <w:trPr>
          <w:trHeight w:val="25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871040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COLUMNA LUMBOSACRA</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COLUMNA TORACICA</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871019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COLUMNA UNION CERVICO DORSAL</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CRANEO SIMPLE</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873210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DEDOS EN MANO</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871112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ESTERNON</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870603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FARINGE [FARINGOGRAFIA]</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FEMUR AP Y  LATERAL</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873204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HOMBRO</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HUESOS NASALES</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MALAR</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873241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MANO</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MASTOIDES COMPARATIVAS</w:t>
            </w:r>
          </w:p>
        </w:tc>
      </w:tr>
      <w:tr w:rsidR="0090193B" w:rsidRPr="006A7CC6" w:rsidTr="00D77166">
        <w:trPr>
          <w:trHeight w:val="24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870113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MAXILAR INFERIOR</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MAXILAR SUPERIOR</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873340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MIEMBRO INFERIOR  AP Y LATERAL</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873206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MUÑECA</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873111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OMOPLATO</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ORBITAS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PELVIS O  ARTICULACION COXO-FEMORAL  (AP, LATERAL )</w:t>
            </w:r>
          </w:p>
        </w:tc>
      </w:tr>
      <w:tr w:rsidR="0090193B" w:rsidRPr="006A7CC6" w:rsidTr="00D77166">
        <w:trPr>
          <w:trHeight w:val="30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PELVIS Y  CADERAS</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873333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PIE AP Y LATERAL</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873313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PIERNA AP Y LATERAL</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871111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REJA COSTAL</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RODILLA AP, LATERAL U OBLICUA.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RADIOGRAFIA DE RODILLAS COMPARATIVAS POSICION VERTICAL (UNICAMENTE VISTA ANTEROPOSTERIOR)   </w:t>
            </w:r>
          </w:p>
        </w:tc>
      </w:tr>
      <w:tr w:rsidR="0090193B" w:rsidRPr="006A7CC6" w:rsidTr="00D77166">
        <w:trPr>
          <w:trHeight w:val="30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871050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SACRO COCCIX</w:t>
            </w:r>
          </w:p>
        </w:tc>
      </w:tr>
      <w:tr w:rsidR="0090193B" w:rsidRPr="006A7CC6" w:rsidTr="00D77166">
        <w:trPr>
          <w:trHeight w:val="25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870108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SENOS PARANASALES</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SILLA TURCA</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870601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TEJIDOS BLANDOS DE CUELLO</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TOBILLO AP LATERAL Y ROTACION INTERNA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871121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TORAX (P.A.  O A.P., LATERAL, DECUBITO LATERAL, OBLICUAS O LATERAL CON BARIO)</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873443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RADIOGRAFIAS COMPARATIVAS DE EXTREMIDADES INFERIORES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873444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RADIOGRAFÍAS EN EXTREMIDADES PROYECCIONES ADICIONALES: STRESS, TUNEL, OBLICUAS   </w:t>
            </w:r>
          </w:p>
        </w:tc>
      </w:tr>
      <w:tr w:rsidR="0090193B" w:rsidRPr="006A7CC6" w:rsidTr="00D77166">
        <w:trPr>
          <w:trHeight w:val="30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870460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CORONALES</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870440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OCLUSALES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870452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PERIAPICALES DIENTES ANTERIORES INFERIORES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870451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PERIAPICALES DIENTES ANTERIORES SUPERIORES</w:t>
            </w:r>
          </w:p>
        </w:tc>
      </w:tr>
      <w:tr w:rsidR="0090193B" w:rsidRPr="006A7CC6" w:rsidTr="00D77166">
        <w:trPr>
          <w:trHeight w:val="34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870455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PERIAPICALES MOLARES</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870454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RADIOGRAFIAS INTRAORALES PERIAPICALES PREMOLARES</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EOSINOFILO EN CUALQUIER MUESTRA</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902219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EOSINOFILO EN MOCO NASAL POR COLORACION DE HAN</w:t>
            </w:r>
          </w:p>
        </w:tc>
      </w:tr>
      <w:tr w:rsidR="0090193B" w:rsidRPr="006A7CC6" w:rsidTr="00D77166">
        <w:trPr>
          <w:trHeight w:val="31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PLAQUETAS, METODO MANUAL</w:t>
            </w:r>
          </w:p>
        </w:tc>
      </w:tr>
      <w:tr w:rsidR="0090193B" w:rsidRPr="006A7CC6" w:rsidTr="00D77166">
        <w:trPr>
          <w:trHeight w:val="22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PLAQUETAS, METODO MANUAL</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902223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RETICULOCITOS, MÉTODO MANUAL</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274901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REMOCIÓN DE CUERPO EXTRAÑO EN TEJIDOS BLANDOS DE LA BOCA</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869400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RETIRO DE SUTURA </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S22101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CURACIONES</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OBSERVACION (URGENCIAS)</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S20000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OBSERVACION (URGENCIAS) COMPLEJIDAD BAJA +</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PARTO DE COMPLEJIDAD BAJA</w:t>
            </w:r>
          </w:p>
        </w:tc>
      </w:tr>
      <w:tr w:rsidR="0090193B" w:rsidRPr="006A7CC6" w:rsidTr="00D77166">
        <w:trPr>
          <w:trHeight w:val="24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S22102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PEQUEÑA CIRUGIA (SUTURAS) +</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PROCEDIMIENTOS BASICA SOD</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S22200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SALA DE PROCEDIMIENTOS ESPECIAL SOD +     </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S22103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YESOS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SANGRE OCULTA [MATERIA FECAL] DETERMINACIÓN DE HEMOGLOBINA HUMANA ESPECÍFICA POR EIA</w:t>
            </w:r>
          </w:p>
        </w:tc>
      </w:tr>
      <w:tr w:rsidR="0090193B" w:rsidRPr="006A7CC6" w:rsidTr="00D77166">
        <w:trPr>
          <w:trHeight w:val="30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SANGRE OCULTA EN MATERIA FECAL [GUAYACO O EQUIVALENTE]</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906915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SEROLOGÍA [PRUEBA NO TREPOMENICA] VDRL EN SUERO O LCR</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906916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SEROLOGÍA [PRUEBA NO TREPOMENICA] VDRL EN SUERO O LCR &amp; * +</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971200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SUSTITUCION DE ESCAYOLA O FERULA EN MIEMBRO INFERIOR SOD</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971100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SUSTITUCION DE ESCAYOLA O FERULA EN MIEMBRO SUPERIOR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971400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SUSTITUCION DE OTRO DISPOSITIVO PARA INMOVILIZACION MUSCULOESQUELETICA  SOD</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865101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HERIDA UNICA, EN AREA GENERAL</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243202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LACERACIÓN DE ENCÍA, MAYOR DE TRES CENTIMETROS</w:t>
            </w:r>
          </w:p>
        </w:tc>
      </w:tr>
      <w:tr w:rsidR="0090193B" w:rsidRPr="006A7CC6" w:rsidTr="00D77166">
        <w:trPr>
          <w:trHeight w:val="2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243201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LACERACIÓN DE ENCÍA, MENOR DE TRES CENTIMETROS</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LACERACION DE LENGUA (GLOSORRAFIA) SOD</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275200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LACERACION DE OTRA PARTE DE LA BOCA SOD §</w:t>
            </w:r>
          </w:p>
        </w:tc>
      </w:tr>
      <w:tr w:rsidR="0090193B" w:rsidRPr="006A7CC6" w:rsidTr="00D77166">
        <w:trPr>
          <w:trHeight w:val="25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LACERACION EN LABIOS SOD §</w:t>
            </w:r>
          </w:p>
        </w:tc>
      </w:tr>
      <w:tr w:rsidR="0090193B" w:rsidRPr="006A7CC6" w:rsidTr="00D77166">
        <w:trPr>
          <w:trHeight w:val="29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218100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LACERACION EN NARIZ SOD §</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902043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TIEMPO DE COAGULACIÓN</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902045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TIEMPO DE PROTROMBINA [PT]</w:t>
            </w:r>
          </w:p>
        </w:tc>
      </w:tr>
      <w:tr w:rsidR="0090193B" w:rsidRPr="006A7CC6" w:rsidTr="00D77166">
        <w:trPr>
          <w:trHeight w:val="2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902049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TIEMPO DE TROMBOPLASTINA PARCIAL [PTT]</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TOMA ELECTROCARDIOGRAMA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TRANSAMINASA GLUTÁMICO OXALACÉTICA O ASPARTATO AMINO TRANSFERASA [TGO-AST]</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TRANSAMINASA GLUTÁMICO PIRÚVICA O ALANINO AMINO TRANSFERASA [TGP-ALT]</w:t>
            </w:r>
          </w:p>
        </w:tc>
      </w:tr>
      <w:tr w:rsidR="0090193B" w:rsidRPr="006A7CC6" w:rsidTr="00D77166">
        <w:trPr>
          <w:trHeight w:val="1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S31301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TRASLADO TERRESTRE BASICO DE PACIENTES, PRIMARIO</w:t>
            </w:r>
          </w:p>
        </w:tc>
      </w:tr>
      <w:tr w:rsidR="0090193B" w:rsidRPr="006A7CC6" w:rsidTr="00D77166">
        <w:trPr>
          <w:trHeight w:val="23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S33301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TRASLADO TERRESTRE MEDICALIZADO DE PACIENTES, PRIMARIO</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TRIGLICÉRIDOS</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881431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ULTRASONOGRAFÍA OBSTETRICA  TRANSABDOMINAL</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881432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ULTRASONOGRAFÍA OBSTETRICA TRANSVAGINAL</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UREA</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907105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UROANÁLISIS CON SEDIMENTO Y DENSIDAD URINARIA</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907107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UROANÁLISIS CON SEDIMENTO Y DENSIDAD URINARIA</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901235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UROCULTIVO </w:t>
            </w:r>
            <w:r w:rsidRPr="006A7CC6">
              <w:rPr>
                <w:rFonts w:ascii="Arial" w:hAnsi="Arial" w:cs="Arial"/>
                <w:b/>
                <w:bCs/>
                <w:color w:val="000000"/>
              </w:rPr>
              <w:t xml:space="preserve">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993122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COMBINADA CONTRA DIFTERIA,TETANOS Y TOS FERINA (DPT)</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993522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COMBINADA CONTRA SARAMPION, PAROTIDITIS Y RUBEOLA (TRIPLE VIRAL)</w:t>
            </w:r>
          </w:p>
        </w:tc>
      </w:tr>
      <w:tr w:rsidR="0090193B" w:rsidRPr="006A7CC6" w:rsidTr="00D77166">
        <w:trPr>
          <w:trHeight w:val="31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993104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VACUNACION CONTRA </w:t>
            </w:r>
            <w:proofErr w:type="spellStart"/>
            <w:r w:rsidRPr="006A7CC6">
              <w:rPr>
                <w:rFonts w:ascii="Arial" w:hAnsi="Arial" w:cs="Arial"/>
                <w:color w:val="000000"/>
              </w:rPr>
              <w:t>Haemophilus</w:t>
            </w:r>
            <w:proofErr w:type="spellEnd"/>
            <w:r w:rsidRPr="006A7CC6">
              <w:rPr>
                <w:rFonts w:ascii="Arial" w:hAnsi="Arial" w:cs="Arial"/>
                <w:color w:val="000000"/>
              </w:rPr>
              <w:t xml:space="preserve"> influenza tipo B</w:t>
            </w:r>
          </w:p>
        </w:tc>
      </w:tr>
      <w:tr w:rsidR="0090193B" w:rsidRPr="006A7CC6" w:rsidTr="00D77166">
        <w:trPr>
          <w:trHeight w:val="41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993503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CONTRA Hepatitis B</w:t>
            </w:r>
          </w:p>
        </w:tc>
      </w:tr>
      <w:tr w:rsidR="0090193B" w:rsidRPr="006A7CC6" w:rsidTr="00D77166">
        <w:trPr>
          <w:trHeight w:val="2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993501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CONTRA POLIOMELITIS  (VOP O IVP)</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993505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CONTRA RABIA</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993102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VACUNACION CONTRA TUBERCULOSIS</w:t>
            </w:r>
          </w:p>
        </w:tc>
      </w:tr>
      <w:tr w:rsidR="0090193B" w:rsidRPr="006A7CC6" w:rsidTr="00D77166">
        <w:trPr>
          <w:trHeight w:val="25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82502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LESIÓN DE PÁRPADOS, POR CRIOTERAPIA</w:t>
            </w:r>
          </w:p>
        </w:tc>
      </w:tr>
      <w:tr w:rsidR="0090193B" w:rsidRPr="006A7CC6" w:rsidTr="00D77166">
        <w:trPr>
          <w:trHeight w:val="20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82501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LESIÓN DE PÁRPADOS, POR DIATERMIA</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82503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LESIÓN DE PÁRPADOS, POR LASER</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82504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LESIÓN DE PÁRPADOS, POR MEDIOS QUIMICOS</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PESTAÑAS, POR ELECTROLISIS</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DE PESTAÑAS, POR LASER</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213110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ABLACIÓN LOCAL DE LESION INTRANASAL POR INFILTRACION</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286100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ADENOIDECTOMIA SOD</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282100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AMIGDALECTOMIA SOD</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471110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APENDICECTOMIA POR LAPAROSCOPIA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471200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APENDICECTOMIA POR PERFORACION, CON DRENAJE DE ABCESO, LIBERACION DE PLASTRÓN Y/O DRENAJE DE PERITONITIS LOCALIZADA SOD</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471100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APENDICECTOMIA SOD</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871202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APICOGRAMA</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890606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ASISTENCIA INTRAHOSPITALARIA POR NUTRICION Y DIETETICA +</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890611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ASISTENCIA INTRAHOSPITALARIA POR TERAPIA FISICA +</w:t>
            </w:r>
          </w:p>
        </w:tc>
      </w:tr>
      <w:tr w:rsidR="0090193B" w:rsidRPr="006A7CC6" w:rsidTr="00D77166">
        <w:trPr>
          <w:trHeight w:val="28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890612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ASISTENCIA INTRAHOSPITALARIA POR TERAPIA RESPIRATORIA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202401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ASPIRACION DE OIDO MEDIO Y/O CAVIDAD MASTOIDEA BAJO MICROSCOPIO</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241103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ESCISIONAL DE ENCÍA Y RECUBRIMIENTO CON COLGAJO O INJERTO</w:t>
            </w:r>
          </w:p>
        </w:tc>
      </w:tr>
      <w:tr w:rsidR="0090193B" w:rsidRPr="006A7CC6" w:rsidTr="00D77166">
        <w:trPr>
          <w:trHeight w:val="31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241101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INCISIONAL DE ENCÍA</w:t>
            </w:r>
          </w:p>
        </w:tc>
      </w:tr>
      <w:tr w:rsidR="0090193B" w:rsidRPr="006A7CC6" w:rsidTr="00D77166">
        <w:trPr>
          <w:trHeight w:val="29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ABIERTA DE NARIZ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221100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CERRADA  [ENDOSCOPICA] [PUNCION CON AGUJA] DE PARED SENO PARANASAL SOD</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441400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CERRADA [ENDOSCOPICA] DE ESTOMAGO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CERRADA [PUNCION] [ASPIRACION CON AGUJA FINA] DE LENGUA SOD</w:t>
            </w:r>
          </w:p>
        </w:tc>
      </w:tr>
      <w:tr w:rsidR="0090193B" w:rsidRPr="006A7CC6" w:rsidTr="00D77166">
        <w:trPr>
          <w:trHeight w:val="32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181101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AURICULA (PABELLON AURICULAR)</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181102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CONDUCTO AUDITIVO EXTERNO</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GLÁNDULA LAGRIMAL SOD</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150101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MÚSCULO EXTRAOCULAR</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272401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PARED DE CAVIDAD BUCAL, INCISIONAL O ESCISIONAL</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81100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PÁRPADO SOD</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150102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TENDÓN EXTRAOCULAR</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272101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DE UVULA</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250201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EN CUÑA O POR TRUCUT DE LENGUA</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212200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ENDOSCOPICA INTRANASAL SOD</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241102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ESCISIONAL DE ENCÍA  CON CIERRE PRIMARIO</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272302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ESCISIONAL DE LABIO</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250203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ESCISIONAL DE LENGUA</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272103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ESCISIONAL DE PALADAR</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272301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INCISIONAL DE LABIO</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250202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INCISIONAL DE LENGUA</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272102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BIOPSIA INCISIONAL DE PALADAR</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53113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BLOQUEO REGIONAL CONTINUO</w:t>
            </w:r>
          </w:p>
        </w:tc>
      </w:tr>
      <w:tr w:rsidR="0090193B" w:rsidRPr="006A7CC6" w:rsidTr="00D77166">
        <w:trPr>
          <w:trHeight w:val="12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CANTOTOMÍA SOD</w:t>
            </w:r>
          </w:p>
        </w:tc>
      </w:tr>
      <w:tr w:rsidR="0090193B" w:rsidRPr="006A7CC6" w:rsidTr="00D77166">
        <w:trPr>
          <w:trHeight w:val="31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CAUTERIZACION DE PUNTO LAGRIMAL</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DE SEGUIMIENTO POR FISIOTERAPIA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DE SEGUIMIENTO POR MEDICINA ESPECIALIZADA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DE SEGUIMIENTO POR NUTRICION Y DIETETICA</w:t>
            </w:r>
          </w:p>
        </w:tc>
      </w:tr>
      <w:tr w:rsidR="0090193B" w:rsidRPr="006A7CC6" w:rsidTr="00D77166">
        <w:trPr>
          <w:trHeight w:val="19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890308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DE SEGUIMIENTO POR PSICOLOGIA</w:t>
            </w:r>
          </w:p>
        </w:tc>
      </w:tr>
      <w:tr w:rsidR="0090193B" w:rsidRPr="006A7CC6" w:rsidTr="00D77166">
        <w:trPr>
          <w:trHeight w:val="3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FISIOTERAPIA</w:t>
            </w:r>
          </w:p>
        </w:tc>
      </w:tr>
      <w:tr w:rsidR="0090193B" w:rsidRPr="006A7CC6" w:rsidTr="00D77166">
        <w:trPr>
          <w:trHeight w:val="3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MEDICINA ESPECIALIZADA</w:t>
            </w:r>
          </w:p>
        </w:tc>
      </w:tr>
      <w:tr w:rsidR="0090193B" w:rsidRPr="006A7CC6" w:rsidTr="00D77166">
        <w:trPr>
          <w:trHeight w:val="32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NUTRICION Y DIETETICA</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PSICOLOGIA</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PRIMERA VEZ POR TRABAJO SOCIAL</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890702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URGENCIAS, POR MEDICINA ESPECIALIZADA</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890704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URGENCIAS, POR ODONTOLOGIA ESPECIALIZADA</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210300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DE EPISTAXIS, POR CAUTERIZACION DE MUCOSA NASAL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DE EPISTAXIS, POR TAPONAMIENTO NASAL ANTERIOR O CAUTERIZACION DE MUCOSA NASAL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DE EPISTAXIS, POR TAPONAMIENTO NASAL POSTERIOR Y ANTERIOR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444300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ENDOSCOPICO DE HEMORRAGIA GASTRICA O DUODENAL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890602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CUIDADO (MANEJ O) INTRAHOSPITALARIO POR MEDICINA ESPECIALIZADA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808051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CADERA VIA ABIERTA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CODO POR ARTROSCOPIA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CODO VIA ABIERTA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HOMBRO POR ARTROSCOPIA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HOMBRO VIA ABIERTA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MUÑECA O PUÑO VIA ABIERTA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808032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MUÑECA POR ARTROSCOPIA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808081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DE PIE Y/O ARTEJOS VIA ABIERTA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808042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EN MANO Y/O DEDOS POR ARTROSCOPIA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808041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ARTICULACION EN MANO Y/O DEDOS VIA ABIERTA +</w:t>
            </w:r>
          </w:p>
        </w:tc>
      </w:tr>
      <w:tr w:rsidR="0090193B" w:rsidRPr="006A7CC6" w:rsidTr="00D77166">
        <w:trPr>
          <w:trHeight w:val="3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808061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RODILLA VIA ABIERTA</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808072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TOBILLO POR ARTROSCOPIA</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808071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DESBRIDAMIENTO, LAVADO Y LIMPIEZA DE TOBILLO VIA ABIERTA</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44311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DESCOMPRESION DE NERVIO EN TUNEL DEL CARPO CONNEUROLISIS</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44300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DESCOMPRESION DE NERVIO EN TUNEL DEL CARPO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182401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DESTRUCCIÓN DE LESIÓN DE OÍDO EXTERNO POR COAGULACION, CAUTERIZACION Y/O CRIOTERAPIA</w:t>
            </w:r>
          </w:p>
        </w:tc>
      </w:tr>
      <w:tr w:rsidR="0090193B" w:rsidRPr="006A7CC6" w:rsidTr="00D77166">
        <w:trPr>
          <w:trHeight w:val="31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429200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DILATACION DE ESÓFAGO SOD §</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569001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DILATACION DE MEATO URETERAL</w:t>
            </w:r>
          </w:p>
        </w:tc>
      </w:tr>
      <w:tr w:rsidR="0090193B" w:rsidRPr="006A7CC6" w:rsidTr="00D77166">
        <w:trPr>
          <w:trHeight w:val="13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ABSCESO O HEMATOMA DE PABELLÓN AURICULAR SOD</w:t>
            </w:r>
          </w:p>
        </w:tc>
      </w:tr>
      <w:tr w:rsidR="0090193B" w:rsidRPr="006A7CC6" w:rsidTr="00D77166">
        <w:trPr>
          <w:trHeight w:val="32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213002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ABSCESO O HEMATOMA DE TABIQUE NASAL</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256301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COLECCION EN LENGUA +</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490200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COLECCION PERIANAL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240400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COLECCION PERIODONTAL (CERRADO CON ALISADO RADICULAR) SOD+</w:t>
            </w:r>
          </w:p>
        </w:tc>
      </w:tr>
      <w:tr w:rsidR="0090193B" w:rsidRPr="006A7CC6" w:rsidTr="00D77166">
        <w:trPr>
          <w:trHeight w:val="31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211301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HEMATOMA O ABSCESO EN PIRAMIDE NASAL</w:t>
            </w:r>
          </w:p>
        </w:tc>
      </w:tr>
      <w:tr w:rsidR="0090193B" w:rsidRPr="006A7CC6" w:rsidTr="00D77166">
        <w:trPr>
          <w:trHeight w:val="2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HEMATOMA O ABSCESO POR BLEFAROTOMÍA SOD</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95300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DRENAJE DE SACO LAGRIMAL SOD</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990107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EDUCACION  GRUPAL EN SALUD, POR TRABAJO SOCIAL   </w:t>
            </w:r>
          </w:p>
        </w:tc>
      </w:tr>
      <w:tr w:rsidR="0090193B" w:rsidRPr="006A7CC6" w:rsidTr="00D77166">
        <w:trPr>
          <w:trHeight w:val="25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990112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EDUCACION GRUPAL , POR HIGIENE ORAL</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990104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EDUCACIÓN GRUPAL EN SALUD, POR ENFERMERIA   </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467301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ENTERORRAFIA (UNA O MAS)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ERITROSEDIMENTACIÓN [VELOCIDAD SEDIMENTACIÓN GLOBULAR - VSG] AUTOMATIZADA</w:t>
            </w:r>
          </w:p>
        </w:tc>
      </w:tr>
      <w:tr w:rsidR="0090193B" w:rsidRPr="006A7CC6" w:rsidTr="00D77166">
        <w:trPr>
          <w:trHeight w:val="30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243100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ESCISION DE LESION DE ENCIA SOD §</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ESCISIÓN O ABLACIÓN DE LESIÓN O TEJIDO DE PÁRPADO, NCOC</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451301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ESOFAGOGASTRODUODENOSCOPIA (EGD) DIAGNOSTICA O EXPLO-RATORIA SIN BIOPSIA</w:t>
            </w:r>
          </w:p>
        </w:tc>
      </w:tr>
      <w:tr w:rsidR="0090193B" w:rsidRPr="006A7CC6" w:rsidTr="00D77166">
        <w:trPr>
          <w:trHeight w:val="30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451600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ESOFAGOGASTRODUODENOSCOPIA [EGD] CON BIOPSIA CERRADA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898002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ESTUDIO DE COLORACIÓN BASICA EN CITOLOGIA DE LIQUIDO CORPORAL O SECRECION+</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180300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EXTRACCIÓN DE CUERPO EXTRAÑO DE CONDUCTO AUDITIVO EXTERNO, CON INCISION SOD</w:t>
            </w:r>
          </w:p>
        </w:tc>
      </w:tr>
      <w:tr w:rsidR="0090193B" w:rsidRPr="006A7CC6" w:rsidTr="00D77166">
        <w:trPr>
          <w:trHeight w:val="33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483801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DE CUERPO EXTRAÑO EN RECTO, VIA RECTAL ABIERTA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100100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DE CUERPO EXTRAÑO INCRUSTADO EN CONJUNTIVA, POR INCISION NCOC</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110000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EXTRACCION POR IMAN DE CUERPO EXTRAÑO INCRUSTADO EN CORNEA SOD</w:t>
            </w:r>
          </w:p>
        </w:tc>
      </w:tr>
      <w:tr w:rsidR="0090193B" w:rsidRPr="006A7CC6" w:rsidTr="00D77166">
        <w:trPr>
          <w:trHeight w:val="33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38200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FENOLIZACION DE RAICES ESPINALES SOD</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871181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FLUOROSCOPIA PULMONAR, MOVILIDAD - DIAFRAGMATICA</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256100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FRENILLECTOMÍA LINGUAL NCOC</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112100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FROTIS DE CÓRNEA PARA CULTIVO SOD</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903839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GASES ARTERIALES</w:t>
            </w:r>
          </w:p>
        </w:tc>
      </w:tr>
      <w:tr w:rsidR="0090193B" w:rsidRPr="006A7CC6" w:rsidTr="00D77166">
        <w:trPr>
          <w:trHeight w:val="260"/>
        </w:trPr>
        <w:tc>
          <w:tcPr>
            <w:tcW w:w="1072" w:type="pct"/>
            <w:shd w:val="clear" w:color="auto" w:fill="auto"/>
            <w:vAlign w:val="bottom"/>
            <w:hideMark/>
          </w:tcPr>
          <w:p w:rsidR="0090193B" w:rsidRPr="006A7CC6" w:rsidRDefault="0090193B" w:rsidP="00D77166">
            <w:pPr>
              <w:jc w:val="center"/>
              <w:rPr>
                <w:rFonts w:ascii="Arial" w:hAnsi="Arial" w:cs="Arial"/>
                <w:color w:val="000000"/>
              </w:rPr>
            </w:pPr>
            <w:r w:rsidRPr="006A7CC6">
              <w:rPr>
                <w:rFonts w:ascii="Arial" w:hAnsi="Arial" w:cs="Arial"/>
                <w:color w:val="000000"/>
              </w:rPr>
              <w:t>903426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HEMOGLOBINA GLICOSILADA</w:t>
            </w:r>
          </w:p>
        </w:tc>
      </w:tr>
      <w:tr w:rsidR="0090193B" w:rsidRPr="006A7CC6" w:rsidTr="00D77166">
        <w:trPr>
          <w:trHeight w:val="277"/>
        </w:trPr>
        <w:tc>
          <w:tcPr>
            <w:tcW w:w="1072" w:type="pct"/>
            <w:shd w:val="clear" w:color="auto" w:fill="auto"/>
            <w:vAlign w:val="bottom"/>
            <w:hideMark/>
          </w:tcPr>
          <w:p w:rsidR="0090193B" w:rsidRPr="006A7CC6" w:rsidRDefault="0090193B" w:rsidP="00D77166">
            <w:pPr>
              <w:jc w:val="center"/>
              <w:rPr>
                <w:rFonts w:ascii="Arial" w:hAnsi="Arial" w:cs="Arial"/>
                <w:color w:val="000000"/>
              </w:rPr>
            </w:pPr>
            <w:r w:rsidRPr="006A7CC6">
              <w:rPr>
                <w:rFonts w:ascii="Arial" w:hAnsi="Arial" w:cs="Arial"/>
                <w:color w:val="000000"/>
              </w:rPr>
              <w:t>992300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INFILTRACION DE CICATRIZ QUELOIDE</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FONIATRIA Y FONOAUDIOLOGÍA §</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PSICOLOGÍA §</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TERAPIA FISICA §</w:t>
            </w:r>
          </w:p>
        </w:tc>
      </w:tr>
      <w:tr w:rsidR="0090193B" w:rsidRPr="006A7CC6" w:rsidTr="00D77166">
        <w:trPr>
          <w:trHeight w:val="2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TERAPIA RESPIRATORIA §</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TRABAJO SOCIAL §</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169100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INYECCIÓN RETROBULBAR DE AGENTE TERAPEÚTICO SOD</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107100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INYECCION SUBCONJUNTIVAL SOD</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38100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INYECCIONES NEUROLITICAS SUBARACNOIDEAS NCOC</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903605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IONOGRAMA</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808052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LAVADO Y/O DESBRIDAMIENTO DE CADERA POR ARTROSCOPIA</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808062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LAVADO Y/O DESBRIDAMIENTO DE RODILLA POR ARTROSCOPIA</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690102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LEGRADO UTERINO GINECOLÓGICO TERAPEUTICO</w:t>
            </w:r>
          </w:p>
        </w:tc>
      </w:tr>
      <w:tr w:rsidR="0090193B" w:rsidRPr="006A7CC6" w:rsidTr="00D77166">
        <w:trPr>
          <w:trHeight w:val="2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570100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LIMPIEZA Y DRENAJE TRANSURETRAL DE VEJIGA SOD</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219100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LISIS DE ADHERENCIAS DE NARIZ (SINEQUIOLISIS) SOD</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BRAQUIAL</w:t>
            </w:r>
          </w:p>
        </w:tc>
      </w:tr>
      <w:tr w:rsidR="0090193B" w:rsidRPr="006A7CC6" w:rsidTr="00D77166">
        <w:trPr>
          <w:trHeight w:val="27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CELIACO</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CERVICAL (SUPERFICIAL O PROFUNDO)</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HIPOGASTRICO</w:t>
            </w:r>
          </w:p>
        </w:tc>
      </w:tr>
      <w:tr w:rsidR="0090193B" w:rsidRPr="006A7CC6" w:rsidTr="00D77166">
        <w:trPr>
          <w:trHeight w:val="28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LUMBAR</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42306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NERVIO EN MUSLO</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42307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NERVIO EN PIERNA</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NERVIO SIMPATICO UNICO</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 PLEJO TORACICO</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53207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NEUROLISIS DEL GANGLIO SIMPATICO PRESACRO ( GANGLIO IMPAR DE WALTER)</w:t>
            </w:r>
          </w:p>
        </w:tc>
      </w:tr>
      <w:tr w:rsidR="0090193B" w:rsidRPr="006A7CC6" w:rsidTr="00D77166">
        <w:trPr>
          <w:trHeight w:val="29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185102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OTOPLASTIA CON REDUCCION DE TAMAÑO</w:t>
            </w:r>
          </w:p>
        </w:tc>
      </w:tr>
      <w:tr w:rsidR="0090193B" w:rsidRPr="006A7CC6" w:rsidTr="00D77166">
        <w:trPr>
          <w:trHeight w:val="29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185101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OTOPLASTIA SIN REDUCCION DE TAMAÑO</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185100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OTOPLASTIA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PARTO INTERVENIDO CON MANIOBRA DE VERSION FETAL INTERNA Y COMBINADA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732201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PARTO INTERVENIDO CON MANIOBRA DE VERSION FETAL INTERNA Y COMBINADA CON EXTRACCION</w:t>
            </w:r>
          </w:p>
        </w:tc>
      </w:tr>
      <w:tr w:rsidR="0090193B" w:rsidRPr="006A7CC6" w:rsidTr="00D77166">
        <w:trPr>
          <w:trHeight w:val="3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255903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PLASTIA DE FRENILLO LINGUAL</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97200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PLASTIA DE PUNTO LAGRIMAL [CIRUGIA DE WEBER] NCOC</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97300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PLASTIA DE PUNTO LAGRIMAL MODIFICADA ( CON SUTURAS) SOD</w:t>
            </w:r>
          </w:p>
        </w:tc>
      </w:tr>
      <w:tr w:rsidR="0090193B" w:rsidRPr="006A7CC6" w:rsidTr="00D77166">
        <w:trPr>
          <w:trHeight w:val="26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PRUEBA DE HELECHO</w:t>
            </w:r>
          </w:p>
        </w:tc>
      </w:tr>
      <w:tr w:rsidR="0090193B" w:rsidRPr="006A7CC6" w:rsidTr="00D77166">
        <w:trPr>
          <w:trHeight w:val="28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944202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PSICOTERAPIA DE GRUPO POR PSICOLOGIA</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944002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PSICOTERAPIA DE PAREJA POR PSICOLOGIA</w:t>
            </w:r>
          </w:p>
        </w:tc>
      </w:tr>
      <w:tr w:rsidR="0090193B" w:rsidRPr="006A7CC6" w:rsidTr="00D77166">
        <w:trPr>
          <w:trHeight w:val="29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944102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PSICOTERAPIA FAMILIAR POR PSICOLOGIA</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943102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PSICOTERAPIA INDIVIDUAL POR PSICOLOGIA</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220100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PUNCION DE SENO MAXILAR PARA ASPIRACION O LAVADO NCOC</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33100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PUNCION LUMBAR NCOC</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CONDUCTO AUDITIVO INTERNO</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870006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RADIOGRAFIA DE PEÑASCOS</w:t>
            </w:r>
          </w:p>
        </w:tc>
      </w:tr>
      <w:tr w:rsidR="0090193B" w:rsidRPr="006A7CC6" w:rsidTr="00D77166">
        <w:trPr>
          <w:trHeight w:val="27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RECONSTRUCCION DE ÁNGULO INCISAL, CON RESINA DE FOTOCURADO</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232400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RECONSTRUCCION DENTAL SOD §</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767200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ABIERTA DE FRACTURA DE ARCO CIGOMATICO SOD +</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7674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ABIERTA DE FRACTURA MAXILAR</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217200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ABIERTA DE FRACTURA NASAL SOD</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7675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MANDIBULAR</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217100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NASAL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DE FRACTURA DE HUESOS DEL CARPO (UNO O MAS)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CUBITO O RADIO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ESCAPULA, CLAVICULA O TORAX (COSTILLAS O ESTERNON)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790901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FALANGES DE MANO (UNA O MAS)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790902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FALANGES DE PIE (UNA O MAS)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790920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FRACTURA DE HUESOS PELVIANOS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HUMERO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790600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 SIN FIJACION INTERNA DE ROTULA SOD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790500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FRACTURADE FEMUR SIN FIJACION INTERNA SOD +</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797401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CARPIANA</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797402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CARPOMETACARPIANA</w:t>
            </w:r>
          </w:p>
        </w:tc>
      </w:tr>
      <w:tr w:rsidR="0090193B" w:rsidRPr="006A7CC6" w:rsidTr="00D77166">
        <w:trPr>
          <w:trHeight w:val="27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EN CODO SOD +</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EN HOMBRO SOD +</w:t>
            </w:r>
          </w:p>
        </w:tc>
      </w:tr>
      <w:tr w:rsidR="0090193B" w:rsidRPr="006A7CC6" w:rsidTr="00D77166">
        <w:trPr>
          <w:trHeight w:val="26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797404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INTERFALANGICA (UNA O MAS)</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797403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METACARPOFALANGICA (UNA O MAS)</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797602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TIBIOPERONERA PROXIMAL</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797601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TRAUMATICA DE RODILLA NCOC +</w:t>
            </w:r>
          </w:p>
        </w:tc>
      </w:tr>
      <w:tr w:rsidR="0090193B" w:rsidRPr="006A7CC6" w:rsidTr="00D77166">
        <w:trPr>
          <w:trHeight w:val="28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797603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DE LUXACION TRAUMATICA DE ROTULA</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SIN FIJACION DE FRACTURA DE RADIO Y CUBITO [RADIOCUBITAL PROXIMAL O DISTAL DE COLLES O SMITH]</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790701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REDUCCION CERRADA SIN FIJACION INTERNA DE FRACTURA DE TIBIA O PERONE</w:t>
            </w:r>
          </w:p>
        </w:tc>
      </w:tr>
      <w:tr w:rsidR="0090193B" w:rsidRPr="006A7CC6" w:rsidTr="00D77166">
        <w:trPr>
          <w:trHeight w:val="29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168200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REPARACION DE RUPTURA DE GLOBO SOD</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274902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RESECCION  DE BRIDAS INTRAORALES</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182200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RESECCIÓN DE APÉNDICE PREAURICULAR SOD</w:t>
            </w:r>
          </w:p>
        </w:tc>
      </w:tr>
      <w:tr w:rsidR="0090193B" w:rsidRPr="006A7CC6" w:rsidTr="00D77166">
        <w:trPr>
          <w:trHeight w:val="26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82100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RESECCION DE CHALAZION SOD</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8641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RESECCION DE TUMOR BENIGNO O MALIGNO DE PIEL Y/O TEJIDO CELULAR SUBCUTANEO AREA GENERAL</w:t>
            </w:r>
          </w:p>
        </w:tc>
      </w:tr>
      <w:tr w:rsidR="0090193B" w:rsidRPr="006A7CC6" w:rsidTr="00D77166">
        <w:trPr>
          <w:trHeight w:val="29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244103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RESECCION DE TUMOR BENIGNO O MALIGNO ODONTOGÉNICO</w:t>
            </w:r>
          </w:p>
        </w:tc>
      </w:tr>
      <w:tr w:rsidR="0090193B" w:rsidRPr="006A7CC6" w:rsidTr="00D77166">
        <w:trPr>
          <w:trHeight w:val="28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115300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RETIRO DE SUTURA EN CÓRNEA SOD</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864101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RETIRO DE TUMOR BENIGNO/LIPOMATOSIS</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863104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RETIRO DE VERRUGAS VIRICAS</w:t>
            </w:r>
          </w:p>
        </w:tc>
      </w:tr>
      <w:tr w:rsidR="0090193B" w:rsidRPr="006A7CC6" w:rsidTr="00D77166">
        <w:trPr>
          <w:trHeight w:val="28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317400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REVISION DE TRAQUEOSTOMIA SOD</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S231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CIRUGIA (QUIROFANOS) DE COMPLEJIDAD BAJA</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S232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CIRUGIA (QUIROFANOS) DE COMPLEJIDAD MEDIANA</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S23200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CIRUGIA (QUIROFANOS) DE COMPLEJIDAD MEDIANA SOD</w:t>
            </w:r>
          </w:p>
        </w:tc>
      </w:tr>
      <w:tr w:rsidR="0090193B" w:rsidRPr="006A7CC6" w:rsidTr="00D77166">
        <w:trPr>
          <w:trHeight w:val="27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OBSERVACION (URGENCIAS) COMPLEJIDAD MEDIANA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S20100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OBSERVACION (URGENCIAS) DE COMPLEJIDAD MEDIANA SOD +</w:t>
            </w:r>
          </w:p>
        </w:tc>
      </w:tr>
      <w:tr w:rsidR="0090193B" w:rsidRPr="006A7CC6" w:rsidTr="00D77166">
        <w:trPr>
          <w:trHeight w:val="26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PARTO DE COMPLEJIDAD MEDIANA</w:t>
            </w:r>
          </w:p>
        </w:tc>
      </w:tr>
      <w:tr w:rsidR="0090193B" w:rsidRPr="006A7CC6" w:rsidTr="00D77166">
        <w:trPr>
          <w:trHeight w:val="27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S21200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SALA DE PARTO DE COMPLEJIDAD MEDIANA SOD</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865207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HERIDA PARCIAL DE CUERO CABELLUDO (ESCALPE) +</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243200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SUTURA DE LACERACION DE ENCÍA SOD §</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931000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TERAPIA FISICA INTEGRAL SOD</w:t>
            </w:r>
          </w:p>
        </w:tc>
      </w:tr>
      <w:tr w:rsidR="0090193B" w:rsidRPr="006A7CC6" w:rsidTr="00D77166">
        <w:trPr>
          <w:trHeight w:val="2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939400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TERAPIA RESPIRATORIA INTEGRAL SOD</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902046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TIEMPO DE SANGRIA [IVY O DUKE]</w:t>
            </w:r>
          </w:p>
        </w:tc>
      </w:tr>
      <w:tr w:rsidR="0090193B" w:rsidRPr="006A7CC6" w:rsidTr="00D77166">
        <w:trPr>
          <w:trHeight w:val="28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860101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TOMA DE BIOPSIA DE PIEL</w:t>
            </w:r>
          </w:p>
        </w:tc>
      </w:tr>
      <w:tr w:rsidR="0090193B" w:rsidRPr="006A7CC6" w:rsidTr="00D77166">
        <w:trPr>
          <w:trHeight w:val="25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873720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TOMOGRAFIA OSTEOARTICULAR EN MIEMBRO INFERIOR   </w:t>
            </w:r>
          </w:p>
        </w:tc>
      </w:tr>
      <w:tr w:rsidR="0090193B" w:rsidRPr="006A7CC6" w:rsidTr="00D77166">
        <w:trPr>
          <w:trHeight w:val="27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873710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TOMOGRAFIA OSTEOARTICULAR EN MIEMBRO SUPERIOR   </w:t>
            </w:r>
          </w:p>
        </w:tc>
      </w:tr>
      <w:tr w:rsidR="0090193B" w:rsidRPr="006A7CC6" w:rsidTr="00D77166">
        <w:trPr>
          <w:trHeight w:val="26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342000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TORACENTESIS DIAGNOSTICA SOD</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2187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TURBINOPLASTIA</w:t>
            </w:r>
          </w:p>
        </w:tc>
      </w:tr>
      <w:tr w:rsidR="0090193B" w:rsidRPr="006A7CC6" w:rsidTr="00D77166">
        <w:trPr>
          <w:trHeight w:val="34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COLORACION FLUORESCENTE NARANJA DE ACRIDINA Y LECTURA §    </w:t>
            </w:r>
          </w:p>
        </w:tc>
      </w:tr>
      <w:tr w:rsidR="0090193B" w:rsidRPr="006A7CC6" w:rsidTr="00D77166">
        <w:trPr>
          <w:trHeight w:val="26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COLORACION ROMANOWSKY Y LECTURA *+    </w:t>
            </w:r>
          </w:p>
        </w:tc>
      </w:tr>
      <w:tr w:rsidR="0090193B" w:rsidRPr="006A7CC6" w:rsidTr="00D77166">
        <w:trPr>
          <w:trHeight w:val="28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COLORACION TINTA CHINA Y LECTURA+ Incluye: </w:t>
            </w:r>
            <w:proofErr w:type="spellStart"/>
            <w:r w:rsidRPr="006A7CC6">
              <w:rPr>
                <w:rFonts w:ascii="Arial" w:hAnsi="Arial" w:cs="Arial"/>
                <w:color w:val="000000"/>
              </w:rPr>
              <w:t>Cryptococcus</w:t>
            </w:r>
            <w:proofErr w:type="spellEnd"/>
            <w:r w:rsidRPr="006A7CC6">
              <w:rPr>
                <w:rFonts w:ascii="Arial" w:hAnsi="Arial" w:cs="Arial"/>
                <w:color w:val="000000"/>
              </w:rPr>
              <w:t xml:space="preserve"> </w:t>
            </w:r>
            <w:proofErr w:type="spellStart"/>
            <w:r w:rsidRPr="006A7CC6">
              <w:rPr>
                <w:rFonts w:ascii="Arial" w:hAnsi="Arial" w:cs="Arial"/>
                <w:color w:val="000000"/>
              </w:rPr>
              <w:t>neoformans</w:t>
            </w:r>
            <w:proofErr w:type="spellEnd"/>
            <w:r w:rsidRPr="006A7CC6">
              <w:rPr>
                <w:rFonts w:ascii="Arial" w:hAnsi="Arial" w:cs="Arial"/>
                <w:color w:val="000000"/>
              </w:rPr>
              <w:t xml:space="preserve">  </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901110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COLORACION TRICRÓMICA MODIFICADA Y LECTURA Incluye: </w:t>
            </w:r>
            <w:proofErr w:type="spellStart"/>
            <w:r w:rsidRPr="006A7CC6">
              <w:rPr>
                <w:rFonts w:ascii="Arial" w:hAnsi="Arial" w:cs="Arial"/>
                <w:color w:val="000000"/>
              </w:rPr>
              <w:t>Microsporidia</w:t>
            </w:r>
            <w:proofErr w:type="spellEnd"/>
            <w:r w:rsidRPr="006A7CC6">
              <w:rPr>
                <w:rFonts w:ascii="Arial" w:hAnsi="Arial" w:cs="Arial"/>
                <w:color w:val="000000"/>
              </w:rPr>
              <w:t xml:space="preserve">  </w:t>
            </w:r>
          </w:p>
        </w:tc>
      </w:tr>
      <w:tr w:rsidR="0090193B" w:rsidRPr="006A7CC6" w:rsidTr="00D77166">
        <w:trPr>
          <w:trHeight w:val="26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901206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COPROCULTIVO Incluye: IDENTIFICACION GÉNERO Y/O ESPECIE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901209</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CULTIVO DE LIQUIDOS CORPORALES: BILIS, L.C.R, PERITONEAL, PLEURAL, ASCÍTICO,  SINOVIAL, OTROS DIFERENTE A ORINA. Incluye: IDENTIFICACIÓN GÉNERO Y/O ESPECIE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901237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UROCULTIVO [ANTIOGRAMA MIC MANUAL]+ Incluye: RECUENTO DE COLONIAS Y ANTIBIOGRAMA MIC AUTOMA-TIZADO  </w:t>
            </w:r>
          </w:p>
        </w:tc>
      </w:tr>
      <w:tr w:rsidR="0090193B" w:rsidRPr="006A7CC6" w:rsidTr="00D77166">
        <w:trPr>
          <w:trHeight w:val="31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901403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DE MACHADO GUERREIRO [Tripanosoma </w:t>
            </w:r>
            <w:proofErr w:type="spellStart"/>
            <w:r w:rsidRPr="006A7CC6">
              <w:rPr>
                <w:rFonts w:ascii="Arial" w:hAnsi="Arial" w:cs="Arial"/>
                <w:color w:val="000000"/>
              </w:rPr>
              <w:t>cruzi</w:t>
            </w:r>
            <w:proofErr w:type="spellEnd"/>
            <w:r w:rsidRPr="006A7CC6">
              <w:rPr>
                <w:rFonts w:ascii="Arial" w:hAnsi="Arial" w:cs="Arial"/>
                <w:color w:val="000000"/>
              </w:rPr>
              <w:t xml:space="preserve">] * +     </w:t>
            </w:r>
          </w:p>
        </w:tc>
      </w:tr>
      <w:tr w:rsidR="0090193B" w:rsidRPr="006A7CC6" w:rsidTr="00D77166">
        <w:trPr>
          <w:trHeight w:val="27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901404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DE MANTOUX [TUBERCULINA] +     </w:t>
            </w:r>
          </w:p>
        </w:tc>
      </w:tr>
      <w:tr w:rsidR="0090193B" w:rsidRPr="006A7CC6" w:rsidTr="00D77166">
        <w:trPr>
          <w:trHeight w:val="28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901405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DE MITSUDA [LEPROMINA] §     </w:t>
            </w:r>
          </w:p>
        </w:tc>
      </w:tr>
      <w:tr w:rsidR="0090193B" w:rsidRPr="006A7CC6" w:rsidTr="00D77166">
        <w:trPr>
          <w:trHeight w:val="25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901406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PRUEBA DE MONTENEGRO [</w:t>
            </w:r>
            <w:proofErr w:type="spellStart"/>
            <w:r w:rsidRPr="006A7CC6">
              <w:rPr>
                <w:rFonts w:ascii="Arial" w:hAnsi="Arial" w:cs="Arial"/>
                <w:color w:val="000000"/>
              </w:rPr>
              <w:t>Leishmania</w:t>
            </w:r>
            <w:proofErr w:type="spellEnd"/>
            <w:r w:rsidRPr="006A7CC6">
              <w:rPr>
                <w:rFonts w:ascii="Arial" w:hAnsi="Arial" w:cs="Arial"/>
                <w:color w:val="000000"/>
              </w:rPr>
              <w:t xml:space="preserve">] *+     </w:t>
            </w:r>
          </w:p>
        </w:tc>
      </w:tr>
      <w:tr w:rsidR="0090193B" w:rsidRPr="006A7CC6" w:rsidTr="00D77166">
        <w:trPr>
          <w:trHeight w:val="27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DILUCIONES DE TIEMPO DE PROTROMBINA [PT]     </w:t>
            </w:r>
          </w:p>
        </w:tc>
      </w:tr>
      <w:tr w:rsidR="0090193B" w:rsidRPr="006A7CC6" w:rsidTr="00D77166">
        <w:trPr>
          <w:trHeight w:val="27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DILUCIONES DE TIEMPO DE TROMBOPLASTINA PARCIAL [PTT]     </w:t>
            </w:r>
          </w:p>
        </w:tc>
      </w:tr>
      <w:tr w:rsidR="0090193B" w:rsidRPr="006A7CC6" w:rsidTr="00D77166">
        <w:trPr>
          <w:trHeight w:val="27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902048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TIEMPO DE TROMBINA     </w:t>
            </w:r>
          </w:p>
        </w:tc>
      </w:tr>
      <w:tr w:rsidR="0090193B" w:rsidRPr="006A7CC6" w:rsidTr="00D77166">
        <w:trPr>
          <w:trHeight w:val="32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COOMBS DIRECTO, PRUEBA CUALITATIVA      </w:t>
            </w:r>
          </w:p>
        </w:tc>
      </w:tr>
      <w:tr w:rsidR="0090193B" w:rsidRPr="006A7CC6" w:rsidTr="00D77166">
        <w:trPr>
          <w:trHeight w:val="29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COOMBS INDIRECTO, PRUEBA CUALITATIVA     </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COOMBS INDIRECTO, PRUEBA CUANTITATIVA     </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902224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RECUENTO DE RETICULOCITOS POR CITOMETRIA DE FLUJO +     </w:t>
            </w:r>
          </w:p>
        </w:tc>
      </w:tr>
      <w:tr w:rsidR="0090193B" w:rsidRPr="006A7CC6" w:rsidTr="00D77166">
        <w:trPr>
          <w:trHeight w:val="31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ALBUMINA     </w:t>
            </w:r>
          </w:p>
        </w:tc>
      </w:tr>
      <w:tr w:rsidR="0090193B" w:rsidRPr="006A7CC6" w:rsidTr="00D77166">
        <w:trPr>
          <w:trHeight w:val="35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903804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ALBUMINA EN ORINA DE 24 H     </w:t>
            </w:r>
          </w:p>
        </w:tc>
      </w:tr>
      <w:tr w:rsidR="0090193B" w:rsidRPr="006A7CC6" w:rsidTr="00D77166">
        <w:trPr>
          <w:trHeight w:val="28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903828</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DESHIDROGENASA LACTICA [LDH]    </w:t>
            </w:r>
          </w:p>
        </w:tc>
      </w:tr>
      <w:tr w:rsidR="0090193B" w:rsidRPr="006A7CC6" w:rsidTr="00D77166">
        <w:trPr>
          <w:trHeight w:val="30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903833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FOSFATASA ALCALINA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903850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LIQUIDO CEFALORRAQUIDEO [LCR, EXAMEN FISICO Y CITOQUIMICO CON GLUCOSA, PROTEINAS, MORFOLOGIA DE ERITROCITOS Y DIFERENCIAL DE LEUCOCITOS] +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903851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LIQUIDO PERITONEAL [EXAMEN FISICO Y CITOQUIMICO CON DETECCION DE ERITROCITOS, RECUENTO Y MORFOLOGIA DE LEUCOCITOS, GLUCOSA, PROTEINAS Y AMILASA] +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903852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LIQUIDO PLEURAL [EXAMEN FISICO Y CITOQUIMICO CON RECUENTO Y MORFOLOGIA DE LEUCOCITOS, GLUCOSA Y LDH] +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903853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LIQUIDO SINOVIAL [EXAMEN FÍSICO Y CITOQUIMICO CON RECUENTO Y MORFOLOGIA DE ERITROCITOS Y LEUCOCITOS, GLUCOSA, PROTEINAS Y TEST DE MUCINA] +     </w:t>
            </w:r>
          </w:p>
        </w:tc>
      </w:tr>
      <w:tr w:rsidR="0090193B" w:rsidRPr="006A7CC6" w:rsidTr="00D77166">
        <w:trPr>
          <w:trHeight w:val="34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PROTEÍNAS DIFERENCIADAS [ALBÚMINA/GLOBULINA] *+     </w:t>
            </w:r>
          </w:p>
        </w:tc>
      </w:tr>
      <w:tr w:rsidR="0090193B" w:rsidRPr="006A7CC6" w:rsidTr="00D77166">
        <w:trPr>
          <w:trHeight w:val="30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903863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PROTEÍNAS TOTALES EN SUERO Y OTROS FLUIDOS +     </w:t>
            </w:r>
          </w:p>
        </w:tc>
      </w:tr>
      <w:tr w:rsidR="0090193B" w:rsidRPr="006A7CC6" w:rsidTr="00D77166">
        <w:trPr>
          <w:trHeight w:val="34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906910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FACTOR REMATOIDEO [R.A.] CUANTITATIVO POR NEFELOMETRÍA +     </w:t>
            </w:r>
          </w:p>
        </w:tc>
      </w:tr>
      <w:tr w:rsidR="0090193B" w:rsidRPr="006A7CC6" w:rsidTr="00D77166">
        <w:trPr>
          <w:trHeight w:val="29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906911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FACTOR REMATOIDEO [R.A.] SEMICUANTITATIVO POR LÁTEX +     </w:t>
            </w:r>
          </w:p>
        </w:tc>
      </w:tr>
      <w:tr w:rsidR="0090193B" w:rsidRPr="006A7CC6" w:rsidTr="00D77166">
        <w:trPr>
          <w:trHeight w:val="31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907006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GRASAS NEUTRAS EN HECES [SUDAN III] +    </w:t>
            </w:r>
          </w:p>
        </w:tc>
      </w:tr>
      <w:tr w:rsidR="0090193B" w:rsidRPr="006A7CC6" w:rsidTr="00D77166">
        <w:trPr>
          <w:trHeight w:val="26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907101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AZUCARES REDUCTORES EN ORINA §     </w:t>
            </w:r>
          </w:p>
        </w:tc>
      </w:tr>
      <w:tr w:rsidR="0090193B" w:rsidRPr="006A7CC6" w:rsidTr="00D77166">
        <w:trPr>
          <w:trHeight w:val="32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HEMOGLOBINURIA +     </w:t>
            </w:r>
          </w:p>
        </w:tc>
      </w:tr>
      <w:tr w:rsidR="0090193B" w:rsidRPr="006A7CC6" w:rsidTr="00D77166">
        <w:trPr>
          <w:trHeight w:val="32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911015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HEMOCLASIFICACION FACTOR Rh [FACTOR D] POR MICROTECNICA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911021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DE COMPATIBILIDAD, CRUZADA MAYOR POR MICROTEC-NICA + Incluye: HEMOCLASIFICACION DE DONANTE Y RECEPTOR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DE COMPATIBILIDAD, CRUZADA MAYOR EN TUBO + Incluye: HEMOCLASIFICACION DE DONANTE Y RECEPTOR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911023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PRUEBA PARA DETERMINAR D + W O VARIANTE DU [Rh DEBIL] POR MICROTECNICA +    </w:t>
            </w:r>
          </w:p>
        </w:tc>
      </w:tr>
      <w:tr w:rsidR="0090193B" w:rsidRPr="006A7CC6" w:rsidTr="00D77166">
        <w:trPr>
          <w:trHeight w:val="25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907106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UROANALISIS CON SEDIMENTO Y DENSIDAD URINARIA + PDO</w:t>
            </w:r>
          </w:p>
        </w:tc>
      </w:tr>
      <w:tr w:rsidR="0090193B" w:rsidRPr="006A7CC6" w:rsidTr="00D77166">
        <w:trPr>
          <w:trHeight w:val="36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911016</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HEMOCLASIFICACION FACTOR Rh [FACTOR D] EN LAMINA O TUBO +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911017</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HEMOCLASIFICACION GRUPO ABO, DIRECTA O GLOBULAR POR MICROTÉCNICA +     </w:t>
            </w:r>
          </w:p>
        </w:tc>
      </w:tr>
      <w:tr w:rsidR="0090193B" w:rsidRPr="006A7CC6" w:rsidTr="00D77166">
        <w:trPr>
          <w:trHeight w:val="30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CONSULTA DE PRIMERA VEZ POR ENFERMERIA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890212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CONSULTA DE PRIMERA VEZ POR TERAPIA RESPIRATORIA     </w:t>
            </w:r>
          </w:p>
        </w:tc>
      </w:tr>
      <w:tr w:rsidR="0090193B" w:rsidRPr="006A7CC6" w:rsidTr="00D77166">
        <w:trPr>
          <w:trHeight w:val="525"/>
        </w:trPr>
        <w:tc>
          <w:tcPr>
            <w:tcW w:w="1072" w:type="pct"/>
            <w:shd w:val="clear" w:color="auto" w:fill="auto"/>
            <w:vAlign w:val="center"/>
            <w:hideMark/>
          </w:tcPr>
          <w:p w:rsidR="0090193B" w:rsidRPr="006A7CC6" w:rsidRDefault="0090193B" w:rsidP="00D77166">
            <w:pPr>
              <w:jc w:val="center"/>
              <w:rPr>
                <w:rFonts w:ascii="Arial" w:hAnsi="Arial" w:cs="Arial"/>
              </w:rPr>
            </w:pPr>
            <w:r w:rsidRPr="006A7CC6">
              <w:rPr>
                <w:rFonts w:ascii="Arial" w:hAnsi="Arial" w:cs="Arial"/>
              </w:rPr>
              <w:t>890301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CONSULTA DE CONTROL O SEGUIMIENTO DE PROGRAMA POR MEDICINA GENERAL PARA RECIEN NACIDO</w:t>
            </w:r>
          </w:p>
        </w:tc>
      </w:tr>
      <w:tr w:rsidR="0090193B" w:rsidRPr="006A7CC6" w:rsidTr="00D77166">
        <w:trPr>
          <w:trHeight w:val="218"/>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902222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RECUENTO DE RETICULOCITOS, CONTADOR DE CELULAS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870453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RADIOGRAFIAS INTRAORALES PERIAPICALES ZONA DE CANINOS     </w:t>
            </w:r>
          </w:p>
        </w:tc>
      </w:tr>
      <w:tr w:rsidR="0090193B" w:rsidRPr="006A7CC6" w:rsidTr="00D77166">
        <w:trPr>
          <w:trHeight w:val="24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237301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TERAPIA DE CONDUCTO RADICULAR EN DIENTE UNIRRADICULAR +     </w:t>
            </w:r>
          </w:p>
        </w:tc>
      </w:tr>
      <w:tr w:rsidR="0090193B" w:rsidRPr="006A7CC6" w:rsidTr="00D77166">
        <w:trPr>
          <w:trHeight w:val="243"/>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237303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TERAPIA DE CONDUCTO RADICULAR EN DIENTE MULTIRRADICULAR +     </w:t>
            </w:r>
          </w:p>
        </w:tc>
      </w:tr>
      <w:tr w:rsidR="0090193B" w:rsidRPr="006A7CC6" w:rsidTr="00D77166">
        <w:trPr>
          <w:trHeight w:val="41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237304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TERAPIA DE CONDUCTO RADICULAR EN DIENTE TEMPORAL UNIRRA-DICULAR +     </w:t>
            </w:r>
          </w:p>
        </w:tc>
      </w:tr>
      <w:tr w:rsidR="0090193B" w:rsidRPr="006A7CC6" w:rsidTr="00D77166">
        <w:trPr>
          <w:trHeight w:val="415"/>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237305</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TERAPIA DE CONDUCTO RADICULAR EN DIENTE TEMPORAL MULTI-RRADICULAR +     </w:t>
            </w:r>
          </w:p>
        </w:tc>
      </w:tr>
      <w:tr w:rsidR="0090193B" w:rsidRPr="006A7CC6" w:rsidTr="00D77166">
        <w:trPr>
          <w:trHeight w:val="280"/>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997300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DETARTRAJE SUPRAGINGIVAL SOD +    </w:t>
            </w:r>
          </w:p>
        </w:tc>
      </w:tr>
      <w:tr w:rsidR="0090193B" w:rsidRPr="006A7CC6" w:rsidTr="00D77166">
        <w:trPr>
          <w:trHeight w:val="154"/>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997102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APLICACIÓN DE SELLANTES DE FOTOCURADO     </w:t>
            </w:r>
          </w:p>
        </w:tc>
      </w:tr>
      <w:tr w:rsidR="0090193B" w:rsidRPr="006A7CC6" w:rsidTr="00D77166">
        <w:trPr>
          <w:trHeight w:val="302"/>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997103</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TOPICACION DE FLUOR EN GEL     </w:t>
            </w:r>
          </w:p>
        </w:tc>
      </w:tr>
      <w:tr w:rsidR="0090193B" w:rsidRPr="006A7CC6" w:rsidTr="00D77166">
        <w:trPr>
          <w:trHeight w:val="519"/>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lastRenderedPageBreak/>
              <w:t>549201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EXTRACCION DE CUERPO EXTRAÑO INTRAPERITONEAL (O DIU PERDIDO), POR LAPAROTOMIA     </w:t>
            </w:r>
          </w:p>
        </w:tc>
      </w:tr>
      <w:tr w:rsidR="0090193B" w:rsidRPr="006A7CC6" w:rsidTr="00D77166">
        <w:trPr>
          <w:trHeight w:val="257"/>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697100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INSERCION DE DISPOSITIVO INTRAUTERINO ANTICONCEPTIVO (DIU) SOD </w:t>
            </w:r>
          </w:p>
        </w:tc>
      </w:tr>
      <w:tr w:rsidR="0090193B" w:rsidRPr="006A7CC6" w:rsidTr="00D77166">
        <w:trPr>
          <w:trHeight w:val="216"/>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904922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TIROXINA TOTAL [T4] +     </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904924</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 xml:space="preserve">TRIYODOTIRONINA LIBRE [T3L] +     </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890402</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INTERCONSULTA POR MEDICINA ESPECIALIZADA</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950601</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MEDICION DE AGUDEZA VISUAL</w:t>
            </w:r>
          </w:p>
        </w:tc>
      </w:tr>
      <w:tr w:rsidR="0090193B" w:rsidRPr="006A7CC6" w:rsidTr="00D77166">
        <w:trPr>
          <w:trHeight w:val="261"/>
        </w:trPr>
        <w:tc>
          <w:tcPr>
            <w:tcW w:w="1072" w:type="pct"/>
            <w:shd w:val="clear" w:color="auto" w:fill="auto"/>
            <w:vAlign w:val="center"/>
            <w:hideMark/>
          </w:tcPr>
          <w:p w:rsidR="0090193B" w:rsidRPr="006A7CC6" w:rsidRDefault="0090193B" w:rsidP="00D77166">
            <w:pPr>
              <w:jc w:val="center"/>
              <w:rPr>
                <w:rFonts w:ascii="Arial" w:hAnsi="Arial" w:cs="Arial"/>
                <w:color w:val="000000"/>
              </w:rPr>
            </w:pPr>
            <w:r w:rsidRPr="006A7CC6">
              <w:rPr>
                <w:rFonts w:ascii="Arial" w:hAnsi="Arial" w:cs="Arial"/>
                <w:color w:val="000000"/>
              </w:rPr>
              <w:t>997310</w:t>
            </w:r>
          </w:p>
        </w:tc>
        <w:tc>
          <w:tcPr>
            <w:tcW w:w="3928" w:type="pct"/>
            <w:shd w:val="clear" w:color="auto" w:fill="auto"/>
            <w:vAlign w:val="center"/>
            <w:hideMark/>
          </w:tcPr>
          <w:p w:rsidR="0090193B" w:rsidRPr="006A7CC6" w:rsidRDefault="0090193B" w:rsidP="00D77166">
            <w:pPr>
              <w:rPr>
                <w:rFonts w:ascii="Arial" w:hAnsi="Arial" w:cs="Arial"/>
                <w:color w:val="000000"/>
              </w:rPr>
            </w:pPr>
            <w:r w:rsidRPr="006A7CC6">
              <w:rPr>
                <w:rFonts w:ascii="Arial" w:hAnsi="Arial" w:cs="Arial"/>
                <w:color w:val="000000"/>
              </w:rPr>
              <w:t>CONTROL DE PLACA DENTAL NCOC</w:t>
            </w:r>
          </w:p>
        </w:tc>
      </w:tr>
    </w:tbl>
    <w:p w:rsidR="0090193B" w:rsidRPr="006A7CC6" w:rsidRDefault="0090193B" w:rsidP="00DF0D04">
      <w:pPr>
        <w:pStyle w:val="Textoindependiente"/>
        <w:rPr>
          <w:b/>
          <w:sz w:val="20"/>
          <w:szCs w:val="20"/>
        </w:rPr>
      </w:pPr>
    </w:p>
    <w:p w:rsidR="0090193B" w:rsidRDefault="0090193B" w:rsidP="00DF0D04">
      <w:pPr>
        <w:pStyle w:val="Textoindependiente"/>
        <w:spacing w:line="276" w:lineRule="auto"/>
        <w:rPr>
          <w:b/>
          <w:sz w:val="20"/>
          <w:szCs w:val="20"/>
        </w:rPr>
      </w:pPr>
    </w:p>
    <w:p w:rsidR="0090193B" w:rsidRPr="006A7CC6" w:rsidRDefault="0090193B" w:rsidP="00DF0D04">
      <w:pPr>
        <w:pStyle w:val="Textoindependiente"/>
        <w:spacing w:line="276" w:lineRule="auto"/>
        <w:rPr>
          <w:b/>
          <w:sz w:val="20"/>
          <w:szCs w:val="20"/>
        </w:rPr>
      </w:pPr>
    </w:p>
    <w:p w:rsidR="0090193B" w:rsidRPr="006A7CC6" w:rsidRDefault="0090193B" w:rsidP="002701B3">
      <w:pPr>
        <w:pStyle w:val="Textoindependiente"/>
        <w:spacing w:line="276" w:lineRule="auto"/>
        <w:rPr>
          <w:b/>
          <w:sz w:val="20"/>
          <w:szCs w:val="20"/>
        </w:rPr>
      </w:pPr>
      <w:r w:rsidRPr="006A7CC6">
        <w:rPr>
          <w:b/>
          <w:sz w:val="20"/>
          <w:szCs w:val="20"/>
        </w:rPr>
        <w:t>LA POLICÍA NACIONAL</w:t>
      </w:r>
    </w:p>
    <w:p w:rsidR="0090193B" w:rsidRPr="006A7CC6" w:rsidRDefault="0090193B" w:rsidP="002701B3">
      <w:pPr>
        <w:spacing w:line="276" w:lineRule="auto"/>
        <w:jc w:val="center"/>
        <w:rPr>
          <w:rFonts w:ascii="Arial" w:hAnsi="Arial" w:cs="Arial"/>
          <w:b/>
        </w:rPr>
      </w:pPr>
    </w:p>
    <w:p w:rsidR="0090193B" w:rsidRPr="006A7CC6" w:rsidRDefault="0090193B" w:rsidP="002701B3">
      <w:pPr>
        <w:spacing w:line="276" w:lineRule="auto"/>
        <w:jc w:val="center"/>
        <w:rPr>
          <w:rFonts w:ascii="Arial" w:hAnsi="Arial" w:cs="Arial"/>
          <w:b/>
        </w:rPr>
      </w:pPr>
    </w:p>
    <w:p w:rsidR="0090193B" w:rsidRPr="006A7CC6" w:rsidRDefault="0090193B" w:rsidP="002701B3">
      <w:pPr>
        <w:spacing w:line="276" w:lineRule="auto"/>
        <w:jc w:val="center"/>
        <w:rPr>
          <w:rFonts w:ascii="Arial" w:hAnsi="Arial" w:cs="Arial"/>
          <w:b/>
        </w:rPr>
      </w:pPr>
    </w:p>
    <w:p w:rsidR="0090193B" w:rsidRDefault="0090193B" w:rsidP="002701B3">
      <w:pPr>
        <w:spacing w:line="276" w:lineRule="auto"/>
        <w:jc w:val="center"/>
        <w:rPr>
          <w:rFonts w:ascii="Arial" w:hAnsi="Arial" w:cs="Arial"/>
          <w:b/>
        </w:rPr>
      </w:pPr>
    </w:p>
    <w:p w:rsidR="0090193B" w:rsidRDefault="0090193B" w:rsidP="002701B3">
      <w:pPr>
        <w:spacing w:line="276" w:lineRule="auto"/>
        <w:jc w:val="center"/>
        <w:rPr>
          <w:rFonts w:ascii="Arial" w:hAnsi="Arial" w:cs="Arial"/>
          <w:b/>
        </w:rPr>
      </w:pPr>
    </w:p>
    <w:p w:rsidR="0090193B" w:rsidRPr="006A7CC6" w:rsidRDefault="0090193B" w:rsidP="002701B3">
      <w:pPr>
        <w:spacing w:line="276" w:lineRule="auto"/>
        <w:jc w:val="center"/>
        <w:rPr>
          <w:rFonts w:ascii="Arial" w:hAnsi="Arial" w:cs="Arial"/>
          <w:b/>
        </w:rPr>
      </w:pPr>
    </w:p>
    <w:p w:rsidR="0090193B" w:rsidRPr="006A7CC6" w:rsidRDefault="0090193B" w:rsidP="002701B3">
      <w:pPr>
        <w:spacing w:line="276" w:lineRule="auto"/>
        <w:jc w:val="center"/>
        <w:rPr>
          <w:rFonts w:ascii="Arial" w:hAnsi="Arial" w:cs="Arial"/>
          <w:b/>
        </w:rPr>
      </w:pPr>
    </w:p>
    <w:p w:rsidR="0090193B" w:rsidRPr="003F1EAB" w:rsidRDefault="0090193B" w:rsidP="00E74920">
      <w:pPr>
        <w:tabs>
          <w:tab w:val="left" w:leader="dot" w:pos="0"/>
        </w:tabs>
        <w:spacing w:line="276" w:lineRule="auto"/>
        <w:jc w:val="center"/>
        <w:rPr>
          <w:rFonts w:ascii="Arial" w:hAnsi="Arial" w:cs="Arial"/>
          <w:snapToGrid w:val="0"/>
          <w:lang w:val="es-ES"/>
        </w:rPr>
      </w:pPr>
      <w:r>
        <w:rPr>
          <w:rFonts w:ascii="Arial" w:hAnsi="Arial" w:cs="Arial"/>
          <w:b/>
        </w:rPr>
        <w:t>Teniente Coronel CARLOS ORLANDO MORA FRANCO</w:t>
      </w:r>
      <w:r w:rsidRPr="003F1EAB">
        <w:rPr>
          <w:rFonts w:ascii="Arial" w:hAnsi="Arial" w:cs="Arial"/>
          <w:b/>
        </w:rPr>
        <w:t xml:space="preserve"> </w:t>
      </w:r>
    </w:p>
    <w:p w:rsidR="0090193B" w:rsidRPr="003F1EAB" w:rsidRDefault="0090193B" w:rsidP="00E74920">
      <w:pPr>
        <w:tabs>
          <w:tab w:val="left" w:leader="dot" w:pos="0"/>
        </w:tabs>
        <w:spacing w:line="276" w:lineRule="auto"/>
        <w:jc w:val="center"/>
        <w:rPr>
          <w:rFonts w:ascii="Arial" w:hAnsi="Arial" w:cs="Arial"/>
          <w:snapToGrid w:val="0"/>
        </w:rPr>
      </w:pPr>
      <w:r w:rsidRPr="003F1EAB">
        <w:rPr>
          <w:rFonts w:ascii="Arial" w:hAnsi="Arial" w:cs="Arial"/>
          <w:snapToGrid w:val="0"/>
        </w:rPr>
        <w:t>Jefe Seccional Sanidad Antioquia</w:t>
      </w:r>
    </w:p>
    <w:p w:rsidR="0090193B" w:rsidRPr="003F1EAB" w:rsidRDefault="0090193B" w:rsidP="00E74920">
      <w:pPr>
        <w:tabs>
          <w:tab w:val="left" w:leader="dot" w:pos="0"/>
        </w:tabs>
        <w:spacing w:line="276" w:lineRule="auto"/>
        <w:jc w:val="center"/>
        <w:rPr>
          <w:rFonts w:ascii="Arial" w:hAnsi="Arial" w:cs="Arial"/>
          <w:snapToGrid w:val="0"/>
        </w:rPr>
      </w:pPr>
      <w:r w:rsidRPr="003F1EAB">
        <w:rPr>
          <w:rFonts w:ascii="Arial" w:hAnsi="Arial" w:cs="Arial"/>
          <w:snapToGrid w:val="0"/>
        </w:rPr>
        <w:t>NIT. 811032059-3</w:t>
      </w:r>
    </w:p>
    <w:p w:rsidR="0090193B" w:rsidRPr="006A7CC6" w:rsidRDefault="0090193B" w:rsidP="002701B3">
      <w:pPr>
        <w:pStyle w:val="Textoindependiente"/>
        <w:tabs>
          <w:tab w:val="left" w:pos="426"/>
        </w:tabs>
        <w:jc w:val="left"/>
        <w:rPr>
          <w:b/>
          <w:bCs/>
          <w:sz w:val="20"/>
          <w:szCs w:val="20"/>
        </w:rPr>
      </w:pPr>
    </w:p>
    <w:p w:rsidR="0090193B" w:rsidRPr="006A7CC6" w:rsidRDefault="0090193B" w:rsidP="002701B3">
      <w:pPr>
        <w:pStyle w:val="Textoindependiente"/>
        <w:tabs>
          <w:tab w:val="left" w:pos="426"/>
        </w:tabs>
        <w:jc w:val="left"/>
        <w:rPr>
          <w:b/>
          <w:bCs/>
          <w:sz w:val="20"/>
          <w:szCs w:val="20"/>
        </w:rPr>
      </w:pPr>
    </w:p>
    <w:p w:rsidR="0090193B" w:rsidRDefault="0090193B" w:rsidP="002701B3">
      <w:pPr>
        <w:pStyle w:val="Textoindependiente"/>
        <w:tabs>
          <w:tab w:val="left" w:pos="426"/>
        </w:tabs>
        <w:jc w:val="left"/>
        <w:rPr>
          <w:b/>
          <w:bCs/>
          <w:sz w:val="20"/>
          <w:szCs w:val="20"/>
        </w:rPr>
      </w:pPr>
    </w:p>
    <w:p w:rsidR="0090193B" w:rsidRPr="006A7CC6" w:rsidRDefault="0090193B" w:rsidP="002701B3">
      <w:pPr>
        <w:pStyle w:val="Textoindependiente"/>
        <w:tabs>
          <w:tab w:val="left" w:pos="426"/>
        </w:tabs>
        <w:jc w:val="left"/>
        <w:rPr>
          <w:b/>
          <w:bCs/>
          <w:sz w:val="20"/>
          <w:szCs w:val="20"/>
        </w:rPr>
      </w:pPr>
    </w:p>
    <w:p w:rsidR="0090193B" w:rsidRPr="006A7CC6" w:rsidRDefault="0090193B" w:rsidP="002701B3">
      <w:pPr>
        <w:pStyle w:val="Textoindependiente"/>
        <w:tabs>
          <w:tab w:val="left" w:pos="426"/>
        </w:tabs>
        <w:jc w:val="left"/>
        <w:rPr>
          <w:b/>
          <w:bCs/>
          <w:sz w:val="20"/>
          <w:szCs w:val="20"/>
        </w:rPr>
      </w:pPr>
    </w:p>
    <w:p w:rsidR="0090193B" w:rsidRPr="006A7CC6" w:rsidRDefault="0090193B" w:rsidP="002701B3">
      <w:pPr>
        <w:pStyle w:val="Textoindependiente"/>
        <w:tabs>
          <w:tab w:val="left" w:pos="426"/>
        </w:tabs>
        <w:jc w:val="left"/>
        <w:rPr>
          <w:b/>
          <w:bCs/>
          <w:sz w:val="20"/>
          <w:szCs w:val="20"/>
          <w:lang w:val="es-ES"/>
        </w:rPr>
      </w:pPr>
      <w:r w:rsidRPr="006A7CC6">
        <w:rPr>
          <w:b/>
          <w:bCs/>
          <w:sz w:val="20"/>
          <w:szCs w:val="20"/>
          <w:lang w:val="es-ES"/>
        </w:rPr>
        <w:t>CONTRATISTA</w:t>
      </w:r>
    </w:p>
    <w:p w:rsidR="0090193B" w:rsidRDefault="0090193B" w:rsidP="002701B3">
      <w:pPr>
        <w:pStyle w:val="Textoindependiente"/>
        <w:tabs>
          <w:tab w:val="left" w:pos="426"/>
        </w:tabs>
        <w:jc w:val="left"/>
        <w:rPr>
          <w:b/>
          <w:bCs/>
          <w:sz w:val="20"/>
          <w:szCs w:val="20"/>
          <w:lang w:val="es-ES"/>
        </w:rPr>
      </w:pPr>
    </w:p>
    <w:p w:rsidR="0090193B" w:rsidRDefault="0090193B" w:rsidP="002701B3">
      <w:pPr>
        <w:pStyle w:val="Textoindependiente"/>
        <w:tabs>
          <w:tab w:val="left" w:pos="426"/>
        </w:tabs>
        <w:jc w:val="left"/>
        <w:rPr>
          <w:b/>
          <w:bCs/>
          <w:sz w:val="20"/>
          <w:szCs w:val="20"/>
          <w:lang w:val="es-ES"/>
        </w:rPr>
      </w:pPr>
    </w:p>
    <w:p w:rsidR="0090193B" w:rsidRPr="006A7CC6" w:rsidRDefault="0090193B" w:rsidP="002701B3">
      <w:pPr>
        <w:pStyle w:val="Textoindependiente"/>
        <w:tabs>
          <w:tab w:val="left" w:pos="426"/>
        </w:tabs>
        <w:jc w:val="left"/>
        <w:rPr>
          <w:b/>
          <w:bCs/>
          <w:sz w:val="20"/>
          <w:szCs w:val="20"/>
          <w:lang w:val="es-ES"/>
        </w:rPr>
      </w:pPr>
    </w:p>
    <w:p w:rsidR="0090193B" w:rsidRPr="006A7CC6" w:rsidRDefault="0090193B" w:rsidP="002701B3">
      <w:pPr>
        <w:pStyle w:val="Textoindependiente"/>
        <w:tabs>
          <w:tab w:val="left" w:pos="426"/>
        </w:tabs>
        <w:jc w:val="left"/>
        <w:rPr>
          <w:b/>
          <w:bCs/>
          <w:sz w:val="20"/>
          <w:szCs w:val="20"/>
          <w:lang w:val="es-ES"/>
        </w:rPr>
      </w:pPr>
    </w:p>
    <w:p w:rsidR="0090193B" w:rsidRPr="006A7CC6" w:rsidRDefault="0090193B" w:rsidP="002701B3">
      <w:pPr>
        <w:pStyle w:val="Textoindependiente"/>
        <w:tabs>
          <w:tab w:val="left" w:pos="426"/>
        </w:tabs>
        <w:jc w:val="left"/>
        <w:rPr>
          <w:b/>
          <w:bCs/>
          <w:sz w:val="20"/>
          <w:szCs w:val="20"/>
          <w:lang w:val="es-ES"/>
        </w:rPr>
      </w:pPr>
    </w:p>
    <w:p w:rsidR="0090193B" w:rsidRPr="006A7CC6" w:rsidRDefault="0090193B" w:rsidP="002701B3">
      <w:pPr>
        <w:pStyle w:val="Textoindependiente"/>
        <w:tabs>
          <w:tab w:val="left" w:pos="426"/>
        </w:tabs>
        <w:jc w:val="left"/>
        <w:rPr>
          <w:b/>
          <w:bCs/>
          <w:sz w:val="20"/>
          <w:szCs w:val="20"/>
          <w:lang w:val="es-ES"/>
        </w:rPr>
      </w:pPr>
    </w:p>
    <w:p w:rsidR="0090193B" w:rsidRPr="006A7CC6" w:rsidRDefault="0090193B" w:rsidP="002701B3">
      <w:pPr>
        <w:tabs>
          <w:tab w:val="left" w:leader="dot" w:pos="0"/>
        </w:tabs>
        <w:spacing w:line="276" w:lineRule="auto"/>
        <w:jc w:val="center"/>
        <w:rPr>
          <w:rFonts w:ascii="Arial" w:hAnsi="Arial" w:cs="Arial"/>
          <w:b/>
          <w:lang w:val="es-ES"/>
        </w:rPr>
      </w:pPr>
      <w:r w:rsidRPr="006A7CC6">
        <w:rPr>
          <w:rFonts w:ascii="Arial" w:hAnsi="Arial" w:cs="Arial"/>
          <w:b/>
          <w:lang w:val="es-ES"/>
        </w:rPr>
        <w:t xml:space="preserve">Dr. (a) </w:t>
      </w:r>
      <w:r w:rsidRPr="007B05C3">
        <w:rPr>
          <w:rFonts w:ascii="Arial" w:hAnsi="Arial" w:cs="Arial"/>
          <w:b/>
          <w:noProof/>
          <w:lang w:val="es-ES"/>
        </w:rPr>
        <w:t>PLINIO RAFAEL RECUERO BOTETT</w:t>
      </w:r>
      <w:r w:rsidRPr="006A7CC6">
        <w:rPr>
          <w:rFonts w:ascii="Arial" w:hAnsi="Arial" w:cs="Arial"/>
          <w:b/>
          <w:lang w:val="es-ES"/>
        </w:rPr>
        <w:t xml:space="preserve"> </w:t>
      </w:r>
    </w:p>
    <w:p w:rsidR="0090193B" w:rsidRPr="006A7CC6" w:rsidRDefault="0090193B" w:rsidP="002701B3">
      <w:pPr>
        <w:tabs>
          <w:tab w:val="left" w:leader="dot" w:pos="0"/>
        </w:tabs>
        <w:spacing w:line="276" w:lineRule="auto"/>
        <w:jc w:val="center"/>
        <w:rPr>
          <w:rFonts w:ascii="Arial" w:hAnsi="Arial" w:cs="Arial"/>
          <w:lang w:val="es-ES"/>
        </w:rPr>
      </w:pPr>
      <w:r w:rsidRPr="006A7CC6">
        <w:rPr>
          <w:rFonts w:ascii="Arial" w:hAnsi="Arial" w:cs="Arial"/>
          <w:lang w:val="es-ES"/>
        </w:rPr>
        <w:t>Representante legal</w:t>
      </w:r>
      <w:r>
        <w:rPr>
          <w:rFonts w:ascii="Arial" w:hAnsi="Arial" w:cs="Arial"/>
          <w:lang w:val="es-ES"/>
        </w:rPr>
        <w:t xml:space="preserve"> </w:t>
      </w:r>
      <w:r w:rsidRPr="007B05C3">
        <w:rPr>
          <w:rFonts w:ascii="Arial" w:hAnsi="Arial" w:cs="Arial"/>
          <w:noProof/>
          <w:lang w:val="es-ES"/>
        </w:rPr>
        <w:t>E.S.E HOSPITAL SAN JULIAN</w:t>
      </w:r>
    </w:p>
    <w:p w:rsidR="0090193B" w:rsidRPr="006A7CC6" w:rsidRDefault="0090193B" w:rsidP="002701B3">
      <w:pPr>
        <w:tabs>
          <w:tab w:val="left" w:leader="dot" w:pos="0"/>
        </w:tabs>
        <w:spacing w:line="276" w:lineRule="auto"/>
        <w:jc w:val="center"/>
        <w:rPr>
          <w:rFonts w:ascii="Arial" w:hAnsi="Arial" w:cs="Arial"/>
          <w:lang w:val="es-ES"/>
        </w:rPr>
      </w:pPr>
      <w:r w:rsidRPr="006A7CC6">
        <w:rPr>
          <w:rFonts w:ascii="Arial" w:hAnsi="Arial" w:cs="Arial"/>
          <w:lang w:val="es-ES"/>
        </w:rPr>
        <w:t>NIT.</w:t>
      </w:r>
      <w:r w:rsidRPr="007B05C3">
        <w:rPr>
          <w:rFonts w:ascii="Arial" w:hAnsi="Arial" w:cs="Arial"/>
          <w:noProof/>
          <w:lang w:val="es-ES"/>
        </w:rPr>
        <w:t>890981851-9</w:t>
      </w:r>
    </w:p>
    <w:p w:rsidR="0090193B" w:rsidRPr="006A7CC6" w:rsidRDefault="0090193B" w:rsidP="002701B3">
      <w:pPr>
        <w:tabs>
          <w:tab w:val="left" w:leader="dot" w:pos="0"/>
        </w:tabs>
        <w:spacing w:line="276" w:lineRule="auto"/>
        <w:jc w:val="center"/>
        <w:rPr>
          <w:rFonts w:ascii="Arial" w:hAnsi="Arial" w:cs="Arial"/>
          <w:lang w:val="es-ES"/>
        </w:rPr>
      </w:pPr>
    </w:p>
    <w:p w:rsidR="0090193B" w:rsidRDefault="0090193B" w:rsidP="002701B3">
      <w:pPr>
        <w:tabs>
          <w:tab w:val="left" w:leader="dot" w:pos="0"/>
        </w:tabs>
        <w:spacing w:line="276" w:lineRule="auto"/>
        <w:jc w:val="center"/>
        <w:rPr>
          <w:rFonts w:ascii="Arial" w:hAnsi="Arial" w:cs="Arial"/>
          <w:lang w:val="es-ES"/>
        </w:rPr>
      </w:pPr>
    </w:p>
    <w:p w:rsidR="0090193B" w:rsidRDefault="0090193B" w:rsidP="002701B3">
      <w:pPr>
        <w:tabs>
          <w:tab w:val="left" w:leader="dot" w:pos="0"/>
        </w:tabs>
        <w:jc w:val="center"/>
        <w:rPr>
          <w:rFonts w:ascii="Arial" w:hAnsi="Arial" w:cs="Arial"/>
          <w:lang w:val="es-ES"/>
        </w:rPr>
      </w:pPr>
    </w:p>
    <w:p w:rsidR="0090193B" w:rsidRPr="00321C51" w:rsidRDefault="0090193B" w:rsidP="002701B3">
      <w:pPr>
        <w:tabs>
          <w:tab w:val="left" w:leader="dot" w:pos="0"/>
        </w:tabs>
        <w:jc w:val="center"/>
        <w:rPr>
          <w:rFonts w:ascii="Arial" w:hAnsi="Arial" w:cs="Arial"/>
          <w:lang w:val="es-ES"/>
        </w:rPr>
      </w:pP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Elaborado por: CPS. </w:t>
      </w:r>
      <w:proofErr w:type="spellStart"/>
      <w:r w:rsidRPr="007E6721">
        <w:rPr>
          <w:rFonts w:ascii="Arial" w:hAnsi="Arial" w:cs="Arial"/>
          <w:sz w:val="10"/>
        </w:rPr>
        <w:t>Anny</w:t>
      </w:r>
      <w:proofErr w:type="spellEnd"/>
      <w:r w:rsidRPr="007E6721">
        <w:rPr>
          <w:rFonts w:ascii="Arial" w:hAnsi="Arial" w:cs="Arial"/>
          <w:sz w:val="10"/>
        </w:rPr>
        <w:t xml:space="preserve"> Palacios Mosquera Analista de Contratos</w:t>
      </w:r>
    </w:p>
    <w:p w:rsidR="0090193B" w:rsidRPr="007E6721" w:rsidRDefault="0090193B" w:rsidP="00356DCD">
      <w:pPr>
        <w:tabs>
          <w:tab w:val="left" w:leader="dot" w:pos="0"/>
        </w:tabs>
        <w:adjustRightInd w:val="0"/>
        <w:ind w:right="-160"/>
        <w:rPr>
          <w:rFonts w:ascii="Arial" w:hAnsi="Arial" w:cs="Arial"/>
          <w:sz w:val="10"/>
        </w:rPr>
      </w:pPr>
      <w:r>
        <w:rPr>
          <w:rFonts w:ascii="Arial" w:hAnsi="Arial" w:cs="Arial"/>
          <w:sz w:val="10"/>
        </w:rPr>
        <w:t xml:space="preserve">Revisado por: IT. Edwin Alberto Ortiz Zapata  </w:t>
      </w:r>
      <w:r w:rsidRPr="007E6721">
        <w:rPr>
          <w:rFonts w:ascii="Arial" w:hAnsi="Arial" w:cs="Arial"/>
          <w:sz w:val="10"/>
        </w:rPr>
        <w:t>Responsable</w:t>
      </w:r>
      <w:r>
        <w:rPr>
          <w:rFonts w:ascii="Arial" w:hAnsi="Arial" w:cs="Arial"/>
          <w:sz w:val="10"/>
        </w:rPr>
        <w:t xml:space="preserve"> </w:t>
      </w:r>
      <w:r w:rsidRPr="007E6721">
        <w:rPr>
          <w:rFonts w:ascii="Arial" w:hAnsi="Arial" w:cs="Arial"/>
          <w:sz w:val="10"/>
        </w:rPr>
        <w:t xml:space="preserve"> Grupo de Contratos</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Revisado por: Abogado Rubén D. Hincapié Arroyave Asesoría Jurídica Contratos</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Aprobado por: </w:t>
      </w:r>
      <w:r>
        <w:rPr>
          <w:rFonts w:ascii="Arial" w:hAnsi="Arial" w:cs="Arial"/>
          <w:sz w:val="10"/>
        </w:rPr>
        <w:t>MY. Michael Aguilar Rodríguez</w:t>
      </w:r>
      <w:r w:rsidRPr="007E6721">
        <w:rPr>
          <w:rFonts w:ascii="Arial" w:hAnsi="Arial" w:cs="Arial"/>
          <w:sz w:val="10"/>
        </w:rPr>
        <w:t xml:space="preserve"> Jefe Grupo Apoyo Administrativo y Financiero</w:t>
      </w:r>
      <w:r>
        <w:rPr>
          <w:rFonts w:ascii="Arial" w:hAnsi="Arial" w:cs="Arial"/>
          <w:sz w:val="10"/>
        </w:rPr>
        <w:t xml:space="preserve"> </w:t>
      </w:r>
    </w:p>
    <w:p w:rsidR="0090193B" w:rsidRPr="007E6721" w:rsidRDefault="0090193B" w:rsidP="00356DCD">
      <w:pPr>
        <w:tabs>
          <w:tab w:val="left" w:leader="dot" w:pos="0"/>
        </w:tabs>
        <w:adjustRightInd w:val="0"/>
        <w:ind w:right="-160"/>
        <w:rPr>
          <w:rFonts w:ascii="Arial" w:hAnsi="Arial" w:cs="Arial"/>
          <w:sz w:val="10"/>
        </w:rPr>
      </w:pPr>
      <w:r w:rsidRPr="007E6721">
        <w:rPr>
          <w:rFonts w:ascii="Arial" w:hAnsi="Arial" w:cs="Arial"/>
          <w:sz w:val="10"/>
        </w:rPr>
        <w:t xml:space="preserve">Fecha de Elaboración: </w:t>
      </w:r>
      <w:r>
        <w:rPr>
          <w:rFonts w:ascii="Arial" w:hAnsi="Arial" w:cs="Arial"/>
          <w:sz w:val="10"/>
        </w:rPr>
        <w:t>27/11/2018</w:t>
      </w:r>
    </w:p>
    <w:p w:rsidR="0090193B" w:rsidRDefault="0090193B" w:rsidP="00356DCD">
      <w:pPr>
        <w:tabs>
          <w:tab w:val="left" w:leader="dot" w:pos="0"/>
        </w:tabs>
        <w:adjustRightInd w:val="0"/>
        <w:ind w:right="-160"/>
        <w:rPr>
          <w:rFonts w:ascii="Arial" w:hAnsi="Arial" w:cs="Arial"/>
          <w:bCs/>
        </w:rPr>
      </w:pPr>
      <w:r w:rsidRPr="007E6721">
        <w:rPr>
          <w:rFonts w:ascii="Arial" w:hAnsi="Arial" w:cs="Arial"/>
          <w:sz w:val="10"/>
        </w:rPr>
        <w:t>Ubicación: D:\PubCtos\Escritorio\municipios2018</w:t>
      </w:r>
    </w:p>
    <w:p w:rsidR="0090193B" w:rsidRDefault="0090193B" w:rsidP="00B373AE">
      <w:pPr>
        <w:tabs>
          <w:tab w:val="left" w:leader="dot" w:pos="0"/>
        </w:tabs>
        <w:adjustRightInd w:val="0"/>
        <w:ind w:right="-160"/>
        <w:rPr>
          <w:b/>
        </w:rPr>
        <w:sectPr w:rsidR="0090193B" w:rsidSect="0090193B">
          <w:headerReference w:type="default" r:id="rId22"/>
          <w:footerReference w:type="default" r:id="rId23"/>
          <w:footerReference w:type="first" r:id="rId24"/>
          <w:pgSz w:w="12240" w:h="15840"/>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pPr>
    </w:p>
    <w:p w:rsidR="0090193B" w:rsidRPr="00685F26" w:rsidRDefault="0090193B" w:rsidP="00B373AE">
      <w:pPr>
        <w:tabs>
          <w:tab w:val="left" w:leader="dot" w:pos="0"/>
        </w:tabs>
        <w:adjustRightInd w:val="0"/>
        <w:ind w:right="-160"/>
        <w:rPr>
          <w:b/>
        </w:rPr>
      </w:pPr>
    </w:p>
    <w:sectPr w:rsidR="0090193B" w:rsidRPr="00685F26" w:rsidSect="0090193B">
      <w:headerReference w:type="default" r:id="rId25"/>
      <w:footerReference w:type="default" r:id="rId26"/>
      <w:footerReference w:type="first" r:id="rId27"/>
      <w:type w:val="continuous"/>
      <w:pgSz w:w="12240" w:h="15840"/>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1D7" w:rsidRDefault="00DD11D7">
      <w:r>
        <w:separator/>
      </w:r>
    </w:p>
  </w:endnote>
  <w:endnote w:type="continuationSeparator" w:id="0">
    <w:p w:rsidR="00DD11D7" w:rsidRDefault="00DD11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93B" w:rsidRPr="00E375A8" w:rsidRDefault="0090193B">
    <w:pPr>
      <w:pStyle w:val="Piedepgina"/>
      <w:rPr>
        <w:rFonts w:ascii="Arial" w:hAnsi="Arial" w:cs="Arial"/>
        <w:sz w:val="16"/>
        <w:szCs w:val="16"/>
      </w:rPr>
    </w:pPr>
    <w:r w:rsidRPr="00E375A8">
      <w:rPr>
        <w:rFonts w:ascii="Arial" w:hAnsi="Arial" w:cs="Arial"/>
        <w:color w:val="999999"/>
        <w:sz w:val="14"/>
        <w:szCs w:val="16"/>
      </w:rPr>
      <w:tab/>
    </w: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Pr>
        <w:rFonts w:ascii="Arial" w:hAnsi="Arial" w:cs="Arial"/>
        <w:noProof/>
        <w:sz w:val="16"/>
        <w:szCs w:val="16"/>
      </w:rPr>
      <w:t>13</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Pr>
        <w:rFonts w:ascii="Arial" w:hAnsi="Arial" w:cs="Arial"/>
        <w:noProof/>
        <w:sz w:val="16"/>
        <w:szCs w:val="16"/>
      </w:rPr>
      <w:t>27</w:t>
    </w:r>
    <w:r w:rsidRPr="00E375A8">
      <w:rPr>
        <w:rFonts w:ascii="Arial" w:hAnsi="Arial" w:cs="Arial"/>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93B" w:rsidRDefault="0090193B" w:rsidP="00D77166">
    <w:pPr>
      <w:pStyle w:val="Piedepgina"/>
      <w:jc w:val="center"/>
    </w:pP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Pr>
        <w:rFonts w:ascii="Arial" w:hAnsi="Arial" w:cs="Arial"/>
        <w:noProof/>
        <w:sz w:val="16"/>
        <w:szCs w:val="16"/>
      </w:rPr>
      <w:t>1</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Pr>
        <w:rFonts w:ascii="Arial" w:hAnsi="Arial" w:cs="Arial"/>
        <w:noProof/>
        <w:sz w:val="16"/>
        <w:szCs w:val="16"/>
      </w:rPr>
      <w:t>27</w:t>
    </w:r>
    <w:r w:rsidRPr="00E375A8">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D0" w:rsidRPr="00E375A8" w:rsidRDefault="00F45AD0">
    <w:pPr>
      <w:pStyle w:val="Piedepgina"/>
      <w:rPr>
        <w:rFonts w:ascii="Arial" w:hAnsi="Arial" w:cs="Arial"/>
        <w:sz w:val="16"/>
        <w:szCs w:val="16"/>
      </w:rPr>
    </w:pPr>
    <w:r w:rsidRPr="00E375A8">
      <w:rPr>
        <w:rFonts w:ascii="Arial" w:hAnsi="Arial" w:cs="Arial"/>
        <w:color w:val="999999"/>
        <w:sz w:val="14"/>
        <w:szCs w:val="16"/>
      </w:rPr>
      <w:tab/>
    </w: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sidR="00250123">
      <w:rPr>
        <w:rFonts w:ascii="Arial" w:hAnsi="Arial" w:cs="Arial"/>
        <w:noProof/>
        <w:sz w:val="16"/>
        <w:szCs w:val="16"/>
      </w:rPr>
      <w:t>27</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sidR="00250123">
      <w:rPr>
        <w:rFonts w:ascii="Arial" w:hAnsi="Arial" w:cs="Arial"/>
        <w:noProof/>
        <w:sz w:val="16"/>
        <w:szCs w:val="16"/>
      </w:rPr>
      <w:t>27</w:t>
    </w:r>
    <w:r w:rsidRPr="00E375A8">
      <w:rPr>
        <w:rFonts w:ascii="Arial" w:hAnsi="Arial" w:cs="Arial"/>
        <w:sz w:val="16"/>
        <w:szCs w:val="1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D0" w:rsidRDefault="00F45AD0" w:rsidP="00D77166">
    <w:pPr>
      <w:pStyle w:val="Piedepgina"/>
      <w:jc w:val="center"/>
    </w:pPr>
    <w:r w:rsidRPr="00E375A8">
      <w:rPr>
        <w:rFonts w:ascii="Arial" w:hAnsi="Arial" w:cs="Arial"/>
        <w:sz w:val="16"/>
        <w:szCs w:val="16"/>
      </w:rPr>
      <w:t xml:space="preserve">Página </w:t>
    </w:r>
    <w:r w:rsidRPr="00E375A8">
      <w:rPr>
        <w:rFonts w:ascii="Arial" w:hAnsi="Arial" w:cs="Arial"/>
        <w:sz w:val="16"/>
        <w:szCs w:val="16"/>
      </w:rPr>
      <w:fldChar w:fldCharType="begin"/>
    </w:r>
    <w:r w:rsidRPr="00E375A8">
      <w:rPr>
        <w:rFonts w:ascii="Arial" w:hAnsi="Arial" w:cs="Arial"/>
        <w:sz w:val="16"/>
        <w:szCs w:val="16"/>
      </w:rPr>
      <w:instrText>PAGE</w:instrText>
    </w:r>
    <w:r w:rsidRPr="00E375A8">
      <w:rPr>
        <w:rFonts w:ascii="Arial" w:hAnsi="Arial" w:cs="Arial"/>
        <w:sz w:val="16"/>
        <w:szCs w:val="16"/>
      </w:rPr>
      <w:fldChar w:fldCharType="separate"/>
    </w:r>
    <w:r w:rsidR="0090193B">
      <w:rPr>
        <w:rFonts w:ascii="Arial" w:hAnsi="Arial" w:cs="Arial"/>
        <w:noProof/>
        <w:sz w:val="16"/>
        <w:szCs w:val="16"/>
      </w:rPr>
      <w:t>1</w:t>
    </w:r>
    <w:r w:rsidRPr="00E375A8">
      <w:rPr>
        <w:rFonts w:ascii="Arial" w:hAnsi="Arial" w:cs="Arial"/>
        <w:sz w:val="16"/>
        <w:szCs w:val="16"/>
      </w:rPr>
      <w:fldChar w:fldCharType="end"/>
    </w:r>
    <w:r w:rsidRPr="00E375A8">
      <w:rPr>
        <w:rFonts w:ascii="Arial" w:hAnsi="Arial" w:cs="Arial"/>
        <w:sz w:val="16"/>
        <w:szCs w:val="16"/>
      </w:rPr>
      <w:t xml:space="preserve"> de </w:t>
    </w:r>
    <w:r w:rsidRPr="00E375A8">
      <w:rPr>
        <w:rFonts w:ascii="Arial" w:hAnsi="Arial" w:cs="Arial"/>
        <w:sz w:val="16"/>
        <w:szCs w:val="16"/>
      </w:rPr>
      <w:fldChar w:fldCharType="begin"/>
    </w:r>
    <w:r w:rsidRPr="00E375A8">
      <w:rPr>
        <w:rFonts w:ascii="Arial" w:hAnsi="Arial" w:cs="Arial"/>
        <w:sz w:val="16"/>
        <w:szCs w:val="16"/>
      </w:rPr>
      <w:instrText>NUMPAGES</w:instrText>
    </w:r>
    <w:r w:rsidRPr="00E375A8">
      <w:rPr>
        <w:rFonts w:ascii="Arial" w:hAnsi="Arial" w:cs="Arial"/>
        <w:sz w:val="16"/>
        <w:szCs w:val="16"/>
      </w:rPr>
      <w:fldChar w:fldCharType="separate"/>
    </w:r>
    <w:r w:rsidR="0090193B">
      <w:rPr>
        <w:rFonts w:ascii="Arial" w:hAnsi="Arial" w:cs="Arial"/>
        <w:noProof/>
        <w:sz w:val="16"/>
        <w:szCs w:val="16"/>
      </w:rPr>
      <w:t>1</w:t>
    </w:r>
    <w:r w:rsidRPr="00E375A8">
      <w:rPr>
        <w:rFonts w:ascii="Arial" w:hAnsi="Arial"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1D7" w:rsidRDefault="00DD11D7">
      <w:r>
        <w:separator/>
      </w:r>
    </w:p>
  </w:footnote>
  <w:footnote w:type="continuationSeparator" w:id="0">
    <w:p w:rsidR="00DD11D7" w:rsidRDefault="00DD11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93B" w:rsidRPr="002C7063" w:rsidRDefault="0090193B" w:rsidP="00D77166">
    <w:pPr>
      <w:pStyle w:val="Textoindependiente"/>
      <w:pBdr>
        <w:bottom w:val="single" w:sz="4" w:space="1" w:color="auto"/>
      </w:pBdr>
      <w:tabs>
        <w:tab w:val="left" w:leader="dot" w:pos="0"/>
      </w:tabs>
      <w:rPr>
        <w:sz w:val="12"/>
        <w:szCs w:val="12"/>
      </w:rPr>
    </w:pPr>
    <w:r w:rsidRPr="00A1425D">
      <w:rPr>
        <w:b/>
        <w:sz w:val="12"/>
        <w:szCs w:val="12"/>
      </w:rPr>
      <w:t>CONTRATO INTERADMINISTRATIVO PN-SECSA NUMERO</w:t>
    </w:r>
    <w:r>
      <w:rPr>
        <w:b/>
        <w:sz w:val="12"/>
        <w:szCs w:val="12"/>
      </w:rPr>
      <w:t xml:space="preserve"> </w:t>
    </w:r>
    <w:r w:rsidRPr="007B05C3">
      <w:rPr>
        <w:b/>
        <w:noProof/>
        <w:sz w:val="12"/>
        <w:szCs w:val="12"/>
      </w:rPr>
      <w:t>65-5-20549-18</w:t>
    </w:r>
    <w:r w:rsidRPr="00A1425D">
      <w:rPr>
        <w:b/>
        <w:sz w:val="12"/>
        <w:szCs w:val="12"/>
      </w:rPr>
      <w:t xml:space="preserve"> CELEBRADO ENTRE LA POLICIA NACIONAL</w:t>
    </w:r>
    <w:r>
      <w:rPr>
        <w:b/>
        <w:sz w:val="12"/>
        <w:szCs w:val="12"/>
      </w:rPr>
      <w:t xml:space="preserve"> – SECCIONAL SANIDAD ANTIOQUIA</w:t>
    </w:r>
    <w:r w:rsidRPr="00A1425D">
      <w:rPr>
        <w:b/>
        <w:sz w:val="12"/>
        <w:szCs w:val="12"/>
      </w:rPr>
      <w:t xml:space="preserve"> Y </w:t>
    </w:r>
    <w:r w:rsidRPr="00A1425D">
      <w:rPr>
        <w:b/>
        <w:bCs/>
        <w:noProof/>
        <w:sz w:val="12"/>
        <w:szCs w:val="12"/>
      </w:rPr>
      <w:t>LA</w:t>
    </w:r>
    <w:r>
      <w:rPr>
        <w:b/>
        <w:bCs/>
        <w:noProof/>
        <w:sz w:val="12"/>
        <w:szCs w:val="12"/>
      </w:rPr>
      <w:t xml:space="preserve"> </w:t>
    </w:r>
    <w:r w:rsidRPr="007B05C3">
      <w:rPr>
        <w:b/>
        <w:bCs/>
        <w:noProof/>
        <w:sz w:val="12"/>
        <w:szCs w:val="12"/>
      </w:rPr>
      <w:t>E.S.E HOSPITAL SAN JULIAN</w:t>
    </w:r>
    <w:r w:rsidRPr="00A1425D">
      <w:rPr>
        <w:b/>
        <w:sz w:val="12"/>
        <w:szCs w:val="12"/>
      </w:rPr>
      <w:t xml:space="preserve">  DEL MUNICIPIO </w:t>
    </w:r>
    <w:r>
      <w:rPr>
        <w:b/>
        <w:sz w:val="12"/>
        <w:szCs w:val="12"/>
      </w:rPr>
      <w:t xml:space="preserve"> DE </w:t>
    </w:r>
    <w:r w:rsidRPr="007B05C3">
      <w:rPr>
        <w:b/>
        <w:noProof/>
        <w:sz w:val="12"/>
        <w:szCs w:val="12"/>
      </w:rPr>
      <w:t>ARGELIA ANTIOQUIA</w:t>
    </w:r>
    <w:r w:rsidRPr="00A1425D">
      <w:rPr>
        <w:b/>
        <w:bCs/>
        <w:noProof/>
        <w:sz w:val="12"/>
        <w:szCs w:val="12"/>
      </w:rPr>
      <w:t xml:space="preserve"> </w:t>
    </w:r>
    <w:r>
      <w:rPr>
        <w:b/>
        <w:sz w:val="12"/>
        <w:szCs w:val="12"/>
      </w:rPr>
      <w:t>CUYO OBJETO ES: PRESTACION</w:t>
    </w:r>
    <w:r w:rsidRPr="007B05C3">
      <w:rPr>
        <w:b/>
        <w:noProof/>
        <w:sz w:val="12"/>
        <w:szCs w:val="12"/>
      </w:rPr>
      <w:t xml:space="preserve"> DE SERVICIOS DE SALUD AMBULATORIOS, HOSPITALARIOS, QUIRURGICOS, NO QUIRURGICO Y DE APOYO DIAGNOSTICO Y TERAPEUTICO, PARA LOS USUARIOS Y BENEFICIARIOS DEL SUBSISTEMA DE SALUD DE LA POLICIA NACIONAL</w:t>
    </w:r>
    <w:r>
      <w:rPr>
        <w:b/>
        <w:sz w:val="12"/>
        <w:szCs w:val="12"/>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D0" w:rsidRPr="002C7063" w:rsidRDefault="00F45AD0" w:rsidP="00D77166">
    <w:pPr>
      <w:pStyle w:val="Textoindependiente"/>
      <w:pBdr>
        <w:bottom w:val="single" w:sz="4" w:space="1" w:color="auto"/>
      </w:pBdr>
      <w:tabs>
        <w:tab w:val="left" w:leader="dot" w:pos="0"/>
      </w:tabs>
      <w:rPr>
        <w:sz w:val="12"/>
        <w:szCs w:val="12"/>
      </w:rPr>
    </w:pPr>
    <w:r w:rsidRPr="00A1425D">
      <w:rPr>
        <w:b/>
        <w:sz w:val="12"/>
        <w:szCs w:val="12"/>
      </w:rPr>
      <w:t>CONTRATO INTERADMINISTRATIVO PN-SECSA NUMERO</w:t>
    </w:r>
    <w:r>
      <w:rPr>
        <w:b/>
        <w:sz w:val="12"/>
        <w:szCs w:val="12"/>
      </w:rPr>
      <w:t xml:space="preserve"> </w:t>
    </w:r>
    <w:r w:rsidR="00250123" w:rsidRPr="007B05C3">
      <w:rPr>
        <w:b/>
        <w:noProof/>
        <w:sz w:val="12"/>
        <w:szCs w:val="12"/>
      </w:rPr>
      <w:t>65-5-20549-18</w:t>
    </w:r>
    <w:r w:rsidRPr="00A1425D">
      <w:rPr>
        <w:b/>
        <w:sz w:val="12"/>
        <w:szCs w:val="12"/>
      </w:rPr>
      <w:t xml:space="preserve"> CELEBRADO ENTRE LA POLICIA NACIONAL</w:t>
    </w:r>
    <w:r>
      <w:rPr>
        <w:b/>
        <w:sz w:val="12"/>
        <w:szCs w:val="12"/>
      </w:rPr>
      <w:t xml:space="preserve"> – SECCIONAL SANIDAD ANTIOQUIA</w:t>
    </w:r>
    <w:r w:rsidRPr="00A1425D">
      <w:rPr>
        <w:b/>
        <w:sz w:val="12"/>
        <w:szCs w:val="12"/>
      </w:rPr>
      <w:t xml:space="preserve"> Y </w:t>
    </w:r>
    <w:r w:rsidRPr="00A1425D">
      <w:rPr>
        <w:b/>
        <w:bCs/>
        <w:noProof/>
        <w:sz w:val="12"/>
        <w:szCs w:val="12"/>
      </w:rPr>
      <w:t>LA</w:t>
    </w:r>
    <w:r>
      <w:rPr>
        <w:b/>
        <w:bCs/>
        <w:noProof/>
        <w:sz w:val="12"/>
        <w:szCs w:val="12"/>
      </w:rPr>
      <w:t xml:space="preserve"> </w:t>
    </w:r>
    <w:r w:rsidR="00250123" w:rsidRPr="007B05C3">
      <w:rPr>
        <w:b/>
        <w:bCs/>
        <w:noProof/>
        <w:sz w:val="12"/>
        <w:szCs w:val="12"/>
      </w:rPr>
      <w:t>E.S.E HOSPITAL SAN JULIAN</w:t>
    </w:r>
    <w:r w:rsidRPr="00A1425D">
      <w:rPr>
        <w:b/>
        <w:sz w:val="12"/>
        <w:szCs w:val="12"/>
      </w:rPr>
      <w:t xml:space="preserve">  DEL MUNICIPIO </w:t>
    </w:r>
    <w:r>
      <w:rPr>
        <w:b/>
        <w:sz w:val="12"/>
        <w:szCs w:val="12"/>
      </w:rPr>
      <w:t xml:space="preserve"> DE </w:t>
    </w:r>
    <w:r w:rsidR="00250123" w:rsidRPr="007B05C3">
      <w:rPr>
        <w:b/>
        <w:noProof/>
        <w:sz w:val="12"/>
        <w:szCs w:val="12"/>
      </w:rPr>
      <w:t>ARGELIA ANTIOQUIA</w:t>
    </w:r>
    <w:r w:rsidRPr="00A1425D">
      <w:rPr>
        <w:b/>
        <w:bCs/>
        <w:noProof/>
        <w:sz w:val="12"/>
        <w:szCs w:val="12"/>
      </w:rPr>
      <w:t xml:space="preserve"> </w:t>
    </w:r>
    <w:r>
      <w:rPr>
        <w:b/>
        <w:sz w:val="12"/>
        <w:szCs w:val="12"/>
      </w:rPr>
      <w:t>CUYO OBJETO ES</w:t>
    </w:r>
    <w:proofErr w:type="gramStart"/>
    <w:r>
      <w:rPr>
        <w:b/>
        <w:sz w:val="12"/>
        <w:szCs w:val="12"/>
      </w:rPr>
      <w:t xml:space="preserve">:  </w:t>
    </w:r>
    <w:r w:rsidR="00250123" w:rsidRPr="007B05C3">
      <w:rPr>
        <w:b/>
        <w:noProof/>
        <w:sz w:val="12"/>
        <w:szCs w:val="12"/>
      </w:rPr>
      <w:t>PRESTACION</w:t>
    </w:r>
    <w:proofErr w:type="gramEnd"/>
    <w:r w:rsidR="00250123" w:rsidRPr="007B05C3">
      <w:rPr>
        <w:b/>
        <w:noProof/>
        <w:sz w:val="12"/>
        <w:szCs w:val="12"/>
      </w:rPr>
      <w:t xml:space="preserve"> DE SERVICIOS DE SALUD AMBULATORIOS, HOSPITALARIOS, QUIRURGICOS, NO QUIRURGICO Y DE APOYO DIAGNOSTICO Y TERAPEUTICO, PARA LOS USUARIOS Y BENEFICIARIOS DEL SUBSISTEMA DE SALUD DE LA POLICIA NACIONAL</w:t>
    </w:r>
    <w:r>
      <w:rPr>
        <w:b/>
        <w:sz w:val="12"/>
        <w:szCs w:val="12"/>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66953"/>
    <w:multiLevelType w:val="hybridMultilevel"/>
    <w:tmpl w:val="B590D8E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
    <w:nsid w:val="07DC2468"/>
    <w:multiLevelType w:val="hybridMultilevel"/>
    <w:tmpl w:val="EF7ABDB4"/>
    <w:lvl w:ilvl="0" w:tplc="7990FED6">
      <w:start w:val="38"/>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2">
    <w:nsid w:val="09343CA4"/>
    <w:multiLevelType w:val="hybridMultilevel"/>
    <w:tmpl w:val="1FE85BCC"/>
    <w:lvl w:ilvl="0" w:tplc="11FC72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CB648C1"/>
    <w:multiLevelType w:val="hybridMultilevel"/>
    <w:tmpl w:val="B75CD75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0D582CED"/>
    <w:multiLevelType w:val="hybridMultilevel"/>
    <w:tmpl w:val="14B4B490"/>
    <w:lvl w:ilvl="0" w:tplc="9CDC186A">
      <w:start w:val="29"/>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5">
    <w:nsid w:val="105F30E5"/>
    <w:multiLevelType w:val="hybridMultilevel"/>
    <w:tmpl w:val="C8A019C2"/>
    <w:lvl w:ilvl="0" w:tplc="677A0F20">
      <w:start w:val="17"/>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6">
    <w:nsid w:val="14B5122C"/>
    <w:multiLevelType w:val="multilevel"/>
    <w:tmpl w:val="2F6A5E60"/>
    <w:lvl w:ilvl="0">
      <w:start w:val="1"/>
      <w:numFmt w:val="decimal"/>
      <w:lvlText w:val="%1."/>
      <w:lvlJc w:val="left"/>
      <w:pPr>
        <w:ind w:left="786"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nsid w:val="19B20784"/>
    <w:multiLevelType w:val="multilevel"/>
    <w:tmpl w:val="E620175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266C2E6A"/>
    <w:multiLevelType w:val="hybridMultilevel"/>
    <w:tmpl w:val="8FBA5A0C"/>
    <w:lvl w:ilvl="0" w:tplc="90F6CED4">
      <w:start w:val="40"/>
      <w:numFmt w:val="decimal"/>
      <w:lvlText w:val="%1."/>
      <w:lvlJc w:val="left"/>
      <w:pPr>
        <w:ind w:left="456" w:hanging="360"/>
      </w:pPr>
      <w:rPr>
        <w:rFonts w:hint="default"/>
      </w:rPr>
    </w:lvl>
    <w:lvl w:ilvl="1" w:tplc="240A0019" w:tentative="1">
      <w:start w:val="1"/>
      <w:numFmt w:val="lowerLetter"/>
      <w:lvlText w:val="%2."/>
      <w:lvlJc w:val="left"/>
      <w:pPr>
        <w:ind w:left="816" w:hanging="360"/>
      </w:pPr>
    </w:lvl>
    <w:lvl w:ilvl="2" w:tplc="240A001B" w:tentative="1">
      <w:start w:val="1"/>
      <w:numFmt w:val="lowerRoman"/>
      <w:lvlText w:val="%3."/>
      <w:lvlJc w:val="right"/>
      <w:pPr>
        <w:ind w:left="1536" w:hanging="180"/>
      </w:pPr>
    </w:lvl>
    <w:lvl w:ilvl="3" w:tplc="240A000F" w:tentative="1">
      <w:start w:val="1"/>
      <w:numFmt w:val="decimal"/>
      <w:lvlText w:val="%4."/>
      <w:lvlJc w:val="left"/>
      <w:pPr>
        <w:ind w:left="2256" w:hanging="360"/>
      </w:pPr>
    </w:lvl>
    <w:lvl w:ilvl="4" w:tplc="240A0019" w:tentative="1">
      <w:start w:val="1"/>
      <w:numFmt w:val="lowerLetter"/>
      <w:lvlText w:val="%5."/>
      <w:lvlJc w:val="left"/>
      <w:pPr>
        <w:ind w:left="2976" w:hanging="360"/>
      </w:pPr>
    </w:lvl>
    <w:lvl w:ilvl="5" w:tplc="240A001B" w:tentative="1">
      <w:start w:val="1"/>
      <w:numFmt w:val="lowerRoman"/>
      <w:lvlText w:val="%6."/>
      <w:lvlJc w:val="right"/>
      <w:pPr>
        <w:ind w:left="3696" w:hanging="180"/>
      </w:pPr>
    </w:lvl>
    <w:lvl w:ilvl="6" w:tplc="240A000F" w:tentative="1">
      <w:start w:val="1"/>
      <w:numFmt w:val="decimal"/>
      <w:lvlText w:val="%7."/>
      <w:lvlJc w:val="left"/>
      <w:pPr>
        <w:ind w:left="4416" w:hanging="360"/>
      </w:pPr>
    </w:lvl>
    <w:lvl w:ilvl="7" w:tplc="240A0019" w:tentative="1">
      <w:start w:val="1"/>
      <w:numFmt w:val="lowerLetter"/>
      <w:lvlText w:val="%8."/>
      <w:lvlJc w:val="left"/>
      <w:pPr>
        <w:ind w:left="5136" w:hanging="360"/>
      </w:pPr>
    </w:lvl>
    <w:lvl w:ilvl="8" w:tplc="240A001B" w:tentative="1">
      <w:start w:val="1"/>
      <w:numFmt w:val="lowerRoman"/>
      <w:lvlText w:val="%9."/>
      <w:lvlJc w:val="right"/>
      <w:pPr>
        <w:ind w:left="5856" w:hanging="180"/>
      </w:pPr>
    </w:lvl>
  </w:abstractNum>
  <w:abstractNum w:abstractNumId="10">
    <w:nsid w:val="2C491D64"/>
    <w:multiLevelType w:val="hybridMultilevel"/>
    <w:tmpl w:val="73C6039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1">
    <w:nsid w:val="2DA971A9"/>
    <w:multiLevelType w:val="multilevel"/>
    <w:tmpl w:val="D8469BF4"/>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E8E26B1"/>
    <w:multiLevelType w:val="hybridMultilevel"/>
    <w:tmpl w:val="5F90A9CE"/>
    <w:lvl w:ilvl="0" w:tplc="ECD682FE">
      <w:start w:val="16"/>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3">
    <w:nsid w:val="30F6088E"/>
    <w:multiLevelType w:val="hybridMultilevel"/>
    <w:tmpl w:val="F7F4EF06"/>
    <w:lvl w:ilvl="0" w:tplc="61D83B0E">
      <w:start w:val="42"/>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
    <w:nsid w:val="35AC3636"/>
    <w:multiLevelType w:val="hybridMultilevel"/>
    <w:tmpl w:val="043853B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8B5291C"/>
    <w:multiLevelType w:val="hybridMultilevel"/>
    <w:tmpl w:val="07A6C176"/>
    <w:lvl w:ilvl="0" w:tplc="C2DC1592">
      <w:start w:val="43"/>
      <w:numFmt w:val="decimal"/>
      <w:lvlText w:val="%1)"/>
      <w:lvlJc w:val="left"/>
      <w:pPr>
        <w:ind w:left="502" w:hanging="360"/>
      </w:pPr>
      <w:rPr>
        <w:rFonts w:hint="default"/>
        <w:b/>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6">
    <w:nsid w:val="3F211AFD"/>
    <w:multiLevelType w:val="hybridMultilevel"/>
    <w:tmpl w:val="142AF200"/>
    <w:lvl w:ilvl="0" w:tplc="E73C7FB0">
      <w:start w:val="3"/>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7">
    <w:nsid w:val="44F65ED9"/>
    <w:multiLevelType w:val="hybridMultilevel"/>
    <w:tmpl w:val="E3D4CCF2"/>
    <w:lvl w:ilvl="0" w:tplc="14AEBD48">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nsid w:val="4BFA75BD"/>
    <w:multiLevelType w:val="hybridMultilevel"/>
    <w:tmpl w:val="66763320"/>
    <w:lvl w:ilvl="0" w:tplc="BC6AE4C2">
      <w:start w:val="1"/>
      <w:numFmt w:val="decimal"/>
      <w:lvlText w:val="%1."/>
      <w:lvlJc w:val="left"/>
      <w:pPr>
        <w:ind w:left="180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4F95589E"/>
    <w:multiLevelType w:val="multilevel"/>
    <w:tmpl w:val="35FA0DE8"/>
    <w:lvl w:ilvl="0">
      <w:start w:val="5"/>
      <w:numFmt w:val="decimal"/>
      <w:lvlText w:val="%1."/>
      <w:lvlJc w:val="left"/>
      <w:pPr>
        <w:ind w:left="360" w:hanging="360"/>
      </w:pPr>
      <w:rPr>
        <w:rFonts w:hint="default"/>
        <w:b/>
        <w:sz w:val="22"/>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1">
    <w:nsid w:val="57E95428"/>
    <w:multiLevelType w:val="hybridMultilevel"/>
    <w:tmpl w:val="B406D250"/>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nsid w:val="58527F44"/>
    <w:multiLevelType w:val="hybridMultilevel"/>
    <w:tmpl w:val="5C384E38"/>
    <w:lvl w:ilvl="0" w:tplc="2B70EF9E">
      <w:start w:val="1"/>
      <w:numFmt w:val="decimal"/>
      <w:lvlText w:val="%1)"/>
      <w:lvlJc w:val="left"/>
      <w:pPr>
        <w:ind w:left="1080" w:hanging="360"/>
      </w:pPr>
      <w:rPr>
        <w:rFonts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3">
    <w:nsid w:val="58D10179"/>
    <w:multiLevelType w:val="multilevel"/>
    <w:tmpl w:val="7962473A"/>
    <w:lvl w:ilvl="0">
      <w:start w:val="1"/>
      <w:numFmt w:val="decimal"/>
      <w:lvlText w:val="%1."/>
      <w:lvlJc w:val="left"/>
      <w:pPr>
        <w:ind w:left="72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9CF32B4"/>
    <w:multiLevelType w:val="hybridMultilevel"/>
    <w:tmpl w:val="2D9AC6AE"/>
    <w:lvl w:ilvl="0" w:tplc="7D00E802">
      <w:start w:val="18"/>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nsid w:val="5AF365CB"/>
    <w:multiLevelType w:val="multilevel"/>
    <w:tmpl w:val="E00A78F8"/>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5B964DFE"/>
    <w:multiLevelType w:val="hybridMultilevel"/>
    <w:tmpl w:val="BDDACEB4"/>
    <w:lvl w:ilvl="0" w:tplc="E9E6CAEE">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3075601"/>
    <w:multiLevelType w:val="hybridMultilevel"/>
    <w:tmpl w:val="4E72E4D2"/>
    <w:lvl w:ilvl="0" w:tplc="EAFC8B50">
      <w:start w:val="42"/>
      <w:numFmt w:val="decimal"/>
      <w:lvlText w:val="%1)"/>
      <w:lvlJc w:val="left"/>
      <w:pPr>
        <w:ind w:left="360" w:hanging="360"/>
      </w:pPr>
      <w:rPr>
        <w:rFonts w:hint="default"/>
        <w:b/>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nsid w:val="69C74A37"/>
    <w:multiLevelType w:val="hybridMultilevel"/>
    <w:tmpl w:val="C4D81BC0"/>
    <w:lvl w:ilvl="0" w:tplc="F6608D74">
      <w:start w:val="17"/>
      <w:numFmt w:val="decimal"/>
      <w:lvlText w:val="%1)"/>
      <w:lvlJc w:val="left"/>
      <w:pPr>
        <w:ind w:left="360" w:hanging="360"/>
      </w:pPr>
      <w:rPr>
        <w:rFonts w:hint="default"/>
        <w:b/>
        <w:sz w:val="20"/>
        <w:szCs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nsid w:val="6E1F5C88"/>
    <w:multiLevelType w:val="hybridMultilevel"/>
    <w:tmpl w:val="C7F0B66E"/>
    <w:lvl w:ilvl="0" w:tplc="3A0A20E2">
      <w:start w:val="18"/>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73085151"/>
    <w:multiLevelType w:val="hybridMultilevel"/>
    <w:tmpl w:val="D2A0E8D2"/>
    <w:lvl w:ilvl="0" w:tplc="41E8CA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1">
    <w:nsid w:val="762D782E"/>
    <w:multiLevelType w:val="hybridMultilevel"/>
    <w:tmpl w:val="95D809D4"/>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nsid w:val="76707F0D"/>
    <w:multiLevelType w:val="hybridMultilevel"/>
    <w:tmpl w:val="72300BD2"/>
    <w:lvl w:ilvl="0" w:tplc="538CA522">
      <w:start w:val="19"/>
      <w:numFmt w:val="decimal"/>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33">
    <w:nsid w:val="7E2E7787"/>
    <w:multiLevelType w:val="hybridMultilevel"/>
    <w:tmpl w:val="8FECB7B0"/>
    <w:lvl w:ilvl="0" w:tplc="9E42C010">
      <w:start w:val="1"/>
      <w:numFmt w:val="decimal"/>
      <w:lvlText w:val="%1."/>
      <w:lvlJc w:val="left"/>
      <w:pPr>
        <w:ind w:left="360" w:hanging="360"/>
      </w:pPr>
      <w:rPr>
        <w:rFonts w:hint="default"/>
        <w:b w:val="0"/>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nsid w:val="7E740973"/>
    <w:multiLevelType w:val="hybridMultilevel"/>
    <w:tmpl w:val="02723C82"/>
    <w:lvl w:ilvl="0" w:tplc="9E42C010">
      <w:start w:val="1"/>
      <w:numFmt w:val="decimal"/>
      <w:lvlText w:val="%1."/>
      <w:lvlJc w:val="left"/>
      <w:pPr>
        <w:tabs>
          <w:tab w:val="num" w:pos="720"/>
        </w:tabs>
        <w:ind w:left="720" w:hanging="360"/>
      </w:pPr>
      <w:rPr>
        <w:rFonts w:hint="default"/>
        <w:b w: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5">
    <w:nsid w:val="7F827527"/>
    <w:multiLevelType w:val="hybridMultilevel"/>
    <w:tmpl w:val="C9FC68F2"/>
    <w:lvl w:ilvl="0" w:tplc="A210D0D0">
      <w:start w:val="1"/>
      <w:numFmt w:val="decimal"/>
      <w:lvlText w:val="%1."/>
      <w:lvlJc w:val="left"/>
      <w:pPr>
        <w:ind w:left="502" w:hanging="360"/>
      </w:pPr>
      <w:rPr>
        <w:rFonts w:hint="default"/>
        <w:b w:val="0"/>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num w:numId="1">
    <w:abstractNumId w:val="6"/>
  </w:num>
  <w:num w:numId="2">
    <w:abstractNumId w:val="8"/>
  </w:num>
  <w:num w:numId="3">
    <w:abstractNumId w:val="23"/>
  </w:num>
  <w:num w:numId="4">
    <w:abstractNumId w:val="25"/>
  </w:num>
  <w:num w:numId="5">
    <w:abstractNumId w:val="7"/>
  </w:num>
  <w:num w:numId="6">
    <w:abstractNumId w:val="19"/>
  </w:num>
  <w:num w:numId="7">
    <w:abstractNumId w:val="11"/>
  </w:num>
  <w:num w:numId="8">
    <w:abstractNumId w:val="33"/>
  </w:num>
  <w:num w:numId="9">
    <w:abstractNumId w:val="20"/>
  </w:num>
  <w:num w:numId="10">
    <w:abstractNumId w:val="0"/>
  </w:num>
  <w:num w:numId="11">
    <w:abstractNumId w:val="34"/>
  </w:num>
  <w:num w:numId="12">
    <w:abstractNumId w:val="24"/>
  </w:num>
  <w:num w:numId="13">
    <w:abstractNumId w:val="29"/>
  </w:num>
  <w:num w:numId="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7"/>
  </w:num>
  <w:num w:numId="17">
    <w:abstractNumId w:val="2"/>
  </w:num>
  <w:num w:numId="18">
    <w:abstractNumId w:val="22"/>
  </w:num>
  <w:num w:numId="1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5"/>
  </w:num>
  <w:num w:numId="21">
    <w:abstractNumId w:val="16"/>
  </w:num>
  <w:num w:numId="22">
    <w:abstractNumId w:val="12"/>
  </w:num>
  <w:num w:numId="23">
    <w:abstractNumId w:val="32"/>
  </w:num>
  <w:num w:numId="24">
    <w:abstractNumId w:val="5"/>
  </w:num>
  <w:num w:numId="25">
    <w:abstractNumId w:val="4"/>
  </w:num>
  <w:num w:numId="26">
    <w:abstractNumId w:val="1"/>
  </w:num>
  <w:num w:numId="27">
    <w:abstractNumId w:val="15"/>
  </w:num>
  <w:num w:numId="28">
    <w:abstractNumId w:val="14"/>
  </w:num>
  <w:num w:numId="29">
    <w:abstractNumId w:val="30"/>
  </w:num>
  <w:num w:numId="30">
    <w:abstractNumId w:val="18"/>
  </w:num>
  <w:num w:numId="31">
    <w:abstractNumId w:val="26"/>
  </w:num>
  <w:num w:numId="32">
    <w:abstractNumId w:val="9"/>
  </w:num>
  <w:num w:numId="33">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8"/>
  </w:num>
  <w:num w:numId="36">
    <w:abstractNumId w:val="13"/>
  </w:num>
  <w:num w:numId="37">
    <w:abstractNumId w:val="27"/>
  </w:num>
  <w:num w:numId="3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D04"/>
    <w:rsid w:val="00016C5E"/>
    <w:rsid w:val="00020B11"/>
    <w:rsid w:val="00024247"/>
    <w:rsid w:val="0004723C"/>
    <w:rsid w:val="000516DE"/>
    <w:rsid w:val="000553E7"/>
    <w:rsid w:val="00062B00"/>
    <w:rsid w:val="00072012"/>
    <w:rsid w:val="000776E2"/>
    <w:rsid w:val="000927CC"/>
    <w:rsid w:val="00094304"/>
    <w:rsid w:val="000B6742"/>
    <w:rsid w:val="000B756E"/>
    <w:rsid w:val="000D4B1D"/>
    <w:rsid w:val="000D7B8A"/>
    <w:rsid w:val="000F681C"/>
    <w:rsid w:val="00121025"/>
    <w:rsid w:val="00141480"/>
    <w:rsid w:val="00157692"/>
    <w:rsid w:val="00164A54"/>
    <w:rsid w:val="00166288"/>
    <w:rsid w:val="001710A0"/>
    <w:rsid w:val="00171FA4"/>
    <w:rsid w:val="0017200A"/>
    <w:rsid w:val="00197F44"/>
    <w:rsid w:val="001B513D"/>
    <w:rsid w:val="001F6A09"/>
    <w:rsid w:val="002147FB"/>
    <w:rsid w:val="00240327"/>
    <w:rsid w:val="0024381C"/>
    <w:rsid w:val="00250123"/>
    <w:rsid w:val="00262107"/>
    <w:rsid w:val="0026446C"/>
    <w:rsid w:val="002701B3"/>
    <w:rsid w:val="00270BD8"/>
    <w:rsid w:val="002753A6"/>
    <w:rsid w:val="00282E77"/>
    <w:rsid w:val="00282F05"/>
    <w:rsid w:val="00290F79"/>
    <w:rsid w:val="0029623F"/>
    <w:rsid w:val="002A71BB"/>
    <w:rsid w:val="002B02C7"/>
    <w:rsid w:val="002B7598"/>
    <w:rsid w:val="002C1855"/>
    <w:rsid w:val="002C4C2D"/>
    <w:rsid w:val="002D096B"/>
    <w:rsid w:val="002D2810"/>
    <w:rsid w:val="002D4268"/>
    <w:rsid w:val="002D6F1E"/>
    <w:rsid w:val="002F7ABF"/>
    <w:rsid w:val="003049B9"/>
    <w:rsid w:val="0031565C"/>
    <w:rsid w:val="00321C51"/>
    <w:rsid w:val="00324177"/>
    <w:rsid w:val="00342113"/>
    <w:rsid w:val="00351084"/>
    <w:rsid w:val="00356DCD"/>
    <w:rsid w:val="0035700F"/>
    <w:rsid w:val="003614F7"/>
    <w:rsid w:val="00361729"/>
    <w:rsid w:val="003713DC"/>
    <w:rsid w:val="00374B70"/>
    <w:rsid w:val="0038361A"/>
    <w:rsid w:val="00385C60"/>
    <w:rsid w:val="003927F2"/>
    <w:rsid w:val="003A7B2F"/>
    <w:rsid w:val="003C0403"/>
    <w:rsid w:val="003C0C1B"/>
    <w:rsid w:val="003C1AAB"/>
    <w:rsid w:val="003C4743"/>
    <w:rsid w:val="003D3CE1"/>
    <w:rsid w:val="003E4C09"/>
    <w:rsid w:val="0040028A"/>
    <w:rsid w:val="004075FF"/>
    <w:rsid w:val="0041313A"/>
    <w:rsid w:val="00432786"/>
    <w:rsid w:val="004407BC"/>
    <w:rsid w:val="00444580"/>
    <w:rsid w:val="004523ED"/>
    <w:rsid w:val="00475EDC"/>
    <w:rsid w:val="004843AF"/>
    <w:rsid w:val="004926D4"/>
    <w:rsid w:val="00494E3C"/>
    <w:rsid w:val="004A373D"/>
    <w:rsid w:val="004C047F"/>
    <w:rsid w:val="004C6555"/>
    <w:rsid w:val="004D19A2"/>
    <w:rsid w:val="004D39DB"/>
    <w:rsid w:val="004D3E97"/>
    <w:rsid w:val="00506D71"/>
    <w:rsid w:val="005100DA"/>
    <w:rsid w:val="00567B64"/>
    <w:rsid w:val="00584E26"/>
    <w:rsid w:val="00586190"/>
    <w:rsid w:val="00593931"/>
    <w:rsid w:val="005B76BA"/>
    <w:rsid w:val="005B7947"/>
    <w:rsid w:val="005D27BF"/>
    <w:rsid w:val="005E0F62"/>
    <w:rsid w:val="005E5470"/>
    <w:rsid w:val="005F6603"/>
    <w:rsid w:val="00600598"/>
    <w:rsid w:val="00602BE9"/>
    <w:rsid w:val="00625EF4"/>
    <w:rsid w:val="006326ED"/>
    <w:rsid w:val="006366B6"/>
    <w:rsid w:val="00636A53"/>
    <w:rsid w:val="00641AAB"/>
    <w:rsid w:val="00647FC7"/>
    <w:rsid w:val="00651A18"/>
    <w:rsid w:val="006638A8"/>
    <w:rsid w:val="00685F26"/>
    <w:rsid w:val="006A7CC6"/>
    <w:rsid w:val="006B0415"/>
    <w:rsid w:val="006C2F3B"/>
    <w:rsid w:val="006C4574"/>
    <w:rsid w:val="006D6C8A"/>
    <w:rsid w:val="006E05A4"/>
    <w:rsid w:val="006E59DB"/>
    <w:rsid w:val="00700CB5"/>
    <w:rsid w:val="00704915"/>
    <w:rsid w:val="00706A8B"/>
    <w:rsid w:val="00721A03"/>
    <w:rsid w:val="0074535F"/>
    <w:rsid w:val="0074743B"/>
    <w:rsid w:val="00750C20"/>
    <w:rsid w:val="00756ED0"/>
    <w:rsid w:val="007573B5"/>
    <w:rsid w:val="00770238"/>
    <w:rsid w:val="00770828"/>
    <w:rsid w:val="00773ACD"/>
    <w:rsid w:val="00783E3D"/>
    <w:rsid w:val="00790987"/>
    <w:rsid w:val="00797DAD"/>
    <w:rsid w:val="007A15D6"/>
    <w:rsid w:val="007A2CA7"/>
    <w:rsid w:val="007A313C"/>
    <w:rsid w:val="007B485A"/>
    <w:rsid w:val="007C0D09"/>
    <w:rsid w:val="007E1BF5"/>
    <w:rsid w:val="007E22F9"/>
    <w:rsid w:val="007E49DC"/>
    <w:rsid w:val="00816ADB"/>
    <w:rsid w:val="0085118F"/>
    <w:rsid w:val="008600C3"/>
    <w:rsid w:val="00860103"/>
    <w:rsid w:val="00861B3A"/>
    <w:rsid w:val="00892A11"/>
    <w:rsid w:val="008937EF"/>
    <w:rsid w:val="008A2E17"/>
    <w:rsid w:val="008B399A"/>
    <w:rsid w:val="008B7EBA"/>
    <w:rsid w:val="008C038D"/>
    <w:rsid w:val="008C050B"/>
    <w:rsid w:val="008C1117"/>
    <w:rsid w:val="008C6222"/>
    <w:rsid w:val="008D136D"/>
    <w:rsid w:val="008D1427"/>
    <w:rsid w:val="008E55F9"/>
    <w:rsid w:val="008E57BE"/>
    <w:rsid w:val="008E70AF"/>
    <w:rsid w:val="008F6E5E"/>
    <w:rsid w:val="0090193B"/>
    <w:rsid w:val="00902FD1"/>
    <w:rsid w:val="009238E6"/>
    <w:rsid w:val="00927276"/>
    <w:rsid w:val="00927300"/>
    <w:rsid w:val="00936B06"/>
    <w:rsid w:val="009373BD"/>
    <w:rsid w:val="00953BD2"/>
    <w:rsid w:val="00955325"/>
    <w:rsid w:val="009663DC"/>
    <w:rsid w:val="009739E4"/>
    <w:rsid w:val="00985B82"/>
    <w:rsid w:val="009960C9"/>
    <w:rsid w:val="009B5E2D"/>
    <w:rsid w:val="009C12AA"/>
    <w:rsid w:val="009C7131"/>
    <w:rsid w:val="009C7741"/>
    <w:rsid w:val="009D36DF"/>
    <w:rsid w:val="009F2373"/>
    <w:rsid w:val="00A04E0D"/>
    <w:rsid w:val="00A25D05"/>
    <w:rsid w:val="00A30994"/>
    <w:rsid w:val="00A36A3D"/>
    <w:rsid w:val="00A57E19"/>
    <w:rsid w:val="00A67344"/>
    <w:rsid w:val="00A74739"/>
    <w:rsid w:val="00A83132"/>
    <w:rsid w:val="00AA17B9"/>
    <w:rsid w:val="00AB6CB8"/>
    <w:rsid w:val="00AB7CA7"/>
    <w:rsid w:val="00AC2547"/>
    <w:rsid w:val="00AC51E6"/>
    <w:rsid w:val="00AD5346"/>
    <w:rsid w:val="00AE10F6"/>
    <w:rsid w:val="00AF5A26"/>
    <w:rsid w:val="00AF60CD"/>
    <w:rsid w:val="00B01498"/>
    <w:rsid w:val="00B139AE"/>
    <w:rsid w:val="00B165B8"/>
    <w:rsid w:val="00B24E08"/>
    <w:rsid w:val="00B373AE"/>
    <w:rsid w:val="00B3793B"/>
    <w:rsid w:val="00B63A4B"/>
    <w:rsid w:val="00B6675C"/>
    <w:rsid w:val="00B67DC6"/>
    <w:rsid w:val="00B72945"/>
    <w:rsid w:val="00B77CAC"/>
    <w:rsid w:val="00B80F94"/>
    <w:rsid w:val="00B8732B"/>
    <w:rsid w:val="00B95CBF"/>
    <w:rsid w:val="00BA31E9"/>
    <w:rsid w:val="00BA42FA"/>
    <w:rsid w:val="00BB7C17"/>
    <w:rsid w:val="00BC0F9D"/>
    <w:rsid w:val="00BC1667"/>
    <w:rsid w:val="00BC4EBD"/>
    <w:rsid w:val="00BD25F8"/>
    <w:rsid w:val="00BD3EC2"/>
    <w:rsid w:val="00BD445D"/>
    <w:rsid w:val="00C01843"/>
    <w:rsid w:val="00C056A3"/>
    <w:rsid w:val="00C07B31"/>
    <w:rsid w:val="00C40092"/>
    <w:rsid w:val="00C43EC3"/>
    <w:rsid w:val="00C46DF7"/>
    <w:rsid w:val="00C472B7"/>
    <w:rsid w:val="00C610ED"/>
    <w:rsid w:val="00C61B2B"/>
    <w:rsid w:val="00C656F6"/>
    <w:rsid w:val="00C94508"/>
    <w:rsid w:val="00C95500"/>
    <w:rsid w:val="00CA0889"/>
    <w:rsid w:val="00CC2FC7"/>
    <w:rsid w:val="00D06A87"/>
    <w:rsid w:val="00D13F5D"/>
    <w:rsid w:val="00D1561F"/>
    <w:rsid w:val="00D40338"/>
    <w:rsid w:val="00D426E7"/>
    <w:rsid w:val="00D42B42"/>
    <w:rsid w:val="00D45065"/>
    <w:rsid w:val="00D6552F"/>
    <w:rsid w:val="00D76BCB"/>
    <w:rsid w:val="00D77166"/>
    <w:rsid w:val="00D7772B"/>
    <w:rsid w:val="00D805BE"/>
    <w:rsid w:val="00D82697"/>
    <w:rsid w:val="00D865C9"/>
    <w:rsid w:val="00DA4688"/>
    <w:rsid w:val="00DA5F13"/>
    <w:rsid w:val="00DC1344"/>
    <w:rsid w:val="00DC5327"/>
    <w:rsid w:val="00DD11D7"/>
    <w:rsid w:val="00DF0D04"/>
    <w:rsid w:val="00E00FB0"/>
    <w:rsid w:val="00E14207"/>
    <w:rsid w:val="00E25770"/>
    <w:rsid w:val="00E26F53"/>
    <w:rsid w:val="00E4214C"/>
    <w:rsid w:val="00E45FE4"/>
    <w:rsid w:val="00E62A23"/>
    <w:rsid w:val="00E6347B"/>
    <w:rsid w:val="00E676E7"/>
    <w:rsid w:val="00E74920"/>
    <w:rsid w:val="00EA3B52"/>
    <w:rsid w:val="00EA5EC8"/>
    <w:rsid w:val="00EA6CE0"/>
    <w:rsid w:val="00EB2B98"/>
    <w:rsid w:val="00EB60E5"/>
    <w:rsid w:val="00ED0EE7"/>
    <w:rsid w:val="00ED2C0E"/>
    <w:rsid w:val="00ED3F16"/>
    <w:rsid w:val="00ED62E7"/>
    <w:rsid w:val="00ED79E3"/>
    <w:rsid w:val="00EF7157"/>
    <w:rsid w:val="00F079F5"/>
    <w:rsid w:val="00F25061"/>
    <w:rsid w:val="00F34452"/>
    <w:rsid w:val="00F40027"/>
    <w:rsid w:val="00F40FF1"/>
    <w:rsid w:val="00F45531"/>
    <w:rsid w:val="00F45AD0"/>
    <w:rsid w:val="00F56B92"/>
    <w:rsid w:val="00F80713"/>
    <w:rsid w:val="00F8392F"/>
    <w:rsid w:val="00FA06B3"/>
    <w:rsid w:val="00FA4748"/>
    <w:rsid w:val="00FB3F88"/>
    <w:rsid w:val="00FB7F63"/>
    <w:rsid w:val="00FD3592"/>
    <w:rsid w:val="00FD6000"/>
    <w:rsid w:val="00FE335E"/>
    <w:rsid w:val="00FF247C"/>
    <w:rsid w:val="00FF6F9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DCD"/>
    <w:pPr>
      <w:autoSpaceDE w:val="0"/>
      <w:autoSpaceDN w:val="0"/>
    </w:pPr>
    <w:rPr>
      <w:rFonts w:ascii="Times New Roman" w:eastAsia="Times New Roman" w:hAnsi="Times New Roman"/>
      <w:lang w:eastAsia="es-ES"/>
    </w:rPr>
  </w:style>
  <w:style w:type="paragraph" w:styleId="Ttulo1">
    <w:name w:val="heading 1"/>
    <w:basedOn w:val="Normal"/>
    <w:next w:val="Normal"/>
    <w:link w:val="Ttulo1Car"/>
    <w:qFormat/>
    <w:rsid w:val="00DF0D04"/>
    <w:pPr>
      <w:keepNext/>
      <w:keepLines/>
      <w:autoSpaceDE/>
      <w:autoSpaceDN/>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DF0D04"/>
    <w:pPr>
      <w:keepNext/>
      <w:autoSpaceDE/>
      <w:autoSpaceDN/>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F0D04"/>
    <w:rPr>
      <w:rFonts w:ascii="Cambria" w:eastAsia="Times New Roman" w:hAnsi="Cambria" w:cs="Times New Roman"/>
      <w:b/>
      <w:bCs/>
      <w:color w:val="365F91"/>
      <w:sz w:val="28"/>
      <w:szCs w:val="28"/>
      <w:lang w:val="es-ES_tradnl" w:eastAsia="es-ES"/>
    </w:rPr>
  </w:style>
  <w:style w:type="character" w:customStyle="1" w:styleId="Ttulo3Car">
    <w:name w:val="Título 3 Car"/>
    <w:link w:val="Ttulo3"/>
    <w:rsid w:val="00DF0D0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DF0D04"/>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rsid w:val="00DF0D04"/>
    <w:rPr>
      <w:rFonts w:ascii="Arial" w:eastAsia="Times New Roman" w:hAnsi="Arial" w:cs="Arial"/>
      <w:sz w:val="24"/>
      <w:szCs w:val="24"/>
      <w:lang w:eastAsia="es-ES"/>
    </w:rPr>
  </w:style>
  <w:style w:type="paragraph" w:styleId="Prrafodelista">
    <w:name w:val="List Paragraph"/>
    <w:basedOn w:val="Normal"/>
    <w:uiPriority w:val="34"/>
    <w:qFormat/>
    <w:rsid w:val="00DF0D04"/>
    <w:pPr>
      <w:autoSpaceDE/>
      <w:autoSpaceDN/>
      <w:ind w:left="720"/>
      <w:contextualSpacing/>
    </w:pPr>
    <w:rPr>
      <w:sz w:val="24"/>
      <w:szCs w:val="24"/>
    </w:rPr>
  </w:style>
  <w:style w:type="paragraph" w:styleId="Encabezado">
    <w:name w:val="header"/>
    <w:aliases w:val="h,h8,h9,h10,h18, Car3,encabezado"/>
    <w:basedOn w:val="Normal"/>
    <w:link w:val="EncabezadoCar"/>
    <w:uiPriority w:val="99"/>
    <w:rsid w:val="00DF0D04"/>
    <w:pPr>
      <w:tabs>
        <w:tab w:val="center" w:pos="4252"/>
        <w:tab w:val="right" w:pos="8504"/>
      </w:tabs>
    </w:pPr>
    <w:rPr>
      <w:lang w:val="es-ES"/>
    </w:rPr>
  </w:style>
  <w:style w:type="character" w:customStyle="1" w:styleId="EncabezadoCar">
    <w:name w:val="Encabezado Car"/>
    <w:aliases w:val="h Car,h8 Car,h9 Car,h10 Car,h18 Car, Car3 Car,encabezado Car"/>
    <w:link w:val="Encabezado"/>
    <w:uiPriority w:val="99"/>
    <w:rsid w:val="00DF0D04"/>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DF0D04"/>
    <w:pPr>
      <w:tabs>
        <w:tab w:val="center" w:pos="4419"/>
        <w:tab w:val="right" w:pos="8838"/>
      </w:tabs>
    </w:pPr>
  </w:style>
  <w:style w:type="character" w:customStyle="1" w:styleId="PiedepginaCar">
    <w:name w:val="Pie de página Car"/>
    <w:aliases w:val="pie de página Car"/>
    <w:link w:val="Piedepgina"/>
    <w:uiPriority w:val="99"/>
    <w:rsid w:val="00DF0D04"/>
    <w:rPr>
      <w:rFonts w:ascii="Times New Roman" w:eastAsia="Times New Roman" w:hAnsi="Times New Roman" w:cs="Times New Roman"/>
      <w:sz w:val="20"/>
      <w:szCs w:val="20"/>
      <w:lang w:eastAsia="es-ES"/>
    </w:rPr>
  </w:style>
  <w:style w:type="paragraph" w:styleId="Textodeglobo">
    <w:name w:val="Balloon Text"/>
    <w:basedOn w:val="Normal"/>
    <w:link w:val="TextodegloboCar"/>
    <w:unhideWhenUsed/>
    <w:rsid w:val="00DF0D04"/>
    <w:rPr>
      <w:rFonts w:ascii="Tahoma" w:hAnsi="Tahoma" w:cs="Tahoma"/>
      <w:sz w:val="16"/>
      <w:szCs w:val="16"/>
    </w:rPr>
  </w:style>
  <w:style w:type="character" w:customStyle="1" w:styleId="TextodegloboCar">
    <w:name w:val="Texto de globo Car"/>
    <w:link w:val="Textodeglobo"/>
    <w:rsid w:val="00DF0D04"/>
    <w:rPr>
      <w:rFonts w:ascii="Tahoma" w:eastAsia="Times New Roman" w:hAnsi="Tahoma" w:cs="Tahoma"/>
      <w:sz w:val="16"/>
      <w:szCs w:val="16"/>
      <w:lang w:eastAsia="es-ES"/>
    </w:rPr>
  </w:style>
  <w:style w:type="character" w:styleId="Hipervnculo">
    <w:name w:val="Hyperlink"/>
    <w:uiPriority w:val="99"/>
    <w:rsid w:val="00DF0D04"/>
    <w:rPr>
      <w:color w:val="0000FF"/>
      <w:u w:val="single"/>
    </w:rPr>
  </w:style>
  <w:style w:type="paragraph" w:styleId="Sinespaciado">
    <w:name w:val="No Spacing"/>
    <w:uiPriority w:val="1"/>
    <w:qFormat/>
    <w:rsid w:val="00DF0D04"/>
    <w:pPr>
      <w:autoSpaceDE w:val="0"/>
      <w:autoSpaceDN w:val="0"/>
    </w:pPr>
    <w:rPr>
      <w:rFonts w:ascii="Times New Roman" w:eastAsia="Times New Roman" w:hAnsi="Times New Roman"/>
      <w:lang w:eastAsia="es-ES"/>
    </w:rPr>
  </w:style>
  <w:style w:type="paragraph" w:styleId="Textonotapie">
    <w:name w:val="footnote text"/>
    <w:basedOn w:val="Normal"/>
    <w:link w:val="TextonotapieCar"/>
    <w:rsid w:val="00DF0D04"/>
    <w:pPr>
      <w:autoSpaceDE/>
      <w:autoSpaceDN/>
    </w:pPr>
    <w:rPr>
      <w:lang w:val="es-ES"/>
    </w:rPr>
  </w:style>
  <w:style w:type="character" w:customStyle="1" w:styleId="TextonotapieCar">
    <w:name w:val="Texto nota pie Car"/>
    <w:link w:val="Textonotapie"/>
    <w:rsid w:val="00DF0D04"/>
    <w:rPr>
      <w:rFonts w:ascii="Times New Roman" w:eastAsia="Times New Roman" w:hAnsi="Times New Roman" w:cs="Times New Roman"/>
      <w:sz w:val="20"/>
      <w:szCs w:val="20"/>
      <w:lang w:val="es-ES" w:eastAsia="es-ES"/>
    </w:rPr>
  </w:style>
  <w:style w:type="character" w:styleId="Refdenotaalpie">
    <w:name w:val="footnote reference"/>
    <w:rsid w:val="00DF0D04"/>
    <w:rPr>
      <w:vertAlign w:val="superscript"/>
    </w:rPr>
  </w:style>
  <w:style w:type="table" w:styleId="Tablaconcuadrcula">
    <w:name w:val="Table Grid"/>
    <w:basedOn w:val="Tablanormal"/>
    <w:uiPriority w:val="59"/>
    <w:rsid w:val="00DF0D04"/>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DF0D04"/>
    <w:pPr>
      <w:autoSpaceDE/>
      <w:autoSpaceDN/>
      <w:jc w:val="center"/>
    </w:pPr>
    <w:rPr>
      <w:rFonts w:ascii="Arial" w:hAnsi="Arial"/>
      <w:b/>
      <w:sz w:val="24"/>
      <w:lang w:val="es-ES"/>
    </w:rPr>
  </w:style>
  <w:style w:type="character" w:customStyle="1" w:styleId="TtuloCar">
    <w:name w:val="Título Car"/>
    <w:link w:val="Ttulo"/>
    <w:rsid w:val="00DF0D04"/>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DF0D04"/>
    <w:pPr>
      <w:autoSpaceDE/>
      <w:autoSpaceDN/>
      <w:spacing w:after="120" w:line="480" w:lineRule="auto"/>
    </w:pPr>
    <w:rPr>
      <w:sz w:val="24"/>
      <w:szCs w:val="24"/>
      <w:lang w:val="es-ES"/>
    </w:rPr>
  </w:style>
  <w:style w:type="character" w:customStyle="1" w:styleId="Textoindependiente2Car">
    <w:name w:val="Texto independiente 2 Car"/>
    <w:link w:val="Textoindependiente2"/>
    <w:rsid w:val="00DF0D04"/>
    <w:rPr>
      <w:rFonts w:ascii="Times New Roman" w:eastAsia="Times New Roman" w:hAnsi="Times New Roman" w:cs="Times New Roman"/>
      <w:sz w:val="24"/>
      <w:szCs w:val="24"/>
      <w:lang w:val="es-ES" w:eastAsia="es-ES"/>
    </w:rPr>
  </w:style>
  <w:style w:type="paragraph" w:customStyle="1" w:styleId="CarCarCar">
    <w:name w:val="Car Car Car"/>
    <w:basedOn w:val="Normal"/>
    <w:rsid w:val="00DF0D04"/>
    <w:pPr>
      <w:autoSpaceDE/>
      <w:autoSpaceDN/>
      <w:spacing w:after="160" w:line="240" w:lineRule="exact"/>
    </w:pPr>
    <w:rPr>
      <w:rFonts w:ascii="Verdana" w:hAnsi="Verdana"/>
      <w:lang w:eastAsia="en-US"/>
    </w:rPr>
  </w:style>
  <w:style w:type="character" w:styleId="Nmerodepgina">
    <w:name w:val="page number"/>
    <w:basedOn w:val="Fuentedeprrafopredeter"/>
    <w:rsid w:val="00DF0D04"/>
  </w:style>
  <w:style w:type="paragraph" w:styleId="Sangra2detindependiente">
    <w:name w:val="Body Text Indent 2"/>
    <w:basedOn w:val="Normal"/>
    <w:link w:val="Sangra2detindependienteCar"/>
    <w:rsid w:val="00DF0D04"/>
    <w:pPr>
      <w:autoSpaceDE/>
      <w:autoSpaceDN/>
      <w:spacing w:after="120" w:line="480" w:lineRule="auto"/>
      <w:ind w:left="283"/>
    </w:pPr>
    <w:rPr>
      <w:sz w:val="24"/>
      <w:szCs w:val="24"/>
      <w:lang w:val="es-ES"/>
    </w:rPr>
  </w:style>
  <w:style w:type="character" w:customStyle="1" w:styleId="Sangra2detindependienteCar">
    <w:name w:val="Sangría 2 de t. independiente Car"/>
    <w:link w:val="Sangra2detindependiente"/>
    <w:rsid w:val="00DF0D04"/>
    <w:rPr>
      <w:rFonts w:ascii="Times New Roman" w:eastAsia="Times New Roman" w:hAnsi="Times New Roman" w:cs="Times New Roman"/>
      <w:sz w:val="24"/>
      <w:szCs w:val="24"/>
      <w:lang w:val="es-ES" w:eastAsia="es-ES"/>
    </w:rPr>
  </w:style>
  <w:style w:type="paragraph" w:customStyle="1" w:styleId="Char8">
    <w:name w:val="Char8"/>
    <w:basedOn w:val="Normal"/>
    <w:rsid w:val="00DF0D04"/>
    <w:pPr>
      <w:autoSpaceDE/>
      <w:autoSpaceDN/>
      <w:spacing w:after="160" w:line="240" w:lineRule="exact"/>
    </w:pPr>
    <w:rPr>
      <w:rFonts w:ascii="Verdana" w:hAnsi="Verdana"/>
      <w:lang w:eastAsia="en-US"/>
    </w:rPr>
  </w:style>
  <w:style w:type="paragraph" w:customStyle="1" w:styleId="Pa16">
    <w:name w:val="Pa16"/>
    <w:basedOn w:val="Normal"/>
    <w:next w:val="Normal"/>
    <w:rsid w:val="00DF0D0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F0D04"/>
    <w:pPr>
      <w:autoSpaceDE/>
      <w:autoSpaceDN/>
      <w:spacing w:after="160" w:line="240" w:lineRule="exact"/>
    </w:pPr>
    <w:rPr>
      <w:rFonts w:ascii="Verdana" w:hAnsi="Verdana" w:cs="Verdana"/>
      <w:lang w:eastAsia="en-US"/>
    </w:rPr>
  </w:style>
  <w:style w:type="paragraph" w:customStyle="1" w:styleId="Car">
    <w:name w:val="Car"/>
    <w:basedOn w:val="Normal"/>
    <w:rsid w:val="00DF0D04"/>
    <w:pPr>
      <w:autoSpaceDE/>
      <w:autoSpaceDN/>
      <w:spacing w:after="160" w:line="240" w:lineRule="exact"/>
    </w:pPr>
    <w:rPr>
      <w:rFonts w:ascii="Verdana" w:hAnsi="Verdana"/>
      <w:lang w:eastAsia="en-US"/>
    </w:rPr>
  </w:style>
  <w:style w:type="paragraph" w:customStyle="1" w:styleId="CarCarCar1">
    <w:name w:val="Car Car Car1"/>
    <w:basedOn w:val="Normal"/>
    <w:rsid w:val="00DF0D04"/>
    <w:pPr>
      <w:autoSpaceDE/>
      <w:autoSpaceDN/>
      <w:spacing w:after="160" w:line="240" w:lineRule="exact"/>
    </w:pPr>
    <w:rPr>
      <w:rFonts w:ascii="Verdana" w:hAnsi="Verdana" w:cs="Verdana"/>
      <w:lang w:eastAsia="en-US"/>
    </w:rPr>
  </w:style>
  <w:style w:type="paragraph" w:customStyle="1" w:styleId="Car1">
    <w:name w:val="Car1"/>
    <w:basedOn w:val="Normal"/>
    <w:rsid w:val="00DF0D04"/>
    <w:pPr>
      <w:autoSpaceDE/>
      <w:autoSpaceDN/>
      <w:spacing w:after="160" w:line="240" w:lineRule="exact"/>
    </w:pPr>
    <w:rPr>
      <w:rFonts w:ascii="Verdana" w:hAnsi="Verdana" w:cs="Verdana"/>
      <w:lang w:eastAsia="en-US"/>
    </w:rPr>
  </w:style>
  <w:style w:type="character" w:customStyle="1" w:styleId="A9">
    <w:name w:val="A9"/>
    <w:rsid w:val="00DF0D04"/>
    <w:rPr>
      <w:color w:val="000000"/>
      <w:sz w:val="19"/>
      <w:szCs w:val="19"/>
    </w:rPr>
  </w:style>
  <w:style w:type="paragraph" w:customStyle="1" w:styleId="Pa39">
    <w:name w:val="Pa39"/>
    <w:basedOn w:val="Normal"/>
    <w:next w:val="Normal"/>
    <w:rsid w:val="00DF0D04"/>
    <w:pPr>
      <w:suppressAutoHyphens/>
      <w:autoSpaceDN/>
      <w:spacing w:before="40" w:after="40" w:line="181" w:lineRule="atLeast"/>
    </w:pPr>
    <w:rPr>
      <w:rFonts w:eastAsia="Calibri"/>
      <w:sz w:val="24"/>
      <w:szCs w:val="24"/>
      <w:lang w:val="es-ES" w:eastAsia="ar-SA"/>
    </w:rPr>
  </w:style>
  <w:style w:type="paragraph" w:customStyle="1" w:styleId="Default">
    <w:name w:val="Default"/>
    <w:rsid w:val="00DF0D04"/>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DF0D04"/>
    <w:pPr>
      <w:spacing w:line="191" w:lineRule="atLeast"/>
    </w:pPr>
    <w:rPr>
      <w:color w:val="auto"/>
    </w:rPr>
  </w:style>
  <w:style w:type="paragraph" w:styleId="Epgrafe">
    <w:name w:val="caption"/>
    <w:basedOn w:val="Normal"/>
    <w:next w:val="Normal"/>
    <w:qFormat/>
    <w:rsid w:val="00DF0D04"/>
    <w:pPr>
      <w:autoSpaceDE/>
      <w:autoSpaceDN/>
      <w:jc w:val="center"/>
    </w:pPr>
    <w:rPr>
      <w:rFonts w:ascii="Arial" w:hAnsi="Arial"/>
      <w:b/>
      <w:sz w:val="24"/>
      <w:lang w:val="es-ES"/>
    </w:rPr>
  </w:style>
  <w:style w:type="paragraph" w:styleId="NormalWeb">
    <w:name w:val="Normal (Web)"/>
    <w:basedOn w:val="Normal"/>
    <w:uiPriority w:val="99"/>
    <w:unhideWhenUsed/>
    <w:rsid w:val="00DF0D04"/>
    <w:pPr>
      <w:autoSpaceDE/>
      <w:autoSpaceDN/>
      <w:spacing w:before="100" w:beforeAutospacing="1" w:after="100" w:afterAutospacing="1"/>
    </w:pPr>
    <w:rPr>
      <w:sz w:val="24"/>
      <w:szCs w:val="24"/>
      <w:lang w:eastAsia="es-CO"/>
    </w:rPr>
  </w:style>
  <w:style w:type="character" w:styleId="Refdecomentario">
    <w:name w:val="annotation reference"/>
    <w:rsid w:val="00DF0D04"/>
    <w:rPr>
      <w:sz w:val="16"/>
      <w:szCs w:val="16"/>
    </w:rPr>
  </w:style>
  <w:style w:type="paragraph" w:styleId="Textocomentario">
    <w:name w:val="annotation text"/>
    <w:basedOn w:val="Normal"/>
    <w:link w:val="TextocomentarioCar"/>
    <w:rsid w:val="00DF0D04"/>
    <w:pPr>
      <w:autoSpaceDE/>
      <w:autoSpaceDN/>
    </w:pPr>
    <w:rPr>
      <w:lang w:val="es-ES"/>
    </w:rPr>
  </w:style>
  <w:style w:type="character" w:customStyle="1" w:styleId="TextocomentarioCar">
    <w:name w:val="Texto comentario Car"/>
    <w:link w:val="Textocomentario"/>
    <w:rsid w:val="00DF0D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F0D04"/>
    <w:rPr>
      <w:b/>
      <w:bCs/>
    </w:rPr>
  </w:style>
  <w:style w:type="character" w:customStyle="1" w:styleId="AsuntodelcomentarioCar">
    <w:name w:val="Asunto del comentario Car"/>
    <w:link w:val="Asuntodelcomentario"/>
    <w:rsid w:val="00DF0D04"/>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DF0D04"/>
    <w:pPr>
      <w:autoSpaceDE/>
      <w:autoSpaceDN/>
      <w:spacing w:after="120"/>
    </w:pPr>
    <w:rPr>
      <w:sz w:val="16"/>
      <w:szCs w:val="16"/>
      <w:lang w:val="es-ES"/>
    </w:rPr>
  </w:style>
  <w:style w:type="character" w:customStyle="1" w:styleId="Textoindependiente3Car">
    <w:name w:val="Texto independiente 3 Car"/>
    <w:link w:val="Textoindependiente3"/>
    <w:rsid w:val="00DF0D04"/>
    <w:rPr>
      <w:rFonts w:ascii="Times New Roman" w:eastAsia="Times New Roman" w:hAnsi="Times New Roman" w:cs="Times New Roman"/>
      <w:sz w:val="16"/>
      <w:szCs w:val="16"/>
      <w:lang w:val="es-ES" w:eastAsia="es-ES"/>
    </w:rPr>
  </w:style>
  <w:style w:type="paragraph" w:customStyle="1" w:styleId="cuerpotexto">
    <w:name w:val="cuerpotexto"/>
    <w:basedOn w:val="Normal"/>
    <w:uiPriority w:val="99"/>
    <w:rsid w:val="00DF0D04"/>
    <w:pPr>
      <w:autoSpaceDE/>
      <w:autoSpaceDN/>
      <w:spacing w:before="28" w:after="28" w:line="210" w:lineRule="atLeast"/>
      <w:ind w:firstLine="283"/>
      <w:jc w:val="both"/>
    </w:pPr>
    <w:rPr>
      <w:rFonts w:ascii="Tahoma" w:hAnsi="Tahoma" w:cs="Tahoma"/>
      <w:color w:val="000000"/>
      <w:sz w:val="19"/>
      <w:szCs w:val="19"/>
      <w:lang w:val="es-MX" w:eastAsia="es-MX"/>
    </w:rPr>
  </w:style>
  <w:style w:type="character" w:styleId="Hipervnculovisitado">
    <w:name w:val="FollowedHyperlink"/>
    <w:uiPriority w:val="99"/>
    <w:unhideWhenUsed/>
    <w:rsid w:val="00DF0D04"/>
    <w:rPr>
      <w:color w:val="800080"/>
      <w:u w:val="single"/>
    </w:rPr>
  </w:style>
  <w:style w:type="paragraph" w:customStyle="1" w:styleId="font5">
    <w:name w:val="font5"/>
    <w:basedOn w:val="Normal"/>
    <w:rsid w:val="00DF0D04"/>
    <w:pPr>
      <w:autoSpaceDE/>
      <w:autoSpaceDN/>
      <w:spacing w:before="100" w:beforeAutospacing="1" w:after="100" w:afterAutospacing="1"/>
    </w:pPr>
    <w:rPr>
      <w:rFonts w:ascii="Arial" w:hAnsi="Arial" w:cs="Arial"/>
      <w:b/>
      <w:bCs/>
      <w:color w:val="000000"/>
      <w:lang w:val="es-ES"/>
    </w:rPr>
  </w:style>
  <w:style w:type="paragraph" w:customStyle="1" w:styleId="xl64">
    <w:name w:val="xl64"/>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color w:val="000000"/>
      <w:lang w:val="es-ES"/>
    </w:rPr>
  </w:style>
  <w:style w:type="paragraph" w:customStyle="1" w:styleId="xl66">
    <w:name w:val="xl66"/>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color w:val="000000"/>
      <w:lang w:val="es-ES"/>
    </w:rPr>
  </w:style>
  <w:style w:type="paragraph" w:customStyle="1" w:styleId="xl67">
    <w:name w:val="xl67"/>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color w:val="000000"/>
      <w:lang w:val="es-ES"/>
    </w:rPr>
  </w:style>
  <w:style w:type="paragraph" w:customStyle="1" w:styleId="xl68">
    <w:name w:val="xl68"/>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hAnsi="Arial" w:cs="Arial"/>
      <w:color w:val="000000"/>
      <w:lang w:val="es-ES"/>
    </w:rPr>
  </w:style>
  <w:style w:type="character" w:customStyle="1" w:styleId="Cuerpodeltexto">
    <w:name w:val="Cuerpo del texto_"/>
    <w:link w:val="Cuerpodeltexto0"/>
    <w:locked/>
    <w:rsid w:val="00DF0D04"/>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F0D04"/>
    <w:pPr>
      <w:shd w:val="clear" w:color="auto" w:fill="FFFFFF"/>
      <w:autoSpaceDE/>
      <w:autoSpaceDN/>
      <w:spacing w:after="660" w:line="206" w:lineRule="exact"/>
      <w:jc w:val="center"/>
    </w:pPr>
    <w:rPr>
      <w:rFonts w:ascii="Arial" w:eastAsia="Arial" w:hAnsi="Arial" w:cs="Arial"/>
      <w:sz w:val="19"/>
      <w:szCs w:val="19"/>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DCD"/>
    <w:pPr>
      <w:autoSpaceDE w:val="0"/>
      <w:autoSpaceDN w:val="0"/>
    </w:pPr>
    <w:rPr>
      <w:rFonts w:ascii="Times New Roman" w:eastAsia="Times New Roman" w:hAnsi="Times New Roman"/>
      <w:lang w:eastAsia="es-ES"/>
    </w:rPr>
  </w:style>
  <w:style w:type="paragraph" w:styleId="Ttulo1">
    <w:name w:val="heading 1"/>
    <w:basedOn w:val="Normal"/>
    <w:next w:val="Normal"/>
    <w:link w:val="Ttulo1Car"/>
    <w:qFormat/>
    <w:rsid w:val="00DF0D04"/>
    <w:pPr>
      <w:keepNext/>
      <w:keepLines/>
      <w:autoSpaceDE/>
      <w:autoSpaceDN/>
      <w:spacing w:before="480"/>
      <w:jc w:val="both"/>
      <w:outlineLvl w:val="0"/>
    </w:pPr>
    <w:rPr>
      <w:rFonts w:ascii="Cambria" w:hAnsi="Cambria"/>
      <w:b/>
      <w:bCs/>
      <w:color w:val="365F91"/>
      <w:sz w:val="28"/>
      <w:szCs w:val="28"/>
      <w:lang w:val="es-ES_tradnl"/>
    </w:rPr>
  </w:style>
  <w:style w:type="paragraph" w:styleId="Ttulo3">
    <w:name w:val="heading 3"/>
    <w:basedOn w:val="Normal"/>
    <w:next w:val="Normal"/>
    <w:link w:val="Ttulo3Car"/>
    <w:qFormat/>
    <w:rsid w:val="00DF0D04"/>
    <w:pPr>
      <w:keepNext/>
      <w:autoSpaceDE/>
      <w:autoSpaceDN/>
      <w:spacing w:before="240" w:after="60"/>
      <w:outlineLvl w:val="2"/>
    </w:pPr>
    <w:rPr>
      <w:rFonts w:ascii="Arial" w:hAnsi="Arial"/>
      <w:b/>
      <w:bCs/>
      <w:sz w:val="26"/>
      <w:szCs w:val="2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DF0D04"/>
    <w:rPr>
      <w:rFonts w:ascii="Cambria" w:eastAsia="Times New Roman" w:hAnsi="Cambria" w:cs="Times New Roman"/>
      <w:b/>
      <w:bCs/>
      <w:color w:val="365F91"/>
      <w:sz w:val="28"/>
      <w:szCs w:val="28"/>
      <w:lang w:val="es-ES_tradnl" w:eastAsia="es-ES"/>
    </w:rPr>
  </w:style>
  <w:style w:type="character" w:customStyle="1" w:styleId="Ttulo3Car">
    <w:name w:val="Título 3 Car"/>
    <w:link w:val="Ttulo3"/>
    <w:rsid w:val="00DF0D04"/>
    <w:rPr>
      <w:rFonts w:ascii="Arial" w:eastAsia="Times New Roman" w:hAnsi="Arial" w:cs="Times New Roman"/>
      <w:b/>
      <w:bCs/>
      <w:sz w:val="26"/>
      <w:szCs w:val="26"/>
      <w:lang w:val="es-ES" w:eastAsia="es-ES"/>
    </w:rPr>
  </w:style>
  <w:style w:type="paragraph" w:styleId="Textoindependiente">
    <w:name w:val="Body Text"/>
    <w:aliases w:val="bt,TextindepT2,Table Bullet 1,body text,body tesx,contents,TABLA DE CONTENIDO 3,contents Car Car,TABLA DE CONTENIDO 3 Car Car Car,EHPT,Body Text2,ändrad,tabla 2,Subsection Body Text,Subsection Body Text Car,ändrad Car Car"/>
    <w:basedOn w:val="Normal"/>
    <w:link w:val="TextoindependienteCar"/>
    <w:rsid w:val="00DF0D04"/>
    <w:pPr>
      <w:jc w:val="both"/>
    </w:pPr>
    <w:rPr>
      <w:rFonts w:ascii="Arial" w:hAnsi="Arial" w:cs="Arial"/>
      <w:sz w:val="24"/>
      <w:szCs w:val="24"/>
    </w:rPr>
  </w:style>
  <w:style w:type="character" w:customStyle="1" w:styleId="TextoindependienteCar">
    <w:name w:val="Texto independiente Car"/>
    <w:aliases w:val="bt Car,TextindepT2 Car,Table Bullet 1 Car,body text Car,body tesx Car,contents Car,TABLA DE CONTENIDO 3 Car,contents Car Car Car,TABLA DE CONTENIDO 3 Car Car Car Car,EHPT Car,Body Text2 Car,ändrad Car,tabla 2 Car"/>
    <w:link w:val="Textoindependiente"/>
    <w:rsid w:val="00DF0D04"/>
    <w:rPr>
      <w:rFonts w:ascii="Arial" w:eastAsia="Times New Roman" w:hAnsi="Arial" w:cs="Arial"/>
      <w:sz w:val="24"/>
      <w:szCs w:val="24"/>
      <w:lang w:eastAsia="es-ES"/>
    </w:rPr>
  </w:style>
  <w:style w:type="paragraph" w:styleId="Prrafodelista">
    <w:name w:val="List Paragraph"/>
    <w:basedOn w:val="Normal"/>
    <w:uiPriority w:val="34"/>
    <w:qFormat/>
    <w:rsid w:val="00DF0D04"/>
    <w:pPr>
      <w:autoSpaceDE/>
      <w:autoSpaceDN/>
      <w:ind w:left="720"/>
      <w:contextualSpacing/>
    </w:pPr>
    <w:rPr>
      <w:sz w:val="24"/>
      <w:szCs w:val="24"/>
    </w:rPr>
  </w:style>
  <w:style w:type="paragraph" w:styleId="Encabezado">
    <w:name w:val="header"/>
    <w:aliases w:val="h,h8,h9,h10,h18, Car3,encabezado"/>
    <w:basedOn w:val="Normal"/>
    <w:link w:val="EncabezadoCar"/>
    <w:uiPriority w:val="99"/>
    <w:rsid w:val="00DF0D04"/>
    <w:pPr>
      <w:tabs>
        <w:tab w:val="center" w:pos="4252"/>
        <w:tab w:val="right" w:pos="8504"/>
      </w:tabs>
    </w:pPr>
    <w:rPr>
      <w:lang w:val="es-ES"/>
    </w:rPr>
  </w:style>
  <w:style w:type="character" w:customStyle="1" w:styleId="EncabezadoCar">
    <w:name w:val="Encabezado Car"/>
    <w:aliases w:val="h Car,h8 Car,h9 Car,h10 Car,h18 Car, Car3 Car,encabezado Car"/>
    <w:link w:val="Encabezado"/>
    <w:uiPriority w:val="99"/>
    <w:rsid w:val="00DF0D04"/>
    <w:rPr>
      <w:rFonts w:ascii="Times New Roman" w:eastAsia="Times New Roman" w:hAnsi="Times New Roman" w:cs="Times New Roman"/>
      <w:sz w:val="20"/>
      <w:szCs w:val="20"/>
      <w:lang w:val="es-ES" w:eastAsia="es-ES"/>
    </w:rPr>
  </w:style>
  <w:style w:type="paragraph" w:styleId="Piedepgina">
    <w:name w:val="footer"/>
    <w:aliases w:val="pie de página"/>
    <w:basedOn w:val="Normal"/>
    <w:link w:val="PiedepginaCar"/>
    <w:uiPriority w:val="99"/>
    <w:unhideWhenUsed/>
    <w:rsid w:val="00DF0D04"/>
    <w:pPr>
      <w:tabs>
        <w:tab w:val="center" w:pos="4419"/>
        <w:tab w:val="right" w:pos="8838"/>
      </w:tabs>
    </w:pPr>
  </w:style>
  <w:style w:type="character" w:customStyle="1" w:styleId="PiedepginaCar">
    <w:name w:val="Pie de página Car"/>
    <w:aliases w:val="pie de página Car"/>
    <w:link w:val="Piedepgina"/>
    <w:uiPriority w:val="99"/>
    <w:rsid w:val="00DF0D04"/>
    <w:rPr>
      <w:rFonts w:ascii="Times New Roman" w:eastAsia="Times New Roman" w:hAnsi="Times New Roman" w:cs="Times New Roman"/>
      <w:sz w:val="20"/>
      <w:szCs w:val="20"/>
      <w:lang w:eastAsia="es-ES"/>
    </w:rPr>
  </w:style>
  <w:style w:type="paragraph" w:styleId="Textodeglobo">
    <w:name w:val="Balloon Text"/>
    <w:basedOn w:val="Normal"/>
    <w:link w:val="TextodegloboCar"/>
    <w:unhideWhenUsed/>
    <w:rsid w:val="00DF0D04"/>
    <w:rPr>
      <w:rFonts w:ascii="Tahoma" w:hAnsi="Tahoma" w:cs="Tahoma"/>
      <w:sz w:val="16"/>
      <w:szCs w:val="16"/>
    </w:rPr>
  </w:style>
  <w:style w:type="character" w:customStyle="1" w:styleId="TextodegloboCar">
    <w:name w:val="Texto de globo Car"/>
    <w:link w:val="Textodeglobo"/>
    <w:rsid w:val="00DF0D04"/>
    <w:rPr>
      <w:rFonts w:ascii="Tahoma" w:eastAsia="Times New Roman" w:hAnsi="Tahoma" w:cs="Tahoma"/>
      <w:sz w:val="16"/>
      <w:szCs w:val="16"/>
      <w:lang w:eastAsia="es-ES"/>
    </w:rPr>
  </w:style>
  <w:style w:type="character" w:styleId="Hipervnculo">
    <w:name w:val="Hyperlink"/>
    <w:uiPriority w:val="99"/>
    <w:rsid w:val="00DF0D04"/>
    <w:rPr>
      <w:color w:val="0000FF"/>
      <w:u w:val="single"/>
    </w:rPr>
  </w:style>
  <w:style w:type="paragraph" w:styleId="Sinespaciado">
    <w:name w:val="No Spacing"/>
    <w:uiPriority w:val="1"/>
    <w:qFormat/>
    <w:rsid w:val="00DF0D04"/>
    <w:pPr>
      <w:autoSpaceDE w:val="0"/>
      <w:autoSpaceDN w:val="0"/>
    </w:pPr>
    <w:rPr>
      <w:rFonts w:ascii="Times New Roman" w:eastAsia="Times New Roman" w:hAnsi="Times New Roman"/>
      <w:lang w:eastAsia="es-ES"/>
    </w:rPr>
  </w:style>
  <w:style w:type="paragraph" w:styleId="Textonotapie">
    <w:name w:val="footnote text"/>
    <w:basedOn w:val="Normal"/>
    <w:link w:val="TextonotapieCar"/>
    <w:rsid w:val="00DF0D04"/>
    <w:pPr>
      <w:autoSpaceDE/>
      <w:autoSpaceDN/>
    </w:pPr>
    <w:rPr>
      <w:lang w:val="es-ES"/>
    </w:rPr>
  </w:style>
  <w:style w:type="character" w:customStyle="1" w:styleId="TextonotapieCar">
    <w:name w:val="Texto nota pie Car"/>
    <w:link w:val="Textonotapie"/>
    <w:rsid w:val="00DF0D04"/>
    <w:rPr>
      <w:rFonts w:ascii="Times New Roman" w:eastAsia="Times New Roman" w:hAnsi="Times New Roman" w:cs="Times New Roman"/>
      <w:sz w:val="20"/>
      <w:szCs w:val="20"/>
      <w:lang w:val="es-ES" w:eastAsia="es-ES"/>
    </w:rPr>
  </w:style>
  <w:style w:type="character" w:styleId="Refdenotaalpie">
    <w:name w:val="footnote reference"/>
    <w:rsid w:val="00DF0D04"/>
    <w:rPr>
      <w:vertAlign w:val="superscript"/>
    </w:rPr>
  </w:style>
  <w:style w:type="table" w:styleId="Tablaconcuadrcula">
    <w:name w:val="Table Grid"/>
    <w:basedOn w:val="Tablanormal"/>
    <w:uiPriority w:val="59"/>
    <w:rsid w:val="00DF0D04"/>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DF0D04"/>
    <w:pPr>
      <w:autoSpaceDE/>
      <w:autoSpaceDN/>
      <w:jc w:val="center"/>
    </w:pPr>
    <w:rPr>
      <w:rFonts w:ascii="Arial" w:hAnsi="Arial"/>
      <w:b/>
      <w:sz w:val="24"/>
      <w:lang w:val="es-ES"/>
    </w:rPr>
  </w:style>
  <w:style w:type="character" w:customStyle="1" w:styleId="TtuloCar">
    <w:name w:val="Título Car"/>
    <w:link w:val="Ttulo"/>
    <w:rsid w:val="00DF0D04"/>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DF0D04"/>
    <w:pPr>
      <w:autoSpaceDE/>
      <w:autoSpaceDN/>
      <w:spacing w:after="120" w:line="480" w:lineRule="auto"/>
    </w:pPr>
    <w:rPr>
      <w:sz w:val="24"/>
      <w:szCs w:val="24"/>
      <w:lang w:val="es-ES"/>
    </w:rPr>
  </w:style>
  <w:style w:type="character" w:customStyle="1" w:styleId="Textoindependiente2Car">
    <w:name w:val="Texto independiente 2 Car"/>
    <w:link w:val="Textoindependiente2"/>
    <w:rsid w:val="00DF0D04"/>
    <w:rPr>
      <w:rFonts w:ascii="Times New Roman" w:eastAsia="Times New Roman" w:hAnsi="Times New Roman" w:cs="Times New Roman"/>
      <w:sz w:val="24"/>
      <w:szCs w:val="24"/>
      <w:lang w:val="es-ES" w:eastAsia="es-ES"/>
    </w:rPr>
  </w:style>
  <w:style w:type="paragraph" w:customStyle="1" w:styleId="CarCarCar">
    <w:name w:val="Car Car Car"/>
    <w:basedOn w:val="Normal"/>
    <w:rsid w:val="00DF0D04"/>
    <w:pPr>
      <w:autoSpaceDE/>
      <w:autoSpaceDN/>
      <w:spacing w:after="160" w:line="240" w:lineRule="exact"/>
    </w:pPr>
    <w:rPr>
      <w:rFonts w:ascii="Verdana" w:hAnsi="Verdana"/>
      <w:lang w:eastAsia="en-US"/>
    </w:rPr>
  </w:style>
  <w:style w:type="character" w:styleId="Nmerodepgina">
    <w:name w:val="page number"/>
    <w:basedOn w:val="Fuentedeprrafopredeter"/>
    <w:rsid w:val="00DF0D04"/>
  </w:style>
  <w:style w:type="paragraph" w:styleId="Sangra2detindependiente">
    <w:name w:val="Body Text Indent 2"/>
    <w:basedOn w:val="Normal"/>
    <w:link w:val="Sangra2detindependienteCar"/>
    <w:rsid w:val="00DF0D04"/>
    <w:pPr>
      <w:autoSpaceDE/>
      <w:autoSpaceDN/>
      <w:spacing w:after="120" w:line="480" w:lineRule="auto"/>
      <w:ind w:left="283"/>
    </w:pPr>
    <w:rPr>
      <w:sz w:val="24"/>
      <w:szCs w:val="24"/>
      <w:lang w:val="es-ES"/>
    </w:rPr>
  </w:style>
  <w:style w:type="character" w:customStyle="1" w:styleId="Sangra2detindependienteCar">
    <w:name w:val="Sangría 2 de t. independiente Car"/>
    <w:link w:val="Sangra2detindependiente"/>
    <w:rsid w:val="00DF0D04"/>
    <w:rPr>
      <w:rFonts w:ascii="Times New Roman" w:eastAsia="Times New Roman" w:hAnsi="Times New Roman" w:cs="Times New Roman"/>
      <w:sz w:val="24"/>
      <w:szCs w:val="24"/>
      <w:lang w:val="es-ES" w:eastAsia="es-ES"/>
    </w:rPr>
  </w:style>
  <w:style w:type="paragraph" w:customStyle="1" w:styleId="Char8">
    <w:name w:val="Char8"/>
    <w:basedOn w:val="Normal"/>
    <w:rsid w:val="00DF0D04"/>
    <w:pPr>
      <w:autoSpaceDE/>
      <w:autoSpaceDN/>
      <w:spacing w:after="160" w:line="240" w:lineRule="exact"/>
    </w:pPr>
    <w:rPr>
      <w:rFonts w:ascii="Verdana" w:hAnsi="Verdana"/>
      <w:lang w:eastAsia="en-US"/>
    </w:rPr>
  </w:style>
  <w:style w:type="paragraph" w:customStyle="1" w:styleId="Pa16">
    <w:name w:val="Pa16"/>
    <w:basedOn w:val="Normal"/>
    <w:next w:val="Normal"/>
    <w:rsid w:val="00DF0D04"/>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F0D04"/>
    <w:pPr>
      <w:autoSpaceDE/>
      <w:autoSpaceDN/>
      <w:spacing w:after="160" w:line="240" w:lineRule="exact"/>
    </w:pPr>
    <w:rPr>
      <w:rFonts w:ascii="Verdana" w:hAnsi="Verdana" w:cs="Verdana"/>
      <w:lang w:eastAsia="en-US"/>
    </w:rPr>
  </w:style>
  <w:style w:type="paragraph" w:customStyle="1" w:styleId="Car">
    <w:name w:val="Car"/>
    <w:basedOn w:val="Normal"/>
    <w:rsid w:val="00DF0D04"/>
    <w:pPr>
      <w:autoSpaceDE/>
      <w:autoSpaceDN/>
      <w:spacing w:after="160" w:line="240" w:lineRule="exact"/>
    </w:pPr>
    <w:rPr>
      <w:rFonts w:ascii="Verdana" w:hAnsi="Verdana"/>
      <w:lang w:eastAsia="en-US"/>
    </w:rPr>
  </w:style>
  <w:style w:type="paragraph" w:customStyle="1" w:styleId="CarCarCar1">
    <w:name w:val="Car Car Car1"/>
    <w:basedOn w:val="Normal"/>
    <w:rsid w:val="00DF0D04"/>
    <w:pPr>
      <w:autoSpaceDE/>
      <w:autoSpaceDN/>
      <w:spacing w:after="160" w:line="240" w:lineRule="exact"/>
    </w:pPr>
    <w:rPr>
      <w:rFonts w:ascii="Verdana" w:hAnsi="Verdana" w:cs="Verdana"/>
      <w:lang w:eastAsia="en-US"/>
    </w:rPr>
  </w:style>
  <w:style w:type="paragraph" w:customStyle="1" w:styleId="Car1">
    <w:name w:val="Car1"/>
    <w:basedOn w:val="Normal"/>
    <w:rsid w:val="00DF0D04"/>
    <w:pPr>
      <w:autoSpaceDE/>
      <w:autoSpaceDN/>
      <w:spacing w:after="160" w:line="240" w:lineRule="exact"/>
    </w:pPr>
    <w:rPr>
      <w:rFonts w:ascii="Verdana" w:hAnsi="Verdana" w:cs="Verdana"/>
      <w:lang w:eastAsia="en-US"/>
    </w:rPr>
  </w:style>
  <w:style w:type="character" w:customStyle="1" w:styleId="A9">
    <w:name w:val="A9"/>
    <w:rsid w:val="00DF0D04"/>
    <w:rPr>
      <w:color w:val="000000"/>
      <w:sz w:val="19"/>
      <w:szCs w:val="19"/>
    </w:rPr>
  </w:style>
  <w:style w:type="paragraph" w:customStyle="1" w:styleId="Pa39">
    <w:name w:val="Pa39"/>
    <w:basedOn w:val="Normal"/>
    <w:next w:val="Normal"/>
    <w:rsid w:val="00DF0D04"/>
    <w:pPr>
      <w:suppressAutoHyphens/>
      <w:autoSpaceDN/>
      <w:spacing w:before="40" w:after="40" w:line="181" w:lineRule="atLeast"/>
    </w:pPr>
    <w:rPr>
      <w:rFonts w:eastAsia="Calibri"/>
      <w:sz w:val="24"/>
      <w:szCs w:val="24"/>
      <w:lang w:val="es-ES" w:eastAsia="ar-SA"/>
    </w:rPr>
  </w:style>
  <w:style w:type="paragraph" w:customStyle="1" w:styleId="Default">
    <w:name w:val="Default"/>
    <w:rsid w:val="00DF0D04"/>
    <w:pPr>
      <w:suppressAutoHyphens/>
      <w:autoSpaceDE w:val="0"/>
    </w:pPr>
    <w:rPr>
      <w:rFonts w:ascii="Times New Roman" w:hAnsi="Times New Roman"/>
      <w:color w:val="000000"/>
      <w:sz w:val="24"/>
      <w:szCs w:val="24"/>
      <w:lang w:eastAsia="ar-SA"/>
    </w:rPr>
  </w:style>
  <w:style w:type="paragraph" w:customStyle="1" w:styleId="Pa11">
    <w:name w:val="Pa11"/>
    <w:basedOn w:val="Default"/>
    <w:next w:val="Default"/>
    <w:rsid w:val="00DF0D04"/>
    <w:pPr>
      <w:spacing w:line="191" w:lineRule="atLeast"/>
    </w:pPr>
    <w:rPr>
      <w:color w:val="auto"/>
    </w:rPr>
  </w:style>
  <w:style w:type="paragraph" w:styleId="Epgrafe">
    <w:name w:val="caption"/>
    <w:basedOn w:val="Normal"/>
    <w:next w:val="Normal"/>
    <w:qFormat/>
    <w:rsid w:val="00DF0D04"/>
    <w:pPr>
      <w:autoSpaceDE/>
      <w:autoSpaceDN/>
      <w:jc w:val="center"/>
    </w:pPr>
    <w:rPr>
      <w:rFonts w:ascii="Arial" w:hAnsi="Arial"/>
      <w:b/>
      <w:sz w:val="24"/>
      <w:lang w:val="es-ES"/>
    </w:rPr>
  </w:style>
  <w:style w:type="paragraph" w:styleId="NormalWeb">
    <w:name w:val="Normal (Web)"/>
    <w:basedOn w:val="Normal"/>
    <w:uiPriority w:val="99"/>
    <w:unhideWhenUsed/>
    <w:rsid w:val="00DF0D04"/>
    <w:pPr>
      <w:autoSpaceDE/>
      <w:autoSpaceDN/>
      <w:spacing w:before="100" w:beforeAutospacing="1" w:after="100" w:afterAutospacing="1"/>
    </w:pPr>
    <w:rPr>
      <w:sz w:val="24"/>
      <w:szCs w:val="24"/>
      <w:lang w:eastAsia="es-CO"/>
    </w:rPr>
  </w:style>
  <w:style w:type="character" w:styleId="Refdecomentario">
    <w:name w:val="annotation reference"/>
    <w:rsid w:val="00DF0D04"/>
    <w:rPr>
      <w:sz w:val="16"/>
      <w:szCs w:val="16"/>
    </w:rPr>
  </w:style>
  <w:style w:type="paragraph" w:styleId="Textocomentario">
    <w:name w:val="annotation text"/>
    <w:basedOn w:val="Normal"/>
    <w:link w:val="TextocomentarioCar"/>
    <w:rsid w:val="00DF0D04"/>
    <w:pPr>
      <w:autoSpaceDE/>
      <w:autoSpaceDN/>
    </w:pPr>
    <w:rPr>
      <w:lang w:val="es-ES"/>
    </w:rPr>
  </w:style>
  <w:style w:type="character" w:customStyle="1" w:styleId="TextocomentarioCar">
    <w:name w:val="Texto comentario Car"/>
    <w:link w:val="Textocomentario"/>
    <w:rsid w:val="00DF0D04"/>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DF0D04"/>
    <w:rPr>
      <w:b/>
      <w:bCs/>
    </w:rPr>
  </w:style>
  <w:style w:type="character" w:customStyle="1" w:styleId="AsuntodelcomentarioCar">
    <w:name w:val="Asunto del comentario Car"/>
    <w:link w:val="Asuntodelcomentario"/>
    <w:rsid w:val="00DF0D04"/>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rsid w:val="00DF0D04"/>
    <w:pPr>
      <w:autoSpaceDE/>
      <w:autoSpaceDN/>
      <w:spacing w:after="120"/>
    </w:pPr>
    <w:rPr>
      <w:sz w:val="16"/>
      <w:szCs w:val="16"/>
      <w:lang w:val="es-ES"/>
    </w:rPr>
  </w:style>
  <w:style w:type="character" w:customStyle="1" w:styleId="Textoindependiente3Car">
    <w:name w:val="Texto independiente 3 Car"/>
    <w:link w:val="Textoindependiente3"/>
    <w:rsid w:val="00DF0D04"/>
    <w:rPr>
      <w:rFonts w:ascii="Times New Roman" w:eastAsia="Times New Roman" w:hAnsi="Times New Roman" w:cs="Times New Roman"/>
      <w:sz w:val="16"/>
      <w:szCs w:val="16"/>
      <w:lang w:val="es-ES" w:eastAsia="es-ES"/>
    </w:rPr>
  </w:style>
  <w:style w:type="paragraph" w:customStyle="1" w:styleId="cuerpotexto">
    <w:name w:val="cuerpotexto"/>
    <w:basedOn w:val="Normal"/>
    <w:uiPriority w:val="99"/>
    <w:rsid w:val="00DF0D04"/>
    <w:pPr>
      <w:autoSpaceDE/>
      <w:autoSpaceDN/>
      <w:spacing w:before="28" w:after="28" w:line="210" w:lineRule="atLeast"/>
      <w:ind w:firstLine="283"/>
      <w:jc w:val="both"/>
    </w:pPr>
    <w:rPr>
      <w:rFonts w:ascii="Tahoma" w:hAnsi="Tahoma" w:cs="Tahoma"/>
      <w:color w:val="000000"/>
      <w:sz w:val="19"/>
      <w:szCs w:val="19"/>
      <w:lang w:val="es-MX" w:eastAsia="es-MX"/>
    </w:rPr>
  </w:style>
  <w:style w:type="character" w:styleId="Hipervnculovisitado">
    <w:name w:val="FollowedHyperlink"/>
    <w:uiPriority w:val="99"/>
    <w:unhideWhenUsed/>
    <w:rsid w:val="00DF0D04"/>
    <w:rPr>
      <w:color w:val="800080"/>
      <w:u w:val="single"/>
    </w:rPr>
  </w:style>
  <w:style w:type="paragraph" w:customStyle="1" w:styleId="font5">
    <w:name w:val="font5"/>
    <w:basedOn w:val="Normal"/>
    <w:rsid w:val="00DF0D04"/>
    <w:pPr>
      <w:autoSpaceDE/>
      <w:autoSpaceDN/>
      <w:spacing w:before="100" w:beforeAutospacing="1" w:after="100" w:afterAutospacing="1"/>
    </w:pPr>
    <w:rPr>
      <w:rFonts w:ascii="Arial" w:hAnsi="Arial" w:cs="Arial"/>
      <w:b/>
      <w:bCs/>
      <w:color w:val="000000"/>
      <w:lang w:val="es-ES"/>
    </w:rPr>
  </w:style>
  <w:style w:type="paragraph" w:customStyle="1" w:styleId="xl64">
    <w:name w:val="xl64"/>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color w:val="000000"/>
      <w:lang w:val="es-ES"/>
    </w:rPr>
  </w:style>
  <w:style w:type="paragraph" w:customStyle="1" w:styleId="xl66">
    <w:name w:val="xl66"/>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b/>
      <w:bCs/>
      <w:color w:val="000000"/>
      <w:lang w:val="es-ES"/>
    </w:rPr>
  </w:style>
  <w:style w:type="paragraph" w:customStyle="1" w:styleId="xl67">
    <w:name w:val="xl67"/>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Arial" w:hAnsi="Arial" w:cs="Arial"/>
      <w:color w:val="000000"/>
      <w:lang w:val="es-ES"/>
    </w:rPr>
  </w:style>
  <w:style w:type="paragraph" w:customStyle="1" w:styleId="xl68">
    <w:name w:val="xl68"/>
    <w:basedOn w:val="Normal"/>
    <w:rsid w:val="00DF0D0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Arial" w:hAnsi="Arial" w:cs="Arial"/>
      <w:color w:val="000000"/>
      <w:lang w:val="es-ES"/>
    </w:rPr>
  </w:style>
  <w:style w:type="character" w:customStyle="1" w:styleId="Cuerpodeltexto">
    <w:name w:val="Cuerpo del texto_"/>
    <w:link w:val="Cuerpodeltexto0"/>
    <w:locked/>
    <w:rsid w:val="00DF0D04"/>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DF0D04"/>
    <w:pPr>
      <w:shd w:val="clear" w:color="auto" w:fill="FFFFFF"/>
      <w:autoSpaceDE/>
      <w:autoSpaceDN/>
      <w:spacing w:after="660" w:line="206" w:lineRule="exact"/>
      <w:jc w:val="center"/>
    </w:pPr>
    <w:rPr>
      <w:rFonts w:ascii="Arial" w:eastAsia="Arial" w:hAnsi="Arial" w:cs="Arial"/>
      <w:sz w:val="19"/>
      <w:szCs w:val="19"/>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eval.secsa-aut@policia.gov.co" TargetMode="External"/><Relationship Id="rId18" Type="http://schemas.openxmlformats.org/officeDocument/2006/relationships/hyperlink" Target="mailto:meval.secsa-aut2@policia.gov.co"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meval.cliva-afiliaciones@policia.gov.co" TargetMode="External"/><Relationship Id="rId7" Type="http://schemas.openxmlformats.org/officeDocument/2006/relationships/footnotes" Target="footnotes.xml"/><Relationship Id="rId12" Type="http://schemas.openxmlformats.org/officeDocument/2006/relationships/hyperlink" Target="mailto:meval.secsa-gruse@policia.gov.co" TargetMode="External"/><Relationship Id="rId17" Type="http://schemas.openxmlformats.org/officeDocument/2006/relationships/hyperlink" Target="mailto:meval.secsa-referencia@policia.gov.co"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mailto:meval.cliva-epivar@policia.gov.co" TargetMode="External"/><Relationship Id="rId20" Type="http://schemas.openxmlformats.org/officeDocument/2006/relationships/hyperlink" Target="mailto:meval.sabel-jefa@policia.gov.co"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eval.secsa-nivel1@policia.gov.co"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meval.cliva-epivar@policia.gov.co" TargetMode="External"/><Relationship Id="rId23" Type="http://schemas.openxmlformats.org/officeDocument/2006/relationships/footer" Target="footer1.xml"/><Relationship Id="rId28" Type="http://schemas.openxmlformats.org/officeDocument/2006/relationships/fontTable" Target="fontTable.xml"/><Relationship Id="rId10" Type="http://schemas.openxmlformats.org/officeDocument/2006/relationships/hyperlink" Target="mailto:meval.secsa-aut@policia.gov.co" TargetMode="External"/><Relationship Id="rId19" Type="http://schemas.openxmlformats.org/officeDocument/2006/relationships/hyperlink" Target="mailto:meval.secsa-nivel1@policia.gov.co"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meval.secsa-aut@policia.gov.co" TargetMode="External"/><Relationship Id="rId22" Type="http://schemas.openxmlformats.org/officeDocument/2006/relationships/header" Target="header1.xml"/><Relationship Id="rId27" Type="http://schemas.openxmlformats.org/officeDocument/2006/relationships/footer" Target="footer4.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CE2300-7B6E-42EE-AB4C-453D3E5C16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12102</Words>
  <Characters>66565</Characters>
  <Application>Microsoft Office Word</Application>
  <DocSecurity>0</DocSecurity>
  <Lines>554</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78510</CharactersWithSpaces>
  <SharedDoc>false</SharedDoc>
  <HLinks>
    <vt:vector size="90" baseType="variant">
      <vt:variant>
        <vt:i4>5832740</vt:i4>
      </vt:variant>
      <vt:variant>
        <vt:i4>54</vt:i4>
      </vt:variant>
      <vt:variant>
        <vt:i4>0</vt:i4>
      </vt:variant>
      <vt:variant>
        <vt:i4>5</vt:i4>
      </vt:variant>
      <vt:variant>
        <vt:lpwstr>mailto:meval.cliva-afiliaciones@policia.gov.co</vt:lpwstr>
      </vt:variant>
      <vt:variant>
        <vt:lpwstr/>
      </vt:variant>
      <vt:variant>
        <vt:i4>4915233</vt:i4>
      </vt:variant>
      <vt:variant>
        <vt:i4>51</vt:i4>
      </vt:variant>
      <vt:variant>
        <vt:i4>0</vt:i4>
      </vt:variant>
      <vt:variant>
        <vt:i4>5</vt:i4>
      </vt:variant>
      <vt:variant>
        <vt:lpwstr>mailto:meval.sabel-jefa@policia.gov.co</vt:lpwstr>
      </vt:variant>
      <vt:variant>
        <vt:lpwstr/>
      </vt:variant>
      <vt:variant>
        <vt:i4>4128778</vt:i4>
      </vt:variant>
      <vt:variant>
        <vt:i4>48</vt:i4>
      </vt:variant>
      <vt:variant>
        <vt:i4>0</vt:i4>
      </vt:variant>
      <vt:variant>
        <vt:i4>5</vt:i4>
      </vt:variant>
      <vt:variant>
        <vt:lpwstr>mailto:meval.secsa-nivel1@policia.gov.co</vt:lpwstr>
      </vt:variant>
      <vt:variant>
        <vt:lpwstr/>
      </vt:variant>
      <vt:variant>
        <vt:i4>6160496</vt:i4>
      </vt:variant>
      <vt:variant>
        <vt:i4>45</vt:i4>
      </vt:variant>
      <vt:variant>
        <vt:i4>0</vt:i4>
      </vt:variant>
      <vt:variant>
        <vt:i4>5</vt:i4>
      </vt:variant>
      <vt:variant>
        <vt:lpwstr>mailto:meval.secsa-aut2@policia.gov.co</vt:lpwstr>
      </vt:variant>
      <vt:variant>
        <vt:lpwstr/>
      </vt:variant>
      <vt:variant>
        <vt:i4>2752592</vt:i4>
      </vt:variant>
      <vt:variant>
        <vt:i4>42</vt:i4>
      </vt:variant>
      <vt:variant>
        <vt:i4>0</vt:i4>
      </vt:variant>
      <vt:variant>
        <vt:i4>5</vt:i4>
      </vt:variant>
      <vt:variant>
        <vt:lpwstr>mailto:meval.secsa-referencia@policia.gov.co</vt:lpwstr>
      </vt:variant>
      <vt:variant>
        <vt:lpwstr/>
      </vt:variant>
      <vt:variant>
        <vt:i4>3932239</vt:i4>
      </vt:variant>
      <vt:variant>
        <vt:i4>39</vt:i4>
      </vt:variant>
      <vt:variant>
        <vt:i4>0</vt:i4>
      </vt:variant>
      <vt:variant>
        <vt:i4>5</vt:i4>
      </vt:variant>
      <vt:variant>
        <vt:lpwstr>mailto:meval.cliva-epivar@policia.gov.co</vt:lpwstr>
      </vt:variant>
      <vt:variant>
        <vt:lpwstr/>
      </vt:variant>
      <vt:variant>
        <vt:i4>3932239</vt:i4>
      </vt:variant>
      <vt:variant>
        <vt:i4>36</vt:i4>
      </vt:variant>
      <vt:variant>
        <vt:i4>0</vt:i4>
      </vt:variant>
      <vt:variant>
        <vt:i4>5</vt:i4>
      </vt:variant>
      <vt:variant>
        <vt:lpwstr>mailto:meval.cliva-epivar@policia.gov.co</vt:lpwstr>
      </vt:variant>
      <vt:variant>
        <vt:lpwstr/>
      </vt:variant>
      <vt:variant>
        <vt:i4>3211369</vt:i4>
      </vt:variant>
      <vt:variant>
        <vt:i4>33</vt:i4>
      </vt:variant>
      <vt:variant>
        <vt:i4>0</vt:i4>
      </vt:variant>
      <vt:variant>
        <vt:i4>5</vt:i4>
      </vt:variant>
      <vt:variant>
        <vt:lpwstr>http://disan.policia.gov.co/portal/autorizacion.php</vt:lpwstr>
      </vt:variant>
      <vt:variant>
        <vt:lpwstr/>
      </vt:variant>
      <vt:variant>
        <vt:i4>1900654</vt:i4>
      </vt:variant>
      <vt:variant>
        <vt:i4>30</vt:i4>
      </vt:variant>
      <vt:variant>
        <vt:i4>0</vt:i4>
      </vt:variant>
      <vt:variant>
        <vt:i4>5</vt:i4>
      </vt:variant>
      <vt:variant>
        <vt:lpwstr>mailto:meval.secsa-aut@policia.gov.co</vt:lpwstr>
      </vt:variant>
      <vt:variant>
        <vt:lpwstr/>
      </vt:variant>
      <vt:variant>
        <vt:i4>3211369</vt:i4>
      </vt:variant>
      <vt:variant>
        <vt:i4>27</vt:i4>
      </vt:variant>
      <vt:variant>
        <vt:i4>0</vt:i4>
      </vt:variant>
      <vt:variant>
        <vt:i4>5</vt:i4>
      </vt:variant>
      <vt:variant>
        <vt:lpwstr>http://disan.policia.gov.co/portal/autorizacion.php</vt:lpwstr>
      </vt:variant>
      <vt:variant>
        <vt:lpwstr/>
      </vt:variant>
      <vt:variant>
        <vt:i4>1900654</vt:i4>
      </vt:variant>
      <vt:variant>
        <vt:i4>24</vt:i4>
      </vt:variant>
      <vt:variant>
        <vt:i4>0</vt:i4>
      </vt:variant>
      <vt:variant>
        <vt:i4>5</vt:i4>
      </vt:variant>
      <vt:variant>
        <vt:lpwstr>mailto:meval.secsa-aut@policia.gov.co</vt:lpwstr>
      </vt:variant>
      <vt:variant>
        <vt:lpwstr/>
      </vt:variant>
      <vt:variant>
        <vt:i4>8323098</vt:i4>
      </vt:variant>
      <vt:variant>
        <vt:i4>21</vt:i4>
      </vt:variant>
      <vt:variant>
        <vt:i4>0</vt:i4>
      </vt:variant>
      <vt:variant>
        <vt:i4>5</vt:i4>
      </vt:variant>
      <vt:variant>
        <vt:lpwstr>mailto:meval.secsa-gruse@policia.gov.co</vt:lpwstr>
      </vt:variant>
      <vt:variant>
        <vt:lpwstr/>
      </vt:variant>
      <vt:variant>
        <vt:i4>4128778</vt:i4>
      </vt:variant>
      <vt:variant>
        <vt:i4>18</vt:i4>
      </vt:variant>
      <vt:variant>
        <vt:i4>0</vt:i4>
      </vt:variant>
      <vt:variant>
        <vt:i4>5</vt:i4>
      </vt:variant>
      <vt:variant>
        <vt:lpwstr>mailto:meval.secsa-nivel1@policia.gov.co</vt:lpwstr>
      </vt:variant>
      <vt:variant>
        <vt:lpwstr/>
      </vt:variant>
      <vt:variant>
        <vt:i4>1900654</vt:i4>
      </vt:variant>
      <vt:variant>
        <vt:i4>15</vt:i4>
      </vt:variant>
      <vt:variant>
        <vt:i4>0</vt:i4>
      </vt:variant>
      <vt:variant>
        <vt:i4>5</vt:i4>
      </vt:variant>
      <vt:variant>
        <vt:lpwstr>mailto:meval.secsa-aut@policia.gov.co</vt:lpwstr>
      </vt:variant>
      <vt:variant>
        <vt:lpwstr/>
      </vt:variant>
      <vt:variant>
        <vt:i4>3211369</vt:i4>
      </vt:variant>
      <vt:variant>
        <vt:i4>12</vt:i4>
      </vt:variant>
      <vt:variant>
        <vt:i4>0</vt:i4>
      </vt:variant>
      <vt:variant>
        <vt:i4>5</vt:i4>
      </vt:variant>
      <vt:variant>
        <vt:lpwstr>http://disan.policia.gov.co/portal/autorizacion.php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GRACIELA ROLDAN GONZALEZ</dc:creator>
  <cp:lastModifiedBy>DISAN - ANNY YINETH PALACIOS MOSQUERA</cp:lastModifiedBy>
  <cp:revision>1</cp:revision>
  <dcterms:created xsi:type="dcterms:W3CDTF">2018-11-27T21:20:00Z</dcterms:created>
  <dcterms:modified xsi:type="dcterms:W3CDTF">2018-11-27T21:25:00Z</dcterms:modified>
</cp:coreProperties>
</file>