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552" w:rsidRPr="00610849" w:rsidRDefault="00292552" w:rsidP="00292552">
      <w:pPr>
        <w:spacing w:after="0" w:line="240" w:lineRule="auto"/>
        <w:jc w:val="both"/>
        <w:rPr>
          <w:rFonts w:ascii="Arial" w:eastAsia="Calibri" w:hAnsi="Arial" w:cs="Times New Roman"/>
          <w:sz w:val="20"/>
          <w:szCs w:val="20"/>
          <w:lang w:eastAsia="es-ES"/>
        </w:rPr>
      </w:pPr>
    </w:p>
    <w:p w:rsidR="00292552" w:rsidRPr="00610849" w:rsidRDefault="00292552" w:rsidP="00292552">
      <w:pPr>
        <w:spacing w:after="0" w:line="240" w:lineRule="auto"/>
        <w:jc w:val="both"/>
        <w:rPr>
          <w:rFonts w:ascii="Arial" w:eastAsia="Calibri" w:hAnsi="Arial" w:cs="Times New Roman"/>
          <w:b/>
          <w:sz w:val="20"/>
          <w:szCs w:val="20"/>
          <w:lang w:eastAsia="es-ES"/>
        </w:rPr>
      </w:pPr>
    </w:p>
    <w:p w:rsidR="00292552" w:rsidRPr="00610849" w:rsidRDefault="00292552" w:rsidP="00292552">
      <w:pPr>
        <w:spacing w:after="0" w:line="240" w:lineRule="auto"/>
        <w:jc w:val="center"/>
        <w:rPr>
          <w:rFonts w:ascii="Arial" w:eastAsia="Calibri" w:hAnsi="Arial" w:cs="Times New Roman"/>
          <w:b/>
          <w:sz w:val="20"/>
          <w:szCs w:val="20"/>
          <w:lang w:eastAsia="es-ES"/>
        </w:rPr>
      </w:pPr>
      <w:r w:rsidRPr="00610849">
        <w:rPr>
          <w:rFonts w:ascii="Arial" w:eastAsia="Calibri" w:hAnsi="Arial" w:cs="Times New Roman"/>
          <w:b/>
          <w:sz w:val="20"/>
          <w:szCs w:val="20"/>
          <w:lang w:eastAsia="es-ES"/>
        </w:rPr>
        <w:t>Matriz de Riesgos</w:t>
      </w:r>
    </w:p>
    <w:p w:rsidR="00292552" w:rsidRPr="00610849" w:rsidRDefault="00292552" w:rsidP="00292552">
      <w:pPr>
        <w:spacing w:after="0" w:line="240" w:lineRule="auto"/>
        <w:jc w:val="both"/>
        <w:rPr>
          <w:rFonts w:ascii="Arial" w:eastAsia="Calibri" w:hAnsi="Arial" w:cs="Times New Roman"/>
          <w:sz w:val="20"/>
          <w:szCs w:val="20"/>
          <w:lang w:eastAsia="es-ES"/>
        </w:rPr>
      </w:pPr>
    </w:p>
    <w:p w:rsidR="00292552" w:rsidRPr="00610849" w:rsidRDefault="00292552" w:rsidP="00292552">
      <w:pPr>
        <w:spacing w:after="0" w:line="240" w:lineRule="auto"/>
        <w:jc w:val="both"/>
        <w:rPr>
          <w:rFonts w:ascii="Arial" w:eastAsia="Calibri" w:hAnsi="Arial" w:cs="Times New Roman"/>
          <w:sz w:val="20"/>
          <w:szCs w:val="20"/>
          <w:lang w:eastAsia="es-ES"/>
        </w:rPr>
      </w:pPr>
    </w:p>
    <w:tbl>
      <w:tblPr>
        <w:tblW w:w="14266" w:type="dxa"/>
        <w:tblInd w:w="-639" w:type="dxa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331"/>
        <w:gridCol w:w="330"/>
        <w:gridCol w:w="330"/>
        <w:gridCol w:w="330"/>
        <w:gridCol w:w="691"/>
        <w:gridCol w:w="1389"/>
        <w:gridCol w:w="1529"/>
        <w:gridCol w:w="330"/>
        <w:gridCol w:w="330"/>
        <w:gridCol w:w="330"/>
        <w:gridCol w:w="360"/>
        <w:gridCol w:w="330"/>
        <w:gridCol w:w="1808"/>
        <w:gridCol w:w="333"/>
        <w:gridCol w:w="333"/>
        <w:gridCol w:w="333"/>
        <w:gridCol w:w="333"/>
        <w:gridCol w:w="330"/>
        <w:gridCol w:w="330"/>
        <w:gridCol w:w="994"/>
        <w:gridCol w:w="973"/>
        <w:gridCol w:w="1099"/>
        <w:gridCol w:w="790"/>
      </w:tblGrid>
      <w:tr w:rsidR="00292552" w:rsidRPr="00610849" w:rsidTr="0026698A">
        <w:trPr>
          <w:trHeight w:val="1142"/>
          <w:tblHeader/>
        </w:trPr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  <w:t>N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  <w:t>Clase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  <w:t>Fuente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  <w:t>Etapa</w:t>
            </w:r>
          </w:p>
        </w:tc>
        <w:tc>
          <w:tcPr>
            <w:tcW w:w="691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  <w:t>Tipo</w:t>
            </w:r>
          </w:p>
        </w:tc>
        <w:tc>
          <w:tcPr>
            <w:tcW w:w="1389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  <w:t>Descripción</w:t>
            </w:r>
          </w:p>
        </w:tc>
        <w:tc>
          <w:tcPr>
            <w:tcW w:w="1529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  <w:t>Consecuencia de la ocurrencia del evento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  <w:t>Valoración</w:t>
            </w:r>
          </w:p>
        </w:tc>
        <w:tc>
          <w:tcPr>
            <w:tcW w:w="360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¿A quién se le asigna?</w:t>
            </w:r>
          </w:p>
        </w:tc>
        <w:tc>
          <w:tcPr>
            <w:tcW w:w="1808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Tratamiento/Control a ser implementado</w:t>
            </w:r>
          </w:p>
        </w:tc>
        <w:tc>
          <w:tcPr>
            <w:tcW w:w="0" w:type="auto"/>
            <w:gridSpan w:val="4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shd w:val="clear" w:color="000000" w:fill="D9D9D9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Impacto después del tratamiento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¿Afecta la ejecución del contrato?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Responsable por implementar el tratamiento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Fecha estimada en que se inicia el tratamiento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Fecha estimada en que se completa el tratamiento</w:t>
            </w:r>
          </w:p>
        </w:tc>
        <w:tc>
          <w:tcPr>
            <w:tcW w:w="0" w:type="auto"/>
            <w:gridSpan w:val="2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shd w:val="clear" w:color="000000" w:fill="D9D9D9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Monitoreo y revisión</w:t>
            </w:r>
          </w:p>
        </w:tc>
      </w:tr>
      <w:tr w:rsidR="00292552" w:rsidRPr="00610849" w:rsidTr="0026698A">
        <w:trPr>
          <w:trHeight w:val="975"/>
          <w:tblHeader/>
        </w:trPr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691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389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529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6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808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Valoración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¿Cómo se realiza  el monitoreo?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Periodicidad</w:t>
            </w:r>
          </w:p>
        </w:tc>
      </w:tr>
      <w:tr w:rsidR="00292552" w:rsidRPr="00610849" w:rsidTr="0026698A">
        <w:trPr>
          <w:trHeight w:val="392"/>
        </w:trPr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691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389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529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6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808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292552" w:rsidRPr="00610849" w:rsidTr="0026698A">
        <w:trPr>
          <w:cantSplit/>
          <w:trHeight w:val="3567"/>
        </w:trPr>
        <w:tc>
          <w:tcPr>
            <w:tcW w:w="0" w:type="auto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Específico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691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Regulatorio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Cambios normativos que cambien el alcance del contrato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El producto final no cumpla con las modificaciones realizadas en la normatividad vigente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Extremo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Incluir como obligación del contrato, la actualización normativa en la ejecución del contrato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Alto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Sí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Entidad Estatal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 xml:space="preserve">Desde la elaboración de los estudios previos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Con la finalización del plazo establecido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Con la inclusión de las obligaciones establecidas desde los estudios previos y la minuta contractual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 xml:space="preserve">Dos veces, en los estudios previos y en la </w:t>
            </w:r>
            <w:proofErr w:type="spellStart"/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revision</w:t>
            </w:r>
            <w:proofErr w:type="spellEnd"/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 xml:space="preserve"> de la minuta del contrato</w:t>
            </w:r>
          </w:p>
        </w:tc>
      </w:tr>
    </w:tbl>
    <w:p w:rsidR="00292552" w:rsidRPr="00610849" w:rsidRDefault="00292552" w:rsidP="00292552">
      <w:pPr>
        <w:spacing w:after="0" w:line="240" w:lineRule="auto"/>
        <w:jc w:val="both"/>
        <w:rPr>
          <w:rFonts w:ascii="Arial" w:eastAsia="Calibri" w:hAnsi="Arial" w:cs="Times New Roman"/>
          <w:color w:val="4E4D4D"/>
          <w:sz w:val="20"/>
          <w:szCs w:val="20"/>
          <w:lang w:eastAsia="es-ES"/>
        </w:rPr>
      </w:pPr>
    </w:p>
    <w:p w:rsidR="00292552" w:rsidRPr="00610849" w:rsidRDefault="00292552" w:rsidP="00292552"/>
    <w:p w:rsidR="00292552" w:rsidRPr="00610849" w:rsidRDefault="00292552" w:rsidP="00292552"/>
    <w:p w:rsidR="00292552" w:rsidRPr="00610849" w:rsidRDefault="00292552" w:rsidP="00292552">
      <w:pPr>
        <w:spacing w:after="0" w:line="240" w:lineRule="auto"/>
        <w:jc w:val="both"/>
        <w:rPr>
          <w:rFonts w:ascii="Arial" w:eastAsia="Calibri" w:hAnsi="Arial" w:cs="Times New Roman"/>
          <w:sz w:val="20"/>
          <w:szCs w:val="20"/>
          <w:lang w:eastAsia="es-ES"/>
        </w:rPr>
      </w:pPr>
    </w:p>
    <w:p w:rsidR="00292552" w:rsidRPr="00610849" w:rsidRDefault="00292552" w:rsidP="00292552">
      <w:pPr>
        <w:spacing w:after="0" w:line="240" w:lineRule="auto"/>
        <w:jc w:val="both"/>
        <w:rPr>
          <w:rFonts w:ascii="Arial" w:eastAsia="Calibri" w:hAnsi="Arial" w:cs="Times New Roman"/>
          <w:b/>
          <w:sz w:val="20"/>
          <w:szCs w:val="20"/>
          <w:lang w:eastAsia="es-ES"/>
        </w:rPr>
      </w:pPr>
    </w:p>
    <w:p w:rsidR="00292552" w:rsidRPr="00610849" w:rsidRDefault="00292552" w:rsidP="00292552">
      <w:pPr>
        <w:spacing w:after="0" w:line="240" w:lineRule="auto"/>
        <w:jc w:val="both"/>
        <w:rPr>
          <w:rFonts w:ascii="Arial" w:eastAsia="Calibri" w:hAnsi="Arial" w:cs="Times New Roman"/>
          <w:color w:val="4E4D4D"/>
          <w:sz w:val="20"/>
          <w:szCs w:val="20"/>
          <w:lang w:eastAsia="es-ES"/>
        </w:rPr>
      </w:pPr>
    </w:p>
    <w:p w:rsidR="00292552" w:rsidRPr="00610849" w:rsidRDefault="00292552" w:rsidP="00292552"/>
    <w:p w:rsidR="00292552" w:rsidRPr="00610849" w:rsidRDefault="00292552" w:rsidP="00292552">
      <w:pPr>
        <w:spacing w:after="0" w:line="240" w:lineRule="auto"/>
        <w:jc w:val="both"/>
        <w:rPr>
          <w:rFonts w:ascii="Arial" w:eastAsia="Calibri" w:hAnsi="Arial" w:cs="Times New Roman"/>
          <w:sz w:val="20"/>
          <w:szCs w:val="20"/>
          <w:lang w:eastAsia="es-ES"/>
        </w:rPr>
      </w:pPr>
    </w:p>
    <w:tbl>
      <w:tblPr>
        <w:tblW w:w="14266" w:type="dxa"/>
        <w:tblInd w:w="-639" w:type="dxa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690"/>
        <w:gridCol w:w="1388"/>
        <w:gridCol w:w="1529"/>
        <w:gridCol w:w="330"/>
        <w:gridCol w:w="330"/>
        <w:gridCol w:w="330"/>
        <w:gridCol w:w="360"/>
        <w:gridCol w:w="330"/>
        <w:gridCol w:w="1808"/>
        <w:gridCol w:w="341"/>
        <w:gridCol w:w="341"/>
        <w:gridCol w:w="341"/>
        <w:gridCol w:w="341"/>
        <w:gridCol w:w="330"/>
        <w:gridCol w:w="330"/>
        <w:gridCol w:w="1083"/>
        <w:gridCol w:w="989"/>
        <w:gridCol w:w="1010"/>
        <w:gridCol w:w="745"/>
      </w:tblGrid>
      <w:tr w:rsidR="00292552" w:rsidRPr="00610849" w:rsidTr="0026698A">
        <w:trPr>
          <w:trHeight w:val="1142"/>
          <w:tblHeader/>
        </w:trPr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  <w:t>N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  <w:t>Clase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  <w:t>Fuente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  <w:t>Etapa</w:t>
            </w:r>
          </w:p>
        </w:tc>
        <w:tc>
          <w:tcPr>
            <w:tcW w:w="691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  <w:t>Tipo</w:t>
            </w:r>
          </w:p>
        </w:tc>
        <w:tc>
          <w:tcPr>
            <w:tcW w:w="1389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  <w:t>Descripción</w:t>
            </w:r>
          </w:p>
        </w:tc>
        <w:tc>
          <w:tcPr>
            <w:tcW w:w="1529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  <w:t>Consecuencia de la ocurrencia del evento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  <w:t>Valoración</w:t>
            </w:r>
          </w:p>
        </w:tc>
        <w:tc>
          <w:tcPr>
            <w:tcW w:w="360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¿A quién se le asigna?</w:t>
            </w:r>
          </w:p>
        </w:tc>
        <w:tc>
          <w:tcPr>
            <w:tcW w:w="1808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Tratamiento/Control a ser implementado</w:t>
            </w:r>
          </w:p>
        </w:tc>
        <w:tc>
          <w:tcPr>
            <w:tcW w:w="0" w:type="auto"/>
            <w:gridSpan w:val="4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shd w:val="clear" w:color="000000" w:fill="D9D9D9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Impacto después del tratamiento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¿Afecta la ejecución del contrato?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Responsable por implementar el tratamiento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Fecha estimada en que se inicia el tratamiento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Fecha estimada en que se completa el tratamiento</w:t>
            </w:r>
          </w:p>
        </w:tc>
        <w:tc>
          <w:tcPr>
            <w:tcW w:w="0" w:type="auto"/>
            <w:gridSpan w:val="2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shd w:val="clear" w:color="000000" w:fill="D9D9D9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Monitoreo y revisión</w:t>
            </w:r>
          </w:p>
        </w:tc>
      </w:tr>
      <w:tr w:rsidR="00292552" w:rsidRPr="00610849" w:rsidTr="0026698A">
        <w:trPr>
          <w:trHeight w:val="975"/>
          <w:tblHeader/>
        </w:trPr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691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389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529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6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808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Valoración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¿Cómo se realiza  el monitoreo?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Periodicidad</w:t>
            </w:r>
          </w:p>
        </w:tc>
      </w:tr>
      <w:tr w:rsidR="00292552" w:rsidRPr="00610849" w:rsidTr="0026698A">
        <w:trPr>
          <w:trHeight w:val="392"/>
        </w:trPr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691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389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529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6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808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292552" w:rsidRPr="00610849" w:rsidTr="0026698A">
        <w:trPr>
          <w:cantSplit/>
          <w:trHeight w:val="3567"/>
        </w:trPr>
        <w:tc>
          <w:tcPr>
            <w:tcW w:w="0" w:type="auto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Específico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691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Incumplimiento de las obligaciones y el alcance contenidas en el contrato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 xml:space="preserve"> Entrega parcial deficiente de los productos esperados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 xml:space="preserve">Alto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Solicitar dentro de los estudios previos y la minuta del contrato garantía que ampare el cumplimiento de la obligaciones derivadas del contrato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Sí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Entidad Estatal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Con la elaboración de los estudios previos y el contrato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Con la aprobación de las pólizas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Con el acta de aprobación de las pólizas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 xml:space="preserve">Mensual </w:t>
            </w:r>
          </w:p>
        </w:tc>
      </w:tr>
    </w:tbl>
    <w:p w:rsidR="00292552" w:rsidRPr="00610849" w:rsidRDefault="00292552" w:rsidP="00292552">
      <w:pPr>
        <w:spacing w:after="0" w:line="240" w:lineRule="auto"/>
        <w:jc w:val="both"/>
        <w:rPr>
          <w:rFonts w:ascii="Arial" w:eastAsia="Calibri" w:hAnsi="Arial" w:cs="Times New Roman"/>
          <w:color w:val="4E4D4D"/>
          <w:sz w:val="20"/>
          <w:szCs w:val="20"/>
          <w:lang w:eastAsia="es-ES"/>
        </w:rPr>
      </w:pPr>
    </w:p>
    <w:p w:rsidR="00292552" w:rsidRPr="00610849" w:rsidRDefault="00292552" w:rsidP="00292552"/>
    <w:p w:rsidR="00292552" w:rsidRPr="00610849" w:rsidRDefault="00292552" w:rsidP="00292552"/>
    <w:tbl>
      <w:tblPr>
        <w:tblW w:w="14266" w:type="dxa"/>
        <w:tblInd w:w="-639" w:type="dxa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690"/>
        <w:gridCol w:w="1388"/>
        <w:gridCol w:w="1529"/>
        <w:gridCol w:w="330"/>
        <w:gridCol w:w="330"/>
        <w:gridCol w:w="330"/>
        <w:gridCol w:w="360"/>
        <w:gridCol w:w="330"/>
        <w:gridCol w:w="1808"/>
        <w:gridCol w:w="341"/>
        <w:gridCol w:w="341"/>
        <w:gridCol w:w="341"/>
        <w:gridCol w:w="341"/>
        <w:gridCol w:w="330"/>
        <w:gridCol w:w="330"/>
        <w:gridCol w:w="1083"/>
        <w:gridCol w:w="989"/>
        <w:gridCol w:w="1010"/>
        <w:gridCol w:w="745"/>
      </w:tblGrid>
      <w:tr w:rsidR="00292552" w:rsidRPr="00610849" w:rsidTr="0026698A">
        <w:trPr>
          <w:trHeight w:val="1142"/>
          <w:tblHeader/>
        </w:trPr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  <w:lastRenderedPageBreak/>
              <w:t>N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  <w:t>Clase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  <w:t>Fuente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  <w:t>Etapa</w:t>
            </w:r>
          </w:p>
        </w:tc>
        <w:tc>
          <w:tcPr>
            <w:tcW w:w="691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  <w:t>Tipo</w:t>
            </w:r>
          </w:p>
        </w:tc>
        <w:tc>
          <w:tcPr>
            <w:tcW w:w="1389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  <w:t>Descripción</w:t>
            </w:r>
          </w:p>
        </w:tc>
        <w:tc>
          <w:tcPr>
            <w:tcW w:w="1529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  <w:t>Consecuencia de la ocurrencia del evento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  <w:t>Valoración</w:t>
            </w:r>
          </w:p>
        </w:tc>
        <w:tc>
          <w:tcPr>
            <w:tcW w:w="360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¿A quién se le asigna?</w:t>
            </w:r>
          </w:p>
        </w:tc>
        <w:tc>
          <w:tcPr>
            <w:tcW w:w="1808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Tratamiento/Control a ser implementado</w:t>
            </w:r>
          </w:p>
        </w:tc>
        <w:tc>
          <w:tcPr>
            <w:tcW w:w="0" w:type="auto"/>
            <w:gridSpan w:val="4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shd w:val="clear" w:color="000000" w:fill="D9D9D9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Impacto después del tratamiento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¿Afecta la ejecución del contrato?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Responsable por implementar el tratamiento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Fecha estimada en que se inicia el tratamiento</w:t>
            </w:r>
          </w:p>
        </w:tc>
        <w:tc>
          <w:tcPr>
            <w:tcW w:w="0" w:type="auto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Fecha estimada en que se completa el tratamiento</w:t>
            </w:r>
          </w:p>
        </w:tc>
        <w:tc>
          <w:tcPr>
            <w:tcW w:w="0" w:type="auto"/>
            <w:gridSpan w:val="2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shd w:val="clear" w:color="000000" w:fill="D9D9D9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Monitoreo y revisión</w:t>
            </w:r>
          </w:p>
        </w:tc>
      </w:tr>
      <w:tr w:rsidR="00292552" w:rsidRPr="00610849" w:rsidTr="0026698A">
        <w:trPr>
          <w:trHeight w:val="975"/>
          <w:tblHeader/>
        </w:trPr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691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389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529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6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808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Valoración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¿Cómo se realiza  el monitoreo?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Periodicidad</w:t>
            </w:r>
          </w:p>
        </w:tc>
      </w:tr>
      <w:tr w:rsidR="00292552" w:rsidRPr="00610849" w:rsidTr="0026698A">
        <w:trPr>
          <w:trHeight w:val="392"/>
        </w:trPr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691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389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529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6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808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292552" w:rsidRPr="00610849" w:rsidTr="0026698A">
        <w:trPr>
          <w:cantSplit/>
          <w:trHeight w:val="3567"/>
        </w:trPr>
        <w:tc>
          <w:tcPr>
            <w:tcW w:w="0" w:type="auto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Específico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691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Baja calidad en la ejecución y cumplimiento de las obligaciones y el alcance contenidas en el contrato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 xml:space="preserve"> No se cumpla con la calidad esperada de los productos esperados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 xml:space="preserve">Alto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Solicitar dentro de los estudios previos y la minuta del contrato garantía que ampare la calidad de la obligaciones derivadas del contrato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Sí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Entidad Estatal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Con la elaboración de los estudios previos y el contrato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Con la aprobación de las pólizas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>Con el acta de aprobación de las pólizas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</w:tcPr>
          <w:p w:rsidR="00292552" w:rsidRPr="00610849" w:rsidRDefault="00292552" w:rsidP="002669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ascii="Arial" w:eastAsia="Times New Roman" w:hAnsi="Arial" w:cs="Arial"/>
                <w:color w:val="959393"/>
                <w:sz w:val="16"/>
                <w:szCs w:val="16"/>
                <w:lang w:eastAsia="es-CO"/>
              </w:rPr>
              <w:t xml:space="preserve">Mensual </w:t>
            </w:r>
          </w:p>
        </w:tc>
      </w:tr>
    </w:tbl>
    <w:p w:rsidR="00292552" w:rsidRPr="00610849" w:rsidRDefault="00292552" w:rsidP="00292552"/>
    <w:p w:rsidR="00292552" w:rsidRPr="00610849" w:rsidRDefault="00292552" w:rsidP="00292552">
      <w:pPr>
        <w:rPr>
          <w:b/>
        </w:rPr>
      </w:pPr>
    </w:p>
    <w:p w:rsidR="00292552" w:rsidRPr="00610849" w:rsidRDefault="00292552" w:rsidP="00292552">
      <w:pPr>
        <w:rPr>
          <w:b/>
        </w:rPr>
      </w:pPr>
    </w:p>
    <w:p w:rsidR="00292552" w:rsidRPr="00610849" w:rsidRDefault="00292552" w:rsidP="00292552">
      <w:pPr>
        <w:rPr>
          <w:b/>
        </w:rPr>
      </w:pPr>
    </w:p>
    <w:p w:rsidR="00292552" w:rsidRPr="00610849" w:rsidRDefault="00292552" w:rsidP="00292552">
      <w:pPr>
        <w:rPr>
          <w:b/>
        </w:rPr>
      </w:pPr>
    </w:p>
    <w:p w:rsidR="00292552" w:rsidRPr="00610849" w:rsidRDefault="00292552" w:rsidP="00292552"/>
    <w:p w:rsidR="00292552" w:rsidRPr="00610849" w:rsidRDefault="00292552" w:rsidP="00292552"/>
    <w:tbl>
      <w:tblPr>
        <w:tblW w:w="14675" w:type="dxa"/>
        <w:tblInd w:w="-639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500"/>
        <w:gridCol w:w="500"/>
        <w:gridCol w:w="500"/>
        <w:gridCol w:w="500"/>
        <w:gridCol w:w="868"/>
        <w:gridCol w:w="1010"/>
        <w:gridCol w:w="500"/>
        <w:gridCol w:w="500"/>
        <w:gridCol w:w="500"/>
        <w:gridCol w:w="500"/>
        <w:gridCol w:w="500"/>
        <w:gridCol w:w="1133"/>
        <w:gridCol w:w="500"/>
        <w:gridCol w:w="500"/>
        <w:gridCol w:w="500"/>
        <w:gridCol w:w="500"/>
        <w:gridCol w:w="500"/>
        <w:gridCol w:w="500"/>
        <w:gridCol w:w="877"/>
        <w:gridCol w:w="857"/>
        <w:gridCol w:w="642"/>
        <w:gridCol w:w="1288"/>
      </w:tblGrid>
      <w:tr w:rsidR="00292552" w:rsidRPr="00610849" w:rsidTr="0026698A">
        <w:trPr>
          <w:trHeight w:val="1112"/>
          <w:tblHeader/>
        </w:trPr>
        <w:tc>
          <w:tcPr>
            <w:tcW w:w="500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vAlign w:val="center"/>
            <w:hideMark/>
          </w:tcPr>
          <w:p w:rsidR="00292552" w:rsidRPr="00610849" w:rsidRDefault="00292552" w:rsidP="0026698A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N</w:t>
            </w:r>
          </w:p>
        </w:tc>
        <w:tc>
          <w:tcPr>
            <w:tcW w:w="500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:rsidR="00292552" w:rsidRPr="00610849" w:rsidRDefault="00292552" w:rsidP="0026698A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Clase</w:t>
            </w:r>
          </w:p>
        </w:tc>
        <w:tc>
          <w:tcPr>
            <w:tcW w:w="500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:rsidR="00292552" w:rsidRPr="00610849" w:rsidRDefault="00292552" w:rsidP="0026698A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Fuente</w:t>
            </w:r>
          </w:p>
        </w:tc>
        <w:tc>
          <w:tcPr>
            <w:tcW w:w="500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:rsidR="00292552" w:rsidRPr="00610849" w:rsidRDefault="00292552" w:rsidP="0026698A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Etapa</w:t>
            </w:r>
          </w:p>
        </w:tc>
        <w:tc>
          <w:tcPr>
            <w:tcW w:w="500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:rsidR="00292552" w:rsidRPr="00610849" w:rsidRDefault="00292552" w:rsidP="0026698A">
            <w:pPr>
              <w:ind w:left="113" w:right="113"/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Tipo</w:t>
            </w:r>
          </w:p>
        </w:tc>
        <w:tc>
          <w:tcPr>
            <w:tcW w:w="868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vAlign w:val="center"/>
            <w:hideMark/>
          </w:tcPr>
          <w:p w:rsidR="00292552" w:rsidRPr="00610849" w:rsidRDefault="00292552" w:rsidP="0026698A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Descripción</w:t>
            </w:r>
          </w:p>
        </w:tc>
        <w:tc>
          <w:tcPr>
            <w:tcW w:w="1010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vAlign w:val="center"/>
            <w:hideMark/>
          </w:tcPr>
          <w:p w:rsidR="00292552" w:rsidRPr="00610849" w:rsidRDefault="00292552" w:rsidP="0026698A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Consecuencia de la ocurrencia del evento</w:t>
            </w:r>
          </w:p>
        </w:tc>
        <w:tc>
          <w:tcPr>
            <w:tcW w:w="500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:rsidR="00292552" w:rsidRPr="00610849" w:rsidRDefault="00292552" w:rsidP="0026698A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500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:rsidR="00292552" w:rsidRPr="00610849" w:rsidRDefault="00292552" w:rsidP="0026698A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500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:rsidR="00292552" w:rsidRPr="00610849" w:rsidRDefault="00292552" w:rsidP="0026698A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Valoración</w:t>
            </w:r>
          </w:p>
        </w:tc>
        <w:tc>
          <w:tcPr>
            <w:tcW w:w="500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:rsidR="00292552" w:rsidRPr="00610849" w:rsidRDefault="00292552" w:rsidP="0026698A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500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292552" w:rsidRPr="00610849" w:rsidRDefault="00292552" w:rsidP="0026698A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¿A quién se le asigna?</w:t>
            </w:r>
          </w:p>
        </w:tc>
        <w:tc>
          <w:tcPr>
            <w:tcW w:w="1133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vAlign w:val="center"/>
            <w:hideMark/>
          </w:tcPr>
          <w:p w:rsidR="00292552" w:rsidRPr="00610849" w:rsidRDefault="00292552" w:rsidP="0026698A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Tratamiento/Control a ser implementado</w:t>
            </w:r>
          </w:p>
        </w:tc>
        <w:tc>
          <w:tcPr>
            <w:tcW w:w="2000" w:type="dxa"/>
            <w:gridSpan w:val="4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shd w:val="clear" w:color="000000" w:fill="D9D9D9"/>
            <w:vAlign w:val="center"/>
            <w:hideMark/>
          </w:tcPr>
          <w:p w:rsidR="00292552" w:rsidRPr="00610849" w:rsidRDefault="00292552" w:rsidP="0026698A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Impacto después del tratamiento</w:t>
            </w:r>
          </w:p>
        </w:tc>
        <w:tc>
          <w:tcPr>
            <w:tcW w:w="500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292552" w:rsidRPr="00610849" w:rsidRDefault="00292552" w:rsidP="0026698A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¿Afecta la ejecución del contrato?</w:t>
            </w:r>
          </w:p>
        </w:tc>
        <w:tc>
          <w:tcPr>
            <w:tcW w:w="500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292552" w:rsidRPr="00610849" w:rsidRDefault="00292552" w:rsidP="0026698A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Responsable por implementar el tratamiento</w:t>
            </w:r>
          </w:p>
        </w:tc>
        <w:tc>
          <w:tcPr>
            <w:tcW w:w="877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292552" w:rsidRPr="00610849" w:rsidRDefault="00292552" w:rsidP="0026698A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Fecha estimada en que se inicia el tratamiento</w:t>
            </w:r>
          </w:p>
        </w:tc>
        <w:tc>
          <w:tcPr>
            <w:tcW w:w="857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292552" w:rsidRPr="00610849" w:rsidRDefault="00292552" w:rsidP="0026698A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Fecha estimada en que se completa el tratamiento</w:t>
            </w:r>
          </w:p>
        </w:tc>
        <w:tc>
          <w:tcPr>
            <w:tcW w:w="1930" w:type="dxa"/>
            <w:gridSpan w:val="2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shd w:val="clear" w:color="000000" w:fill="D9D9D9"/>
            <w:vAlign w:val="center"/>
            <w:hideMark/>
          </w:tcPr>
          <w:p w:rsidR="00292552" w:rsidRPr="00610849" w:rsidRDefault="00292552" w:rsidP="0026698A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Monitoreo y revisión</w:t>
            </w:r>
          </w:p>
        </w:tc>
      </w:tr>
      <w:tr w:rsidR="00292552" w:rsidRPr="00610849" w:rsidTr="0026698A">
        <w:trPr>
          <w:trHeight w:val="949"/>
          <w:tblHeader/>
        </w:trPr>
        <w:tc>
          <w:tcPr>
            <w:tcW w:w="50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50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50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50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50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868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01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50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50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50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50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50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3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500" w:type="dxa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292552" w:rsidRPr="00610849" w:rsidRDefault="00292552" w:rsidP="0026698A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292552" w:rsidRPr="00610849" w:rsidRDefault="00292552" w:rsidP="0026698A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292552" w:rsidRPr="00610849" w:rsidRDefault="00292552" w:rsidP="0026698A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 xml:space="preserve">Valoración 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292552" w:rsidRPr="00610849" w:rsidRDefault="00292552" w:rsidP="0026698A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50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50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877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857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642" w:type="dxa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292552" w:rsidRPr="00610849" w:rsidRDefault="00292552" w:rsidP="0026698A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¿Cómo se realiza  el monitoreo?</w:t>
            </w:r>
          </w:p>
        </w:tc>
        <w:tc>
          <w:tcPr>
            <w:tcW w:w="1288" w:type="dxa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292552" w:rsidRPr="00610849" w:rsidRDefault="00292552" w:rsidP="0026698A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Periodicidad</w:t>
            </w:r>
          </w:p>
        </w:tc>
      </w:tr>
      <w:tr w:rsidR="00292552" w:rsidRPr="00610849" w:rsidTr="0026698A">
        <w:trPr>
          <w:trHeight w:val="381"/>
        </w:trPr>
        <w:tc>
          <w:tcPr>
            <w:tcW w:w="50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50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50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50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50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868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01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50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50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50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50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50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3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50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50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877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857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642" w:type="dxa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88" w:type="dxa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292552" w:rsidRPr="00610849" w:rsidRDefault="00292552" w:rsidP="0026698A">
            <w:pPr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292552" w:rsidRPr="00610849" w:rsidTr="0026698A">
        <w:trPr>
          <w:cantSplit/>
          <w:trHeight w:val="3475"/>
        </w:trPr>
        <w:tc>
          <w:tcPr>
            <w:tcW w:w="500" w:type="dxa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ind w:left="113" w:right="113"/>
              <w:jc w:val="center"/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ind w:left="113" w:right="113"/>
              <w:jc w:val="center"/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  <w:t>Específico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ind w:left="113" w:right="113"/>
              <w:jc w:val="center"/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ind w:left="113" w:right="113"/>
              <w:jc w:val="center"/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ind w:left="113" w:right="113"/>
              <w:jc w:val="center"/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  <w:t>Social o político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</w:tcPr>
          <w:p w:rsidR="00292552" w:rsidRPr="00610849" w:rsidRDefault="00292552" w:rsidP="0026698A">
            <w:pPr>
              <w:jc w:val="center"/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  <w:t xml:space="preserve">Contagios masivos del personal de apoyo para la revisión y ajuste del EOT por covid-19 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</w:tcPr>
          <w:p w:rsidR="00292552" w:rsidRPr="00610849" w:rsidRDefault="00292552" w:rsidP="0026698A">
            <w:pPr>
              <w:jc w:val="center"/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  <w:t>Retraso en el cumplimiento de las obligaciones derivadas del contrato estatal.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ind w:left="113" w:right="113"/>
              <w:jc w:val="center"/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ind w:left="113" w:right="113"/>
              <w:jc w:val="center"/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ind w:left="113" w:right="113"/>
              <w:jc w:val="center"/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ind w:left="113" w:right="113"/>
              <w:jc w:val="center"/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  <w:t>Alto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ind w:left="113" w:right="113"/>
              <w:jc w:val="center"/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</w:tcPr>
          <w:p w:rsidR="00292552" w:rsidRPr="00610849" w:rsidRDefault="00292552" w:rsidP="0026698A">
            <w:pPr>
              <w:jc w:val="center"/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  <w:t>Solicitar dentro de las obligaciones del contrato la implementación de los protocolos de bioseguridad de acuerdo a la normatividad vigente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ind w:left="113" w:right="113"/>
              <w:jc w:val="center"/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ind w:left="113" w:right="113"/>
              <w:jc w:val="center"/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ind w:left="113" w:right="113"/>
              <w:jc w:val="center"/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ind w:left="113" w:right="113"/>
              <w:jc w:val="center"/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ind w:left="113" w:right="113"/>
              <w:jc w:val="center"/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  <w:t>Sí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292552" w:rsidRPr="00610849" w:rsidRDefault="00292552" w:rsidP="0026698A">
            <w:pPr>
              <w:ind w:left="113" w:right="113"/>
              <w:jc w:val="center"/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  <w:t>Entidad Estatal</w:t>
            </w:r>
          </w:p>
        </w:tc>
        <w:tc>
          <w:tcPr>
            <w:tcW w:w="877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</w:tcPr>
          <w:p w:rsidR="00292552" w:rsidRPr="00610849" w:rsidRDefault="00292552" w:rsidP="0026698A">
            <w:pPr>
              <w:jc w:val="center"/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  <w:t>Con la elaboración de los estudios previos y la minuta del contrato</w:t>
            </w:r>
          </w:p>
        </w:tc>
        <w:tc>
          <w:tcPr>
            <w:tcW w:w="857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</w:tcPr>
          <w:p w:rsidR="00292552" w:rsidRPr="00610849" w:rsidRDefault="00292552" w:rsidP="0026698A">
            <w:pPr>
              <w:jc w:val="center"/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  <w:t>Con la finalización del plazo establecido</w:t>
            </w:r>
          </w:p>
        </w:tc>
        <w:tc>
          <w:tcPr>
            <w:tcW w:w="642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</w:tcPr>
          <w:p w:rsidR="00292552" w:rsidRPr="00610849" w:rsidRDefault="00292552" w:rsidP="0026698A">
            <w:pPr>
              <w:jc w:val="center"/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  <w:t>Con los informes de cada pago, deberá constar el cumplimiento de los protocolos de bioseguridad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</w:tcPr>
          <w:p w:rsidR="00292552" w:rsidRPr="00610849" w:rsidRDefault="00292552" w:rsidP="0026698A">
            <w:pPr>
              <w:ind w:left="-337" w:right="14"/>
              <w:jc w:val="center"/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</w:pPr>
            <w:r w:rsidRPr="00610849">
              <w:rPr>
                <w:rFonts w:eastAsia="Times New Roman" w:cs="Arial"/>
                <w:color w:val="959393"/>
                <w:sz w:val="16"/>
                <w:szCs w:val="16"/>
                <w:lang w:eastAsia="es-CO"/>
              </w:rPr>
              <w:t>Con cada pago</w:t>
            </w:r>
          </w:p>
        </w:tc>
      </w:tr>
    </w:tbl>
    <w:p w:rsidR="00292552" w:rsidRPr="00610849" w:rsidRDefault="00292552" w:rsidP="00292552">
      <w:pPr>
        <w:spacing w:after="0" w:line="240" w:lineRule="auto"/>
        <w:jc w:val="both"/>
        <w:rPr>
          <w:rFonts w:ascii="Arial" w:eastAsia="Calibri" w:hAnsi="Arial" w:cs="Times New Roman"/>
          <w:sz w:val="20"/>
          <w:szCs w:val="20"/>
          <w:lang w:eastAsia="es-ES"/>
        </w:rPr>
      </w:pPr>
    </w:p>
    <w:p w:rsidR="00292552" w:rsidRPr="00610849" w:rsidRDefault="00292552" w:rsidP="00292552">
      <w:pPr>
        <w:spacing w:after="0" w:line="240" w:lineRule="auto"/>
        <w:jc w:val="both"/>
        <w:rPr>
          <w:rFonts w:ascii="Arial" w:eastAsia="Calibri" w:hAnsi="Arial" w:cs="Times New Roman"/>
          <w:b/>
          <w:sz w:val="20"/>
          <w:szCs w:val="20"/>
          <w:lang w:eastAsia="es-ES"/>
        </w:rPr>
      </w:pPr>
    </w:p>
    <w:p w:rsidR="00292552" w:rsidRPr="00610849" w:rsidRDefault="00292552" w:rsidP="00292552">
      <w:pPr>
        <w:spacing w:after="0" w:line="240" w:lineRule="auto"/>
        <w:jc w:val="both"/>
        <w:rPr>
          <w:rFonts w:ascii="Arial" w:eastAsia="Calibri" w:hAnsi="Arial" w:cs="Times New Roman"/>
          <w:b/>
          <w:sz w:val="20"/>
          <w:szCs w:val="20"/>
          <w:lang w:eastAsia="es-ES"/>
        </w:rPr>
      </w:pPr>
    </w:p>
    <w:p w:rsidR="00292552" w:rsidRPr="00610849" w:rsidRDefault="00292552" w:rsidP="00292552">
      <w:pPr>
        <w:spacing w:after="0" w:line="240" w:lineRule="auto"/>
        <w:jc w:val="both"/>
        <w:rPr>
          <w:rFonts w:ascii="Arial" w:eastAsia="Calibri" w:hAnsi="Arial" w:cs="Times New Roman"/>
          <w:b/>
          <w:sz w:val="20"/>
          <w:szCs w:val="20"/>
          <w:lang w:eastAsia="es-ES"/>
        </w:rPr>
      </w:pPr>
    </w:p>
    <w:p w:rsidR="00292552" w:rsidRPr="00610849" w:rsidRDefault="00292552" w:rsidP="00292552"/>
    <w:p w:rsidR="00292552" w:rsidRDefault="00292552" w:rsidP="00292552"/>
    <w:p w:rsidR="002536B0" w:rsidRDefault="002536B0">
      <w:bookmarkStart w:id="0" w:name="_GoBack"/>
      <w:bookmarkEnd w:id="0"/>
    </w:p>
    <w:sectPr w:rsidR="002536B0" w:rsidSect="005433D8">
      <w:headerReference w:type="default" r:id="rId4"/>
      <w:headerReference w:type="first" r:id="rId5"/>
      <w:footerReference w:type="first" r:id="rId6"/>
      <w:pgSz w:w="15840" w:h="12240" w:orient="landscape" w:code="1"/>
      <w:pgMar w:top="1701" w:right="1418" w:bottom="1701" w:left="1418" w:header="851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6BD8" w:rsidRDefault="00292552" w:rsidP="009A67BC">
    <w:pPr>
      <w:pStyle w:val="Piedepgina"/>
      <w:jc w:val="center"/>
    </w:pPr>
    <w:r w:rsidRPr="001C0CA4"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710F2F1C" wp14:editId="6E8F4645">
          <wp:extent cx="1561465" cy="36576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1465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6BD8" w:rsidRPr="009A67BC" w:rsidRDefault="00292552" w:rsidP="009A67BC">
    <w:pPr>
      <w:pStyle w:val="Piedepgina"/>
    </w:pPr>
    <w:r w:rsidRPr="001C0CA4"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0987C413" wp14:editId="3879BBE2">
          <wp:extent cx="5605780" cy="365760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578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6BD8" w:rsidRDefault="00292552" w:rsidP="006D761F">
    <w:pPr>
      <w:pStyle w:val="Encabezado"/>
      <w:jc w:val="right"/>
      <w:rPr>
        <w:b/>
      </w:rPr>
    </w:pPr>
  </w:p>
  <w:p w:rsidR="00A66BD8" w:rsidRPr="001C0CA4" w:rsidRDefault="00292552" w:rsidP="006D761F">
    <w:pPr>
      <w:rPr>
        <w:color w:val="4E4D4D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6BD8" w:rsidRDefault="00292552" w:rsidP="00B30435">
    <w:pPr>
      <w:pStyle w:val="Encabezado"/>
      <w:jc w:val="right"/>
      <w:rPr>
        <w:b/>
      </w:rPr>
    </w:pPr>
    <w:r w:rsidRPr="00D74C76">
      <w:rPr>
        <w:noProof/>
        <w:lang w:eastAsia="es-CO"/>
      </w:rPr>
      <w:drawing>
        <wp:inline distT="0" distB="0" distL="0" distR="0" wp14:anchorId="7EDCB490" wp14:editId="7407FA03">
          <wp:extent cx="1497965" cy="619125"/>
          <wp:effectExtent l="0" t="0" r="698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96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6BD8" w:rsidRPr="006D761F" w:rsidRDefault="00292552" w:rsidP="00B30435">
    <w:pPr>
      <w:pStyle w:val="Ttulo1"/>
      <w:rPr>
        <w:sz w:val="24"/>
        <w:szCs w:val="24"/>
      </w:rPr>
    </w:pPr>
    <w:r w:rsidRPr="006D761F">
      <w:rPr>
        <w:sz w:val="24"/>
        <w:szCs w:val="24"/>
      </w:rPr>
      <w:t>TÍTULO DEL DOCUMENTO</w:t>
    </w:r>
  </w:p>
  <w:p w:rsidR="00A66BD8" w:rsidRPr="001C0CA4" w:rsidRDefault="00292552" w:rsidP="00B30435">
    <w:pPr>
      <w:rPr>
        <w:color w:val="4E4D4D"/>
      </w:rPr>
    </w:pPr>
    <w:r w:rsidRPr="001C0CA4">
      <w:rPr>
        <w:color w:val="4E4D4D"/>
      </w:rPr>
      <w:t>_______________________________________________________________________________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552"/>
    <w:rsid w:val="002536B0"/>
    <w:rsid w:val="00292552"/>
    <w:rsid w:val="007C5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C79581-351A-4D3C-B889-413CACEF5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2552"/>
  </w:style>
  <w:style w:type="paragraph" w:styleId="Ttulo1">
    <w:name w:val="heading 1"/>
    <w:basedOn w:val="Normal"/>
    <w:next w:val="Normal"/>
    <w:link w:val="Ttulo1Car"/>
    <w:uiPriority w:val="9"/>
    <w:qFormat/>
    <w:rsid w:val="002925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9255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Encabezado">
    <w:name w:val="header"/>
    <w:basedOn w:val="Normal"/>
    <w:link w:val="EncabezadoCar"/>
    <w:uiPriority w:val="99"/>
    <w:semiHidden/>
    <w:unhideWhenUsed/>
    <w:rsid w:val="0029255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92552"/>
  </w:style>
  <w:style w:type="paragraph" w:styleId="Piedepgina">
    <w:name w:val="footer"/>
    <w:basedOn w:val="Normal"/>
    <w:link w:val="PiedepginaCar"/>
    <w:uiPriority w:val="99"/>
    <w:semiHidden/>
    <w:unhideWhenUsed/>
    <w:rsid w:val="0029255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2925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692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2021-12-13T13:28:00Z</dcterms:created>
  <dcterms:modified xsi:type="dcterms:W3CDTF">2021-12-13T13:28:00Z</dcterms:modified>
</cp:coreProperties>
</file>