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B1C" w:rsidRDefault="00583B1C" w:rsidP="00583B1C">
      <w:pPr>
        <w:jc w:val="center"/>
        <w:rPr>
          <w:rFonts w:ascii="Verdana" w:hAnsi="Verdana"/>
          <w:color w:val="808080" w:themeColor="background1" w:themeShade="80"/>
          <w:sz w:val="56"/>
          <w:szCs w:val="56"/>
        </w:rPr>
      </w:pPr>
      <w:r w:rsidRPr="00A922CF">
        <w:rPr>
          <w:rFonts w:ascii="Verdana" w:hAnsi="Verdana"/>
          <w:color w:val="808080" w:themeColor="background1" w:themeShade="80"/>
          <w:sz w:val="56"/>
          <w:szCs w:val="56"/>
        </w:rPr>
        <w:t>ANEXOS</w:t>
      </w:r>
    </w:p>
    <w:p w:rsidR="00583B1C" w:rsidRDefault="00583B1C" w:rsidP="00583B1C">
      <w:pPr>
        <w:jc w:val="center"/>
        <w:rPr>
          <w:rFonts w:ascii="Verdana" w:hAnsi="Verdana"/>
          <w:color w:val="808080" w:themeColor="background1" w:themeShade="80"/>
          <w:sz w:val="56"/>
          <w:szCs w:val="56"/>
        </w:rPr>
      </w:pPr>
      <w:r w:rsidRPr="00A922CF">
        <w:rPr>
          <w:rFonts w:ascii="Verdana" w:hAnsi="Verdana"/>
          <w:color w:val="808080" w:themeColor="background1" w:themeShade="80"/>
          <w:sz w:val="56"/>
          <w:szCs w:val="56"/>
        </w:rPr>
        <w:t xml:space="preserve"> DEL PLIEGO</w:t>
      </w:r>
    </w:p>
    <w:p w:rsidR="00583B1C" w:rsidRPr="00A922CF" w:rsidRDefault="00583B1C" w:rsidP="00583B1C">
      <w:pPr>
        <w:jc w:val="center"/>
        <w:rPr>
          <w:rFonts w:ascii="Verdana" w:hAnsi="Verdana"/>
          <w:color w:val="808080" w:themeColor="background1" w:themeShade="80"/>
          <w:sz w:val="56"/>
          <w:szCs w:val="56"/>
        </w:rPr>
      </w:pPr>
      <w:r w:rsidRPr="00A922CF">
        <w:rPr>
          <w:rFonts w:ascii="Verdana" w:hAnsi="Verdana"/>
          <w:color w:val="808080" w:themeColor="background1" w:themeShade="80"/>
          <w:sz w:val="56"/>
          <w:szCs w:val="56"/>
        </w:rPr>
        <w:t xml:space="preserve"> DE CONDICIONES</w:t>
      </w:r>
      <w:r>
        <w:rPr>
          <w:rFonts w:ascii="Verdana" w:hAnsi="Verdana"/>
          <w:color w:val="808080" w:themeColor="background1" w:themeShade="80"/>
          <w:sz w:val="56"/>
          <w:szCs w:val="56"/>
        </w:rPr>
        <w:t xml:space="preserve"> </w:t>
      </w:r>
    </w:p>
    <w:p w:rsidR="00583B1C" w:rsidRDefault="00583B1C" w:rsidP="00583B1C">
      <w:pPr>
        <w:spacing w:before="60"/>
        <w:jc w:val="both"/>
        <w:rPr>
          <w:rFonts w:cs="Arial"/>
          <w:b/>
          <w:color w:val="984806" w:themeColor="accent6" w:themeShade="80"/>
          <w:sz w:val="20"/>
          <w:szCs w:val="20"/>
        </w:rPr>
      </w:pPr>
    </w:p>
    <w:p w:rsidR="00583B1C" w:rsidRDefault="00583B1C" w:rsidP="00583B1C">
      <w:pPr>
        <w:spacing w:before="60"/>
        <w:jc w:val="both"/>
        <w:rPr>
          <w:rFonts w:cs="Arial"/>
          <w:b/>
          <w:color w:val="984806" w:themeColor="accent6" w:themeShade="80"/>
          <w:sz w:val="20"/>
          <w:szCs w:val="20"/>
        </w:rPr>
      </w:pPr>
    </w:p>
    <w:p w:rsidR="00583B1C" w:rsidRDefault="00583B1C" w:rsidP="00583B1C">
      <w:pPr>
        <w:spacing w:before="60"/>
        <w:jc w:val="both"/>
        <w:rPr>
          <w:rFonts w:cs="Arial"/>
          <w:b/>
          <w:color w:val="984806" w:themeColor="accent6" w:themeShade="80"/>
          <w:sz w:val="20"/>
          <w:szCs w:val="20"/>
        </w:rPr>
      </w:pPr>
    </w:p>
    <w:p w:rsidR="00583B1C" w:rsidRDefault="00583B1C" w:rsidP="00583B1C">
      <w:pPr>
        <w:spacing w:before="60"/>
        <w:jc w:val="both"/>
        <w:rPr>
          <w:rFonts w:cs="Arial"/>
          <w:b/>
          <w:color w:val="984806" w:themeColor="accent6" w:themeShade="80"/>
          <w:sz w:val="20"/>
          <w:szCs w:val="20"/>
        </w:rPr>
      </w:pPr>
    </w:p>
    <w:p w:rsidR="00583B1C" w:rsidRPr="00A2715E" w:rsidRDefault="00583B1C" w:rsidP="00583B1C">
      <w:pPr>
        <w:spacing w:before="60"/>
        <w:jc w:val="both"/>
        <w:rPr>
          <w:rFonts w:cs="Arial"/>
          <w:b/>
          <w:color w:val="984806" w:themeColor="accent6" w:themeShade="80"/>
          <w:sz w:val="20"/>
          <w:szCs w:val="20"/>
        </w:rPr>
        <w:sectPr w:rsidR="00583B1C" w:rsidRPr="00A2715E" w:rsidSect="00045236">
          <w:pgSz w:w="12242" w:h="15842" w:code="1"/>
          <w:pgMar w:top="2336" w:right="1701" w:bottom="1258" w:left="1701" w:header="567" w:footer="0" w:gutter="0"/>
          <w:cols w:space="708"/>
          <w:docGrid w:linePitch="360"/>
        </w:sectPr>
      </w:pPr>
    </w:p>
    <w:p w:rsidR="00583B1C" w:rsidRDefault="00583B1C" w:rsidP="00583B1C">
      <w:pPr>
        <w:pStyle w:val="NormalWeb"/>
        <w:shd w:val="clear" w:color="auto" w:fill="FFFFFF"/>
        <w:jc w:val="center"/>
        <w:rPr>
          <w:rFonts w:ascii="Arial" w:hAnsi="Arial" w:cs="Arial"/>
          <w:b/>
          <w:sz w:val="22"/>
          <w:szCs w:val="22"/>
        </w:rPr>
      </w:pPr>
      <w:r w:rsidRPr="00DF7F82">
        <w:rPr>
          <w:rFonts w:ascii="Arial" w:hAnsi="Arial" w:cs="Arial"/>
          <w:b/>
          <w:sz w:val="22"/>
          <w:szCs w:val="22"/>
        </w:rPr>
        <w:lastRenderedPageBreak/>
        <w:t xml:space="preserve">Anexo 1:   Ficha Técnica </w:t>
      </w:r>
    </w:p>
    <w:p w:rsidR="00583B1C" w:rsidRPr="00DF7F82" w:rsidRDefault="00583B1C" w:rsidP="00583B1C">
      <w:pPr>
        <w:pStyle w:val="NormalWeb"/>
        <w:shd w:val="clear" w:color="auto" w:fill="FFFFFF"/>
        <w:jc w:val="center"/>
        <w:rPr>
          <w:rFonts w:ascii="Arial" w:hAnsi="Arial" w:cs="Arial"/>
          <w:b/>
          <w:sz w:val="22"/>
          <w:szCs w:val="22"/>
        </w:rPr>
      </w:pPr>
    </w:p>
    <w:p w:rsidR="00583B1C" w:rsidRPr="00D368C0" w:rsidRDefault="00583B1C" w:rsidP="00583B1C">
      <w:pPr>
        <w:spacing w:line="120" w:lineRule="auto"/>
        <w:rPr>
          <w:rFonts w:ascii="Arial Narrow" w:hAnsi="Arial Narrow"/>
          <w:sz w:val="22"/>
          <w:szCs w:val="22"/>
        </w:rPr>
      </w:pPr>
    </w:p>
    <w:p w:rsidR="00583B1C" w:rsidRPr="00D368C0" w:rsidRDefault="00583B1C" w:rsidP="00583B1C">
      <w:pPr>
        <w:spacing w:line="120" w:lineRule="auto"/>
        <w:rPr>
          <w:rFonts w:ascii="Arial Narrow" w:hAnsi="Arial Narrow"/>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4490"/>
        <w:gridCol w:w="1439"/>
        <w:gridCol w:w="1470"/>
      </w:tblGrid>
      <w:tr w:rsidR="00583B1C" w:rsidRPr="007E1CE5" w:rsidTr="00DA3C93">
        <w:tc>
          <w:tcPr>
            <w:tcW w:w="1418" w:type="dxa"/>
            <w:shd w:val="pct12" w:color="auto" w:fill="auto"/>
            <w:vAlign w:val="center"/>
          </w:tcPr>
          <w:p w:rsidR="00583B1C" w:rsidRPr="007E1CE5" w:rsidRDefault="00583B1C" w:rsidP="00DA3C93">
            <w:pPr>
              <w:pStyle w:val="Cuerpodeltexto20"/>
              <w:shd w:val="clear" w:color="auto" w:fill="auto"/>
              <w:spacing w:after="0" w:line="230" w:lineRule="exact"/>
              <w:jc w:val="center"/>
              <w:rPr>
                <w:b w:val="0"/>
                <w:sz w:val="24"/>
                <w:szCs w:val="24"/>
                <w:highlight w:val="lightGray"/>
              </w:rPr>
            </w:pPr>
            <w:r w:rsidRPr="007E1CE5">
              <w:rPr>
                <w:rStyle w:val="Cuerpodeltexto2Arial95ptoNegrita"/>
                <w:b/>
                <w:sz w:val="24"/>
                <w:szCs w:val="24"/>
                <w:highlight w:val="lightGray"/>
              </w:rPr>
              <w:t>NÚMERO DE PARTE</w:t>
            </w:r>
          </w:p>
        </w:tc>
        <w:tc>
          <w:tcPr>
            <w:tcW w:w="4677" w:type="dxa"/>
            <w:shd w:val="pct12" w:color="auto" w:fill="auto"/>
            <w:vAlign w:val="center"/>
          </w:tcPr>
          <w:p w:rsidR="00583B1C" w:rsidRPr="007E1CE5" w:rsidRDefault="00583B1C" w:rsidP="00DA3C93">
            <w:pPr>
              <w:pStyle w:val="Cuerpodeltexto20"/>
              <w:shd w:val="clear" w:color="auto" w:fill="auto"/>
              <w:spacing w:after="0" w:line="190" w:lineRule="exact"/>
              <w:ind w:left="340"/>
              <w:jc w:val="center"/>
              <w:rPr>
                <w:b w:val="0"/>
                <w:sz w:val="24"/>
                <w:szCs w:val="24"/>
                <w:highlight w:val="lightGray"/>
              </w:rPr>
            </w:pPr>
            <w:r w:rsidRPr="007E1CE5">
              <w:rPr>
                <w:rStyle w:val="Cuerpodeltexto2Arial95ptoNegrita"/>
                <w:b/>
                <w:sz w:val="24"/>
                <w:szCs w:val="24"/>
                <w:highlight w:val="lightGray"/>
              </w:rPr>
              <w:t>IDENTIFICACIÓN</w:t>
            </w:r>
          </w:p>
        </w:tc>
        <w:tc>
          <w:tcPr>
            <w:tcW w:w="1465" w:type="dxa"/>
            <w:shd w:val="pct12" w:color="auto" w:fill="auto"/>
            <w:vAlign w:val="center"/>
          </w:tcPr>
          <w:p w:rsidR="00583B1C" w:rsidRPr="007E1CE5" w:rsidRDefault="00583B1C" w:rsidP="00DA3C93">
            <w:pPr>
              <w:pStyle w:val="Cuerpodeltexto20"/>
              <w:shd w:val="clear" w:color="auto" w:fill="auto"/>
              <w:spacing w:after="0" w:line="230" w:lineRule="exact"/>
              <w:jc w:val="center"/>
              <w:rPr>
                <w:b w:val="0"/>
                <w:sz w:val="24"/>
                <w:szCs w:val="24"/>
                <w:highlight w:val="lightGray"/>
              </w:rPr>
            </w:pPr>
            <w:r w:rsidRPr="007E1CE5">
              <w:rPr>
                <w:rStyle w:val="Cuerpodeltexto2Arial95ptoNegrita"/>
                <w:b/>
                <w:sz w:val="24"/>
                <w:szCs w:val="24"/>
                <w:highlight w:val="lightGray"/>
              </w:rPr>
              <w:t>UNIDAD DE MEDIDA</w:t>
            </w:r>
          </w:p>
        </w:tc>
        <w:tc>
          <w:tcPr>
            <w:tcW w:w="1244" w:type="dxa"/>
            <w:shd w:val="pct12" w:color="auto" w:fill="auto"/>
            <w:vAlign w:val="center"/>
          </w:tcPr>
          <w:p w:rsidR="00583B1C" w:rsidRPr="007E1CE5" w:rsidRDefault="00583B1C" w:rsidP="00DA3C93">
            <w:pPr>
              <w:pStyle w:val="Cuerpodeltexto20"/>
              <w:shd w:val="clear" w:color="auto" w:fill="auto"/>
              <w:spacing w:after="0" w:line="230" w:lineRule="exact"/>
              <w:jc w:val="center"/>
              <w:rPr>
                <w:rStyle w:val="Cuerpodeltexto2Arial95ptoNegrita"/>
                <w:b/>
                <w:sz w:val="24"/>
                <w:szCs w:val="24"/>
                <w:highlight w:val="lightGray"/>
              </w:rPr>
            </w:pPr>
            <w:r w:rsidRPr="007E1CE5">
              <w:rPr>
                <w:rStyle w:val="Cuerpodeltexto2Arial95ptoNegrita"/>
                <w:b/>
                <w:sz w:val="24"/>
                <w:szCs w:val="24"/>
                <w:highlight w:val="lightGray"/>
              </w:rPr>
              <w:t>CANTIDAD</w:t>
            </w:r>
          </w:p>
        </w:tc>
      </w:tr>
      <w:tr w:rsidR="00583B1C" w:rsidRPr="009B1FC2" w:rsidTr="00DA3C93">
        <w:tc>
          <w:tcPr>
            <w:tcW w:w="1418" w:type="dxa"/>
            <w:shd w:val="clear" w:color="auto" w:fill="auto"/>
            <w:vAlign w:val="center"/>
          </w:tcPr>
          <w:p w:rsidR="00583B1C" w:rsidRPr="000E00D6" w:rsidRDefault="00583B1C" w:rsidP="00DA3C93">
            <w:pPr>
              <w:pStyle w:val="Prrafodelista"/>
              <w:ind w:left="0" w:right="-81"/>
              <w:jc w:val="center"/>
              <w:rPr>
                <w:rFonts w:ascii="Arial Narrow" w:hAnsi="Arial Narrow" w:cs="Arial"/>
                <w:b/>
                <w:szCs w:val="24"/>
              </w:rPr>
            </w:pPr>
            <w:r w:rsidRPr="000E00D6">
              <w:rPr>
                <w:rStyle w:val="Cuerpodeltexto2Arial10pto"/>
                <w:rFonts w:ascii="Arial Narrow" w:hAnsi="Arial Narrow"/>
                <w:b w:val="0"/>
                <w:szCs w:val="24"/>
              </w:rPr>
              <w:t>D1WXELL</w:t>
            </w:r>
          </w:p>
        </w:tc>
        <w:tc>
          <w:tcPr>
            <w:tcW w:w="4677" w:type="dxa"/>
            <w:shd w:val="clear" w:color="auto" w:fill="auto"/>
          </w:tcPr>
          <w:p w:rsidR="00583B1C" w:rsidRPr="000E00D6" w:rsidRDefault="00583B1C" w:rsidP="00DA3C93">
            <w:pPr>
              <w:pStyle w:val="Prrafodelista"/>
              <w:ind w:left="0" w:right="-81"/>
              <w:rPr>
                <w:rFonts w:ascii="Arial Narrow" w:hAnsi="Arial Narrow" w:cs="Arial"/>
                <w:b/>
                <w:szCs w:val="24"/>
              </w:rPr>
            </w:pPr>
            <w:r w:rsidRPr="000E00D6">
              <w:rPr>
                <w:rStyle w:val="Cuerpodeltexto2Arial10pto"/>
                <w:rFonts w:ascii="Arial Narrow" w:hAnsi="Arial Narrow"/>
                <w:b w:val="0"/>
                <w:szCs w:val="24"/>
              </w:rPr>
              <w:t>IBM Digital Business Automation Enterprise Processor Value Unit (PVU) License + SW Subscription &amp; Support 12 Months</w:t>
            </w:r>
          </w:p>
        </w:tc>
        <w:tc>
          <w:tcPr>
            <w:tcW w:w="1465" w:type="dxa"/>
            <w:shd w:val="clear" w:color="auto" w:fill="auto"/>
            <w:vAlign w:val="center"/>
          </w:tcPr>
          <w:p w:rsidR="00583B1C" w:rsidRPr="000E00D6" w:rsidRDefault="00583B1C" w:rsidP="00DA3C93">
            <w:pPr>
              <w:pStyle w:val="Prrafodelista"/>
              <w:ind w:left="0" w:right="-81"/>
              <w:jc w:val="center"/>
              <w:rPr>
                <w:rFonts w:ascii="Arial Narrow" w:hAnsi="Arial Narrow" w:cs="Arial"/>
                <w:szCs w:val="24"/>
              </w:rPr>
            </w:pPr>
            <w:r w:rsidRPr="000E00D6">
              <w:rPr>
                <w:rFonts w:ascii="Arial Narrow" w:hAnsi="Arial Narrow"/>
                <w:szCs w:val="24"/>
              </w:rPr>
              <w:t>Licencia</w:t>
            </w:r>
          </w:p>
        </w:tc>
        <w:tc>
          <w:tcPr>
            <w:tcW w:w="1244" w:type="dxa"/>
            <w:shd w:val="clear" w:color="auto" w:fill="auto"/>
            <w:vAlign w:val="center"/>
          </w:tcPr>
          <w:p w:rsidR="00583B1C" w:rsidRPr="000E00D6" w:rsidRDefault="00583B1C" w:rsidP="00DA3C93">
            <w:pPr>
              <w:pStyle w:val="Prrafodelista"/>
              <w:ind w:left="0" w:right="-81"/>
              <w:jc w:val="center"/>
              <w:rPr>
                <w:rFonts w:ascii="Arial Narrow" w:hAnsi="Arial Narrow"/>
                <w:szCs w:val="24"/>
              </w:rPr>
            </w:pPr>
            <w:r w:rsidRPr="000E00D6">
              <w:rPr>
                <w:rFonts w:ascii="Arial Narrow" w:hAnsi="Arial Narrow"/>
                <w:szCs w:val="24"/>
              </w:rPr>
              <w:t>280 PVUs</w:t>
            </w:r>
          </w:p>
        </w:tc>
      </w:tr>
    </w:tbl>
    <w:p w:rsidR="00583B1C" w:rsidRDefault="00583B1C" w:rsidP="00583B1C">
      <w:pPr>
        <w:pStyle w:val="Sinespaciado"/>
        <w:rPr>
          <w:rFonts w:ascii="Arial Narrow" w:hAnsi="Arial Narrow"/>
          <w:b/>
        </w:rPr>
      </w:pPr>
    </w:p>
    <w:p w:rsidR="00583B1C" w:rsidRDefault="00583B1C" w:rsidP="00583B1C">
      <w:pPr>
        <w:pStyle w:val="Sinespaciado"/>
        <w:rPr>
          <w:rFonts w:ascii="Arial Narrow" w:hAnsi="Arial Narrow"/>
          <w:b/>
        </w:rPr>
      </w:pPr>
    </w:p>
    <w:p w:rsidR="00583B1C" w:rsidRDefault="00583B1C" w:rsidP="00583B1C">
      <w:pPr>
        <w:pStyle w:val="Sinespaciado"/>
        <w:rPr>
          <w:rFonts w:ascii="Arial Narrow" w:hAnsi="Arial Narrow"/>
          <w:b/>
        </w:rPr>
      </w:pPr>
    </w:p>
    <w:p w:rsidR="00583B1C" w:rsidRDefault="00583B1C" w:rsidP="00583B1C">
      <w:pPr>
        <w:pStyle w:val="Sinespaciado"/>
        <w:rPr>
          <w:rFonts w:ascii="Arial Narrow" w:hAnsi="Arial Narrow"/>
          <w:b/>
        </w:rPr>
      </w:pPr>
    </w:p>
    <w:p w:rsidR="00583B1C" w:rsidRDefault="00583B1C" w:rsidP="00583B1C">
      <w:pPr>
        <w:pStyle w:val="Sinespaciado"/>
        <w:rPr>
          <w:rFonts w:ascii="Arial Narrow" w:hAnsi="Arial Narrow"/>
          <w:b/>
        </w:rPr>
      </w:pPr>
    </w:p>
    <w:p w:rsidR="00583B1C" w:rsidRDefault="00583B1C" w:rsidP="00583B1C">
      <w:pPr>
        <w:pStyle w:val="Sinespaciado"/>
        <w:rPr>
          <w:rFonts w:ascii="Arial Narrow" w:hAnsi="Arial Narrow"/>
          <w:b/>
        </w:rPr>
      </w:pPr>
    </w:p>
    <w:p w:rsidR="00583B1C" w:rsidRDefault="00583B1C" w:rsidP="00583B1C">
      <w:pPr>
        <w:pStyle w:val="Sinespaciado"/>
        <w:rPr>
          <w:rFonts w:ascii="Arial Narrow" w:hAnsi="Arial Narrow"/>
          <w:b/>
        </w:rPr>
      </w:pPr>
    </w:p>
    <w:p w:rsidR="00583B1C" w:rsidRPr="00D368C0" w:rsidRDefault="00583B1C" w:rsidP="00583B1C">
      <w:pPr>
        <w:pStyle w:val="Sinespaciado"/>
        <w:rPr>
          <w:rFonts w:ascii="Arial Narrow" w:hAnsi="Arial Narrow"/>
          <w:b/>
        </w:rPr>
      </w:pPr>
      <w:r>
        <w:rPr>
          <w:rFonts w:ascii="Arial Narrow" w:hAnsi="Arial Narrow"/>
          <w:b/>
        </w:rPr>
        <w:t>______________________________________</w:t>
      </w:r>
    </w:p>
    <w:p w:rsidR="00583B1C" w:rsidRPr="00D368C0" w:rsidRDefault="00583B1C" w:rsidP="00583B1C">
      <w:pPr>
        <w:pStyle w:val="Sinespaciado"/>
        <w:rPr>
          <w:rFonts w:ascii="Arial Narrow" w:hAnsi="Arial Narrow"/>
          <w:b/>
        </w:rPr>
      </w:pPr>
      <w:r w:rsidRPr="00D368C0">
        <w:rPr>
          <w:rFonts w:ascii="Arial Narrow" w:hAnsi="Arial Narrow"/>
          <w:b/>
        </w:rPr>
        <w:t>FIRMA DE REPRESENTANTE LEGAL</w:t>
      </w:r>
    </w:p>
    <w:p w:rsidR="00583B1C" w:rsidRDefault="00583B1C" w:rsidP="00583B1C">
      <w:pPr>
        <w:pStyle w:val="Sinespaciado"/>
        <w:rPr>
          <w:rFonts w:ascii="Arial Narrow" w:hAnsi="Arial Narrow"/>
          <w:b/>
        </w:rPr>
      </w:pPr>
      <w:r w:rsidRPr="00D368C0">
        <w:rPr>
          <w:rFonts w:ascii="Arial Narrow" w:hAnsi="Arial Narrow"/>
          <w:b/>
        </w:rPr>
        <w:t>NOMBRE</w:t>
      </w:r>
    </w:p>
    <w:p w:rsidR="00583B1C" w:rsidRDefault="00583B1C" w:rsidP="00583B1C">
      <w:pPr>
        <w:pStyle w:val="Sinespaciado"/>
        <w:rPr>
          <w:rFonts w:ascii="Arial Narrow" w:hAnsi="Arial Narrow"/>
          <w:b/>
        </w:rPr>
      </w:pPr>
      <w:r w:rsidRPr="00D368C0">
        <w:rPr>
          <w:rFonts w:ascii="Arial Narrow" w:hAnsi="Arial Narrow"/>
          <w:b/>
        </w:rPr>
        <w:t>CEDULA</w:t>
      </w:r>
    </w:p>
    <w:p w:rsidR="00583B1C" w:rsidRDefault="00583B1C" w:rsidP="00583B1C">
      <w:pPr>
        <w:rPr>
          <w:rFonts w:cs="Arial"/>
          <w:b/>
          <w:sz w:val="20"/>
          <w:szCs w:val="20"/>
        </w:rPr>
        <w:sectPr w:rsidR="00583B1C" w:rsidSect="00F40DC6">
          <w:pgSz w:w="12242" w:h="15842" w:code="1"/>
          <w:pgMar w:top="2268" w:right="1701" w:bottom="1259" w:left="1701" w:header="567" w:footer="0" w:gutter="0"/>
          <w:cols w:space="708"/>
          <w:docGrid w:linePitch="360"/>
        </w:sectPr>
      </w:pPr>
    </w:p>
    <w:p w:rsidR="00583B1C" w:rsidRPr="007538A3" w:rsidRDefault="00583B1C" w:rsidP="00583B1C">
      <w:pPr>
        <w:spacing w:before="60"/>
        <w:jc w:val="both"/>
        <w:rPr>
          <w:rFonts w:cs="Arial"/>
          <w:b/>
          <w:sz w:val="20"/>
          <w:szCs w:val="20"/>
        </w:rPr>
      </w:pPr>
      <w:r w:rsidRPr="007538A3">
        <w:rPr>
          <w:rFonts w:cs="Arial"/>
          <w:b/>
          <w:sz w:val="20"/>
          <w:szCs w:val="20"/>
        </w:rPr>
        <w:lastRenderedPageBreak/>
        <w:t>Anexo 2 - Formato de presentación de las Ofertas</w:t>
      </w:r>
    </w:p>
    <w:p w:rsidR="00583B1C" w:rsidRPr="007538A3" w:rsidRDefault="00583B1C" w:rsidP="00583B1C">
      <w:pPr>
        <w:spacing w:before="60"/>
        <w:jc w:val="both"/>
        <w:rPr>
          <w:rFonts w:cs="Arial"/>
          <w:sz w:val="20"/>
          <w:szCs w:val="20"/>
        </w:rPr>
      </w:pPr>
    </w:p>
    <w:p w:rsidR="00583B1C" w:rsidRPr="007538A3" w:rsidRDefault="00583B1C" w:rsidP="00583B1C">
      <w:pPr>
        <w:spacing w:before="60"/>
        <w:jc w:val="both"/>
        <w:rPr>
          <w:rFonts w:cs="Arial"/>
          <w:sz w:val="20"/>
          <w:szCs w:val="20"/>
        </w:rPr>
      </w:pPr>
      <w:r w:rsidRPr="007538A3">
        <w:rPr>
          <w:rFonts w:cs="Arial"/>
          <w:sz w:val="20"/>
          <w:szCs w:val="20"/>
        </w:rPr>
        <w:t>Lugar y fecha</w:t>
      </w:r>
    </w:p>
    <w:p w:rsidR="00583B1C" w:rsidRPr="007538A3" w:rsidRDefault="00583B1C" w:rsidP="00583B1C">
      <w:pPr>
        <w:spacing w:before="60"/>
        <w:jc w:val="both"/>
        <w:rPr>
          <w:rFonts w:cs="Arial"/>
          <w:sz w:val="20"/>
          <w:szCs w:val="20"/>
        </w:rPr>
      </w:pPr>
    </w:p>
    <w:p w:rsidR="00583B1C" w:rsidRPr="007538A3" w:rsidRDefault="00583B1C" w:rsidP="00583B1C">
      <w:pPr>
        <w:spacing w:before="60"/>
        <w:jc w:val="both"/>
        <w:rPr>
          <w:rFonts w:cs="Arial"/>
          <w:sz w:val="20"/>
          <w:szCs w:val="20"/>
        </w:rPr>
      </w:pPr>
      <w:r w:rsidRPr="007538A3">
        <w:rPr>
          <w:rFonts w:cs="Arial"/>
          <w:sz w:val="20"/>
          <w:szCs w:val="20"/>
        </w:rPr>
        <w:t>Señores</w:t>
      </w:r>
    </w:p>
    <w:p w:rsidR="00583B1C" w:rsidRPr="007538A3" w:rsidRDefault="00583B1C" w:rsidP="00583B1C">
      <w:pPr>
        <w:spacing w:before="60"/>
        <w:jc w:val="both"/>
        <w:rPr>
          <w:rFonts w:cs="Arial"/>
          <w:sz w:val="20"/>
          <w:szCs w:val="20"/>
        </w:rPr>
      </w:pPr>
      <w:r w:rsidRPr="007538A3">
        <w:rPr>
          <w:rFonts w:cs="Arial"/>
          <w:sz w:val="20"/>
          <w:szCs w:val="20"/>
        </w:rPr>
        <w:t xml:space="preserve">Ministerio del Trabajo </w:t>
      </w:r>
    </w:p>
    <w:p w:rsidR="00583B1C" w:rsidRPr="007538A3" w:rsidRDefault="00583B1C" w:rsidP="00583B1C">
      <w:pPr>
        <w:spacing w:before="60"/>
        <w:jc w:val="both"/>
        <w:rPr>
          <w:rFonts w:cs="Arial"/>
          <w:sz w:val="20"/>
          <w:szCs w:val="20"/>
        </w:rPr>
      </w:pPr>
    </w:p>
    <w:p w:rsidR="00583B1C" w:rsidRPr="007538A3" w:rsidRDefault="00583B1C" w:rsidP="00583B1C">
      <w:pPr>
        <w:spacing w:before="60"/>
        <w:ind w:left="2836"/>
        <w:jc w:val="both"/>
        <w:rPr>
          <w:rFonts w:cs="Arial"/>
          <w:sz w:val="20"/>
          <w:szCs w:val="20"/>
        </w:rPr>
      </w:pPr>
      <w:r w:rsidRPr="007538A3">
        <w:rPr>
          <w:rFonts w:cs="Arial"/>
          <w:sz w:val="20"/>
          <w:szCs w:val="20"/>
        </w:rPr>
        <w:t xml:space="preserve">Referencia: Proceso de Contratación - [Insertar información] </w:t>
      </w:r>
    </w:p>
    <w:p w:rsidR="00583B1C" w:rsidRPr="007538A3" w:rsidRDefault="00583B1C" w:rsidP="00583B1C">
      <w:pPr>
        <w:spacing w:before="60"/>
        <w:jc w:val="both"/>
        <w:rPr>
          <w:rFonts w:cs="Arial"/>
          <w:sz w:val="20"/>
          <w:szCs w:val="20"/>
        </w:rPr>
      </w:pPr>
      <w:r w:rsidRPr="007538A3">
        <w:rPr>
          <w:rFonts w:cs="Arial"/>
          <w:sz w:val="20"/>
          <w:szCs w:val="20"/>
        </w:rPr>
        <w:tab/>
      </w:r>
      <w:r w:rsidRPr="007538A3">
        <w:rPr>
          <w:rFonts w:cs="Arial"/>
          <w:sz w:val="20"/>
          <w:szCs w:val="20"/>
        </w:rPr>
        <w:tab/>
      </w:r>
      <w:r w:rsidRPr="007538A3">
        <w:rPr>
          <w:rFonts w:cs="Arial"/>
          <w:sz w:val="20"/>
          <w:szCs w:val="20"/>
        </w:rPr>
        <w:tab/>
      </w:r>
      <w:r w:rsidRPr="007538A3">
        <w:rPr>
          <w:rFonts w:cs="Arial"/>
          <w:sz w:val="20"/>
          <w:szCs w:val="20"/>
        </w:rPr>
        <w:tab/>
      </w:r>
    </w:p>
    <w:p w:rsidR="00583B1C" w:rsidRPr="007538A3" w:rsidRDefault="00583B1C" w:rsidP="00583B1C">
      <w:pPr>
        <w:spacing w:before="60"/>
        <w:jc w:val="both"/>
        <w:rPr>
          <w:rFonts w:cs="Arial"/>
          <w:sz w:val="20"/>
          <w:szCs w:val="20"/>
        </w:rPr>
      </w:pPr>
      <w:r w:rsidRPr="007538A3">
        <w:rPr>
          <w:rFonts w:cs="Arial"/>
          <w:sz w:val="20"/>
          <w:szCs w:val="20"/>
        </w:rPr>
        <w:t>Estimados señores:</w:t>
      </w:r>
    </w:p>
    <w:p w:rsidR="00583B1C" w:rsidRPr="007538A3" w:rsidRDefault="00583B1C" w:rsidP="00583B1C">
      <w:pPr>
        <w:spacing w:before="60"/>
        <w:jc w:val="both"/>
        <w:rPr>
          <w:rFonts w:cs="Arial"/>
          <w:sz w:val="20"/>
          <w:szCs w:val="20"/>
        </w:rPr>
      </w:pPr>
    </w:p>
    <w:p w:rsidR="00583B1C" w:rsidRPr="007538A3" w:rsidRDefault="00583B1C" w:rsidP="00583B1C">
      <w:pPr>
        <w:spacing w:before="60"/>
        <w:jc w:val="both"/>
        <w:rPr>
          <w:rFonts w:cs="Arial"/>
          <w:sz w:val="20"/>
          <w:szCs w:val="20"/>
        </w:rPr>
      </w:pPr>
      <w:r w:rsidRPr="007538A3">
        <w:rPr>
          <w:rFonts w:cs="Arial"/>
          <w:sz w:val="20"/>
          <w:szCs w:val="20"/>
        </w:rPr>
        <w:t>[Nombre del representante legal o de la persona natural Oferente], identificado como aparece al pie de mi firma, [obrando en mi propio nombre o en mi calidad de representante legal de] [nombre del Oferente], presento Oferta para el Proceso de Contratación de la referencia y hago las siguientes manifestaciones:</w:t>
      </w:r>
    </w:p>
    <w:p w:rsidR="00583B1C" w:rsidRPr="007538A3" w:rsidRDefault="00583B1C" w:rsidP="00583B1C">
      <w:pPr>
        <w:spacing w:before="60"/>
        <w:jc w:val="both"/>
        <w:rPr>
          <w:rFonts w:cs="Arial"/>
          <w:sz w:val="20"/>
          <w:szCs w:val="20"/>
        </w:rPr>
      </w:pPr>
    </w:p>
    <w:p w:rsidR="00583B1C" w:rsidRPr="007538A3" w:rsidRDefault="00583B1C" w:rsidP="00583B1C">
      <w:pPr>
        <w:spacing w:before="120"/>
        <w:jc w:val="both"/>
        <w:rPr>
          <w:rFonts w:cs="Arial"/>
          <w:sz w:val="20"/>
          <w:szCs w:val="20"/>
        </w:rPr>
      </w:pPr>
      <w:r w:rsidRPr="007538A3">
        <w:rPr>
          <w:rFonts w:cs="Arial"/>
          <w:sz w:val="20"/>
          <w:szCs w:val="20"/>
        </w:rPr>
        <w:t>1. Que conozco y acepto los Documentos del Proceso, tuve la oportunidad de solicitar aclaraciones y modificaciones a los mismos, y recibí del Ministerio respuesta oportuna a cada una de las solicitudes.</w:t>
      </w:r>
    </w:p>
    <w:p w:rsidR="00583B1C" w:rsidRPr="007538A3" w:rsidRDefault="00583B1C" w:rsidP="00583B1C">
      <w:pPr>
        <w:spacing w:before="120"/>
        <w:jc w:val="both"/>
        <w:rPr>
          <w:rFonts w:cs="Arial"/>
          <w:sz w:val="20"/>
          <w:szCs w:val="20"/>
        </w:rPr>
      </w:pPr>
      <w:r w:rsidRPr="007538A3">
        <w:rPr>
          <w:rFonts w:cs="Arial"/>
          <w:sz w:val="20"/>
          <w:szCs w:val="20"/>
        </w:rPr>
        <w:t xml:space="preserve">2. Que he estudiado cuidadosamente las condiciones, especificaciones del Pliego de Condiciones, de sus anexos y formatos y todas sus adendas, en consecuencia renuncio a cualquier reclamación por desconocimiento, ignorancia o errónea interpretación de los mismos. </w:t>
      </w:r>
    </w:p>
    <w:p w:rsidR="00583B1C" w:rsidRPr="007538A3" w:rsidRDefault="00583B1C" w:rsidP="00583B1C">
      <w:pPr>
        <w:spacing w:before="120"/>
        <w:jc w:val="both"/>
        <w:rPr>
          <w:rFonts w:cs="Arial"/>
          <w:sz w:val="20"/>
          <w:szCs w:val="20"/>
        </w:rPr>
      </w:pPr>
      <w:r w:rsidRPr="007538A3">
        <w:rPr>
          <w:rFonts w:cs="Arial"/>
          <w:sz w:val="20"/>
          <w:szCs w:val="20"/>
        </w:rPr>
        <w:t>3. Que he revisado detenidamente la oferta adjunta y no contiene ninguna falsedad error u omisión.</w:t>
      </w:r>
    </w:p>
    <w:p w:rsidR="00583B1C" w:rsidRPr="007538A3" w:rsidRDefault="00583B1C" w:rsidP="00583B1C">
      <w:pPr>
        <w:spacing w:before="120"/>
        <w:jc w:val="both"/>
        <w:rPr>
          <w:rFonts w:cs="Arial"/>
          <w:sz w:val="20"/>
          <w:szCs w:val="20"/>
        </w:rPr>
      </w:pPr>
      <w:r w:rsidRPr="007538A3">
        <w:rPr>
          <w:rFonts w:cs="Arial"/>
          <w:sz w:val="20"/>
          <w:szCs w:val="20"/>
        </w:rPr>
        <w:t>4. Que no me encuentro incurso en ninguna causal de inhabilidades y/o incompatibilidades establecidas en el Estatuto General de Contratación y demás normas legales pertinentes. A su vez manifiesto que mí representada, sus directivos y el equipo de trabajo con que se ejecutarán los servicios contratados en caso de ser adjudicatario del contrato, no se encuentran incursos en conflicto de interés.</w:t>
      </w:r>
    </w:p>
    <w:p w:rsidR="00583B1C" w:rsidRPr="007538A3" w:rsidRDefault="00583B1C" w:rsidP="00583B1C">
      <w:pPr>
        <w:spacing w:before="120"/>
        <w:jc w:val="both"/>
        <w:rPr>
          <w:rFonts w:cs="Arial"/>
          <w:sz w:val="20"/>
          <w:szCs w:val="20"/>
        </w:rPr>
      </w:pPr>
      <w:r w:rsidRPr="007538A3">
        <w:rPr>
          <w:rFonts w:cs="Arial"/>
          <w:sz w:val="20"/>
          <w:szCs w:val="20"/>
        </w:rPr>
        <w:t>5. Que estoy autorizado para suscribir y presentar la Oferta en nombre del Oferente y estoy autorizado para suscribir el contrato si el Oferente resulta adjudicatario del Proceso de Contratación de la referencia.</w:t>
      </w:r>
    </w:p>
    <w:p w:rsidR="00583B1C" w:rsidRPr="007538A3" w:rsidRDefault="00583B1C" w:rsidP="00583B1C">
      <w:pPr>
        <w:spacing w:before="120"/>
        <w:jc w:val="both"/>
        <w:rPr>
          <w:rFonts w:cs="Arial"/>
          <w:sz w:val="20"/>
          <w:szCs w:val="20"/>
        </w:rPr>
      </w:pPr>
      <w:r w:rsidRPr="007538A3">
        <w:rPr>
          <w:rFonts w:cs="Arial"/>
          <w:sz w:val="20"/>
          <w:szCs w:val="20"/>
        </w:rPr>
        <w:t>6. Que la Oferta que presento cumple con la totalidad de los requisitos y especificaciones técnicas del Anexo 1 del Pliego de Condiciones de la subasta de la referencia.</w:t>
      </w:r>
    </w:p>
    <w:p w:rsidR="00583B1C" w:rsidRPr="007538A3" w:rsidRDefault="00583B1C" w:rsidP="00583B1C">
      <w:pPr>
        <w:spacing w:before="120"/>
        <w:jc w:val="both"/>
        <w:rPr>
          <w:rFonts w:cs="Arial"/>
          <w:sz w:val="20"/>
          <w:szCs w:val="20"/>
        </w:rPr>
      </w:pPr>
      <w:r w:rsidRPr="007538A3">
        <w:rPr>
          <w:rFonts w:cs="Arial"/>
          <w:sz w:val="20"/>
          <w:szCs w:val="20"/>
        </w:rPr>
        <w:t>7. Que la oferta económica está adjunta a la presente comunicación y ha sido elaborada de acuerdo con los Documentos del Proceso y hacen parte integral de la Oferta.</w:t>
      </w:r>
    </w:p>
    <w:p w:rsidR="00583B1C" w:rsidRPr="007538A3" w:rsidRDefault="00583B1C" w:rsidP="00583B1C">
      <w:pPr>
        <w:spacing w:before="120"/>
        <w:jc w:val="both"/>
        <w:rPr>
          <w:rFonts w:cs="Arial"/>
          <w:sz w:val="20"/>
          <w:szCs w:val="20"/>
        </w:rPr>
      </w:pPr>
      <w:r w:rsidRPr="007538A3">
        <w:rPr>
          <w:rFonts w:cs="Arial"/>
          <w:sz w:val="20"/>
          <w:szCs w:val="20"/>
        </w:rPr>
        <w:t>8. Que los documentos que presento con la Oferta son ciertos y han sido expedidos por personas autorizadas para el efecto.</w:t>
      </w:r>
    </w:p>
    <w:p w:rsidR="00583B1C" w:rsidRPr="007538A3" w:rsidRDefault="00583B1C" w:rsidP="00583B1C">
      <w:pPr>
        <w:spacing w:before="120"/>
        <w:jc w:val="both"/>
        <w:rPr>
          <w:rFonts w:cs="Arial"/>
          <w:sz w:val="20"/>
          <w:szCs w:val="20"/>
        </w:rPr>
      </w:pPr>
      <w:r w:rsidRPr="007538A3">
        <w:rPr>
          <w:rFonts w:cs="Arial"/>
          <w:sz w:val="20"/>
          <w:szCs w:val="20"/>
        </w:rPr>
        <w:t>9.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583B1C" w:rsidRPr="007538A3" w:rsidRDefault="00583B1C" w:rsidP="00583B1C">
      <w:pPr>
        <w:spacing w:before="120"/>
        <w:jc w:val="both"/>
        <w:rPr>
          <w:rFonts w:cs="Arial"/>
          <w:sz w:val="20"/>
          <w:szCs w:val="20"/>
        </w:rPr>
      </w:pPr>
      <w:r w:rsidRPr="007538A3">
        <w:rPr>
          <w:rFonts w:cs="Arial"/>
          <w:sz w:val="20"/>
          <w:szCs w:val="20"/>
        </w:rPr>
        <w:t>10. Que en caso de resultar adjudicatario, suscribiré el contrato en la fecha prevista para el efecto en el Cronograma contenido en los Documentos del Proceso.</w:t>
      </w:r>
    </w:p>
    <w:p w:rsidR="00583B1C" w:rsidRPr="007538A3" w:rsidRDefault="00583B1C" w:rsidP="00583B1C">
      <w:pPr>
        <w:spacing w:before="120"/>
        <w:jc w:val="both"/>
        <w:rPr>
          <w:rFonts w:cs="Arial"/>
          <w:sz w:val="20"/>
          <w:szCs w:val="20"/>
        </w:rPr>
      </w:pPr>
      <w:r w:rsidRPr="007538A3">
        <w:rPr>
          <w:rFonts w:cs="Arial"/>
          <w:sz w:val="20"/>
          <w:szCs w:val="20"/>
        </w:rPr>
        <w:lastRenderedPageBreak/>
        <w:t>11. Que en caso de resultar adjudicatario, me obligo a presentar las garantías previstas en los Documentos del Proceso en la fecha prevista para el efecto en el Cronograma allí contenido.</w:t>
      </w:r>
    </w:p>
    <w:p w:rsidR="00583B1C" w:rsidRPr="007538A3" w:rsidRDefault="00583B1C" w:rsidP="00583B1C">
      <w:pPr>
        <w:spacing w:before="120"/>
        <w:jc w:val="both"/>
        <w:rPr>
          <w:rFonts w:cs="Arial"/>
          <w:sz w:val="20"/>
          <w:szCs w:val="20"/>
        </w:rPr>
      </w:pPr>
      <w:r w:rsidRPr="007538A3">
        <w:rPr>
          <w:rFonts w:cs="Arial"/>
          <w:sz w:val="20"/>
          <w:szCs w:val="20"/>
        </w:rPr>
        <w:t>12. Que en caso de resultar adjudicatario me comprometo a que a la terminación de la vigencia del Contrato, el bien y/o servicio cumplirá con la totalidad del alcance y los requerimientos y especificaciones técnicas de que trata el Anexo 1 del Pliego de Condiciones.</w:t>
      </w:r>
    </w:p>
    <w:p w:rsidR="00583B1C" w:rsidRPr="007538A3" w:rsidRDefault="00583B1C" w:rsidP="00583B1C">
      <w:pPr>
        <w:spacing w:before="120"/>
        <w:jc w:val="both"/>
        <w:rPr>
          <w:rFonts w:cs="Arial"/>
          <w:sz w:val="20"/>
          <w:szCs w:val="20"/>
        </w:rPr>
      </w:pPr>
      <w:r w:rsidRPr="007538A3">
        <w:rPr>
          <w:rFonts w:cs="Arial"/>
          <w:sz w:val="20"/>
          <w:szCs w:val="20"/>
        </w:rPr>
        <w:t>13. Que manifiesto que el Oferente está a paz y salvo con sus obligaciones laborales frente al sistema de seguridad social integral y demás aportes relacionados con las obligaciones laborales.</w:t>
      </w:r>
    </w:p>
    <w:p w:rsidR="00583B1C" w:rsidRPr="007538A3" w:rsidRDefault="00583B1C" w:rsidP="00583B1C">
      <w:pPr>
        <w:spacing w:before="120"/>
        <w:jc w:val="both"/>
        <w:rPr>
          <w:rFonts w:cs="Arial"/>
          <w:sz w:val="20"/>
          <w:szCs w:val="20"/>
        </w:rPr>
      </w:pPr>
      <w:r w:rsidRPr="007538A3">
        <w:rPr>
          <w:rFonts w:cs="Arial"/>
          <w:sz w:val="20"/>
          <w:szCs w:val="20"/>
        </w:rPr>
        <w:t>14. Que Adjunto la garantía de seriedad de la Oferta la cual cumple con lo establecido en los Documentos del Proceso.</w:t>
      </w:r>
    </w:p>
    <w:p w:rsidR="00583B1C" w:rsidRPr="007538A3" w:rsidRDefault="00583B1C" w:rsidP="00583B1C">
      <w:pPr>
        <w:spacing w:before="120"/>
        <w:jc w:val="both"/>
        <w:rPr>
          <w:rFonts w:cs="Arial"/>
          <w:sz w:val="20"/>
          <w:szCs w:val="20"/>
        </w:rPr>
      </w:pPr>
      <w:r w:rsidRPr="007538A3">
        <w:rPr>
          <w:rFonts w:cs="Arial"/>
          <w:sz w:val="20"/>
          <w:szCs w:val="20"/>
        </w:rPr>
        <w:t>15. Que NINGUNO de los documentos de nuestra propuesta cuentan con reserva legal. (En caso de contar con reserva legal indicar las normas y los documentos:)</w:t>
      </w:r>
    </w:p>
    <w:p w:rsidR="00583B1C" w:rsidRPr="007538A3" w:rsidRDefault="00583B1C" w:rsidP="00583B1C">
      <w:pPr>
        <w:spacing w:before="120"/>
        <w:jc w:val="both"/>
        <w:rPr>
          <w:rFonts w:cs="Arial"/>
          <w:sz w:val="20"/>
          <w:szCs w:val="20"/>
        </w:rPr>
      </w:pPr>
      <w:r w:rsidRPr="007538A3">
        <w:rPr>
          <w:rFonts w:cs="Arial"/>
          <w:sz w:val="20"/>
          <w:szCs w:val="20"/>
        </w:rPr>
        <w:t>16. Recibiré notificaciones en la siguiente dirección en:</w:t>
      </w:r>
    </w:p>
    <w:p w:rsidR="00583B1C" w:rsidRPr="007538A3" w:rsidRDefault="00583B1C" w:rsidP="00583B1C">
      <w:pPr>
        <w:spacing w:before="120"/>
        <w:jc w:val="both"/>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2"/>
        <w:gridCol w:w="2848"/>
        <w:gridCol w:w="1704"/>
        <w:gridCol w:w="2222"/>
      </w:tblGrid>
      <w:tr w:rsidR="00583B1C" w:rsidRPr="007538A3" w:rsidTr="00DA3C93">
        <w:tc>
          <w:tcPr>
            <w:tcW w:w="2376" w:type="dxa"/>
            <w:shd w:val="clear" w:color="auto" w:fill="BDD7EE"/>
          </w:tcPr>
          <w:p w:rsidR="00583B1C" w:rsidRPr="007538A3" w:rsidRDefault="00583B1C" w:rsidP="00DA3C93">
            <w:pPr>
              <w:spacing w:before="60"/>
              <w:jc w:val="both"/>
              <w:rPr>
                <w:rFonts w:cs="Arial"/>
                <w:sz w:val="20"/>
                <w:szCs w:val="20"/>
              </w:rPr>
            </w:pPr>
            <w:r w:rsidRPr="007538A3">
              <w:rPr>
                <w:rFonts w:cs="Arial"/>
                <w:sz w:val="20"/>
                <w:szCs w:val="20"/>
              </w:rPr>
              <w:t>Persona de contacto</w:t>
            </w:r>
          </w:p>
        </w:tc>
        <w:tc>
          <w:tcPr>
            <w:tcW w:w="7120" w:type="dxa"/>
            <w:gridSpan w:val="3"/>
          </w:tcPr>
          <w:p w:rsidR="00583B1C" w:rsidRPr="007538A3" w:rsidRDefault="00583B1C" w:rsidP="00DA3C93">
            <w:pPr>
              <w:spacing w:before="60"/>
              <w:jc w:val="both"/>
              <w:rPr>
                <w:rFonts w:cs="Arial"/>
                <w:sz w:val="20"/>
                <w:szCs w:val="20"/>
              </w:rPr>
            </w:pPr>
            <w:r w:rsidRPr="007538A3">
              <w:rPr>
                <w:rFonts w:cs="Arial"/>
                <w:sz w:val="20"/>
                <w:szCs w:val="20"/>
              </w:rPr>
              <w:t xml:space="preserve">[Nombre] </w:t>
            </w:r>
          </w:p>
        </w:tc>
      </w:tr>
      <w:tr w:rsidR="00583B1C" w:rsidRPr="007538A3" w:rsidTr="00DA3C93">
        <w:tc>
          <w:tcPr>
            <w:tcW w:w="2376" w:type="dxa"/>
            <w:shd w:val="clear" w:color="auto" w:fill="BDD7EE"/>
          </w:tcPr>
          <w:p w:rsidR="00583B1C" w:rsidRPr="007538A3" w:rsidRDefault="00583B1C" w:rsidP="00DA3C93">
            <w:pPr>
              <w:spacing w:before="60"/>
              <w:jc w:val="both"/>
              <w:rPr>
                <w:rFonts w:cs="Arial"/>
                <w:sz w:val="20"/>
                <w:szCs w:val="20"/>
              </w:rPr>
            </w:pPr>
            <w:r w:rsidRPr="007538A3">
              <w:rPr>
                <w:rFonts w:cs="Arial"/>
                <w:sz w:val="20"/>
                <w:szCs w:val="20"/>
              </w:rPr>
              <w:t>Dirección</w:t>
            </w:r>
          </w:p>
        </w:tc>
        <w:tc>
          <w:tcPr>
            <w:tcW w:w="7120" w:type="dxa"/>
            <w:gridSpan w:val="3"/>
          </w:tcPr>
          <w:p w:rsidR="00583B1C" w:rsidRPr="007538A3" w:rsidRDefault="00583B1C" w:rsidP="00DA3C93">
            <w:pPr>
              <w:spacing w:before="60"/>
              <w:jc w:val="both"/>
              <w:rPr>
                <w:rFonts w:cs="Arial"/>
                <w:sz w:val="20"/>
                <w:szCs w:val="20"/>
              </w:rPr>
            </w:pPr>
            <w:r w:rsidRPr="007538A3">
              <w:rPr>
                <w:rFonts w:cs="Arial"/>
                <w:sz w:val="20"/>
                <w:szCs w:val="20"/>
              </w:rPr>
              <w:t>[Dirección de la compañía]</w:t>
            </w:r>
          </w:p>
        </w:tc>
      </w:tr>
      <w:tr w:rsidR="00583B1C" w:rsidRPr="007538A3" w:rsidTr="00DA3C93">
        <w:tc>
          <w:tcPr>
            <w:tcW w:w="2376" w:type="dxa"/>
            <w:shd w:val="clear" w:color="auto" w:fill="BDD7EE"/>
          </w:tcPr>
          <w:p w:rsidR="00583B1C" w:rsidRPr="007538A3" w:rsidRDefault="00583B1C" w:rsidP="00DA3C93">
            <w:pPr>
              <w:spacing w:before="60"/>
              <w:jc w:val="both"/>
              <w:rPr>
                <w:rFonts w:cs="Arial"/>
                <w:sz w:val="20"/>
                <w:szCs w:val="20"/>
              </w:rPr>
            </w:pPr>
            <w:r w:rsidRPr="007538A3">
              <w:rPr>
                <w:rFonts w:cs="Arial"/>
                <w:sz w:val="20"/>
                <w:szCs w:val="20"/>
              </w:rPr>
              <w:t>Teléfono</w:t>
            </w:r>
          </w:p>
        </w:tc>
        <w:tc>
          <w:tcPr>
            <w:tcW w:w="2977" w:type="dxa"/>
          </w:tcPr>
          <w:p w:rsidR="00583B1C" w:rsidRPr="007538A3" w:rsidRDefault="00583B1C" w:rsidP="00DA3C93">
            <w:pPr>
              <w:spacing w:before="60"/>
              <w:jc w:val="both"/>
              <w:rPr>
                <w:rFonts w:cs="Arial"/>
                <w:sz w:val="20"/>
                <w:szCs w:val="20"/>
              </w:rPr>
            </w:pPr>
            <w:r w:rsidRPr="007538A3">
              <w:rPr>
                <w:rFonts w:cs="Arial"/>
                <w:sz w:val="20"/>
                <w:szCs w:val="20"/>
              </w:rPr>
              <w:t>[Teléfono de la compañía]</w:t>
            </w:r>
          </w:p>
        </w:tc>
        <w:tc>
          <w:tcPr>
            <w:tcW w:w="1769" w:type="dxa"/>
            <w:shd w:val="clear" w:color="auto" w:fill="BDD7EE"/>
          </w:tcPr>
          <w:p w:rsidR="00583B1C" w:rsidRPr="007538A3" w:rsidRDefault="00583B1C" w:rsidP="00DA3C93">
            <w:pPr>
              <w:spacing w:before="60"/>
              <w:jc w:val="both"/>
              <w:rPr>
                <w:rFonts w:cs="Arial"/>
                <w:sz w:val="20"/>
                <w:szCs w:val="20"/>
              </w:rPr>
            </w:pPr>
            <w:r w:rsidRPr="007538A3">
              <w:rPr>
                <w:rFonts w:cs="Arial"/>
                <w:sz w:val="20"/>
                <w:szCs w:val="20"/>
              </w:rPr>
              <w:t>Celular</w:t>
            </w:r>
          </w:p>
        </w:tc>
        <w:tc>
          <w:tcPr>
            <w:tcW w:w="2374" w:type="dxa"/>
          </w:tcPr>
          <w:p w:rsidR="00583B1C" w:rsidRPr="007538A3" w:rsidRDefault="00583B1C" w:rsidP="00DA3C93">
            <w:pPr>
              <w:spacing w:before="60"/>
              <w:jc w:val="both"/>
              <w:rPr>
                <w:rFonts w:cs="Arial"/>
                <w:sz w:val="20"/>
                <w:szCs w:val="20"/>
              </w:rPr>
            </w:pPr>
          </w:p>
        </w:tc>
      </w:tr>
      <w:tr w:rsidR="00583B1C" w:rsidRPr="007538A3" w:rsidTr="00DA3C93">
        <w:tc>
          <w:tcPr>
            <w:tcW w:w="2376" w:type="dxa"/>
            <w:shd w:val="clear" w:color="auto" w:fill="BDD7EE"/>
          </w:tcPr>
          <w:p w:rsidR="00583B1C" w:rsidRPr="007538A3" w:rsidRDefault="00583B1C" w:rsidP="00DA3C93">
            <w:pPr>
              <w:spacing w:before="60"/>
              <w:jc w:val="both"/>
              <w:rPr>
                <w:rFonts w:cs="Arial"/>
                <w:sz w:val="20"/>
                <w:szCs w:val="20"/>
              </w:rPr>
            </w:pPr>
            <w:r w:rsidRPr="007538A3">
              <w:rPr>
                <w:rFonts w:cs="Arial"/>
                <w:sz w:val="20"/>
                <w:szCs w:val="20"/>
              </w:rPr>
              <w:t>e-mail</w:t>
            </w:r>
          </w:p>
        </w:tc>
        <w:tc>
          <w:tcPr>
            <w:tcW w:w="7120" w:type="dxa"/>
            <w:gridSpan w:val="3"/>
          </w:tcPr>
          <w:p w:rsidR="00583B1C" w:rsidRPr="007538A3" w:rsidRDefault="00583B1C" w:rsidP="00DA3C93">
            <w:pPr>
              <w:spacing w:before="60"/>
              <w:jc w:val="both"/>
              <w:rPr>
                <w:rFonts w:cs="Arial"/>
                <w:sz w:val="20"/>
                <w:szCs w:val="20"/>
              </w:rPr>
            </w:pPr>
            <w:r w:rsidRPr="007538A3">
              <w:rPr>
                <w:rFonts w:cs="Arial"/>
                <w:sz w:val="20"/>
                <w:szCs w:val="20"/>
              </w:rPr>
              <w:t>[Dirección de correo electrónico de la compañía]</w:t>
            </w:r>
          </w:p>
        </w:tc>
      </w:tr>
    </w:tbl>
    <w:p w:rsidR="00583B1C" w:rsidRPr="007538A3" w:rsidRDefault="00583B1C" w:rsidP="00583B1C">
      <w:pPr>
        <w:spacing w:before="60"/>
        <w:jc w:val="both"/>
        <w:rPr>
          <w:rFonts w:cs="Arial"/>
          <w:sz w:val="20"/>
          <w:szCs w:val="20"/>
        </w:rPr>
      </w:pPr>
    </w:p>
    <w:p w:rsidR="00583B1C" w:rsidRPr="007538A3" w:rsidRDefault="00583B1C" w:rsidP="00583B1C">
      <w:pPr>
        <w:spacing w:before="60"/>
        <w:jc w:val="both"/>
        <w:rPr>
          <w:rFonts w:cs="Arial"/>
          <w:sz w:val="20"/>
          <w:szCs w:val="20"/>
        </w:rPr>
      </w:pPr>
    </w:p>
    <w:p w:rsidR="00583B1C" w:rsidRPr="007538A3" w:rsidRDefault="00583B1C" w:rsidP="00583B1C">
      <w:pPr>
        <w:spacing w:before="60"/>
        <w:jc w:val="both"/>
        <w:rPr>
          <w:rFonts w:cs="Arial"/>
          <w:sz w:val="20"/>
          <w:szCs w:val="20"/>
        </w:rPr>
      </w:pPr>
      <w:r w:rsidRPr="007538A3">
        <w:rPr>
          <w:rFonts w:cs="Arial"/>
          <w:sz w:val="20"/>
          <w:szCs w:val="20"/>
        </w:rPr>
        <w:t>Firma representante legal del Oferente</w:t>
      </w:r>
    </w:p>
    <w:p w:rsidR="00583B1C" w:rsidRPr="007538A3" w:rsidRDefault="00583B1C" w:rsidP="00583B1C">
      <w:pPr>
        <w:spacing w:before="60"/>
        <w:jc w:val="both"/>
        <w:rPr>
          <w:rFonts w:cs="Arial"/>
          <w:sz w:val="20"/>
          <w:szCs w:val="20"/>
        </w:rPr>
      </w:pPr>
      <w:r w:rsidRPr="007538A3">
        <w:rPr>
          <w:rFonts w:cs="Arial"/>
          <w:sz w:val="20"/>
          <w:szCs w:val="20"/>
        </w:rPr>
        <w:t>Nombre:</w:t>
      </w:r>
    </w:p>
    <w:p w:rsidR="00583B1C" w:rsidRPr="007538A3" w:rsidRDefault="00583B1C" w:rsidP="00583B1C">
      <w:pPr>
        <w:spacing w:before="60"/>
        <w:ind w:firstLine="708"/>
        <w:jc w:val="both"/>
        <w:rPr>
          <w:rFonts w:cs="Arial"/>
          <w:b/>
          <w:sz w:val="20"/>
          <w:szCs w:val="20"/>
        </w:rPr>
      </w:pPr>
    </w:p>
    <w:p w:rsidR="00583B1C" w:rsidRPr="007538A3" w:rsidRDefault="00583B1C" w:rsidP="00583B1C">
      <w:pPr>
        <w:rPr>
          <w:rFonts w:cs="Arial"/>
          <w:b/>
          <w:sz w:val="19"/>
          <w:szCs w:val="19"/>
        </w:rPr>
      </w:pPr>
      <w:r w:rsidRPr="007538A3">
        <w:rPr>
          <w:rFonts w:cs="Arial"/>
          <w:b/>
          <w:sz w:val="19"/>
          <w:szCs w:val="19"/>
        </w:rPr>
        <w:br w:type="page"/>
      </w:r>
    </w:p>
    <w:p w:rsidR="00583B1C" w:rsidRPr="00694399" w:rsidRDefault="00583B1C" w:rsidP="00583B1C">
      <w:pPr>
        <w:pStyle w:val="NormalWeb"/>
        <w:jc w:val="center"/>
        <w:rPr>
          <w:rFonts w:ascii="Arial" w:hAnsi="Arial" w:cs="Arial"/>
          <w:b/>
          <w:sz w:val="20"/>
          <w:szCs w:val="20"/>
        </w:rPr>
      </w:pPr>
      <w:r w:rsidRPr="00694399">
        <w:rPr>
          <w:rFonts w:ascii="Arial" w:hAnsi="Arial" w:cs="Arial"/>
          <w:b/>
          <w:sz w:val="20"/>
          <w:szCs w:val="20"/>
          <w:lang w:val="es-ES"/>
        </w:rPr>
        <w:lastRenderedPageBreak/>
        <w:t xml:space="preserve">ANEXO 3 </w:t>
      </w:r>
      <w:r w:rsidRPr="00694399">
        <w:rPr>
          <w:rFonts w:ascii="Arial" w:hAnsi="Arial" w:cs="Arial"/>
          <w:b/>
          <w:sz w:val="20"/>
          <w:szCs w:val="20"/>
        </w:rPr>
        <w:t>ANÁLISIS ECONÓMICO DEL SECTOR</w:t>
      </w:r>
    </w:p>
    <w:p w:rsidR="00583B1C" w:rsidRPr="00694399" w:rsidRDefault="00583B1C" w:rsidP="00583B1C">
      <w:pPr>
        <w:jc w:val="both"/>
        <w:rPr>
          <w:rFonts w:cs="Arial"/>
          <w:sz w:val="20"/>
          <w:szCs w:val="20"/>
        </w:rPr>
      </w:pPr>
    </w:p>
    <w:p w:rsidR="00583B1C" w:rsidRPr="00694399" w:rsidRDefault="00583B1C" w:rsidP="00583B1C">
      <w:pPr>
        <w:jc w:val="both"/>
        <w:rPr>
          <w:rFonts w:cs="Arial"/>
          <w:i/>
          <w:sz w:val="20"/>
          <w:szCs w:val="20"/>
        </w:rPr>
      </w:pPr>
      <w:r w:rsidRPr="00694399">
        <w:rPr>
          <w:rFonts w:cs="Arial"/>
          <w:sz w:val="20"/>
          <w:szCs w:val="20"/>
        </w:rPr>
        <w:t xml:space="preserve">De conformidad con lo establecido en el artículo 2.2.1.1.1.6.1 del Decreto 1082 de 2015, </w:t>
      </w:r>
      <w:r w:rsidRPr="00694399">
        <w:rPr>
          <w:rFonts w:cs="Arial"/>
          <w:i/>
          <w:sz w:val="20"/>
          <w:szCs w:val="20"/>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Por tanto, en atención al deber indicado en el Decreto 1082 de 2015 y atendiendo al principio de planeación, se presenta a continuación, el respectivo análisis.</w:t>
      </w:r>
    </w:p>
    <w:p w:rsidR="00583B1C" w:rsidRPr="00694399" w:rsidRDefault="00583B1C" w:rsidP="00583B1C">
      <w:pPr>
        <w:jc w:val="both"/>
        <w:rPr>
          <w:rFonts w:cs="Arial"/>
          <w:sz w:val="20"/>
          <w:szCs w:val="20"/>
        </w:rPr>
      </w:pPr>
    </w:p>
    <w:p w:rsidR="00583B1C" w:rsidRPr="00694399" w:rsidRDefault="00583B1C" w:rsidP="00583B1C">
      <w:pPr>
        <w:numPr>
          <w:ilvl w:val="0"/>
          <w:numId w:val="40"/>
        </w:numPr>
        <w:ind w:left="357" w:hanging="357"/>
        <w:jc w:val="both"/>
        <w:rPr>
          <w:rFonts w:cs="Arial"/>
          <w:b/>
          <w:sz w:val="20"/>
          <w:szCs w:val="20"/>
        </w:rPr>
      </w:pPr>
      <w:r w:rsidRPr="00694399">
        <w:rPr>
          <w:rFonts w:cs="Arial"/>
          <w:b/>
          <w:sz w:val="20"/>
          <w:szCs w:val="20"/>
        </w:rPr>
        <w:t>ASPECTOS GENERALES</w:t>
      </w:r>
    </w:p>
    <w:p w:rsidR="00583B1C" w:rsidRPr="00694399" w:rsidRDefault="00583B1C" w:rsidP="00583B1C">
      <w:pPr>
        <w:jc w:val="both"/>
        <w:rPr>
          <w:rFonts w:cs="Arial"/>
          <w:b/>
          <w:sz w:val="20"/>
          <w:szCs w:val="20"/>
        </w:rPr>
      </w:pPr>
    </w:p>
    <w:p w:rsidR="00583B1C" w:rsidRPr="00694399" w:rsidRDefault="00583B1C" w:rsidP="00583B1C">
      <w:pPr>
        <w:jc w:val="both"/>
        <w:rPr>
          <w:rFonts w:cs="Arial"/>
          <w:sz w:val="20"/>
          <w:szCs w:val="20"/>
        </w:rPr>
      </w:pPr>
      <w:r w:rsidRPr="00694399">
        <w:rPr>
          <w:rFonts w:cs="Arial"/>
          <w:sz w:val="20"/>
          <w:szCs w:val="20"/>
        </w:rPr>
        <w:t>El sector terciario, en especial el de las tecnologías de la información, en los últimos años se ha ampliado debido no solo a la creciente interdependencia de la informática con las telecomunicaciones, sino también se ha transformado por razones de coexistencia, frente a un entorno sumamente agresivo y cambiante en términos de competencia, avances tecnológicos y modificación cultural; a esto se le une la introducción del Internet, que abre oportunidades de negocios a través del comercio electrónico en sus distintas modalidades.</w:t>
      </w:r>
    </w:p>
    <w:p w:rsidR="00583B1C" w:rsidRPr="00694399" w:rsidRDefault="00583B1C" w:rsidP="00583B1C">
      <w:pPr>
        <w:jc w:val="both"/>
        <w:rPr>
          <w:rFonts w:cs="Arial"/>
          <w:b/>
          <w:sz w:val="20"/>
          <w:szCs w:val="20"/>
        </w:rPr>
      </w:pPr>
    </w:p>
    <w:p w:rsidR="00583B1C" w:rsidRPr="00694399" w:rsidRDefault="00583B1C" w:rsidP="00583B1C">
      <w:pPr>
        <w:jc w:val="both"/>
        <w:rPr>
          <w:rFonts w:cs="Arial"/>
          <w:b/>
          <w:bCs/>
          <w:sz w:val="20"/>
          <w:szCs w:val="20"/>
          <w:lang w:eastAsia="es-CO"/>
        </w:rPr>
      </w:pPr>
      <w:r w:rsidRPr="00694399">
        <w:rPr>
          <w:rFonts w:cs="Arial"/>
          <w:b/>
          <w:bCs/>
          <w:sz w:val="20"/>
          <w:szCs w:val="20"/>
          <w:lang w:eastAsia="es-CO"/>
        </w:rPr>
        <w:t xml:space="preserve">TÉCNICO: </w:t>
      </w:r>
    </w:p>
    <w:p w:rsidR="00583B1C" w:rsidRPr="00694399" w:rsidRDefault="00583B1C" w:rsidP="00583B1C">
      <w:pPr>
        <w:jc w:val="both"/>
        <w:rPr>
          <w:rFonts w:eastAsia="HelveticaNeue-Light" w:cs="Arial"/>
          <w:sz w:val="20"/>
          <w:szCs w:val="20"/>
          <w:lang w:eastAsia="es-CO"/>
        </w:rPr>
      </w:pPr>
    </w:p>
    <w:p w:rsidR="00583B1C" w:rsidRPr="00694399" w:rsidRDefault="00583B1C" w:rsidP="00583B1C">
      <w:pPr>
        <w:jc w:val="both"/>
        <w:rPr>
          <w:rFonts w:cs="Arial"/>
          <w:sz w:val="20"/>
          <w:szCs w:val="20"/>
          <w:lang w:eastAsia="es-CO"/>
        </w:rPr>
      </w:pPr>
      <w:r w:rsidRPr="00694399">
        <w:rPr>
          <w:rFonts w:cs="Arial"/>
          <w:color w:val="000000"/>
          <w:sz w:val="20"/>
          <w:szCs w:val="20"/>
          <w:lang w:eastAsia="es-CO"/>
        </w:rPr>
        <w:t>Las condiciones técnicas y tecnológicas del sector están en permanente innovación y creación </w:t>
      </w:r>
      <w:r w:rsidRPr="00694399">
        <w:rPr>
          <w:rFonts w:cs="Arial"/>
          <w:color w:val="000000"/>
          <w:sz w:val="20"/>
          <w:szCs w:val="20"/>
          <w:shd w:val="clear" w:color="auto" w:fill="FFFFFF"/>
          <w:lang w:eastAsia="es-CO"/>
        </w:rPr>
        <w:t xml:space="preserve">por parte de </w:t>
      </w:r>
      <w:r w:rsidRPr="00694399">
        <w:rPr>
          <w:rFonts w:cs="Arial"/>
          <w:sz w:val="20"/>
          <w:szCs w:val="20"/>
          <w:shd w:val="clear" w:color="auto" w:fill="FFFFFF"/>
          <w:lang w:eastAsia="es-CO"/>
        </w:rPr>
        <w:t>las grandes potencias con tecnología de punta en este tipo de temas entre otras China, los cuales desarrollan nuevas tecnologías buscando atraer empresas por la reducción considerable de costos.</w:t>
      </w:r>
    </w:p>
    <w:p w:rsidR="00583B1C" w:rsidRPr="00694399" w:rsidRDefault="00583B1C" w:rsidP="00583B1C">
      <w:pPr>
        <w:jc w:val="both"/>
        <w:rPr>
          <w:rFonts w:cs="Arial"/>
          <w:sz w:val="20"/>
          <w:szCs w:val="20"/>
          <w:lang w:eastAsia="es-CO"/>
        </w:rPr>
      </w:pPr>
      <w:r w:rsidRPr="00694399">
        <w:rPr>
          <w:rFonts w:cs="Arial"/>
          <w:sz w:val="20"/>
          <w:szCs w:val="20"/>
          <w:shd w:val="clear" w:color="auto" w:fill="FFFFFF"/>
          <w:lang w:eastAsia="es-CO"/>
        </w:rPr>
        <w:t> </w:t>
      </w:r>
    </w:p>
    <w:p w:rsidR="00583B1C" w:rsidRPr="00694399" w:rsidRDefault="00583B1C" w:rsidP="00583B1C">
      <w:pPr>
        <w:autoSpaceDE w:val="0"/>
        <w:autoSpaceDN w:val="0"/>
        <w:adjustRightInd w:val="0"/>
        <w:jc w:val="both"/>
        <w:rPr>
          <w:rFonts w:cs="Arial"/>
          <w:b/>
          <w:bCs/>
          <w:sz w:val="20"/>
          <w:szCs w:val="20"/>
          <w:lang w:eastAsia="es-CO"/>
        </w:rPr>
      </w:pPr>
      <w:r w:rsidRPr="00694399">
        <w:rPr>
          <w:rFonts w:cs="Arial"/>
          <w:b/>
          <w:bCs/>
          <w:sz w:val="20"/>
          <w:szCs w:val="20"/>
          <w:lang w:eastAsia="es-CO"/>
        </w:rPr>
        <w:t xml:space="preserve">REGULATORIO: </w:t>
      </w:r>
    </w:p>
    <w:p w:rsidR="00583B1C" w:rsidRPr="00694399" w:rsidRDefault="00583B1C" w:rsidP="00583B1C">
      <w:pPr>
        <w:pStyle w:val="NormalWeb"/>
        <w:shd w:val="clear" w:color="auto" w:fill="FFFFFF"/>
        <w:jc w:val="both"/>
        <w:rPr>
          <w:rFonts w:ascii="Arial" w:hAnsi="Arial" w:cs="Arial"/>
          <w:sz w:val="20"/>
          <w:szCs w:val="20"/>
        </w:rPr>
      </w:pPr>
      <w:r w:rsidRPr="00694399">
        <w:rPr>
          <w:rFonts w:ascii="Arial" w:hAnsi="Arial" w:cs="Arial"/>
          <w:sz w:val="20"/>
          <w:szCs w:val="20"/>
          <w:lang w:eastAsia="es-CO"/>
        </w:rPr>
        <w:t xml:space="preserve">Ante la necesidad de dinamizar y cohesionar las políticas públicas del sector con las innovaciones tecnológicas, para avanzar hacia la masificación de las tecnologías de la información y las comunicaciones (TIC), la expansión de la inversión privada en aras de mejorar la infraestructura de comunicaciones, y la diversificación de servicios, la Ley 1341 de 2009 incorporó profundas transformaciones en el sector de TIC. En efecto, está ley disciplinó de forma integral las TIC con el objeto de “consolidar el marco normativo con principios para la promoción y apropiación de las TIC, el uso de la infraestructura, el impulso de la industria de TIC y el ajuste de la estructura de gestión a la realidad de la convergencia tecnológica”, </w:t>
      </w:r>
      <w:r w:rsidRPr="00694399">
        <w:rPr>
          <w:rFonts w:ascii="Arial" w:hAnsi="Arial" w:cs="Arial"/>
          <w:sz w:val="20"/>
          <w:szCs w:val="20"/>
        </w:rPr>
        <w:t xml:space="preserve">que presentan una amplia oferta de productos y servicios de calidad y que cuentan con proveedores calificados con lo cual garantizan la satisfacción de las necesidades de los clientes. </w:t>
      </w:r>
    </w:p>
    <w:p w:rsidR="00583B1C" w:rsidRPr="00694399" w:rsidRDefault="00583B1C" w:rsidP="00583B1C">
      <w:pPr>
        <w:pStyle w:val="Textoindependiente"/>
        <w:jc w:val="both"/>
        <w:rPr>
          <w:rFonts w:cs="Arial"/>
          <w:sz w:val="20"/>
          <w:szCs w:val="20"/>
        </w:rPr>
      </w:pPr>
      <w:r w:rsidRPr="00694399">
        <w:rPr>
          <w:rFonts w:cs="Arial"/>
          <w:sz w:val="20"/>
          <w:szCs w:val="20"/>
        </w:rPr>
        <w:t xml:space="preserve">Las empresas que conforman el sector deben tener en cuenta </w:t>
      </w:r>
      <w:r w:rsidRPr="00694399">
        <w:rPr>
          <w:rFonts w:cs="Arial"/>
          <w:sz w:val="20"/>
          <w:szCs w:val="20"/>
          <w:lang w:eastAsia="es-CO"/>
        </w:rPr>
        <w:t xml:space="preserve">la Ley Orgánica de Protección de Datos y de la norma del </w:t>
      </w:r>
      <w:r w:rsidRPr="00694399">
        <w:rPr>
          <w:rFonts w:cs="Arial"/>
          <w:sz w:val="20"/>
          <w:szCs w:val="20"/>
          <w:shd w:val="clear" w:color="auto" w:fill="FFFFFF"/>
        </w:rPr>
        <w:t xml:space="preserve">Sistema de Calidad ISO 9001:2008.  </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b/>
          <w:sz w:val="20"/>
          <w:szCs w:val="20"/>
        </w:rPr>
        <w:t>ECONÓMICO</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lang w:eastAsia="es-CO"/>
        </w:rPr>
      </w:pPr>
      <w:r w:rsidRPr="00694399">
        <w:rPr>
          <w:rFonts w:cs="Arial"/>
          <w:sz w:val="20"/>
          <w:szCs w:val="20"/>
        </w:rPr>
        <w:t>El sector de Tecnologías de la Información y las Comunicaciones – TIC en el mundo, muestra de eso se aprecia en la inversión del mundo en la industria del software</w:t>
      </w:r>
      <w:r w:rsidRPr="00694399">
        <w:rPr>
          <w:rStyle w:val="Refdenotaalpie"/>
          <w:rFonts w:cs="Arial"/>
          <w:sz w:val="20"/>
          <w:szCs w:val="20"/>
        </w:rPr>
        <w:footnoteReference w:id="1"/>
      </w:r>
      <w:r w:rsidRPr="00694399">
        <w:rPr>
          <w:rFonts w:cs="Arial"/>
          <w:sz w:val="20"/>
          <w:szCs w:val="20"/>
        </w:rPr>
        <w:t xml:space="preserve">: de los US$1,2 billones que </w:t>
      </w:r>
      <w:r w:rsidRPr="00694399">
        <w:rPr>
          <w:rFonts w:cs="Arial"/>
          <w:sz w:val="20"/>
          <w:szCs w:val="20"/>
        </w:rPr>
        <w:lastRenderedPageBreak/>
        <w:t>se invirtieron en 2013 en este sector, el 80% fue generado por los países industrializados, el 16% por Asia y el 2% por Latinoamérica.</w:t>
      </w:r>
      <w:r w:rsidRPr="00694399">
        <w:rPr>
          <w:rFonts w:cs="Arial"/>
          <w:sz w:val="20"/>
          <w:szCs w:val="20"/>
          <w:lang w:eastAsia="es-CO"/>
        </w:rPr>
        <w:t xml:space="preserve"> </w:t>
      </w:r>
    </w:p>
    <w:p w:rsidR="00583B1C" w:rsidRPr="00694399" w:rsidRDefault="00583B1C" w:rsidP="00583B1C">
      <w:pPr>
        <w:jc w:val="both"/>
        <w:rPr>
          <w:rFonts w:cs="Arial"/>
          <w:sz w:val="20"/>
          <w:szCs w:val="20"/>
          <w:lang w:eastAsia="es-CO"/>
        </w:rPr>
      </w:pPr>
    </w:p>
    <w:p w:rsidR="00583B1C" w:rsidRPr="00694399" w:rsidRDefault="00583B1C" w:rsidP="00583B1C">
      <w:pPr>
        <w:jc w:val="both"/>
        <w:rPr>
          <w:rFonts w:cs="Arial"/>
          <w:sz w:val="20"/>
          <w:szCs w:val="20"/>
        </w:rPr>
      </w:pPr>
      <w:r w:rsidRPr="00694399">
        <w:rPr>
          <w:rFonts w:cs="Arial"/>
          <w:sz w:val="20"/>
          <w:szCs w:val="20"/>
        </w:rPr>
        <w:t>En el mercado nacional, el sector de empresas que distribuyen, diseña o desarrollan software, ofrece servicios a costos muy variados que incluye servicios complementarios como soporte técnico y capacitación algunas de estas empresas son especializadas en la atención de empresas de carácter comercial o de la industria y otras en entidades públicas. Es</w:t>
      </w:r>
      <w:r w:rsidRPr="00694399">
        <w:rPr>
          <w:rFonts w:cs="Arial"/>
          <w:sz w:val="20"/>
          <w:szCs w:val="20"/>
          <w:shd w:val="clear" w:color="auto" w:fill="FFFFFF"/>
        </w:rPr>
        <w:t xml:space="preserve"> un </w:t>
      </w:r>
      <w:r w:rsidRPr="00694399">
        <w:rPr>
          <w:rFonts w:cs="Arial"/>
          <w:sz w:val="20"/>
          <w:szCs w:val="20"/>
        </w:rPr>
        <w:t>negocio que actualmente está en auge en Colombia por las ventajas que ofrecen las herramientas de cómputo por la modernización y automatización que ofrece la tecnología en todas las empresas. En Bogotá el sector desarrollo de software es muy amplio y especializado para satisfacer las diferentes necesidades de las empresas del país.</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Vale la pena aclarar que el mercado del sector de la informática está constituido por tres grandes ramas:</w:t>
      </w:r>
    </w:p>
    <w:p w:rsidR="00583B1C" w:rsidRPr="00694399" w:rsidRDefault="00583B1C" w:rsidP="00583B1C">
      <w:pPr>
        <w:jc w:val="both"/>
        <w:rPr>
          <w:rFonts w:cs="Arial"/>
          <w:sz w:val="20"/>
          <w:szCs w:val="20"/>
        </w:rPr>
      </w:pPr>
    </w:p>
    <w:p w:rsidR="00583B1C" w:rsidRPr="00694399" w:rsidRDefault="00583B1C" w:rsidP="00583B1C">
      <w:pPr>
        <w:numPr>
          <w:ilvl w:val="0"/>
          <w:numId w:val="41"/>
        </w:numPr>
        <w:contextualSpacing/>
        <w:jc w:val="both"/>
        <w:rPr>
          <w:rFonts w:cs="Arial"/>
          <w:sz w:val="20"/>
          <w:szCs w:val="20"/>
        </w:rPr>
      </w:pPr>
      <w:r w:rsidRPr="00694399">
        <w:rPr>
          <w:rFonts w:cs="Arial"/>
          <w:sz w:val="20"/>
          <w:szCs w:val="20"/>
        </w:rPr>
        <w:t xml:space="preserve"> Una es la de los servicios de tecnologías de la información – T.I.</w:t>
      </w:r>
    </w:p>
    <w:p w:rsidR="00583B1C" w:rsidRPr="00694399" w:rsidRDefault="00583B1C" w:rsidP="00583B1C">
      <w:pPr>
        <w:numPr>
          <w:ilvl w:val="0"/>
          <w:numId w:val="41"/>
        </w:numPr>
        <w:contextualSpacing/>
        <w:jc w:val="both"/>
        <w:rPr>
          <w:rFonts w:cs="Arial"/>
          <w:sz w:val="20"/>
          <w:szCs w:val="20"/>
        </w:rPr>
      </w:pPr>
      <w:r w:rsidRPr="00694399">
        <w:rPr>
          <w:rFonts w:cs="Arial"/>
          <w:sz w:val="20"/>
          <w:szCs w:val="20"/>
        </w:rPr>
        <w:t xml:space="preserve"> La segunda la ocupa la industria del software.</w:t>
      </w:r>
    </w:p>
    <w:p w:rsidR="00583B1C" w:rsidRPr="00694399" w:rsidRDefault="00583B1C" w:rsidP="00583B1C">
      <w:pPr>
        <w:numPr>
          <w:ilvl w:val="0"/>
          <w:numId w:val="41"/>
        </w:numPr>
        <w:contextualSpacing/>
        <w:jc w:val="both"/>
        <w:rPr>
          <w:rFonts w:cs="Arial"/>
          <w:sz w:val="20"/>
          <w:szCs w:val="20"/>
        </w:rPr>
      </w:pPr>
      <w:r w:rsidRPr="00694399">
        <w:rPr>
          <w:rFonts w:cs="Arial"/>
          <w:sz w:val="20"/>
          <w:szCs w:val="20"/>
        </w:rPr>
        <w:t xml:space="preserve"> La tercera las comercializadoras de equipos de cómputo. </w:t>
      </w:r>
    </w:p>
    <w:p w:rsidR="00583B1C" w:rsidRPr="00694399" w:rsidRDefault="00583B1C" w:rsidP="00583B1C">
      <w:pPr>
        <w:jc w:val="both"/>
        <w:rPr>
          <w:rFonts w:cs="Arial"/>
          <w:sz w:val="20"/>
          <w:szCs w:val="20"/>
        </w:rPr>
      </w:pPr>
    </w:p>
    <w:p w:rsidR="00583B1C" w:rsidRPr="00694399" w:rsidRDefault="00583B1C" w:rsidP="00583B1C">
      <w:pPr>
        <w:autoSpaceDE w:val="0"/>
        <w:autoSpaceDN w:val="0"/>
        <w:adjustRightInd w:val="0"/>
        <w:jc w:val="both"/>
        <w:rPr>
          <w:rFonts w:cs="Arial"/>
          <w:bCs/>
          <w:sz w:val="20"/>
          <w:szCs w:val="20"/>
          <w:lang w:eastAsia="es-CO"/>
        </w:rPr>
      </w:pPr>
      <w:r w:rsidRPr="00694399">
        <w:rPr>
          <w:rFonts w:cs="Arial"/>
          <w:bCs/>
          <w:sz w:val="20"/>
          <w:szCs w:val="20"/>
          <w:lang w:eastAsia="es-CO"/>
        </w:rPr>
        <w:t>En relación con los servicios de T.I. se ofrece:</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Consultoría en sistemas</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Integración de sistemas</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Desarrollo de software a la medida</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Outsourcing de sistemas</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Servicio de procesamiento</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Educación y Capacitación</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Mantenimiento y soporte de equipo</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Mantenimiento y soporte de software</w:t>
      </w:r>
    </w:p>
    <w:p w:rsidR="00583B1C" w:rsidRPr="00694399" w:rsidRDefault="00583B1C" w:rsidP="00583B1C">
      <w:pPr>
        <w:numPr>
          <w:ilvl w:val="0"/>
          <w:numId w:val="42"/>
        </w:numPr>
        <w:autoSpaceDE w:val="0"/>
        <w:autoSpaceDN w:val="0"/>
        <w:adjustRightInd w:val="0"/>
        <w:contextualSpacing/>
        <w:jc w:val="both"/>
        <w:rPr>
          <w:rFonts w:cs="Arial"/>
          <w:sz w:val="20"/>
          <w:szCs w:val="20"/>
          <w:lang w:eastAsia="es-CO"/>
        </w:rPr>
      </w:pPr>
      <w:r w:rsidRPr="00694399">
        <w:rPr>
          <w:rFonts w:cs="Arial"/>
          <w:sz w:val="20"/>
          <w:szCs w:val="20"/>
          <w:lang w:eastAsia="es-CO"/>
        </w:rPr>
        <w:t>Consultoría e integración de redes</w:t>
      </w:r>
    </w:p>
    <w:p w:rsidR="00583B1C" w:rsidRPr="00694399" w:rsidRDefault="00583B1C" w:rsidP="00583B1C">
      <w:pPr>
        <w:numPr>
          <w:ilvl w:val="0"/>
          <w:numId w:val="42"/>
        </w:numPr>
        <w:contextualSpacing/>
        <w:jc w:val="both"/>
        <w:rPr>
          <w:rFonts w:cs="Arial"/>
          <w:sz w:val="20"/>
          <w:szCs w:val="20"/>
        </w:rPr>
      </w:pPr>
      <w:r w:rsidRPr="00694399">
        <w:rPr>
          <w:rFonts w:cs="Arial"/>
          <w:sz w:val="20"/>
          <w:szCs w:val="20"/>
          <w:lang w:eastAsia="es-CO"/>
        </w:rPr>
        <w:t>Administración de redes</w:t>
      </w:r>
    </w:p>
    <w:p w:rsidR="00583B1C" w:rsidRPr="00694399" w:rsidRDefault="00583B1C" w:rsidP="00583B1C">
      <w:pPr>
        <w:autoSpaceDE w:val="0"/>
        <w:autoSpaceDN w:val="0"/>
        <w:adjustRightInd w:val="0"/>
        <w:jc w:val="both"/>
        <w:rPr>
          <w:rFonts w:cs="Arial"/>
          <w:bCs/>
          <w:sz w:val="20"/>
          <w:szCs w:val="20"/>
          <w:lang w:eastAsia="es-CO"/>
        </w:rPr>
      </w:pPr>
      <w:r w:rsidRPr="00694399">
        <w:rPr>
          <w:rFonts w:cs="Arial"/>
          <w:bCs/>
          <w:sz w:val="20"/>
          <w:szCs w:val="20"/>
          <w:lang w:eastAsia="es-CO"/>
        </w:rPr>
        <w:t xml:space="preserve">En relación con la </w:t>
      </w:r>
      <w:r w:rsidRPr="00694399">
        <w:rPr>
          <w:rFonts w:cs="Arial"/>
          <w:sz w:val="20"/>
          <w:szCs w:val="20"/>
        </w:rPr>
        <w:t>industria del software</w:t>
      </w:r>
      <w:r w:rsidRPr="00694399">
        <w:rPr>
          <w:rFonts w:cs="Arial"/>
          <w:bCs/>
          <w:sz w:val="20"/>
          <w:szCs w:val="20"/>
          <w:lang w:eastAsia="es-CO"/>
        </w:rPr>
        <w:t xml:space="preserve"> ofrece:</w:t>
      </w:r>
    </w:p>
    <w:p w:rsidR="00583B1C" w:rsidRPr="00694399" w:rsidRDefault="00583B1C" w:rsidP="00583B1C">
      <w:pPr>
        <w:pStyle w:val="Prrafodelista"/>
        <w:numPr>
          <w:ilvl w:val="0"/>
          <w:numId w:val="43"/>
        </w:numPr>
        <w:contextualSpacing/>
        <w:rPr>
          <w:rFonts w:cs="Arial"/>
          <w:sz w:val="20"/>
        </w:rPr>
      </w:pPr>
      <w:r w:rsidRPr="00694399">
        <w:rPr>
          <w:rFonts w:cs="Arial"/>
          <w:sz w:val="20"/>
          <w:shd w:val="clear" w:color="auto" w:fill="FFFFFF"/>
        </w:rPr>
        <w:t xml:space="preserve">Desarrollos a medida de productos y componentes </w:t>
      </w:r>
    </w:p>
    <w:p w:rsidR="00583B1C" w:rsidRPr="00694399" w:rsidRDefault="00583B1C" w:rsidP="00583B1C">
      <w:pPr>
        <w:pStyle w:val="Prrafodelista"/>
        <w:numPr>
          <w:ilvl w:val="0"/>
          <w:numId w:val="43"/>
        </w:numPr>
        <w:contextualSpacing/>
        <w:rPr>
          <w:rFonts w:cs="Arial"/>
          <w:sz w:val="20"/>
        </w:rPr>
      </w:pPr>
      <w:r w:rsidRPr="00694399">
        <w:rPr>
          <w:rFonts w:cs="Arial"/>
          <w:sz w:val="20"/>
          <w:shd w:val="clear" w:color="auto" w:fill="FFFFFF"/>
        </w:rPr>
        <w:t xml:space="preserve">Gestión de aplicaciones y desarrollo del software </w:t>
      </w:r>
    </w:p>
    <w:p w:rsidR="00583B1C" w:rsidRPr="00694399" w:rsidRDefault="00583B1C" w:rsidP="00583B1C">
      <w:pPr>
        <w:pStyle w:val="Prrafodelista"/>
        <w:numPr>
          <w:ilvl w:val="0"/>
          <w:numId w:val="43"/>
        </w:numPr>
        <w:contextualSpacing/>
        <w:rPr>
          <w:rFonts w:cs="Arial"/>
          <w:sz w:val="20"/>
        </w:rPr>
      </w:pPr>
      <w:r w:rsidRPr="00694399">
        <w:rPr>
          <w:rFonts w:cs="Arial"/>
          <w:sz w:val="20"/>
          <w:shd w:val="clear" w:color="auto" w:fill="FFFFFF"/>
        </w:rPr>
        <w:t xml:space="preserve">Análisis y Diseño de soluciones </w:t>
      </w:r>
    </w:p>
    <w:p w:rsidR="00583B1C" w:rsidRPr="00694399" w:rsidRDefault="00583B1C" w:rsidP="00583B1C">
      <w:pPr>
        <w:pStyle w:val="Prrafodelista"/>
        <w:numPr>
          <w:ilvl w:val="0"/>
          <w:numId w:val="43"/>
        </w:numPr>
        <w:contextualSpacing/>
        <w:rPr>
          <w:rFonts w:cs="Arial"/>
          <w:sz w:val="20"/>
        </w:rPr>
      </w:pPr>
      <w:r w:rsidRPr="00694399">
        <w:rPr>
          <w:rFonts w:cs="Arial"/>
          <w:sz w:val="20"/>
          <w:shd w:val="clear" w:color="auto" w:fill="FFFFFF"/>
        </w:rPr>
        <w:t xml:space="preserve">Optimización y calidad de aplicaciones </w:t>
      </w:r>
    </w:p>
    <w:p w:rsidR="00583B1C" w:rsidRPr="00694399" w:rsidRDefault="00583B1C" w:rsidP="00583B1C">
      <w:pPr>
        <w:pStyle w:val="Prrafodelista"/>
        <w:numPr>
          <w:ilvl w:val="0"/>
          <w:numId w:val="43"/>
        </w:numPr>
        <w:contextualSpacing/>
        <w:rPr>
          <w:rFonts w:cs="Arial"/>
          <w:sz w:val="20"/>
        </w:rPr>
      </w:pPr>
      <w:r w:rsidRPr="00694399">
        <w:rPr>
          <w:rFonts w:cs="Arial"/>
          <w:sz w:val="20"/>
          <w:shd w:val="clear" w:color="auto" w:fill="FFFFFF"/>
        </w:rPr>
        <w:t>Outsourcing tecnológico</w:t>
      </w:r>
    </w:p>
    <w:p w:rsidR="00583B1C" w:rsidRPr="00694399" w:rsidRDefault="00583B1C" w:rsidP="00583B1C">
      <w:pPr>
        <w:pStyle w:val="Prrafodelista"/>
        <w:numPr>
          <w:ilvl w:val="0"/>
          <w:numId w:val="43"/>
        </w:numPr>
        <w:contextualSpacing/>
        <w:rPr>
          <w:rFonts w:cs="Arial"/>
          <w:sz w:val="20"/>
        </w:rPr>
      </w:pPr>
      <w:r w:rsidRPr="00694399">
        <w:rPr>
          <w:rFonts w:cs="Arial"/>
          <w:sz w:val="20"/>
          <w:shd w:val="clear" w:color="auto" w:fill="FFFFFF"/>
        </w:rPr>
        <w:t>Mantenimiento y soporte tecnológico</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Outsourcing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Consultoría en la definición del proyecto (arquitectura)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Consultoría y Asesoría en Licenciamiento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Consultoría y Asesoría en Instalación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Consultoría y Asesoría en Configuración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Consultoría y Asesoría en Tunning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 xml:space="preserve">Consultoría y Asesoría en Administración </w:t>
      </w:r>
    </w:p>
    <w:p w:rsidR="00583B1C" w:rsidRPr="00694399" w:rsidRDefault="00583B1C" w:rsidP="00583B1C">
      <w:pPr>
        <w:numPr>
          <w:ilvl w:val="0"/>
          <w:numId w:val="43"/>
        </w:numPr>
        <w:contextualSpacing/>
        <w:jc w:val="both"/>
        <w:rPr>
          <w:rFonts w:cs="Arial"/>
          <w:sz w:val="20"/>
          <w:szCs w:val="20"/>
        </w:rPr>
      </w:pPr>
      <w:r w:rsidRPr="00694399">
        <w:rPr>
          <w:rFonts w:cs="Arial"/>
          <w:sz w:val="20"/>
          <w:szCs w:val="20"/>
        </w:rPr>
        <w:t>Soporte y Mantenimiento Especializado</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 xml:space="preserve">En Colombia, los primeros gremios y asociaciones enfocaron sus esfuerzos e iniciativas a la prestación de servicios y contribuyeron a que los nuevos profesionales (Ingenieros de Sistemas) ganaran identidad y capacidad de asociación. Entre estos encontramos: la Asociación Colombiana de Ingenieros de Sistemas – ACIS, Asociación Colombiana de Usuarios de Computadores para </w:t>
      </w:r>
      <w:r w:rsidRPr="00694399">
        <w:rPr>
          <w:rFonts w:cs="Arial"/>
          <w:sz w:val="20"/>
          <w:szCs w:val="20"/>
        </w:rPr>
        <w:lastRenderedPageBreak/>
        <w:t xml:space="preserve">Antioquia – AUC, Asociación Colombiana de Usuarios de Informática y Comunicaciones ACUC, la Asociación Colombiana de Informática – ACCIO. </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La inversión en Actividades Científicas, Tecnológicas y de Innovación (ACTI) se considera como aquella que la empresa realiza con el fin de producir, promover, difundir y aplicar conocimientos científicos y técnicos en sus actividades, así como desarrollar o implementar servicios, bienes, o procesos nuevos o significativamente mejorados, nuevos métodos organizativos o nuevas técnicas de comercialización. En 2012, el subsector que registró la mayor inversión en ACTI fue el de educación superior, con $378.849 millones. Actividades bancarias ocupó el segundo lugar de inversión al registrar $190.927 millones. En 2013, nuevamente fue el subsector de educación superior el que registró la mayor inversión en ACTI con $491.919 millones; correos y telecomunicaciones ocuparon el segundo lugar con un monto de $437.087 millones.</w:t>
      </w:r>
    </w:p>
    <w:p w:rsidR="00583B1C" w:rsidRPr="00694399" w:rsidRDefault="00583B1C" w:rsidP="00583B1C">
      <w:pPr>
        <w:ind w:left="284"/>
        <w:contextualSpacing/>
        <w:jc w:val="both"/>
        <w:rPr>
          <w:rFonts w:cs="Arial"/>
          <w:b/>
          <w:sz w:val="20"/>
          <w:szCs w:val="20"/>
        </w:rPr>
      </w:pPr>
    </w:p>
    <w:p w:rsidR="00583B1C" w:rsidRPr="00694399" w:rsidRDefault="00583B1C" w:rsidP="00583B1C">
      <w:pPr>
        <w:jc w:val="both"/>
        <w:rPr>
          <w:rFonts w:cs="Arial"/>
          <w:b/>
          <w:sz w:val="20"/>
          <w:szCs w:val="20"/>
        </w:rPr>
      </w:pPr>
      <w:r w:rsidRPr="00694399">
        <w:rPr>
          <w:rFonts w:cs="Arial"/>
          <w:b/>
          <w:w w:val="105"/>
          <w:sz w:val="20"/>
          <w:szCs w:val="20"/>
        </w:rPr>
        <w:t>Activos a nivel nacional</w:t>
      </w:r>
    </w:p>
    <w:p w:rsidR="00583B1C" w:rsidRPr="00694399" w:rsidRDefault="00583B1C" w:rsidP="00583B1C">
      <w:pPr>
        <w:jc w:val="both"/>
        <w:rPr>
          <w:rFonts w:cs="Arial"/>
          <w:sz w:val="20"/>
          <w:szCs w:val="20"/>
        </w:rPr>
      </w:pPr>
    </w:p>
    <w:p w:rsidR="00583B1C" w:rsidRPr="00694399" w:rsidRDefault="00583B1C" w:rsidP="00583B1C">
      <w:pPr>
        <w:pStyle w:val="NormalWeb"/>
        <w:shd w:val="clear" w:color="auto" w:fill="FFFFFF"/>
        <w:jc w:val="both"/>
        <w:rPr>
          <w:rFonts w:ascii="Arial" w:hAnsi="Arial" w:cs="Arial"/>
          <w:sz w:val="20"/>
          <w:szCs w:val="20"/>
        </w:rPr>
      </w:pPr>
      <w:r w:rsidRPr="00694399">
        <w:rPr>
          <w:rFonts w:ascii="Arial" w:hAnsi="Arial" w:cs="Arial"/>
          <w:sz w:val="20"/>
          <w:szCs w:val="20"/>
        </w:rPr>
        <w:t xml:space="preserve">El sector de Software y Tecnologías de la Información en Colombia cuenta ahora con un completo </w:t>
      </w:r>
    </w:p>
    <w:p w:rsidR="00583B1C" w:rsidRPr="00694399" w:rsidRDefault="00583B1C" w:rsidP="00583B1C">
      <w:pPr>
        <w:pStyle w:val="NormalWeb"/>
        <w:shd w:val="clear" w:color="auto" w:fill="FFFFFF"/>
        <w:jc w:val="both"/>
        <w:rPr>
          <w:rFonts w:ascii="Arial" w:hAnsi="Arial" w:cs="Arial"/>
          <w:sz w:val="20"/>
          <w:szCs w:val="20"/>
        </w:rPr>
      </w:pPr>
      <w:r w:rsidRPr="00694399">
        <w:rPr>
          <w:rFonts w:ascii="Arial" w:hAnsi="Arial" w:cs="Arial"/>
          <w:sz w:val="20"/>
          <w:szCs w:val="20"/>
        </w:rPr>
        <w:t>informe sobre aspectos de importancia y tiene un mapa guía sobre su potencial, obstáculos y retos que debe capitalizar y encarar para convertirse en un motor cada vez más potente de crecimiento y desarrollo para Colombia, en un contexto global en el que ya se habla de la cuarta revolución industrial.</w:t>
      </w:r>
    </w:p>
    <w:p w:rsidR="00583B1C" w:rsidRPr="00694399" w:rsidRDefault="00583B1C" w:rsidP="00583B1C">
      <w:pPr>
        <w:pStyle w:val="NormalWeb"/>
        <w:shd w:val="clear" w:color="auto" w:fill="FFFFFF"/>
        <w:jc w:val="both"/>
        <w:rPr>
          <w:rFonts w:ascii="Arial" w:hAnsi="Arial" w:cs="Arial"/>
          <w:sz w:val="20"/>
          <w:szCs w:val="20"/>
        </w:rPr>
      </w:pPr>
      <w:r w:rsidRPr="00694399">
        <w:rPr>
          <w:rFonts w:ascii="Arial" w:hAnsi="Arial" w:cs="Arial"/>
          <w:sz w:val="20"/>
          <w:szCs w:val="20"/>
        </w:rPr>
        <w:t>En el “Informe de caracterización de la industria de Software y Tecnologías de la Información” se observa a una industria con cerca de 49% de pequeñas empresas según sus ventas y con menos de 10 empleados el 63%, pero con un índice de contratación de alta calidad, en el que el 75% de los contratos son a término indefinido y solo el 16% por prestación de servicios.</w:t>
      </w:r>
    </w:p>
    <w:p w:rsidR="00583B1C" w:rsidRPr="00694399" w:rsidRDefault="00583B1C" w:rsidP="00583B1C">
      <w:pPr>
        <w:pStyle w:val="NormalWeb"/>
        <w:shd w:val="clear" w:color="auto" w:fill="FFFFFF"/>
        <w:jc w:val="both"/>
        <w:rPr>
          <w:rFonts w:ascii="Arial" w:hAnsi="Arial" w:cs="Arial"/>
          <w:sz w:val="20"/>
          <w:szCs w:val="20"/>
        </w:rPr>
      </w:pPr>
      <w:r w:rsidRPr="00694399">
        <w:rPr>
          <w:rFonts w:ascii="Arial" w:hAnsi="Arial" w:cs="Arial"/>
          <w:sz w:val="20"/>
          <w:szCs w:val="20"/>
        </w:rPr>
        <w:t>De acuerdo a lo establecido en el Decreto 1078 de 2015, el cual establece los estándares para la implementación de la Arquitectura Empresarial, el Ministerio inicio su implementación con la utilización de los productos de IBM así:</w:t>
      </w:r>
    </w:p>
    <w:p w:rsidR="00583B1C" w:rsidRPr="00694399" w:rsidRDefault="00583B1C" w:rsidP="00583B1C">
      <w:pPr>
        <w:contextualSpacing/>
        <w:jc w:val="both"/>
        <w:rPr>
          <w:rFonts w:cs="Arial"/>
          <w:b/>
          <w:sz w:val="20"/>
          <w:szCs w:val="20"/>
        </w:rPr>
      </w:pPr>
      <w:r w:rsidRPr="00694399">
        <w:rPr>
          <w:rFonts w:cs="Arial"/>
          <w:b/>
          <w:sz w:val="20"/>
          <w:szCs w:val="20"/>
        </w:rPr>
        <w:t xml:space="preserve">Variables económicas que afectan el sector </w:t>
      </w:r>
    </w:p>
    <w:p w:rsidR="00583B1C" w:rsidRPr="00694399" w:rsidRDefault="00583B1C" w:rsidP="00583B1C">
      <w:pPr>
        <w:jc w:val="both"/>
        <w:rPr>
          <w:rFonts w:cs="Arial"/>
          <w:sz w:val="20"/>
          <w:szCs w:val="20"/>
        </w:rPr>
      </w:pPr>
      <w:r w:rsidRPr="00694399">
        <w:rPr>
          <w:rFonts w:cs="Arial"/>
          <w:sz w:val="20"/>
          <w:szCs w:val="20"/>
        </w:rPr>
        <w:t>Las variables económicas que más afectan este sector son:</w:t>
      </w:r>
    </w:p>
    <w:p w:rsidR="00583B1C" w:rsidRPr="00694399" w:rsidRDefault="00583B1C" w:rsidP="00583B1C">
      <w:pPr>
        <w:jc w:val="both"/>
        <w:rPr>
          <w:rFonts w:cs="Arial"/>
          <w:b/>
          <w:sz w:val="20"/>
          <w:szCs w:val="20"/>
        </w:rPr>
      </w:pPr>
      <w:r w:rsidRPr="00694399">
        <w:rPr>
          <w:rFonts w:cs="Arial"/>
          <w:b/>
          <w:sz w:val="20"/>
          <w:szCs w:val="20"/>
        </w:rPr>
        <w:t>Inflación (IPC)</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 xml:space="preserve">El IPC </w:t>
      </w:r>
      <w:r w:rsidRPr="00694399">
        <w:rPr>
          <w:rFonts w:cs="Arial"/>
          <w:color w:val="222222"/>
          <w:sz w:val="20"/>
          <w:szCs w:val="20"/>
          <w:shd w:val="clear" w:color="auto" w:fill="FFFFFF"/>
        </w:rPr>
        <w:t>diciembre de </w:t>
      </w:r>
      <w:r w:rsidRPr="00694399">
        <w:rPr>
          <w:rFonts w:cs="Arial"/>
          <w:bCs/>
          <w:color w:val="222222"/>
          <w:sz w:val="20"/>
          <w:szCs w:val="20"/>
          <w:shd w:val="clear" w:color="auto" w:fill="FFFFFF"/>
        </w:rPr>
        <w:t>2017</w:t>
      </w:r>
      <w:r w:rsidRPr="00694399">
        <w:rPr>
          <w:rFonts w:cs="Arial"/>
          <w:color w:val="222222"/>
          <w:sz w:val="20"/>
          <w:szCs w:val="20"/>
          <w:shd w:val="clear" w:color="auto" w:fill="FFFFFF"/>
        </w:rPr>
        <w:t> ha sido del 4,1%, con lo que se repite el dato del mes anterior. La variación mensual del </w:t>
      </w:r>
      <w:r w:rsidRPr="00694399">
        <w:rPr>
          <w:rFonts w:cs="Arial"/>
          <w:b/>
          <w:bCs/>
          <w:color w:val="222222"/>
          <w:sz w:val="20"/>
          <w:szCs w:val="20"/>
          <w:shd w:val="clear" w:color="auto" w:fill="FFFFFF"/>
        </w:rPr>
        <w:t>IPC</w:t>
      </w:r>
      <w:r w:rsidRPr="00694399">
        <w:rPr>
          <w:rFonts w:cs="Arial"/>
          <w:color w:val="222222"/>
          <w:sz w:val="20"/>
          <w:szCs w:val="20"/>
          <w:shd w:val="clear" w:color="auto" w:fill="FFFFFF"/>
        </w:rPr>
        <w:t> (Índice de Precios al Consumo) ha sido del 0,4%, de forma que la inflación acumulada en </w:t>
      </w:r>
      <w:r w:rsidRPr="00694399">
        <w:rPr>
          <w:rFonts w:cs="Arial"/>
          <w:b/>
          <w:bCs/>
          <w:color w:val="222222"/>
          <w:sz w:val="20"/>
          <w:szCs w:val="20"/>
          <w:shd w:val="clear" w:color="auto" w:fill="FFFFFF"/>
        </w:rPr>
        <w:t>2017</w:t>
      </w:r>
      <w:r w:rsidRPr="00694399">
        <w:rPr>
          <w:rFonts w:cs="Arial"/>
          <w:color w:val="222222"/>
          <w:sz w:val="20"/>
          <w:szCs w:val="20"/>
          <w:shd w:val="clear" w:color="auto" w:fill="FFFFFF"/>
        </w:rPr>
        <w:t>es del 4%,</w:t>
      </w:r>
      <w:r w:rsidRPr="00694399">
        <w:rPr>
          <w:rFonts w:cs="Arial"/>
          <w:sz w:val="20"/>
          <w:szCs w:val="20"/>
        </w:rPr>
        <w:t xml:space="preserve"> el IPC en Colombia se mantiene en un digito desde el año 1999 donde se situaba en el 9,23% y ha bajado progresivamente hasta el valor actual, dicho comportamiento del IPC genera estabilidad en los precios; como se anotó anteriormente el impacto más significativo en los precios se deriva del aumento anual del SMMLV no del IPC.</w:t>
      </w:r>
    </w:p>
    <w:p w:rsidR="00583B1C" w:rsidRPr="00694399" w:rsidRDefault="00583B1C" w:rsidP="00583B1C">
      <w:pPr>
        <w:jc w:val="both"/>
        <w:rPr>
          <w:rFonts w:cs="Arial"/>
          <w:sz w:val="20"/>
          <w:szCs w:val="20"/>
        </w:rPr>
      </w:pPr>
    </w:p>
    <w:p w:rsidR="00583B1C" w:rsidRPr="00694399" w:rsidRDefault="00583B1C" w:rsidP="00583B1C">
      <w:pPr>
        <w:jc w:val="both"/>
        <w:rPr>
          <w:rFonts w:cs="Arial"/>
          <w:b/>
          <w:sz w:val="20"/>
          <w:szCs w:val="20"/>
        </w:rPr>
      </w:pPr>
      <w:r w:rsidRPr="00694399">
        <w:rPr>
          <w:rFonts w:cs="Arial"/>
          <w:b/>
          <w:sz w:val="20"/>
          <w:szCs w:val="20"/>
        </w:rPr>
        <w:t>Devaluación</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La devaluación en la modalidad de contratación no tiene un impacto relevante en el costo de personal, ya que la mano de obra es local y su costo no depende de las fluctuaciones de la misma, un aumento en la devaluación conlleva el aumento de los costos para el importador lo que eleva los precios por transferencia del usuario final. La TRM en el año inmediatamente anterior ha fluctuado entre un mínimo de $2.837,90 y un máximo de $3.092,65 con una tendencia creciente en el tiempo.</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b/>
          <w:sz w:val="20"/>
          <w:szCs w:val="20"/>
        </w:rPr>
        <w:lastRenderedPageBreak/>
        <w:t>Impacto de las tasas de cambio</w:t>
      </w:r>
    </w:p>
    <w:p w:rsidR="00583B1C" w:rsidRPr="00694399" w:rsidRDefault="00583B1C" w:rsidP="00583B1C">
      <w:pPr>
        <w:autoSpaceDE w:val="0"/>
        <w:autoSpaceDN w:val="0"/>
        <w:adjustRightInd w:val="0"/>
        <w:jc w:val="both"/>
        <w:rPr>
          <w:rFonts w:cs="Arial"/>
          <w:sz w:val="20"/>
          <w:szCs w:val="20"/>
        </w:rPr>
      </w:pPr>
    </w:p>
    <w:p w:rsidR="00583B1C" w:rsidRPr="00694399" w:rsidRDefault="00583B1C" w:rsidP="00583B1C">
      <w:pPr>
        <w:autoSpaceDE w:val="0"/>
        <w:autoSpaceDN w:val="0"/>
        <w:adjustRightInd w:val="0"/>
        <w:jc w:val="both"/>
        <w:rPr>
          <w:rFonts w:cs="Arial"/>
          <w:color w:val="000000"/>
          <w:sz w:val="20"/>
          <w:szCs w:val="20"/>
          <w:shd w:val="clear" w:color="auto" w:fill="FFFFFF"/>
        </w:rPr>
      </w:pPr>
      <w:r w:rsidRPr="00694399">
        <w:rPr>
          <w:rFonts w:cs="Arial"/>
          <w:sz w:val="20"/>
          <w:szCs w:val="20"/>
        </w:rPr>
        <w:t xml:space="preserve">La TRM en el año inmediatamente anterior ha fluctuado entre un mínimo de $2.837,90 y un máximo de $3.092,65. En caso de que la tendencia de la TRM sea incrementarse se encarecerán las importaciones, mientras que si disminuye serán más económicas. </w:t>
      </w:r>
      <w:r w:rsidRPr="00694399">
        <w:rPr>
          <w:rFonts w:cs="Arial"/>
          <w:color w:val="000000"/>
          <w:sz w:val="20"/>
          <w:szCs w:val="20"/>
          <w:shd w:val="clear" w:color="auto" w:fill="FFFFFF"/>
        </w:rPr>
        <w:t>Por tanto, un tipo de cambio alto provocaría un balance comercial bajo (valor monetario de la diferencia entre las importaciones y exportaciones). Debido a esto, los tipos de cambio de las divisas son unas de las medidas a las que se presta mucha atención al estudiar y analizar la economía de un país.</w:t>
      </w:r>
    </w:p>
    <w:p w:rsidR="00583B1C" w:rsidRPr="00694399" w:rsidRDefault="00583B1C" w:rsidP="00583B1C">
      <w:pPr>
        <w:jc w:val="both"/>
        <w:rPr>
          <w:rFonts w:cs="Arial"/>
          <w:b/>
          <w:bCs/>
          <w:sz w:val="20"/>
          <w:szCs w:val="20"/>
          <w:lang w:eastAsia="es-CO"/>
        </w:rPr>
      </w:pPr>
    </w:p>
    <w:p w:rsidR="00583B1C" w:rsidRPr="00694399" w:rsidRDefault="00583B1C" w:rsidP="00583B1C">
      <w:pPr>
        <w:numPr>
          <w:ilvl w:val="0"/>
          <w:numId w:val="40"/>
        </w:numPr>
        <w:ind w:left="357" w:hanging="357"/>
        <w:jc w:val="both"/>
        <w:rPr>
          <w:rFonts w:cs="Arial"/>
          <w:b/>
          <w:sz w:val="20"/>
          <w:szCs w:val="20"/>
        </w:rPr>
      </w:pPr>
      <w:r w:rsidRPr="00694399">
        <w:rPr>
          <w:rFonts w:cs="Arial"/>
          <w:b/>
          <w:sz w:val="20"/>
          <w:szCs w:val="20"/>
        </w:rPr>
        <w:t xml:space="preserve">Análisis de los posibles oferentes desde la perspectiva comercial </w:t>
      </w:r>
    </w:p>
    <w:p w:rsidR="00583B1C" w:rsidRPr="00694399" w:rsidRDefault="00583B1C" w:rsidP="00583B1C">
      <w:pPr>
        <w:ind w:left="720"/>
        <w:jc w:val="both"/>
        <w:rPr>
          <w:rFonts w:cs="Arial"/>
          <w:b/>
          <w:sz w:val="20"/>
          <w:szCs w:val="20"/>
        </w:rPr>
      </w:pPr>
      <w:r w:rsidRPr="00694399">
        <w:rPr>
          <w:rFonts w:cs="Arial"/>
          <w:b/>
          <w:sz w:val="20"/>
          <w:szCs w:val="20"/>
        </w:rPr>
        <w:t>(Artículo 2.2.1.1.1.6.2, literal d) del Decreto 1082 de 2015)</w:t>
      </w:r>
    </w:p>
    <w:p w:rsidR="00583B1C" w:rsidRPr="00694399" w:rsidRDefault="00583B1C" w:rsidP="00583B1C">
      <w:pPr>
        <w:jc w:val="both"/>
        <w:rPr>
          <w:rFonts w:cs="Arial"/>
          <w:sz w:val="20"/>
          <w:szCs w:val="20"/>
        </w:rPr>
      </w:pPr>
    </w:p>
    <w:p w:rsidR="00583B1C" w:rsidRPr="00694399" w:rsidRDefault="00583B1C" w:rsidP="00583B1C">
      <w:pPr>
        <w:spacing w:after="240"/>
        <w:jc w:val="both"/>
        <w:rPr>
          <w:rFonts w:cs="Arial"/>
          <w:sz w:val="20"/>
          <w:szCs w:val="20"/>
        </w:rPr>
      </w:pPr>
      <w:r w:rsidRPr="00694399">
        <w:rPr>
          <w:rFonts w:cs="Arial"/>
          <w:sz w:val="20"/>
          <w:szCs w:val="20"/>
        </w:rPr>
        <w:t>De acuerdo a la caracterización de la industria de Software y Tecnologías de la Información –en adelante SWTI-­</w:t>
      </w:r>
      <w:r w:rsidRPr="00694399">
        <w:rPr>
          <w:rFonts w:ascii="Cambria Math" w:hAnsi="Cambria Math" w:cs="Cambria Math"/>
          <w:sz w:val="20"/>
          <w:szCs w:val="20"/>
        </w:rPr>
        <w:t>‐</w:t>
      </w:r>
      <w:r w:rsidRPr="00694399">
        <w:rPr>
          <w:rFonts w:cs="Arial"/>
          <w:sz w:val="20"/>
          <w:szCs w:val="20"/>
        </w:rPr>
        <w:t xml:space="preserve"> a partir de un análisis de la evolución de las principales variables económicas y del comportamiento de las empresas que concurren en el mercado. Estudio integrado directamente con el Observatorio de Tecnologías de Información creado por el Ministerio de Tecnologías de la Información y las Comunicaciones, en Convenio con FEDESOFT, en la medida que se alimenta del sistema de indicadores de SWTI implementado por el Observatorio.</w:t>
      </w:r>
    </w:p>
    <w:p w:rsidR="00583B1C" w:rsidRPr="00694399" w:rsidRDefault="00583B1C" w:rsidP="00583B1C">
      <w:pPr>
        <w:spacing w:after="240"/>
        <w:jc w:val="both"/>
        <w:rPr>
          <w:rFonts w:cs="Arial"/>
          <w:sz w:val="20"/>
          <w:szCs w:val="20"/>
        </w:rPr>
      </w:pPr>
      <w:r w:rsidRPr="00694399">
        <w:rPr>
          <w:rFonts w:cs="Arial"/>
          <w:sz w:val="20"/>
          <w:szCs w:val="20"/>
        </w:rPr>
        <w:t>De acuerdo con el censo realizado por MinTic en el 2015, el sector de Software y Tecnologías Relacionadas cuenta con 3.718 empresas a nivel nacional. El 69% se encuentran ubicadas en la región Centro-­</w:t>
      </w:r>
      <w:r w:rsidRPr="00694399">
        <w:rPr>
          <w:rFonts w:ascii="Cambria Math" w:hAnsi="Cambria Math" w:cs="Cambria Math"/>
          <w:sz w:val="20"/>
          <w:szCs w:val="20"/>
        </w:rPr>
        <w:t>‐</w:t>
      </w:r>
      <w:r w:rsidRPr="00694399">
        <w:rPr>
          <w:rFonts w:cs="Arial"/>
          <w:sz w:val="20"/>
          <w:szCs w:val="20"/>
        </w:rPr>
        <w:t>Oriente, en segundo lugar se encuentra la región Caribe con el 19% de empresas y en tercer lugar los Llanos Orientales con el 6% de las empresas, es decir, 239.</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b/>
          <w:sz w:val="20"/>
          <w:szCs w:val="20"/>
        </w:rPr>
        <w:t>ASSIST CONSULTORES DE SISTEMAS S.A.</w:t>
      </w:r>
    </w:p>
    <w:p w:rsidR="00583B1C" w:rsidRPr="00694399" w:rsidRDefault="00583B1C" w:rsidP="00583B1C">
      <w:pPr>
        <w:jc w:val="both"/>
        <w:rPr>
          <w:rFonts w:cs="Arial"/>
          <w:b/>
          <w:sz w:val="20"/>
          <w:szCs w:val="20"/>
        </w:rPr>
      </w:pPr>
    </w:p>
    <w:p w:rsidR="00583B1C" w:rsidRPr="00694399" w:rsidRDefault="00583B1C" w:rsidP="00583B1C">
      <w:pPr>
        <w:shd w:val="clear" w:color="auto" w:fill="FFFFFF"/>
        <w:jc w:val="both"/>
        <w:rPr>
          <w:rFonts w:cs="Arial"/>
          <w:color w:val="686868"/>
          <w:sz w:val="20"/>
          <w:szCs w:val="20"/>
          <w:lang w:eastAsia="es-CO"/>
        </w:rPr>
      </w:pPr>
      <w:r w:rsidRPr="00694399">
        <w:rPr>
          <w:rFonts w:cs="Arial"/>
          <w:color w:val="686868"/>
          <w:sz w:val="20"/>
          <w:szCs w:val="20"/>
          <w:lang w:eastAsia="es-CO"/>
        </w:rPr>
        <w:t>Empresa que tiene el objetivo de transformar capacidades empresariales en sistemas innovadores que aumenten la productividad corporativa, generando experiencia al cliente durante todo el proceso con el objetivo de acompañar y desarrollar las soluciones necesarias para satisfacer sus requerimientos y necesidades. Se enfocan en conocer sus objetivos empresariales y así obtener la solución ideal.</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b/>
          <w:sz w:val="20"/>
          <w:szCs w:val="20"/>
        </w:rPr>
        <w:t>DACARTEC INTERNATIONAL SERVICES ANDINOS</w:t>
      </w:r>
    </w:p>
    <w:p w:rsidR="00583B1C" w:rsidRPr="00694399" w:rsidRDefault="00583B1C" w:rsidP="00583B1C">
      <w:pPr>
        <w:jc w:val="both"/>
        <w:rPr>
          <w:rFonts w:cs="Arial"/>
          <w:b/>
          <w:sz w:val="20"/>
          <w:szCs w:val="20"/>
        </w:rPr>
      </w:pPr>
    </w:p>
    <w:p w:rsidR="00583B1C" w:rsidRPr="00694399" w:rsidRDefault="00583B1C" w:rsidP="00583B1C">
      <w:pPr>
        <w:jc w:val="both"/>
        <w:rPr>
          <w:rFonts w:cs="Arial"/>
          <w:color w:val="222222"/>
          <w:sz w:val="20"/>
          <w:szCs w:val="20"/>
          <w:lang w:eastAsia="es-CO"/>
        </w:rPr>
      </w:pPr>
      <w:r w:rsidRPr="00694399">
        <w:rPr>
          <w:rFonts w:cs="Arial"/>
          <w:color w:val="222222"/>
          <w:sz w:val="20"/>
          <w:szCs w:val="20"/>
          <w:lang w:eastAsia="es-CO"/>
        </w:rPr>
        <w:t>Es una empresa partner de IBM con mayor número de certificaciones, integradora de procesos con conocimiento de todas las soluciones de negocio y colaborativas de IBM: Notes, Domino, Portal, Connections, Traveller….y muchas más.  Cuenta con los certificados ISO 9001:2008 e ISO 20000.</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b/>
          <w:sz w:val="20"/>
          <w:szCs w:val="20"/>
        </w:rPr>
        <w:t>EMPRESA BPS CONSULTORES</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color w:val="4A4A4A"/>
          <w:sz w:val="20"/>
          <w:szCs w:val="20"/>
          <w:shd w:val="clear" w:color="auto" w:fill="FFFFFF"/>
        </w:rPr>
        <w:t xml:space="preserve">La empresa BPS Service Consulting And Development SAS tiene como domicilio principal la ciudad de Bogotá. fué constituida como SOCIEDAD POR ACCIONES SIMPLIFICADA y se dedica a Actividades de consultoría informática y actividades de administración de instalaciones informáticas. </w:t>
      </w:r>
    </w:p>
    <w:p w:rsidR="00583B1C" w:rsidRPr="00694399" w:rsidRDefault="00583B1C" w:rsidP="00583B1C">
      <w:pPr>
        <w:jc w:val="both"/>
        <w:rPr>
          <w:rFonts w:cs="Arial"/>
          <w:b/>
          <w:sz w:val="20"/>
          <w:szCs w:val="20"/>
        </w:rPr>
      </w:pPr>
    </w:p>
    <w:p w:rsidR="00583B1C" w:rsidRPr="00694399" w:rsidRDefault="00583B1C" w:rsidP="00583B1C">
      <w:pPr>
        <w:jc w:val="both"/>
        <w:rPr>
          <w:rFonts w:cs="Arial"/>
          <w:b/>
          <w:sz w:val="20"/>
          <w:szCs w:val="20"/>
        </w:rPr>
      </w:pPr>
      <w:r w:rsidRPr="00694399">
        <w:rPr>
          <w:rFonts w:cs="Arial"/>
          <w:b/>
          <w:sz w:val="20"/>
          <w:szCs w:val="20"/>
        </w:rPr>
        <w:t>RICOH COLOMBIA S.A.</w:t>
      </w:r>
    </w:p>
    <w:p w:rsidR="00583B1C" w:rsidRPr="00694399" w:rsidRDefault="00583B1C" w:rsidP="00583B1C">
      <w:pPr>
        <w:jc w:val="both"/>
        <w:rPr>
          <w:rFonts w:cs="Arial"/>
          <w:sz w:val="20"/>
          <w:szCs w:val="20"/>
        </w:rPr>
      </w:pPr>
    </w:p>
    <w:p w:rsidR="00583B1C" w:rsidRPr="00694399" w:rsidRDefault="00583B1C" w:rsidP="00583B1C">
      <w:pPr>
        <w:jc w:val="both"/>
        <w:rPr>
          <w:rFonts w:cs="Arial"/>
          <w:sz w:val="20"/>
          <w:szCs w:val="20"/>
        </w:rPr>
      </w:pPr>
      <w:r w:rsidRPr="00694399">
        <w:rPr>
          <w:rFonts w:cs="Arial"/>
          <w:sz w:val="20"/>
          <w:szCs w:val="20"/>
        </w:rPr>
        <w:t>Esta empresa comenzó en la producción, distribución, venta  y arriendo de fotocopiadoras y amplió sus servicios tecnológicos.</w:t>
      </w:r>
    </w:p>
    <w:p w:rsidR="00583B1C" w:rsidRPr="00694399" w:rsidRDefault="00583B1C" w:rsidP="00583B1C">
      <w:pPr>
        <w:jc w:val="both"/>
        <w:rPr>
          <w:rFonts w:cs="Arial"/>
          <w:sz w:val="20"/>
          <w:szCs w:val="20"/>
          <w:shd w:val="clear" w:color="auto" w:fill="FFFFFF"/>
        </w:rPr>
      </w:pPr>
    </w:p>
    <w:p w:rsidR="00583B1C" w:rsidRPr="00694399" w:rsidRDefault="00583B1C" w:rsidP="00583B1C">
      <w:pPr>
        <w:jc w:val="both"/>
        <w:rPr>
          <w:rFonts w:cs="Arial"/>
          <w:b/>
          <w:bCs/>
          <w:sz w:val="20"/>
          <w:szCs w:val="20"/>
        </w:rPr>
      </w:pPr>
      <w:r w:rsidRPr="00694399">
        <w:rPr>
          <w:rFonts w:cs="Arial"/>
          <w:b/>
          <w:bCs/>
          <w:sz w:val="20"/>
          <w:szCs w:val="20"/>
        </w:rPr>
        <w:t>¿Cómo adquieren las entidades estatales y la empresa privadas este bien, obra o servicio?</w:t>
      </w:r>
    </w:p>
    <w:p w:rsidR="00583B1C" w:rsidRPr="00694399" w:rsidRDefault="00583B1C" w:rsidP="00583B1C">
      <w:pPr>
        <w:jc w:val="both"/>
        <w:rPr>
          <w:rFonts w:cs="Arial"/>
          <w:sz w:val="20"/>
          <w:szCs w:val="20"/>
          <w:lang w:eastAsia="es-CO"/>
        </w:rPr>
      </w:pPr>
    </w:p>
    <w:p w:rsidR="00583B1C" w:rsidRPr="00694399" w:rsidRDefault="00583B1C" w:rsidP="00583B1C">
      <w:pPr>
        <w:jc w:val="both"/>
        <w:rPr>
          <w:rFonts w:cs="Arial"/>
          <w:sz w:val="20"/>
          <w:szCs w:val="20"/>
          <w:lang w:eastAsia="es-CO"/>
        </w:rPr>
      </w:pPr>
      <w:r w:rsidRPr="00694399">
        <w:rPr>
          <w:rFonts w:cs="Arial"/>
          <w:sz w:val="20"/>
          <w:szCs w:val="20"/>
          <w:lang w:eastAsia="es-CO"/>
        </w:rPr>
        <w:lastRenderedPageBreak/>
        <w:t>Dentro del ejercicio de búsqueda de la Adquisición de licenciamiento para la Plataforma de IBM del Ministerio para alta disponibilidad, se encontró como evidencia la información del cuadro siguiente:</w:t>
      </w:r>
    </w:p>
    <w:p w:rsidR="00583B1C" w:rsidRPr="00694399" w:rsidRDefault="00583B1C" w:rsidP="00583B1C">
      <w:pPr>
        <w:jc w:val="both"/>
        <w:rPr>
          <w:rFonts w:cs="Arial"/>
          <w:sz w:val="20"/>
          <w:szCs w:val="20"/>
          <w:lang w:eastAsia="es-CO"/>
        </w:rPr>
      </w:pPr>
    </w:p>
    <w:tbl>
      <w:tblPr>
        <w:tblW w:w="893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85"/>
        <w:gridCol w:w="709"/>
        <w:gridCol w:w="1417"/>
        <w:gridCol w:w="1559"/>
        <w:gridCol w:w="3261"/>
      </w:tblGrid>
      <w:tr w:rsidR="00583B1C" w:rsidRPr="00694399" w:rsidTr="00DA3C93">
        <w:trPr>
          <w:trHeight w:val="103"/>
          <w:tblHeader/>
        </w:trPr>
        <w:tc>
          <w:tcPr>
            <w:tcW w:w="1985" w:type="dxa"/>
            <w:shd w:val="clear" w:color="auto" w:fill="BFBFBF"/>
            <w:vAlign w:val="center"/>
          </w:tcPr>
          <w:p w:rsidR="00583B1C" w:rsidRPr="00694399" w:rsidRDefault="00583B1C" w:rsidP="00DA3C93">
            <w:pPr>
              <w:autoSpaceDE w:val="0"/>
              <w:autoSpaceDN w:val="0"/>
              <w:adjustRightInd w:val="0"/>
              <w:jc w:val="center"/>
              <w:rPr>
                <w:rFonts w:cs="Arial"/>
                <w:sz w:val="20"/>
                <w:szCs w:val="20"/>
                <w:vertAlign w:val="subscript"/>
                <w:lang w:eastAsia="es-CO"/>
              </w:rPr>
            </w:pPr>
            <w:r w:rsidRPr="00694399">
              <w:rPr>
                <w:rFonts w:cs="Arial"/>
                <w:b/>
                <w:bCs/>
                <w:sz w:val="20"/>
                <w:szCs w:val="20"/>
                <w:vertAlign w:val="subscript"/>
                <w:lang w:eastAsia="es-CO"/>
              </w:rPr>
              <w:t>ENTIDAD</w:t>
            </w:r>
          </w:p>
        </w:tc>
        <w:tc>
          <w:tcPr>
            <w:tcW w:w="709" w:type="dxa"/>
            <w:shd w:val="clear" w:color="auto" w:fill="BFBFBF"/>
            <w:vAlign w:val="center"/>
          </w:tcPr>
          <w:p w:rsidR="00583B1C" w:rsidRPr="00694399" w:rsidRDefault="00583B1C" w:rsidP="00DA3C93">
            <w:pPr>
              <w:autoSpaceDE w:val="0"/>
              <w:autoSpaceDN w:val="0"/>
              <w:adjustRightInd w:val="0"/>
              <w:jc w:val="center"/>
              <w:rPr>
                <w:rFonts w:cs="Arial"/>
                <w:sz w:val="20"/>
                <w:szCs w:val="20"/>
                <w:vertAlign w:val="subscript"/>
                <w:lang w:eastAsia="es-CO"/>
              </w:rPr>
            </w:pPr>
            <w:r w:rsidRPr="00694399">
              <w:rPr>
                <w:rFonts w:cs="Arial"/>
                <w:b/>
                <w:bCs/>
                <w:sz w:val="20"/>
                <w:szCs w:val="20"/>
                <w:vertAlign w:val="subscript"/>
                <w:lang w:eastAsia="es-CO"/>
              </w:rPr>
              <w:t>AÑO</w:t>
            </w:r>
          </w:p>
        </w:tc>
        <w:tc>
          <w:tcPr>
            <w:tcW w:w="1417" w:type="dxa"/>
            <w:shd w:val="clear" w:color="auto" w:fill="BFBFBF"/>
          </w:tcPr>
          <w:p w:rsidR="00583B1C" w:rsidRPr="00694399" w:rsidRDefault="00583B1C" w:rsidP="00DA3C93">
            <w:pPr>
              <w:autoSpaceDE w:val="0"/>
              <w:autoSpaceDN w:val="0"/>
              <w:adjustRightInd w:val="0"/>
              <w:jc w:val="center"/>
              <w:rPr>
                <w:rFonts w:cs="Arial"/>
                <w:b/>
                <w:bCs/>
                <w:sz w:val="20"/>
                <w:szCs w:val="20"/>
                <w:vertAlign w:val="subscript"/>
                <w:lang w:eastAsia="es-CO"/>
              </w:rPr>
            </w:pPr>
          </w:p>
          <w:p w:rsidR="00583B1C" w:rsidRPr="00694399" w:rsidRDefault="00583B1C" w:rsidP="00DA3C93">
            <w:pPr>
              <w:autoSpaceDE w:val="0"/>
              <w:autoSpaceDN w:val="0"/>
              <w:adjustRightInd w:val="0"/>
              <w:jc w:val="center"/>
              <w:rPr>
                <w:rFonts w:cs="Arial"/>
                <w:sz w:val="20"/>
                <w:szCs w:val="20"/>
                <w:vertAlign w:val="subscript"/>
                <w:lang w:eastAsia="es-CO"/>
              </w:rPr>
            </w:pPr>
            <w:r w:rsidRPr="00694399">
              <w:rPr>
                <w:rFonts w:cs="Arial"/>
                <w:b/>
                <w:bCs/>
                <w:sz w:val="20"/>
                <w:szCs w:val="20"/>
                <w:vertAlign w:val="subscript"/>
                <w:lang w:eastAsia="es-CO"/>
              </w:rPr>
              <w:t xml:space="preserve">VALOR </w:t>
            </w:r>
          </w:p>
        </w:tc>
        <w:tc>
          <w:tcPr>
            <w:tcW w:w="1559" w:type="dxa"/>
            <w:shd w:val="clear" w:color="auto" w:fill="BFBFBF"/>
          </w:tcPr>
          <w:p w:rsidR="00583B1C" w:rsidRPr="00694399" w:rsidRDefault="00583B1C" w:rsidP="00DA3C93">
            <w:pPr>
              <w:autoSpaceDE w:val="0"/>
              <w:autoSpaceDN w:val="0"/>
              <w:adjustRightInd w:val="0"/>
              <w:jc w:val="center"/>
              <w:rPr>
                <w:rFonts w:cs="Arial"/>
                <w:b/>
                <w:bCs/>
                <w:sz w:val="20"/>
                <w:szCs w:val="20"/>
                <w:vertAlign w:val="subscript"/>
                <w:lang w:eastAsia="es-CO"/>
              </w:rPr>
            </w:pPr>
            <w:r w:rsidRPr="00694399">
              <w:rPr>
                <w:rFonts w:cs="Arial"/>
                <w:b/>
                <w:bCs/>
                <w:sz w:val="20"/>
                <w:szCs w:val="20"/>
                <w:vertAlign w:val="subscript"/>
                <w:lang w:eastAsia="es-CO"/>
              </w:rPr>
              <w:t>TIPO DE CONTRATO</w:t>
            </w:r>
          </w:p>
        </w:tc>
        <w:tc>
          <w:tcPr>
            <w:tcW w:w="3261" w:type="dxa"/>
            <w:shd w:val="clear" w:color="auto" w:fill="BFBFBF"/>
            <w:vAlign w:val="center"/>
          </w:tcPr>
          <w:p w:rsidR="00583B1C" w:rsidRPr="00694399" w:rsidRDefault="00583B1C" w:rsidP="00DA3C93">
            <w:pPr>
              <w:autoSpaceDE w:val="0"/>
              <w:autoSpaceDN w:val="0"/>
              <w:adjustRightInd w:val="0"/>
              <w:jc w:val="center"/>
              <w:rPr>
                <w:rFonts w:cs="Arial"/>
                <w:sz w:val="20"/>
                <w:szCs w:val="20"/>
                <w:vertAlign w:val="subscript"/>
                <w:lang w:eastAsia="es-CO"/>
              </w:rPr>
            </w:pPr>
            <w:r w:rsidRPr="00694399">
              <w:rPr>
                <w:rFonts w:cs="Arial"/>
                <w:b/>
                <w:bCs/>
                <w:sz w:val="20"/>
                <w:szCs w:val="20"/>
                <w:vertAlign w:val="subscript"/>
                <w:lang w:eastAsia="es-CO"/>
              </w:rPr>
              <w:t>OBJETO CONTRACTUAL</w:t>
            </w:r>
          </w:p>
        </w:tc>
      </w:tr>
      <w:tr w:rsidR="00583B1C" w:rsidRPr="00694399" w:rsidTr="00DA3C93">
        <w:trPr>
          <w:trHeight w:val="537"/>
        </w:trPr>
        <w:tc>
          <w:tcPr>
            <w:tcW w:w="1985"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UNIDAD DE INFORMACIÓN Y ANÁLISIS FINANCIERO - UIAF</w:t>
            </w:r>
          </w:p>
        </w:tc>
        <w:tc>
          <w:tcPr>
            <w:tcW w:w="70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2012</w:t>
            </w:r>
          </w:p>
        </w:tc>
        <w:tc>
          <w:tcPr>
            <w:tcW w:w="1417"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$429.490.290</w:t>
            </w:r>
          </w:p>
        </w:tc>
        <w:tc>
          <w:tcPr>
            <w:tcW w:w="155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DIRECTA</w:t>
            </w:r>
          </w:p>
        </w:tc>
        <w:tc>
          <w:tcPr>
            <w:tcW w:w="3261" w:type="dxa"/>
          </w:tcPr>
          <w:p w:rsidR="00583B1C" w:rsidRPr="00694399" w:rsidRDefault="00583B1C" w:rsidP="00DA3C93">
            <w:pPr>
              <w:pStyle w:val="Cuerpodeltexto20"/>
              <w:shd w:val="clear" w:color="auto" w:fill="auto"/>
              <w:spacing w:before="0" w:after="208"/>
              <w:rPr>
                <w:rFonts w:ascii="Arial" w:eastAsia="Calibri" w:hAnsi="Arial" w:cs="Arial"/>
                <w:b w:val="0"/>
                <w:sz w:val="20"/>
                <w:szCs w:val="20"/>
                <w:shd w:val="clear" w:color="auto" w:fill="FFFFFF"/>
                <w:lang w:eastAsia="es-ES"/>
              </w:rPr>
            </w:pPr>
            <w:r w:rsidRPr="00694399">
              <w:rPr>
                <w:rFonts w:ascii="Arial" w:hAnsi="Arial" w:cs="Arial"/>
                <w:b w:val="0"/>
                <w:color w:val="000000"/>
                <w:sz w:val="20"/>
                <w:szCs w:val="20"/>
              </w:rPr>
              <w:t>Contratar la actualización y adquisición de los siguientes Software: 1). La actualización del licenciamiento del Software IBM SPSS Statistics en Red de la Versión 14.0 a la versión 20.0, el cual debe incluir: Dos (2) licencias IBM SPSS STATISTICS BASE, una (1) licencia IBM SPSS Windows Tablas, una (1) licencia IBM SPSS Windows Regresión, una (1) Licencia IBM SPSS Windows Pruebas Exactas, una (1) Licencia IBM SPSS Windows Categorías, una (1) Licencia IBM …</w:t>
            </w:r>
          </w:p>
        </w:tc>
      </w:tr>
      <w:tr w:rsidR="00583B1C" w:rsidRPr="00694399" w:rsidTr="00DA3C93">
        <w:trPr>
          <w:trHeight w:val="994"/>
        </w:trPr>
        <w:tc>
          <w:tcPr>
            <w:tcW w:w="1985"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UNIDAD DE GESTIÓN PENSIONAL Y PARAFISCALES (UGPP)</w:t>
            </w:r>
          </w:p>
        </w:tc>
        <w:tc>
          <w:tcPr>
            <w:tcW w:w="70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 2013</w:t>
            </w:r>
          </w:p>
        </w:tc>
        <w:tc>
          <w:tcPr>
            <w:tcW w:w="1417"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 $632,696,099</w:t>
            </w:r>
          </w:p>
        </w:tc>
        <w:tc>
          <w:tcPr>
            <w:tcW w:w="155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SUBASTA INVERSA</w:t>
            </w:r>
          </w:p>
        </w:tc>
        <w:tc>
          <w:tcPr>
            <w:tcW w:w="3261" w:type="dxa"/>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Adquisición del servicio de renovación de soporte sobre licencias IBM ECM Filenet P8, de la entidad a perpetuidad y que requieren renovación.</w:t>
            </w:r>
          </w:p>
        </w:tc>
      </w:tr>
      <w:tr w:rsidR="00583B1C" w:rsidRPr="00694399" w:rsidTr="00DA3C93">
        <w:trPr>
          <w:trHeight w:val="537"/>
        </w:trPr>
        <w:tc>
          <w:tcPr>
            <w:tcW w:w="1985"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hyperlink r:id="rId8" w:history="1">
              <w:r w:rsidRPr="00694399">
                <w:rPr>
                  <w:rFonts w:ascii="Arial" w:eastAsia="Calibri" w:hAnsi="Arial" w:cs="Arial"/>
                  <w:sz w:val="20"/>
                  <w:szCs w:val="20"/>
                  <w:shd w:val="clear" w:color="auto" w:fill="FFFFFF"/>
                  <w:lang w:eastAsia="es-ES"/>
                </w:rPr>
                <w:t>SUPERINTENDENCIA DEL SUBSIDIO FAMILIAR</w:t>
              </w:r>
            </w:hyperlink>
          </w:p>
          <w:p w:rsidR="00583B1C" w:rsidRPr="00694399" w:rsidRDefault="00583B1C" w:rsidP="00DA3C93">
            <w:pPr>
              <w:pStyle w:val="subtitulos"/>
              <w:jc w:val="both"/>
              <w:rPr>
                <w:rFonts w:ascii="Arial" w:eastAsia="Calibri" w:hAnsi="Arial" w:cs="Arial"/>
                <w:sz w:val="20"/>
                <w:szCs w:val="20"/>
                <w:lang w:eastAsia="es-ES"/>
              </w:rPr>
            </w:pPr>
          </w:p>
        </w:tc>
        <w:tc>
          <w:tcPr>
            <w:tcW w:w="70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2.016</w:t>
            </w:r>
          </w:p>
        </w:tc>
        <w:tc>
          <w:tcPr>
            <w:tcW w:w="1417"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$ 207,000,000</w:t>
            </w:r>
          </w:p>
        </w:tc>
        <w:tc>
          <w:tcPr>
            <w:tcW w:w="155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SUBASTA INVERSA</w:t>
            </w:r>
          </w:p>
        </w:tc>
        <w:tc>
          <w:tcPr>
            <w:tcW w:w="3261" w:type="dxa"/>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Contratar la renovación del licenciamiento de las herramientas de software IBM WEBSPHERE PORTAL y de las herramientas de correo electrónico y colaboración en la nube IBM, adquisición de licencias adicionales de correo electrónico IBM, y contratación de servicios de colaboración relacionados</w:t>
            </w:r>
          </w:p>
        </w:tc>
      </w:tr>
      <w:tr w:rsidR="00583B1C" w:rsidRPr="00694399" w:rsidTr="00DA3C93">
        <w:trPr>
          <w:trHeight w:val="537"/>
        </w:trPr>
        <w:tc>
          <w:tcPr>
            <w:tcW w:w="1985"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CUNDINAMARCA - GOBERNACIÓN</w:t>
            </w:r>
          </w:p>
        </w:tc>
        <w:tc>
          <w:tcPr>
            <w:tcW w:w="70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2016</w:t>
            </w:r>
          </w:p>
        </w:tc>
        <w:tc>
          <w:tcPr>
            <w:tcW w:w="1417"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$229.000.000</w:t>
            </w:r>
          </w:p>
          <w:p w:rsidR="00583B1C" w:rsidRPr="00694399" w:rsidRDefault="00583B1C" w:rsidP="00DA3C93">
            <w:pPr>
              <w:pStyle w:val="subtitulos"/>
              <w:jc w:val="both"/>
              <w:rPr>
                <w:rFonts w:ascii="Arial" w:eastAsia="Calibri" w:hAnsi="Arial" w:cs="Arial"/>
                <w:sz w:val="20"/>
                <w:szCs w:val="20"/>
                <w:shd w:val="clear" w:color="auto" w:fill="FFFFFF"/>
                <w:lang w:eastAsia="es-ES"/>
              </w:rPr>
            </w:pPr>
          </w:p>
        </w:tc>
        <w:tc>
          <w:tcPr>
            <w:tcW w:w="155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SELECCIÓN ABREVIADA</w:t>
            </w:r>
          </w:p>
        </w:tc>
        <w:tc>
          <w:tcPr>
            <w:tcW w:w="3261" w:type="dxa"/>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Extender el licenciamiento del bus de servicios empresariales (ESB) del departamento de Cundinamarca, para actualizar el producto IBM Integration bus v9 desde el modo de operación estándar a la versión avanzada, incluyendo la suscripción y soporte de la nueva licencia para 140 PVU</w:t>
            </w:r>
          </w:p>
        </w:tc>
      </w:tr>
      <w:tr w:rsidR="00583B1C" w:rsidRPr="00694399" w:rsidTr="00DA3C93">
        <w:trPr>
          <w:trHeight w:val="537"/>
        </w:trPr>
        <w:tc>
          <w:tcPr>
            <w:tcW w:w="1985"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CUNDINAMARCA - GOBERNACIÓN</w:t>
            </w:r>
          </w:p>
          <w:p w:rsidR="00583B1C" w:rsidRPr="00694399" w:rsidRDefault="00583B1C" w:rsidP="00DA3C93">
            <w:pPr>
              <w:pStyle w:val="subtitulos"/>
              <w:jc w:val="both"/>
              <w:rPr>
                <w:rFonts w:ascii="Arial" w:eastAsia="Calibri" w:hAnsi="Arial" w:cs="Arial"/>
                <w:sz w:val="20"/>
                <w:szCs w:val="20"/>
                <w:shd w:val="clear" w:color="auto" w:fill="FFFFFF"/>
                <w:lang w:eastAsia="es-ES"/>
              </w:rPr>
            </w:pPr>
          </w:p>
        </w:tc>
        <w:tc>
          <w:tcPr>
            <w:tcW w:w="70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2017</w:t>
            </w:r>
          </w:p>
        </w:tc>
        <w:tc>
          <w:tcPr>
            <w:tcW w:w="1417"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$196,350,000</w:t>
            </w:r>
          </w:p>
        </w:tc>
        <w:tc>
          <w:tcPr>
            <w:tcW w:w="1559" w:type="dxa"/>
            <w:vAlign w:val="center"/>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SUBASTA INVERSA</w:t>
            </w:r>
          </w:p>
        </w:tc>
        <w:tc>
          <w:tcPr>
            <w:tcW w:w="3261" w:type="dxa"/>
          </w:tcPr>
          <w:p w:rsidR="00583B1C" w:rsidRPr="00694399" w:rsidRDefault="00583B1C" w:rsidP="00DA3C93">
            <w:pPr>
              <w:pStyle w:val="subtitulos"/>
              <w:jc w:val="both"/>
              <w:rPr>
                <w:rFonts w:ascii="Arial" w:eastAsia="Calibri" w:hAnsi="Arial" w:cs="Arial"/>
                <w:sz w:val="20"/>
                <w:szCs w:val="20"/>
                <w:shd w:val="clear" w:color="auto" w:fill="FFFFFF"/>
                <w:lang w:eastAsia="es-ES"/>
              </w:rPr>
            </w:pPr>
            <w:r w:rsidRPr="00694399">
              <w:rPr>
                <w:rFonts w:ascii="Arial" w:eastAsia="Calibri" w:hAnsi="Arial" w:cs="Arial"/>
                <w:sz w:val="20"/>
                <w:szCs w:val="20"/>
                <w:shd w:val="clear" w:color="auto" w:fill="FFFFFF"/>
                <w:lang w:eastAsia="es-ES"/>
              </w:rPr>
              <w:t xml:space="preserve">Prestación del servicio de instalación y configuración del esquema de contingencia para las plataformas IBM Websphere </w:t>
            </w:r>
            <w:r w:rsidRPr="00694399">
              <w:rPr>
                <w:rFonts w:ascii="Arial" w:eastAsia="Calibri" w:hAnsi="Arial" w:cs="Arial"/>
                <w:sz w:val="20"/>
                <w:szCs w:val="20"/>
                <w:shd w:val="clear" w:color="auto" w:fill="FFFFFF"/>
                <w:lang w:eastAsia="es-ES"/>
              </w:rPr>
              <w:lastRenderedPageBreak/>
              <w:t>portal e Integration Bus (ESB) de la gobernación de Cundinamarca, así como la migración de información desde los servidores actuales al esquema de contingencia</w:t>
            </w:r>
          </w:p>
        </w:tc>
      </w:tr>
    </w:tbl>
    <w:p w:rsidR="00583B1C" w:rsidRPr="00694399" w:rsidRDefault="00583B1C" w:rsidP="00583B1C">
      <w:pPr>
        <w:jc w:val="both"/>
        <w:rPr>
          <w:rFonts w:cs="Arial"/>
          <w:b/>
          <w:sz w:val="20"/>
          <w:szCs w:val="20"/>
        </w:rPr>
      </w:pPr>
    </w:p>
    <w:p w:rsidR="00583B1C" w:rsidRPr="00694399" w:rsidRDefault="00583B1C" w:rsidP="00583B1C">
      <w:pPr>
        <w:numPr>
          <w:ilvl w:val="0"/>
          <w:numId w:val="40"/>
        </w:numPr>
        <w:ind w:left="357" w:hanging="357"/>
        <w:jc w:val="both"/>
        <w:rPr>
          <w:rFonts w:cs="Arial"/>
          <w:b/>
          <w:sz w:val="20"/>
          <w:szCs w:val="20"/>
        </w:rPr>
      </w:pPr>
      <w:r w:rsidRPr="00694399">
        <w:rPr>
          <w:rFonts w:cs="Arial"/>
          <w:b/>
          <w:sz w:val="20"/>
          <w:szCs w:val="20"/>
        </w:rPr>
        <w:t>Estudio de la Oferta</w:t>
      </w:r>
    </w:p>
    <w:p w:rsidR="00583B1C" w:rsidRPr="00694399" w:rsidRDefault="00583B1C" w:rsidP="00583B1C">
      <w:pPr>
        <w:jc w:val="both"/>
        <w:rPr>
          <w:rFonts w:cs="Arial"/>
          <w:b/>
          <w:sz w:val="20"/>
          <w:szCs w:val="20"/>
        </w:rPr>
      </w:pPr>
    </w:p>
    <w:p w:rsidR="00583B1C" w:rsidRPr="00694399" w:rsidRDefault="00583B1C" w:rsidP="00583B1C">
      <w:pPr>
        <w:pStyle w:val="Prrafodelista"/>
        <w:ind w:left="0"/>
        <w:contextualSpacing/>
        <w:rPr>
          <w:rFonts w:cs="Arial"/>
          <w:sz w:val="20"/>
        </w:rPr>
      </w:pPr>
      <w:r w:rsidRPr="00694399">
        <w:rPr>
          <w:rFonts w:cs="Arial"/>
          <w:sz w:val="20"/>
        </w:rPr>
        <w:t>Por medio del estudio de mercado realizado por el Ministerio del Trabajo se buscó identificar la oferta de empresas de licencias de IBM.</w:t>
      </w:r>
    </w:p>
    <w:p w:rsidR="00583B1C" w:rsidRPr="00694399" w:rsidRDefault="00583B1C" w:rsidP="00583B1C">
      <w:pPr>
        <w:pStyle w:val="Prrafodelista"/>
        <w:ind w:left="0"/>
        <w:rPr>
          <w:rFonts w:cs="Arial"/>
          <w:sz w:val="20"/>
        </w:rPr>
      </w:pPr>
    </w:p>
    <w:p w:rsidR="00583B1C" w:rsidRPr="00694399" w:rsidRDefault="00583B1C" w:rsidP="00583B1C">
      <w:pPr>
        <w:pStyle w:val="Prrafodelista"/>
        <w:ind w:left="0"/>
        <w:contextualSpacing/>
        <w:rPr>
          <w:rFonts w:cs="Arial"/>
          <w:sz w:val="20"/>
        </w:rPr>
      </w:pPr>
      <w:r w:rsidRPr="00694399">
        <w:rPr>
          <w:rFonts w:cs="Arial"/>
          <w:sz w:val="20"/>
        </w:rPr>
        <w:t xml:space="preserve">Dichas empresas a través de cotizaciones allegadas a precios de la vigencia en curso (2018), le permitieron al Ministerio del Trabajo poder estimar los valores que reflejen con mayor precisión el comportamiento del sector en aras de establecer un presupuesto ajustado a la realidad del mercado. </w:t>
      </w:r>
    </w:p>
    <w:p w:rsidR="00583B1C" w:rsidRPr="00694399" w:rsidRDefault="00583B1C" w:rsidP="00583B1C">
      <w:pPr>
        <w:pStyle w:val="NormalWeb"/>
        <w:shd w:val="clear" w:color="auto" w:fill="FFFFFF"/>
        <w:contextualSpacing/>
        <w:jc w:val="both"/>
        <w:rPr>
          <w:rFonts w:ascii="Arial" w:eastAsia="Calibri" w:hAnsi="Arial" w:cs="Arial"/>
          <w:sz w:val="20"/>
          <w:szCs w:val="20"/>
          <w:lang w:eastAsia="en-US"/>
        </w:rPr>
      </w:pPr>
      <w:r w:rsidRPr="00694399">
        <w:rPr>
          <w:rFonts w:ascii="Arial" w:eastAsia="Calibri" w:hAnsi="Arial" w:cs="Arial"/>
          <w:sz w:val="20"/>
          <w:szCs w:val="20"/>
          <w:lang w:eastAsia="en-US"/>
        </w:rPr>
        <w:t xml:space="preserve"> Para el estudio se realizaron las siguientes invitaciones:</w:t>
      </w:r>
    </w:p>
    <w:p w:rsidR="00583B1C" w:rsidRPr="00694399" w:rsidRDefault="00583B1C" w:rsidP="00583B1C">
      <w:pPr>
        <w:pStyle w:val="Sinespaciado"/>
        <w:jc w:val="center"/>
        <w:rPr>
          <w:rFonts w:ascii="Arial" w:hAnsi="Arial" w:cs="Arial"/>
          <w:b/>
          <w:sz w:val="20"/>
          <w:szCs w:val="20"/>
        </w:rPr>
      </w:pPr>
      <w:r w:rsidRPr="00694399">
        <w:rPr>
          <w:rFonts w:ascii="Arial" w:hAnsi="Arial" w:cs="Arial"/>
          <w:b/>
          <w:sz w:val="20"/>
          <w:szCs w:val="20"/>
        </w:rPr>
        <w:t xml:space="preserve">INVITACIONES A PRECOTIZAR </w:t>
      </w:r>
    </w:p>
    <w:p w:rsidR="00583B1C" w:rsidRPr="00694399" w:rsidRDefault="00583B1C" w:rsidP="00583B1C">
      <w:pPr>
        <w:pStyle w:val="Sinespaciado"/>
        <w:jc w:val="center"/>
        <w:rPr>
          <w:rFonts w:ascii="Arial" w:hAnsi="Arial" w:cs="Arial"/>
          <w:sz w:val="20"/>
          <w:szCs w:val="20"/>
        </w:rPr>
      </w:pPr>
    </w:p>
    <w:tbl>
      <w:tblPr>
        <w:tblW w:w="0" w:type="auto"/>
        <w:jc w:val="center"/>
        <w:tblInd w:w="-1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126"/>
      </w:tblGrid>
      <w:tr w:rsidR="00583B1C" w:rsidRPr="00694399" w:rsidTr="00DA3C93">
        <w:trPr>
          <w:tblHeader/>
          <w:jc w:val="center"/>
        </w:trPr>
        <w:tc>
          <w:tcPr>
            <w:tcW w:w="5211" w:type="dxa"/>
            <w:shd w:val="pct10" w:color="auto" w:fill="auto"/>
          </w:tcPr>
          <w:p w:rsidR="00583B1C" w:rsidRPr="00694399" w:rsidRDefault="00583B1C" w:rsidP="00DA3C93">
            <w:pPr>
              <w:jc w:val="center"/>
              <w:rPr>
                <w:rFonts w:cs="Arial"/>
                <w:b/>
                <w:sz w:val="20"/>
                <w:szCs w:val="20"/>
              </w:rPr>
            </w:pPr>
            <w:r w:rsidRPr="00694399">
              <w:rPr>
                <w:rFonts w:cs="Arial"/>
                <w:b/>
                <w:sz w:val="20"/>
                <w:szCs w:val="20"/>
              </w:rPr>
              <w:t>EMPRESAS</w:t>
            </w:r>
          </w:p>
        </w:tc>
        <w:tc>
          <w:tcPr>
            <w:tcW w:w="2126" w:type="dxa"/>
            <w:shd w:val="pct10" w:color="auto" w:fill="auto"/>
          </w:tcPr>
          <w:p w:rsidR="00583B1C" w:rsidRPr="00694399" w:rsidRDefault="00583B1C" w:rsidP="00DA3C93">
            <w:pPr>
              <w:jc w:val="center"/>
              <w:rPr>
                <w:rFonts w:cs="Arial"/>
                <w:b/>
                <w:sz w:val="20"/>
                <w:szCs w:val="20"/>
              </w:rPr>
            </w:pPr>
            <w:r w:rsidRPr="00694399">
              <w:rPr>
                <w:rFonts w:cs="Arial"/>
                <w:b/>
                <w:sz w:val="20"/>
                <w:szCs w:val="20"/>
              </w:rPr>
              <w:t>MEDIO</w:t>
            </w:r>
          </w:p>
        </w:tc>
      </w:tr>
      <w:tr w:rsidR="00583B1C" w:rsidRPr="00694399" w:rsidTr="00DA3C93">
        <w:trPr>
          <w:jc w:val="center"/>
        </w:trPr>
        <w:tc>
          <w:tcPr>
            <w:tcW w:w="5211" w:type="dxa"/>
            <w:shd w:val="clear" w:color="auto" w:fill="auto"/>
            <w:vAlign w:val="center"/>
          </w:tcPr>
          <w:p w:rsidR="00583B1C" w:rsidRPr="00694399" w:rsidRDefault="00583B1C" w:rsidP="00DA3C93">
            <w:pPr>
              <w:rPr>
                <w:rFonts w:cs="Arial"/>
                <w:sz w:val="20"/>
                <w:szCs w:val="20"/>
              </w:rPr>
            </w:pPr>
            <w:r w:rsidRPr="00694399">
              <w:rPr>
                <w:rFonts w:cs="Arial"/>
                <w:sz w:val="20"/>
                <w:szCs w:val="20"/>
              </w:rPr>
              <w:t>ASSIST CONSULTORES DE SISTEMAS S.A.</w:t>
            </w:r>
          </w:p>
        </w:tc>
        <w:tc>
          <w:tcPr>
            <w:tcW w:w="2126" w:type="dxa"/>
            <w:shd w:val="clear" w:color="auto" w:fill="auto"/>
            <w:vAlign w:val="center"/>
          </w:tcPr>
          <w:p w:rsidR="00583B1C" w:rsidRPr="00694399" w:rsidRDefault="00583B1C" w:rsidP="00DA3C93">
            <w:pPr>
              <w:rPr>
                <w:rFonts w:cs="Arial"/>
                <w:sz w:val="20"/>
                <w:szCs w:val="20"/>
              </w:rPr>
            </w:pPr>
            <w:r w:rsidRPr="00694399">
              <w:rPr>
                <w:rFonts w:cs="Arial"/>
                <w:sz w:val="20"/>
                <w:szCs w:val="20"/>
              </w:rPr>
              <w:t>Correo electrónico</w:t>
            </w:r>
          </w:p>
        </w:tc>
      </w:tr>
      <w:tr w:rsidR="00583B1C" w:rsidRPr="00694399" w:rsidTr="00DA3C93">
        <w:trPr>
          <w:jc w:val="center"/>
        </w:trPr>
        <w:tc>
          <w:tcPr>
            <w:tcW w:w="5211" w:type="dxa"/>
            <w:shd w:val="clear" w:color="auto" w:fill="auto"/>
            <w:vAlign w:val="center"/>
          </w:tcPr>
          <w:p w:rsidR="00583B1C" w:rsidRPr="00694399" w:rsidRDefault="00583B1C" w:rsidP="00DA3C93">
            <w:pPr>
              <w:rPr>
                <w:rFonts w:cs="Arial"/>
                <w:sz w:val="20"/>
                <w:szCs w:val="20"/>
              </w:rPr>
            </w:pPr>
            <w:r w:rsidRPr="00694399">
              <w:rPr>
                <w:rFonts w:cs="Arial"/>
                <w:sz w:val="20"/>
                <w:szCs w:val="20"/>
              </w:rPr>
              <w:t>DACARTEC INTERNATIONAL SERVICES ANDINOS</w:t>
            </w:r>
          </w:p>
        </w:tc>
        <w:tc>
          <w:tcPr>
            <w:tcW w:w="2126" w:type="dxa"/>
            <w:shd w:val="clear" w:color="auto" w:fill="auto"/>
            <w:vAlign w:val="center"/>
          </w:tcPr>
          <w:p w:rsidR="00583B1C" w:rsidRPr="00694399" w:rsidRDefault="00583B1C" w:rsidP="00DA3C93">
            <w:pPr>
              <w:rPr>
                <w:rFonts w:cs="Arial"/>
                <w:sz w:val="20"/>
                <w:szCs w:val="20"/>
              </w:rPr>
            </w:pPr>
            <w:r w:rsidRPr="00694399">
              <w:rPr>
                <w:rFonts w:cs="Arial"/>
                <w:sz w:val="20"/>
                <w:szCs w:val="20"/>
              </w:rPr>
              <w:t>Correo electrónico</w:t>
            </w:r>
          </w:p>
        </w:tc>
      </w:tr>
      <w:tr w:rsidR="00583B1C" w:rsidRPr="00694399" w:rsidTr="00DA3C93">
        <w:trPr>
          <w:jc w:val="center"/>
        </w:trPr>
        <w:tc>
          <w:tcPr>
            <w:tcW w:w="5211" w:type="dxa"/>
            <w:shd w:val="clear" w:color="auto" w:fill="auto"/>
            <w:vAlign w:val="center"/>
          </w:tcPr>
          <w:p w:rsidR="00583B1C" w:rsidRPr="00694399" w:rsidRDefault="00583B1C" w:rsidP="00DA3C93">
            <w:pPr>
              <w:rPr>
                <w:rFonts w:cs="Arial"/>
                <w:sz w:val="20"/>
                <w:szCs w:val="20"/>
              </w:rPr>
            </w:pPr>
            <w:r w:rsidRPr="00694399">
              <w:rPr>
                <w:rFonts w:cs="Arial"/>
                <w:sz w:val="20"/>
                <w:szCs w:val="20"/>
              </w:rPr>
              <w:t>EMPRESA BPS CONSULTORES</w:t>
            </w:r>
          </w:p>
        </w:tc>
        <w:tc>
          <w:tcPr>
            <w:tcW w:w="2126" w:type="dxa"/>
            <w:shd w:val="clear" w:color="auto" w:fill="auto"/>
            <w:vAlign w:val="center"/>
          </w:tcPr>
          <w:p w:rsidR="00583B1C" w:rsidRPr="00694399" w:rsidRDefault="00583B1C" w:rsidP="00DA3C93">
            <w:pPr>
              <w:rPr>
                <w:rFonts w:cs="Arial"/>
                <w:sz w:val="20"/>
                <w:szCs w:val="20"/>
              </w:rPr>
            </w:pPr>
            <w:r w:rsidRPr="00694399">
              <w:rPr>
                <w:rFonts w:cs="Arial"/>
                <w:sz w:val="20"/>
                <w:szCs w:val="20"/>
              </w:rPr>
              <w:t>Correo electrónico</w:t>
            </w:r>
          </w:p>
        </w:tc>
      </w:tr>
      <w:tr w:rsidR="00583B1C" w:rsidRPr="00694399" w:rsidTr="00DA3C93">
        <w:trPr>
          <w:jc w:val="center"/>
        </w:trPr>
        <w:tc>
          <w:tcPr>
            <w:tcW w:w="5211" w:type="dxa"/>
            <w:shd w:val="clear" w:color="auto" w:fill="auto"/>
            <w:vAlign w:val="center"/>
          </w:tcPr>
          <w:p w:rsidR="00583B1C" w:rsidRPr="00694399" w:rsidRDefault="00583B1C" w:rsidP="00DA3C93">
            <w:pPr>
              <w:rPr>
                <w:rFonts w:cs="Arial"/>
                <w:sz w:val="20"/>
                <w:szCs w:val="20"/>
              </w:rPr>
            </w:pPr>
            <w:r w:rsidRPr="00694399">
              <w:rPr>
                <w:rFonts w:cs="Arial"/>
                <w:sz w:val="20"/>
                <w:szCs w:val="20"/>
              </w:rPr>
              <w:t>RIXOH COLOMBIA S.A.</w:t>
            </w:r>
          </w:p>
        </w:tc>
        <w:tc>
          <w:tcPr>
            <w:tcW w:w="2126" w:type="dxa"/>
            <w:shd w:val="clear" w:color="auto" w:fill="auto"/>
            <w:vAlign w:val="center"/>
          </w:tcPr>
          <w:p w:rsidR="00583B1C" w:rsidRPr="00694399" w:rsidRDefault="00583B1C" w:rsidP="00DA3C93">
            <w:pPr>
              <w:rPr>
                <w:rFonts w:cs="Arial"/>
                <w:sz w:val="20"/>
                <w:szCs w:val="20"/>
              </w:rPr>
            </w:pPr>
            <w:r w:rsidRPr="00694399">
              <w:rPr>
                <w:rFonts w:cs="Arial"/>
                <w:sz w:val="20"/>
                <w:szCs w:val="20"/>
              </w:rPr>
              <w:t>Correo electrónico</w:t>
            </w:r>
          </w:p>
        </w:tc>
      </w:tr>
    </w:tbl>
    <w:p w:rsidR="00583B1C" w:rsidRPr="00694399" w:rsidRDefault="00583B1C" w:rsidP="00583B1C">
      <w:pPr>
        <w:pStyle w:val="Sinespaciado"/>
        <w:jc w:val="both"/>
        <w:rPr>
          <w:rFonts w:ascii="Arial" w:hAnsi="Arial" w:cs="Arial"/>
          <w:sz w:val="20"/>
          <w:szCs w:val="20"/>
        </w:rPr>
      </w:pPr>
    </w:p>
    <w:p w:rsidR="00583B1C" w:rsidRPr="00694399" w:rsidRDefault="00583B1C" w:rsidP="00583B1C">
      <w:pPr>
        <w:pStyle w:val="Sinespaciado"/>
        <w:jc w:val="both"/>
        <w:rPr>
          <w:rFonts w:ascii="Arial" w:hAnsi="Arial" w:cs="Arial"/>
          <w:sz w:val="20"/>
          <w:szCs w:val="20"/>
        </w:rPr>
      </w:pPr>
      <w:r w:rsidRPr="00694399">
        <w:rPr>
          <w:rFonts w:ascii="Arial" w:hAnsi="Arial" w:cs="Arial"/>
          <w:sz w:val="20"/>
          <w:szCs w:val="20"/>
        </w:rPr>
        <w:t>Todas las anteriores empresas atendieron la invitación y tomando como variable los precios arrojados se elaboró el cuadro de cotizaciones que aparece a continuación donde se presenta el promedio del valor de las cotizaciones presentadas por las firmas anteriormente mencionadas:</w:t>
      </w:r>
    </w:p>
    <w:p w:rsidR="00583B1C" w:rsidRPr="00694399" w:rsidRDefault="00583B1C" w:rsidP="00583B1C">
      <w:pPr>
        <w:pStyle w:val="Sinespaciado"/>
        <w:jc w:val="center"/>
        <w:rPr>
          <w:rFonts w:ascii="Arial" w:hAnsi="Arial" w:cs="Arial"/>
          <w:b/>
          <w:sz w:val="20"/>
          <w:szCs w:val="20"/>
        </w:rPr>
      </w:pPr>
    </w:p>
    <w:p w:rsidR="00583B1C" w:rsidRPr="00694399" w:rsidRDefault="00583B1C" w:rsidP="00583B1C">
      <w:pPr>
        <w:pStyle w:val="Sinespaciado"/>
        <w:jc w:val="center"/>
        <w:rPr>
          <w:rFonts w:ascii="Arial" w:hAnsi="Arial" w:cs="Arial"/>
          <w:b/>
          <w:sz w:val="20"/>
          <w:szCs w:val="20"/>
        </w:rPr>
      </w:pPr>
      <w:bookmarkStart w:id="0" w:name="_Hlk530408622"/>
      <w:r w:rsidRPr="00694399">
        <w:rPr>
          <w:rFonts w:ascii="Arial" w:hAnsi="Arial" w:cs="Arial"/>
          <w:b/>
          <w:sz w:val="20"/>
          <w:szCs w:val="20"/>
        </w:rPr>
        <w:t xml:space="preserve">CUADRO DE COTIZACIONES </w:t>
      </w:r>
    </w:p>
    <w:p w:rsidR="00583B1C" w:rsidRPr="00694399" w:rsidRDefault="00583B1C" w:rsidP="00583B1C">
      <w:pPr>
        <w:pStyle w:val="Sinespaciado"/>
        <w:jc w:val="cente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3551"/>
      </w:tblGrid>
      <w:tr w:rsidR="00583B1C" w:rsidRPr="00694399" w:rsidTr="00DA3C93">
        <w:trPr>
          <w:jc w:val="center"/>
        </w:trPr>
        <w:tc>
          <w:tcPr>
            <w:tcW w:w="3827" w:type="dxa"/>
            <w:shd w:val="pct10" w:color="auto" w:fill="auto"/>
          </w:tcPr>
          <w:p w:rsidR="00583B1C" w:rsidRPr="00694399" w:rsidRDefault="00583B1C" w:rsidP="00DA3C93">
            <w:pPr>
              <w:jc w:val="center"/>
              <w:rPr>
                <w:rFonts w:cs="Arial"/>
                <w:b/>
                <w:sz w:val="20"/>
                <w:szCs w:val="20"/>
              </w:rPr>
            </w:pPr>
            <w:r w:rsidRPr="00694399">
              <w:rPr>
                <w:rFonts w:cs="Arial"/>
                <w:b/>
                <w:sz w:val="20"/>
                <w:szCs w:val="20"/>
              </w:rPr>
              <w:t>EMPRESAS</w:t>
            </w:r>
          </w:p>
        </w:tc>
        <w:tc>
          <w:tcPr>
            <w:tcW w:w="3551" w:type="dxa"/>
            <w:shd w:val="pct10" w:color="auto" w:fill="auto"/>
          </w:tcPr>
          <w:p w:rsidR="00583B1C" w:rsidRPr="00694399" w:rsidRDefault="00583B1C" w:rsidP="00DA3C93">
            <w:pPr>
              <w:jc w:val="center"/>
              <w:rPr>
                <w:rFonts w:cs="Arial"/>
                <w:b/>
                <w:sz w:val="20"/>
                <w:szCs w:val="20"/>
              </w:rPr>
            </w:pPr>
            <w:r w:rsidRPr="00694399">
              <w:rPr>
                <w:rFonts w:cs="Arial"/>
                <w:b/>
                <w:sz w:val="20"/>
                <w:szCs w:val="20"/>
              </w:rPr>
              <w:t>VALOR COTIZACIONES</w:t>
            </w:r>
          </w:p>
        </w:tc>
      </w:tr>
      <w:tr w:rsidR="00583B1C" w:rsidRPr="00694399" w:rsidTr="00DA3C93">
        <w:trPr>
          <w:jc w:val="center"/>
        </w:trPr>
        <w:tc>
          <w:tcPr>
            <w:tcW w:w="3827" w:type="dxa"/>
            <w:shd w:val="clear" w:color="auto" w:fill="auto"/>
            <w:vAlign w:val="center"/>
          </w:tcPr>
          <w:p w:rsidR="00583B1C" w:rsidRPr="00694399" w:rsidRDefault="00583B1C" w:rsidP="00DA3C93">
            <w:pPr>
              <w:rPr>
                <w:rFonts w:cs="Arial"/>
                <w:sz w:val="20"/>
                <w:szCs w:val="20"/>
              </w:rPr>
            </w:pPr>
            <w:r w:rsidRPr="00694399">
              <w:rPr>
                <w:rFonts w:cs="Arial"/>
                <w:sz w:val="20"/>
                <w:szCs w:val="20"/>
              </w:rPr>
              <w:t>COTIZANTE No. 1</w:t>
            </w:r>
          </w:p>
        </w:tc>
        <w:tc>
          <w:tcPr>
            <w:tcW w:w="3551" w:type="dxa"/>
            <w:shd w:val="clear" w:color="auto" w:fill="auto"/>
            <w:vAlign w:val="center"/>
          </w:tcPr>
          <w:p w:rsidR="00583B1C" w:rsidRPr="00694399" w:rsidRDefault="00583B1C" w:rsidP="00DA3C93">
            <w:pPr>
              <w:jc w:val="center"/>
              <w:rPr>
                <w:rFonts w:cs="Arial"/>
                <w:sz w:val="20"/>
                <w:szCs w:val="20"/>
              </w:rPr>
            </w:pPr>
            <w:r w:rsidRPr="00694399">
              <w:rPr>
                <w:rFonts w:cs="Arial"/>
                <w:sz w:val="20"/>
                <w:szCs w:val="20"/>
              </w:rPr>
              <w:t>537.569.948,00</w:t>
            </w:r>
          </w:p>
        </w:tc>
      </w:tr>
      <w:tr w:rsidR="00583B1C" w:rsidRPr="00694399" w:rsidTr="00DA3C93">
        <w:trPr>
          <w:jc w:val="center"/>
        </w:trPr>
        <w:tc>
          <w:tcPr>
            <w:tcW w:w="3827" w:type="dxa"/>
            <w:shd w:val="clear" w:color="auto" w:fill="auto"/>
            <w:vAlign w:val="center"/>
          </w:tcPr>
          <w:p w:rsidR="00583B1C" w:rsidRPr="00694399" w:rsidRDefault="00583B1C" w:rsidP="00DA3C93">
            <w:pPr>
              <w:rPr>
                <w:rFonts w:cs="Arial"/>
                <w:sz w:val="20"/>
                <w:szCs w:val="20"/>
              </w:rPr>
            </w:pPr>
            <w:r w:rsidRPr="00694399">
              <w:rPr>
                <w:rFonts w:cs="Arial"/>
                <w:sz w:val="20"/>
                <w:szCs w:val="20"/>
              </w:rPr>
              <w:t>COTIZANTE No. 2</w:t>
            </w:r>
          </w:p>
        </w:tc>
        <w:tc>
          <w:tcPr>
            <w:tcW w:w="3551" w:type="dxa"/>
            <w:shd w:val="clear" w:color="auto" w:fill="auto"/>
            <w:vAlign w:val="center"/>
          </w:tcPr>
          <w:p w:rsidR="00583B1C" w:rsidRPr="00694399" w:rsidRDefault="00583B1C" w:rsidP="00DA3C93">
            <w:pPr>
              <w:jc w:val="center"/>
              <w:rPr>
                <w:rFonts w:cs="Arial"/>
                <w:sz w:val="20"/>
                <w:szCs w:val="20"/>
              </w:rPr>
            </w:pPr>
            <w:r w:rsidRPr="00694399">
              <w:rPr>
                <w:rFonts w:cs="Arial"/>
                <w:color w:val="000000"/>
                <w:sz w:val="20"/>
                <w:szCs w:val="20"/>
                <w:lang w:eastAsia="es-CO"/>
              </w:rPr>
              <w:t>477.252.435,73</w:t>
            </w:r>
          </w:p>
        </w:tc>
      </w:tr>
      <w:tr w:rsidR="00583B1C" w:rsidRPr="00694399" w:rsidTr="00DA3C93">
        <w:trPr>
          <w:jc w:val="center"/>
        </w:trPr>
        <w:tc>
          <w:tcPr>
            <w:tcW w:w="3827" w:type="dxa"/>
            <w:shd w:val="clear" w:color="auto" w:fill="auto"/>
            <w:vAlign w:val="center"/>
          </w:tcPr>
          <w:p w:rsidR="00583B1C" w:rsidRPr="00694399" w:rsidRDefault="00583B1C" w:rsidP="00DA3C93">
            <w:pPr>
              <w:rPr>
                <w:rFonts w:cs="Arial"/>
                <w:sz w:val="20"/>
                <w:szCs w:val="20"/>
              </w:rPr>
            </w:pPr>
            <w:r w:rsidRPr="00694399">
              <w:rPr>
                <w:rFonts w:cs="Arial"/>
                <w:sz w:val="20"/>
                <w:szCs w:val="20"/>
              </w:rPr>
              <w:t xml:space="preserve">COTIZANTE No. 3 </w:t>
            </w:r>
          </w:p>
        </w:tc>
        <w:tc>
          <w:tcPr>
            <w:tcW w:w="3551" w:type="dxa"/>
            <w:shd w:val="clear" w:color="auto" w:fill="auto"/>
            <w:vAlign w:val="center"/>
          </w:tcPr>
          <w:p w:rsidR="00583B1C" w:rsidRPr="00694399" w:rsidRDefault="00583B1C" w:rsidP="00DA3C93">
            <w:pPr>
              <w:jc w:val="center"/>
              <w:rPr>
                <w:rFonts w:cs="Arial"/>
                <w:sz w:val="20"/>
                <w:szCs w:val="20"/>
              </w:rPr>
            </w:pPr>
            <w:r w:rsidRPr="00694399">
              <w:rPr>
                <w:rFonts w:cs="Arial"/>
                <w:color w:val="000000"/>
                <w:sz w:val="20"/>
                <w:szCs w:val="20"/>
                <w:lang w:eastAsia="es-CO"/>
              </w:rPr>
              <w:t>547.279.750,00</w:t>
            </w:r>
          </w:p>
        </w:tc>
      </w:tr>
      <w:tr w:rsidR="00583B1C" w:rsidRPr="00694399" w:rsidTr="00DA3C93">
        <w:trPr>
          <w:jc w:val="center"/>
        </w:trPr>
        <w:tc>
          <w:tcPr>
            <w:tcW w:w="3827" w:type="dxa"/>
            <w:shd w:val="clear" w:color="auto" w:fill="auto"/>
            <w:vAlign w:val="center"/>
          </w:tcPr>
          <w:p w:rsidR="00583B1C" w:rsidRPr="00694399" w:rsidRDefault="00583B1C" w:rsidP="00DA3C93">
            <w:pPr>
              <w:rPr>
                <w:rFonts w:cs="Arial"/>
                <w:sz w:val="20"/>
                <w:szCs w:val="20"/>
              </w:rPr>
            </w:pPr>
            <w:r w:rsidRPr="00694399">
              <w:rPr>
                <w:rFonts w:cs="Arial"/>
                <w:sz w:val="20"/>
                <w:szCs w:val="20"/>
              </w:rPr>
              <w:t>COTIZANTE No. 4</w:t>
            </w:r>
          </w:p>
        </w:tc>
        <w:tc>
          <w:tcPr>
            <w:tcW w:w="3551" w:type="dxa"/>
            <w:shd w:val="clear" w:color="auto" w:fill="auto"/>
            <w:vAlign w:val="center"/>
          </w:tcPr>
          <w:p w:rsidR="00583B1C" w:rsidRPr="00694399" w:rsidRDefault="00583B1C" w:rsidP="00DA3C93">
            <w:pPr>
              <w:jc w:val="center"/>
              <w:rPr>
                <w:rFonts w:cs="Arial"/>
                <w:sz w:val="20"/>
                <w:szCs w:val="20"/>
              </w:rPr>
            </w:pPr>
            <w:r w:rsidRPr="00694399">
              <w:rPr>
                <w:rFonts w:cs="Arial"/>
                <w:color w:val="000000"/>
                <w:sz w:val="20"/>
                <w:szCs w:val="20"/>
                <w:lang w:eastAsia="es-CO"/>
              </w:rPr>
              <w:t>536.770.017,81</w:t>
            </w:r>
          </w:p>
        </w:tc>
      </w:tr>
      <w:tr w:rsidR="00583B1C" w:rsidRPr="00694399" w:rsidTr="00DA3C93">
        <w:trPr>
          <w:jc w:val="center"/>
        </w:trPr>
        <w:tc>
          <w:tcPr>
            <w:tcW w:w="3827" w:type="dxa"/>
            <w:shd w:val="clear" w:color="auto" w:fill="auto"/>
          </w:tcPr>
          <w:p w:rsidR="00583B1C" w:rsidRPr="00694399" w:rsidRDefault="00583B1C" w:rsidP="00DA3C93">
            <w:pPr>
              <w:jc w:val="center"/>
              <w:rPr>
                <w:rFonts w:cs="Arial"/>
                <w:b/>
                <w:sz w:val="20"/>
                <w:szCs w:val="20"/>
              </w:rPr>
            </w:pPr>
            <w:r w:rsidRPr="00694399">
              <w:rPr>
                <w:rFonts w:cs="Arial"/>
                <w:b/>
                <w:sz w:val="20"/>
                <w:szCs w:val="20"/>
              </w:rPr>
              <w:t>SUMATORIA</w:t>
            </w:r>
          </w:p>
        </w:tc>
        <w:tc>
          <w:tcPr>
            <w:tcW w:w="3551" w:type="dxa"/>
            <w:shd w:val="clear" w:color="auto" w:fill="auto"/>
            <w:vAlign w:val="bottom"/>
          </w:tcPr>
          <w:p w:rsidR="00583B1C" w:rsidRPr="00694399" w:rsidRDefault="00583B1C" w:rsidP="00DA3C93">
            <w:pPr>
              <w:jc w:val="center"/>
              <w:rPr>
                <w:rFonts w:cs="Arial"/>
                <w:color w:val="000000"/>
                <w:sz w:val="20"/>
                <w:szCs w:val="20"/>
                <w:lang w:eastAsia="es-CO"/>
              </w:rPr>
            </w:pPr>
            <w:r w:rsidRPr="00694399">
              <w:rPr>
                <w:rFonts w:cs="Arial"/>
                <w:color w:val="000000"/>
                <w:sz w:val="20"/>
                <w:szCs w:val="20"/>
              </w:rPr>
              <w:t xml:space="preserve">$ 2.098.872.151,54 </w:t>
            </w:r>
          </w:p>
        </w:tc>
      </w:tr>
      <w:tr w:rsidR="00583B1C" w:rsidRPr="00694399" w:rsidTr="00DA3C93">
        <w:trPr>
          <w:jc w:val="center"/>
        </w:trPr>
        <w:tc>
          <w:tcPr>
            <w:tcW w:w="3827" w:type="dxa"/>
            <w:shd w:val="clear" w:color="auto" w:fill="auto"/>
          </w:tcPr>
          <w:p w:rsidR="00583B1C" w:rsidRPr="00694399" w:rsidRDefault="00583B1C" w:rsidP="00DA3C93">
            <w:pPr>
              <w:jc w:val="center"/>
              <w:rPr>
                <w:rFonts w:cs="Arial"/>
                <w:b/>
                <w:sz w:val="20"/>
                <w:szCs w:val="20"/>
              </w:rPr>
            </w:pPr>
            <w:r w:rsidRPr="00694399">
              <w:rPr>
                <w:rFonts w:cs="Arial"/>
                <w:b/>
                <w:sz w:val="20"/>
                <w:szCs w:val="20"/>
              </w:rPr>
              <w:t>PROMEDIO</w:t>
            </w:r>
          </w:p>
        </w:tc>
        <w:tc>
          <w:tcPr>
            <w:tcW w:w="3551" w:type="dxa"/>
            <w:shd w:val="clear" w:color="auto" w:fill="auto"/>
            <w:vAlign w:val="bottom"/>
          </w:tcPr>
          <w:p w:rsidR="00583B1C" w:rsidRPr="00694399" w:rsidRDefault="00583B1C" w:rsidP="00DA3C93">
            <w:pPr>
              <w:jc w:val="center"/>
              <w:rPr>
                <w:rFonts w:cs="Arial"/>
                <w:color w:val="000000"/>
                <w:sz w:val="20"/>
                <w:szCs w:val="20"/>
              </w:rPr>
            </w:pPr>
            <w:r w:rsidRPr="00694399">
              <w:rPr>
                <w:rFonts w:cs="Arial"/>
                <w:b/>
                <w:bCs/>
                <w:color w:val="000000"/>
                <w:sz w:val="20"/>
                <w:szCs w:val="20"/>
              </w:rPr>
              <w:t xml:space="preserve">$  524.718.037,89 </w:t>
            </w:r>
          </w:p>
        </w:tc>
      </w:tr>
    </w:tbl>
    <w:p w:rsidR="00583B1C" w:rsidRPr="00694399" w:rsidRDefault="00583B1C" w:rsidP="00583B1C">
      <w:pPr>
        <w:pStyle w:val="Default"/>
        <w:jc w:val="both"/>
        <w:rPr>
          <w:sz w:val="20"/>
          <w:szCs w:val="20"/>
          <w:lang w:eastAsia="en-US"/>
        </w:rPr>
      </w:pPr>
    </w:p>
    <w:p w:rsidR="00583B1C" w:rsidRPr="00694399" w:rsidRDefault="00583B1C" w:rsidP="00583B1C">
      <w:pPr>
        <w:pStyle w:val="Default"/>
        <w:jc w:val="both"/>
        <w:rPr>
          <w:sz w:val="20"/>
          <w:szCs w:val="20"/>
          <w:lang w:eastAsia="en-US"/>
        </w:rPr>
      </w:pPr>
    </w:p>
    <w:p w:rsidR="00583B1C" w:rsidRPr="00694399" w:rsidRDefault="00583B1C" w:rsidP="00583B1C">
      <w:pPr>
        <w:pStyle w:val="Default"/>
        <w:jc w:val="both"/>
        <w:rPr>
          <w:b/>
          <w:sz w:val="20"/>
          <w:szCs w:val="20"/>
        </w:rPr>
      </w:pPr>
      <w:r w:rsidRPr="00694399">
        <w:rPr>
          <w:sz w:val="20"/>
          <w:szCs w:val="20"/>
        </w:rPr>
        <w:t>El</w:t>
      </w:r>
      <w:r w:rsidRPr="00694399">
        <w:rPr>
          <w:color w:val="auto"/>
          <w:sz w:val="20"/>
          <w:szCs w:val="20"/>
        </w:rPr>
        <w:t xml:space="preserve"> presupuesto se determinó a partir del valor promedio de las cotizaciones d</w:t>
      </w:r>
      <w:r w:rsidRPr="00694399">
        <w:rPr>
          <w:sz w:val="20"/>
          <w:szCs w:val="20"/>
        </w:rPr>
        <w:t>el cuadro anterior</w:t>
      </w:r>
      <w:r w:rsidRPr="00694399">
        <w:rPr>
          <w:color w:val="auto"/>
          <w:sz w:val="20"/>
          <w:szCs w:val="20"/>
        </w:rPr>
        <w:t xml:space="preserve"> dando como resultado </w:t>
      </w:r>
      <w:r w:rsidRPr="00694399">
        <w:rPr>
          <w:sz w:val="20"/>
          <w:szCs w:val="20"/>
        </w:rPr>
        <w:t xml:space="preserve">la suma de </w:t>
      </w:r>
      <w:r w:rsidRPr="00694399">
        <w:rPr>
          <w:b/>
          <w:bCs/>
          <w:color w:val="333333"/>
          <w:sz w:val="20"/>
          <w:szCs w:val="20"/>
        </w:rPr>
        <w:t>QUINIENTOS VEINTICUATRO MILLONES SETECIENTOS DIECIOCHO MIL TREINTA Y SIETE CON OCHENTA Y NUEVE CENTAVOS ($</w:t>
      </w:r>
      <w:r w:rsidRPr="00694399">
        <w:rPr>
          <w:b/>
          <w:sz w:val="20"/>
          <w:szCs w:val="20"/>
          <w:lang w:eastAsia="es-CO"/>
        </w:rPr>
        <w:t>524.718.037,89).</w:t>
      </w:r>
      <w:r w:rsidRPr="00694399">
        <w:rPr>
          <w:b/>
          <w:sz w:val="20"/>
          <w:szCs w:val="20"/>
        </w:rPr>
        <w:t>M/CTE</w:t>
      </w:r>
    </w:p>
    <w:p w:rsidR="00583B1C" w:rsidRPr="00694399" w:rsidRDefault="00583B1C" w:rsidP="00583B1C">
      <w:pPr>
        <w:pStyle w:val="Default"/>
        <w:jc w:val="both"/>
        <w:rPr>
          <w:sz w:val="20"/>
          <w:szCs w:val="20"/>
          <w:lang w:eastAsia="en-US"/>
        </w:rPr>
      </w:pPr>
    </w:p>
    <w:bookmarkEnd w:id="0"/>
    <w:p w:rsidR="00583B1C" w:rsidRPr="00694399" w:rsidRDefault="00583B1C" w:rsidP="00583B1C">
      <w:pPr>
        <w:pStyle w:val="Default"/>
        <w:jc w:val="both"/>
        <w:rPr>
          <w:sz w:val="20"/>
          <w:szCs w:val="20"/>
          <w:lang w:eastAsia="en-US"/>
        </w:rPr>
      </w:pPr>
    </w:p>
    <w:p w:rsidR="00583B1C" w:rsidRPr="00694399" w:rsidRDefault="00583B1C" w:rsidP="00583B1C">
      <w:pPr>
        <w:pStyle w:val="Default"/>
        <w:jc w:val="both"/>
        <w:rPr>
          <w:sz w:val="20"/>
          <w:szCs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8"/>
        <w:gridCol w:w="1932"/>
        <w:gridCol w:w="345"/>
        <w:gridCol w:w="1362"/>
        <w:gridCol w:w="1522"/>
        <w:gridCol w:w="1339"/>
        <w:gridCol w:w="728"/>
      </w:tblGrid>
      <w:tr w:rsidR="00583B1C" w:rsidRPr="00694399" w:rsidTr="00DA3C93">
        <w:trPr>
          <w:trHeight w:val="427"/>
          <w:jc w:val="center"/>
        </w:trPr>
        <w:tc>
          <w:tcPr>
            <w:tcW w:w="995" w:type="pct"/>
            <w:shd w:val="clear" w:color="auto" w:fill="auto"/>
            <w:vAlign w:val="center"/>
          </w:tcPr>
          <w:p w:rsidR="00583B1C" w:rsidRPr="00694399" w:rsidRDefault="00583B1C" w:rsidP="00DA3C93">
            <w:pPr>
              <w:jc w:val="both"/>
              <w:rPr>
                <w:rFonts w:cs="Arial"/>
                <w:b/>
                <w:sz w:val="20"/>
                <w:szCs w:val="20"/>
              </w:rPr>
            </w:pPr>
            <w:r w:rsidRPr="00694399">
              <w:rPr>
                <w:rFonts w:cs="Arial"/>
                <w:b/>
                <w:sz w:val="20"/>
                <w:szCs w:val="20"/>
              </w:rPr>
              <w:lastRenderedPageBreak/>
              <w:t>OBJETO</w:t>
            </w:r>
          </w:p>
        </w:tc>
        <w:tc>
          <w:tcPr>
            <w:tcW w:w="4005" w:type="pct"/>
            <w:gridSpan w:val="6"/>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Adquisición de licenciamiento para el BPM de IBM del Ministerio del Trabajo.</w:t>
            </w:r>
          </w:p>
        </w:tc>
      </w:tr>
      <w:tr w:rsidR="00583B1C" w:rsidRPr="00694399" w:rsidTr="00DA3C93">
        <w:trPr>
          <w:trHeight w:val="854"/>
          <w:jc w:val="center"/>
        </w:trPr>
        <w:tc>
          <w:tcPr>
            <w:tcW w:w="995" w:type="pct"/>
            <w:shd w:val="clear" w:color="auto" w:fill="auto"/>
            <w:vAlign w:val="center"/>
          </w:tcPr>
          <w:p w:rsidR="00583B1C" w:rsidRPr="00694399" w:rsidRDefault="00583B1C" w:rsidP="00DA3C93">
            <w:pPr>
              <w:jc w:val="both"/>
              <w:rPr>
                <w:rFonts w:cs="Arial"/>
                <w:b/>
                <w:sz w:val="20"/>
                <w:szCs w:val="20"/>
              </w:rPr>
            </w:pPr>
            <w:r w:rsidRPr="00694399">
              <w:rPr>
                <w:rFonts w:cs="Arial"/>
                <w:b/>
                <w:sz w:val="20"/>
                <w:szCs w:val="20"/>
              </w:rPr>
              <w:t>DEPENDENCIA O ÁREA QUE REALIZA EL ESTUDIO DE MERCADO</w:t>
            </w:r>
          </w:p>
        </w:tc>
        <w:tc>
          <w:tcPr>
            <w:tcW w:w="4005" w:type="pct"/>
            <w:gridSpan w:val="6"/>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SUBDIRECCIÓN ADMINISTRATIVA Y FINANCIERA – GRUPO SOPORTE INFORMÁTICO</w:t>
            </w:r>
          </w:p>
        </w:tc>
      </w:tr>
      <w:tr w:rsidR="00583B1C" w:rsidRPr="00694399" w:rsidTr="00DA3C93">
        <w:trPr>
          <w:trHeight w:val="532"/>
          <w:jc w:val="center"/>
        </w:trPr>
        <w:tc>
          <w:tcPr>
            <w:tcW w:w="995" w:type="pct"/>
            <w:shd w:val="clear" w:color="auto" w:fill="auto"/>
            <w:vAlign w:val="center"/>
          </w:tcPr>
          <w:p w:rsidR="00583B1C" w:rsidRPr="00694399" w:rsidRDefault="00583B1C" w:rsidP="00DA3C93">
            <w:pPr>
              <w:jc w:val="both"/>
              <w:rPr>
                <w:rFonts w:cs="Arial"/>
                <w:b/>
                <w:sz w:val="20"/>
                <w:szCs w:val="20"/>
              </w:rPr>
            </w:pPr>
            <w:r w:rsidRPr="00694399">
              <w:rPr>
                <w:rFonts w:cs="Arial"/>
                <w:b/>
                <w:sz w:val="20"/>
                <w:szCs w:val="20"/>
              </w:rPr>
              <w:t>EMPRESAS PARTICIPANTES</w:t>
            </w:r>
          </w:p>
        </w:tc>
        <w:tc>
          <w:tcPr>
            <w:tcW w:w="1080"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 xml:space="preserve">Número de solicitudes de cotización enviadas </w:t>
            </w:r>
          </w:p>
        </w:tc>
        <w:tc>
          <w:tcPr>
            <w:tcW w:w="203"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4</w:t>
            </w:r>
          </w:p>
        </w:tc>
        <w:tc>
          <w:tcPr>
            <w:tcW w:w="742"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 xml:space="preserve">Cotizaciones recibidas </w:t>
            </w:r>
          </w:p>
        </w:tc>
        <w:tc>
          <w:tcPr>
            <w:tcW w:w="853" w:type="pct"/>
            <w:shd w:val="clear" w:color="auto" w:fill="auto"/>
            <w:vAlign w:val="center"/>
          </w:tcPr>
          <w:p w:rsidR="00583B1C" w:rsidRPr="00694399" w:rsidRDefault="00583B1C" w:rsidP="00DA3C93">
            <w:pPr>
              <w:jc w:val="center"/>
              <w:rPr>
                <w:rFonts w:cs="Arial"/>
                <w:sz w:val="20"/>
                <w:szCs w:val="20"/>
              </w:rPr>
            </w:pPr>
            <w:r w:rsidRPr="00694399">
              <w:rPr>
                <w:rFonts w:cs="Arial"/>
                <w:sz w:val="20"/>
                <w:szCs w:val="20"/>
              </w:rPr>
              <w:t>4</w:t>
            </w:r>
          </w:p>
        </w:tc>
        <w:tc>
          <w:tcPr>
            <w:tcW w:w="730"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 de participación</w:t>
            </w:r>
          </w:p>
        </w:tc>
        <w:tc>
          <w:tcPr>
            <w:tcW w:w="398"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100%</w:t>
            </w:r>
          </w:p>
        </w:tc>
      </w:tr>
      <w:tr w:rsidR="00583B1C" w:rsidRPr="00694399" w:rsidTr="00DA3C93">
        <w:trPr>
          <w:trHeight w:val="248"/>
          <w:jc w:val="center"/>
        </w:trPr>
        <w:tc>
          <w:tcPr>
            <w:tcW w:w="995" w:type="pct"/>
            <w:shd w:val="clear" w:color="auto" w:fill="auto"/>
            <w:vAlign w:val="center"/>
          </w:tcPr>
          <w:p w:rsidR="00583B1C" w:rsidRPr="00694399" w:rsidRDefault="00583B1C" w:rsidP="00DA3C93">
            <w:pPr>
              <w:jc w:val="both"/>
              <w:rPr>
                <w:rFonts w:cs="Arial"/>
                <w:b/>
                <w:sz w:val="20"/>
                <w:szCs w:val="20"/>
              </w:rPr>
            </w:pPr>
            <w:r w:rsidRPr="00694399">
              <w:rPr>
                <w:rFonts w:cs="Arial"/>
                <w:b/>
                <w:sz w:val="20"/>
                <w:szCs w:val="20"/>
              </w:rPr>
              <w:t xml:space="preserve">FECHAS </w:t>
            </w:r>
          </w:p>
        </w:tc>
        <w:tc>
          <w:tcPr>
            <w:tcW w:w="1080"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Inicio del estudio de mercado</w:t>
            </w:r>
          </w:p>
        </w:tc>
        <w:tc>
          <w:tcPr>
            <w:tcW w:w="945" w:type="pct"/>
            <w:gridSpan w:val="2"/>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19/10/2018</w:t>
            </w:r>
          </w:p>
        </w:tc>
        <w:tc>
          <w:tcPr>
            <w:tcW w:w="853" w:type="pct"/>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Finalización estudio de mercado</w:t>
            </w:r>
          </w:p>
        </w:tc>
        <w:tc>
          <w:tcPr>
            <w:tcW w:w="1127" w:type="pct"/>
            <w:gridSpan w:val="2"/>
            <w:shd w:val="clear" w:color="auto" w:fill="auto"/>
            <w:vAlign w:val="center"/>
          </w:tcPr>
          <w:p w:rsidR="00583B1C" w:rsidRPr="00694399" w:rsidRDefault="00583B1C" w:rsidP="00DA3C93">
            <w:pPr>
              <w:jc w:val="both"/>
              <w:rPr>
                <w:rFonts w:cs="Arial"/>
                <w:sz w:val="20"/>
                <w:szCs w:val="20"/>
              </w:rPr>
            </w:pPr>
            <w:r w:rsidRPr="00694399">
              <w:rPr>
                <w:rFonts w:cs="Arial"/>
                <w:sz w:val="20"/>
                <w:szCs w:val="20"/>
              </w:rPr>
              <w:t>25/10/2018</w:t>
            </w:r>
          </w:p>
        </w:tc>
      </w:tr>
    </w:tbl>
    <w:p w:rsidR="00583B1C" w:rsidRDefault="00583B1C" w:rsidP="00583B1C">
      <w:pPr>
        <w:ind w:right="47"/>
        <w:jc w:val="center"/>
        <w:rPr>
          <w:rFonts w:ascii="Arial Narrow" w:hAnsi="Arial Narrow" w:cs="Arial"/>
          <w:b/>
        </w:rPr>
      </w:pPr>
    </w:p>
    <w:p w:rsidR="00583B1C" w:rsidRDefault="00583B1C" w:rsidP="00583B1C">
      <w:pPr>
        <w:pStyle w:val="NormalWeb"/>
        <w:jc w:val="center"/>
        <w:rPr>
          <w:rFonts w:ascii="Arial Narrow" w:hAnsi="Arial Narrow" w:cs="Arial"/>
          <w:b/>
          <w:sz w:val="22"/>
          <w:szCs w:val="22"/>
          <w:lang w:val="es-ES"/>
        </w:rPr>
      </w:pPr>
      <w:r>
        <w:rPr>
          <w:rFonts w:ascii="Arial Narrow" w:hAnsi="Arial Narrow" w:cs="Arial"/>
          <w:b/>
        </w:rPr>
        <w:br w:type="page"/>
      </w:r>
    </w:p>
    <w:p w:rsidR="00583B1C" w:rsidRPr="00D368C0" w:rsidRDefault="00583B1C" w:rsidP="00583B1C">
      <w:pPr>
        <w:pStyle w:val="NormalWeb"/>
        <w:jc w:val="center"/>
        <w:rPr>
          <w:rFonts w:ascii="Arial Narrow" w:hAnsi="Arial Narrow" w:cs="Arial"/>
          <w:b/>
          <w:sz w:val="22"/>
          <w:szCs w:val="22"/>
          <w:lang w:val="es-ES"/>
        </w:rPr>
      </w:pPr>
      <w:r>
        <w:rPr>
          <w:rFonts w:ascii="Arial Narrow" w:hAnsi="Arial Narrow" w:cs="Arial"/>
          <w:b/>
          <w:sz w:val="22"/>
          <w:szCs w:val="22"/>
          <w:lang w:val="es-ES"/>
        </w:rPr>
        <w:lastRenderedPageBreak/>
        <w:t xml:space="preserve"> </w:t>
      </w:r>
      <w:r w:rsidRPr="00EC2D84">
        <w:rPr>
          <w:rFonts w:ascii="Arial Narrow" w:hAnsi="Arial Narrow" w:cs="Arial"/>
          <w:b/>
          <w:sz w:val="22"/>
          <w:szCs w:val="22"/>
          <w:lang w:val="es-ES"/>
        </w:rPr>
        <w:t>ANEXO  4 PROPUESTA INICIAL DE PRECIO</w:t>
      </w:r>
      <w:r w:rsidRPr="00D368C0">
        <w:rPr>
          <w:rFonts w:ascii="Arial Narrow" w:hAnsi="Arial Narrow" w:cs="Arial"/>
          <w:b/>
          <w:sz w:val="22"/>
          <w:szCs w:val="22"/>
          <w:lang w:val="es-ES"/>
        </w:rPr>
        <w:t xml:space="preserve"> </w:t>
      </w:r>
    </w:p>
    <w:p w:rsidR="00583B1C" w:rsidRPr="00D368C0" w:rsidRDefault="00583B1C" w:rsidP="00583B1C">
      <w:pPr>
        <w:rPr>
          <w:rFonts w:ascii="Arial Narrow" w:hAnsi="Arial Narrow" w:cs="Arial"/>
          <w:sz w:val="22"/>
          <w:szCs w:val="22"/>
          <w:lang w:val="es-ES"/>
        </w:rPr>
      </w:pPr>
      <w:r w:rsidRPr="00D368C0">
        <w:rPr>
          <w:rFonts w:ascii="Arial Narrow" w:hAnsi="Arial Narrow" w:cs="Arial"/>
          <w:sz w:val="22"/>
          <w:szCs w:val="22"/>
          <w:lang w:val="es-ES"/>
        </w:rPr>
        <w:t>(Fecha)</w:t>
      </w:r>
    </w:p>
    <w:p w:rsidR="00583B1C" w:rsidRPr="00D368C0" w:rsidRDefault="00583B1C" w:rsidP="00583B1C">
      <w:pPr>
        <w:rPr>
          <w:rFonts w:ascii="Arial Narrow" w:hAnsi="Arial Narrow" w:cs="Arial"/>
          <w:sz w:val="22"/>
          <w:szCs w:val="22"/>
          <w:lang w:val="es-ES"/>
        </w:rPr>
      </w:pPr>
    </w:p>
    <w:p w:rsidR="00583B1C" w:rsidRPr="00D368C0" w:rsidRDefault="00583B1C" w:rsidP="00583B1C">
      <w:pPr>
        <w:rPr>
          <w:rFonts w:ascii="Arial Narrow" w:hAnsi="Arial Narrow" w:cs="Arial"/>
          <w:b/>
          <w:sz w:val="22"/>
          <w:szCs w:val="22"/>
        </w:rPr>
      </w:pPr>
      <w:r w:rsidRPr="00D368C0">
        <w:rPr>
          <w:rFonts w:ascii="Arial Narrow" w:hAnsi="Arial Narrow" w:cs="Arial"/>
          <w:b/>
          <w:sz w:val="22"/>
          <w:szCs w:val="22"/>
        </w:rPr>
        <w:t>SEÑORES</w:t>
      </w:r>
    </w:p>
    <w:p w:rsidR="00583B1C" w:rsidRPr="00D368C0" w:rsidRDefault="00583B1C" w:rsidP="00583B1C">
      <w:pPr>
        <w:rPr>
          <w:rFonts w:ascii="Arial Narrow" w:hAnsi="Arial Narrow" w:cs="Arial"/>
          <w:b/>
          <w:sz w:val="22"/>
          <w:szCs w:val="22"/>
        </w:rPr>
      </w:pPr>
      <w:r w:rsidRPr="00D368C0">
        <w:rPr>
          <w:rFonts w:ascii="Arial Narrow" w:hAnsi="Arial Narrow" w:cs="Arial"/>
          <w:b/>
          <w:sz w:val="22"/>
          <w:szCs w:val="22"/>
        </w:rPr>
        <w:t>MINISTERIO DEL TRABAJO</w:t>
      </w:r>
    </w:p>
    <w:p w:rsidR="00583B1C" w:rsidRPr="00D368C0" w:rsidRDefault="00583B1C" w:rsidP="00583B1C">
      <w:pPr>
        <w:rPr>
          <w:rFonts w:ascii="Arial Narrow" w:hAnsi="Arial Narrow" w:cs="Arial"/>
          <w:sz w:val="22"/>
          <w:szCs w:val="22"/>
          <w:lang w:val="es-ES"/>
        </w:rPr>
      </w:pPr>
      <w:r w:rsidRPr="00D368C0">
        <w:rPr>
          <w:rFonts w:ascii="Arial Narrow" w:hAnsi="Arial Narrow" w:cs="Arial"/>
          <w:b/>
          <w:sz w:val="22"/>
          <w:szCs w:val="22"/>
        </w:rPr>
        <w:t>CIUDAD</w:t>
      </w:r>
    </w:p>
    <w:p w:rsidR="00583B1C" w:rsidRPr="00D368C0" w:rsidRDefault="00583B1C" w:rsidP="00583B1C">
      <w:pPr>
        <w:rPr>
          <w:rFonts w:ascii="Arial Narrow" w:hAnsi="Arial Narrow" w:cs="Arial"/>
          <w:sz w:val="22"/>
          <w:szCs w:val="22"/>
          <w:lang w:val="es-ES"/>
        </w:rPr>
      </w:pPr>
    </w:p>
    <w:p w:rsidR="00583B1C" w:rsidRPr="00D368C0" w:rsidRDefault="00583B1C" w:rsidP="00583B1C">
      <w:pPr>
        <w:rPr>
          <w:rFonts w:ascii="Arial Narrow" w:hAnsi="Arial Narrow" w:cs="Arial"/>
          <w:sz w:val="22"/>
          <w:szCs w:val="22"/>
          <w:lang w:val="es-ES"/>
        </w:rPr>
      </w:pPr>
      <w:r w:rsidRPr="00D368C0">
        <w:rPr>
          <w:rFonts w:ascii="Arial Narrow" w:hAnsi="Arial Narrow" w:cs="Arial"/>
          <w:sz w:val="22"/>
          <w:szCs w:val="22"/>
          <w:lang w:val="es-ES"/>
        </w:rPr>
        <w:t>Objeto:_________________________________________________________________________________________________________________________________________________________________________.</w:t>
      </w:r>
    </w:p>
    <w:p w:rsidR="00583B1C" w:rsidRPr="00D368C0" w:rsidRDefault="00583B1C" w:rsidP="00583B1C">
      <w:pPr>
        <w:rPr>
          <w:rFonts w:ascii="Arial Narrow" w:hAnsi="Arial Narrow" w:cs="Arial"/>
          <w:sz w:val="22"/>
          <w:szCs w:val="22"/>
          <w:lang w:val="es-ES"/>
        </w:rPr>
      </w:pPr>
    </w:p>
    <w:p w:rsidR="00583B1C" w:rsidRDefault="00583B1C" w:rsidP="00583B1C">
      <w:pPr>
        <w:ind w:right="-79"/>
        <w:contextualSpacing/>
        <w:jc w:val="both"/>
        <w:rPr>
          <w:rFonts w:ascii="Arial Narrow" w:hAnsi="Arial Narrow" w:cs="Arial"/>
          <w:sz w:val="22"/>
          <w:szCs w:val="22"/>
          <w:lang w:val="es-ES"/>
        </w:rPr>
      </w:pPr>
      <w:r w:rsidRPr="00D368C0">
        <w:rPr>
          <w:rFonts w:ascii="Arial Narrow" w:hAnsi="Arial Narrow" w:cs="Arial"/>
          <w:sz w:val="22"/>
          <w:szCs w:val="22"/>
          <w:lang w:val="es-ES"/>
        </w:rPr>
        <w:t>(</w:t>
      </w:r>
      <w:r w:rsidRPr="00D368C0">
        <w:rPr>
          <w:rFonts w:ascii="Arial Narrow" w:hAnsi="Arial Narrow" w:cs="Arial"/>
          <w:i/>
          <w:sz w:val="22"/>
          <w:szCs w:val="22"/>
          <w:lang w:val="es-ES"/>
        </w:rPr>
        <w:t>Nombre Representante Legal</w:t>
      </w:r>
      <w:r w:rsidRPr="00D368C0">
        <w:rPr>
          <w:rFonts w:ascii="Arial Narrow" w:hAnsi="Arial Narrow" w:cs="Arial"/>
          <w:sz w:val="22"/>
          <w:szCs w:val="22"/>
          <w:lang w:val="es-ES"/>
        </w:rPr>
        <w:t>), identificado con la Cédula de Ciudadanía número __________________de_____________________ en calidad de representante legal de la firma _______________________________________  por medio de la presente oferto en firme, irrevocablemente y como precio fijo e individual con destino a la celebración del contrato de este proceso en los términos y conforme a las condiciones y cantida</w:t>
      </w:r>
      <w:r>
        <w:rPr>
          <w:rFonts w:ascii="Arial Narrow" w:hAnsi="Arial Narrow" w:cs="Arial"/>
          <w:sz w:val="22"/>
          <w:szCs w:val="22"/>
          <w:lang w:val="es-ES"/>
        </w:rPr>
        <w:t>des, previstos para el efecto, las siguientes:</w:t>
      </w:r>
    </w:p>
    <w:p w:rsidR="00583B1C" w:rsidRDefault="00583B1C" w:rsidP="00583B1C">
      <w:pPr>
        <w:ind w:right="-79"/>
        <w:contextualSpacing/>
        <w:jc w:val="both"/>
        <w:rPr>
          <w:rFonts w:ascii="Arial Narrow" w:hAnsi="Arial Narrow" w:cs="Arial"/>
          <w:sz w:val="22"/>
          <w:szCs w:val="22"/>
          <w:lang w:val="es-E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3414"/>
        <w:gridCol w:w="1024"/>
        <w:gridCol w:w="763"/>
        <w:gridCol w:w="1167"/>
        <w:gridCol w:w="563"/>
        <w:gridCol w:w="1445"/>
      </w:tblGrid>
      <w:tr w:rsidR="00583B1C" w:rsidRPr="00D32325" w:rsidTr="00DA3C93">
        <w:tc>
          <w:tcPr>
            <w:tcW w:w="1230"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NÚMERO DE PARTE</w:t>
            </w:r>
          </w:p>
        </w:tc>
        <w:tc>
          <w:tcPr>
            <w:tcW w:w="3414"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IDENTIFICACIÓN</w:t>
            </w:r>
          </w:p>
        </w:tc>
        <w:tc>
          <w:tcPr>
            <w:tcW w:w="1024"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UNIDAD DE MEDIDA</w:t>
            </w:r>
          </w:p>
        </w:tc>
        <w:tc>
          <w:tcPr>
            <w:tcW w:w="763"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CANT</w:t>
            </w:r>
          </w:p>
        </w:tc>
        <w:tc>
          <w:tcPr>
            <w:tcW w:w="1167"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VALOR</w:t>
            </w:r>
          </w:p>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UNITARIO</w:t>
            </w:r>
          </w:p>
        </w:tc>
        <w:tc>
          <w:tcPr>
            <w:tcW w:w="563"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IVA</w:t>
            </w:r>
          </w:p>
        </w:tc>
        <w:tc>
          <w:tcPr>
            <w:tcW w:w="1445" w:type="dxa"/>
            <w:shd w:val="pct12" w:color="auto" w:fill="auto"/>
            <w:vAlign w:val="center"/>
          </w:tcPr>
          <w:p w:rsidR="00583B1C" w:rsidRPr="00D32325" w:rsidRDefault="00583B1C" w:rsidP="00DA3C93">
            <w:pPr>
              <w:pStyle w:val="Sinespaciado"/>
              <w:jc w:val="both"/>
              <w:rPr>
                <w:rFonts w:ascii="Arial Narrow" w:eastAsia="MS Mincho" w:hAnsi="Arial Narrow" w:cs="Arial"/>
                <w:b/>
                <w:sz w:val="24"/>
                <w:szCs w:val="24"/>
              </w:rPr>
            </w:pPr>
            <w:r w:rsidRPr="00D32325">
              <w:rPr>
                <w:rFonts w:ascii="Arial Narrow" w:eastAsia="MS Mincho" w:hAnsi="Arial Narrow" w:cs="Arial"/>
                <w:b/>
                <w:sz w:val="24"/>
                <w:szCs w:val="24"/>
              </w:rPr>
              <w:t>VALOR TOTAL</w:t>
            </w:r>
          </w:p>
        </w:tc>
      </w:tr>
      <w:tr w:rsidR="00583B1C" w:rsidRPr="00D32325" w:rsidTr="00DA3C93">
        <w:tc>
          <w:tcPr>
            <w:tcW w:w="1230" w:type="dxa"/>
            <w:shd w:val="clear" w:color="auto" w:fill="auto"/>
            <w:vAlign w:val="center"/>
          </w:tcPr>
          <w:p w:rsidR="00583B1C" w:rsidRPr="00D32325" w:rsidRDefault="00583B1C" w:rsidP="00DA3C93">
            <w:pPr>
              <w:pStyle w:val="Sinespaciado"/>
              <w:jc w:val="both"/>
              <w:rPr>
                <w:rFonts w:ascii="Arial Narrow" w:eastAsia="MS Mincho" w:hAnsi="Arial Narrow" w:cs="Arial"/>
                <w:sz w:val="24"/>
                <w:szCs w:val="24"/>
              </w:rPr>
            </w:pPr>
            <w:r w:rsidRPr="00D32325">
              <w:rPr>
                <w:rFonts w:ascii="Arial Narrow" w:eastAsia="MS Mincho" w:hAnsi="Arial Narrow" w:cs="Arial"/>
                <w:sz w:val="24"/>
                <w:szCs w:val="24"/>
              </w:rPr>
              <w:t>D1WXELL</w:t>
            </w:r>
          </w:p>
        </w:tc>
        <w:tc>
          <w:tcPr>
            <w:tcW w:w="3414" w:type="dxa"/>
            <w:shd w:val="clear" w:color="auto" w:fill="auto"/>
            <w:vAlign w:val="center"/>
          </w:tcPr>
          <w:p w:rsidR="00583B1C" w:rsidRPr="00D32325" w:rsidRDefault="00583B1C" w:rsidP="00DA3C93">
            <w:pPr>
              <w:pStyle w:val="Prrafodelista"/>
              <w:ind w:left="0" w:right="-81"/>
              <w:rPr>
                <w:rFonts w:ascii="Arial Narrow" w:hAnsi="Arial Narrow" w:cs="Arial"/>
                <w:b/>
                <w:szCs w:val="24"/>
              </w:rPr>
            </w:pPr>
            <w:r w:rsidRPr="00D32325">
              <w:rPr>
                <w:rStyle w:val="Cuerpodeltexto2Arial10pto"/>
                <w:b w:val="0"/>
              </w:rPr>
              <w:t>IBM Digital Business Automation Enterprise Processor Value Unit (PVU) License + SW Subscription &amp; Support 12 Months</w:t>
            </w:r>
          </w:p>
        </w:tc>
        <w:tc>
          <w:tcPr>
            <w:tcW w:w="1024" w:type="dxa"/>
            <w:shd w:val="clear" w:color="auto" w:fill="auto"/>
            <w:vAlign w:val="center"/>
          </w:tcPr>
          <w:p w:rsidR="00583B1C" w:rsidRPr="00D32325" w:rsidRDefault="00583B1C" w:rsidP="00DA3C93">
            <w:pPr>
              <w:pStyle w:val="Prrafodelista"/>
              <w:ind w:left="0" w:right="-81"/>
              <w:jc w:val="center"/>
              <w:rPr>
                <w:rFonts w:ascii="Arial Narrow" w:hAnsi="Arial Narrow" w:cs="Arial"/>
                <w:szCs w:val="24"/>
              </w:rPr>
            </w:pPr>
            <w:r w:rsidRPr="00D32325">
              <w:rPr>
                <w:rFonts w:ascii="Arial Narrow" w:hAnsi="Arial Narrow"/>
                <w:szCs w:val="24"/>
              </w:rPr>
              <w:t>Licencia</w:t>
            </w:r>
          </w:p>
        </w:tc>
        <w:tc>
          <w:tcPr>
            <w:tcW w:w="763" w:type="dxa"/>
            <w:shd w:val="clear" w:color="auto" w:fill="auto"/>
            <w:vAlign w:val="center"/>
          </w:tcPr>
          <w:p w:rsidR="00583B1C" w:rsidRPr="00D32325" w:rsidRDefault="00583B1C" w:rsidP="00DA3C93">
            <w:pPr>
              <w:pStyle w:val="Prrafodelista"/>
              <w:ind w:left="0" w:right="-81"/>
              <w:jc w:val="center"/>
              <w:rPr>
                <w:rFonts w:ascii="Arial Narrow" w:hAnsi="Arial Narrow"/>
                <w:szCs w:val="24"/>
              </w:rPr>
            </w:pPr>
            <w:r w:rsidRPr="00D32325">
              <w:rPr>
                <w:rFonts w:ascii="Arial Narrow" w:hAnsi="Arial Narrow"/>
                <w:szCs w:val="24"/>
              </w:rPr>
              <w:t>280 PVUs</w:t>
            </w:r>
          </w:p>
        </w:tc>
        <w:tc>
          <w:tcPr>
            <w:tcW w:w="1167" w:type="dxa"/>
            <w:shd w:val="clear" w:color="auto" w:fill="auto"/>
            <w:vAlign w:val="center"/>
          </w:tcPr>
          <w:p w:rsidR="00583B1C" w:rsidRPr="00D32325" w:rsidRDefault="00583B1C" w:rsidP="00DA3C93">
            <w:pPr>
              <w:pStyle w:val="Sinespaciado"/>
              <w:jc w:val="both"/>
              <w:rPr>
                <w:rFonts w:ascii="Arial Narrow" w:eastAsia="MS Mincho" w:hAnsi="Arial Narrow" w:cs="Arial"/>
                <w:sz w:val="24"/>
                <w:szCs w:val="24"/>
              </w:rPr>
            </w:pPr>
          </w:p>
        </w:tc>
        <w:tc>
          <w:tcPr>
            <w:tcW w:w="563" w:type="dxa"/>
            <w:shd w:val="clear" w:color="auto" w:fill="auto"/>
            <w:vAlign w:val="center"/>
          </w:tcPr>
          <w:p w:rsidR="00583B1C" w:rsidRPr="00D32325" w:rsidRDefault="00583B1C" w:rsidP="00DA3C93">
            <w:pPr>
              <w:pStyle w:val="Sinespaciado"/>
              <w:jc w:val="both"/>
              <w:rPr>
                <w:rFonts w:ascii="Arial Narrow" w:eastAsia="MS Mincho" w:hAnsi="Arial Narrow" w:cs="Arial"/>
                <w:sz w:val="24"/>
                <w:szCs w:val="24"/>
              </w:rPr>
            </w:pPr>
          </w:p>
        </w:tc>
        <w:tc>
          <w:tcPr>
            <w:tcW w:w="1445" w:type="dxa"/>
            <w:shd w:val="clear" w:color="auto" w:fill="auto"/>
            <w:vAlign w:val="center"/>
          </w:tcPr>
          <w:p w:rsidR="00583B1C" w:rsidRPr="00D32325" w:rsidRDefault="00583B1C" w:rsidP="00DA3C93">
            <w:pPr>
              <w:pStyle w:val="Sinespaciado"/>
              <w:jc w:val="both"/>
              <w:rPr>
                <w:rFonts w:ascii="Arial Narrow" w:eastAsia="MS Mincho" w:hAnsi="Arial Narrow" w:cs="Arial"/>
                <w:sz w:val="24"/>
                <w:szCs w:val="24"/>
              </w:rPr>
            </w:pPr>
          </w:p>
        </w:tc>
      </w:tr>
      <w:tr w:rsidR="00583B1C" w:rsidRPr="00D32325" w:rsidTr="00DA3C93">
        <w:tc>
          <w:tcPr>
            <w:tcW w:w="8161" w:type="dxa"/>
            <w:gridSpan w:val="6"/>
            <w:shd w:val="clear" w:color="auto" w:fill="auto"/>
            <w:vAlign w:val="center"/>
          </w:tcPr>
          <w:p w:rsidR="00583B1C" w:rsidRPr="00D32325" w:rsidRDefault="00583B1C" w:rsidP="00DA3C93">
            <w:pPr>
              <w:pStyle w:val="Sinespaciado"/>
              <w:jc w:val="center"/>
              <w:rPr>
                <w:rFonts w:ascii="Arial Narrow" w:eastAsia="MS Mincho" w:hAnsi="Arial Narrow" w:cs="Arial"/>
                <w:sz w:val="24"/>
                <w:szCs w:val="24"/>
              </w:rPr>
            </w:pPr>
            <w:r w:rsidRPr="00D32325">
              <w:rPr>
                <w:rFonts w:ascii="Arial Narrow" w:eastAsia="MS Mincho" w:hAnsi="Arial Narrow" w:cs="Arial"/>
                <w:sz w:val="24"/>
                <w:szCs w:val="24"/>
              </w:rPr>
              <w:t xml:space="preserve">VALOR TOTAL OFERTA IVA INCLUIDO </w:t>
            </w:r>
          </w:p>
        </w:tc>
        <w:tc>
          <w:tcPr>
            <w:tcW w:w="1445" w:type="dxa"/>
            <w:shd w:val="clear" w:color="auto" w:fill="auto"/>
            <w:vAlign w:val="center"/>
          </w:tcPr>
          <w:p w:rsidR="00583B1C" w:rsidRPr="00D32325" w:rsidRDefault="00583B1C" w:rsidP="00DA3C93">
            <w:pPr>
              <w:pStyle w:val="Sinespaciado"/>
              <w:jc w:val="both"/>
              <w:rPr>
                <w:rFonts w:ascii="Arial Narrow" w:eastAsia="MS Mincho" w:hAnsi="Arial Narrow" w:cs="Arial"/>
                <w:sz w:val="24"/>
                <w:szCs w:val="24"/>
              </w:rPr>
            </w:pPr>
          </w:p>
        </w:tc>
      </w:tr>
    </w:tbl>
    <w:p w:rsidR="00583B1C" w:rsidRDefault="00583B1C" w:rsidP="00583B1C">
      <w:pPr>
        <w:pStyle w:val="Sinespaciado"/>
        <w:jc w:val="both"/>
        <w:rPr>
          <w:rFonts w:ascii="Arial Narrow" w:eastAsia="MS Mincho" w:hAnsi="Arial Narrow" w:cs="Arial"/>
          <w:b/>
          <w:sz w:val="24"/>
          <w:szCs w:val="24"/>
        </w:rPr>
      </w:pPr>
    </w:p>
    <w:p w:rsidR="00583B1C" w:rsidRPr="00150845" w:rsidRDefault="00583B1C" w:rsidP="00583B1C">
      <w:pPr>
        <w:pStyle w:val="Sinespaciado"/>
        <w:jc w:val="both"/>
        <w:rPr>
          <w:rFonts w:ascii="Arial Narrow" w:eastAsia="MS Mincho" w:hAnsi="Arial Narrow" w:cs="Arial"/>
          <w:b/>
          <w:sz w:val="24"/>
          <w:szCs w:val="24"/>
        </w:rPr>
      </w:pPr>
      <w:r w:rsidRPr="00150845">
        <w:rPr>
          <w:rFonts w:ascii="Arial Narrow" w:eastAsia="MS Mincho" w:hAnsi="Arial Narrow" w:cs="Arial"/>
          <w:b/>
          <w:sz w:val="24"/>
          <w:szCs w:val="24"/>
        </w:rPr>
        <w:t>TOTAL VALOR EN LETRAS (IVA INCLUIDO):</w:t>
      </w:r>
    </w:p>
    <w:p w:rsidR="00583B1C" w:rsidRPr="00D368C0" w:rsidRDefault="00583B1C" w:rsidP="00583B1C">
      <w:pPr>
        <w:ind w:right="-79"/>
        <w:contextualSpacing/>
        <w:jc w:val="both"/>
        <w:rPr>
          <w:rFonts w:ascii="Arial Narrow" w:hAnsi="Arial Narrow" w:cs="Arial"/>
          <w:sz w:val="22"/>
          <w:szCs w:val="22"/>
          <w:lang w:val="es-ES"/>
        </w:rPr>
      </w:pPr>
    </w:p>
    <w:p w:rsidR="00583B1C" w:rsidRDefault="00583B1C" w:rsidP="00583B1C">
      <w:pPr>
        <w:jc w:val="both"/>
        <w:rPr>
          <w:rFonts w:ascii="Arial Narrow" w:hAnsi="Arial Narrow" w:cs="Arial"/>
          <w:b/>
          <w:sz w:val="22"/>
          <w:szCs w:val="22"/>
        </w:rPr>
      </w:pPr>
    </w:p>
    <w:p w:rsidR="00583B1C" w:rsidRPr="00D368C0" w:rsidRDefault="00583B1C" w:rsidP="00583B1C">
      <w:pPr>
        <w:rPr>
          <w:rFonts w:ascii="Arial Narrow" w:hAnsi="Arial Narrow"/>
          <w:sz w:val="22"/>
          <w:szCs w:val="22"/>
          <w:lang w:val="es-ES_tradnl"/>
        </w:rPr>
      </w:pPr>
      <w:r w:rsidRPr="00D368C0">
        <w:rPr>
          <w:rFonts w:ascii="Arial Narrow" w:hAnsi="Arial Narrow"/>
          <w:sz w:val="22"/>
          <w:szCs w:val="22"/>
          <w:lang w:val="es-ES_tradnl"/>
        </w:rPr>
        <w:t>_________________________</w:t>
      </w:r>
      <w:r>
        <w:rPr>
          <w:rFonts w:ascii="Arial Narrow" w:hAnsi="Arial Narrow"/>
          <w:sz w:val="22"/>
          <w:szCs w:val="22"/>
          <w:lang w:val="es-ES_tradnl"/>
        </w:rPr>
        <w:t>____</w:t>
      </w:r>
      <w:r w:rsidRPr="00D368C0">
        <w:rPr>
          <w:rFonts w:ascii="Arial Narrow" w:hAnsi="Arial Narrow"/>
          <w:sz w:val="22"/>
          <w:szCs w:val="22"/>
          <w:lang w:val="es-ES_tradnl"/>
        </w:rPr>
        <w:t>___</w:t>
      </w:r>
    </w:p>
    <w:p w:rsidR="00583B1C" w:rsidRPr="00D368C0" w:rsidRDefault="00583B1C" w:rsidP="00583B1C">
      <w:pPr>
        <w:pStyle w:val="Sinespaciado"/>
        <w:rPr>
          <w:rFonts w:ascii="Arial Narrow" w:hAnsi="Arial Narrow"/>
          <w:b/>
        </w:rPr>
      </w:pPr>
      <w:r w:rsidRPr="00D368C0">
        <w:rPr>
          <w:rFonts w:ascii="Arial Narrow" w:hAnsi="Arial Narrow"/>
          <w:b/>
        </w:rPr>
        <w:t>FIRMA DE REPRESENTANTE LEGAL</w:t>
      </w:r>
    </w:p>
    <w:p w:rsidR="00583B1C" w:rsidRPr="00D368C0" w:rsidRDefault="00583B1C" w:rsidP="00583B1C">
      <w:pPr>
        <w:pStyle w:val="Sinespaciado"/>
        <w:rPr>
          <w:rFonts w:ascii="Arial Narrow" w:hAnsi="Arial Narrow"/>
          <w:b/>
        </w:rPr>
      </w:pPr>
      <w:r w:rsidRPr="00D368C0">
        <w:rPr>
          <w:rFonts w:ascii="Arial Narrow" w:hAnsi="Arial Narrow"/>
          <w:b/>
        </w:rPr>
        <w:t>NOMBRE</w:t>
      </w:r>
    </w:p>
    <w:p w:rsidR="00583B1C" w:rsidRPr="00D368C0" w:rsidRDefault="00583B1C" w:rsidP="00583B1C">
      <w:pPr>
        <w:pStyle w:val="Sinespaciado"/>
        <w:rPr>
          <w:rFonts w:ascii="Arial Narrow" w:hAnsi="Arial Narrow"/>
          <w:b/>
        </w:rPr>
      </w:pPr>
      <w:r w:rsidRPr="00D368C0">
        <w:rPr>
          <w:rFonts w:ascii="Arial Narrow" w:hAnsi="Arial Narrow"/>
          <w:b/>
        </w:rPr>
        <w:t>CEDULA</w:t>
      </w:r>
    </w:p>
    <w:p w:rsidR="00583B1C" w:rsidRDefault="00583B1C" w:rsidP="00583B1C">
      <w:pPr>
        <w:jc w:val="both"/>
        <w:rPr>
          <w:rFonts w:ascii="Arial Narrow" w:hAnsi="Arial Narrow" w:cs="Arial"/>
          <w:b/>
          <w:sz w:val="22"/>
          <w:szCs w:val="22"/>
        </w:rPr>
      </w:pPr>
    </w:p>
    <w:p w:rsidR="00583B1C" w:rsidRPr="00D368C0" w:rsidRDefault="00583B1C" w:rsidP="00583B1C">
      <w:pPr>
        <w:jc w:val="both"/>
        <w:rPr>
          <w:rFonts w:ascii="Arial Narrow" w:hAnsi="Arial Narrow" w:cs="Arial"/>
          <w:b/>
          <w:sz w:val="22"/>
          <w:szCs w:val="22"/>
        </w:rPr>
      </w:pPr>
      <w:r w:rsidRPr="00D368C0">
        <w:rPr>
          <w:rFonts w:ascii="Arial Narrow" w:hAnsi="Arial Narrow" w:cs="Arial"/>
          <w:b/>
          <w:sz w:val="22"/>
          <w:szCs w:val="22"/>
        </w:rPr>
        <w:t>NOTAS:</w:t>
      </w:r>
    </w:p>
    <w:p w:rsidR="00583B1C" w:rsidRPr="00D368C0" w:rsidRDefault="00583B1C" w:rsidP="00583B1C">
      <w:pPr>
        <w:numPr>
          <w:ilvl w:val="0"/>
          <w:numId w:val="35"/>
        </w:numPr>
        <w:jc w:val="both"/>
        <w:rPr>
          <w:rFonts w:ascii="Arial Narrow" w:hAnsi="Arial Narrow" w:cs="Arial"/>
          <w:sz w:val="22"/>
          <w:szCs w:val="22"/>
        </w:rPr>
      </w:pPr>
      <w:r w:rsidRPr="00D368C0">
        <w:rPr>
          <w:rFonts w:ascii="Arial Narrow" w:hAnsi="Arial Narrow" w:cs="Arial"/>
          <w:sz w:val="22"/>
          <w:szCs w:val="22"/>
        </w:rPr>
        <w:t>La entidad se reserva el derecho de realizar la corrección aritmética de las cifras contenidas en el anexo económico, si a ello hubiere lugar.</w:t>
      </w:r>
    </w:p>
    <w:p w:rsidR="00583B1C" w:rsidRPr="00D368C0" w:rsidRDefault="00583B1C" w:rsidP="00583B1C">
      <w:pPr>
        <w:numPr>
          <w:ilvl w:val="0"/>
          <w:numId w:val="35"/>
        </w:numPr>
        <w:jc w:val="both"/>
        <w:rPr>
          <w:rFonts w:ascii="Arial Narrow" w:hAnsi="Arial Narrow" w:cs="Arial"/>
          <w:sz w:val="22"/>
          <w:szCs w:val="22"/>
        </w:rPr>
      </w:pPr>
      <w:r w:rsidRPr="00D368C0">
        <w:rPr>
          <w:rFonts w:ascii="Arial Narrow" w:hAnsi="Arial Narrow" w:cs="Arial"/>
          <w:sz w:val="22"/>
          <w:szCs w:val="22"/>
        </w:rPr>
        <w:t>El valor de las ofertas debe presentarse en moneda legal colombiana</w:t>
      </w:r>
    </w:p>
    <w:p w:rsidR="00583B1C" w:rsidRPr="00D368C0" w:rsidRDefault="00583B1C" w:rsidP="00583B1C">
      <w:pPr>
        <w:numPr>
          <w:ilvl w:val="0"/>
          <w:numId w:val="35"/>
        </w:numPr>
        <w:jc w:val="both"/>
        <w:rPr>
          <w:rFonts w:ascii="Arial Narrow" w:hAnsi="Arial Narrow" w:cs="Arial"/>
          <w:sz w:val="22"/>
          <w:szCs w:val="22"/>
        </w:rPr>
      </w:pPr>
      <w:r w:rsidRPr="00D368C0">
        <w:rPr>
          <w:rFonts w:ascii="Arial Narrow" w:hAnsi="Arial Narrow" w:cs="Arial"/>
          <w:sz w:val="22"/>
          <w:szCs w:val="22"/>
        </w:rPr>
        <w:t>En caso de discrepancias entre números y letras, prevalecerá la información en letras.</w:t>
      </w:r>
    </w:p>
    <w:p w:rsidR="00583B1C" w:rsidRPr="00D368C0" w:rsidRDefault="00583B1C" w:rsidP="00583B1C">
      <w:pPr>
        <w:numPr>
          <w:ilvl w:val="0"/>
          <w:numId w:val="35"/>
        </w:numPr>
        <w:jc w:val="both"/>
        <w:rPr>
          <w:rFonts w:ascii="Arial Narrow" w:hAnsi="Arial Narrow" w:cs="Arial"/>
          <w:sz w:val="22"/>
          <w:szCs w:val="22"/>
        </w:rPr>
      </w:pPr>
      <w:r w:rsidRPr="00D368C0">
        <w:rPr>
          <w:rFonts w:ascii="Arial Narrow" w:hAnsi="Arial Narrow" w:cs="Arial"/>
          <w:sz w:val="22"/>
          <w:szCs w:val="22"/>
        </w:rPr>
        <w:t>La propuesta debe presentarse en valores cerrados sin centavos</w:t>
      </w:r>
    </w:p>
    <w:p w:rsidR="00583B1C" w:rsidRPr="00D368C0" w:rsidRDefault="00583B1C" w:rsidP="00583B1C">
      <w:pPr>
        <w:numPr>
          <w:ilvl w:val="0"/>
          <w:numId w:val="35"/>
        </w:numPr>
        <w:jc w:val="both"/>
        <w:rPr>
          <w:rFonts w:ascii="Arial Narrow" w:hAnsi="Arial Narrow" w:cs="Arial"/>
          <w:sz w:val="22"/>
          <w:szCs w:val="22"/>
        </w:rPr>
      </w:pPr>
      <w:r w:rsidRPr="00D368C0">
        <w:rPr>
          <w:rFonts w:ascii="Arial Narrow" w:hAnsi="Arial Narrow" w:cs="Arial"/>
          <w:sz w:val="22"/>
          <w:szCs w:val="22"/>
        </w:rPr>
        <w:t>Señor proponente, el diligenciamiento total de este anexo es de obligatorio cumplimiento, teniendo en cuenta que con base en el mismo, se evaluará técnicamente su propuesta</w:t>
      </w:r>
    </w:p>
    <w:p w:rsidR="00583B1C" w:rsidRPr="00F439A4" w:rsidRDefault="00583B1C" w:rsidP="00583B1C">
      <w:pPr>
        <w:numPr>
          <w:ilvl w:val="0"/>
          <w:numId w:val="35"/>
        </w:numPr>
        <w:jc w:val="both"/>
        <w:rPr>
          <w:rFonts w:ascii="Arial Narrow" w:hAnsi="Arial Narrow"/>
          <w:b/>
          <w:bCs/>
          <w:sz w:val="22"/>
          <w:szCs w:val="22"/>
        </w:rPr>
      </w:pPr>
      <w:r w:rsidRPr="00F439A4">
        <w:rPr>
          <w:rFonts w:ascii="Arial Narrow" w:hAnsi="Arial Narrow" w:cs="Arial"/>
          <w:sz w:val="22"/>
          <w:szCs w:val="22"/>
        </w:rPr>
        <w:t xml:space="preserve">Los proponentes no podrán ofertar un </w:t>
      </w:r>
      <w:r>
        <w:rPr>
          <w:rFonts w:ascii="Arial Narrow" w:hAnsi="Arial Narrow" w:cs="Arial"/>
          <w:sz w:val="22"/>
          <w:szCs w:val="22"/>
        </w:rPr>
        <w:t xml:space="preserve">valor </w:t>
      </w:r>
      <w:r w:rsidRPr="00F439A4">
        <w:rPr>
          <w:rFonts w:ascii="Arial Narrow" w:hAnsi="Arial Narrow" w:cs="Arial"/>
          <w:sz w:val="22"/>
          <w:szCs w:val="22"/>
        </w:rPr>
        <w:t xml:space="preserve">superar </w:t>
      </w:r>
      <w:r>
        <w:rPr>
          <w:rFonts w:ascii="Arial Narrow" w:hAnsi="Arial Narrow" w:cs="Arial"/>
          <w:sz w:val="22"/>
          <w:szCs w:val="22"/>
        </w:rPr>
        <w:t>a</w:t>
      </w:r>
      <w:r w:rsidRPr="00F439A4">
        <w:rPr>
          <w:rFonts w:ascii="Arial Narrow" w:hAnsi="Arial Narrow" w:cs="Arial"/>
          <w:sz w:val="22"/>
          <w:szCs w:val="22"/>
        </w:rPr>
        <w:t>l presupuesto oficial establecido.</w:t>
      </w:r>
    </w:p>
    <w:p w:rsidR="00583B1C" w:rsidRPr="00A20109" w:rsidRDefault="00583B1C" w:rsidP="00583B1C">
      <w:pPr>
        <w:numPr>
          <w:ilvl w:val="0"/>
          <w:numId w:val="35"/>
        </w:numPr>
        <w:spacing w:after="240"/>
        <w:jc w:val="both"/>
        <w:rPr>
          <w:rFonts w:ascii="Arial Narrow" w:hAnsi="Arial Narrow"/>
          <w:b/>
          <w:bCs/>
          <w:sz w:val="22"/>
          <w:szCs w:val="22"/>
        </w:rPr>
      </w:pPr>
      <w:r w:rsidRPr="00A20109">
        <w:rPr>
          <w:rFonts w:ascii="Arial Narrow" w:hAnsi="Arial Narrow" w:cs="Arial"/>
          <w:b/>
          <w:sz w:val="22"/>
          <w:szCs w:val="22"/>
        </w:rPr>
        <w:t xml:space="preserve">RECUERDE QUE ESTA PROPUESTA ECONOMICA SE DEBE SUBIR A LA PLATAFORMA, ASÍ COMO RADICARLA DE FORMA  FÍSICA EN EL GRUPO DE GESTIÓN  CONTRACTUAL DEL MT, UBICADO EN EL PISO 6, CARRERA 14 NO. 99-33, DE LA CIUDAD DE BOGOTÁ D.C., DE CONFORMIDAD CON LO ESTABLECIDO EN EL CRONOGRAMA.                                                                                                                                                                                                                                                                                                                   </w:t>
      </w:r>
    </w:p>
    <w:p w:rsidR="00583B1C" w:rsidRPr="00705D65" w:rsidRDefault="00583B1C" w:rsidP="00583B1C">
      <w:pPr>
        <w:spacing w:before="60"/>
        <w:jc w:val="both"/>
        <w:rPr>
          <w:rFonts w:cs="Arial"/>
          <w:b/>
          <w:sz w:val="20"/>
          <w:szCs w:val="20"/>
        </w:rPr>
      </w:pPr>
      <w:r w:rsidRPr="00705D65">
        <w:rPr>
          <w:rFonts w:cs="Arial"/>
          <w:b/>
          <w:sz w:val="20"/>
          <w:szCs w:val="20"/>
        </w:rPr>
        <w:lastRenderedPageBreak/>
        <w:t>Anexo 5 - Modelo de Conformación de Unión Temporal</w:t>
      </w:r>
    </w:p>
    <w:p w:rsidR="00583B1C" w:rsidRPr="00705D65" w:rsidRDefault="00583B1C" w:rsidP="00583B1C">
      <w:pPr>
        <w:spacing w:before="60"/>
        <w:jc w:val="both"/>
        <w:rPr>
          <w:rFonts w:cs="Arial"/>
          <w:sz w:val="20"/>
          <w:szCs w:val="20"/>
        </w:rPr>
      </w:pPr>
    </w:p>
    <w:p w:rsidR="00583B1C" w:rsidRPr="00705D65" w:rsidRDefault="00583B1C" w:rsidP="00583B1C">
      <w:pPr>
        <w:jc w:val="both"/>
        <w:rPr>
          <w:rFonts w:cs="Arial"/>
          <w:sz w:val="19"/>
          <w:szCs w:val="19"/>
        </w:rPr>
      </w:pPr>
      <w:r w:rsidRPr="00705D65">
        <w:rPr>
          <w:rFonts w:cs="Arial"/>
          <w:sz w:val="19"/>
          <w:szCs w:val="19"/>
        </w:rPr>
        <w:t>Por medio del presente escrito hacemos constar que hemos constituido la UNIÓN TEMPORAL ________________________________ [Ingrese el nombre de la UT] para participar en el proceso [Ingrese la modalidad de selección] No. SASI-MT-____-20__ [Ingrese el número del proceso], con unidad de objeto,  que tiene por objeto _______________________.</w:t>
      </w:r>
    </w:p>
    <w:p w:rsidR="00583B1C" w:rsidRPr="00705D65" w:rsidRDefault="00583B1C" w:rsidP="00583B1C">
      <w:pPr>
        <w:jc w:val="both"/>
        <w:rPr>
          <w:rFonts w:cs="Arial"/>
          <w:sz w:val="19"/>
          <w:szCs w:val="19"/>
        </w:rPr>
      </w:pPr>
      <w:r w:rsidRPr="00705D65">
        <w:rPr>
          <w:rFonts w:cs="Arial"/>
          <w:sz w:val="19"/>
          <w:szCs w:val="19"/>
        </w:rPr>
        <w:t xml:space="preserve">   </w:t>
      </w:r>
    </w:p>
    <w:p w:rsidR="00583B1C" w:rsidRPr="00705D65" w:rsidRDefault="00583B1C" w:rsidP="00583B1C">
      <w:pPr>
        <w:jc w:val="both"/>
        <w:rPr>
          <w:rFonts w:cs="Arial"/>
          <w:sz w:val="19"/>
          <w:szCs w:val="19"/>
        </w:rPr>
      </w:pPr>
      <w:r w:rsidRPr="00705D65">
        <w:rPr>
          <w:rFonts w:cs="Arial"/>
          <w:b/>
          <w:sz w:val="19"/>
          <w:szCs w:val="19"/>
        </w:rPr>
        <w:t>Integrantes</w:t>
      </w:r>
      <w:r w:rsidRPr="00705D65">
        <w:rPr>
          <w:rFonts w:cs="Arial"/>
          <w:sz w:val="19"/>
          <w:szCs w:val="19"/>
        </w:rPr>
        <w:t xml:space="preserve"> de la Unión temporal:   _________________________. </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b/>
          <w:sz w:val="19"/>
          <w:szCs w:val="19"/>
        </w:rPr>
        <w:t>Representante</w:t>
      </w:r>
      <w:r w:rsidRPr="00705D65">
        <w:rPr>
          <w:rFonts w:cs="Arial"/>
          <w:sz w:val="19"/>
          <w:szCs w:val="19"/>
        </w:rPr>
        <w:t>:   ___________________________________.</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b/>
          <w:sz w:val="19"/>
          <w:szCs w:val="19"/>
        </w:rPr>
        <w:t>Duración</w:t>
      </w:r>
      <w:r w:rsidRPr="00705D65">
        <w:rPr>
          <w:rFonts w:cs="Arial"/>
          <w:sz w:val="19"/>
          <w:szCs w:val="19"/>
        </w:rPr>
        <w:t>: Por lo menos el termino de ejecución del contrato y un año más.</w:t>
      </w:r>
      <w:r w:rsidRPr="00705D65">
        <w:rPr>
          <w:rFonts w:cs="Arial"/>
          <w:sz w:val="19"/>
          <w:szCs w:val="19"/>
        </w:rPr>
        <w:tab/>
      </w:r>
    </w:p>
    <w:p w:rsidR="00583B1C" w:rsidRPr="00705D65" w:rsidRDefault="00583B1C" w:rsidP="00583B1C">
      <w:pPr>
        <w:jc w:val="both"/>
        <w:rPr>
          <w:rFonts w:cs="Arial"/>
          <w:sz w:val="19"/>
          <w:szCs w:val="19"/>
        </w:rPr>
      </w:pPr>
    </w:p>
    <w:p w:rsidR="00583B1C" w:rsidRPr="00705D65" w:rsidRDefault="00583B1C" w:rsidP="00583B1C">
      <w:pPr>
        <w:pStyle w:val="msolistparagraphcxsplast"/>
        <w:spacing w:before="0" w:beforeAutospacing="0" w:after="0" w:afterAutospacing="0"/>
        <w:jc w:val="both"/>
        <w:rPr>
          <w:rFonts w:ascii="Arial" w:hAnsi="Arial" w:cs="Arial"/>
          <w:sz w:val="19"/>
          <w:szCs w:val="19"/>
        </w:rPr>
      </w:pPr>
      <w:r w:rsidRPr="00705D65">
        <w:rPr>
          <w:rFonts w:ascii="Arial" w:hAnsi="Arial" w:cs="Arial"/>
          <w:b/>
          <w:sz w:val="19"/>
          <w:szCs w:val="19"/>
        </w:rPr>
        <w:t>Porcentaje</w:t>
      </w:r>
      <w:r w:rsidRPr="00705D65">
        <w:rPr>
          <w:rFonts w:ascii="Arial" w:hAnsi="Arial" w:cs="Arial"/>
          <w:sz w:val="19"/>
          <w:szCs w:val="19"/>
        </w:rPr>
        <w:t>, términos y extensión de la participación (forma como se obligan los integrantes de la forma asociativa de conformidad con la participación de cada uno de ellos). El acuerdo también debe incluir las actividades que cada miembro desarrollará, o las actividades de las cuales se responsabilizará cada miembro frente al Ministerio, si el acuerdo no indica cuales son las actividades frente a las cuales es responsable cada integrante, se presume que todos los integrantes responden solidariamente en caso de incumplimiento.</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sz w:val="19"/>
          <w:szCs w:val="19"/>
        </w:rPr>
        <w:t>Indicar las reglas básicas que regularan sus relaciones y su responsabilidad</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b/>
          <w:sz w:val="19"/>
          <w:szCs w:val="19"/>
        </w:rPr>
        <w:t>Compromiso</w:t>
      </w:r>
      <w:r w:rsidRPr="00705D65">
        <w:rPr>
          <w:rFonts w:cs="Arial"/>
          <w:sz w:val="19"/>
          <w:szCs w:val="19"/>
        </w:rPr>
        <w:t>: Al conformar la unión temporal para participar en el presente proceso de selección, sus integrantes se comprometen a:</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sz w:val="19"/>
          <w:szCs w:val="19"/>
        </w:rPr>
        <w:t>1. Participar en la presentación conjunta de la propuesta, así como a suscribir el contrato.</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sz w:val="19"/>
          <w:szCs w:val="19"/>
        </w:rPr>
        <w:t xml:space="preserve">2. Responder en forma solidaria frente al </w:t>
      </w:r>
      <w:r>
        <w:rPr>
          <w:rFonts w:cs="Arial"/>
          <w:sz w:val="19"/>
          <w:szCs w:val="19"/>
        </w:rPr>
        <w:t>MINISTERIO</w:t>
      </w:r>
      <w:r w:rsidRPr="00705D65">
        <w:rPr>
          <w:rFonts w:cs="Arial"/>
          <w:sz w:val="19"/>
          <w:szCs w:val="19"/>
        </w:rPr>
        <w:t xml:space="preserve">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w:t>
      </w:r>
    </w:p>
    <w:p w:rsidR="00583B1C" w:rsidRPr="00705D65" w:rsidRDefault="00583B1C" w:rsidP="00583B1C">
      <w:pPr>
        <w:jc w:val="both"/>
        <w:rPr>
          <w:rFonts w:cs="Arial"/>
          <w:sz w:val="19"/>
          <w:szCs w:val="19"/>
          <w:highlight w:val="yellow"/>
        </w:rPr>
      </w:pPr>
    </w:p>
    <w:p w:rsidR="00583B1C" w:rsidRPr="00705D65" w:rsidRDefault="00583B1C" w:rsidP="00583B1C">
      <w:pPr>
        <w:jc w:val="both"/>
        <w:rPr>
          <w:rFonts w:cs="Arial"/>
          <w:sz w:val="19"/>
          <w:szCs w:val="19"/>
        </w:rPr>
      </w:pPr>
      <w:r w:rsidRPr="00705D65">
        <w:rPr>
          <w:rFonts w:cs="Arial"/>
          <w:sz w:val="19"/>
          <w:szCs w:val="19"/>
        </w:rPr>
        <w:t>3. No ceder su participación a otro integrante de la misma.</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sz w:val="19"/>
          <w:szCs w:val="19"/>
        </w:rPr>
        <w:t>4. No ceder su participación a terceros, sin la autorización previa de la Entidad.</w:t>
      </w:r>
    </w:p>
    <w:p w:rsidR="00583B1C" w:rsidRPr="00705D65" w:rsidRDefault="00583B1C" w:rsidP="00583B1C">
      <w:pPr>
        <w:jc w:val="both"/>
        <w:rPr>
          <w:rFonts w:cs="Arial"/>
          <w:sz w:val="19"/>
          <w:szCs w:val="19"/>
        </w:rPr>
      </w:pPr>
    </w:p>
    <w:p w:rsidR="00583B1C" w:rsidRPr="00705D65" w:rsidRDefault="00583B1C" w:rsidP="00583B1C">
      <w:pPr>
        <w:pStyle w:val="msolistparagraphcxsplast"/>
        <w:spacing w:before="0" w:beforeAutospacing="0" w:after="0" w:afterAutospacing="0"/>
        <w:jc w:val="both"/>
        <w:rPr>
          <w:rFonts w:ascii="Arial" w:hAnsi="Arial" w:cs="Arial"/>
          <w:sz w:val="19"/>
          <w:szCs w:val="19"/>
          <w:lang w:val="es-CO" w:eastAsia="es-CO"/>
        </w:rPr>
      </w:pPr>
      <w:r w:rsidRPr="00705D65">
        <w:rPr>
          <w:rFonts w:ascii="Arial" w:hAnsi="Arial" w:cs="Arial"/>
          <w:sz w:val="19"/>
          <w:szCs w:val="19"/>
          <w:lang w:val="es-CO"/>
        </w:rPr>
        <w:t xml:space="preserve">ORGANIZACIÓN INTERNA DE LA UNIÓN TEMPORAL: Para la ejecución del contrato resultado del presente proceso de selección, el Representante de la Unión Temporal tendrá las siguientes facultades: (incorporar las que decidan sus miembros), </w:t>
      </w:r>
      <w:r w:rsidRPr="00705D65">
        <w:rPr>
          <w:rFonts w:ascii="Arial" w:hAnsi="Arial" w:cs="Arial"/>
          <w:sz w:val="19"/>
          <w:szCs w:val="19"/>
          <w:lang w:val="es-CO" w:eastAsia="es-CO"/>
        </w:rPr>
        <w:t xml:space="preserve">entre ellas, la de presentar la propuesta correspondiente al presente proceso de selección y las de celebrar, modificar, transigir, conciliar y liquidar el contrato en caso ser adjudicatario, así como la de suscribir todos los documentos contractuales y post- contractuales que sean necesarios, es decir que el representante legal tiene plenas facultades para representar a la forma asociativa y adoptar todas las decisiones. </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sz w:val="19"/>
          <w:szCs w:val="19"/>
        </w:rPr>
        <w:t xml:space="preserve">Para constancia se firma a los _______días del mes de _________de 20____, el  domicilio principal será la ciudad de __________; la  dirección será la_________________, el correo electrónico es___________; y los teléfonos son _________________y ___________________ </w:t>
      </w:r>
    </w:p>
    <w:p w:rsidR="00583B1C" w:rsidRPr="00705D65" w:rsidRDefault="00583B1C" w:rsidP="00583B1C">
      <w:pPr>
        <w:jc w:val="both"/>
        <w:rPr>
          <w:rFonts w:cs="Arial"/>
          <w:sz w:val="19"/>
          <w:szCs w:val="19"/>
        </w:rPr>
      </w:pPr>
    </w:p>
    <w:p w:rsidR="00583B1C" w:rsidRPr="00705D65" w:rsidRDefault="00583B1C" w:rsidP="00583B1C">
      <w:pPr>
        <w:jc w:val="both"/>
        <w:rPr>
          <w:rFonts w:cs="Arial"/>
          <w:sz w:val="19"/>
          <w:szCs w:val="19"/>
        </w:rPr>
      </w:pPr>
      <w:r w:rsidRPr="00705D65">
        <w:rPr>
          <w:rFonts w:cs="Arial"/>
          <w:sz w:val="19"/>
          <w:szCs w:val="19"/>
        </w:rPr>
        <w:t xml:space="preserve">Por </w:t>
      </w:r>
      <w:r w:rsidRPr="00705D65">
        <w:rPr>
          <w:rFonts w:cs="Arial"/>
          <w:sz w:val="19"/>
          <w:szCs w:val="19"/>
        </w:rPr>
        <w:tab/>
      </w:r>
      <w:r w:rsidRPr="00705D65">
        <w:rPr>
          <w:rFonts w:cs="Arial"/>
          <w:sz w:val="19"/>
          <w:szCs w:val="19"/>
        </w:rPr>
        <w:tab/>
      </w:r>
      <w:r w:rsidRPr="00705D65">
        <w:rPr>
          <w:rFonts w:cs="Arial"/>
          <w:sz w:val="19"/>
          <w:szCs w:val="19"/>
        </w:rPr>
        <w:tab/>
      </w:r>
      <w:r w:rsidRPr="00705D65">
        <w:rPr>
          <w:rFonts w:cs="Arial"/>
          <w:sz w:val="19"/>
          <w:szCs w:val="19"/>
        </w:rPr>
        <w:tab/>
      </w:r>
      <w:r w:rsidRPr="00705D65">
        <w:rPr>
          <w:rFonts w:cs="Arial"/>
          <w:sz w:val="19"/>
          <w:szCs w:val="19"/>
        </w:rPr>
        <w:tab/>
      </w:r>
      <w:r w:rsidRPr="00705D65">
        <w:rPr>
          <w:rFonts w:cs="Arial"/>
          <w:sz w:val="19"/>
          <w:szCs w:val="19"/>
        </w:rPr>
        <w:tab/>
      </w:r>
      <w:r w:rsidRPr="00705D65">
        <w:rPr>
          <w:rFonts w:cs="Arial"/>
          <w:sz w:val="19"/>
          <w:szCs w:val="19"/>
        </w:rPr>
        <w:tab/>
        <w:t>Por</w:t>
      </w:r>
      <w:r w:rsidRPr="00705D65">
        <w:rPr>
          <w:rFonts w:cs="Arial"/>
          <w:sz w:val="19"/>
          <w:szCs w:val="19"/>
        </w:rPr>
        <w:tab/>
      </w:r>
    </w:p>
    <w:p w:rsidR="00583B1C" w:rsidRPr="00705D65" w:rsidRDefault="00583B1C" w:rsidP="00583B1C">
      <w:pPr>
        <w:jc w:val="both"/>
        <w:rPr>
          <w:rFonts w:cs="Arial"/>
          <w:sz w:val="19"/>
          <w:szCs w:val="19"/>
        </w:rPr>
      </w:pPr>
      <w:r w:rsidRPr="00705D65">
        <w:rPr>
          <w:rFonts w:cs="Arial"/>
          <w:sz w:val="19"/>
          <w:szCs w:val="19"/>
        </w:rPr>
        <w:t>__________________________</w:t>
      </w:r>
      <w:r w:rsidRPr="00705D65">
        <w:rPr>
          <w:rFonts w:cs="Arial"/>
          <w:sz w:val="19"/>
          <w:szCs w:val="19"/>
        </w:rPr>
        <w:tab/>
      </w:r>
      <w:r w:rsidRPr="00705D65">
        <w:rPr>
          <w:rFonts w:cs="Arial"/>
          <w:sz w:val="19"/>
          <w:szCs w:val="19"/>
        </w:rPr>
        <w:tab/>
      </w:r>
      <w:r w:rsidRPr="00705D65">
        <w:rPr>
          <w:rFonts w:cs="Arial"/>
          <w:sz w:val="19"/>
          <w:szCs w:val="19"/>
        </w:rPr>
        <w:tab/>
      </w:r>
      <w:r w:rsidRPr="00705D65">
        <w:rPr>
          <w:rFonts w:cs="Arial"/>
          <w:sz w:val="19"/>
          <w:szCs w:val="19"/>
        </w:rPr>
        <w:tab/>
        <w:t>__________________________</w:t>
      </w:r>
    </w:p>
    <w:p w:rsidR="00583B1C" w:rsidRPr="00705D65" w:rsidRDefault="00583B1C" w:rsidP="00583B1C">
      <w:pPr>
        <w:jc w:val="both"/>
        <w:rPr>
          <w:rFonts w:cs="Arial"/>
          <w:sz w:val="19"/>
          <w:szCs w:val="19"/>
        </w:rPr>
      </w:pPr>
      <w:r w:rsidRPr="00705D65">
        <w:rPr>
          <w:rFonts w:cs="Arial"/>
          <w:sz w:val="19"/>
          <w:szCs w:val="19"/>
        </w:rPr>
        <w:t xml:space="preserve">Nombre C.C. Representante Legal </w:t>
      </w:r>
      <w:r w:rsidRPr="00705D65">
        <w:rPr>
          <w:rFonts w:cs="Arial"/>
          <w:sz w:val="19"/>
          <w:szCs w:val="19"/>
        </w:rPr>
        <w:tab/>
      </w:r>
      <w:r w:rsidRPr="00705D65">
        <w:rPr>
          <w:rFonts w:cs="Arial"/>
          <w:sz w:val="19"/>
          <w:szCs w:val="19"/>
        </w:rPr>
        <w:tab/>
      </w:r>
      <w:r w:rsidRPr="00705D65">
        <w:rPr>
          <w:rFonts w:cs="Arial"/>
          <w:sz w:val="19"/>
          <w:szCs w:val="19"/>
        </w:rPr>
        <w:tab/>
        <w:t>Nombre C.C. Representante Legal</w:t>
      </w:r>
    </w:p>
    <w:p w:rsidR="00583B1C" w:rsidRPr="00705D65" w:rsidRDefault="00583B1C" w:rsidP="00583B1C">
      <w:pPr>
        <w:jc w:val="both"/>
        <w:rPr>
          <w:rFonts w:cs="Arial"/>
          <w:b/>
          <w:sz w:val="20"/>
          <w:szCs w:val="20"/>
        </w:rPr>
      </w:pPr>
    </w:p>
    <w:p w:rsidR="00583B1C" w:rsidRPr="00705D65" w:rsidRDefault="00583B1C" w:rsidP="00583B1C">
      <w:pPr>
        <w:spacing w:before="60"/>
        <w:jc w:val="both"/>
        <w:rPr>
          <w:rFonts w:cs="Arial"/>
          <w:b/>
          <w:sz w:val="20"/>
          <w:szCs w:val="20"/>
        </w:rPr>
        <w:sectPr w:rsidR="00583B1C" w:rsidRPr="00705D65" w:rsidSect="00045236">
          <w:pgSz w:w="12242" w:h="15842" w:code="1"/>
          <w:pgMar w:top="2336" w:right="1701" w:bottom="1258" w:left="1701" w:header="567" w:footer="0" w:gutter="0"/>
          <w:cols w:space="708"/>
          <w:docGrid w:linePitch="360"/>
        </w:sectPr>
      </w:pPr>
    </w:p>
    <w:p w:rsidR="00583B1C" w:rsidRPr="00705D65" w:rsidRDefault="00583B1C" w:rsidP="00583B1C">
      <w:pPr>
        <w:spacing w:before="60"/>
        <w:jc w:val="both"/>
        <w:rPr>
          <w:rFonts w:cs="Arial"/>
          <w:b/>
          <w:sz w:val="20"/>
          <w:szCs w:val="20"/>
        </w:rPr>
      </w:pPr>
      <w:r w:rsidRPr="00705D65">
        <w:rPr>
          <w:rFonts w:cs="Arial"/>
          <w:b/>
          <w:sz w:val="20"/>
          <w:szCs w:val="20"/>
        </w:rPr>
        <w:lastRenderedPageBreak/>
        <w:t>Anexo 6 – Modelo de Conformación de Consorcio</w:t>
      </w:r>
    </w:p>
    <w:p w:rsidR="00583B1C" w:rsidRPr="00705D65" w:rsidRDefault="00583B1C" w:rsidP="00583B1C">
      <w:pPr>
        <w:spacing w:before="60"/>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 xml:space="preserve">Por medio del presente escrito hacemos constar que hemos constituido EL CONSORCIO ________________________________ [Ingrese el nombre de la Consorcio]  para participar en el proceso [Ingrese la modalidad de selección]  No. SASI-MT-_____-20__ [Ingrese el número del proceso], que tiene por objeto __________________________________________ .  </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b/>
          <w:sz w:val="20"/>
          <w:szCs w:val="20"/>
        </w:rPr>
        <w:t>Integrantes</w:t>
      </w:r>
      <w:r w:rsidRPr="00705D65">
        <w:rPr>
          <w:rFonts w:cs="Arial"/>
          <w:sz w:val="20"/>
          <w:szCs w:val="20"/>
        </w:rPr>
        <w:t xml:space="preserve"> del consorcio: ________________________________________.</w:t>
      </w:r>
    </w:p>
    <w:p w:rsidR="00583B1C" w:rsidRPr="00705D65" w:rsidRDefault="00583B1C" w:rsidP="00583B1C">
      <w:pPr>
        <w:jc w:val="both"/>
        <w:rPr>
          <w:rFonts w:cs="Arial"/>
          <w:sz w:val="20"/>
          <w:szCs w:val="20"/>
        </w:rPr>
      </w:pPr>
      <w:r w:rsidRPr="00705D65">
        <w:rPr>
          <w:rFonts w:cs="Arial"/>
          <w:sz w:val="20"/>
          <w:szCs w:val="20"/>
        </w:rPr>
        <w:t xml:space="preserve">                                          ________________________________________.       </w:t>
      </w:r>
    </w:p>
    <w:p w:rsidR="00583B1C" w:rsidRPr="00705D65" w:rsidRDefault="00583B1C" w:rsidP="00583B1C">
      <w:pPr>
        <w:jc w:val="both"/>
        <w:rPr>
          <w:rFonts w:cs="Arial"/>
          <w:sz w:val="20"/>
          <w:szCs w:val="20"/>
        </w:rPr>
      </w:pPr>
      <w:r w:rsidRPr="00705D65">
        <w:rPr>
          <w:rFonts w:cs="Arial"/>
          <w:b/>
          <w:sz w:val="20"/>
          <w:szCs w:val="20"/>
        </w:rPr>
        <w:t>Representante</w:t>
      </w:r>
      <w:r w:rsidRPr="00705D65">
        <w:rPr>
          <w:rFonts w:cs="Arial"/>
          <w:sz w:val="20"/>
          <w:szCs w:val="20"/>
        </w:rPr>
        <w:t>: ____________________________________________</w:t>
      </w:r>
    </w:p>
    <w:p w:rsidR="00583B1C" w:rsidRPr="00705D65" w:rsidRDefault="00583B1C" w:rsidP="00583B1C">
      <w:pPr>
        <w:jc w:val="both"/>
        <w:rPr>
          <w:rFonts w:cs="Arial"/>
          <w:sz w:val="20"/>
          <w:szCs w:val="20"/>
        </w:rPr>
      </w:pPr>
    </w:p>
    <w:p w:rsidR="00583B1C" w:rsidRPr="00705D65" w:rsidRDefault="00583B1C" w:rsidP="00583B1C">
      <w:pPr>
        <w:tabs>
          <w:tab w:val="left" w:pos="6825"/>
        </w:tabs>
        <w:jc w:val="both"/>
        <w:rPr>
          <w:rFonts w:cs="Arial"/>
          <w:sz w:val="20"/>
          <w:szCs w:val="20"/>
        </w:rPr>
      </w:pPr>
      <w:r w:rsidRPr="00705D65">
        <w:rPr>
          <w:rFonts w:cs="Arial"/>
          <w:b/>
          <w:sz w:val="20"/>
          <w:szCs w:val="20"/>
        </w:rPr>
        <w:t>Duración</w:t>
      </w:r>
      <w:r w:rsidRPr="00705D65">
        <w:rPr>
          <w:rFonts w:cs="Arial"/>
          <w:sz w:val="20"/>
          <w:szCs w:val="20"/>
        </w:rPr>
        <w:t>: Por lo menos el termino de ejecución del contrato y un año más.</w:t>
      </w:r>
      <w:r w:rsidRPr="00705D65">
        <w:rPr>
          <w:rFonts w:cs="Arial"/>
          <w:sz w:val="20"/>
          <w:szCs w:val="20"/>
        </w:rPr>
        <w:tab/>
      </w:r>
    </w:p>
    <w:p w:rsidR="00583B1C" w:rsidRPr="00705D65" w:rsidRDefault="00583B1C" w:rsidP="00583B1C">
      <w:pPr>
        <w:jc w:val="both"/>
        <w:rPr>
          <w:rFonts w:cs="Arial"/>
          <w:sz w:val="20"/>
          <w:szCs w:val="20"/>
        </w:rPr>
      </w:pPr>
    </w:p>
    <w:p w:rsidR="00583B1C" w:rsidRPr="00705D65" w:rsidRDefault="00583B1C" w:rsidP="00583B1C">
      <w:pPr>
        <w:pStyle w:val="msolistparagraphcxsplast"/>
        <w:spacing w:before="0" w:beforeAutospacing="0" w:after="0" w:afterAutospacing="0"/>
        <w:jc w:val="both"/>
        <w:rPr>
          <w:rFonts w:ascii="Arial" w:hAnsi="Arial" w:cs="Arial"/>
          <w:sz w:val="20"/>
          <w:szCs w:val="20"/>
        </w:rPr>
      </w:pPr>
      <w:r w:rsidRPr="00705D65">
        <w:rPr>
          <w:rFonts w:ascii="Arial" w:hAnsi="Arial" w:cs="Arial"/>
          <w:b/>
          <w:sz w:val="20"/>
          <w:szCs w:val="20"/>
        </w:rPr>
        <w:t>Porcentaje</w:t>
      </w:r>
      <w:r w:rsidRPr="00705D65">
        <w:rPr>
          <w:rFonts w:ascii="Arial" w:hAnsi="Arial" w:cs="Arial"/>
          <w:sz w:val="20"/>
          <w:szCs w:val="20"/>
        </w:rPr>
        <w:t xml:space="preserve">, términos y extensión de la participación (forma como se obligan los integrantes de la forma asociativa de conformidad con la participación de cada uno de ellos). </w:t>
      </w:r>
    </w:p>
    <w:p w:rsidR="00583B1C" w:rsidRPr="00705D65" w:rsidRDefault="00583B1C" w:rsidP="00583B1C">
      <w:pPr>
        <w:pStyle w:val="msolistparagraphcxsplast"/>
        <w:spacing w:before="0" w:beforeAutospacing="0" w:after="0" w:afterAutospacing="0"/>
        <w:jc w:val="both"/>
        <w:rPr>
          <w:rFonts w:ascii="Arial" w:hAnsi="Arial" w:cs="Arial"/>
          <w:sz w:val="20"/>
          <w:szCs w:val="20"/>
        </w:rPr>
      </w:pPr>
    </w:p>
    <w:p w:rsidR="00583B1C" w:rsidRPr="00705D65" w:rsidRDefault="00583B1C" w:rsidP="00583B1C">
      <w:pPr>
        <w:jc w:val="both"/>
        <w:rPr>
          <w:rFonts w:cs="Arial"/>
          <w:sz w:val="20"/>
          <w:szCs w:val="20"/>
        </w:rPr>
      </w:pPr>
      <w:r w:rsidRPr="00705D65">
        <w:rPr>
          <w:rFonts w:cs="Arial"/>
          <w:sz w:val="20"/>
          <w:szCs w:val="20"/>
        </w:rPr>
        <w:t>Indicar las reglas básicas que regularan sus relaciones y su responsabilidad</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b/>
          <w:sz w:val="20"/>
          <w:szCs w:val="20"/>
        </w:rPr>
        <w:t>Compromiso</w:t>
      </w:r>
      <w:r w:rsidRPr="00705D65">
        <w:rPr>
          <w:rFonts w:cs="Arial"/>
          <w:sz w:val="20"/>
          <w:szCs w:val="20"/>
        </w:rPr>
        <w:t>: Al conformar el consorcio para participar en el presente proceso de selección, sus integrantes se comprometen a:</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1. Participar en la presentación conjunta de la propuesta, así como a suscribir el contrato.</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 xml:space="preserve">2. Responder en forma solidaria frente al </w:t>
      </w:r>
      <w:r>
        <w:rPr>
          <w:rFonts w:cs="Arial"/>
          <w:sz w:val="20"/>
          <w:szCs w:val="20"/>
        </w:rPr>
        <w:t>MINISTERIO</w:t>
      </w:r>
      <w:r w:rsidRPr="00705D65">
        <w:rPr>
          <w:rFonts w:cs="Arial"/>
          <w:sz w:val="20"/>
          <w:szCs w:val="20"/>
        </w:rPr>
        <w:t xml:space="preserve"> en lo relacionado con el cumplimiento total de la propuesta y del objeto del contrato que llegare a  celebrarse con la Entidad Contratante.  En consecuencia, las actuaciones, hechos,  omisiones y las sanciones por incumplimiento  que se presenten en desarrollo de la propuesta y del contrato, afectará a todos los miembros del Consorcio. </w:t>
      </w:r>
    </w:p>
    <w:p w:rsidR="00583B1C" w:rsidRPr="00705D65" w:rsidRDefault="00583B1C" w:rsidP="00583B1C">
      <w:pPr>
        <w:jc w:val="both"/>
        <w:rPr>
          <w:rFonts w:cs="Arial"/>
          <w:sz w:val="20"/>
          <w:szCs w:val="20"/>
        </w:rPr>
      </w:pPr>
      <w:r w:rsidRPr="00705D65">
        <w:rPr>
          <w:rFonts w:cs="Arial"/>
          <w:sz w:val="20"/>
          <w:szCs w:val="20"/>
        </w:rPr>
        <w:t>3. No ceder su participación a otro integrante de la misma.</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4. No ceder su participación a terceros, sin la autorización previa de la Entidad.</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 xml:space="preserve">ORGANIZACIÓN INTERNA DEL CONSORCIO: Para la ejecución del contrato resultado del presente proceso de selección, el Representante del Consorcio tendrá las siguientes facultades: (incorporar las que decidan sus miembros) </w:t>
      </w:r>
      <w:r w:rsidRPr="00705D65">
        <w:rPr>
          <w:rFonts w:cs="Arial"/>
          <w:sz w:val="20"/>
          <w:szCs w:val="20"/>
          <w:lang w:eastAsia="es-CO"/>
        </w:rPr>
        <w:t xml:space="preserve">entre ellas, la de presentar la propuesta correspondiente al presente proceso de selección y las de celebrar, modificar, transigir, conciliar y liquidar el contrato en caso ser adjudicatario, así como la de suscribir todos los documentos contractuales y post- contractuales que sean necesarios, es decir que el representante legal tiene plenas facultades para representar a la forma asociativa y adoptar todas las decisiones. </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 xml:space="preserve">Para constancia se firma a los _______días del mes de _________de 20____, el  domicilio principal será la ciudad de __________; la  dirección será la_________________, el correo electrónico es___________; y los teléfonos son _________________y ___________________ </w:t>
      </w: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p>
    <w:p w:rsidR="00583B1C" w:rsidRPr="00705D65" w:rsidRDefault="00583B1C" w:rsidP="00583B1C">
      <w:pPr>
        <w:jc w:val="both"/>
        <w:rPr>
          <w:rFonts w:cs="Arial"/>
          <w:sz w:val="20"/>
          <w:szCs w:val="20"/>
        </w:rPr>
      </w:pPr>
      <w:r w:rsidRPr="00705D65">
        <w:rPr>
          <w:rFonts w:cs="Arial"/>
          <w:sz w:val="20"/>
          <w:szCs w:val="20"/>
        </w:rPr>
        <w:t xml:space="preserve">Por </w:t>
      </w:r>
      <w:r w:rsidRPr="00705D65">
        <w:rPr>
          <w:rFonts w:cs="Arial"/>
          <w:sz w:val="20"/>
          <w:szCs w:val="20"/>
        </w:rPr>
        <w:tab/>
      </w:r>
      <w:r w:rsidRPr="00705D65">
        <w:rPr>
          <w:rFonts w:cs="Arial"/>
          <w:sz w:val="20"/>
          <w:szCs w:val="20"/>
        </w:rPr>
        <w:tab/>
      </w:r>
      <w:r w:rsidRPr="00705D65">
        <w:rPr>
          <w:rFonts w:cs="Arial"/>
          <w:sz w:val="20"/>
          <w:szCs w:val="20"/>
        </w:rPr>
        <w:tab/>
      </w:r>
      <w:r w:rsidRPr="00705D65">
        <w:rPr>
          <w:rFonts w:cs="Arial"/>
          <w:sz w:val="20"/>
          <w:szCs w:val="20"/>
        </w:rPr>
        <w:tab/>
      </w:r>
      <w:r w:rsidRPr="00705D65">
        <w:rPr>
          <w:rFonts w:cs="Arial"/>
          <w:sz w:val="20"/>
          <w:szCs w:val="20"/>
        </w:rPr>
        <w:tab/>
      </w:r>
      <w:r w:rsidRPr="00705D65">
        <w:rPr>
          <w:rFonts w:cs="Arial"/>
          <w:sz w:val="20"/>
          <w:szCs w:val="20"/>
        </w:rPr>
        <w:tab/>
      </w:r>
      <w:r w:rsidRPr="00705D65">
        <w:rPr>
          <w:rFonts w:cs="Arial"/>
          <w:sz w:val="20"/>
          <w:szCs w:val="20"/>
        </w:rPr>
        <w:tab/>
        <w:t>Por</w:t>
      </w:r>
      <w:r w:rsidRPr="00705D65">
        <w:rPr>
          <w:rFonts w:cs="Arial"/>
          <w:sz w:val="20"/>
          <w:szCs w:val="20"/>
        </w:rPr>
        <w:tab/>
      </w:r>
    </w:p>
    <w:p w:rsidR="00583B1C" w:rsidRPr="00705D65" w:rsidRDefault="00583B1C" w:rsidP="00583B1C">
      <w:pPr>
        <w:jc w:val="both"/>
        <w:rPr>
          <w:rFonts w:cs="Arial"/>
          <w:sz w:val="20"/>
          <w:szCs w:val="20"/>
        </w:rPr>
      </w:pPr>
      <w:r w:rsidRPr="00705D65">
        <w:rPr>
          <w:rFonts w:cs="Arial"/>
          <w:sz w:val="20"/>
          <w:szCs w:val="20"/>
        </w:rPr>
        <w:t>__________________________</w:t>
      </w:r>
      <w:r w:rsidRPr="00705D65">
        <w:rPr>
          <w:rFonts w:cs="Arial"/>
          <w:sz w:val="20"/>
          <w:szCs w:val="20"/>
        </w:rPr>
        <w:tab/>
      </w:r>
      <w:r w:rsidRPr="00705D65">
        <w:rPr>
          <w:rFonts w:cs="Arial"/>
          <w:sz w:val="20"/>
          <w:szCs w:val="20"/>
        </w:rPr>
        <w:tab/>
      </w:r>
      <w:r w:rsidRPr="00705D65">
        <w:rPr>
          <w:rFonts w:cs="Arial"/>
          <w:sz w:val="20"/>
          <w:szCs w:val="20"/>
        </w:rPr>
        <w:tab/>
      </w:r>
      <w:r w:rsidRPr="00705D65">
        <w:rPr>
          <w:rFonts w:cs="Arial"/>
          <w:sz w:val="20"/>
          <w:szCs w:val="20"/>
        </w:rPr>
        <w:tab/>
        <w:t>__________________________</w:t>
      </w:r>
    </w:p>
    <w:p w:rsidR="00583B1C" w:rsidRPr="00705D65" w:rsidRDefault="00583B1C" w:rsidP="00583B1C">
      <w:pPr>
        <w:jc w:val="both"/>
        <w:rPr>
          <w:rFonts w:cs="Arial"/>
          <w:sz w:val="20"/>
          <w:szCs w:val="20"/>
        </w:rPr>
      </w:pPr>
      <w:r w:rsidRPr="00705D65">
        <w:rPr>
          <w:rFonts w:cs="Arial"/>
          <w:sz w:val="20"/>
          <w:szCs w:val="20"/>
        </w:rPr>
        <w:t xml:space="preserve">Nombre  Representante Legal </w:t>
      </w:r>
      <w:r w:rsidRPr="00705D65">
        <w:rPr>
          <w:rFonts w:cs="Arial"/>
          <w:sz w:val="20"/>
          <w:szCs w:val="20"/>
        </w:rPr>
        <w:tab/>
      </w:r>
      <w:r w:rsidRPr="00705D65">
        <w:rPr>
          <w:rFonts w:cs="Arial"/>
          <w:sz w:val="20"/>
          <w:szCs w:val="20"/>
        </w:rPr>
        <w:tab/>
      </w:r>
      <w:r w:rsidRPr="00705D65">
        <w:rPr>
          <w:rFonts w:cs="Arial"/>
          <w:sz w:val="20"/>
          <w:szCs w:val="20"/>
        </w:rPr>
        <w:tab/>
      </w:r>
      <w:r w:rsidRPr="00705D65">
        <w:rPr>
          <w:rFonts w:cs="Arial"/>
          <w:sz w:val="20"/>
          <w:szCs w:val="20"/>
        </w:rPr>
        <w:tab/>
        <w:t>Nombre  Representante Legal</w:t>
      </w:r>
    </w:p>
    <w:p w:rsidR="00583B1C" w:rsidRPr="00705D65" w:rsidRDefault="00583B1C" w:rsidP="00583B1C">
      <w:pPr>
        <w:spacing w:before="60"/>
        <w:jc w:val="both"/>
        <w:rPr>
          <w:rFonts w:cs="Arial"/>
          <w:b/>
          <w:sz w:val="20"/>
          <w:szCs w:val="20"/>
        </w:rPr>
        <w:sectPr w:rsidR="00583B1C" w:rsidRPr="00705D65" w:rsidSect="00045236">
          <w:pgSz w:w="12242" w:h="15842" w:code="1"/>
          <w:pgMar w:top="2336" w:right="1701" w:bottom="1258" w:left="1701" w:header="567" w:footer="0" w:gutter="0"/>
          <w:cols w:space="708"/>
          <w:docGrid w:linePitch="360"/>
        </w:sectPr>
      </w:pPr>
    </w:p>
    <w:p w:rsidR="00583B1C" w:rsidRPr="00705D65" w:rsidRDefault="00583B1C" w:rsidP="00583B1C">
      <w:pPr>
        <w:spacing w:before="60"/>
        <w:jc w:val="both"/>
        <w:rPr>
          <w:rFonts w:cs="Arial"/>
          <w:b/>
          <w:sz w:val="20"/>
          <w:szCs w:val="20"/>
        </w:rPr>
      </w:pPr>
      <w:r w:rsidRPr="00705D65">
        <w:rPr>
          <w:rFonts w:cs="Arial"/>
          <w:b/>
          <w:sz w:val="20"/>
          <w:szCs w:val="20"/>
        </w:rPr>
        <w:lastRenderedPageBreak/>
        <w:t xml:space="preserve">Anexo </w:t>
      </w:r>
      <w:r>
        <w:rPr>
          <w:rFonts w:cs="Arial"/>
          <w:b/>
          <w:sz w:val="20"/>
          <w:szCs w:val="20"/>
        </w:rPr>
        <w:t>7</w:t>
      </w:r>
      <w:r w:rsidRPr="00705D65">
        <w:rPr>
          <w:rFonts w:cs="Arial"/>
          <w:b/>
          <w:sz w:val="20"/>
          <w:szCs w:val="20"/>
        </w:rPr>
        <w:t xml:space="preserve"> – </w:t>
      </w:r>
      <w:r w:rsidRPr="00705D65">
        <w:rPr>
          <w:rFonts w:cs="Arial"/>
          <w:b/>
          <w:bCs/>
          <w:sz w:val="20"/>
          <w:szCs w:val="20"/>
        </w:rPr>
        <w:t>Formato Declaración de Pagos de Seguridad Social y Aportes Parafiscales</w:t>
      </w:r>
    </w:p>
    <w:p w:rsidR="00583B1C" w:rsidRPr="00705D65" w:rsidRDefault="00583B1C" w:rsidP="00583B1C">
      <w:pPr>
        <w:spacing w:before="60"/>
        <w:jc w:val="both"/>
        <w:rPr>
          <w:rFonts w:cs="Arial"/>
          <w:iCs/>
          <w:sz w:val="20"/>
          <w:szCs w:val="20"/>
        </w:rPr>
      </w:pPr>
    </w:p>
    <w:p w:rsidR="00583B1C" w:rsidRPr="00705D65" w:rsidRDefault="00583B1C" w:rsidP="00583B1C">
      <w:pPr>
        <w:spacing w:before="60"/>
        <w:ind w:left="216"/>
        <w:jc w:val="both"/>
        <w:rPr>
          <w:rFonts w:cs="Arial"/>
          <w:iCs/>
          <w:sz w:val="20"/>
          <w:szCs w:val="20"/>
        </w:rPr>
      </w:pPr>
      <w:r w:rsidRPr="00705D65">
        <w:rPr>
          <w:rFonts w:cs="Arial"/>
          <w:iCs/>
          <w:sz w:val="20"/>
          <w:szCs w:val="20"/>
        </w:rPr>
        <w:t>[Use la opción que corresponda, según certifique el Representante Legal o el Revisor Fiscal]</w:t>
      </w:r>
    </w:p>
    <w:p w:rsidR="00583B1C" w:rsidRPr="00705D65" w:rsidRDefault="00583B1C" w:rsidP="00583B1C">
      <w:pPr>
        <w:tabs>
          <w:tab w:val="left" w:leader="underscore" w:pos="2567"/>
          <w:tab w:val="right" w:leader="underscore" w:pos="8443"/>
        </w:tabs>
        <w:spacing w:before="60"/>
        <w:jc w:val="both"/>
        <w:rPr>
          <w:rFonts w:cs="Arial"/>
          <w:sz w:val="20"/>
          <w:szCs w:val="20"/>
        </w:rPr>
      </w:pPr>
      <w:r w:rsidRPr="00705D65">
        <w:rPr>
          <w:rFonts w:cs="Arial"/>
          <w:sz w:val="20"/>
          <w:szCs w:val="20"/>
        </w:rPr>
        <w:t xml:space="preserve">Yo, </w:t>
      </w:r>
      <w:r w:rsidRPr="00705D65">
        <w:rPr>
          <w:rFonts w:cs="Arial"/>
          <w:sz w:val="20"/>
          <w:szCs w:val="20"/>
        </w:rPr>
        <w:tab/>
        <w:t xml:space="preserve"> identificado (a) con la C. C. No.  </w:t>
      </w:r>
      <w:r w:rsidRPr="00705D65">
        <w:rPr>
          <w:rFonts w:cs="Arial"/>
          <w:sz w:val="20"/>
          <w:szCs w:val="20"/>
        </w:rPr>
        <w:tab/>
        <w:t xml:space="preserve">, </w:t>
      </w:r>
      <w:r w:rsidRPr="00705D65">
        <w:rPr>
          <w:rFonts w:cs="Arial"/>
          <w:b/>
          <w:sz w:val="20"/>
          <w:szCs w:val="20"/>
        </w:rPr>
        <w:t>en mi condición de Representante Legal</w:t>
      </w:r>
      <w:r w:rsidRPr="00705D65">
        <w:rPr>
          <w:rFonts w:cs="Arial"/>
          <w:sz w:val="20"/>
          <w:szCs w:val="20"/>
        </w:rPr>
        <w:t xml:space="preserve"> de </w:t>
      </w:r>
      <w:r w:rsidRPr="00705D65">
        <w:rPr>
          <w:rFonts w:cs="Arial"/>
          <w:sz w:val="20"/>
          <w:szCs w:val="20"/>
          <w:u w:val="single"/>
        </w:rPr>
        <w:t>(nombre o razón social de la persona jurídica)</w:t>
      </w:r>
      <w:r w:rsidRPr="00705D65">
        <w:rPr>
          <w:rFonts w:cs="Arial"/>
          <w:sz w:val="20"/>
          <w:szCs w:val="20"/>
        </w:rPr>
        <w:t xml:space="preserve">, identificada con el Nit. No._________________ </w:t>
      </w:r>
      <w:r w:rsidRPr="00705D65">
        <w:rPr>
          <w:rFonts w:cs="Arial"/>
          <w:sz w:val="20"/>
          <w:szCs w:val="20"/>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oferta para el presente proceso de selección. Lo anterior, en cumplimiento de lo dispuesto en el artículo 50 de la Ley 789 de 2002 y 23 de la Ley 1150 de 2007.</w:t>
      </w:r>
    </w:p>
    <w:p w:rsidR="00583B1C" w:rsidRPr="00705D65" w:rsidRDefault="00583B1C" w:rsidP="00583B1C">
      <w:pPr>
        <w:tabs>
          <w:tab w:val="left" w:leader="underscore" w:pos="2567"/>
          <w:tab w:val="right" w:leader="underscore" w:pos="8443"/>
        </w:tabs>
        <w:spacing w:before="60"/>
        <w:jc w:val="both"/>
        <w:rPr>
          <w:rFonts w:cs="Arial"/>
          <w:sz w:val="20"/>
          <w:szCs w:val="20"/>
        </w:rPr>
      </w:pPr>
      <w:r w:rsidRPr="00705D65">
        <w:rPr>
          <w:rFonts w:cs="Arial"/>
          <w:sz w:val="20"/>
          <w:szCs w:val="20"/>
        </w:rPr>
        <w:t xml:space="preserve">Yo,  ________, identificado (a) con la C. C. No.  </w:t>
      </w:r>
      <w:r w:rsidRPr="00705D65">
        <w:rPr>
          <w:rFonts w:cs="Arial"/>
          <w:sz w:val="20"/>
          <w:szCs w:val="20"/>
        </w:rPr>
        <w:tab/>
        <w:t xml:space="preserve">___________y con la Tarjeta Profesional No. </w:t>
      </w:r>
      <w:r w:rsidRPr="00705D65">
        <w:rPr>
          <w:rFonts w:cs="Arial"/>
          <w:sz w:val="20"/>
          <w:szCs w:val="20"/>
        </w:rPr>
        <w:tab/>
        <w:t xml:space="preserve">de la Junta Central de Contadores de Colombia, </w:t>
      </w:r>
      <w:r w:rsidRPr="00705D65">
        <w:rPr>
          <w:rFonts w:cs="Arial"/>
          <w:b/>
          <w:sz w:val="20"/>
          <w:szCs w:val="20"/>
        </w:rPr>
        <w:t>en mi condición de Revisor(a) Fiscal</w:t>
      </w:r>
      <w:r w:rsidRPr="00705D65">
        <w:rPr>
          <w:rFonts w:cs="Arial"/>
          <w:sz w:val="20"/>
          <w:szCs w:val="20"/>
        </w:rPr>
        <w:t xml:space="preserve"> de (</w:t>
      </w:r>
      <w:r w:rsidRPr="00705D65">
        <w:rPr>
          <w:rFonts w:cs="Arial"/>
          <w:sz w:val="20"/>
          <w:szCs w:val="20"/>
          <w:u w:val="single"/>
        </w:rPr>
        <w:t>nombre o razón social de la persona jurídica)</w:t>
      </w:r>
      <w:r w:rsidRPr="00705D65">
        <w:rPr>
          <w:rFonts w:cs="Arial"/>
          <w:sz w:val="20"/>
          <w:szCs w:val="20"/>
        </w:rPr>
        <w:t xml:space="preserve">, identificada con el Nit No._________, </w:t>
      </w:r>
      <w:r w:rsidRPr="00705D65">
        <w:rPr>
          <w:rFonts w:cs="Arial"/>
          <w:sz w:val="20"/>
          <w:szCs w:val="20"/>
        </w:rPr>
        <w:tab/>
        <w:t xml:space="preserve"> debidamente inscrito en la (indique la entidad donde se encuentra inscrito), luego de examinar de acuerdo con las normas vigentes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oferta, dichos pagos corresponden a los montos contabilizados y cancelados por la compañía durante dichos 6 meses.</w:t>
      </w:r>
      <w:r w:rsidRPr="00705D65">
        <w:rPr>
          <w:rFonts w:cs="Arial"/>
          <w:sz w:val="20"/>
          <w:szCs w:val="20"/>
        </w:rPr>
        <w:tab/>
        <w:t>. Lo anterior, en cumplimiento de lo dispuesto en el artículo 50 de la Ley 789 de 2002 y 23 de la Ley 1150 de 2007.</w:t>
      </w:r>
    </w:p>
    <w:p w:rsidR="00583B1C" w:rsidRPr="00705D65" w:rsidRDefault="00583B1C" w:rsidP="00583B1C">
      <w:pPr>
        <w:tabs>
          <w:tab w:val="left" w:leader="underscore" w:pos="2567"/>
          <w:tab w:val="right" w:leader="underscore" w:pos="8443"/>
        </w:tabs>
        <w:spacing w:before="60"/>
        <w:jc w:val="both"/>
        <w:rPr>
          <w:rFonts w:cs="Arial"/>
          <w:sz w:val="20"/>
          <w:szCs w:val="20"/>
        </w:rPr>
      </w:pPr>
      <w:r w:rsidRPr="00705D65">
        <w:rPr>
          <w:rFonts w:cs="Arial"/>
          <w:b/>
          <w:bCs/>
          <w:sz w:val="20"/>
          <w:szCs w:val="20"/>
        </w:rPr>
        <w:t xml:space="preserve">Nota: </w:t>
      </w:r>
      <w:r w:rsidRPr="00705D65">
        <w:rPr>
          <w:rFonts w:cs="Arial"/>
          <w:sz w:val="20"/>
          <w:szCs w:val="20"/>
        </w:rPr>
        <w:t>Para certificar el pago de los aportes correspondientes a los Sistemas de Seguridad Social, se deberán tener en cuenta los plazos previstos en el Decreto 1670 de 2007 y demás normas vigentes. Así mismo, en el caso del pago correspondiente a los aportes parafiscales: CAJAS DE COMPENSACIÓN FAMILIAR, ICBF y SENA, se deberán tener en cuenta los plazos dispuestos para tal efecto en esa misma norma.</w:t>
      </w:r>
    </w:p>
    <w:p w:rsidR="00583B1C" w:rsidRPr="00705D65" w:rsidRDefault="00583B1C" w:rsidP="00583B1C">
      <w:pPr>
        <w:pBdr>
          <w:top w:val="single" w:sz="4" w:space="0" w:color="000000"/>
          <w:bottom w:val="single" w:sz="4" w:space="0" w:color="000000"/>
          <w:right w:val="single" w:sz="3" w:space="0" w:color="000000"/>
        </w:pBdr>
        <w:spacing w:before="60"/>
        <w:jc w:val="both"/>
        <w:rPr>
          <w:rFonts w:cs="Arial"/>
          <w:sz w:val="18"/>
          <w:szCs w:val="20"/>
        </w:rPr>
      </w:pPr>
      <w:r w:rsidRPr="00705D65">
        <w:rPr>
          <w:rFonts w:cs="Arial"/>
          <w:sz w:val="18"/>
          <w:szCs w:val="20"/>
        </w:rPr>
        <w:t>EN CASO DE PRESENTAR ACUERDO DE PAGO CON ALGUNA DE LAS ENTIDADES ANTERIORMENTE MENCIONADAS, SE DEBERÁ PRECISAR EL VALOR Y EL PLAZO PREVISTO PARA EL ACUERDO DE PAGO, CON INDICACIÓN DEL CUMPLIMIENTO DE ESTA OBLIGACIÓN.</w:t>
      </w:r>
    </w:p>
    <w:p w:rsidR="00583B1C" w:rsidRPr="00705D65" w:rsidRDefault="00583B1C" w:rsidP="00583B1C">
      <w:pPr>
        <w:pBdr>
          <w:top w:val="single" w:sz="4" w:space="0" w:color="000000"/>
          <w:bottom w:val="single" w:sz="4" w:space="0" w:color="000000"/>
          <w:right w:val="single" w:sz="3" w:space="0" w:color="000000"/>
        </w:pBdr>
        <w:spacing w:before="60"/>
        <w:jc w:val="both"/>
        <w:rPr>
          <w:rFonts w:cs="Arial"/>
          <w:sz w:val="20"/>
          <w:szCs w:val="20"/>
        </w:rPr>
      </w:pPr>
      <w:r w:rsidRPr="00705D65">
        <w:rPr>
          <w:rFonts w:cs="Arial"/>
          <w:sz w:val="18"/>
          <w:szCs w:val="20"/>
        </w:rPr>
        <w:t xml:space="preserve">EN CASO DE NO REQUERIRSE DE REVISOR FISCAL, ESTE FORMATO DEBERÁ DILIGENCIARSE Y SUSCRIBIRSE POR EL REPRESENTANTE LEGAL DE LA COMPAÑÍA, CERTIFICANDO EL PAGO EFECTUADO </w:t>
      </w:r>
      <w:r w:rsidRPr="00705D65">
        <w:rPr>
          <w:rFonts w:cs="Arial"/>
          <w:sz w:val="20"/>
          <w:szCs w:val="20"/>
        </w:rPr>
        <w:t>POR DICHOS CONCEPTOS EN LOS PERIODOS ANTES MENCIONADOS.</w:t>
      </w:r>
    </w:p>
    <w:p w:rsidR="00583B1C" w:rsidRPr="00705D65" w:rsidRDefault="00583B1C" w:rsidP="00583B1C">
      <w:pPr>
        <w:spacing w:before="60"/>
        <w:jc w:val="both"/>
        <w:rPr>
          <w:rFonts w:cs="Arial"/>
          <w:sz w:val="20"/>
          <w:szCs w:val="20"/>
        </w:rPr>
      </w:pPr>
    </w:p>
    <w:p w:rsidR="00583B1C" w:rsidRPr="00705D65" w:rsidRDefault="00583B1C" w:rsidP="00583B1C">
      <w:pPr>
        <w:spacing w:before="60"/>
        <w:jc w:val="both"/>
        <w:rPr>
          <w:rFonts w:cs="Arial"/>
          <w:b/>
          <w:sz w:val="20"/>
          <w:szCs w:val="20"/>
        </w:rPr>
      </w:pPr>
      <w:r w:rsidRPr="00705D65">
        <w:rPr>
          <w:rFonts w:cs="Arial"/>
          <w:sz w:val="20"/>
          <w:szCs w:val="20"/>
        </w:rPr>
        <w:t>FECHA DE EXPEDICIÓN_______________________________ y NOMBRE Y FIRMA DE QUIEN CERTIFICA_______________________________________________</w:t>
      </w:r>
    </w:p>
    <w:p w:rsidR="00583B1C" w:rsidRDefault="00583B1C" w:rsidP="00583B1C">
      <w:pPr>
        <w:spacing w:before="60"/>
        <w:jc w:val="both"/>
        <w:rPr>
          <w:rFonts w:cs="Arial"/>
          <w:b/>
          <w:sz w:val="20"/>
          <w:szCs w:val="20"/>
        </w:rPr>
      </w:pPr>
    </w:p>
    <w:p w:rsidR="00583B1C" w:rsidRDefault="00583B1C" w:rsidP="00583B1C">
      <w:pPr>
        <w:rPr>
          <w:rFonts w:cs="Arial"/>
          <w:b/>
          <w:sz w:val="20"/>
          <w:szCs w:val="20"/>
        </w:rPr>
      </w:pPr>
      <w:r>
        <w:rPr>
          <w:rFonts w:cs="Arial"/>
          <w:b/>
          <w:sz w:val="20"/>
          <w:szCs w:val="20"/>
        </w:rPr>
        <w:br w:type="page"/>
      </w:r>
    </w:p>
    <w:p w:rsidR="00583B1C" w:rsidRPr="00E1050B" w:rsidRDefault="00583B1C" w:rsidP="00583B1C">
      <w:pPr>
        <w:spacing w:before="60"/>
        <w:jc w:val="both"/>
        <w:rPr>
          <w:rFonts w:cs="Arial"/>
          <w:b/>
          <w:sz w:val="20"/>
          <w:szCs w:val="20"/>
        </w:rPr>
      </w:pPr>
      <w:r w:rsidRPr="00E1050B">
        <w:rPr>
          <w:b/>
          <w:bCs/>
          <w:sz w:val="20"/>
          <w:szCs w:val="20"/>
        </w:rPr>
        <w:lastRenderedPageBreak/>
        <w:t xml:space="preserve">Anexo </w:t>
      </w:r>
      <w:r>
        <w:rPr>
          <w:b/>
          <w:bCs/>
          <w:sz w:val="20"/>
          <w:szCs w:val="20"/>
        </w:rPr>
        <w:t>8</w:t>
      </w:r>
      <w:r w:rsidRPr="00E1050B">
        <w:rPr>
          <w:b/>
          <w:bCs/>
          <w:sz w:val="20"/>
          <w:szCs w:val="20"/>
        </w:rPr>
        <w:t xml:space="preserve"> – Formato para Acreditar la Experiencia Especifica del Proponente</w:t>
      </w:r>
    </w:p>
    <w:p w:rsidR="00583B1C" w:rsidRPr="00E1050B" w:rsidRDefault="00583B1C" w:rsidP="00583B1C">
      <w:pPr>
        <w:spacing w:before="60"/>
        <w:jc w:val="both"/>
        <w:rPr>
          <w:rFonts w:cs="Arial"/>
          <w:sz w:val="20"/>
          <w:szCs w:val="20"/>
        </w:rPr>
      </w:pPr>
      <w:r w:rsidRPr="00E1050B">
        <w:rPr>
          <w:rFonts w:cs="Arial"/>
          <w:b/>
          <w:sz w:val="20"/>
          <w:szCs w:val="20"/>
        </w:rPr>
        <w:t>Parágrafo</w:t>
      </w:r>
      <w:r w:rsidRPr="00E1050B">
        <w:rPr>
          <w:rFonts w:cs="Arial"/>
          <w:sz w:val="20"/>
          <w:szCs w:val="20"/>
        </w:rPr>
        <w:t>: El presente anexo aplica para cuando la Entidad requiera experiencia adicional a la inscrita en el RUP.</w:t>
      </w:r>
    </w:p>
    <w:p w:rsidR="00583B1C" w:rsidRPr="00705D65" w:rsidRDefault="00583B1C" w:rsidP="00583B1C">
      <w:pPr>
        <w:spacing w:before="60"/>
        <w:jc w:val="both"/>
        <w:rPr>
          <w:rFonts w:cs="Arial"/>
          <w:sz w:val="20"/>
          <w:szCs w:val="20"/>
        </w:rPr>
      </w:pPr>
    </w:p>
    <w:p w:rsidR="00583B1C" w:rsidRPr="00705D65" w:rsidRDefault="00583B1C" w:rsidP="00583B1C">
      <w:pPr>
        <w:spacing w:before="60"/>
        <w:jc w:val="both"/>
        <w:rPr>
          <w:rFonts w:cs="Arial"/>
          <w:sz w:val="20"/>
          <w:szCs w:val="20"/>
        </w:rPr>
      </w:pPr>
      <w:r>
        <w:rPr>
          <w:rFonts w:cs="Arial"/>
          <w:b/>
          <w:sz w:val="20"/>
          <w:szCs w:val="20"/>
        </w:rPr>
        <w:t xml:space="preserve">SACTUM </w:t>
      </w:r>
      <w:r w:rsidRPr="00705D65">
        <w:rPr>
          <w:rFonts w:cs="Arial"/>
          <w:b/>
          <w:sz w:val="20"/>
          <w:szCs w:val="20"/>
        </w:rPr>
        <w:t xml:space="preserve">-MT-____-20_____ </w:t>
      </w:r>
      <w:r w:rsidRPr="00705D65">
        <w:rPr>
          <w:rFonts w:cs="Arial"/>
          <w:sz w:val="20"/>
          <w:szCs w:val="20"/>
        </w:rPr>
        <w:t xml:space="preserve"> [Llenar con el código que identifica el Proceso de Contratación]</w:t>
      </w:r>
    </w:p>
    <w:p w:rsidR="00583B1C" w:rsidRPr="00705D65" w:rsidRDefault="00583B1C" w:rsidP="00583B1C">
      <w:pPr>
        <w:spacing w:before="60" w:after="240"/>
        <w:jc w:val="both"/>
        <w:rPr>
          <w:rFonts w:cs="Arial"/>
          <w:b/>
          <w:sz w:val="20"/>
          <w:szCs w:val="20"/>
        </w:rPr>
      </w:pPr>
      <w:r w:rsidRPr="00705D65">
        <w:rPr>
          <w:rFonts w:cs="Arial"/>
          <w:b/>
          <w:sz w:val="20"/>
          <w:szCs w:val="20"/>
        </w:rPr>
        <w:t>Oferente: _____________________________________</w:t>
      </w:r>
    </w:p>
    <w:tbl>
      <w:tblPr>
        <w:tblW w:w="10931" w:type="dxa"/>
        <w:tblInd w:w="-778" w:type="dxa"/>
        <w:tblLayout w:type="fixed"/>
        <w:tblCellMar>
          <w:left w:w="70" w:type="dxa"/>
          <w:right w:w="70" w:type="dxa"/>
        </w:tblCellMar>
        <w:tblLook w:val="04A0" w:firstRow="1" w:lastRow="0" w:firstColumn="1" w:lastColumn="0" w:noHBand="0" w:noVBand="1"/>
      </w:tblPr>
      <w:tblGrid>
        <w:gridCol w:w="365"/>
        <w:gridCol w:w="1056"/>
        <w:gridCol w:w="1057"/>
        <w:gridCol w:w="1644"/>
        <w:gridCol w:w="939"/>
        <w:gridCol w:w="822"/>
        <w:gridCol w:w="821"/>
        <w:gridCol w:w="821"/>
        <w:gridCol w:w="940"/>
        <w:gridCol w:w="1172"/>
        <w:gridCol w:w="1294"/>
      </w:tblGrid>
      <w:tr w:rsidR="00583B1C" w:rsidRPr="009A4748" w:rsidTr="00DA3C93">
        <w:trPr>
          <w:cantSplit/>
          <w:trHeight w:val="1037"/>
        </w:trPr>
        <w:tc>
          <w:tcPr>
            <w:tcW w:w="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No</w:t>
            </w:r>
          </w:p>
        </w:tc>
        <w:tc>
          <w:tcPr>
            <w:tcW w:w="10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Nombre Contratante</w:t>
            </w:r>
          </w:p>
        </w:tc>
        <w:tc>
          <w:tcPr>
            <w:tcW w:w="10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Nombre Contratista</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Objeto contrato</w:t>
            </w:r>
          </w:p>
        </w:tc>
        <w:tc>
          <w:tcPr>
            <w:tcW w:w="9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rPr>
                <w:rFonts w:ascii="Arial Narrow" w:hAnsi="Arial Narrow" w:cs="Arial"/>
                <w:b/>
                <w:bCs/>
                <w:sz w:val="18"/>
                <w:szCs w:val="20"/>
                <w:lang w:eastAsia="es-CO"/>
              </w:rPr>
            </w:pPr>
            <w:r w:rsidRPr="009A4748">
              <w:rPr>
                <w:rFonts w:ascii="Arial Narrow" w:hAnsi="Arial Narrow" w:cs="Arial"/>
                <w:b/>
                <w:bCs/>
                <w:sz w:val="18"/>
                <w:szCs w:val="20"/>
                <w:lang w:eastAsia="es-CO"/>
              </w:rPr>
              <w:t>Cumplimiento a satisfacción (S/N)</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Fecha Inicio</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Fecha terminación</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Duración</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rPr>
                <w:rFonts w:ascii="Arial Narrow" w:hAnsi="Arial Narrow" w:cs="Arial"/>
                <w:b/>
                <w:bCs/>
                <w:sz w:val="18"/>
                <w:szCs w:val="20"/>
                <w:lang w:eastAsia="es-CO"/>
              </w:rPr>
            </w:pPr>
            <w:r w:rsidRPr="009A4748">
              <w:rPr>
                <w:rFonts w:ascii="Arial Narrow" w:hAnsi="Arial Narrow" w:cs="Arial"/>
                <w:b/>
                <w:bCs/>
                <w:sz w:val="18"/>
                <w:szCs w:val="20"/>
                <w:lang w:eastAsia="es-CO"/>
              </w:rPr>
              <w:t>Valor del contrato</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Proporción Participación</w:t>
            </w:r>
          </w:p>
        </w:tc>
        <w:tc>
          <w:tcPr>
            <w:tcW w:w="12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No. de Folio en su propuesta y número consecutivo en el RUP</w:t>
            </w:r>
          </w:p>
        </w:tc>
      </w:tr>
      <w:tr w:rsidR="00583B1C" w:rsidRPr="009A4748" w:rsidTr="00DA3C93">
        <w:trPr>
          <w:trHeight w:val="641"/>
        </w:trPr>
        <w:tc>
          <w:tcPr>
            <w:tcW w:w="365"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c>
          <w:tcPr>
            <w:tcW w:w="822" w:type="dxa"/>
            <w:tcBorders>
              <w:top w:val="nil"/>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dd/mm/aa</w:t>
            </w:r>
          </w:p>
        </w:tc>
        <w:tc>
          <w:tcPr>
            <w:tcW w:w="821" w:type="dxa"/>
            <w:tcBorders>
              <w:top w:val="nil"/>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dd/mm/aa</w:t>
            </w:r>
          </w:p>
        </w:tc>
        <w:tc>
          <w:tcPr>
            <w:tcW w:w="821" w:type="dxa"/>
            <w:tcBorders>
              <w:top w:val="nil"/>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(meses completos)</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c>
          <w:tcPr>
            <w:tcW w:w="1172" w:type="dxa"/>
            <w:tcBorders>
              <w:top w:val="nil"/>
              <w:left w:val="nil"/>
              <w:bottom w:val="single" w:sz="4" w:space="0" w:color="auto"/>
              <w:right w:val="single" w:sz="4" w:space="0" w:color="auto"/>
            </w:tcBorders>
            <w:shd w:val="clear" w:color="000000" w:fill="FFFFFF"/>
            <w:vAlign w:val="center"/>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(ejecución en UT o C*)</w:t>
            </w:r>
          </w:p>
        </w:tc>
        <w:tc>
          <w:tcPr>
            <w:tcW w:w="1294" w:type="dxa"/>
            <w:vMerge/>
            <w:tcBorders>
              <w:top w:val="single" w:sz="4" w:space="0" w:color="auto"/>
              <w:left w:val="single" w:sz="4" w:space="0" w:color="auto"/>
              <w:bottom w:val="single" w:sz="4" w:space="0" w:color="auto"/>
              <w:right w:val="single" w:sz="4" w:space="0" w:color="auto"/>
            </w:tcBorders>
            <w:vAlign w:val="center"/>
            <w:hideMark/>
          </w:tcPr>
          <w:p w:rsidR="00583B1C" w:rsidRPr="009A4748" w:rsidRDefault="00583B1C" w:rsidP="00DA3C93">
            <w:pPr>
              <w:jc w:val="both"/>
              <w:rPr>
                <w:rFonts w:ascii="Arial Narrow" w:hAnsi="Arial Narrow" w:cs="Arial"/>
                <w:b/>
                <w:bCs/>
                <w:sz w:val="18"/>
                <w:szCs w:val="20"/>
                <w:lang w:eastAsia="es-CO"/>
              </w:rPr>
            </w:pPr>
          </w:p>
        </w:tc>
      </w:tr>
      <w:tr w:rsidR="00583B1C" w:rsidRPr="009A4748" w:rsidTr="00DA3C93">
        <w:trPr>
          <w:trHeight w:val="377"/>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1</w:t>
            </w:r>
          </w:p>
        </w:tc>
        <w:tc>
          <w:tcPr>
            <w:tcW w:w="1056"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057"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644"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939"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2"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1"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1"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940"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172"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294"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r>
      <w:tr w:rsidR="00583B1C" w:rsidRPr="009A4748" w:rsidTr="00DA3C93">
        <w:trPr>
          <w:trHeight w:val="377"/>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2</w:t>
            </w:r>
          </w:p>
        </w:tc>
        <w:tc>
          <w:tcPr>
            <w:tcW w:w="1056"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057"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644"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939"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2"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1"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1"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940"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172"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294"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r>
      <w:tr w:rsidR="00583B1C" w:rsidRPr="009A4748" w:rsidTr="00DA3C93">
        <w:trPr>
          <w:trHeight w:val="377"/>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3</w:t>
            </w:r>
          </w:p>
        </w:tc>
        <w:tc>
          <w:tcPr>
            <w:tcW w:w="1056"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057"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644"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939"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2"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1"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821"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940"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172"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1294" w:type="dxa"/>
            <w:tcBorders>
              <w:top w:val="nil"/>
              <w:left w:val="nil"/>
              <w:bottom w:val="single" w:sz="4" w:space="0" w:color="auto"/>
              <w:right w:val="single" w:sz="4" w:space="0" w:color="auto"/>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r>
      <w:tr w:rsidR="00583B1C" w:rsidRPr="009A4748" w:rsidTr="00DA3C93">
        <w:trPr>
          <w:trHeight w:val="377"/>
        </w:trPr>
        <w:tc>
          <w:tcPr>
            <w:tcW w:w="24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83B1C" w:rsidRPr="009A4748" w:rsidRDefault="00583B1C" w:rsidP="00DA3C93">
            <w:pPr>
              <w:jc w:val="both"/>
              <w:rPr>
                <w:rFonts w:ascii="Arial Narrow" w:hAnsi="Arial Narrow" w:cs="Arial"/>
                <w:b/>
                <w:bCs/>
                <w:sz w:val="18"/>
                <w:szCs w:val="20"/>
                <w:lang w:eastAsia="es-CO"/>
              </w:rPr>
            </w:pPr>
            <w:r w:rsidRPr="009A4748">
              <w:rPr>
                <w:rFonts w:ascii="Arial Narrow" w:hAnsi="Arial Narrow" w:cs="Arial"/>
                <w:b/>
                <w:bCs/>
                <w:sz w:val="18"/>
                <w:szCs w:val="20"/>
                <w:lang w:eastAsia="es-CO"/>
              </w:rPr>
              <w:t>TOTAL EXPERIENCIA EN TIEMPO</w:t>
            </w:r>
          </w:p>
        </w:tc>
        <w:tc>
          <w:tcPr>
            <w:tcW w:w="340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c>
          <w:tcPr>
            <w:tcW w:w="258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83B1C" w:rsidRPr="009A4748" w:rsidRDefault="00583B1C" w:rsidP="00DA3C93">
            <w:pPr>
              <w:jc w:val="center"/>
              <w:rPr>
                <w:rFonts w:ascii="Arial Narrow" w:hAnsi="Arial Narrow" w:cs="Arial"/>
                <w:b/>
                <w:bCs/>
                <w:sz w:val="18"/>
                <w:szCs w:val="20"/>
                <w:lang w:eastAsia="es-CO"/>
              </w:rPr>
            </w:pPr>
            <w:r w:rsidRPr="009A4748">
              <w:rPr>
                <w:rFonts w:ascii="Arial Narrow" w:hAnsi="Arial Narrow" w:cs="Arial"/>
                <w:b/>
                <w:bCs/>
                <w:sz w:val="18"/>
                <w:szCs w:val="20"/>
                <w:lang w:eastAsia="es-CO"/>
              </w:rPr>
              <w:t>TOTAL VALOR PARTICIPACION</w:t>
            </w:r>
          </w:p>
        </w:tc>
        <w:tc>
          <w:tcPr>
            <w:tcW w:w="24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83B1C" w:rsidRPr="009A4748" w:rsidRDefault="00583B1C" w:rsidP="00DA3C93">
            <w:pPr>
              <w:jc w:val="both"/>
              <w:rPr>
                <w:rFonts w:ascii="Arial Narrow" w:hAnsi="Arial Narrow" w:cs="Arial"/>
                <w:sz w:val="18"/>
                <w:szCs w:val="20"/>
                <w:lang w:eastAsia="es-CO"/>
              </w:rPr>
            </w:pPr>
            <w:r w:rsidRPr="009A4748">
              <w:rPr>
                <w:rFonts w:ascii="Arial Narrow" w:hAnsi="Arial Narrow" w:cs="Arial"/>
                <w:sz w:val="18"/>
                <w:szCs w:val="20"/>
                <w:lang w:eastAsia="es-CO"/>
              </w:rPr>
              <w:t> </w:t>
            </w:r>
          </w:p>
        </w:tc>
      </w:tr>
    </w:tbl>
    <w:p w:rsidR="00583B1C" w:rsidRPr="009A4748" w:rsidRDefault="00583B1C" w:rsidP="00583B1C">
      <w:pPr>
        <w:pStyle w:val="Default"/>
        <w:jc w:val="both"/>
        <w:rPr>
          <w:rFonts w:ascii="Arial Narrow" w:hAnsi="Arial Narrow"/>
          <w:b/>
          <w:color w:val="auto"/>
          <w:sz w:val="22"/>
          <w:szCs w:val="22"/>
        </w:rPr>
      </w:pPr>
      <w:r w:rsidRPr="009A4748">
        <w:rPr>
          <w:rFonts w:ascii="Arial Narrow" w:hAnsi="Arial Narrow"/>
          <w:b/>
          <w:color w:val="auto"/>
          <w:sz w:val="22"/>
          <w:szCs w:val="22"/>
        </w:rPr>
        <w:t>* Proporción de Participación: UT-Unión Temporal / C-Consorcio.</w:t>
      </w:r>
    </w:p>
    <w:p w:rsidR="00583B1C" w:rsidRPr="009A4748" w:rsidRDefault="00583B1C" w:rsidP="00583B1C">
      <w:pPr>
        <w:pStyle w:val="Default"/>
        <w:jc w:val="both"/>
        <w:rPr>
          <w:rFonts w:ascii="Arial Narrow" w:hAnsi="Arial Narrow"/>
          <w:b/>
          <w:color w:val="auto"/>
          <w:sz w:val="22"/>
          <w:szCs w:val="22"/>
        </w:rPr>
      </w:pPr>
      <w:r w:rsidRPr="009A4748">
        <w:rPr>
          <w:rFonts w:ascii="Arial Narrow" w:hAnsi="Arial Narrow"/>
          <w:b/>
          <w:color w:val="auto"/>
          <w:sz w:val="22"/>
          <w:szCs w:val="22"/>
        </w:rPr>
        <w:t xml:space="preserve"> Tipo de experien</w:t>
      </w:r>
      <w:r>
        <w:rPr>
          <w:rFonts w:ascii="Arial Narrow" w:hAnsi="Arial Narrow"/>
          <w:b/>
          <w:color w:val="auto"/>
          <w:sz w:val="22"/>
          <w:szCs w:val="22"/>
        </w:rPr>
        <w:t>cia: EP: Específica</w:t>
      </w:r>
    </w:p>
    <w:p w:rsidR="00583B1C" w:rsidRDefault="00583B1C" w:rsidP="00583B1C">
      <w:pPr>
        <w:spacing w:before="60"/>
        <w:jc w:val="both"/>
        <w:rPr>
          <w:rFonts w:cs="Arial"/>
          <w:sz w:val="20"/>
          <w:szCs w:val="20"/>
        </w:rPr>
      </w:pPr>
    </w:p>
    <w:p w:rsidR="00583B1C" w:rsidRPr="00705D65" w:rsidRDefault="00583B1C" w:rsidP="00583B1C">
      <w:pPr>
        <w:spacing w:before="60"/>
        <w:jc w:val="both"/>
        <w:rPr>
          <w:rFonts w:cs="Arial"/>
          <w:sz w:val="20"/>
          <w:szCs w:val="20"/>
        </w:rPr>
      </w:pPr>
    </w:p>
    <w:p w:rsidR="00583B1C" w:rsidRPr="00705D65" w:rsidRDefault="00583B1C" w:rsidP="00583B1C">
      <w:pPr>
        <w:spacing w:before="60"/>
        <w:jc w:val="both"/>
        <w:rPr>
          <w:rFonts w:cs="Arial"/>
          <w:sz w:val="20"/>
          <w:szCs w:val="20"/>
        </w:rPr>
      </w:pPr>
      <w:r w:rsidRPr="00705D65">
        <w:rPr>
          <w:rFonts w:cs="Arial"/>
          <w:sz w:val="20"/>
          <w:szCs w:val="20"/>
        </w:rPr>
        <w:t>Declaro bajo la gravedad de juramento, comprometiendo mi responsabilidad personal y la responsabilidad institucional de la persona jurídica que represento, que la información consignada es cierta.</w:t>
      </w:r>
    </w:p>
    <w:p w:rsidR="00583B1C" w:rsidRPr="00705D65" w:rsidRDefault="00583B1C" w:rsidP="00583B1C">
      <w:pPr>
        <w:spacing w:before="60"/>
        <w:jc w:val="both"/>
        <w:rPr>
          <w:rFonts w:cs="Arial"/>
          <w:sz w:val="20"/>
          <w:szCs w:val="20"/>
        </w:rPr>
      </w:pPr>
    </w:p>
    <w:tbl>
      <w:tblPr>
        <w:tblStyle w:val="Tablaconcuadrcula"/>
        <w:tblW w:w="4928"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2835"/>
      </w:tblGrid>
      <w:tr w:rsidR="00583B1C" w:rsidRPr="00705D65" w:rsidTr="00DA3C93">
        <w:trPr>
          <w:trHeight w:val="473"/>
        </w:trPr>
        <w:tc>
          <w:tcPr>
            <w:tcW w:w="4928" w:type="dxa"/>
            <w:gridSpan w:val="2"/>
            <w:shd w:val="clear" w:color="auto" w:fill="F2F2F2" w:themeFill="background1" w:themeFillShade="F2"/>
          </w:tcPr>
          <w:p w:rsidR="00583B1C" w:rsidRPr="00705D65" w:rsidRDefault="00583B1C" w:rsidP="00DA3C93">
            <w:pPr>
              <w:spacing w:before="60"/>
              <w:jc w:val="both"/>
              <w:rPr>
                <w:rFonts w:cs="Arial"/>
                <w:sz w:val="20"/>
                <w:szCs w:val="20"/>
              </w:rPr>
            </w:pPr>
          </w:p>
        </w:tc>
      </w:tr>
      <w:tr w:rsidR="00583B1C" w:rsidRPr="00705D65" w:rsidTr="00DA3C93">
        <w:trPr>
          <w:trHeight w:val="222"/>
        </w:trPr>
        <w:tc>
          <w:tcPr>
            <w:tcW w:w="4928" w:type="dxa"/>
            <w:gridSpan w:val="2"/>
            <w:vAlign w:val="center"/>
          </w:tcPr>
          <w:p w:rsidR="00583B1C" w:rsidRPr="00705D65" w:rsidRDefault="00583B1C" w:rsidP="00DA3C93">
            <w:pPr>
              <w:spacing w:before="60"/>
              <w:jc w:val="both"/>
              <w:rPr>
                <w:rFonts w:cs="Arial"/>
                <w:sz w:val="20"/>
                <w:szCs w:val="20"/>
              </w:rPr>
            </w:pPr>
            <w:r w:rsidRPr="00705D65">
              <w:rPr>
                <w:rFonts w:cs="Arial"/>
                <w:sz w:val="20"/>
                <w:szCs w:val="20"/>
              </w:rPr>
              <w:t>Firma representante legal del Oferente</w:t>
            </w:r>
          </w:p>
        </w:tc>
      </w:tr>
      <w:tr w:rsidR="00583B1C" w:rsidRPr="00705D65" w:rsidTr="00DA3C93">
        <w:trPr>
          <w:trHeight w:val="340"/>
        </w:trPr>
        <w:tc>
          <w:tcPr>
            <w:tcW w:w="2093" w:type="dxa"/>
            <w:tcBorders>
              <w:bottom w:val="nil"/>
            </w:tcBorders>
            <w:vAlign w:val="center"/>
          </w:tcPr>
          <w:p w:rsidR="00583B1C" w:rsidRPr="00705D65" w:rsidRDefault="00583B1C" w:rsidP="00DA3C93">
            <w:pPr>
              <w:spacing w:before="60"/>
              <w:jc w:val="both"/>
              <w:rPr>
                <w:rFonts w:cs="Arial"/>
                <w:sz w:val="20"/>
                <w:szCs w:val="20"/>
              </w:rPr>
            </w:pPr>
            <w:r w:rsidRPr="00705D65">
              <w:rPr>
                <w:rFonts w:cs="Arial"/>
                <w:sz w:val="20"/>
                <w:szCs w:val="20"/>
              </w:rPr>
              <w:t>Nombre:</w:t>
            </w:r>
          </w:p>
        </w:tc>
        <w:tc>
          <w:tcPr>
            <w:tcW w:w="2835" w:type="dxa"/>
            <w:tcBorders>
              <w:bottom w:val="single" w:sz="4" w:space="0" w:color="BFBFBF" w:themeColor="background1" w:themeShade="BF"/>
            </w:tcBorders>
            <w:vAlign w:val="center"/>
          </w:tcPr>
          <w:p w:rsidR="00583B1C" w:rsidRPr="00705D65" w:rsidRDefault="00583B1C" w:rsidP="00DA3C93">
            <w:pPr>
              <w:spacing w:before="60"/>
              <w:jc w:val="both"/>
              <w:rPr>
                <w:rFonts w:cs="Arial"/>
                <w:sz w:val="20"/>
                <w:szCs w:val="20"/>
              </w:rPr>
            </w:pPr>
          </w:p>
        </w:tc>
      </w:tr>
      <w:tr w:rsidR="00583B1C" w:rsidRPr="00705D65" w:rsidTr="00DA3C93">
        <w:trPr>
          <w:trHeight w:val="340"/>
        </w:trPr>
        <w:tc>
          <w:tcPr>
            <w:tcW w:w="2093" w:type="dxa"/>
            <w:tcBorders>
              <w:bottom w:val="nil"/>
            </w:tcBorders>
            <w:vAlign w:val="center"/>
          </w:tcPr>
          <w:p w:rsidR="00583B1C" w:rsidRPr="00705D65" w:rsidRDefault="00583B1C" w:rsidP="00DA3C93">
            <w:pPr>
              <w:spacing w:before="60"/>
              <w:jc w:val="both"/>
              <w:rPr>
                <w:rFonts w:cs="Arial"/>
                <w:sz w:val="20"/>
                <w:szCs w:val="20"/>
              </w:rPr>
            </w:pPr>
            <w:r w:rsidRPr="00705D65">
              <w:rPr>
                <w:rFonts w:cs="Arial"/>
                <w:sz w:val="20"/>
                <w:szCs w:val="20"/>
              </w:rPr>
              <w:t>Documento de Identidad:</w:t>
            </w:r>
          </w:p>
        </w:tc>
        <w:tc>
          <w:tcPr>
            <w:tcW w:w="2835" w:type="dxa"/>
            <w:vAlign w:val="center"/>
          </w:tcPr>
          <w:p w:rsidR="00583B1C" w:rsidRPr="00705D65" w:rsidRDefault="00583B1C" w:rsidP="00DA3C93">
            <w:pPr>
              <w:spacing w:before="60"/>
              <w:jc w:val="both"/>
              <w:rPr>
                <w:rFonts w:cs="Arial"/>
                <w:sz w:val="20"/>
                <w:szCs w:val="20"/>
              </w:rPr>
            </w:pPr>
          </w:p>
        </w:tc>
      </w:tr>
    </w:tbl>
    <w:p w:rsidR="00583B1C" w:rsidRPr="00705D65" w:rsidRDefault="00583B1C" w:rsidP="00583B1C">
      <w:pPr>
        <w:spacing w:before="60"/>
        <w:jc w:val="both"/>
        <w:rPr>
          <w:rFonts w:cs="Arial"/>
          <w:sz w:val="20"/>
          <w:szCs w:val="20"/>
        </w:rPr>
      </w:pPr>
    </w:p>
    <w:p w:rsidR="00583B1C" w:rsidRPr="00705D65" w:rsidRDefault="00583B1C" w:rsidP="00583B1C">
      <w:pPr>
        <w:spacing w:before="60"/>
        <w:jc w:val="both"/>
        <w:rPr>
          <w:rFonts w:cs="Arial"/>
          <w:sz w:val="20"/>
          <w:szCs w:val="20"/>
        </w:rPr>
      </w:pPr>
    </w:p>
    <w:p w:rsidR="00583B1C" w:rsidRPr="00705D65" w:rsidRDefault="00583B1C" w:rsidP="00583B1C">
      <w:pPr>
        <w:spacing w:before="60"/>
        <w:jc w:val="both"/>
        <w:rPr>
          <w:rFonts w:cs="Arial"/>
          <w:b/>
          <w:sz w:val="20"/>
          <w:szCs w:val="20"/>
        </w:rPr>
      </w:pPr>
    </w:p>
    <w:p w:rsidR="00583B1C" w:rsidRPr="00705D65" w:rsidRDefault="00583B1C" w:rsidP="00583B1C">
      <w:pPr>
        <w:spacing w:before="60"/>
        <w:jc w:val="both"/>
        <w:rPr>
          <w:rFonts w:cs="Arial"/>
          <w:b/>
          <w:sz w:val="20"/>
          <w:szCs w:val="20"/>
        </w:rPr>
      </w:pPr>
    </w:p>
    <w:p w:rsidR="00583B1C" w:rsidRPr="00705D65" w:rsidRDefault="00583B1C" w:rsidP="00583B1C">
      <w:pPr>
        <w:pStyle w:val="Default"/>
        <w:spacing w:before="60"/>
        <w:jc w:val="both"/>
        <w:rPr>
          <w:b/>
          <w:bCs/>
          <w:color w:val="auto"/>
          <w:sz w:val="20"/>
          <w:szCs w:val="20"/>
          <w:lang w:val="es-CO"/>
        </w:rPr>
      </w:pPr>
    </w:p>
    <w:p w:rsidR="00583B1C" w:rsidRPr="00A2715E" w:rsidRDefault="00583B1C" w:rsidP="00583B1C">
      <w:pPr>
        <w:pStyle w:val="Default"/>
        <w:spacing w:before="60"/>
        <w:jc w:val="both"/>
        <w:rPr>
          <w:b/>
          <w:bCs/>
          <w:color w:val="984806" w:themeColor="accent6" w:themeShade="80"/>
          <w:sz w:val="20"/>
          <w:szCs w:val="20"/>
          <w:lang w:val="es-CO"/>
        </w:rPr>
        <w:sectPr w:rsidR="00583B1C" w:rsidRPr="00A2715E" w:rsidSect="00045236">
          <w:pgSz w:w="12242" w:h="15842" w:code="1"/>
          <w:pgMar w:top="2336" w:right="1701" w:bottom="1258" w:left="1701" w:header="567" w:footer="0" w:gutter="0"/>
          <w:cols w:space="708"/>
          <w:docGrid w:linePitch="360"/>
        </w:sectPr>
      </w:pPr>
    </w:p>
    <w:p w:rsidR="00583B1C" w:rsidRDefault="00583B1C" w:rsidP="00583B1C">
      <w:pPr>
        <w:pStyle w:val="Default"/>
        <w:spacing w:before="60"/>
        <w:jc w:val="both"/>
        <w:rPr>
          <w:b/>
          <w:color w:val="auto"/>
          <w:sz w:val="20"/>
          <w:szCs w:val="20"/>
        </w:rPr>
      </w:pPr>
      <w:r w:rsidRPr="006110B2">
        <w:rPr>
          <w:b/>
          <w:bCs/>
          <w:color w:val="auto"/>
          <w:sz w:val="20"/>
          <w:szCs w:val="20"/>
          <w:lang w:val="es-CO"/>
        </w:rPr>
        <w:lastRenderedPageBreak/>
        <w:t xml:space="preserve">Anexo </w:t>
      </w:r>
      <w:r>
        <w:rPr>
          <w:b/>
          <w:bCs/>
          <w:color w:val="auto"/>
          <w:sz w:val="20"/>
          <w:szCs w:val="20"/>
          <w:lang w:val="es-CO"/>
        </w:rPr>
        <w:t>9</w:t>
      </w:r>
      <w:r w:rsidRPr="006110B2">
        <w:rPr>
          <w:b/>
          <w:bCs/>
          <w:color w:val="auto"/>
          <w:sz w:val="20"/>
          <w:szCs w:val="20"/>
          <w:lang w:val="es-CO"/>
        </w:rPr>
        <w:t xml:space="preserve"> – </w:t>
      </w:r>
      <w:r w:rsidRPr="006110B2">
        <w:rPr>
          <w:b/>
          <w:color w:val="auto"/>
          <w:sz w:val="20"/>
          <w:szCs w:val="20"/>
        </w:rPr>
        <w:t xml:space="preserve">Declaración De Inhabilidades E Incompatibilidades Persona Jurídica </w:t>
      </w:r>
    </w:p>
    <w:p w:rsidR="00583B1C" w:rsidRPr="00705D65" w:rsidRDefault="00583B1C" w:rsidP="00583B1C">
      <w:pPr>
        <w:pStyle w:val="Default"/>
        <w:spacing w:before="60"/>
        <w:jc w:val="both"/>
        <w:rPr>
          <w:sz w:val="20"/>
          <w:szCs w:val="20"/>
        </w:rPr>
      </w:pPr>
      <w:r w:rsidRPr="006110B2">
        <w:rPr>
          <w:b/>
          <w:color w:val="auto"/>
          <w:sz w:val="20"/>
          <w:szCs w:val="20"/>
        </w:rPr>
        <w:t xml:space="preserve">(Artículos </w:t>
      </w:r>
      <w:r w:rsidRPr="006110B2">
        <w:rPr>
          <w:b/>
          <w:sz w:val="20"/>
          <w:szCs w:val="20"/>
        </w:rPr>
        <w:t>8º Ley 80 De 1993 Y 18 Ley 1150 De 2007)</w:t>
      </w:r>
    </w:p>
    <w:p w:rsidR="00583B1C" w:rsidRPr="00705D65" w:rsidRDefault="00583B1C" w:rsidP="00583B1C">
      <w:pPr>
        <w:pStyle w:val="Textoindependiente"/>
        <w:spacing w:before="60"/>
        <w:jc w:val="both"/>
        <w:rPr>
          <w:rFonts w:cs="Arial"/>
          <w:sz w:val="20"/>
          <w:szCs w:val="20"/>
        </w:rPr>
      </w:pPr>
    </w:p>
    <w:p w:rsidR="00583B1C" w:rsidRPr="000B4BED" w:rsidRDefault="00583B1C" w:rsidP="00583B1C">
      <w:pPr>
        <w:pStyle w:val="Textoindependiente"/>
        <w:spacing w:before="60"/>
        <w:jc w:val="both"/>
        <w:rPr>
          <w:rFonts w:cs="Arial"/>
          <w:b w:val="0"/>
          <w:sz w:val="20"/>
          <w:szCs w:val="20"/>
        </w:rPr>
      </w:pPr>
      <w:r w:rsidRPr="00705D65">
        <w:rPr>
          <w:rFonts w:cs="Arial"/>
          <w:sz w:val="20"/>
          <w:szCs w:val="20"/>
        </w:rPr>
        <w:t xml:space="preserve">Yo _________________________________,   </w:t>
      </w:r>
      <w:r w:rsidRPr="000B4BED">
        <w:rPr>
          <w:rFonts w:cs="Arial"/>
          <w:b w:val="0"/>
          <w:sz w:val="20"/>
          <w:szCs w:val="20"/>
        </w:rPr>
        <w:t>identificado    con    Cédula    de ciudadanía No _________________Representante Legal de ____________________ declaro bajo la gravedad del juramento la cual se entiende prestada con la firma del presente documento, no encontrarme incurso en ninguna de las inhabilidades e incompatibilidades consagras en la Constitución y la Ley para contratar con el Estado.</w:t>
      </w:r>
    </w:p>
    <w:p w:rsidR="00583B1C" w:rsidRDefault="00583B1C" w:rsidP="00583B1C">
      <w:pPr>
        <w:spacing w:before="60"/>
        <w:jc w:val="both"/>
        <w:rPr>
          <w:rFonts w:cs="Arial"/>
          <w:sz w:val="20"/>
          <w:szCs w:val="20"/>
        </w:rPr>
      </w:pPr>
    </w:p>
    <w:p w:rsidR="00583B1C" w:rsidRPr="00705D65" w:rsidRDefault="00583B1C" w:rsidP="00583B1C">
      <w:pPr>
        <w:spacing w:before="60"/>
        <w:jc w:val="both"/>
        <w:rPr>
          <w:rFonts w:cs="Arial"/>
          <w:sz w:val="20"/>
          <w:szCs w:val="20"/>
        </w:rPr>
      </w:pPr>
      <w:r w:rsidRPr="00705D65">
        <w:rPr>
          <w:rFonts w:cs="Arial"/>
          <w:sz w:val="20"/>
          <w:szCs w:val="20"/>
        </w:rPr>
        <w:t>Así mismo en cumplimiento de lo definido en el Artículo 18 de la Ley 1150 de 2007, certifico que ni los socios ni la sociedad que represento se encuentran inhabilitados como consecuencia de lo establecido en dicha norma.</w:t>
      </w:r>
    </w:p>
    <w:p w:rsidR="00583B1C" w:rsidRPr="00705D65" w:rsidRDefault="00583B1C" w:rsidP="00583B1C">
      <w:pPr>
        <w:spacing w:before="60"/>
        <w:jc w:val="both"/>
        <w:rPr>
          <w:rFonts w:cs="Arial"/>
          <w:b/>
          <w:sz w:val="20"/>
          <w:szCs w:val="20"/>
        </w:rPr>
      </w:pPr>
    </w:p>
    <w:p w:rsidR="00583B1C" w:rsidRPr="00705D65" w:rsidRDefault="00583B1C" w:rsidP="00583B1C">
      <w:pPr>
        <w:spacing w:before="60"/>
        <w:jc w:val="both"/>
        <w:rPr>
          <w:rFonts w:cs="Arial"/>
          <w:b/>
          <w:sz w:val="20"/>
          <w:szCs w:val="20"/>
        </w:rPr>
      </w:pPr>
      <w:r w:rsidRPr="00705D65">
        <w:rPr>
          <w:rFonts w:cs="Arial"/>
          <w:b/>
          <w:sz w:val="20"/>
          <w:szCs w:val="20"/>
        </w:rPr>
        <w:t>DECLARACIÓN DE NO ENCONTRARSE INCURSO EN CONFLICTO DE INTERÉS</w:t>
      </w:r>
    </w:p>
    <w:p w:rsidR="00583B1C" w:rsidRPr="00705D65" w:rsidRDefault="00583B1C" w:rsidP="00583B1C">
      <w:pPr>
        <w:pStyle w:val="s"/>
        <w:spacing w:before="60" w:line="240" w:lineRule="auto"/>
        <w:rPr>
          <w:rFonts w:ascii="Arial" w:hAnsi="Arial" w:cs="Arial"/>
          <w:caps/>
          <w:sz w:val="20"/>
        </w:rPr>
      </w:pPr>
      <w:r w:rsidRPr="00705D65">
        <w:rPr>
          <w:rFonts w:ascii="Arial" w:hAnsi="Arial" w:cs="Arial"/>
          <w:caps/>
          <w:sz w:val="20"/>
        </w:rPr>
        <w:t>Nombre o razón social del oferente: _____________________________</w:t>
      </w:r>
    </w:p>
    <w:p w:rsidR="00583B1C" w:rsidRPr="00705D65" w:rsidRDefault="00583B1C" w:rsidP="00583B1C">
      <w:pPr>
        <w:pStyle w:val="s"/>
        <w:spacing w:before="60" w:line="240" w:lineRule="auto"/>
        <w:rPr>
          <w:rFonts w:ascii="Arial" w:hAnsi="Arial" w:cs="Arial"/>
          <w:caps/>
          <w:sz w:val="20"/>
        </w:rPr>
      </w:pPr>
    </w:p>
    <w:p w:rsidR="00583B1C" w:rsidRPr="00705D65" w:rsidRDefault="00583B1C" w:rsidP="00583B1C">
      <w:pPr>
        <w:pStyle w:val="s"/>
        <w:spacing w:before="60" w:line="240" w:lineRule="auto"/>
        <w:rPr>
          <w:rFonts w:ascii="Arial" w:hAnsi="Arial" w:cs="Arial"/>
          <w:sz w:val="20"/>
        </w:rPr>
      </w:pPr>
      <w:r w:rsidRPr="00705D65">
        <w:rPr>
          <w:rFonts w:ascii="Arial" w:hAnsi="Arial" w:cs="Arial"/>
          <w:sz w:val="20"/>
        </w:rPr>
        <w:t>CERTIFICACIÓN</w:t>
      </w:r>
    </w:p>
    <w:p w:rsidR="00583B1C" w:rsidRPr="00705D65" w:rsidRDefault="00583B1C" w:rsidP="00583B1C">
      <w:pPr>
        <w:pStyle w:val="s"/>
        <w:spacing w:before="60" w:line="240" w:lineRule="auto"/>
        <w:rPr>
          <w:rFonts w:ascii="Arial" w:hAnsi="Arial" w:cs="Arial"/>
          <w:sz w:val="20"/>
        </w:rPr>
      </w:pPr>
    </w:p>
    <w:p w:rsidR="00583B1C" w:rsidRPr="00705D65" w:rsidRDefault="00583B1C" w:rsidP="00583B1C">
      <w:pPr>
        <w:autoSpaceDE w:val="0"/>
        <w:autoSpaceDN w:val="0"/>
        <w:adjustRightInd w:val="0"/>
        <w:spacing w:before="60"/>
        <w:jc w:val="both"/>
        <w:rPr>
          <w:rFonts w:cs="Arial"/>
          <w:sz w:val="20"/>
          <w:szCs w:val="20"/>
        </w:rPr>
      </w:pPr>
      <w:r w:rsidRPr="00705D65">
        <w:rPr>
          <w:rFonts w:cs="Arial"/>
          <w:sz w:val="20"/>
          <w:szCs w:val="20"/>
        </w:rPr>
        <w:t>En calidad de representante legal de _______________________, certifico que  ni yo __________________________________, ni los directivos de la __________ (entidad, empresa, corporación, etc.), ni el equipo de trabajo con que se ejecutarán los servicios</w:t>
      </w:r>
    </w:p>
    <w:p w:rsidR="00583B1C" w:rsidRPr="00705D65" w:rsidRDefault="00583B1C" w:rsidP="00583B1C">
      <w:pPr>
        <w:autoSpaceDE w:val="0"/>
        <w:autoSpaceDN w:val="0"/>
        <w:adjustRightInd w:val="0"/>
        <w:spacing w:before="60"/>
        <w:jc w:val="both"/>
        <w:rPr>
          <w:rFonts w:cs="Arial"/>
          <w:sz w:val="20"/>
          <w:szCs w:val="20"/>
        </w:rPr>
      </w:pPr>
      <w:r w:rsidRPr="00705D65">
        <w:rPr>
          <w:rFonts w:cs="Arial"/>
          <w:sz w:val="20"/>
          <w:szCs w:val="20"/>
        </w:rPr>
        <w:t>Contratados, no se encuentran incursos en conflicto de interés.</w:t>
      </w:r>
    </w:p>
    <w:p w:rsidR="00583B1C" w:rsidRPr="00705D65" w:rsidRDefault="00583B1C" w:rsidP="00583B1C">
      <w:pPr>
        <w:autoSpaceDE w:val="0"/>
        <w:autoSpaceDN w:val="0"/>
        <w:adjustRightInd w:val="0"/>
        <w:spacing w:before="60"/>
        <w:jc w:val="both"/>
        <w:rPr>
          <w:rFonts w:cs="Arial"/>
          <w:sz w:val="20"/>
          <w:szCs w:val="20"/>
        </w:rPr>
      </w:pPr>
    </w:p>
    <w:p w:rsidR="00583B1C" w:rsidRPr="00705D65" w:rsidRDefault="00583B1C" w:rsidP="00583B1C">
      <w:pPr>
        <w:autoSpaceDE w:val="0"/>
        <w:autoSpaceDN w:val="0"/>
        <w:adjustRightInd w:val="0"/>
        <w:spacing w:before="60"/>
        <w:jc w:val="both"/>
        <w:rPr>
          <w:rFonts w:cs="Arial"/>
          <w:sz w:val="20"/>
          <w:szCs w:val="20"/>
        </w:rPr>
      </w:pPr>
      <w:r w:rsidRPr="00705D65">
        <w:rPr>
          <w:rFonts w:cs="Arial"/>
          <w:sz w:val="20"/>
          <w:szCs w:val="20"/>
        </w:rPr>
        <w:t>La anterior certificación se expide conforme a la normatividad vigente</w:t>
      </w:r>
    </w:p>
    <w:p w:rsidR="00583B1C" w:rsidRPr="00705D65" w:rsidRDefault="00583B1C" w:rsidP="00583B1C">
      <w:pPr>
        <w:pStyle w:val="s"/>
        <w:spacing w:before="60" w:line="240" w:lineRule="auto"/>
        <w:rPr>
          <w:rFonts w:ascii="Arial" w:hAnsi="Arial" w:cs="Arial"/>
          <w:sz w:val="20"/>
        </w:rPr>
      </w:pPr>
    </w:p>
    <w:p w:rsidR="00583B1C" w:rsidRPr="00705D65" w:rsidRDefault="00583B1C" w:rsidP="00583B1C">
      <w:pPr>
        <w:pStyle w:val="s"/>
        <w:spacing w:before="60" w:line="240" w:lineRule="auto"/>
        <w:rPr>
          <w:rFonts w:ascii="Arial" w:hAnsi="Arial" w:cs="Arial"/>
          <w:sz w:val="20"/>
        </w:rPr>
      </w:pPr>
      <w:r w:rsidRPr="00705D65">
        <w:rPr>
          <w:rFonts w:ascii="Arial" w:hAnsi="Arial" w:cs="Arial"/>
          <w:sz w:val="20"/>
        </w:rPr>
        <w:t>Expedida a los ______días del mes de _____________de_____________</w:t>
      </w:r>
    </w:p>
    <w:p w:rsidR="00583B1C" w:rsidRPr="00705D65" w:rsidRDefault="00583B1C" w:rsidP="00583B1C">
      <w:pPr>
        <w:pStyle w:val="s"/>
        <w:spacing w:before="60" w:line="240" w:lineRule="auto"/>
        <w:rPr>
          <w:rFonts w:ascii="Arial" w:hAnsi="Arial" w:cs="Arial"/>
          <w:sz w:val="20"/>
        </w:rPr>
      </w:pPr>
    </w:p>
    <w:p w:rsidR="00583B1C" w:rsidRPr="00705D65" w:rsidRDefault="00583B1C" w:rsidP="00583B1C">
      <w:pPr>
        <w:pStyle w:val="s"/>
        <w:spacing w:before="60" w:line="240" w:lineRule="auto"/>
        <w:rPr>
          <w:rFonts w:ascii="Arial" w:hAnsi="Arial" w:cs="Arial"/>
          <w:sz w:val="20"/>
        </w:rPr>
      </w:pPr>
      <w:r w:rsidRPr="00705D65">
        <w:rPr>
          <w:rFonts w:ascii="Arial" w:hAnsi="Arial" w:cs="Arial"/>
          <w:sz w:val="20"/>
        </w:rPr>
        <w:t>Nombre: ____________________________________________________</w:t>
      </w:r>
    </w:p>
    <w:p w:rsidR="00583B1C" w:rsidRPr="00705D65" w:rsidRDefault="00583B1C" w:rsidP="00583B1C">
      <w:pPr>
        <w:pStyle w:val="s"/>
        <w:spacing w:before="60" w:line="240" w:lineRule="auto"/>
        <w:rPr>
          <w:rFonts w:ascii="Arial" w:hAnsi="Arial" w:cs="Arial"/>
          <w:sz w:val="20"/>
        </w:rPr>
      </w:pPr>
    </w:p>
    <w:p w:rsidR="00583B1C" w:rsidRPr="00705D65" w:rsidRDefault="00583B1C" w:rsidP="00583B1C">
      <w:pPr>
        <w:pStyle w:val="s"/>
        <w:spacing w:before="60" w:line="240" w:lineRule="auto"/>
        <w:rPr>
          <w:rFonts w:ascii="Arial" w:hAnsi="Arial" w:cs="Arial"/>
          <w:sz w:val="20"/>
        </w:rPr>
      </w:pPr>
      <w:r w:rsidRPr="00705D65">
        <w:rPr>
          <w:rFonts w:ascii="Arial" w:hAnsi="Arial" w:cs="Arial"/>
          <w:sz w:val="20"/>
        </w:rPr>
        <w:t>Firma: __________________________________</w:t>
      </w:r>
    </w:p>
    <w:p w:rsidR="00583B1C" w:rsidRPr="00705D65" w:rsidRDefault="00583B1C" w:rsidP="00583B1C">
      <w:pPr>
        <w:pStyle w:val="s"/>
        <w:spacing w:before="60" w:line="240" w:lineRule="auto"/>
        <w:rPr>
          <w:rFonts w:ascii="Arial" w:hAnsi="Arial" w:cs="Arial"/>
          <w:sz w:val="20"/>
        </w:rPr>
      </w:pPr>
    </w:p>
    <w:p w:rsidR="00583B1C" w:rsidRPr="00705D65" w:rsidRDefault="00583B1C" w:rsidP="00583B1C">
      <w:pPr>
        <w:pStyle w:val="s"/>
        <w:spacing w:before="60" w:line="240" w:lineRule="auto"/>
        <w:rPr>
          <w:rFonts w:ascii="Arial" w:hAnsi="Arial" w:cs="Arial"/>
          <w:caps/>
          <w:sz w:val="20"/>
        </w:rPr>
      </w:pPr>
      <w:r w:rsidRPr="00705D65">
        <w:rPr>
          <w:rFonts w:ascii="Arial" w:hAnsi="Arial" w:cs="Arial"/>
          <w:sz w:val="20"/>
        </w:rPr>
        <w:t>(Representante legal</w:t>
      </w:r>
      <w:r w:rsidRPr="00705D65">
        <w:rPr>
          <w:rFonts w:ascii="Arial" w:hAnsi="Arial" w:cs="Arial"/>
          <w:caps/>
          <w:sz w:val="20"/>
        </w:rPr>
        <w:t>)</w:t>
      </w:r>
    </w:p>
    <w:p w:rsidR="00583B1C" w:rsidRPr="00705D65" w:rsidRDefault="00583B1C" w:rsidP="00583B1C">
      <w:pPr>
        <w:spacing w:before="60"/>
        <w:jc w:val="both"/>
        <w:rPr>
          <w:rFonts w:cs="Arial"/>
          <w:b/>
          <w:sz w:val="20"/>
          <w:szCs w:val="20"/>
        </w:rPr>
      </w:pPr>
    </w:p>
    <w:p w:rsidR="00583B1C" w:rsidRPr="00A2715E" w:rsidRDefault="00583B1C" w:rsidP="00583B1C">
      <w:pPr>
        <w:spacing w:before="60"/>
        <w:jc w:val="both"/>
        <w:rPr>
          <w:rFonts w:cs="Arial"/>
          <w:b/>
          <w:bCs/>
          <w:color w:val="984806" w:themeColor="accent6" w:themeShade="80"/>
          <w:sz w:val="20"/>
          <w:szCs w:val="20"/>
        </w:rPr>
      </w:pPr>
    </w:p>
    <w:p w:rsidR="00583B1C" w:rsidRPr="00A2715E" w:rsidRDefault="00583B1C" w:rsidP="00583B1C">
      <w:pPr>
        <w:spacing w:before="60"/>
        <w:jc w:val="both"/>
        <w:rPr>
          <w:rFonts w:cs="Arial"/>
          <w:b/>
          <w:bCs/>
          <w:color w:val="984806" w:themeColor="accent6" w:themeShade="80"/>
          <w:sz w:val="20"/>
          <w:szCs w:val="20"/>
        </w:rPr>
      </w:pPr>
      <w:r w:rsidRPr="00A2715E">
        <w:rPr>
          <w:rFonts w:cs="Arial"/>
          <w:b/>
          <w:bCs/>
          <w:color w:val="984806" w:themeColor="accent6" w:themeShade="80"/>
          <w:sz w:val="20"/>
          <w:szCs w:val="20"/>
        </w:rPr>
        <w:br w:type="page"/>
      </w:r>
    </w:p>
    <w:p w:rsidR="00583B1C" w:rsidRPr="009D13E8" w:rsidRDefault="00583B1C" w:rsidP="00583B1C">
      <w:pPr>
        <w:spacing w:before="60"/>
        <w:jc w:val="both"/>
        <w:rPr>
          <w:rFonts w:cs="Arial"/>
          <w:b/>
          <w:sz w:val="20"/>
          <w:szCs w:val="20"/>
        </w:rPr>
      </w:pPr>
      <w:r w:rsidRPr="009D13E8">
        <w:rPr>
          <w:rFonts w:cs="Arial"/>
          <w:b/>
          <w:sz w:val="20"/>
          <w:szCs w:val="20"/>
        </w:rPr>
        <w:lastRenderedPageBreak/>
        <w:t>Anexo 1</w:t>
      </w:r>
      <w:r>
        <w:rPr>
          <w:rFonts w:cs="Arial"/>
          <w:b/>
          <w:sz w:val="20"/>
          <w:szCs w:val="20"/>
        </w:rPr>
        <w:t>0</w:t>
      </w:r>
      <w:r w:rsidRPr="009D13E8">
        <w:rPr>
          <w:rFonts w:cs="Arial"/>
          <w:b/>
          <w:sz w:val="20"/>
          <w:szCs w:val="20"/>
        </w:rPr>
        <w:t>-  Modelo Minuta de Contrato</w:t>
      </w:r>
    </w:p>
    <w:p w:rsidR="00583B1C" w:rsidRPr="009D13E8" w:rsidRDefault="00583B1C" w:rsidP="00583B1C">
      <w:pPr>
        <w:spacing w:before="60"/>
        <w:jc w:val="both"/>
        <w:rPr>
          <w:rFonts w:eastAsia="Calibri" w:cs="Arial"/>
          <w:sz w:val="20"/>
          <w:szCs w:val="20"/>
          <w:lang w:val="es-ES" w:eastAsia="en-US"/>
        </w:rPr>
      </w:pPr>
      <w:r w:rsidRPr="009D13E8">
        <w:rPr>
          <w:rFonts w:eastAsia="Calibri" w:cs="Arial"/>
          <w:sz w:val="20"/>
          <w:szCs w:val="20"/>
          <w:lang w:val="es-ES" w:eastAsia="en-US"/>
        </w:rPr>
        <w:t xml:space="preserve">Las condiciones que regirán el contrato que resulte del presente proceso de selección están plasmadas en la minuta que se describe a continuación, la cual podrá ser modificada por la Entidad de acuerdo con las especificaciones consignadas en las ofertas presentadas o por situaciones sobrevinientes que así lo ameriten. </w:t>
      </w:r>
    </w:p>
    <w:p w:rsidR="00583B1C" w:rsidRPr="009D13E8" w:rsidRDefault="00583B1C" w:rsidP="00583B1C">
      <w:pPr>
        <w:spacing w:before="60"/>
        <w:jc w:val="both"/>
        <w:rPr>
          <w:rFonts w:eastAsia="Calibri" w:cs="Arial"/>
          <w:sz w:val="20"/>
          <w:szCs w:val="20"/>
          <w:lang w:val="es-ES" w:eastAsia="en-US"/>
        </w:rPr>
      </w:pPr>
    </w:p>
    <w:p w:rsidR="00583B1C" w:rsidRPr="009D13E8" w:rsidRDefault="00583B1C" w:rsidP="00583B1C">
      <w:pPr>
        <w:spacing w:before="60"/>
        <w:jc w:val="both"/>
        <w:rPr>
          <w:rFonts w:eastAsia="Calibri" w:cs="Arial"/>
          <w:sz w:val="20"/>
          <w:szCs w:val="20"/>
          <w:lang w:val="es-ES" w:eastAsia="en-US"/>
        </w:rPr>
      </w:pPr>
      <w:r w:rsidRPr="009D13E8">
        <w:rPr>
          <w:rFonts w:eastAsia="Calibri" w:cs="Arial"/>
          <w:b/>
          <w:bCs/>
          <w:sz w:val="20"/>
          <w:szCs w:val="20"/>
          <w:lang w:val="es-ES" w:eastAsia="en-US"/>
        </w:rPr>
        <w:t>(La presente minuta es de carácter informativo, el MINISTERIO se reserva el derecho de introducir los cambios y ajustes que estime convenientes al momento de su respectiva suscripción)</w:t>
      </w:r>
    </w:p>
    <w:p w:rsidR="00583B1C" w:rsidRPr="009D13E8" w:rsidRDefault="00583B1C" w:rsidP="00583B1C">
      <w:pPr>
        <w:tabs>
          <w:tab w:val="left" w:pos="6915"/>
        </w:tabs>
        <w:spacing w:before="60"/>
        <w:jc w:val="both"/>
        <w:rPr>
          <w:rFonts w:eastAsia="Calibri" w:cs="Arial"/>
          <w:b/>
          <w:sz w:val="20"/>
          <w:szCs w:val="20"/>
          <w:lang w:val="es-ES" w:eastAsia="en-US"/>
        </w:rPr>
      </w:pPr>
    </w:p>
    <w:p w:rsidR="00583B1C" w:rsidRPr="009D13E8" w:rsidRDefault="00583B1C" w:rsidP="00583B1C">
      <w:pPr>
        <w:pStyle w:val="Textoindependiente"/>
        <w:ind w:right="162"/>
        <w:jc w:val="both"/>
        <w:rPr>
          <w:rFonts w:cs="Arial"/>
          <w:b w:val="0"/>
          <w:sz w:val="20"/>
          <w:szCs w:val="20"/>
        </w:rPr>
      </w:pPr>
      <w:r w:rsidRPr="002B24C2">
        <w:rPr>
          <w:rFonts w:cs="Arial"/>
          <w:b w:val="0"/>
          <w:sz w:val="20"/>
          <w:szCs w:val="20"/>
        </w:rPr>
        <w:t>HELENA BERMUDEZ ARCINIEGAS, identificada con la cédula de ciudadanía No. 52.267.943, expedida en Bogotá D.C., en su calidad de Secretaria General, nombrada mediante Decreto No. 1543 del 13 de agosto de 2018, cargo para el cual tomó posesión mediante Acta del día 13 de agosto de 2018, actuando en nombre y representación del MINISTERIO DEL TRABAJO con NIT. 830.115.226-3,en uso de las facultades y funciones contenidas en la Resolución No. 5281 del 3 de noviembre de 2011, expedida por el Ministerio del Trabajo, siguiendo las disposiciones de las Leyes 80 de 1993 y 1150 de 2007, el Decreto 1082 de 2015 y demás disposiciones vigentes sobre la contratación de la administración pública, quien en adelante se denominará EL MINISTERIO</w:t>
      </w:r>
      <w:r>
        <w:rPr>
          <w:rFonts w:cs="Arial"/>
          <w:b w:val="0"/>
          <w:sz w:val="20"/>
          <w:szCs w:val="20"/>
        </w:rPr>
        <w:t xml:space="preserve"> </w:t>
      </w:r>
      <w:r w:rsidRPr="009D13E8">
        <w:rPr>
          <w:rFonts w:cs="Arial"/>
          <w:b w:val="0"/>
          <w:color w:val="000000"/>
          <w:sz w:val="20"/>
          <w:szCs w:val="20"/>
        </w:rPr>
        <w:t xml:space="preserve">por una parte, y por la otra </w:t>
      </w:r>
      <w:r w:rsidRPr="009D13E8">
        <w:rPr>
          <w:rFonts w:cs="Arial"/>
          <w:color w:val="000000"/>
          <w:sz w:val="20"/>
          <w:szCs w:val="20"/>
        </w:rPr>
        <w:t>XXXXXXXXXXX</w:t>
      </w:r>
      <w:r w:rsidRPr="009D13E8">
        <w:rPr>
          <w:rFonts w:cs="Arial"/>
          <w:b w:val="0"/>
          <w:color w:val="000000"/>
          <w:sz w:val="20"/>
          <w:szCs w:val="20"/>
        </w:rPr>
        <w:t xml:space="preserve">, identificada con la cédula de ciudadanía No. </w:t>
      </w:r>
      <w:r w:rsidRPr="009D13E8">
        <w:rPr>
          <w:rFonts w:cs="Arial"/>
          <w:color w:val="000000"/>
          <w:sz w:val="20"/>
          <w:szCs w:val="20"/>
        </w:rPr>
        <w:t>XXXXXXXXX</w:t>
      </w:r>
      <w:r w:rsidRPr="009D13E8">
        <w:rPr>
          <w:rFonts w:cs="Arial"/>
          <w:b w:val="0"/>
          <w:color w:val="000000"/>
          <w:sz w:val="20"/>
          <w:szCs w:val="20"/>
        </w:rPr>
        <w:t xml:space="preserve"> expedida en </w:t>
      </w:r>
      <w:r w:rsidRPr="009D13E8">
        <w:rPr>
          <w:rFonts w:cs="Arial"/>
          <w:color w:val="000000"/>
          <w:sz w:val="20"/>
          <w:szCs w:val="20"/>
        </w:rPr>
        <w:t>XXXXXX</w:t>
      </w:r>
      <w:r w:rsidRPr="009D13E8">
        <w:rPr>
          <w:rFonts w:cs="Arial"/>
          <w:b w:val="0"/>
          <w:color w:val="000000"/>
          <w:sz w:val="20"/>
          <w:szCs w:val="20"/>
        </w:rPr>
        <w:t xml:space="preserve">, obrando en su calidad de Representante Legal de </w:t>
      </w:r>
      <w:r w:rsidRPr="009D13E8">
        <w:rPr>
          <w:rFonts w:cs="Arial"/>
          <w:color w:val="000000"/>
          <w:sz w:val="20"/>
          <w:szCs w:val="20"/>
        </w:rPr>
        <w:t>XXXXXXX</w:t>
      </w:r>
      <w:r w:rsidRPr="009D13E8">
        <w:rPr>
          <w:rFonts w:cs="Arial"/>
          <w:b w:val="0"/>
          <w:color w:val="000000"/>
          <w:sz w:val="20"/>
          <w:szCs w:val="20"/>
        </w:rPr>
        <w:t xml:space="preserve">, con NIT. </w:t>
      </w:r>
      <w:r w:rsidRPr="009D13E8">
        <w:rPr>
          <w:rFonts w:cs="Arial"/>
          <w:color w:val="000000"/>
          <w:sz w:val="20"/>
          <w:szCs w:val="20"/>
        </w:rPr>
        <w:t>XXXXXXXXX</w:t>
      </w:r>
      <w:r w:rsidRPr="009D13E8">
        <w:rPr>
          <w:rFonts w:cs="Arial"/>
          <w:b w:val="0"/>
          <w:color w:val="000000"/>
          <w:sz w:val="20"/>
          <w:szCs w:val="20"/>
        </w:rPr>
        <w:t xml:space="preserve">, facultada para suscribir el presente Contra de </w:t>
      </w:r>
      <w:r w:rsidRPr="009D13E8">
        <w:rPr>
          <w:rFonts w:cs="Arial"/>
          <w:color w:val="000000"/>
          <w:sz w:val="20"/>
          <w:szCs w:val="20"/>
        </w:rPr>
        <w:t>XXXXXXX</w:t>
      </w:r>
      <w:r w:rsidRPr="009D13E8">
        <w:rPr>
          <w:rFonts w:cs="Arial"/>
          <w:b w:val="0"/>
          <w:color w:val="000000"/>
          <w:sz w:val="20"/>
          <w:szCs w:val="20"/>
        </w:rPr>
        <w:t xml:space="preserve">, quien en adelante se denominará </w:t>
      </w:r>
      <w:r w:rsidRPr="009D13E8">
        <w:rPr>
          <w:rFonts w:cs="Arial"/>
          <w:color w:val="000000"/>
          <w:sz w:val="20"/>
          <w:szCs w:val="20"/>
        </w:rPr>
        <w:t>EL CONTRATISTA</w:t>
      </w:r>
      <w:r w:rsidRPr="009D13E8">
        <w:rPr>
          <w:rFonts w:cs="Arial"/>
          <w:b w:val="0"/>
          <w:sz w:val="20"/>
          <w:szCs w:val="20"/>
        </w:rPr>
        <w:t xml:space="preserve"> </w:t>
      </w:r>
      <w:r w:rsidRPr="009D13E8">
        <w:rPr>
          <w:rFonts w:cs="Arial"/>
          <w:b w:val="0"/>
          <w:color w:val="000000"/>
          <w:sz w:val="20"/>
          <w:szCs w:val="20"/>
        </w:rPr>
        <w:t xml:space="preserve">y quien bajo juramento afirma no encontrarse incurso ni el, ni su representada, en alguna de las causales de inhabilidad e incompatibilidad de orden constitucional y legal y en especial las señaladas en los artículos 8 y 9 de la Ley 80 de 1993 y demás disposiciones vigentes sobre la materia, ni ser responsable fiscalmente en virtud de lo señalado en la Ley 610 de 2000. Que en virtud de lo anterior, hemos acordado celebrar el presente Contrato de </w:t>
      </w:r>
      <w:r w:rsidRPr="009D13E8">
        <w:rPr>
          <w:rFonts w:cs="Arial"/>
          <w:color w:val="000000"/>
          <w:sz w:val="20"/>
          <w:szCs w:val="20"/>
        </w:rPr>
        <w:t>XXXXXXXX</w:t>
      </w:r>
      <w:r w:rsidRPr="009D13E8">
        <w:rPr>
          <w:rFonts w:cs="Arial"/>
          <w:b w:val="0"/>
          <w:color w:val="000000"/>
          <w:sz w:val="20"/>
          <w:szCs w:val="20"/>
        </w:rPr>
        <w:t>, previas las siguientes consideraciones</w:t>
      </w:r>
      <w:r w:rsidRPr="009D13E8">
        <w:rPr>
          <w:rFonts w:cs="Arial"/>
          <w:b w:val="0"/>
          <w:iCs/>
          <w:color w:val="000000"/>
          <w:sz w:val="20"/>
          <w:szCs w:val="20"/>
        </w:rPr>
        <w:t>:</w:t>
      </w:r>
    </w:p>
    <w:p w:rsidR="00583B1C" w:rsidRPr="009D13E8" w:rsidRDefault="00583B1C" w:rsidP="00583B1C">
      <w:pPr>
        <w:pStyle w:val="Textoindependiente"/>
        <w:spacing w:before="10"/>
        <w:rPr>
          <w:rFonts w:cs="Arial"/>
          <w:b w:val="0"/>
          <w:sz w:val="20"/>
          <w:szCs w:val="20"/>
        </w:rPr>
      </w:pPr>
    </w:p>
    <w:p w:rsidR="00583B1C" w:rsidRDefault="00583B1C" w:rsidP="00583B1C">
      <w:pPr>
        <w:pStyle w:val="Textoindependiente"/>
        <w:ind w:right="113"/>
        <w:jc w:val="both"/>
        <w:rPr>
          <w:rFonts w:cs="Arial"/>
          <w:b w:val="0"/>
          <w:color w:val="000009"/>
          <w:sz w:val="20"/>
          <w:szCs w:val="20"/>
        </w:rPr>
      </w:pPr>
      <w:r w:rsidRPr="009D13E8">
        <w:rPr>
          <w:rFonts w:eastAsia="Calibri" w:cs="Arial"/>
          <w:bCs w:val="0"/>
          <w:sz w:val="20"/>
          <w:szCs w:val="20"/>
        </w:rPr>
        <w:t>CLÁUSULA</w:t>
      </w:r>
      <w:r w:rsidRPr="009D13E8">
        <w:rPr>
          <w:rFonts w:cs="Arial"/>
          <w:sz w:val="20"/>
          <w:szCs w:val="20"/>
        </w:rPr>
        <w:t xml:space="preserve"> PRIMERA. OBJETO</w:t>
      </w:r>
      <w:r w:rsidRPr="009D13E8">
        <w:rPr>
          <w:rFonts w:cs="Arial"/>
          <w:b w:val="0"/>
          <w:sz w:val="20"/>
          <w:szCs w:val="20"/>
        </w:rPr>
        <w:t>-.</w:t>
      </w:r>
      <w:r w:rsidRPr="00CD50AE">
        <w:rPr>
          <w:rFonts w:cs="Arial"/>
          <w:b w:val="0"/>
          <w:color w:val="000009"/>
          <w:sz w:val="20"/>
          <w:szCs w:val="20"/>
        </w:rPr>
        <w:t>.</w:t>
      </w:r>
    </w:p>
    <w:p w:rsidR="00583B1C" w:rsidRPr="009D13E8" w:rsidRDefault="00583B1C" w:rsidP="00583B1C">
      <w:pPr>
        <w:pStyle w:val="Textoindependiente"/>
        <w:spacing w:before="10"/>
        <w:jc w:val="both"/>
        <w:rPr>
          <w:rFonts w:cs="Arial"/>
          <w:b w:val="0"/>
          <w:sz w:val="20"/>
          <w:szCs w:val="20"/>
        </w:rPr>
      </w:pPr>
      <w:r w:rsidRPr="009D13E8">
        <w:rPr>
          <w:rFonts w:eastAsia="Calibri" w:cs="Arial"/>
          <w:bCs w:val="0"/>
          <w:sz w:val="20"/>
          <w:szCs w:val="20"/>
        </w:rPr>
        <w:t>CLÁUSULA</w:t>
      </w:r>
      <w:r w:rsidRPr="009D13E8">
        <w:rPr>
          <w:rFonts w:cs="Arial"/>
          <w:sz w:val="20"/>
          <w:szCs w:val="20"/>
        </w:rPr>
        <w:t xml:space="preserve"> SEGUDA. CARACTERÍSTICAS Y CONDICIONES TÉCNICAS-. EL CONTRATISTA</w:t>
      </w:r>
      <w:r w:rsidRPr="009D13E8">
        <w:rPr>
          <w:rFonts w:cs="Arial"/>
          <w:b w:val="0"/>
          <w:sz w:val="20"/>
          <w:szCs w:val="20"/>
        </w:rPr>
        <w:t xml:space="preserve"> deberá cumplir con las condiciones y especificaciones técnicas del objeto a contratar</w:t>
      </w:r>
      <w:r>
        <w:rPr>
          <w:rFonts w:cs="Arial"/>
          <w:b w:val="0"/>
          <w:sz w:val="20"/>
          <w:szCs w:val="20"/>
        </w:rPr>
        <w:t>, así como la ficha técnica contenida en el Anexo 1</w:t>
      </w:r>
      <w:r w:rsidRPr="009D13E8">
        <w:rPr>
          <w:rFonts w:cs="Arial"/>
          <w:b w:val="0"/>
          <w:sz w:val="20"/>
          <w:szCs w:val="20"/>
        </w:rPr>
        <w:t>, de acuerdo con lo señalado en el Pliego de Condiciones Definitivo del proceso de Selección Abreviada de Menor Cuantía</w:t>
      </w:r>
      <w:r>
        <w:rPr>
          <w:rFonts w:cs="Arial"/>
          <w:b w:val="0"/>
          <w:sz w:val="20"/>
          <w:szCs w:val="20"/>
        </w:rPr>
        <w:t xml:space="preserve"> por Subasta Inversa</w:t>
      </w:r>
      <w:r w:rsidRPr="009D13E8">
        <w:rPr>
          <w:rFonts w:cs="Arial"/>
          <w:b w:val="0"/>
          <w:sz w:val="20"/>
          <w:szCs w:val="20"/>
        </w:rPr>
        <w:t xml:space="preserve"> No. SA</w:t>
      </w:r>
      <w:r>
        <w:rPr>
          <w:rFonts w:cs="Arial"/>
          <w:b w:val="0"/>
          <w:sz w:val="20"/>
          <w:szCs w:val="20"/>
        </w:rPr>
        <w:t>CTU</w:t>
      </w:r>
      <w:r w:rsidRPr="009D13E8">
        <w:rPr>
          <w:rFonts w:cs="Arial"/>
          <w:b w:val="0"/>
          <w:sz w:val="20"/>
          <w:szCs w:val="20"/>
        </w:rPr>
        <w:t xml:space="preserve"> - MT – 00</w:t>
      </w:r>
      <w:r>
        <w:rPr>
          <w:rFonts w:cs="Arial"/>
          <w:b w:val="0"/>
          <w:sz w:val="20"/>
          <w:szCs w:val="20"/>
        </w:rPr>
        <w:t>4</w:t>
      </w:r>
      <w:r w:rsidRPr="009D13E8">
        <w:rPr>
          <w:rFonts w:cs="Arial"/>
          <w:b w:val="0"/>
          <w:sz w:val="20"/>
          <w:szCs w:val="20"/>
        </w:rPr>
        <w:t xml:space="preserve"> DE 201</w:t>
      </w:r>
      <w:r>
        <w:rPr>
          <w:rFonts w:cs="Arial"/>
          <w:b w:val="0"/>
          <w:sz w:val="20"/>
          <w:szCs w:val="20"/>
        </w:rPr>
        <w:t>8</w:t>
      </w:r>
      <w:r w:rsidRPr="009D13E8">
        <w:rPr>
          <w:rFonts w:cs="Arial"/>
          <w:b w:val="0"/>
          <w:sz w:val="20"/>
          <w:szCs w:val="20"/>
        </w:rPr>
        <w:t xml:space="preserve"> y en la propuesta presentada, documentos que forman parte integral del presente contrato.</w:t>
      </w:r>
    </w:p>
    <w:p w:rsidR="00583B1C" w:rsidRPr="009D13E8" w:rsidRDefault="00583B1C" w:rsidP="00583B1C">
      <w:pPr>
        <w:pStyle w:val="Textoindependiente"/>
        <w:spacing w:before="10"/>
        <w:jc w:val="both"/>
        <w:rPr>
          <w:rFonts w:cs="Arial"/>
          <w:b w:val="0"/>
          <w:sz w:val="20"/>
          <w:szCs w:val="20"/>
        </w:rPr>
      </w:pPr>
    </w:p>
    <w:p w:rsidR="00583B1C" w:rsidRPr="009D13E8" w:rsidRDefault="00583B1C" w:rsidP="00583B1C">
      <w:pPr>
        <w:pStyle w:val="Textoindependiente"/>
        <w:spacing w:before="10"/>
        <w:jc w:val="both"/>
        <w:rPr>
          <w:rFonts w:cs="Arial"/>
          <w:b w:val="0"/>
          <w:sz w:val="20"/>
          <w:szCs w:val="20"/>
        </w:rPr>
      </w:pPr>
      <w:r w:rsidRPr="009D13E8">
        <w:rPr>
          <w:rFonts w:eastAsia="Calibri" w:cs="Arial"/>
          <w:bCs w:val="0"/>
          <w:sz w:val="20"/>
          <w:szCs w:val="20"/>
        </w:rPr>
        <w:t>CLÁUSULA</w:t>
      </w:r>
      <w:r w:rsidRPr="009D13E8">
        <w:rPr>
          <w:rFonts w:cs="Arial"/>
          <w:sz w:val="20"/>
          <w:szCs w:val="20"/>
        </w:rPr>
        <w:t xml:space="preserve"> TERCERA. DERECHOS Y OBLIGACIONES DEL CONTRATISTA</w:t>
      </w:r>
      <w:r w:rsidRPr="009D13E8">
        <w:rPr>
          <w:rFonts w:cs="Arial"/>
          <w:b w:val="0"/>
          <w:sz w:val="20"/>
          <w:szCs w:val="20"/>
        </w:rPr>
        <w:t>-. En desarrollo del presente contrato, tendrá los siguientes derechos y obligaciones:</w:t>
      </w:r>
    </w:p>
    <w:p w:rsidR="00583B1C" w:rsidRPr="009D13E8" w:rsidRDefault="00583B1C" w:rsidP="00583B1C">
      <w:pPr>
        <w:pStyle w:val="Textoindependiente"/>
        <w:spacing w:before="10"/>
        <w:jc w:val="both"/>
        <w:rPr>
          <w:rFonts w:cs="Arial"/>
          <w:b w:val="0"/>
          <w:sz w:val="20"/>
          <w:szCs w:val="20"/>
        </w:rPr>
      </w:pPr>
    </w:p>
    <w:p w:rsidR="00583B1C" w:rsidRPr="009D13E8" w:rsidRDefault="00583B1C" w:rsidP="00583B1C">
      <w:pPr>
        <w:pStyle w:val="Textoindependiente"/>
        <w:spacing w:before="10"/>
        <w:jc w:val="both"/>
        <w:rPr>
          <w:rFonts w:cs="Arial"/>
          <w:sz w:val="20"/>
          <w:szCs w:val="20"/>
          <w:u w:val="single"/>
        </w:rPr>
      </w:pPr>
      <w:r w:rsidRPr="009D13E8">
        <w:rPr>
          <w:rFonts w:cs="Arial"/>
          <w:sz w:val="20"/>
          <w:szCs w:val="20"/>
          <w:u w:val="single"/>
        </w:rPr>
        <w:t>DERECHOS</w:t>
      </w:r>
    </w:p>
    <w:p w:rsidR="00583B1C" w:rsidRPr="009D13E8" w:rsidRDefault="00583B1C" w:rsidP="00583B1C">
      <w:pPr>
        <w:pStyle w:val="Textoindependiente"/>
        <w:widowControl w:val="0"/>
        <w:numPr>
          <w:ilvl w:val="0"/>
          <w:numId w:val="23"/>
        </w:numPr>
        <w:spacing w:before="10"/>
        <w:jc w:val="both"/>
        <w:rPr>
          <w:rFonts w:cs="Arial"/>
          <w:b w:val="0"/>
          <w:sz w:val="20"/>
          <w:szCs w:val="20"/>
        </w:rPr>
      </w:pPr>
      <w:r w:rsidRPr="009D13E8">
        <w:rPr>
          <w:rFonts w:cs="Arial"/>
          <w:b w:val="0"/>
          <w:sz w:val="20"/>
          <w:szCs w:val="20"/>
        </w:rPr>
        <w:t>Recibir oportunamente el pago en la forma estipulada en este contrato y a que el valor intrínseco del mismo no se altere o modifique durante su vigencia.</w:t>
      </w:r>
    </w:p>
    <w:p w:rsidR="00583B1C" w:rsidRPr="009D13E8" w:rsidRDefault="00583B1C" w:rsidP="00583B1C">
      <w:pPr>
        <w:pStyle w:val="Textoindependiente"/>
        <w:widowControl w:val="0"/>
        <w:numPr>
          <w:ilvl w:val="0"/>
          <w:numId w:val="23"/>
        </w:numPr>
        <w:spacing w:before="10"/>
        <w:jc w:val="both"/>
        <w:rPr>
          <w:rFonts w:cs="Arial"/>
          <w:b w:val="0"/>
          <w:sz w:val="20"/>
          <w:szCs w:val="20"/>
        </w:rPr>
      </w:pPr>
      <w:r w:rsidRPr="009D13E8">
        <w:rPr>
          <w:rFonts w:cs="Arial"/>
          <w:b w:val="0"/>
          <w:sz w:val="20"/>
          <w:szCs w:val="20"/>
        </w:rPr>
        <w:t>Acudir ante las autoridades para obtener la protección de los derechos derivados de este contrato y sanción para quien los vulnere.</w:t>
      </w:r>
    </w:p>
    <w:p w:rsidR="00583B1C" w:rsidRPr="009D13E8" w:rsidRDefault="00583B1C" w:rsidP="00583B1C">
      <w:pPr>
        <w:pStyle w:val="Textoindependiente"/>
        <w:spacing w:before="10"/>
        <w:jc w:val="both"/>
        <w:rPr>
          <w:rFonts w:cs="Arial"/>
          <w:sz w:val="20"/>
          <w:szCs w:val="20"/>
        </w:rPr>
      </w:pPr>
    </w:p>
    <w:p w:rsidR="00583B1C" w:rsidRPr="009D13E8" w:rsidRDefault="00583B1C" w:rsidP="00583B1C">
      <w:pPr>
        <w:pStyle w:val="Sinespaciado"/>
        <w:ind w:left="284"/>
        <w:rPr>
          <w:rFonts w:ascii="Arial" w:hAnsi="Arial" w:cs="Arial"/>
          <w:b/>
          <w:sz w:val="20"/>
          <w:szCs w:val="20"/>
        </w:rPr>
      </w:pPr>
      <w:r w:rsidRPr="009D13E8">
        <w:rPr>
          <w:rFonts w:ascii="Arial" w:hAnsi="Arial" w:cs="Arial"/>
          <w:b/>
          <w:sz w:val="20"/>
          <w:szCs w:val="20"/>
        </w:rPr>
        <w:t>OBLIGACIONES</w:t>
      </w:r>
      <w:r w:rsidRPr="009D13E8">
        <w:rPr>
          <w:rFonts w:ascii="Arial" w:hAnsi="Arial" w:cs="Arial"/>
          <w:b/>
          <w:spacing w:val="-9"/>
          <w:sz w:val="20"/>
          <w:szCs w:val="20"/>
        </w:rPr>
        <w:t xml:space="preserve"> </w:t>
      </w:r>
      <w:r>
        <w:rPr>
          <w:rFonts w:ascii="Arial" w:hAnsi="Arial" w:cs="Arial"/>
          <w:b/>
          <w:sz w:val="20"/>
          <w:szCs w:val="20"/>
        </w:rPr>
        <w:t>ESPECÍFICAS</w:t>
      </w:r>
      <w:r w:rsidRPr="009D13E8">
        <w:rPr>
          <w:rFonts w:ascii="Arial" w:hAnsi="Arial" w:cs="Arial"/>
          <w:b/>
          <w:sz w:val="20"/>
          <w:szCs w:val="20"/>
        </w:rPr>
        <w:t>:</w:t>
      </w:r>
    </w:p>
    <w:p w:rsidR="00583B1C" w:rsidRDefault="00583B1C" w:rsidP="00583B1C">
      <w:pPr>
        <w:pStyle w:val="Ttulo2"/>
        <w:spacing w:before="61"/>
        <w:rPr>
          <w:rFonts w:cs="Arial"/>
          <w:sz w:val="20"/>
          <w:szCs w:val="20"/>
        </w:rPr>
      </w:pPr>
    </w:p>
    <w:p w:rsidR="00583B1C" w:rsidRPr="009D13E8" w:rsidRDefault="00583B1C" w:rsidP="00583B1C">
      <w:pPr>
        <w:pStyle w:val="Ttulo2"/>
        <w:spacing w:before="61"/>
        <w:jc w:val="both"/>
        <w:rPr>
          <w:rFonts w:cs="Arial"/>
          <w:sz w:val="20"/>
          <w:szCs w:val="20"/>
        </w:rPr>
      </w:pPr>
      <w:r w:rsidRPr="009D13E8">
        <w:rPr>
          <w:rFonts w:cs="Arial"/>
          <w:sz w:val="20"/>
          <w:szCs w:val="20"/>
        </w:rPr>
        <w:t xml:space="preserve">CLÁUSULA CUARTA. OBLIGACIONES DEL MINISTERIO DEL TRABAJO-. </w:t>
      </w:r>
      <w:r w:rsidRPr="009D13E8">
        <w:rPr>
          <w:rFonts w:cs="Arial"/>
          <w:b w:val="0"/>
          <w:sz w:val="20"/>
          <w:szCs w:val="20"/>
        </w:rPr>
        <w:t>En desarrollo del presente CONTRATO tendrá las siguientes obligaciones:</w:t>
      </w:r>
    </w:p>
    <w:p w:rsidR="00583B1C" w:rsidRPr="009D13E8" w:rsidRDefault="00583B1C" w:rsidP="00583B1C">
      <w:pPr>
        <w:pStyle w:val="Textoindependiente"/>
        <w:rPr>
          <w:rFonts w:cs="Arial"/>
          <w:b w:val="0"/>
          <w:sz w:val="20"/>
          <w:szCs w:val="20"/>
        </w:rPr>
      </w:pPr>
    </w:p>
    <w:p w:rsidR="00583B1C" w:rsidRPr="009D13E8" w:rsidRDefault="00583B1C" w:rsidP="00583B1C">
      <w:pPr>
        <w:pStyle w:val="Prrafodelista"/>
        <w:tabs>
          <w:tab w:val="left" w:pos="851"/>
          <w:tab w:val="left" w:pos="1727"/>
          <w:tab w:val="left" w:pos="1728"/>
        </w:tabs>
        <w:ind w:right="178"/>
        <w:rPr>
          <w:rFonts w:cs="Arial"/>
          <w:color w:val="000009"/>
          <w:sz w:val="20"/>
        </w:rPr>
      </w:pPr>
    </w:p>
    <w:p w:rsidR="00583B1C" w:rsidRPr="009D13E8" w:rsidRDefault="00583B1C" w:rsidP="00583B1C">
      <w:pPr>
        <w:pStyle w:val="Prrafodelista"/>
        <w:tabs>
          <w:tab w:val="left" w:pos="851"/>
          <w:tab w:val="left" w:pos="1727"/>
          <w:tab w:val="left" w:pos="1728"/>
        </w:tabs>
        <w:ind w:left="0" w:right="178"/>
        <w:rPr>
          <w:rFonts w:cs="Arial"/>
          <w:sz w:val="20"/>
        </w:rPr>
      </w:pPr>
      <w:r w:rsidRPr="009D13E8">
        <w:rPr>
          <w:rFonts w:eastAsia="Calibri" w:cs="Arial"/>
          <w:b/>
          <w:bCs/>
          <w:sz w:val="20"/>
        </w:rPr>
        <w:lastRenderedPageBreak/>
        <w:t>CLÁUSULA</w:t>
      </w:r>
      <w:r w:rsidRPr="009D13E8">
        <w:rPr>
          <w:rFonts w:cs="Arial"/>
          <w:b/>
          <w:sz w:val="20"/>
        </w:rPr>
        <w:t xml:space="preserve"> QUINTA. VALOR TOTAL DEL CONTRATO-.</w:t>
      </w:r>
      <w:r w:rsidRPr="009D13E8">
        <w:rPr>
          <w:rFonts w:cs="Arial"/>
          <w:sz w:val="20"/>
        </w:rPr>
        <w:t xml:space="preserve"> </w:t>
      </w:r>
      <w:r w:rsidRPr="00CD50AE">
        <w:rPr>
          <w:rFonts w:cs="Arial"/>
          <w:sz w:val="20"/>
        </w:rPr>
        <w:t xml:space="preserve">El presupuesto oficial estimado para el contrato que se celebre como resultado del presente proceso de Selección, El presupuesto oficial estimado para el presente proceso de selección, se estableció </w:t>
      </w:r>
    </w:p>
    <w:p w:rsidR="00583B1C" w:rsidRPr="009D13E8" w:rsidRDefault="00583B1C" w:rsidP="00583B1C">
      <w:pPr>
        <w:pStyle w:val="Prrafodelista"/>
        <w:tabs>
          <w:tab w:val="left" w:pos="851"/>
          <w:tab w:val="left" w:pos="1727"/>
          <w:tab w:val="left" w:pos="1728"/>
        </w:tabs>
        <w:ind w:right="178"/>
        <w:rPr>
          <w:rFonts w:cs="Arial"/>
          <w:color w:val="000009"/>
          <w:sz w:val="20"/>
        </w:rPr>
      </w:pPr>
    </w:p>
    <w:p w:rsidR="00583B1C" w:rsidRPr="00580D9B" w:rsidRDefault="00583B1C" w:rsidP="00583B1C">
      <w:pPr>
        <w:pStyle w:val="Textoindependiente"/>
        <w:jc w:val="both"/>
        <w:rPr>
          <w:rFonts w:cs="Arial"/>
          <w:b w:val="0"/>
          <w:bCs w:val="0"/>
          <w:sz w:val="21"/>
          <w:szCs w:val="21"/>
          <w:lang w:eastAsia="es-CO"/>
        </w:rPr>
      </w:pPr>
      <w:r w:rsidRPr="00CD50AE">
        <w:rPr>
          <w:rFonts w:eastAsia="Calibri" w:cs="Arial"/>
          <w:bCs w:val="0"/>
          <w:sz w:val="20"/>
        </w:rPr>
        <w:t>CLÁUSULA</w:t>
      </w:r>
      <w:r w:rsidRPr="00CD50AE">
        <w:rPr>
          <w:rFonts w:cs="Arial"/>
          <w:color w:val="000009"/>
          <w:sz w:val="20"/>
        </w:rPr>
        <w:t xml:space="preserve"> SEXTA. FORMA DE PAGO</w:t>
      </w:r>
      <w:r w:rsidRPr="009D13E8">
        <w:rPr>
          <w:rFonts w:cs="Arial"/>
          <w:b w:val="0"/>
          <w:color w:val="000009"/>
          <w:sz w:val="20"/>
        </w:rPr>
        <w:t xml:space="preserve">-. </w:t>
      </w:r>
    </w:p>
    <w:p w:rsidR="00583B1C" w:rsidRPr="009D13E8" w:rsidRDefault="00583B1C" w:rsidP="00583B1C">
      <w:pPr>
        <w:pStyle w:val="Textoindependiente"/>
        <w:jc w:val="both"/>
        <w:rPr>
          <w:rFonts w:cs="Arial"/>
          <w:color w:val="000009"/>
          <w:sz w:val="20"/>
        </w:rPr>
      </w:pPr>
    </w:p>
    <w:p w:rsidR="00583B1C" w:rsidRPr="009D13E8" w:rsidRDefault="00583B1C" w:rsidP="00583B1C">
      <w:pPr>
        <w:pStyle w:val="Prrafodelista"/>
        <w:tabs>
          <w:tab w:val="left" w:pos="851"/>
          <w:tab w:val="left" w:pos="1727"/>
          <w:tab w:val="left" w:pos="1728"/>
        </w:tabs>
        <w:ind w:left="0" w:right="178"/>
        <w:rPr>
          <w:rFonts w:cs="Arial"/>
          <w:color w:val="000009"/>
          <w:sz w:val="20"/>
        </w:rPr>
      </w:pPr>
      <w:r w:rsidRPr="009D13E8">
        <w:rPr>
          <w:rFonts w:eastAsia="Calibri" w:cs="Arial"/>
          <w:b/>
          <w:bCs/>
          <w:sz w:val="20"/>
        </w:rPr>
        <w:t>CLÁUSULA</w:t>
      </w:r>
      <w:r w:rsidRPr="009D13E8">
        <w:rPr>
          <w:rFonts w:cs="Arial"/>
          <w:b/>
          <w:color w:val="000009"/>
          <w:sz w:val="20"/>
        </w:rPr>
        <w:t xml:space="preserve"> SÉPTIMA. PLAZO DE EJECUCIÓN</w:t>
      </w:r>
      <w:r>
        <w:rPr>
          <w:rFonts w:cs="Arial"/>
          <w:b/>
          <w:color w:val="000009"/>
          <w:sz w:val="20"/>
        </w:rPr>
        <w:t>:</w:t>
      </w:r>
      <w:r w:rsidRPr="00CD50AE">
        <w:t xml:space="preserve"> </w:t>
      </w:r>
      <w:r w:rsidRPr="00CD50AE">
        <w:rPr>
          <w:rFonts w:cs="Arial"/>
          <w:color w:val="000009"/>
          <w:sz w:val="20"/>
        </w:rPr>
        <w:t xml:space="preserve">El plazo de ejecución será hasta el treinta y uno  (31) de </w:t>
      </w:r>
      <w:r>
        <w:rPr>
          <w:rFonts w:cs="Arial"/>
          <w:color w:val="000009"/>
          <w:sz w:val="20"/>
        </w:rPr>
        <w:t>diciembre</w:t>
      </w:r>
      <w:r w:rsidRPr="00CD50AE">
        <w:rPr>
          <w:rFonts w:cs="Arial"/>
          <w:color w:val="000009"/>
          <w:sz w:val="20"/>
        </w:rPr>
        <w:t xml:space="preserve"> de dos mil dieciocho (2018), y/o hasta agotar recursos, término contado a partir de la aprobación de la garantía y acta de inicio, previo registro presupuestal.</w:t>
      </w:r>
    </w:p>
    <w:p w:rsidR="00583B1C" w:rsidRPr="009D13E8" w:rsidRDefault="00583B1C" w:rsidP="00583B1C">
      <w:pPr>
        <w:pStyle w:val="Prrafodelista"/>
        <w:tabs>
          <w:tab w:val="left" w:pos="851"/>
          <w:tab w:val="left" w:pos="1727"/>
          <w:tab w:val="left" w:pos="1728"/>
        </w:tabs>
        <w:ind w:right="178"/>
        <w:rPr>
          <w:rFonts w:cs="Arial"/>
          <w:color w:val="000009"/>
          <w:sz w:val="20"/>
        </w:rPr>
      </w:pPr>
    </w:p>
    <w:p w:rsidR="00583B1C" w:rsidRPr="002D3668" w:rsidRDefault="00583B1C" w:rsidP="00583B1C">
      <w:pPr>
        <w:jc w:val="both"/>
        <w:rPr>
          <w:rFonts w:cs="Arial"/>
          <w:sz w:val="21"/>
          <w:szCs w:val="21"/>
          <w:lang w:eastAsia="es-CO"/>
        </w:rPr>
      </w:pPr>
      <w:r w:rsidRPr="009D13E8">
        <w:rPr>
          <w:rFonts w:eastAsia="Calibri" w:cs="Arial"/>
          <w:b/>
          <w:bCs/>
          <w:sz w:val="20"/>
        </w:rPr>
        <w:t>CLÁUSULA</w:t>
      </w:r>
      <w:r w:rsidRPr="009D13E8">
        <w:rPr>
          <w:rFonts w:cs="Arial"/>
          <w:b/>
          <w:color w:val="000009"/>
          <w:sz w:val="20"/>
        </w:rPr>
        <w:t xml:space="preserve"> OCTAVA. SUPERVISIÓN-.</w:t>
      </w:r>
      <w:r w:rsidRPr="009D13E8">
        <w:rPr>
          <w:rFonts w:cs="Arial"/>
          <w:sz w:val="20"/>
        </w:rPr>
        <w:t xml:space="preserve"> </w:t>
      </w:r>
    </w:p>
    <w:p w:rsidR="00583B1C" w:rsidRPr="009D13E8" w:rsidRDefault="00583B1C" w:rsidP="00583B1C">
      <w:pPr>
        <w:pStyle w:val="Prrafodelista"/>
        <w:tabs>
          <w:tab w:val="left" w:pos="851"/>
          <w:tab w:val="left" w:pos="1727"/>
          <w:tab w:val="left" w:pos="1728"/>
        </w:tabs>
        <w:ind w:left="0" w:right="178"/>
        <w:rPr>
          <w:rFonts w:cs="Arial"/>
          <w:color w:val="000009"/>
          <w:sz w:val="20"/>
        </w:rPr>
      </w:pPr>
    </w:p>
    <w:p w:rsidR="00583B1C" w:rsidRPr="009D13E8" w:rsidRDefault="00583B1C" w:rsidP="00583B1C">
      <w:pPr>
        <w:pStyle w:val="Prrafodelista"/>
        <w:tabs>
          <w:tab w:val="left" w:pos="851"/>
          <w:tab w:val="left" w:pos="1727"/>
          <w:tab w:val="left" w:pos="1728"/>
        </w:tabs>
        <w:ind w:left="0" w:right="178"/>
        <w:rPr>
          <w:rFonts w:eastAsia="Calibri" w:cs="Arial"/>
          <w:bCs/>
          <w:sz w:val="20"/>
        </w:rPr>
      </w:pPr>
      <w:r w:rsidRPr="009D13E8">
        <w:rPr>
          <w:rFonts w:eastAsia="Calibri" w:cs="Arial"/>
          <w:b/>
          <w:bCs/>
          <w:sz w:val="20"/>
        </w:rPr>
        <w:t>CLÁUSULA</w:t>
      </w:r>
      <w:r w:rsidRPr="009D13E8">
        <w:rPr>
          <w:rFonts w:cs="Arial"/>
          <w:b/>
          <w:sz w:val="20"/>
        </w:rPr>
        <w:t xml:space="preserve"> NOVENA. </w:t>
      </w:r>
      <w:r w:rsidRPr="009D13E8">
        <w:rPr>
          <w:rFonts w:eastAsia="Calibri" w:cs="Arial"/>
          <w:b/>
          <w:bCs/>
          <w:sz w:val="20"/>
        </w:rPr>
        <w:t>INTERPRETACIÓN, MODIFICACIÓN Y TERMINACIÓN UNILATERAL Y SOMETIMIENTO A LA LEY NACIONAL DEL CONTRATO-.</w:t>
      </w:r>
      <w:r w:rsidRPr="009D13E8">
        <w:rPr>
          <w:rFonts w:eastAsia="Calibri" w:cs="Arial"/>
          <w:bCs/>
          <w:sz w:val="20"/>
        </w:rPr>
        <w:t xml:space="preserve"> De conformidad con lo dispuesto por los artículos 14 al 18 de la Ley 80 de 1993, en concordancia con la Ley 1150 de 2007, las cláusulas excepcionales de interpretación, modificación y terminación unilateral y sometimiento a la ley nacional del contrato por parte de la Entidad, se entienden incorporadas en el presente contrato.</w:t>
      </w:r>
    </w:p>
    <w:p w:rsidR="00583B1C" w:rsidRPr="009D13E8" w:rsidRDefault="00583B1C" w:rsidP="00583B1C">
      <w:pPr>
        <w:pStyle w:val="Prrafodelista"/>
        <w:tabs>
          <w:tab w:val="left" w:pos="851"/>
          <w:tab w:val="left" w:pos="1727"/>
          <w:tab w:val="left" w:pos="1728"/>
        </w:tabs>
        <w:ind w:right="178"/>
        <w:rPr>
          <w:rFonts w:cs="Arial"/>
          <w:sz w:val="20"/>
        </w:rPr>
      </w:pPr>
    </w:p>
    <w:p w:rsidR="00583B1C" w:rsidRDefault="00583B1C" w:rsidP="00583B1C">
      <w:pPr>
        <w:pStyle w:val="Prrafodelista"/>
        <w:tabs>
          <w:tab w:val="left" w:pos="851"/>
          <w:tab w:val="left" w:pos="1727"/>
          <w:tab w:val="left" w:pos="1728"/>
        </w:tabs>
        <w:ind w:left="0" w:right="178"/>
        <w:rPr>
          <w:rFonts w:cs="Arial"/>
          <w:sz w:val="20"/>
        </w:rPr>
      </w:pPr>
      <w:r w:rsidRPr="009D13E8">
        <w:rPr>
          <w:rFonts w:eastAsia="Calibri" w:cs="Arial"/>
          <w:b/>
          <w:bCs/>
          <w:sz w:val="20"/>
        </w:rPr>
        <w:t>CLÁUSULA</w:t>
      </w:r>
      <w:r w:rsidRPr="009D13E8">
        <w:rPr>
          <w:rFonts w:cs="Arial"/>
          <w:b/>
          <w:sz w:val="20"/>
        </w:rPr>
        <w:t xml:space="preserve"> DÉCIMA. GARANTÍA ÚNICA DEL CONTRATO-.</w:t>
      </w:r>
      <w:r w:rsidRPr="009D13E8">
        <w:rPr>
          <w:rFonts w:cs="Arial"/>
          <w:sz w:val="20"/>
        </w:rPr>
        <w:t xml:space="preserve"> EL CONTRATISTA, a la firma del presente contrato, se compromete a constituir a su costa y a favor del MINISTERIO DEL TRABAJO y dentro de los tres (3) días siguientes al perfeccionamiento del mismo una garantía única en los términos del artículo 7 de la Ley 1150 de 2007 y demás normas vigentes, que cubra los siguientes riesgos, en las cuantías y vigencias que se establecen a continuación:</w:t>
      </w:r>
    </w:p>
    <w:p w:rsidR="00583B1C" w:rsidRPr="009D13E8" w:rsidRDefault="00583B1C" w:rsidP="00583B1C">
      <w:pPr>
        <w:pStyle w:val="Prrafodelista"/>
        <w:tabs>
          <w:tab w:val="left" w:pos="851"/>
          <w:tab w:val="left" w:pos="1727"/>
          <w:tab w:val="left" w:pos="1728"/>
        </w:tabs>
        <w:ind w:right="178"/>
        <w:rPr>
          <w:rFonts w:cs="Arial"/>
          <w:sz w:val="20"/>
        </w:rPr>
      </w:pPr>
    </w:p>
    <w:p w:rsidR="00583B1C" w:rsidRPr="009D13E8" w:rsidRDefault="00583B1C" w:rsidP="00583B1C">
      <w:pPr>
        <w:jc w:val="both"/>
        <w:rPr>
          <w:rFonts w:cs="Arial"/>
          <w:sz w:val="20"/>
          <w:szCs w:val="20"/>
        </w:rPr>
      </w:pPr>
      <w:r w:rsidRPr="009D13E8">
        <w:rPr>
          <w:rFonts w:eastAsia="Calibri" w:cs="Arial"/>
          <w:b/>
          <w:bCs/>
          <w:sz w:val="20"/>
          <w:szCs w:val="20"/>
        </w:rPr>
        <w:t>CLÁUSULA</w:t>
      </w:r>
      <w:r w:rsidRPr="009D13E8">
        <w:rPr>
          <w:rFonts w:cs="Arial"/>
          <w:b/>
          <w:sz w:val="20"/>
          <w:szCs w:val="20"/>
        </w:rPr>
        <w:t xml:space="preserve"> DÉCIMA PRIMERA. DISPONIBILIDAD PRESUPUESTAL-. </w:t>
      </w:r>
      <w:r w:rsidRPr="009D13E8">
        <w:rPr>
          <w:rFonts w:cs="Arial"/>
          <w:sz w:val="20"/>
          <w:szCs w:val="20"/>
        </w:rPr>
        <w:t xml:space="preserve">El Ministerio del Trabajo pagará al Contratista el valor del presente contrato con cargo a los certificados de disponibilidades presupuestales No. </w:t>
      </w:r>
      <w:r>
        <w:rPr>
          <w:rFonts w:cs="Arial"/>
          <w:sz w:val="21"/>
          <w:szCs w:val="21"/>
        </w:rPr>
        <w:t>42218</w:t>
      </w:r>
      <w:r w:rsidRPr="002D3668">
        <w:rPr>
          <w:rFonts w:cs="Arial"/>
          <w:sz w:val="21"/>
          <w:szCs w:val="21"/>
        </w:rPr>
        <w:t xml:space="preserve"> de fecha </w:t>
      </w:r>
      <w:r>
        <w:rPr>
          <w:rFonts w:cs="Arial"/>
          <w:sz w:val="21"/>
          <w:szCs w:val="21"/>
        </w:rPr>
        <w:t>20</w:t>
      </w:r>
      <w:r w:rsidRPr="002D3668">
        <w:rPr>
          <w:rFonts w:cs="Arial"/>
          <w:sz w:val="21"/>
          <w:szCs w:val="21"/>
        </w:rPr>
        <w:t xml:space="preserve"> de </w:t>
      </w:r>
      <w:r>
        <w:rPr>
          <w:rFonts w:cs="Arial"/>
          <w:sz w:val="21"/>
          <w:szCs w:val="21"/>
        </w:rPr>
        <w:t>febrero</w:t>
      </w:r>
      <w:r w:rsidRPr="002D3668">
        <w:rPr>
          <w:rFonts w:cs="Arial"/>
          <w:sz w:val="21"/>
          <w:szCs w:val="21"/>
        </w:rPr>
        <w:t xml:space="preserve"> de 201</w:t>
      </w:r>
      <w:r>
        <w:rPr>
          <w:rFonts w:cs="Arial"/>
          <w:sz w:val="21"/>
          <w:szCs w:val="21"/>
        </w:rPr>
        <w:t>8</w:t>
      </w:r>
      <w:r w:rsidRPr="002D3668">
        <w:rPr>
          <w:rFonts w:cs="Arial"/>
          <w:sz w:val="21"/>
          <w:szCs w:val="21"/>
        </w:rPr>
        <w:t>, por valor de $</w:t>
      </w:r>
      <w:r>
        <w:rPr>
          <w:rFonts w:cs="Arial"/>
          <w:sz w:val="21"/>
          <w:szCs w:val="21"/>
        </w:rPr>
        <w:t>760</w:t>
      </w:r>
      <w:r w:rsidRPr="002D3668">
        <w:rPr>
          <w:rFonts w:cs="Arial"/>
          <w:sz w:val="21"/>
          <w:szCs w:val="21"/>
        </w:rPr>
        <w:t>.</w:t>
      </w:r>
      <w:r>
        <w:rPr>
          <w:rFonts w:cs="Arial"/>
          <w:sz w:val="21"/>
          <w:szCs w:val="21"/>
        </w:rPr>
        <w:t>097</w:t>
      </w:r>
      <w:r w:rsidRPr="002D3668">
        <w:rPr>
          <w:rFonts w:cs="Arial"/>
          <w:sz w:val="21"/>
          <w:szCs w:val="21"/>
        </w:rPr>
        <w:t>.</w:t>
      </w:r>
      <w:r>
        <w:rPr>
          <w:rFonts w:cs="Arial"/>
          <w:sz w:val="21"/>
          <w:szCs w:val="21"/>
        </w:rPr>
        <w:t>442,96</w:t>
      </w:r>
      <w:r>
        <w:rPr>
          <w:rFonts w:cs="Arial"/>
          <w:sz w:val="20"/>
          <w:szCs w:val="20"/>
        </w:rPr>
        <w:t>,</w:t>
      </w:r>
      <w:r w:rsidRPr="009D13E8">
        <w:rPr>
          <w:rFonts w:cs="Arial"/>
          <w:sz w:val="20"/>
          <w:szCs w:val="20"/>
        </w:rPr>
        <w:t xml:space="preserve"> expedido por la Coordinadora del Grupo de Presupuesto del MINISTERIO.</w:t>
      </w:r>
    </w:p>
    <w:p w:rsidR="00583B1C" w:rsidRPr="009D13E8" w:rsidRDefault="00583B1C" w:rsidP="00583B1C">
      <w:pPr>
        <w:ind w:left="284"/>
        <w:jc w:val="both"/>
        <w:rPr>
          <w:rFonts w:cs="Arial"/>
          <w:sz w:val="20"/>
          <w:szCs w:val="20"/>
        </w:rPr>
      </w:pPr>
    </w:p>
    <w:p w:rsidR="00583B1C" w:rsidRPr="009D13E8" w:rsidRDefault="00583B1C" w:rsidP="00583B1C">
      <w:pPr>
        <w:jc w:val="both"/>
        <w:rPr>
          <w:rFonts w:cs="Arial"/>
          <w:color w:val="000000"/>
          <w:sz w:val="20"/>
          <w:szCs w:val="20"/>
        </w:rPr>
      </w:pPr>
      <w:r w:rsidRPr="009D13E8">
        <w:rPr>
          <w:rFonts w:eastAsia="Calibri" w:cs="Arial"/>
          <w:b/>
          <w:bCs/>
          <w:sz w:val="20"/>
          <w:szCs w:val="20"/>
        </w:rPr>
        <w:t>CLÁUSULA</w:t>
      </w:r>
      <w:r w:rsidRPr="009D13E8">
        <w:rPr>
          <w:rFonts w:cs="Arial"/>
          <w:b/>
          <w:color w:val="000000"/>
          <w:sz w:val="20"/>
          <w:szCs w:val="20"/>
        </w:rPr>
        <w:t xml:space="preserve"> DÉCIMA SEGUNDA. CESIÓN-. </w:t>
      </w:r>
      <w:r w:rsidRPr="009D13E8">
        <w:rPr>
          <w:rFonts w:cs="Arial"/>
          <w:color w:val="000000"/>
          <w:sz w:val="20"/>
          <w:szCs w:val="20"/>
        </w:rPr>
        <w:t xml:space="preserve">El Contratista no puede ceder parcial ni totalmente sus obligaciones o derechos derivados del presente contrato sin la autorización previa, expresa y escrita del </w:t>
      </w:r>
      <w:r w:rsidRPr="009D13E8">
        <w:rPr>
          <w:rFonts w:cs="Arial"/>
          <w:b/>
          <w:color w:val="000000"/>
          <w:sz w:val="20"/>
          <w:szCs w:val="20"/>
        </w:rPr>
        <w:t>MINISTERIO DEL TRABAJO</w:t>
      </w:r>
      <w:r w:rsidRPr="009D13E8">
        <w:rPr>
          <w:rFonts w:cs="Arial"/>
          <w:color w:val="000000"/>
          <w:sz w:val="20"/>
          <w:szCs w:val="20"/>
        </w:rPr>
        <w:t>.</w:t>
      </w:r>
    </w:p>
    <w:p w:rsidR="00583B1C" w:rsidRPr="009D13E8" w:rsidRDefault="00583B1C" w:rsidP="00583B1C">
      <w:pPr>
        <w:ind w:left="284"/>
        <w:jc w:val="both"/>
        <w:rPr>
          <w:rFonts w:cs="Arial"/>
          <w:sz w:val="20"/>
          <w:szCs w:val="20"/>
        </w:rPr>
      </w:pP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TERCERA. INDEMNIDAD-. </w:t>
      </w:r>
      <w:r w:rsidRPr="009D13E8">
        <w:rPr>
          <w:rFonts w:ascii="Arial" w:hAnsi="Arial" w:cs="Arial"/>
          <w:color w:val="000000"/>
          <w:sz w:val="20"/>
          <w:szCs w:val="20"/>
        </w:rPr>
        <w:t xml:space="preserve">El Contratista se obliga a indemnizar al </w:t>
      </w:r>
      <w:r w:rsidRPr="009D13E8">
        <w:rPr>
          <w:rFonts w:ascii="Arial" w:hAnsi="Arial" w:cs="Arial"/>
          <w:b/>
          <w:color w:val="000000"/>
          <w:sz w:val="20"/>
          <w:szCs w:val="20"/>
        </w:rPr>
        <w:t>MINISTERIO DEL TRABAJO</w:t>
      </w:r>
      <w:r w:rsidRPr="009D13E8">
        <w:rPr>
          <w:rFonts w:ascii="Arial" w:hAnsi="Arial" w:cs="Arial"/>
          <w:color w:val="000000"/>
          <w:sz w:val="20"/>
          <w:szCs w:val="20"/>
        </w:rPr>
        <w:t xml:space="preserve">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w:t>
      </w:r>
    </w:p>
    <w:p w:rsidR="00583B1C" w:rsidRPr="009D13E8" w:rsidRDefault="00583B1C" w:rsidP="00583B1C">
      <w:pPr>
        <w:pStyle w:val="Sinespaciado"/>
        <w:ind w:left="284"/>
        <w:jc w:val="both"/>
        <w:rPr>
          <w:rFonts w:ascii="Arial" w:hAnsi="Arial" w:cs="Arial"/>
          <w:color w:val="000000"/>
          <w:sz w:val="20"/>
          <w:szCs w:val="20"/>
        </w:rPr>
      </w:pP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CUARTA. CASO FORTUITO Y FUERZA MAYOR-. </w:t>
      </w:r>
      <w:r w:rsidRPr="009D13E8">
        <w:rPr>
          <w:rFonts w:ascii="Arial" w:hAnsi="Arial" w:cs="Arial"/>
          <w:color w:val="000000"/>
          <w:sz w:val="20"/>
          <w:szCs w:val="2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QUINTA. SOLUCIÓN DE CONTROVERSIAS-. </w:t>
      </w:r>
      <w:r w:rsidRPr="009D13E8">
        <w:rPr>
          <w:rFonts w:ascii="Arial" w:hAnsi="Arial" w:cs="Arial"/>
          <w:color w:val="000000"/>
          <w:sz w:val="20"/>
          <w:szCs w:val="20"/>
        </w:rPr>
        <w:t xml:space="preserve">Las controversias o diferencias que surjan entre el Contratista y la Entidad Estatal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rsidR="00583B1C" w:rsidRPr="009D13E8" w:rsidRDefault="00583B1C" w:rsidP="00583B1C">
      <w:pPr>
        <w:pStyle w:val="Sinespaciado"/>
        <w:ind w:left="284"/>
        <w:jc w:val="both"/>
        <w:rPr>
          <w:rFonts w:ascii="Arial" w:hAnsi="Arial" w:cs="Arial"/>
          <w:color w:val="000000"/>
          <w:sz w:val="20"/>
          <w:szCs w:val="20"/>
        </w:rPr>
      </w:pP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color w:val="000000"/>
          <w:sz w:val="20"/>
          <w:szCs w:val="20"/>
        </w:rPr>
        <w:t xml:space="preserve">Las controversias que no puedan ser resueltas de forma directa entre las partes, se resolverán empleando el siguiente procedimiento: </w:t>
      </w:r>
    </w:p>
    <w:p w:rsidR="00583B1C" w:rsidRPr="009D13E8" w:rsidRDefault="00583B1C" w:rsidP="00583B1C">
      <w:pPr>
        <w:pStyle w:val="Sinespaciado"/>
        <w:jc w:val="both"/>
        <w:rPr>
          <w:rFonts w:ascii="Arial" w:hAnsi="Arial" w:cs="Arial"/>
          <w:color w:val="000000"/>
          <w:sz w:val="20"/>
          <w:szCs w:val="20"/>
        </w:rPr>
      </w:pP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b/>
          <w:color w:val="000000"/>
          <w:sz w:val="20"/>
          <w:szCs w:val="20"/>
        </w:rPr>
        <w:t>PARÁGRAFO: CONCILIACIÓN:</w:t>
      </w:r>
      <w:r w:rsidRPr="009D13E8">
        <w:rPr>
          <w:rFonts w:ascii="Arial" w:hAnsi="Arial" w:cs="Arial"/>
          <w:color w:val="000000"/>
          <w:sz w:val="20"/>
          <w:szCs w:val="20"/>
        </w:rPr>
        <w:t xml:space="preserve"> Cuando la controversia no pueda arreglarse de manera directa debe someterse a un procedimiento conciliatorio que se surtirá ante la entidad que EL MINISTERIO decida, previa solicitud de conciliación elevada individual o conjuntamente por las Partes. ii) Si en el término de ocho (8) días hábiles a partir del inicio del trámite de la conciliación, el cual se entenderá a partir de la fecha de la primera citación a las Partes que haga la entidad escogida por EL MINISTERIO las Partes no llegan a un acuerdo para resolver sus diferencias, deben acudir a la jurisdicción contencioso administrativa.</w:t>
      </w:r>
    </w:p>
    <w:p w:rsidR="00583B1C" w:rsidRPr="009D13E8" w:rsidRDefault="00583B1C" w:rsidP="00583B1C">
      <w:pPr>
        <w:pStyle w:val="Sinespaciado"/>
        <w:jc w:val="both"/>
        <w:rPr>
          <w:rFonts w:ascii="Arial" w:hAnsi="Arial" w:cs="Arial"/>
          <w:color w:val="000000"/>
          <w:sz w:val="20"/>
          <w:szCs w:val="20"/>
        </w:rPr>
      </w:pP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SEXTA. PERFECCIONAMIENTO Y EJECUCIÓN-. </w:t>
      </w:r>
      <w:r w:rsidRPr="009D13E8">
        <w:rPr>
          <w:rFonts w:ascii="Arial" w:hAnsi="Arial" w:cs="Arial"/>
          <w:color w:val="000000"/>
          <w:sz w:val="20"/>
          <w:szCs w:val="20"/>
        </w:rPr>
        <w:t>El presente contrato requiere para su perfeccionamiento de la firma de las partes y para su ejecución, requiere de la suscripción del acta de inicio, previo expedición del registro presupuestal y aprobación de la garantía única.</w:t>
      </w:r>
    </w:p>
    <w:p w:rsidR="00583B1C" w:rsidRPr="009D13E8" w:rsidRDefault="00583B1C" w:rsidP="00583B1C">
      <w:pPr>
        <w:pStyle w:val="Sinespaciado"/>
        <w:jc w:val="both"/>
        <w:rPr>
          <w:rFonts w:ascii="Arial" w:hAnsi="Arial" w:cs="Arial"/>
          <w:color w:val="000000"/>
          <w:sz w:val="20"/>
          <w:szCs w:val="20"/>
        </w:rPr>
      </w:pPr>
    </w:p>
    <w:p w:rsidR="00583B1C" w:rsidRPr="009D13E8" w:rsidRDefault="00583B1C" w:rsidP="00583B1C">
      <w:pPr>
        <w:pStyle w:val="Sinespaciado"/>
        <w:jc w:val="both"/>
        <w:rPr>
          <w:rFonts w:ascii="Arial" w:hAnsi="Arial" w:cs="Arial"/>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SÉPTIMA. ANEXOS DEL CONTRATO-.</w:t>
      </w:r>
      <w:r w:rsidRPr="009D13E8">
        <w:rPr>
          <w:rFonts w:ascii="Arial" w:hAnsi="Arial" w:cs="Arial"/>
          <w:color w:val="000000"/>
          <w:sz w:val="20"/>
          <w:szCs w:val="20"/>
        </w:rPr>
        <w:t xml:space="preserve"> Hacen parte integrante de este contrato los siguientes documentos: </w:t>
      </w:r>
    </w:p>
    <w:p w:rsidR="00583B1C" w:rsidRPr="009D13E8" w:rsidRDefault="00583B1C" w:rsidP="00583B1C">
      <w:pPr>
        <w:pStyle w:val="Sinespaciado"/>
        <w:numPr>
          <w:ilvl w:val="0"/>
          <w:numId w:val="24"/>
        </w:numPr>
        <w:ind w:left="709"/>
        <w:jc w:val="both"/>
        <w:rPr>
          <w:rFonts w:ascii="Arial" w:hAnsi="Arial" w:cs="Arial"/>
          <w:color w:val="000000"/>
          <w:sz w:val="20"/>
          <w:szCs w:val="20"/>
        </w:rPr>
      </w:pPr>
      <w:r w:rsidRPr="009D13E8">
        <w:rPr>
          <w:rFonts w:ascii="Arial" w:hAnsi="Arial" w:cs="Arial"/>
          <w:color w:val="000000"/>
          <w:sz w:val="20"/>
          <w:szCs w:val="20"/>
        </w:rPr>
        <w:t xml:space="preserve">Los estudios previos. </w:t>
      </w:r>
    </w:p>
    <w:p w:rsidR="00583B1C" w:rsidRPr="009D13E8" w:rsidRDefault="00583B1C" w:rsidP="00583B1C">
      <w:pPr>
        <w:pStyle w:val="Sinespaciado"/>
        <w:numPr>
          <w:ilvl w:val="0"/>
          <w:numId w:val="24"/>
        </w:numPr>
        <w:ind w:left="709"/>
        <w:jc w:val="both"/>
        <w:rPr>
          <w:rFonts w:ascii="Arial" w:hAnsi="Arial" w:cs="Arial"/>
          <w:color w:val="000000"/>
          <w:sz w:val="20"/>
          <w:szCs w:val="20"/>
        </w:rPr>
      </w:pPr>
      <w:r w:rsidRPr="009D13E8">
        <w:rPr>
          <w:rFonts w:ascii="Arial" w:hAnsi="Arial" w:cs="Arial"/>
          <w:color w:val="000000"/>
          <w:sz w:val="20"/>
          <w:szCs w:val="20"/>
        </w:rPr>
        <w:t xml:space="preserve">Las actas, acuerdos, informes y documentos precontractuales. </w:t>
      </w:r>
    </w:p>
    <w:p w:rsidR="00583B1C" w:rsidRPr="009D13E8" w:rsidRDefault="00583B1C" w:rsidP="00583B1C">
      <w:pPr>
        <w:pStyle w:val="Sinespaciado"/>
        <w:jc w:val="both"/>
        <w:rPr>
          <w:rFonts w:ascii="Arial" w:hAnsi="Arial" w:cs="Arial"/>
          <w:color w:val="000000"/>
          <w:sz w:val="20"/>
          <w:szCs w:val="20"/>
        </w:rPr>
      </w:pPr>
    </w:p>
    <w:p w:rsidR="00583B1C" w:rsidRPr="009D13E8" w:rsidRDefault="00583B1C" w:rsidP="00583B1C">
      <w:pPr>
        <w:pStyle w:val="Sinespaciado"/>
        <w:jc w:val="both"/>
        <w:rPr>
          <w:rFonts w:ascii="Arial" w:hAnsi="Arial" w:cs="Arial"/>
          <w:bCs/>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OCTAVA. </w:t>
      </w:r>
      <w:r w:rsidRPr="009D13E8">
        <w:rPr>
          <w:rFonts w:ascii="Arial" w:hAnsi="Arial" w:cs="Arial"/>
          <w:b/>
          <w:bCs/>
          <w:color w:val="000000"/>
          <w:sz w:val="20"/>
          <w:szCs w:val="20"/>
        </w:rPr>
        <w:t>CONFIDENCIALIDAD-.</w:t>
      </w:r>
      <w:r w:rsidRPr="009D13E8">
        <w:rPr>
          <w:rFonts w:ascii="Arial" w:hAnsi="Arial" w:cs="Arial"/>
          <w:bCs/>
          <w:color w:val="000000"/>
          <w:sz w:val="20"/>
          <w:szCs w:val="20"/>
        </w:rPr>
        <w:t xml:space="preserve"> En caso de que exista información sujeta a alguna reserva legal, las partes deben mantener la confidencialidad de esta información. Para ello, debe comunicar a la otra parte que la información suministrada tiene el carácter de confidencial.</w:t>
      </w:r>
    </w:p>
    <w:p w:rsidR="00583B1C" w:rsidRPr="009D13E8" w:rsidRDefault="00583B1C" w:rsidP="00583B1C">
      <w:pPr>
        <w:pStyle w:val="Sinespaciado"/>
        <w:jc w:val="both"/>
        <w:rPr>
          <w:rFonts w:ascii="Arial" w:hAnsi="Arial" w:cs="Arial"/>
          <w:bCs/>
          <w:color w:val="000000"/>
          <w:sz w:val="20"/>
          <w:szCs w:val="20"/>
        </w:rPr>
      </w:pPr>
      <w:r w:rsidRPr="009D13E8">
        <w:rPr>
          <w:rFonts w:ascii="Arial" w:hAnsi="Arial" w:cs="Arial"/>
          <w:b/>
          <w:bCs/>
          <w:sz w:val="20"/>
          <w:szCs w:val="20"/>
        </w:rPr>
        <w:t>CLÁUSULA</w:t>
      </w:r>
      <w:r w:rsidRPr="009D13E8">
        <w:rPr>
          <w:rFonts w:ascii="Arial" w:hAnsi="Arial" w:cs="Arial"/>
          <w:b/>
          <w:color w:val="000000"/>
          <w:sz w:val="20"/>
          <w:szCs w:val="20"/>
        </w:rPr>
        <w:t xml:space="preserve"> DÉCIMA NOVENA. </w:t>
      </w:r>
      <w:r w:rsidRPr="009D13E8">
        <w:rPr>
          <w:rFonts w:ascii="Arial" w:hAnsi="Arial" w:cs="Arial"/>
          <w:b/>
          <w:bCs/>
          <w:color w:val="000000"/>
          <w:sz w:val="20"/>
          <w:szCs w:val="20"/>
        </w:rPr>
        <w:t>LIQUIDACIÓN-</w:t>
      </w:r>
      <w:r w:rsidRPr="009D13E8">
        <w:rPr>
          <w:rFonts w:ascii="Arial" w:hAnsi="Arial" w:cs="Arial"/>
          <w:b/>
          <w:color w:val="000000"/>
          <w:sz w:val="20"/>
          <w:szCs w:val="20"/>
        </w:rPr>
        <w:t>.</w:t>
      </w:r>
      <w:r w:rsidRPr="009D13E8">
        <w:rPr>
          <w:rFonts w:ascii="Arial" w:hAnsi="Arial" w:cs="Arial"/>
          <w:sz w:val="20"/>
          <w:szCs w:val="20"/>
        </w:rPr>
        <w:t xml:space="preserve"> De conformidad con lo dispuesto por los artículo 60 de la Ley 80 de 1993, modificado por el artículo 217 del Decreto Ley 019 de 2012, y 11 de la Ley 1150 de 2007, las partes procederán de común acuerdo a efectuar la liquidación del presente Convenio de Cooperación, dentro de los cuatro (4) meses calendario siguientes a la fecha de expiración del término pactado para la ejecución del convenio, o a la expedición del acto administrativo que ordene la terminación unilateral del mismo, o a la fecha del acuerdo que la disponga; mediante acta en la cual constarán el estado de ejecución técnica y económica, los acuerdos, conciliaciones y transacciones, ajustes, revisiones y reconocimientos a que lleguen las partes. En el acta se hará constar el cumplimiento de las obligaciones a cargo de cada una de las partes de acuerdo con lo estipulado en el convenio. El Acta Final de Liquidación llevará la firma de las partes. Si </w:t>
      </w:r>
      <w:r w:rsidRPr="009D13E8">
        <w:rPr>
          <w:rFonts w:ascii="Arial" w:hAnsi="Arial" w:cs="Arial"/>
          <w:bCs/>
          <w:sz w:val="20"/>
          <w:szCs w:val="20"/>
        </w:rPr>
        <w:t xml:space="preserve">el </w:t>
      </w:r>
      <w:r w:rsidRPr="009D13E8">
        <w:rPr>
          <w:rFonts w:ascii="Arial" w:hAnsi="Arial" w:cs="Arial"/>
          <w:b/>
          <w:bCs/>
          <w:sz w:val="20"/>
          <w:szCs w:val="20"/>
        </w:rPr>
        <w:t>CONTRATISTA</w:t>
      </w:r>
      <w:r w:rsidRPr="009D13E8">
        <w:rPr>
          <w:rFonts w:ascii="Arial" w:hAnsi="Arial" w:cs="Arial"/>
          <w:bCs/>
          <w:sz w:val="20"/>
          <w:szCs w:val="20"/>
        </w:rPr>
        <w:t xml:space="preserve"> </w:t>
      </w:r>
      <w:r w:rsidRPr="009D13E8">
        <w:rPr>
          <w:rFonts w:ascii="Arial" w:hAnsi="Arial" w:cs="Arial"/>
          <w:sz w:val="20"/>
          <w:szCs w:val="20"/>
        </w:rPr>
        <w:t xml:space="preserve">no se presenta a la liquidación previa notificación o convocatoria que le haga la entidad, o las partes no llegan a ningún acuerdo sobre el contenido de la misma, </w:t>
      </w:r>
      <w:r w:rsidRPr="009D13E8">
        <w:rPr>
          <w:rFonts w:ascii="Arial" w:hAnsi="Arial" w:cs="Arial"/>
          <w:b/>
          <w:sz w:val="20"/>
          <w:szCs w:val="20"/>
        </w:rPr>
        <w:t>EL MINISTERIO</w:t>
      </w:r>
      <w:r w:rsidRPr="009D13E8">
        <w:rPr>
          <w:rFonts w:ascii="Arial" w:hAnsi="Arial" w:cs="Arial"/>
          <w:sz w:val="20"/>
          <w:szCs w:val="20"/>
        </w:rPr>
        <w:t xml:space="preserve"> dentro de los dos (2) meses siguientes, de conformidad con el artículo 164 del C.P.A.C.A, liquidará en forma unilateral el convenio. Si vencidos los plazos anteriores no se liquida el convenio, </w:t>
      </w:r>
      <w:r w:rsidRPr="009D13E8">
        <w:rPr>
          <w:rFonts w:ascii="Arial" w:hAnsi="Arial" w:cs="Arial"/>
          <w:b/>
          <w:sz w:val="20"/>
          <w:szCs w:val="20"/>
        </w:rPr>
        <w:t>EL MINISTERIO</w:t>
      </w:r>
      <w:r w:rsidRPr="009D13E8">
        <w:rPr>
          <w:rFonts w:ascii="Arial" w:hAnsi="Arial" w:cs="Arial"/>
          <w:sz w:val="20"/>
          <w:szCs w:val="20"/>
        </w:rPr>
        <w:t xml:space="preserve"> de conformidad con el citado artículo 164 ibídem, podrá unilateral o bilateralmente liquidar el convenio dentro de los dos (2) años siguientes, o solicitar la liquidación por jurisdicción contenciosa.</w:t>
      </w:r>
    </w:p>
    <w:p w:rsidR="00583B1C" w:rsidRPr="00E43FE3" w:rsidRDefault="00583B1C" w:rsidP="00583B1C">
      <w:pPr>
        <w:jc w:val="both"/>
        <w:rPr>
          <w:rFonts w:cs="Arial"/>
          <w:sz w:val="21"/>
          <w:szCs w:val="21"/>
          <w:lang w:eastAsia="es-CO"/>
        </w:rPr>
      </w:pPr>
      <w:r w:rsidRPr="009D13E8">
        <w:rPr>
          <w:rFonts w:eastAsia="Calibri" w:cs="Arial"/>
          <w:b/>
          <w:bCs/>
          <w:sz w:val="20"/>
        </w:rPr>
        <w:t xml:space="preserve">CLÁUSULA VIGÉSIMA. </w:t>
      </w:r>
      <w:r w:rsidRPr="009D13E8">
        <w:rPr>
          <w:rFonts w:cs="Arial"/>
          <w:b/>
          <w:sz w:val="20"/>
        </w:rPr>
        <w:t>DOMICILIO CONTRACTUAL Y LUGAR DE EJECUCIÓN-.</w:t>
      </w:r>
      <w:r w:rsidRPr="009D13E8">
        <w:rPr>
          <w:rFonts w:cs="Arial"/>
          <w:sz w:val="20"/>
        </w:rPr>
        <w:t xml:space="preserve"> </w:t>
      </w:r>
      <w:r w:rsidRPr="00E43FE3">
        <w:rPr>
          <w:rFonts w:cs="Arial"/>
          <w:sz w:val="21"/>
          <w:szCs w:val="21"/>
          <w:lang w:eastAsia="es-CO"/>
        </w:rPr>
        <w:t xml:space="preserve">El domicilio contractual y el lugar de ejecución del contrato será Bogotá D.C. </w:t>
      </w:r>
    </w:p>
    <w:p w:rsidR="00583B1C" w:rsidRPr="009D13E8" w:rsidRDefault="00583B1C" w:rsidP="00583B1C">
      <w:pPr>
        <w:pStyle w:val="Prrafodelista"/>
        <w:tabs>
          <w:tab w:val="left" w:pos="851"/>
          <w:tab w:val="left" w:pos="1727"/>
          <w:tab w:val="left" w:pos="1728"/>
        </w:tabs>
        <w:ind w:left="0" w:right="178"/>
        <w:rPr>
          <w:rFonts w:cs="Arial"/>
          <w:sz w:val="20"/>
        </w:rPr>
      </w:pPr>
      <w:r w:rsidRPr="009D13E8">
        <w:rPr>
          <w:rFonts w:cs="Arial"/>
          <w:color w:val="000000"/>
          <w:sz w:val="20"/>
        </w:rPr>
        <w:t xml:space="preserve">En constancia se firma en Bogotá D.C. a los </w:t>
      </w:r>
    </w:p>
    <w:tbl>
      <w:tblPr>
        <w:tblW w:w="0" w:type="auto"/>
        <w:tblLook w:val="04A0" w:firstRow="1" w:lastRow="0" w:firstColumn="1" w:lastColumn="0" w:noHBand="0" w:noVBand="1"/>
      </w:tblPr>
      <w:tblGrid>
        <w:gridCol w:w="3854"/>
        <w:gridCol w:w="4690"/>
      </w:tblGrid>
      <w:tr w:rsidR="00583B1C" w:rsidRPr="009D13E8" w:rsidTr="00DA3C93">
        <w:trPr>
          <w:trHeight w:val="296"/>
        </w:trPr>
        <w:tc>
          <w:tcPr>
            <w:tcW w:w="3854" w:type="dxa"/>
            <w:shd w:val="clear" w:color="auto" w:fill="auto"/>
          </w:tcPr>
          <w:p w:rsidR="00583B1C" w:rsidRPr="009D13E8" w:rsidRDefault="00583B1C" w:rsidP="00DA3C93">
            <w:pPr>
              <w:jc w:val="both"/>
              <w:rPr>
                <w:rFonts w:cs="Arial"/>
                <w:b/>
                <w:bCs/>
                <w:color w:val="000000"/>
                <w:sz w:val="20"/>
                <w:szCs w:val="20"/>
              </w:rPr>
            </w:pPr>
          </w:p>
        </w:tc>
        <w:tc>
          <w:tcPr>
            <w:tcW w:w="4690" w:type="dxa"/>
            <w:shd w:val="clear" w:color="auto" w:fill="auto"/>
          </w:tcPr>
          <w:p w:rsidR="00583B1C" w:rsidRPr="009D13E8" w:rsidRDefault="00583B1C" w:rsidP="00DA3C93">
            <w:pPr>
              <w:jc w:val="both"/>
              <w:rPr>
                <w:rFonts w:cs="Arial"/>
                <w:b/>
                <w:bCs/>
                <w:color w:val="000000"/>
                <w:sz w:val="20"/>
                <w:szCs w:val="20"/>
              </w:rPr>
            </w:pPr>
          </w:p>
        </w:tc>
      </w:tr>
      <w:tr w:rsidR="00583B1C" w:rsidRPr="009D13E8" w:rsidTr="00DA3C93">
        <w:trPr>
          <w:trHeight w:val="296"/>
        </w:trPr>
        <w:tc>
          <w:tcPr>
            <w:tcW w:w="3854" w:type="dxa"/>
            <w:shd w:val="clear" w:color="auto" w:fill="auto"/>
          </w:tcPr>
          <w:p w:rsidR="00583B1C" w:rsidRPr="009D13E8" w:rsidRDefault="00583B1C" w:rsidP="00DA3C93">
            <w:pPr>
              <w:jc w:val="both"/>
              <w:rPr>
                <w:rFonts w:cs="Arial"/>
                <w:b/>
                <w:bCs/>
                <w:color w:val="000000"/>
                <w:sz w:val="20"/>
                <w:szCs w:val="20"/>
              </w:rPr>
            </w:pPr>
            <w:r w:rsidRPr="009D13E8">
              <w:rPr>
                <w:rFonts w:cs="Arial"/>
                <w:color w:val="000000"/>
                <w:sz w:val="20"/>
                <w:szCs w:val="20"/>
              </w:rPr>
              <w:t>EL MINISTERIO</w:t>
            </w:r>
          </w:p>
        </w:tc>
        <w:tc>
          <w:tcPr>
            <w:tcW w:w="4690" w:type="dxa"/>
            <w:shd w:val="clear" w:color="auto" w:fill="auto"/>
          </w:tcPr>
          <w:p w:rsidR="00583B1C" w:rsidRPr="009D13E8" w:rsidRDefault="00583B1C" w:rsidP="00DA3C93">
            <w:pPr>
              <w:jc w:val="both"/>
              <w:rPr>
                <w:rFonts w:cs="Arial"/>
                <w:bCs/>
                <w:color w:val="000000"/>
                <w:sz w:val="20"/>
                <w:szCs w:val="20"/>
              </w:rPr>
            </w:pPr>
            <w:r w:rsidRPr="009D13E8">
              <w:rPr>
                <w:rFonts w:cs="Arial"/>
                <w:bCs/>
                <w:color w:val="000000"/>
                <w:sz w:val="20"/>
                <w:szCs w:val="20"/>
              </w:rPr>
              <w:t>EL CONTRATISTA</w:t>
            </w:r>
          </w:p>
        </w:tc>
      </w:tr>
    </w:tbl>
    <w:p w:rsidR="00583B1C" w:rsidRPr="009D13E8" w:rsidRDefault="00583B1C" w:rsidP="00583B1C">
      <w:pPr>
        <w:tabs>
          <w:tab w:val="left" w:pos="6915"/>
        </w:tabs>
        <w:spacing w:before="60"/>
        <w:jc w:val="both"/>
        <w:rPr>
          <w:rFonts w:eastAsia="Calibri" w:cs="Arial"/>
          <w:b/>
          <w:color w:val="984806" w:themeColor="accent6" w:themeShade="80"/>
          <w:sz w:val="20"/>
          <w:szCs w:val="20"/>
          <w:lang w:val="es-ES" w:eastAsia="en-US"/>
        </w:rPr>
      </w:pPr>
    </w:p>
    <w:p w:rsidR="00583B1C" w:rsidRPr="007F3DA8" w:rsidRDefault="00583B1C" w:rsidP="00583B1C">
      <w:pPr>
        <w:spacing w:before="60"/>
        <w:jc w:val="both"/>
        <w:rPr>
          <w:rFonts w:eastAsia="Calibri" w:cs="Arial"/>
          <w:b/>
          <w:i/>
          <w:sz w:val="20"/>
          <w:szCs w:val="20"/>
          <w:lang w:val="es-MX" w:eastAsia="en-US"/>
        </w:rPr>
      </w:pPr>
      <w:r w:rsidRPr="007F3DA8">
        <w:rPr>
          <w:rFonts w:eastAsia="Calibri" w:cs="Arial"/>
          <w:b/>
          <w:i/>
          <w:sz w:val="20"/>
          <w:szCs w:val="20"/>
          <w:lang w:val="es-ES" w:eastAsia="en-US"/>
        </w:rPr>
        <w:t xml:space="preserve">NOTA: </w:t>
      </w:r>
      <w:r w:rsidRPr="007F3DA8">
        <w:rPr>
          <w:rFonts w:eastAsia="Calibri" w:cs="Arial"/>
          <w:b/>
          <w:i/>
          <w:sz w:val="20"/>
          <w:szCs w:val="20"/>
          <w:lang w:val="es-MX" w:eastAsia="en-US"/>
        </w:rPr>
        <w:t>Los términos de esta minuta podrán ser ajustados, de ser necesario, durante el periodo de perfeccionamiento del contrato. Tales modificaciones no podrán implicar cambios sustanciales a las condiciones de este proceso.</w:t>
      </w:r>
    </w:p>
    <w:p w:rsidR="00583B1C" w:rsidRPr="00253C42" w:rsidRDefault="00583B1C" w:rsidP="00583B1C">
      <w:pPr>
        <w:pStyle w:val="Textoindependiente"/>
        <w:spacing w:before="60"/>
        <w:jc w:val="both"/>
        <w:rPr>
          <w:rFonts w:eastAsia="Arial" w:cs="Arial"/>
          <w:sz w:val="20"/>
          <w:szCs w:val="20"/>
        </w:rPr>
      </w:pPr>
      <w:r w:rsidRPr="00705D65">
        <w:rPr>
          <w:rFonts w:cs="Arial"/>
          <w:sz w:val="20"/>
          <w:szCs w:val="20"/>
        </w:rPr>
        <w:lastRenderedPageBreak/>
        <w:t>Anexo 12 –</w:t>
      </w:r>
      <w:r>
        <w:rPr>
          <w:rFonts w:cs="Arial"/>
          <w:sz w:val="20"/>
          <w:szCs w:val="20"/>
        </w:rPr>
        <w:t xml:space="preserve"> </w:t>
      </w:r>
      <w:r w:rsidRPr="006110B2">
        <w:rPr>
          <w:rFonts w:cs="Arial"/>
          <w:sz w:val="20"/>
          <w:szCs w:val="20"/>
        </w:rPr>
        <w:t>Formato Para Acreditar Los Requisitos Habilitantes De Los Oferentes Extranjeros Sin Domicilio O Sucursal En Colombia</w:t>
      </w:r>
    </w:p>
    <w:p w:rsidR="00583B1C" w:rsidRPr="00253C42" w:rsidRDefault="00583B1C" w:rsidP="00583B1C">
      <w:pPr>
        <w:autoSpaceDE w:val="0"/>
        <w:autoSpaceDN w:val="0"/>
        <w:adjustRightInd w:val="0"/>
        <w:spacing w:before="60"/>
        <w:jc w:val="both"/>
        <w:rPr>
          <w:rFonts w:eastAsia="Arial" w:cs="Arial"/>
          <w:sz w:val="20"/>
          <w:szCs w:val="20"/>
        </w:rPr>
      </w:pPr>
      <w:r w:rsidRPr="00253C42">
        <w:rPr>
          <w:rFonts w:eastAsia="Arial" w:cs="Arial"/>
          <w:sz w:val="20"/>
          <w:szCs w:val="20"/>
        </w:rPr>
        <w:t>Proceso de Contratación No ______________________</w:t>
      </w:r>
    </w:p>
    <w:tbl>
      <w:tblPr>
        <w:tblStyle w:val="Tablaconcuadrc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7830"/>
      </w:tblGrid>
      <w:tr w:rsidR="00583B1C" w:rsidRPr="00253C42" w:rsidTr="00DA3C93">
        <w:trPr>
          <w:trHeight w:val="338"/>
        </w:trPr>
        <w:tc>
          <w:tcPr>
            <w:tcW w:w="1226" w:type="dxa"/>
            <w:vAlign w:val="center"/>
          </w:tcPr>
          <w:p w:rsidR="00583B1C" w:rsidRPr="00253C42" w:rsidRDefault="00583B1C" w:rsidP="00DA3C93">
            <w:pPr>
              <w:spacing w:before="60"/>
              <w:jc w:val="both"/>
              <w:rPr>
                <w:rFonts w:cs="Arial"/>
                <w:sz w:val="20"/>
                <w:szCs w:val="20"/>
              </w:rPr>
            </w:pPr>
            <w:r w:rsidRPr="00253C42">
              <w:rPr>
                <w:rFonts w:cs="Arial"/>
                <w:b/>
                <w:sz w:val="20"/>
                <w:szCs w:val="20"/>
              </w:rPr>
              <w:t>Oferente:</w:t>
            </w:r>
          </w:p>
        </w:tc>
        <w:tc>
          <w:tcPr>
            <w:tcW w:w="7830" w:type="dxa"/>
            <w:shd w:val="clear" w:color="auto" w:fill="FFFFFF" w:themeFill="background1" w:themeFillTint="66"/>
            <w:vAlign w:val="center"/>
          </w:tcPr>
          <w:p w:rsidR="00583B1C" w:rsidRPr="00253C42" w:rsidRDefault="00583B1C" w:rsidP="00DA3C93">
            <w:pPr>
              <w:spacing w:before="60"/>
              <w:jc w:val="both"/>
              <w:rPr>
                <w:rFonts w:cs="Arial"/>
                <w:b/>
                <w:sz w:val="20"/>
                <w:szCs w:val="20"/>
              </w:rPr>
            </w:pPr>
          </w:p>
        </w:tc>
      </w:tr>
    </w:tbl>
    <w:p w:rsidR="00583B1C" w:rsidRPr="00253C42" w:rsidRDefault="00583B1C" w:rsidP="00583B1C">
      <w:pPr>
        <w:spacing w:before="60"/>
        <w:jc w:val="both"/>
        <w:rPr>
          <w:rFonts w:cs="Arial"/>
          <w:sz w:val="20"/>
          <w:szCs w:val="20"/>
        </w:rPr>
      </w:pPr>
      <w:r w:rsidRPr="00253C42">
        <w:rPr>
          <w:rFonts w:cs="Arial"/>
          <w:sz w:val="20"/>
          <w:szCs w:val="20"/>
        </w:rPr>
        <w:t>Declaro que (</w:t>
      </w:r>
      <w:r w:rsidRPr="00253C42">
        <w:rPr>
          <w:rFonts w:cs="Arial"/>
          <w:i/>
          <w:sz w:val="20"/>
          <w:szCs w:val="20"/>
        </w:rPr>
        <w:t>nombre del extranjero sin domicilio o sucursal en Colombia</w:t>
      </w:r>
      <w:r w:rsidRPr="00253C42">
        <w:rPr>
          <w:rFonts w:cs="Arial"/>
          <w:sz w:val="20"/>
          <w:szCs w:val="20"/>
        </w:rPr>
        <w:t>) cumplo con los requisitos habilitantes establecidos en el pliego de condiciones</w:t>
      </w:r>
      <w:r>
        <w:rPr>
          <w:rFonts w:cs="Arial"/>
          <w:sz w:val="20"/>
          <w:szCs w:val="20"/>
        </w:rPr>
        <w:t xml:space="preserve"> y</w:t>
      </w:r>
      <w:r w:rsidRPr="00253C42">
        <w:rPr>
          <w:rFonts w:cs="Arial"/>
          <w:sz w:val="20"/>
          <w:szCs w:val="20"/>
        </w:rPr>
        <w:t xml:space="preserve"> declaro que:</w:t>
      </w:r>
    </w:p>
    <w:p w:rsidR="00583B1C" w:rsidRPr="00253C42" w:rsidRDefault="00583B1C" w:rsidP="00583B1C">
      <w:pPr>
        <w:spacing w:before="60"/>
        <w:jc w:val="both"/>
        <w:rPr>
          <w:rFonts w:cs="Arial"/>
          <w:b/>
          <w:bCs/>
          <w:sz w:val="20"/>
          <w:szCs w:val="20"/>
        </w:rPr>
      </w:pPr>
      <w:r w:rsidRPr="00253C42">
        <w:rPr>
          <w:rFonts w:cs="Arial"/>
          <w:b/>
          <w:bCs/>
          <w:sz w:val="20"/>
          <w:szCs w:val="20"/>
        </w:rPr>
        <w:t>1. Capacidad Jurídica</w:t>
      </w:r>
    </w:p>
    <w:p w:rsidR="00583B1C" w:rsidRPr="00253C42" w:rsidRDefault="00583B1C" w:rsidP="00583B1C">
      <w:pPr>
        <w:spacing w:before="60"/>
        <w:contextualSpacing/>
        <w:jc w:val="both"/>
        <w:rPr>
          <w:rFonts w:eastAsia="Arial" w:cs="Arial"/>
          <w:sz w:val="20"/>
          <w:szCs w:val="20"/>
        </w:rPr>
      </w:pPr>
      <w:r w:rsidRPr="00253C42">
        <w:rPr>
          <w:rFonts w:eastAsia="Arial" w:cs="Arial"/>
          <w:sz w:val="20"/>
          <w:szCs w:val="20"/>
        </w:rPr>
        <w:t>Tengo la capacidad para ejecutar el objeto del proceso de acuerdo a las normas de (</w:t>
      </w:r>
      <w:r w:rsidRPr="00253C42">
        <w:rPr>
          <w:rFonts w:eastAsia="Arial" w:cs="Arial"/>
          <w:i/>
          <w:sz w:val="20"/>
          <w:szCs w:val="20"/>
        </w:rPr>
        <w:t>país de procedencia</w:t>
      </w:r>
      <w:r w:rsidRPr="00253C42">
        <w:rPr>
          <w:rFonts w:eastAsia="Arial" w:cs="Arial"/>
          <w:sz w:val="20"/>
          <w:szCs w:val="20"/>
        </w:rPr>
        <w:t xml:space="preserve">), en donde me encuentro domiciliado. </w:t>
      </w:r>
    </w:p>
    <w:p w:rsidR="00583B1C" w:rsidRPr="00253C42" w:rsidRDefault="00583B1C" w:rsidP="00583B1C">
      <w:pPr>
        <w:spacing w:before="60"/>
        <w:contextualSpacing/>
        <w:jc w:val="both"/>
        <w:rPr>
          <w:rFonts w:eastAsia="Arial" w:cs="Arial"/>
          <w:sz w:val="20"/>
          <w:szCs w:val="20"/>
        </w:rPr>
      </w:pPr>
    </w:p>
    <w:p w:rsidR="00583B1C" w:rsidRPr="00253C42" w:rsidRDefault="00583B1C" w:rsidP="00583B1C">
      <w:pPr>
        <w:spacing w:before="60"/>
        <w:jc w:val="both"/>
        <w:rPr>
          <w:rFonts w:cs="Arial"/>
          <w:b/>
          <w:bCs/>
          <w:sz w:val="20"/>
          <w:szCs w:val="20"/>
        </w:rPr>
      </w:pPr>
      <w:r w:rsidRPr="00253C42">
        <w:rPr>
          <w:rFonts w:cs="Arial"/>
          <w:b/>
          <w:bCs/>
          <w:sz w:val="20"/>
          <w:szCs w:val="20"/>
        </w:rPr>
        <w:t xml:space="preserve">2. Experiencia </w:t>
      </w:r>
    </w:p>
    <w:p w:rsidR="00583B1C" w:rsidRPr="00253C42" w:rsidRDefault="00583B1C" w:rsidP="00583B1C">
      <w:pPr>
        <w:autoSpaceDE w:val="0"/>
        <w:autoSpaceDN w:val="0"/>
        <w:adjustRightInd w:val="0"/>
        <w:spacing w:before="60"/>
        <w:contextualSpacing/>
        <w:jc w:val="both"/>
        <w:rPr>
          <w:rFonts w:cs="Arial"/>
          <w:sz w:val="20"/>
          <w:szCs w:val="20"/>
        </w:rPr>
      </w:pPr>
      <w:r w:rsidRPr="00253C42">
        <w:rPr>
          <w:rFonts w:eastAsia="Arial" w:cs="Arial"/>
          <w:sz w:val="20"/>
          <w:szCs w:val="20"/>
        </w:rPr>
        <w:t xml:space="preserve">Cuento con experiencia requerida en el presente documento </w:t>
      </w:r>
      <w:r w:rsidRPr="00253C42">
        <w:rPr>
          <w:rFonts w:cs="Arial"/>
          <w:sz w:val="20"/>
          <w:szCs w:val="20"/>
        </w:rPr>
        <w:t xml:space="preserve">por un valor igual o mayor a [determinar de acuerdo con el lote a ofertar] SMMLV o su equivalente en dólares calculados con la TRM vigente al momento de la presentación de la Oferta. </w:t>
      </w:r>
    </w:p>
    <w:p w:rsidR="00583B1C" w:rsidRPr="00253C42" w:rsidRDefault="00583B1C" w:rsidP="00583B1C">
      <w:pPr>
        <w:autoSpaceDE w:val="0"/>
        <w:autoSpaceDN w:val="0"/>
        <w:adjustRightInd w:val="0"/>
        <w:spacing w:before="60"/>
        <w:contextualSpacing/>
        <w:jc w:val="both"/>
        <w:rPr>
          <w:rFonts w:cs="Arial"/>
          <w:sz w:val="20"/>
          <w:szCs w:val="20"/>
        </w:rPr>
      </w:pPr>
    </w:p>
    <w:p w:rsidR="00583B1C" w:rsidRPr="00253C42" w:rsidRDefault="00583B1C" w:rsidP="00583B1C">
      <w:pPr>
        <w:spacing w:before="60"/>
        <w:jc w:val="both"/>
        <w:rPr>
          <w:rFonts w:cs="Arial"/>
          <w:b/>
          <w:bCs/>
          <w:sz w:val="20"/>
          <w:szCs w:val="20"/>
        </w:rPr>
      </w:pPr>
      <w:r w:rsidRPr="00253C42">
        <w:rPr>
          <w:rFonts w:cs="Arial"/>
          <w:b/>
          <w:bCs/>
          <w:sz w:val="20"/>
          <w:szCs w:val="20"/>
        </w:rPr>
        <w:t>3. Capacidad Financiera</w:t>
      </w:r>
    </w:p>
    <w:p w:rsidR="00583B1C" w:rsidRPr="00253C42" w:rsidRDefault="00583B1C" w:rsidP="00583B1C">
      <w:pPr>
        <w:autoSpaceDE w:val="0"/>
        <w:autoSpaceDN w:val="0"/>
        <w:adjustRightInd w:val="0"/>
        <w:spacing w:before="60"/>
        <w:contextualSpacing/>
        <w:jc w:val="both"/>
        <w:rPr>
          <w:rFonts w:cs="Arial"/>
          <w:sz w:val="20"/>
          <w:szCs w:val="20"/>
        </w:rPr>
      </w:pPr>
      <w:r w:rsidRPr="00253C42">
        <w:rPr>
          <w:rFonts w:eastAsia="Arial" w:cs="Arial"/>
          <w:sz w:val="20"/>
          <w:szCs w:val="20"/>
        </w:rPr>
        <w:t>Cuento con capacidad financiera solicitada en los pliegos de condiciones</w:t>
      </w:r>
      <w:r w:rsidRPr="00253C42">
        <w:rPr>
          <w:rFonts w:cs="Arial"/>
          <w:sz w:val="20"/>
          <w:szCs w:val="20"/>
        </w:rPr>
        <w:t>, así:</w:t>
      </w:r>
    </w:p>
    <w:tbl>
      <w:tblPr>
        <w:tblW w:w="261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70" w:type="dxa"/>
          <w:right w:w="70" w:type="dxa"/>
        </w:tblCellMar>
        <w:tblLook w:val="04A0" w:firstRow="1" w:lastRow="0" w:firstColumn="1" w:lastColumn="0" w:noHBand="0" w:noVBand="1"/>
      </w:tblPr>
      <w:tblGrid>
        <w:gridCol w:w="2651"/>
        <w:gridCol w:w="2053"/>
      </w:tblGrid>
      <w:tr w:rsidR="00583B1C" w:rsidRPr="00253C42" w:rsidTr="00DA3C93">
        <w:trPr>
          <w:trHeight w:val="300"/>
          <w:jc w:val="center"/>
        </w:trPr>
        <w:tc>
          <w:tcPr>
            <w:tcW w:w="2818" w:type="pct"/>
            <w:shd w:val="clear" w:color="auto" w:fill="BDD7EE"/>
            <w:noWrap/>
            <w:vAlign w:val="center"/>
          </w:tcPr>
          <w:p w:rsidR="00583B1C" w:rsidRPr="00253C42" w:rsidRDefault="00583B1C" w:rsidP="00DA3C93">
            <w:pPr>
              <w:spacing w:before="60"/>
              <w:jc w:val="both"/>
              <w:rPr>
                <w:rFonts w:cs="Arial"/>
                <w:sz w:val="18"/>
                <w:szCs w:val="20"/>
              </w:rPr>
            </w:pPr>
            <w:r w:rsidRPr="00253C42">
              <w:rPr>
                <w:rFonts w:cs="Arial"/>
                <w:sz w:val="20"/>
                <w:szCs w:val="20"/>
              </w:rPr>
              <w:t xml:space="preserve"> </w:t>
            </w:r>
            <w:r w:rsidRPr="00253C42">
              <w:rPr>
                <w:rFonts w:cs="Arial"/>
                <w:sz w:val="18"/>
                <w:szCs w:val="20"/>
              </w:rPr>
              <w:t>Indicador</w:t>
            </w:r>
          </w:p>
        </w:tc>
        <w:tc>
          <w:tcPr>
            <w:tcW w:w="2182" w:type="pct"/>
            <w:shd w:val="clear" w:color="auto" w:fill="BDD7EE"/>
            <w:vAlign w:val="center"/>
          </w:tcPr>
          <w:p w:rsidR="00583B1C" w:rsidRPr="00253C42" w:rsidRDefault="00583B1C" w:rsidP="00DA3C93">
            <w:pPr>
              <w:spacing w:before="60"/>
              <w:jc w:val="both"/>
              <w:rPr>
                <w:rFonts w:cs="Arial"/>
                <w:sz w:val="18"/>
                <w:szCs w:val="20"/>
              </w:rPr>
            </w:pPr>
            <w:r w:rsidRPr="00253C42">
              <w:rPr>
                <w:rFonts w:cs="Arial"/>
                <w:sz w:val="18"/>
                <w:szCs w:val="20"/>
              </w:rPr>
              <w:t>Índice del Oferente</w:t>
            </w:r>
          </w:p>
        </w:tc>
      </w:tr>
      <w:tr w:rsidR="00583B1C" w:rsidRPr="00253C42" w:rsidTr="00DA3C93">
        <w:trPr>
          <w:trHeight w:val="300"/>
          <w:jc w:val="center"/>
        </w:trPr>
        <w:tc>
          <w:tcPr>
            <w:tcW w:w="2818" w:type="pct"/>
            <w:shd w:val="clear" w:color="auto" w:fill="auto"/>
            <w:noWrap/>
            <w:vAlign w:val="center"/>
            <w:hideMark/>
          </w:tcPr>
          <w:p w:rsidR="00583B1C" w:rsidRPr="00253C42" w:rsidRDefault="00583B1C" w:rsidP="00DA3C93">
            <w:pPr>
              <w:spacing w:before="60"/>
              <w:jc w:val="both"/>
              <w:rPr>
                <w:rFonts w:cs="Arial"/>
                <w:sz w:val="18"/>
                <w:szCs w:val="20"/>
              </w:rPr>
            </w:pPr>
            <w:r w:rsidRPr="00253C42">
              <w:rPr>
                <w:rFonts w:eastAsia="Arial" w:cs="Arial"/>
                <w:sz w:val="18"/>
                <w:szCs w:val="20"/>
              </w:rPr>
              <w:t>Índice de Liquidez</w:t>
            </w:r>
          </w:p>
        </w:tc>
        <w:tc>
          <w:tcPr>
            <w:tcW w:w="2182" w:type="pct"/>
            <w:vAlign w:val="center"/>
          </w:tcPr>
          <w:p w:rsidR="00583B1C" w:rsidRPr="00253C42" w:rsidRDefault="00583B1C" w:rsidP="00DA3C93">
            <w:pPr>
              <w:spacing w:before="60"/>
              <w:jc w:val="both"/>
              <w:rPr>
                <w:rFonts w:cs="Arial"/>
                <w:sz w:val="18"/>
                <w:szCs w:val="20"/>
              </w:rPr>
            </w:pPr>
          </w:p>
        </w:tc>
      </w:tr>
      <w:tr w:rsidR="00583B1C" w:rsidRPr="00253C42" w:rsidTr="00DA3C93">
        <w:trPr>
          <w:trHeight w:val="300"/>
          <w:jc w:val="center"/>
        </w:trPr>
        <w:tc>
          <w:tcPr>
            <w:tcW w:w="2818" w:type="pct"/>
            <w:shd w:val="clear" w:color="auto" w:fill="auto"/>
            <w:noWrap/>
            <w:vAlign w:val="center"/>
            <w:hideMark/>
          </w:tcPr>
          <w:p w:rsidR="00583B1C" w:rsidRPr="00253C42" w:rsidRDefault="00583B1C" w:rsidP="00DA3C93">
            <w:pPr>
              <w:spacing w:before="60"/>
              <w:jc w:val="both"/>
              <w:rPr>
                <w:rFonts w:cs="Arial"/>
                <w:sz w:val="18"/>
                <w:szCs w:val="20"/>
              </w:rPr>
            </w:pPr>
            <w:r w:rsidRPr="00253C42">
              <w:rPr>
                <w:rFonts w:eastAsia="Arial" w:cs="Arial"/>
                <w:sz w:val="18"/>
                <w:szCs w:val="20"/>
              </w:rPr>
              <w:t>Índice de Endeudamiento</w:t>
            </w:r>
          </w:p>
        </w:tc>
        <w:tc>
          <w:tcPr>
            <w:tcW w:w="2182" w:type="pct"/>
            <w:vAlign w:val="center"/>
          </w:tcPr>
          <w:p w:rsidR="00583B1C" w:rsidRPr="00253C42" w:rsidRDefault="00583B1C" w:rsidP="00DA3C93">
            <w:pPr>
              <w:spacing w:before="60"/>
              <w:jc w:val="both"/>
              <w:rPr>
                <w:rFonts w:cs="Arial"/>
                <w:sz w:val="18"/>
                <w:szCs w:val="20"/>
              </w:rPr>
            </w:pPr>
          </w:p>
        </w:tc>
      </w:tr>
      <w:tr w:rsidR="00583B1C" w:rsidRPr="00253C42" w:rsidTr="00DA3C93">
        <w:trPr>
          <w:trHeight w:val="300"/>
          <w:jc w:val="center"/>
        </w:trPr>
        <w:tc>
          <w:tcPr>
            <w:tcW w:w="2818" w:type="pct"/>
            <w:shd w:val="clear" w:color="auto" w:fill="auto"/>
            <w:noWrap/>
            <w:vAlign w:val="center"/>
            <w:hideMark/>
          </w:tcPr>
          <w:p w:rsidR="00583B1C" w:rsidRPr="00253C42" w:rsidRDefault="00583B1C" w:rsidP="00DA3C93">
            <w:pPr>
              <w:spacing w:before="60"/>
              <w:jc w:val="both"/>
              <w:rPr>
                <w:rFonts w:eastAsia="Arial" w:cs="Arial"/>
                <w:sz w:val="18"/>
                <w:szCs w:val="20"/>
              </w:rPr>
            </w:pPr>
            <w:r w:rsidRPr="00253C42">
              <w:rPr>
                <w:rFonts w:eastAsia="Arial" w:cs="Arial"/>
                <w:sz w:val="18"/>
                <w:szCs w:val="20"/>
              </w:rPr>
              <w:t>Razón de Cobertura de Intereses</w:t>
            </w:r>
          </w:p>
        </w:tc>
        <w:tc>
          <w:tcPr>
            <w:tcW w:w="2182" w:type="pct"/>
            <w:vAlign w:val="center"/>
          </w:tcPr>
          <w:p w:rsidR="00583B1C" w:rsidRPr="00253C42" w:rsidRDefault="00583B1C" w:rsidP="00DA3C93">
            <w:pPr>
              <w:spacing w:before="60"/>
              <w:jc w:val="both"/>
              <w:rPr>
                <w:rFonts w:cs="Arial"/>
                <w:sz w:val="18"/>
                <w:szCs w:val="20"/>
              </w:rPr>
            </w:pPr>
          </w:p>
        </w:tc>
      </w:tr>
    </w:tbl>
    <w:p w:rsidR="00583B1C" w:rsidRPr="00253C42" w:rsidRDefault="00583B1C" w:rsidP="00583B1C">
      <w:pPr>
        <w:spacing w:before="60"/>
        <w:jc w:val="both"/>
        <w:rPr>
          <w:rFonts w:eastAsia="Arial" w:cs="Arial"/>
          <w:sz w:val="20"/>
          <w:szCs w:val="20"/>
        </w:rPr>
      </w:pPr>
    </w:p>
    <w:p w:rsidR="00583B1C" w:rsidRPr="00253C42" w:rsidRDefault="00583B1C" w:rsidP="00583B1C">
      <w:pPr>
        <w:spacing w:before="60"/>
        <w:jc w:val="both"/>
        <w:rPr>
          <w:rFonts w:cs="Arial"/>
          <w:b/>
          <w:bCs/>
          <w:sz w:val="20"/>
          <w:szCs w:val="20"/>
        </w:rPr>
      </w:pPr>
      <w:r w:rsidRPr="00253C42">
        <w:rPr>
          <w:rFonts w:cs="Arial"/>
          <w:b/>
          <w:bCs/>
          <w:sz w:val="20"/>
          <w:szCs w:val="20"/>
        </w:rPr>
        <w:t>4. Capacidad Organizacional</w:t>
      </w:r>
    </w:p>
    <w:p w:rsidR="00583B1C" w:rsidRPr="00253C42" w:rsidRDefault="00583B1C" w:rsidP="00583B1C">
      <w:pPr>
        <w:autoSpaceDE w:val="0"/>
        <w:autoSpaceDN w:val="0"/>
        <w:adjustRightInd w:val="0"/>
        <w:spacing w:before="60"/>
        <w:contextualSpacing/>
        <w:jc w:val="both"/>
        <w:rPr>
          <w:rFonts w:eastAsia="Arial" w:cs="Arial"/>
          <w:sz w:val="20"/>
          <w:szCs w:val="20"/>
        </w:rPr>
      </w:pPr>
      <w:r w:rsidRPr="00253C42">
        <w:rPr>
          <w:rFonts w:eastAsia="Arial" w:cs="Arial"/>
          <w:sz w:val="20"/>
          <w:szCs w:val="20"/>
        </w:rPr>
        <w:t>Cuento con la capacidad organizacional solicitada en los pliegos de condiciones, así:</w:t>
      </w:r>
    </w:p>
    <w:tbl>
      <w:tblPr>
        <w:tblW w:w="258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70" w:type="dxa"/>
          <w:right w:w="70" w:type="dxa"/>
        </w:tblCellMar>
        <w:tblLook w:val="04A0" w:firstRow="1" w:lastRow="0" w:firstColumn="1" w:lastColumn="0" w:noHBand="0" w:noVBand="1"/>
      </w:tblPr>
      <w:tblGrid>
        <w:gridCol w:w="2585"/>
        <w:gridCol w:w="2065"/>
      </w:tblGrid>
      <w:tr w:rsidR="00583B1C" w:rsidRPr="00253C42" w:rsidTr="00DA3C93">
        <w:trPr>
          <w:trHeight w:val="300"/>
          <w:jc w:val="center"/>
        </w:trPr>
        <w:tc>
          <w:tcPr>
            <w:tcW w:w="2780" w:type="pct"/>
            <w:shd w:val="clear" w:color="auto" w:fill="BDD7EE"/>
            <w:noWrap/>
            <w:vAlign w:val="center"/>
          </w:tcPr>
          <w:p w:rsidR="00583B1C" w:rsidRPr="00253C42" w:rsidRDefault="00583B1C" w:rsidP="00DA3C93">
            <w:pPr>
              <w:spacing w:before="60"/>
              <w:jc w:val="both"/>
              <w:rPr>
                <w:rFonts w:cs="Arial"/>
                <w:sz w:val="18"/>
                <w:szCs w:val="20"/>
              </w:rPr>
            </w:pPr>
            <w:r w:rsidRPr="00253C42">
              <w:rPr>
                <w:rFonts w:cs="Arial"/>
                <w:sz w:val="18"/>
                <w:szCs w:val="20"/>
              </w:rPr>
              <w:t>Indicador</w:t>
            </w:r>
          </w:p>
        </w:tc>
        <w:tc>
          <w:tcPr>
            <w:tcW w:w="2220" w:type="pct"/>
            <w:shd w:val="clear" w:color="auto" w:fill="BDD7EE"/>
            <w:vAlign w:val="center"/>
          </w:tcPr>
          <w:p w:rsidR="00583B1C" w:rsidRPr="00253C42" w:rsidRDefault="00583B1C" w:rsidP="00DA3C93">
            <w:pPr>
              <w:spacing w:before="60"/>
              <w:jc w:val="both"/>
              <w:rPr>
                <w:rFonts w:cs="Arial"/>
                <w:sz w:val="18"/>
                <w:szCs w:val="20"/>
              </w:rPr>
            </w:pPr>
            <w:r w:rsidRPr="00253C42">
              <w:rPr>
                <w:rFonts w:cs="Arial"/>
                <w:sz w:val="18"/>
                <w:szCs w:val="20"/>
              </w:rPr>
              <w:t>Índice del Oferente</w:t>
            </w:r>
          </w:p>
        </w:tc>
      </w:tr>
      <w:tr w:rsidR="00583B1C" w:rsidRPr="00253C42" w:rsidTr="00DA3C93">
        <w:trPr>
          <w:trHeight w:val="300"/>
          <w:jc w:val="center"/>
        </w:trPr>
        <w:tc>
          <w:tcPr>
            <w:tcW w:w="2780" w:type="pct"/>
            <w:shd w:val="clear" w:color="auto" w:fill="auto"/>
            <w:noWrap/>
            <w:vAlign w:val="center"/>
            <w:hideMark/>
          </w:tcPr>
          <w:p w:rsidR="00583B1C" w:rsidRPr="00253C42" w:rsidRDefault="00583B1C" w:rsidP="00DA3C93">
            <w:pPr>
              <w:spacing w:before="60"/>
              <w:jc w:val="both"/>
              <w:rPr>
                <w:rFonts w:cs="Arial"/>
                <w:sz w:val="18"/>
                <w:szCs w:val="20"/>
              </w:rPr>
            </w:pPr>
            <w:r w:rsidRPr="00253C42">
              <w:rPr>
                <w:rFonts w:eastAsia="Arial" w:cs="Arial"/>
                <w:sz w:val="18"/>
                <w:szCs w:val="20"/>
              </w:rPr>
              <w:t>Rentabilidad sobre los activos</w:t>
            </w:r>
          </w:p>
        </w:tc>
        <w:tc>
          <w:tcPr>
            <w:tcW w:w="2220" w:type="pct"/>
            <w:vAlign w:val="center"/>
          </w:tcPr>
          <w:p w:rsidR="00583B1C" w:rsidRPr="00253C42" w:rsidRDefault="00583B1C" w:rsidP="00DA3C93">
            <w:pPr>
              <w:spacing w:before="60"/>
              <w:jc w:val="both"/>
              <w:rPr>
                <w:rFonts w:cs="Arial"/>
                <w:sz w:val="18"/>
                <w:szCs w:val="20"/>
              </w:rPr>
            </w:pPr>
          </w:p>
        </w:tc>
      </w:tr>
      <w:tr w:rsidR="00583B1C" w:rsidRPr="00253C42" w:rsidTr="00DA3C93">
        <w:trPr>
          <w:trHeight w:val="300"/>
          <w:jc w:val="center"/>
        </w:trPr>
        <w:tc>
          <w:tcPr>
            <w:tcW w:w="2780" w:type="pct"/>
            <w:shd w:val="clear" w:color="auto" w:fill="auto"/>
            <w:noWrap/>
            <w:vAlign w:val="center"/>
            <w:hideMark/>
          </w:tcPr>
          <w:p w:rsidR="00583B1C" w:rsidRPr="00253C42" w:rsidRDefault="00583B1C" w:rsidP="00DA3C93">
            <w:pPr>
              <w:spacing w:before="60"/>
              <w:jc w:val="both"/>
              <w:rPr>
                <w:rFonts w:cs="Arial"/>
                <w:sz w:val="18"/>
                <w:szCs w:val="20"/>
              </w:rPr>
            </w:pPr>
            <w:r w:rsidRPr="00253C42">
              <w:rPr>
                <w:rFonts w:eastAsia="Arial" w:cs="Arial"/>
                <w:sz w:val="18"/>
                <w:szCs w:val="20"/>
              </w:rPr>
              <w:t>Rentabilidad del patrimonio</w:t>
            </w:r>
          </w:p>
        </w:tc>
        <w:tc>
          <w:tcPr>
            <w:tcW w:w="2220" w:type="pct"/>
            <w:vAlign w:val="center"/>
          </w:tcPr>
          <w:p w:rsidR="00583B1C" w:rsidRPr="00253C42" w:rsidRDefault="00583B1C" w:rsidP="00DA3C93">
            <w:pPr>
              <w:spacing w:before="60"/>
              <w:jc w:val="both"/>
              <w:rPr>
                <w:rFonts w:cs="Arial"/>
                <w:sz w:val="18"/>
                <w:szCs w:val="20"/>
              </w:rPr>
            </w:pPr>
          </w:p>
        </w:tc>
      </w:tr>
    </w:tbl>
    <w:p w:rsidR="00583B1C" w:rsidRPr="00253C42" w:rsidRDefault="00583B1C" w:rsidP="00583B1C">
      <w:pPr>
        <w:autoSpaceDE w:val="0"/>
        <w:autoSpaceDN w:val="0"/>
        <w:adjustRightInd w:val="0"/>
        <w:spacing w:before="60"/>
        <w:contextualSpacing/>
        <w:jc w:val="both"/>
        <w:rPr>
          <w:rFonts w:eastAsia="Arial" w:cs="Arial"/>
          <w:sz w:val="20"/>
          <w:szCs w:val="20"/>
        </w:rPr>
      </w:pPr>
    </w:p>
    <w:p w:rsidR="00583B1C" w:rsidRPr="00253C42" w:rsidRDefault="00583B1C" w:rsidP="00583B1C">
      <w:pPr>
        <w:autoSpaceDE w:val="0"/>
        <w:autoSpaceDN w:val="0"/>
        <w:adjustRightInd w:val="0"/>
        <w:spacing w:before="60"/>
        <w:contextualSpacing/>
        <w:jc w:val="both"/>
        <w:rPr>
          <w:rFonts w:eastAsia="Arial" w:cs="Arial"/>
          <w:sz w:val="20"/>
          <w:szCs w:val="20"/>
        </w:rPr>
      </w:pPr>
      <w:r w:rsidRPr="00253C42">
        <w:rPr>
          <w:rFonts w:eastAsia="Arial" w:cs="Arial"/>
          <w:sz w:val="20"/>
          <w:szCs w:val="20"/>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rsidR="00583B1C" w:rsidRPr="00253C42" w:rsidRDefault="00583B1C" w:rsidP="00583B1C">
      <w:pPr>
        <w:autoSpaceDE w:val="0"/>
        <w:autoSpaceDN w:val="0"/>
        <w:adjustRightInd w:val="0"/>
        <w:spacing w:before="60"/>
        <w:contextualSpacing/>
        <w:jc w:val="both"/>
        <w:rPr>
          <w:rFonts w:eastAsia="Arial" w:cs="Arial"/>
          <w:sz w:val="20"/>
          <w:szCs w:val="20"/>
        </w:rPr>
      </w:pPr>
    </w:p>
    <w:p w:rsidR="00583B1C" w:rsidRPr="00253C42" w:rsidRDefault="00583B1C" w:rsidP="00583B1C">
      <w:pPr>
        <w:autoSpaceDE w:val="0"/>
        <w:autoSpaceDN w:val="0"/>
        <w:adjustRightInd w:val="0"/>
        <w:spacing w:before="60"/>
        <w:contextualSpacing/>
        <w:jc w:val="both"/>
        <w:rPr>
          <w:rFonts w:eastAsia="Arial" w:cs="Arial"/>
          <w:sz w:val="20"/>
          <w:szCs w:val="20"/>
        </w:rPr>
      </w:pPr>
      <w:r w:rsidRPr="00253C42">
        <w:rPr>
          <w:rFonts w:eastAsia="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tbl>
      <w:tblPr>
        <w:tblStyle w:val="Tablaconcuadrcula2"/>
        <w:tblW w:w="4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7"/>
        <w:gridCol w:w="2840"/>
        <w:gridCol w:w="542"/>
      </w:tblGrid>
      <w:tr w:rsidR="00583B1C" w:rsidRPr="00253C42" w:rsidTr="00DA3C93">
        <w:trPr>
          <w:trHeight w:val="656"/>
        </w:trPr>
        <w:tc>
          <w:tcPr>
            <w:tcW w:w="3977" w:type="dxa"/>
            <w:gridSpan w:val="2"/>
            <w:shd w:val="clear" w:color="auto" w:fill="F2F2F2" w:themeFill="background1" w:themeFillShade="F2"/>
          </w:tcPr>
          <w:p w:rsidR="00583B1C" w:rsidRPr="00253C42" w:rsidRDefault="00583B1C" w:rsidP="00DA3C93">
            <w:pPr>
              <w:spacing w:before="60"/>
              <w:jc w:val="both"/>
              <w:rPr>
                <w:rFonts w:cs="Arial"/>
                <w:sz w:val="18"/>
                <w:szCs w:val="20"/>
              </w:rPr>
            </w:pPr>
          </w:p>
        </w:tc>
        <w:tc>
          <w:tcPr>
            <w:tcW w:w="542" w:type="dxa"/>
            <w:vMerge w:val="restart"/>
            <w:shd w:val="clear" w:color="auto" w:fill="auto"/>
          </w:tcPr>
          <w:p w:rsidR="00583B1C" w:rsidRPr="00253C42" w:rsidRDefault="00583B1C" w:rsidP="00DA3C93">
            <w:pPr>
              <w:spacing w:before="60"/>
              <w:jc w:val="both"/>
              <w:rPr>
                <w:rFonts w:cs="Arial"/>
                <w:sz w:val="18"/>
                <w:szCs w:val="20"/>
              </w:rPr>
            </w:pPr>
          </w:p>
        </w:tc>
      </w:tr>
      <w:tr w:rsidR="00583B1C" w:rsidRPr="00253C42" w:rsidTr="00DA3C93">
        <w:trPr>
          <w:trHeight w:val="267"/>
        </w:trPr>
        <w:tc>
          <w:tcPr>
            <w:tcW w:w="3977" w:type="dxa"/>
            <w:gridSpan w:val="2"/>
            <w:vAlign w:val="center"/>
          </w:tcPr>
          <w:p w:rsidR="00583B1C" w:rsidRPr="00253C42" w:rsidRDefault="00583B1C" w:rsidP="00DA3C93">
            <w:pPr>
              <w:spacing w:before="60"/>
              <w:jc w:val="both"/>
              <w:rPr>
                <w:rFonts w:cs="Arial"/>
                <w:sz w:val="18"/>
                <w:szCs w:val="20"/>
              </w:rPr>
            </w:pPr>
            <w:r w:rsidRPr="00253C42">
              <w:rPr>
                <w:rFonts w:cs="Arial"/>
                <w:sz w:val="18"/>
                <w:szCs w:val="20"/>
              </w:rPr>
              <w:t>Firma Representante legal del Oferente</w:t>
            </w:r>
          </w:p>
        </w:tc>
        <w:tc>
          <w:tcPr>
            <w:tcW w:w="542" w:type="dxa"/>
            <w:vMerge/>
            <w:shd w:val="clear" w:color="auto" w:fill="auto"/>
          </w:tcPr>
          <w:p w:rsidR="00583B1C" w:rsidRPr="00253C42" w:rsidRDefault="00583B1C" w:rsidP="00DA3C93">
            <w:pPr>
              <w:spacing w:before="60"/>
              <w:jc w:val="both"/>
              <w:rPr>
                <w:rFonts w:cs="Arial"/>
                <w:b/>
                <w:sz w:val="18"/>
                <w:szCs w:val="20"/>
              </w:rPr>
            </w:pPr>
          </w:p>
        </w:tc>
      </w:tr>
      <w:tr w:rsidR="00583B1C" w:rsidRPr="00253C42" w:rsidTr="00DA3C93">
        <w:trPr>
          <w:trHeight w:val="468"/>
        </w:trPr>
        <w:tc>
          <w:tcPr>
            <w:tcW w:w="1137" w:type="dxa"/>
            <w:vAlign w:val="center"/>
          </w:tcPr>
          <w:p w:rsidR="00583B1C" w:rsidRPr="00253C42" w:rsidRDefault="00583B1C" w:rsidP="00DA3C93">
            <w:pPr>
              <w:spacing w:before="60"/>
              <w:jc w:val="both"/>
              <w:rPr>
                <w:rFonts w:cs="Arial"/>
                <w:sz w:val="18"/>
                <w:szCs w:val="20"/>
              </w:rPr>
            </w:pPr>
            <w:r w:rsidRPr="00253C42">
              <w:rPr>
                <w:rFonts w:cs="Arial"/>
                <w:sz w:val="18"/>
                <w:szCs w:val="20"/>
              </w:rPr>
              <w:t>Nombre:</w:t>
            </w:r>
          </w:p>
        </w:tc>
        <w:tc>
          <w:tcPr>
            <w:tcW w:w="2840" w:type="dxa"/>
            <w:tcBorders>
              <w:bottom w:val="single" w:sz="4" w:space="0" w:color="BFBFBF" w:themeColor="background1" w:themeShade="BF"/>
            </w:tcBorders>
            <w:vAlign w:val="center"/>
          </w:tcPr>
          <w:p w:rsidR="00583B1C" w:rsidRPr="00253C42" w:rsidRDefault="00583B1C" w:rsidP="00DA3C93">
            <w:pPr>
              <w:spacing w:before="60"/>
              <w:jc w:val="both"/>
              <w:rPr>
                <w:rFonts w:cs="Arial"/>
                <w:sz w:val="18"/>
                <w:szCs w:val="20"/>
              </w:rPr>
            </w:pPr>
          </w:p>
        </w:tc>
        <w:tc>
          <w:tcPr>
            <w:tcW w:w="542" w:type="dxa"/>
            <w:vMerge/>
            <w:shd w:val="clear" w:color="auto" w:fill="auto"/>
          </w:tcPr>
          <w:p w:rsidR="00583B1C" w:rsidRPr="00253C42" w:rsidRDefault="00583B1C" w:rsidP="00DA3C93">
            <w:pPr>
              <w:spacing w:before="60"/>
              <w:jc w:val="both"/>
              <w:rPr>
                <w:rFonts w:cs="Arial"/>
                <w:sz w:val="18"/>
                <w:szCs w:val="20"/>
              </w:rPr>
            </w:pPr>
          </w:p>
        </w:tc>
      </w:tr>
      <w:tr w:rsidR="00583B1C" w:rsidRPr="00253C42" w:rsidTr="00DA3C93">
        <w:trPr>
          <w:trHeight w:val="468"/>
        </w:trPr>
        <w:tc>
          <w:tcPr>
            <w:tcW w:w="1137" w:type="dxa"/>
            <w:vAlign w:val="center"/>
          </w:tcPr>
          <w:p w:rsidR="00583B1C" w:rsidRPr="00253C42" w:rsidRDefault="00583B1C" w:rsidP="00DA3C93">
            <w:pPr>
              <w:spacing w:before="60"/>
              <w:jc w:val="both"/>
              <w:rPr>
                <w:rFonts w:cs="Arial"/>
                <w:sz w:val="18"/>
                <w:szCs w:val="20"/>
              </w:rPr>
            </w:pPr>
            <w:r w:rsidRPr="00253C42">
              <w:rPr>
                <w:rFonts w:cs="Arial"/>
                <w:sz w:val="18"/>
                <w:szCs w:val="20"/>
              </w:rPr>
              <w:t>Documento de Identidad:</w:t>
            </w:r>
          </w:p>
        </w:tc>
        <w:tc>
          <w:tcPr>
            <w:tcW w:w="2840" w:type="dxa"/>
            <w:tcBorders>
              <w:top w:val="single" w:sz="4" w:space="0" w:color="BFBFBF" w:themeColor="background1" w:themeShade="BF"/>
              <w:bottom w:val="single" w:sz="4" w:space="0" w:color="BFBFBF" w:themeColor="background1" w:themeShade="BF"/>
            </w:tcBorders>
            <w:vAlign w:val="center"/>
          </w:tcPr>
          <w:p w:rsidR="00583B1C" w:rsidRPr="00253C42" w:rsidRDefault="00583B1C" w:rsidP="00DA3C93">
            <w:pPr>
              <w:spacing w:before="60"/>
              <w:jc w:val="both"/>
              <w:rPr>
                <w:rFonts w:cs="Arial"/>
                <w:sz w:val="18"/>
                <w:szCs w:val="20"/>
              </w:rPr>
            </w:pPr>
          </w:p>
        </w:tc>
        <w:tc>
          <w:tcPr>
            <w:tcW w:w="542" w:type="dxa"/>
            <w:vMerge/>
            <w:shd w:val="clear" w:color="auto" w:fill="auto"/>
          </w:tcPr>
          <w:p w:rsidR="00583B1C" w:rsidRPr="00253C42" w:rsidRDefault="00583B1C" w:rsidP="00DA3C93">
            <w:pPr>
              <w:spacing w:before="60"/>
              <w:jc w:val="both"/>
              <w:rPr>
                <w:rFonts w:cs="Arial"/>
                <w:sz w:val="18"/>
                <w:szCs w:val="20"/>
              </w:rPr>
            </w:pPr>
          </w:p>
        </w:tc>
      </w:tr>
      <w:tr w:rsidR="00583B1C" w:rsidRPr="00253C42" w:rsidTr="00DA3C93">
        <w:trPr>
          <w:trHeight w:val="506"/>
        </w:trPr>
        <w:tc>
          <w:tcPr>
            <w:tcW w:w="1137" w:type="dxa"/>
            <w:vAlign w:val="center"/>
          </w:tcPr>
          <w:p w:rsidR="00583B1C" w:rsidRPr="00253C42" w:rsidRDefault="00583B1C" w:rsidP="00DA3C93">
            <w:pPr>
              <w:spacing w:before="60"/>
              <w:jc w:val="both"/>
              <w:rPr>
                <w:rFonts w:cs="Arial"/>
                <w:sz w:val="18"/>
                <w:szCs w:val="20"/>
              </w:rPr>
            </w:pPr>
          </w:p>
        </w:tc>
        <w:tc>
          <w:tcPr>
            <w:tcW w:w="2840" w:type="dxa"/>
            <w:tcBorders>
              <w:top w:val="single" w:sz="4" w:space="0" w:color="BFBFBF" w:themeColor="background1" w:themeShade="BF"/>
            </w:tcBorders>
            <w:vAlign w:val="center"/>
          </w:tcPr>
          <w:p w:rsidR="00583B1C" w:rsidRPr="00253C42" w:rsidRDefault="00583B1C" w:rsidP="00DA3C93">
            <w:pPr>
              <w:spacing w:before="60"/>
              <w:jc w:val="both"/>
              <w:rPr>
                <w:rFonts w:cs="Arial"/>
                <w:sz w:val="18"/>
                <w:szCs w:val="20"/>
              </w:rPr>
            </w:pPr>
          </w:p>
        </w:tc>
        <w:tc>
          <w:tcPr>
            <w:tcW w:w="542" w:type="dxa"/>
            <w:shd w:val="clear" w:color="auto" w:fill="auto"/>
          </w:tcPr>
          <w:p w:rsidR="00583B1C" w:rsidRPr="00253C42" w:rsidRDefault="00583B1C" w:rsidP="00DA3C93">
            <w:pPr>
              <w:spacing w:before="60"/>
              <w:jc w:val="both"/>
              <w:rPr>
                <w:rFonts w:cs="Arial"/>
                <w:sz w:val="18"/>
                <w:szCs w:val="20"/>
              </w:rPr>
            </w:pPr>
          </w:p>
        </w:tc>
      </w:tr>
    </w:tbl>
    <w:p w:rsidR="00583B1C" w:rsidRDefault="00583B1C" w:rsidP="00583B1C">
      <w:pPr>
        <w:spacing w:before="60"/>
        <w:jc w:val="both"/>
        <w:outlineLvl w:val="0"/>
        <w:rPr>
          <w:rFonts w:cs="Arial"/>
          <w:b/>
          <w:sz w:val="20"/>
          <w:szCs w:val="20"/>
        </w:rPr>
      </w:pPr>
    </w:p>
    <w:p w:rsidR="00583B1C" w:rsidRPr="00147980" w:rsidRDefault="00583B1C" w:rsidP="00583B1C">
      <w:pPr>
        <w:spacing w:before="60"/>
        <w:jc w:val="both"/>
        <w:outlineLvl w:val="0"/>
        <w:rPr>
          <w:rFonts w:cs="Arial"/>
          <w:b/>
          <w:sz w:val="20"/>
          <w:szCs w:val="20"/>
        </w:rPr>
      </w:pPr>
      <w:r w:rsidRPr="00147980">
        <w:rPr>
          <w:rFonts w:cs="Arial"/>
          <w:b/>
          <w:sz w:val="20"/>
          <w:szCs w:val="20"/>
        </w:rPr>
        <w:lastRenderedPageBreak/>
        <w:t>ANEXO 1</w:t>
      </w:r>
      <w:r>
        <w:rPr>
          <w:rFonts w:cs="Arial"/>
          <w:b/>
          <w:sz w:val="20"/>
          <w:szCs w:val="20"/>
        </w:rPr>
        <w:t>3</w:t>
      </w:r>
      <w:r w:rsidRPr="00147980">
        <w:rPr>
          <w:rFonts w:cs="Arial"/>
          <w:b/>
          <w:sz w:val="20"/>
          <w:szCs w:val="20"/>
        </w:rPr>
        <w:t xml:space="preserve"> - ÉTICA PÚBLICA Y PRIVADA EN LA CONTRATACIÓN ESTATAL</w:t>
      </w:r>
      <w:r>
        <w:rPr>
          <w:rFonts w:cs="Arial"/>
          <w:b/>
          <w:sz w:val="20"/>
          <w:szCs w:val="20"/>
        </w:rPr>
        <w:t xml:space="preserve"> </w:t>
      </w:r>
      <w:r w:rsidRPr="00147980">
        <w:rPr>
          <w:rFonts w:cs="Arial"/>
          <w:b/>
          <w:sz w:val="20"/>
          <w:szCs w:val="20"/>
        </w:rPr>
        <w:t>COMPROMISO DE TODOS</w:t>
      </w:r>
    </w:p>
    <w:p w:rsidR="00583B1C" w:rsidRPr="00253C42" w:rsidRDefault="00583B1C" w:rsidP="00583B1C">
      <w:pPr>
        <w:spacing w:before="60"/>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Pacto sobre Ética Pública y Privada en la Contratación Estatal, constituye un valioso instrumento a través del cual los representantes de los sectores público y privado, se comprometen a adoptar unos parámetros mínimos consensuados que permitan articular la aplicación de las disposiciones legales con las prácticas culturalmente permitidas, facilitando el avance de escenarios de integridad entre dichos sectores y la ciudadanía.</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La construcción de confianza es una responsabilidad compartida, a partir de la cual se puede garantizar la transparencia, el equilibrio y la seguridad jurídica en el desarrollo de la contratación pública. Con tal propósito, la Procuraduría General de la Nación, la Contraloría General de la República y Confecámaras, en alianza con la Vicepresidencia de la República, acuerdan suscribir el presente Pacto.</w:t>
      </w:r>
    </w:p>
    <w:p w:rsidR="00583B1C" w:rsidRPr="00253C42" w:rsidRDefault="00583B1C" w:rsidP="00583B1C">
      <w:pPr>
        <w:jc w:val="both"/>
        <w:rPr>
          <w:rFonts w:cs="Arial"/>
          <w:sz w:val="20"/>
          <w:szCs w:val="20"/>
        </w:rPr>
      </w:pPr>
    </w:p>
    <w:p w:rsidR="00583B1C" w:rsidRPr="00253C42" w:rsidRDefault="00583B1C" w:rsidP="00583B1C">
      <w:pPr>
        <w:jc w:val="both"/>
        <w:rPr>
          <w:rFonts w:cs="Arial"/>
          <w:b/>
          <w:sz w:val="20"/>
          <w:szCs w:val="20"/>
        </w:rPr>
      </w:pPr>
      <w:r w:rsidRPr="00253C42">
        <w:rPr>
          <w:rFonts w:cs="Arial"/>
          <w:b/>
          <w:sz w:val="20"/>
          <w:szCs w:val="20"/>
        </w:rPr>
        <w:t>COMPROMISOS DEL SECTOR PRIVADO</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La encuesta empresarial sobre probidad en el sector público, elaborada por Confecámaras, demuestra que son muchos más los empresarios probos y comprometidos con la ética de lo público.</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Entre las prácticas corruptas más frecuentes se destacan el monopolio de contratistas, el ajuste de especificaciones, las presiones políticas para la adjudicación de contratos, la aprobación de propuestas que no cumplen los requisitos, la influencia en el diseño de pliegos de condiciones y el fraccionamiento de contratos.</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Es evidente la necesidad de enmarcar el ejercicio de la contratación pública dentro de los claros parámetros de ética de lo público, los cuales deben tener como único propósito garantizar el cumplimiento de los compromisos contractuales de los particulares con el Estado y de éste con la ciudadanía.</w:t>
      </w:r>
    </w:p>
    <w:p w:rsidR="00583B1C" w:rsidRPr="00253C42" w:rsidRDefault="00583B1C" w:rsidP="00583B1C">
      <w:pPr>
        <w:jc w:val="both"/>
        <w:rPr>
          <w:rFonts w:cs="Arial"/>
          <w:sz w:val="20"/>
          <w:szCs w:val="20"/>
        </w:rPr>
      </w:pPr>
    </w:p>
    <w:p w:rsidR="00583B1C" w:rsidRPr="00253C42" w:rsidRDefault="00583B1C" w:rsidP="00583B1C">
      <w:pPr>
        <w:jc w:val="both"/>
        <w:rPr>
          <w:rFonts w:cs="Arial"/>
          <w:b/>
          <w:sz w:val="20"/>
          <w:szCs w:val="20"/>
        </w:rPr>
      </w:pPr>
      <w:r w:rsidRPr="00253C42">
        <w:rPr>
          <w:rFonts w:cs="Arial"/>
          <w:b/>
          <w:sz w:val="20"/>
          <w:szCs w:val="20"/>
        </w:rPr>
        <w:t>COMPROMISOS DEL SECTOR PÚBLICO</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Con la celebración de los contratos estatales y su ejecución, las entidades públicas que suscriben este documento, renuevan su compromiso con el país para cumplir cabalmente con los cometidos señalados en el ordenamiento jurídico, en especial, los relacionados con la prestación eficiente y continua del servicio público y la efectividad de los derechos e intereses de los administrados, dando plena aplicación a los postulados y principios éticos que rigen el ejercicio de la función administrativa.</w:t>
      </w:r>
    </w:p>
    <w:p w:rsidR="00583B1C" w:rsidRPr="00253C42" w:rsidRDefault="00583B1C" w:rsidP="00583B1C">
      <w:pPr>
        <w:jc w:val="both"/>
        <w:rPr>
          <w:rFonts w:cs="Arial"/>
          <w:sz w:val="20"/>
          <w:szCs w:val="20"/>
        </w:rPr>
      </w:pPr>
    </w:p>
    <w:p w:rsidR="00583B1C" w:rsidRPr="00253C42" w:rsidRDefault="00583B1C" w:rsidP="00583B1C">
      <w:pPr>
        <w:jc w:val="both"/>
        <w:rPr>
          <w:rFonts w:cs="Arial"/>
          <w:b/>
          <w:sz w:val="20"/>
          <w:szCs w:val="20"/>
        </w:rPr>
      </w:pPr>
      <w:r w:rsidRPr="00253C42">
        <w:rPr>
          <w:rFonts w:cs="Arial"/>
          <w:b/>
          <w:sz w:val="20"/>
          <w:szCs w:val="20"/>
        </w:rPr>
        <w:t>COMPROMISOS DE LOS ORGANISMOS DE CONTROL</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A través de la firma del presente Pacto Ético, los representantes de las entidades de control, dentro del ámbito de su autonomía e independencia, se comprometen a adelantar y continuar las acciones que sean necesarias para avanzar en la lucha contra la corrupción, adoptando las políticas éticas de probidad en materia de contratación pública, procurando el buen uso de los recursos públicos y estimulando la sana competencia empresarial.</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 xml:space="preserve">La Procuraduría General de la Nación, en desarrollo de su misión institucional y en especial de los principios y valores contenidos en su Carta de Valores y Principios Éticos, se compromete a cumplir y promover el contenido del presente Pacto, a través del ejercicio permanente y continuo del control preventivo en la contratación estatal, la intervención ante las autoridades para defender </w:t>
      </w:r>
      <w:r w:rsidRPr="00253C42">
        <w:rPr>
          <w:rFonts w:cs="Arial"/>
          <w:sz w:val="20"/>
          <w:szCs w:val="20"/>
        </w:rPr>
        <w:lastRenderedPageBreak/>
        <w:t xml:space="preserve">el patrimonio público y el orden jurídico y a perseverar en su lucha permanente contra la corrupción. </w:t>
      </w:r>
    </w:p>
    <w:p w:rsidR="00583B1C" w:rsidRPr="00253C42" w:rsidRDefault="00583B1C" w:rsidP="00583B1C">
      <w:pPr>
        <w:jc w:val="both"/>
        <w:rPr>
          <w:rFonts w:cs="Arial"/>
          <w:sz w:val="20"/>
          <w:szCs w:val="20"/>
        </w:rPr>
      </w:pPr>
      <w:r w:rsidRPr="00253C42">
        <w:rPr>
          <w:rFonts w:cs="Arial"/>
          <w:sz w:val="20"/>
          <w:szCs w:val="20"/>
        </w:rPr>
        <w:t>El deber primordial de la Contraloría General de la República es vigilar el buen uso de los recursos públicos y, en particular, realizar el control de la contratación pública para procurar que se realice en condiciones de transparencia, cumpliendo los principios de economía, eficiencia, eficacia, equidad y sostenibilidad ambiental y coadyuvar al mejoramiento continuo de la gestión fiscal al exigir la imparcialidad y la evaluación técnica de todo proceso contractual.</w:t>
      </w:r>
    </w:p>
    <w:p w:rsidR="00583B1C" w:rsidRPr="00253C42" w:rsidRDefault="00583B1C" w:rsidP="00583B1C">
      <w:pPr>
        <w:jc w:val="both"/>
        <w:rPr>
          <w:rFonts w:cs="Arial"/>
          <w:sz w:val="20"/>
          <w:szCs w:val="20"/>
        </w:rPr>
      </w:pPr>
    </w:p>
    <w:p w:rsidR="00583B1C" w:rsidRPr="00253C42" w:rsidRDefault="00583B1C" w:rsidP="00583B1C">
      <w:pPr>
        <w:jc w:val="both"/>
        <w:rPr>
          <w:rFonts w:cs="Arial"/>
          <w:b/>
          <w:sz w:val="20"/>
          <w:szCs w:val="20"/>
        </w:rPr>
      </w:pPr>
      <w:r w:rsidRPr="00253C42">
        <w:rPr>
          <w:rFonts w:cs="Arial"/>
          <w:b/>
          <w:sz w:val="20"/>
          <w:szCs w:val="20"/>
        </w:rPr>
        <w:t>COMPROMISOS CONJUNTOS</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Los sectores público y privado y los organismos de control, consideran necesario formar una comunidad alrededor de procesos compartidos entre sus intereses, experiencias y deseos comunes para mejorar las ventajas competitivas de la Nación y lograr niveles más altos de desarrollo, para lo cual se imponen metas a largo plazo que permitan contrarrestar los índices de corrupción.</w:t>
      </w:r>
    </w:p>
    <w:p w:rsidR="00583B1C" w:rsidRPr="00253C42" w:rsidRDefault="00583B1C" w:rsidP="00583B1C">
      <w:pPr>
        <w:jc w:val="both"/>
        <w:rPr>
          <w:rFonts w:cs="Arial"/>
          <w:sz w:val="20"/>
          <w:szCs w:val="20"/>
        </w:rPr>
      </w:pPr>
    </w:p>
    <w:p w:rsidR="00583B1C" w:rsidRPr="00253C42" w:rsidRDefault="00583B1C" w:rsidP="00583B1C">
      <w:pPr>
        <w:jc w:val="both"/>
        <w:rPr>
          <w:rFonts w:cs="Arial"/>
          <w:b/>
          <w:sz w:val="20"/>
          <w:szCs w:val="20"/>
        </w:rPr>
      </w:pPr>
      <w:r w:rsidRPr="00253C42">
        <w:rPr>
          <w:rFonts w:cs="Arial"/>
          <w:b/>
          <w:sz w:val="20"/>
          <w:szCs w:val="20"/>
        </w:rPr>
        <w:t>SECTOR PRIVADO</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1. Generar y divulgar una cultura de la ética en las organizaciones.</w:t>
      </w:r>
    </w:p>
    <w:p w:rsidR="00583B1C" w:rsidRPr="00253C42" w:rsidRDefault="00583B1C" w:rsidP="00583B1C">
      <w:pPr>
        <w:spacing w:before="60"/>
        <w:jc w:val="both"/>
        <w:rPr>
          <w:rFonts w:cs="Arial"/>
          <w:sz w:val="20"/>
          <w:szCs w:val="20"/>
        </w:rPr>
      </w:pPr>
      <w:r w:rsidRPr="00253C42">
        <w:rPr>
          <w:rFonts w:cs="Arial"/>
          <w:sz w:val="20"/>
          <w:szCs w:val="20"/>
        </w:rPr>
        <w:t>2. Apoyar al Estado en el cumplimiento de sus deberes misionales, contribuir a la satisfacción de las necesidades colectivas y al progreso de la Nación.</w:t>
      </w:r>
    </w:p>
    <w:p w:rsidR="00583B1C" w:rsidRPr="00253C42" w:rsidRDefault="00583B1C" w:rsidP="00583B1C">
      <w:pPr>
        <w:spacing w:before="60"/>
        <w:jc w:val="both"/>
        <w:rPr>
          <w:rFonts w:cs="Arial"/>
          <w:sz w:val="20"/>
          <w:szCs w:val="20"/>
        </w:rPr>
      </w:pPr>
      <w:r w:rsidRPr="00253C42">
        <w:rPr>
          <w:rFonts w:cs="Arial"/>
          <w:sz w:val="20"/>
          <w:szCs w:val="20"/>
        </w:rPr>
        <w:t>3. Cumplir con las disposiciones, principios y mandatos del ordenamiento jurídico, en especial, las normas que regulan la contratación pública y las cláusulas de los contratos que suscriban.</w:t>
      </w:r>
    </w:p>
    <w:p w:rsidR="00583B1C" w:rsidRPr="00253C42" w:rsidRDefault="00583B1C" w:rsidP="00583B1C">
      <w:pPr>
        <w:spacing w:before="60"/>
        <w:jc w:val="both"/>
        <w:rPr>
          <w:rFonts w:cs="Arial"/>
          <w:sz w:val="20"/>
          <w:szCs w:val="20"/>
        </w:rPr>
      </w:pPr>
      <w:r w:rsidRPr="00253C42">
        <w:rPr>
          <w:rFonts w:cs="Arial"/>
          <w:sz w:val="20"/>
          <w:szCs w:val="20"/>
        </w:rPr>
        <w:t>4. Respetar el cumplimiento de las normas de Derechos Humanos, especialmente las relacionadas con la no contratación de menores, el respeto a las condiciones mínimas de trabajo y la no discriminación de género.</w:t>
      </w:r>
    </w:p>
    <w:p w:rsidR="00583B1C" w:rsidRPr="00253C42" w:rsidRDefault="00583B1C" w:rsidP="00583B1C">
      <w:pPr>
        <w:spacing w:before="60"/>
        <w:jc w:val="both"/>
        <w:rPr>
          <w:rFonts w:cs="Arial"/>
          <w:sz w:val="20"/>
          <w:szCs w:val="20"/>
        </w:rPr>
      </w:pPr>
      <w:r w:rsidRPr="00253C42">
        <w:rPr>
          <w:rFonts w:cs="Arial"/>
          <w:sz w:val="20"/>
          <w:szCs w:val="20"/>
        </w:rPr>
        <w:t>5. Emplear los sistemas de información diseñados para apoyar la gestión pública, tales como el Sistema de Información para la Vigilancia de la Contratación Pública -SICE- de la Contraloría General de la República y el Sistema de Información de Registro de Sanciones y Causas de Inhabilidad -SIRI- de la Procuraduría General de la Nación.</w:t>
      </w:r>
    </w:p>
    <w:p w:rsidR="00583B1C" w:rsidRPr="00253C42" w:rsidRDefault="00583B1C" w:rsidP="00583B1C">
      <w:pPr>
        <w:spacing w:before="60"/>
        <w:jc w:val="both"/>
        <w:rPr>
          <w:rFonts w:cs="Arial"/>
          <w:sz w:val="20"/>
          <w:szCs w:val="20"/>
        </w:rPr>
      </w:pPr>
      <w:r w:rsidRPr="00253C42">
        <w:rPr>
          <w:rFonts w:cs="Arial"/>
          <w:sz w:val="20"/>
          <w:szCs w:val="20"/>
        </w:rPr>
        <w:t>6. Abstenerse de dar o prometer gratificaciones, dádivas, regalos, propinas, remuneraciones, premios o tratos preferenciales a los servidores públicos comprometidos en los procesos contractuales.</w:t>
      </w:r>
    </w:p>
    <w:p w:rsidR="00583B1C" w:rsidRPr="00253C42" w:rsidRDefault="00583B1C" w:rsidP="00583B1C">
      <w:pPr>
        <w:spacing w:before="60"/>
        <w:jc w:val="both"/>
        <w:rPr>
          <w:rFonts w:cs="Arial"/>
          <w:sz w:val="20"/>
          <w:szCs w:val="20"/>
        </w:rPr>
      </w:pPr>
      <w:r w:rsidRPr="00253C42">
        <w:rPr>
          <w:rFonts w:cs="Arial"/>
          <w:sz w:val="20"/>
          <w:szCs w:val="20"/>
        </w:rPr>
        <w:t>7. Colaborar con el Estado en la vigilancia y control de los procesos de contratación pública y denunciar las situaciones de corrupción que puedan presentarse en los mismos.</w:t>
      </w:r>
    </w:p>
    <w:p w:rsidR="00583B1C" w:rsidRPr="00253C42" w:rsidRDefault="00583B1C" w:rsidP="00583B1C">
      <w:pPr>
        <w:spacing w:before="60"/>
        <w:jc w:val="both"/>
        <w:rPr>
          <w:rFonts w:cs="Arial"/>
          <w:sz w:val="20"/>
          <w:szCs w:val="20"/>
        </w:rPr>
      </w:pPr>
      <w:r w:rsidRPr="00253C42">
        <w:rPr>
          <w:rFonts w:cs="Arial"/>
          <w:sz w:val="20"/>
          <w:szCs w:val="20"/>
        </w:rPr>
        <w:t>8. Velar por la libre competencia en todas las etapas de los procesos contractuales del Estado.</w:t>
      </w:r>
    </w:p>
    <w:p w:rsidR="00583B1C" w:rsidRPr="00253C42" w:rsidRDefault="00583B1C" w:rsidP="00583B1C">
      <w:pPr>
        <w:spacing w:before="60"/>
        <w:jc w:val="both"/>
        <w:rPr>
          <w:rFonts w:cs="Arial"/>
          <w:sz w:val="20"/>
          <w:szCs w:val="20"/>
        </w:rPr>
      </w:pPr>
      <w:r w:rsidRPr="00253C42">
        <w:rPr>
          <w:rFonts w:cs="Arial"/>
          <w:sz w:val="20"/>
          <w:szCs w:val="20"/>
        </w:rPr>
        <w:t>9. Dar a conocer a las autoridades competentes las maniobras fraudulentas o prácticas indebidas de los competidores que pretendan influir en la adjudicación de un contrato o la obtención de cualquier tipo de beneficio.</w:t>
      </w:r>
    </w:p>
    <w:p w:rsidR="00583B1C" w:rsidRPr="00253C42" w:rsidRDefault="00583B1C" w:rsidP="00583B1C">
      <w:pPr>
        <w:spacing w:before="60"/>
        <w:jc w:val="both"/>
        <w:rPr>
          <w:rFonts w:cs="Arial"/>
          <w:sz w:val="20"/>
          <w:szCs w:val="20"/>
        </w:rPr>
      </w:pPr>
      <w:r w:rsidRPr="00253C42">
        <w:rPr>
          <w:rFonts w:cs="Arial"/>
          <w:sz w:val="20"/>
          <w:szCs w:val="20"/>
        </w:rPr>
        <w:t>10. Cumplir oportunamente con sus obligaciones contractuales para evitar las dilaciones, los retardos, sobrecostos y aumento injustificado de cantidades de obra.</w:t>
      </w:r>
    </w:p>
    <w:p w:rsidR="00583B1C" w:rsidRPr="00253C42" w:rsidRDefault="00583B1C" w:rsidP="00583B1C">
      <w:pPr>
        <w:spacing w:before="60"/>
        <w:jc w:val="both"/>
        <w:rPr>
          <w:rFonts w:cs="Arial"/>
          <w:sz w:val="20"/>
          <w:szCs w:val="20"/>
        </w:rPr>
      </w:pPr>
      <w:r w:rsidRPr="00253C42">
        <w:rPr>
          <w:rFonts w:cs="Arial"/>
          <w:sz w:val="20"/>
          <w:szCs w:val="20"/>
        </w:rPr>
        <w:t>11. Tener en cuenta las realidades objetivas del mercado y las necesidades del servicio público, evitando la presentación de propuestas con precios artificialmente bajos o la proposición de plazos o términos que no puedan ser cumplidos.</w:t>
      </w:r>
    </w:p>
    <w:p w:rsidR="00583B1C" w:rsidRPr="00253C42" w:rsidRDefault="00583B1C" w:rsidP="00583B1C">
      <w:pPr>
        <w:spacing w:before="60"/>
        <w:jc w:val="both"/>
        <w:rPr>
          <w:rFonts w:cs="Arial"/>
          <w:sz w:val="20"/>
          <w:szCs w:val="20"/>
        </w:rPr>
      </w:pPr>
      <w:r w:rsidRPr="00253C42">
        <w:rPr>
          <w:rFonts w:cs="Arial"/>
          <w:sz w:val="20"/>
          <w:szCs w:val="20"/>
        </w:rPr>
        <w:t>12. Utilizar y aplicar productos, procesos y tecnologías limpias que garanticen la conservación del medio ambiente y el equilibrio del ecosistema.</w:t>
      </w:r>
    </w:p>
    <w:p w:rsidR="00583B1C" w:rsidRPr="00253C42" w:rsidRDefault="00583B1C" w:rsidP="00583B1C">
      <w:pPr>
        <w:spacing w:before="60"/>
        <w:jc w:val="both"/>
        <w:rPr>
          <w:rFonts w:cs="Arial"/>
          <w:sz w:val="20"/>
          <w:szCs w:val="20"/>
        </w:rPr>
      </w:pPr>
      <w:r w:rsidRPr="00253C42">
        <w:rPr>
          <w:rFonts w:cs="Arial"/>
          <w:sz w:val="20"/>
          <w:szCs w:val="20"/>
        </w:rPr>
        <w:t>13. Conformar equipos de trabajo para estudiar temas relacionados con la contratación pública, con el objeto de hacer efectivos los principios de eficacia, eficiencia y transparencia.</w:t>
      </w:r>
    </w:p>
    <w:p w:rsidR="00583B1C" w:rsidRPr="00253C42" w:rsidRDefault="00583B1C" w:rsidP="00583B1C">
      <w:pPr>
        <w:spacing w:before="60"/>
        <w:jc w:val="both"/>
        <w:rPr>
          <w:rFonts w:cs="Arial"/>
          <w:sz w:val="20"/>
          <w:szCs w:val="20"/>
        </w:rPr>
      </w:pPr>
      <w:r w:rsidRPr="00253C42">
        <w:rPr>
          <w:rFonts w:cs="Arial"/>
          <w:sz w:val="20"/>
          <w:szCs w:val="20"/>
        </w:rPr>
        <w:lastRenderedPageBreak/>
        <w:t>14. Evitar por todos los medios la improvisación, el despilfarro de recursos públicos y la eventual ocurrencia de conflictos que generen cargas injustificadas para el Estado.</w:t>
      </w:r>
    </w:p>
    <w:p w:rsidR="00583B1C" w:rsidRPr="00253C42" w:rsidRDefault="00583B1C" w:rsidP="00583B1C">
      <w:pPr>
        <w:spacing w:before="60"/>
        <w:jc w:val="both"/>
        <w:rPr>
          <w:rFonts w:cs="Arial"/>
          <w:sz w:val="20"/>
          <w:szCs w:val="20"/>
        </w:rPr>
      </w:pPr>
      <w:r w:rsidRPr="00253C42">
        <w:rPr>
          <w:rFonts w:cs="Arial"/>
          <w:sz w:val="20"/>
          <w:szCs w:val="20"/>
        </w:rPr>
        <w:t>15. Abstenerse de participar en los procesos contractuales cuando se encuentren incursos en alguna de las causales de inhabilidad, incompatibilidad o conflictos de intereses o tengan pendiente el cumplimiento de obligaciones fiscales o parafiscales con el Estado.</w:t>
      </w:r>
    </w:p>
    <w:p w:rsidR="00583B1C" w:rsidRPr="00253C42" w:rsidRDefault="00583B1C" w:rsidP="00583B1C">
      <w:pPr>
        <w:spacing w:before="60"/>
        <w:jc w:val="both"/>
        <w:rPr>
          <w:rFonts w:cs="Arial"/>
          <w:sz w:val="20"/>
          <w:szCs w:val="20"/>
        </w:rPr>
      </w:pPr>
      <w:r w:rsidRPr="00253C42">
        <w:rPr>
          <w:rFonts w:cs="Arial"/>
          <w:sz w:val="20"/>
          <w:szCs w:val="20"/>
        </w:rPr>
        <w:t>16. Abstenerse de participar en aquellos procesos contractuales que sean incompatibles con su objeto social y con las reales capacidades técnicas y financieras de la empresa.</w:t>
      </w:r>
    </w:p>
    <w:p w:rsidR="00583B1C" w:rsidRPr="00253C42" w:rsidRDefault="00583B1C" w:rsidP="00583B1C">
      <w:pPr>
        <w:spacing w:before="60"/>
        <w:jc w:val="both"/>
        <w:rPr>
          <w:rFonts w:cs="Arial"/>
          <w:sz w:val="20"/>
          <w:szCs w:val="20"/>
        </w:rPr>
      </w:pPr>
      <w:r w:rsidRPr="00253C42">
        <w:rPr>
          <w:rFonts w:cs="Arial"/>
          <w:sz w:val="20"/>
          <w:szCs w:val="20"/>
        </w:rPr>
        <w:t>17. Prever y dar a conocer los riesgos que puedan derivarse del proceso contractual a través de una adecuada planeación financiera y tributaria.</w:t>
      </w:r>
    </w:p>
    <w:p w:rsidR="00583B1C" w:rsidRPr="00253C42" w:rsidRDefault="00583B1C" w:rsidP="00583B1C">
      <w:pPr>
        <w:spacing w:before="60"/>
        <w:jc w:val="both"/>
        <w:rPr>
          <w:rFonts w:cs="Arial"/>
          <w:sz w:val="20"/>
          <w:szCs w:val="20"/>
        </w:rPr>
      </w:pPr>
      <w:r w:rsidRPr="00253C42">
        <w:rPr>
          <w:rFonts w:cs="Arial"/>
          <w:sz w:val="20"/>
          <w:szCs w:val="20"/>
        </w:rPr>
        <w:t>18. Presentar oportunamente a la entidad contratante las objeciones a los pliegos de condiciones y pliegos de condiciones.</w:t>
      </w:r>
    </w:p>
    <w:p w:rsidR="00583B1C" w:rsidRPr="00253C42" w:rsidRDefault="00583B1C" w:rsidP="00583B1C">
      <w:pPr>
        <w:spacing w:before="60"/>
        <w:jc w:val="both"/>
        <w:rPr>
          <w:rFonts w:cs="Arial"/>
          <w:sz w:val="20"/>
          <w:szCs w:val="20"/>
        </w:rPr>
      </w:pPr>
      <w:r w:rsidRPr="00253C42">
        <w:rPr>
          <w:rFonts w:cs="Arial"/>
          <w:sz w:val="20"/>
          <w:szCs w:val="20"/>
        </w:rPr>
        <w:t>19. Suministrar información veraz, oportuna y completa, acerca de sus reales capacidades y sobre las cantidades, calidades y precios de los bienes y servicios ofrecidos.</w:t>
      </w:r>
    </w:p>
    <w:p w:rsidR="00583B1C" w:rsidRPr="00253C42" w:rsidRDefault="00583B1C" w:rsidP="00583B1C">
      <w:pPr>
        <w:spacing w:before="60"/>
        <w:jc w:val="both"/>
        <w:rPr>
          <w:rFonts w:cs="Arial"/>
          <w:sz w:val="20"/>
          <w:szCs w:val="20"/>
        </w:rPr>
      </w:pPr>
      <w:r w:rsidRPr="00253C42">
        <w:rPr>
          <w:rFonts w:cs="Arial"/>
          <w:sz w:val="20"/>
          <w:szCs w:val="20"/>
        </w:rPr>
        <w:t>20. Abstenerse de realizar cualquier tipo de maniobras fraudulentas o prácticas indebidas con el propósito de asegurar la adjudicación del contrato o la obtención de cualquier tipo de beneficios durante su ejecución y liquidación.</w:t>
      </w:r>
    </w:p>
    <w:p w:rsidR="00583B1C" w:rsidRPr="00253C42" w:rsidRDefault="00583B1C" w:rsidP="00583B1C">
      <w:pPr>
        <w:spacing w:before="60"/>
        <w:jc w:val="both"/>
        <w:rPr>
          <w:rFonts w:cs="Arial"/>
          <w:sz w:val="20"/>
          <w:szCs w:val="20"/>
        </w:rPr>
      </w:pPr>
      <w:r w:rsidRPr="00253C42">
        <w:rPr>
          <w:rFonts w:cs="Arial"/>
          <w:sz w:val="20"/>
          <w:szCs w:val="20"/>
        </w:rPr>
        <w:t>21. Informar a la entidad pública contratante, las circunstancias sobrevivientes que llegaren a presentarse durante las fases de adjudicación o ejecución contractual y que sean constitutivas de inhabilidad, impedimento o conflicto de interés.</w:t>
      </w:r>
    </w:p>
    <w:p w:rsidR="00583B1C" w:rsidRPr="00253C42" w:rsidRDefault="00583B1C" w:rsidP="00583B1C">
      <w:pPr>
        <w:spacing w:before="60"/>
        <w:jc w:val="both"/>
        <w:rPr>
          <w:rFonts w:cs="Arial"/>
          <w:sz w:val="20"/>
          <w:szCs w:val="20"/>
        </w:rPr>
      </w:pPr>
      <w:r w:rsidRPr="00253C42">
        <w:rPr>
          <w:rFonts w:cs="Arial"/>
          <w:sz w:val="20"/>
          <w:szCs w:val="20"/>
        </w:rPr>
        <w:t>22. 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rsidR="00583B1C" w:rsidRPr="00253C42" w:rsidRDefault="00583B1C" w:rsidP="00583B1C">
      <w:pPr>
        <w:jc w:val="both"/>
        <w:rPr>
          <w:rFonts w:cs="Arial"/>
          <w:sz w:val="20"/>
          <w:szCs w:val="20"/>
        </w:rPr>
      </w:pPr>
      <w:r w:rsidRPr="00253C42">
        <w:rPr>
          <w:rFonts w:cs="Arial"/>
          <w:sz w:val="20"/>
          <w:szCs w:val="20"/>
        </w:rPr>
        <w:t>23. 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rsidR="00583B1C" w:rsidRPr="00253C42" w:rsidRDefault="00583B1C" w:rsidP="00583B1C">
      <w:pPr>
        <w:jc w:val="both"/>
        <w:rPr>
          <w:rFonts w:cs="Arial"/>
          <w:sz w:val="20"/>
          <w:szCs w:val="20"/>
        </w:rPr>
      </w:pPr>
    </w:p>
    <w:p w:rsidR="00583B1C" w:rsidRPr="00253C42" w:rsidRDefault="00583B1C" w:rsidP="00583B1C">
      <w:pPr>
        <w:jc w:val="both"/>
        <w:rPr>
          <w:rFonts w:cs="Arial"/>
          <w:b/>
          <w:sz w:val="20"/>
          <w:szCs w:val="20"/>
        </w:rPr>
      </w:pPr>
      <w:r w:rsidRPr="00253C42">
        <w:rPr>
          <w:rFonts w:cs="Arial"/>
          <w:b/>
          <w:sz w:val="20"/>
          <w:szCs w:val="20"/>
        </w:rPr>
        <w:t>SECTOR PÚBLICO</w:t>
      </w:r>
    </w:p>
    <w:p w:rsidR="00583B1C" w:rsidRPr="00253C42" w:rsidRDefault="00583B1C" w:rsidP="00583B1C">
      <w:pPr>
        <w:jc w:val="both"/>
        <w:rPr>
          <w:rFonts w:cs="Arial"/>
          <w:sz w:val="20"/>
          <w:szCs w:val="20"/>
        </w:rPr>
      </w:pPr>
    </w:p>
    <w:p w:rsidR="00583B1C" w:rsidRPr="00253C42" w:rsidRDefault="00583B1C" w:rsidP="00583B1C">
      <w:pPr>
        <w:jc w:val="both"/>
        <w:rPr>
          <w:rFonts w:cs="Arial"/>
          <w:sz w:val="20"/>
          <w:szCs w:val="20"/>
        </w:rPr>
      </w:pPr>
      <w:r w:rsidRPr="00253C42">
        <w:rPr>
          <w:rFonts w:cs="Arial"/>
          <w:sz w:val="20"/>
          <w:szCs w:val="20"/>
        </w:rPr>
        <w:t>1. Generar y divulgar una cultura de la ética en las entidades públicas.</w:t>
      </w:r>
    </w:p>
    <w:p w:rsidR="00583B1C" w:rsidRPr="00253C42" w:rsidRDefault="00583B1C" w:rsidP="00583B1C">
      <w:pPr>
        <w:spacing w:before="60"/>
        <w:jc w:val="both"/>
        <w:rPr>
          <w:rFonts w:cs="Arial"/>
          <w:sz w:val="20"/>
          <w:szCs w:val="20"/>
        </w:rPr>
      </w:pPr>
      <w:r w:rsidRPr="00253C42">
        <w:rPr>
          <w:rFonts w:cs="Arial"/>
          <w:sz w:val="20"/>
          <w:szCs w:val="20"/>
        </w:rPr>
        <w:t>2. Actuar siempre en función del interés colectivo, excluyendo toda acción que pueda redundar en beneficio personal o de terceros.</w:t>
      </w:r>
    </w:p>
    <w:p w:rsidR="00583B1C" w:rsidRPr="00253C42" w:rsidRDefault="00583B1C" w:rsidP="00583B1C">
      <w:pPr>
        <w:spacing w:before="60"/>
        <w:jc w:val="both"/>
        <w:rPr>
          <w:rFonts w:cs="Arial"/>
          <w:sz w:val="20"/>
          <w:szCs w:val="20"/>
        </w:rPr>
      </w:pPr>
      <w:r w:rsidRPr="00253C42">
        <w:rPr>
          <w:rFonts w:cs="Arial"/>
          <w:sz w:val="20"/>
          <w:szCs w:val="20"/>
        </w:rPr>
        <w:t>3. Desarrollar procesos contractuales y cumplir las obligaciones que de ellos se deriven, acogiendo principios de planeación, transparencia, economía, responsabilidad, eficiencia y austeridad, en beneficio de las necesidades de los ciudadanos y del Estado.</w:t>
      </w:r>
    </w:p>
    <w:p w:rsidR="00583B1C" w:rsidRPr="00253C42" w:rsidRDefault="00583B1C" w:rsidP="00583B1C">
      <w:pPr>
        <w:spacing w:before="60"/>
        <w:jc w:val="both"/>
        <w:rPr>
          <w:rFonts w:cs="Arial"/>
          <w:sz w:val="20"/>
          <w:szCs w:val="20"/>
        </w:rPr>
      </w:pPr>
      <w:r w:rsidRPr="00253C42">
        <w:rPr>
          <w:rFonts w:cs="Arial"/>
          <w:sz w:val="20"/>
          <w:szCs w:val="20"/>
        </w:rPr>
        <w:t>4. Exigir el cumplimiento de las normas de Derechos Humanos, especialmente las relacionadas con la no contratación de menores, el respeto a las condiciones mínimas de trabajo y la no discriminación de género.</w:t>
      </w:r>
    </w:p>
    <w:p w:rsidR="00583B1C" w:rsidRPr="00253C42" w:rsidRDefault="00583B1C" w:rsidP="00583B1C">
      <w:pPr>
        <w:spacing w:before="60"/>
        <w:jc w:val="both"/>
        <w:rPr>
          <w:rFonts w:cs="Arial"/>
          <w:sz w:val="20"/>
          <w:szCs w:val="20"/>
        </w:rPr>
      </w:pPr>
      <w:r w:rsidRPr="00253C42">
        <w:rPr>
          <w:rFonts w:cs="Arial"/>
          <w:sz w:val="20"/>
          <w:szCs w:val="20"/>
        </w:rPr>
        <w:t>5. Emplear los sistemas de información diseñados para apoyar la gestión pública, tales como el Sistema de Información para la Vigilancia de la Contratación Pública - SICE- de la Contraloría General de la República y el Sistema de Información de Registro de Sanciones y Causas de Inhabilidad -SIRI- de la Procuraduría General de la Nación.</w:t>
      </w:r>
    </w:p>
    <w:p w:rsidR="00583B1C" w:rsidRPr="00253C42" w:rsidRDefault="00583B1C" w:rsidP="00583B1C">
      <w:pPr>
        <w:spacing w:before="60"/>
        <w:jc w:val="both"/>
        <w:rPr>
          <w:rFonts w:cs="Arial"/>
          <w:sz w:val="20"/>
          <w:szCs w:val="20"/>
        </w:rPr>
      </w:pPr>
      <w:r w:rsidRPr="00253C42">
        <w:rPr>
          <w:rFonts w:cs="Arial"/>
          <w:sz w:val="20"/>
          <w:szCs w:val="20"/>
        </w:rPr>
        <w:t>6. Mantener la independencia política, personal, comercial, financiera, interna o externa en la toma de decisiones y abstenerse de tomar parte en actividades que puedan poner en riesgo la confianza en la entidad, su imparcialidad o la integridad de sus actuaciones, así como de recibir o solicitar gratificaciones o tratos preferenciales de los particulares.</w:t>
      </w:r>
    </w:p>
    <w:p w:rsidR="00583B1C" w:rsidRPr="00253C42" w:rsidRDefault="00583B1C" w:rsidP="00583B1C">
      <w:pPr>
        <w:spacing w:before="60"/>
        <w:jc w:val="both"/>
        <w:rPr>
          <w:rFonts w:cs="Arial"/>
          <w:sz w:val="20"/>
          <w:szCs w:val="20"/>
        </w:rPr>
      </w:pPr>
      <w:r w:rsidRPr="00253C42">
        <w:rPr>
          <w:rFonts w:cs="Arial"/>
          <w:sz w:val="20"/>
          <w:szCs w:val="20"/>
        </w:rPr>
        <w:t>7. Divulgar de manera amplia, anticipada y oportuna, los trámites y procedimientos de contratación para facilitar el ejercicio real y efectivo del control ciudadano y la participación masiva de proponentes.</w:t>
      </w:r>
    </w:p>
    <w:p w:rsidR="00583B1C" w:rsidRPr="00253C42" w:rsidRDefault="00583B1C" w:rsidP="00583B1C">
      <w:pPr>
        <w:spacing w:before="60"/>
        <w:jc w:val="both"/>
        <w:rPr>
          <w:rFonts w:cs="Arial"/>
          <w:sz w:val="20"/>
          <w:szCs w:val="20"/>
        </w:rPr>
      </w:pPr>
      <w:r w:rsidRPr="00253C42">
        <w:rPr>
          <w:rFonts w:cs="Arial"/>
          <w:sz w:val="20"/>
          <w:szCs w:val="20"/>
        </w:rPr>
        <w:lastRenderedPageBreak/>
        <w:t>8. Promover la libre competencia en el marco de la contratación, garantizando la concurrencia amplia y suficiente de proponentes, de tal manera que las entidades públicas se beneficien de la sana pugna en calidad, precios e innovación.</w:t>
      </w:r>
    </w:p>
    <w:p w:rsidR="00583B1C" w:rsidRPr="00253C42" w:rsidRDefault="00583B1C" w:rsidP="00583B1C">
      <w:pPr>
        <w:spacing w:before="60"/>
        <w:jc w:val="both"/>
        <w:rPr>
          <w:rFonts w:cs="Arial"/>
          <w:sz w:val="20"/>
          <w:szCs w:val="20"/>
        </w:rPr>
      </w:pPr>
      <w:r w:rsidRPr="00253C42">
        <w:rPr>
          <w:rFonts w:cs="Arial"/>
          <w:sz w:val="20"/>
          <w:szCs w:val="20"/>
        </w:rPr>
        <w:t>9. Los servidores públicos deberán inhibirse de recibir o brindar asesoría y orientación a los particulares que pretendan celebrar contratos con el Estado, salvo que se trate de una información pública y abierta a todos los participantes en un proceso de contratación.</w:t>
      </w:r>
    </w:p>
    <w:p w:rsidR="00583B1C" w:rsidRPr="00253C42" w:rsidRDefault="00583B1C" w:rsidP="00583B1C">
      <w:pPr>
        <w:spacing w:before="60"/>
        <w:jc w:val="both"/>
        <w:rPr>
          <w:rFonts w:cs="Arial"/>
          <w:sz w:val="20"/>
          <w:szCs w:val="20"/>
        </w:rPr>
      </w:pPr>
      <w:r w:rsidRPr="00253C42">
        <w:rPr>
          <w:rFonts w:cs="Arial"/>
          <w:sz w:val="20"/>
          <w:szCs w:val="20"/>
        </w:rPr>
        <w:t xml:space="preserve">10. Suprimir los trámites y documentos adicionales, no previstos en la ley. </w:t>
      </w:r>
    </w:p>
    <w:p w:rsidR="00583B1C" w:rsidRPr="00253C42" w:rsidRDefault="00583B1C" w:rsidP="00583B1C">
      <w:pPr>
        <w:spacing w:before="60"/>
        <w:jc w:val="both"/>
        <w:rPr>
          <w:rFonts w:cs="Arial"/>
          <w:sz w:val="20"/>
          <w:szCs w:val="20"/>
        </w:rPr>
      </w:pPr>
      <w:r w:rsidRPr="00253C42">
        <w:rPr>
          <w:rFonts w:cs="Arial"/>
          <w:sz w:val="20"/>
          <w:szCs w:val="20"/>
        </w:rPr>
        <w:t>11. Sujetar la actividad contractual al plan general de inversiones y compras, y formular los planes de contratación de servicios que se pretendan contratar, los cuales serán dados a conocer de manera amplia a la opinión pública.</w:t>
      </w:r>
    </w:p>
    <w:p w:rsidR="00583B1C" w:rsidRPr="00253C42" w:rsidRDefault="00583B1C" w:rsidP="00583B1C">
      <w:pPr>
        <w:spacing w:before="60"/>
        <w:jc w:val="both"/>
        <w:rPr>
          <w:rFonts w:cs="Arial"/>
          <w:sz w:val="20"/>
          <w:szCs w:val="20"/>
        </w:rPr>
      </w:pPr>
      <w:r w:rsidRPr="00253C42">
        <w:rPr>
          <w:rFonts w:cs="Arial"/>
          <w:sz w:val="20"/>
          <w:szCs w:val="20"/>
        </w:rPr>
        <w:t>12. Solicitar la utilización de productos, procesos y tecnologías limpias que garanticen la conservación del medio ambiente y el equilibrio del ecosistema.</w:t>
      </w:r>
    </w:p>
    <w:p w:rsidR="00583B1C" w:rsidRPr="00253C42" w:rsidRDefault="00583B1C" w:rsidP="00583B1C">
      <w:pPr>
        <w:spacing w:before="60"/>
        <w:jc w:val="both"/>
        <w:rPr>
          <w:rFonts w:cs="Arial"/>
          <w:sz w:val="20"/>
          <w:szCs w:val="20"/>
        </w:rPr>
      </w:pPr>
      <w:r w:rsidRPr="00253C42">
        <w:rPr>
          <w:rFonts w:cs="Arial"/>
          <w:sz w:val="20"/>
          <w:szCs w:val="20"/>
        </w:rPr>
        <w:t>13. Adelantar los estudios técnicos, de mercado y de necesidades, conformar los equipos especializados que resulten pertinentes y contar con las licencias, permisos y apropiaciones presupuestales.</w:t>
      </w:r>
    </w:p>
    <w:p w:rsidR="00583B1C" w:rsidRPr="00253C42" w:rsidRDefault="00583B1C" w:rsidP="00583B1C">
      <w:pPr>
        <w:spacing w:before="60"/>
        <w:jc w:val="both"/>
        <w:rPr>
          <w:rFonts w:cs="Arial"/>
          <w:sz w:val="20"/>
          <w:szCs w:val="20"/>
        </w:rPr>
      </w:pPr>
      <w:r w:rsidRPr="00253C42">
        <w:rPr>
          <w:rFonts w:cs="Arial"/>
          <w:sz w:val="20"/>
          <w:szCs w:val="20"/>
        </w:rPr>
        <w:t>14. Invertir los recursos presupuestales, evitando la comisión de delitos, faltas de naturaleza fiscal o disciplinaria, el despilfarro y la eventual generación de conflictos.</w:t>
      </w:r>
    </w:p>
    <w:p w:rsidR="00583B1C" w:rsidRPr="00253C42" w:rsidRDefault="00583B1C" w:rsidP="00583B1C">
      <w:pPr>
        <w:spacing w:before="60"/>
        <w:jc w:val="both"/>
        <w:rPr>
          <w:rFonts w:cs="Arial"/>
          <w:sz w:val="20"/>
          <w:szCs w:val="20"/>
        </w:rPr>
      </w:pPr>
      <w:r w:rsidRPr="00253C42">
        <w:rPr>
          <w:rFonts w:cs="Arial"/>
          <w:sz w:val="20"/>
          <w:szCs w:val="20"/>
        </w:rPr>
        <w:t>15. Declarar la existencia de incompatibilidades, inhabilidades o conflictos de interés para participar en los procesos contractuales y adoptar las medidas necesarias para impedir la participación de proponentes y subcontratistas, incursos en alguna de estas causales.</w:t>
      </w:r>
    </w:p>
    <w:p w:rsidR="00583B1C" w:rsidRPr="00253C42" w:rsidRDefault="00583B1C" w:rsidP="00583B1C">
      <w:pPr>
        <w:spacing w:before="60"/>
        <w:jc w:val="both"/>
        <w:rPr>
          <w:rFonts w:cs="Arial"/>
          <w:sz w:val="20"/>
          <w:szCs w:val="20"/>
        </w:rPr>
      </w:pPr>
      <w:r w:rsidRPr="00253C42">
        <w:rPr>
          <w:rFonts w:cs="Arial"/>
          <w:sz w:val="20"/>
          <w:szCs w:val="20"/>
        </w:rPr>
        <w:t>16. Eliminar de los pliegos de condiciones o pliegos de condiciones la inclusión de exigencias o especificaciones técnicas, financieras o de cualquier otra índole que puedan producir efectos discriminatorios, así como las cláusulas que por su oscuridad o ambigüedad atenten contra la objetividad de la contratación.</w:t>
      </w:r>
    </w:p>
    <w:p w:rsidR="00583B1C" w:rsidRPr="00253C42" w:rsidRDefault="00583B1C" w:rsidP="00583B1C">
      <w:pPr>
        <w:spacing w:before="60"/>
        <w:jc w:val="both"/>
        <w:rPr>
          <w:rFonts w:cs="Arial"/>
          <w:sz w:val="20"/>
          <w:szCs w:val="20"/>
        </w:rPr>
      </w:pPr>
      <w:r w:rsidRPr="00253C42">
        <w:rPr>
          <w:rFonts w:cs="Arial"/>
          <w:sz w:val="20"/>
          <w:szCs w:val="20"/>
        </w:rPr>
        <w:t xml:space="preserve">17. Propiciar el equilibrio económico de los contratos a través de su adecuada planeación financiera y fiscal </w:t>
      </w:r>
    </w:p>
    <w:p w:rsidR="00583B1C" w:rsidRPr="00253C42" w:rsidRDefault="00583B1C" w:rsidP="00583B1C">
      <w:pPr>
        <w:spacing w:before="60"/>
        <w:jc w:val="both"/>
        <w:rPr>
          <w:rFonts w:cs="Arial"/>
          <w:sz w:val="20"/>
          <w:szCs w:val="20"/>
        </w:rPr>
      </w:pPr>
      <w:r w:rsidRPr="00253C42">
        <w:rPr>
          <w:rFonts w:cs="Arial"/>
          <w:sz w:val="20"/>
          <w:szCs w:val="20"/>
        </w:rPr>
        <w:t>18. Permitir en las audiencias de aclaración de pliegos la participación de todos los interesados y motivar la aceptación o el rechazo de las objeciones.</w:t>
      </w:r>
    </w:p>
    <w:p w:rsidR="00583B1C" w:rsidRPr="00253C42" w:rsidRDefault="00583B1C" w:rsidP="00583B1C">
      <w:pPr>
        <w:spacing w:before="60"/>
        <w:jc w:val="both"/>
        <w:rPr>
          <w:rFonts w:cs="Arial"/>
          <w:sz w:val="20"/>
          <w:szCs w:val="20"/>
        </w:rPr>
      </w:pPr>
      <w:r w:rsidRPr="00253C42">
        <w:rPr>
          <w:rFonts w:cs="Arial"/>
          <w:sz w:val="20"/>
          <w:szCs w:val="20"/>
        </w:rPr>
        <w:t>19. Vigilar la aplicación permanente de los principios de selección objetiva, igualdad de oportunidades, buena fe, seguridad jurídica y confianza legítima, a fin de escoger la propuesta que resulte ser la más favorable y conveniente para la administración.</w:t>
      </w:r>
    </w:p>
    <w:p w:rsidR="00583B1C" w:rsidRPr="00253C42" w:rsidRDefault="00583B1C" w:rsidP="00583B1C">
      <w:pPr>
        <w:spacing w:before="60"/>
        <w:jc w:val="both"/>
        <w:rPr>
          <w:rFonts w:cs="Arial"/>
          <w:sz w:val="20"/>
          <w:szCs w:val="20"/>
        </w:rPr>
      </w:pPr>
      <w:r w:rsidRPr="00253C42">
        <w:rPr>
          <w:rFonts w:cs="Arial"/>
          <w:sz w:val="20"/>
          <w:szCs w:val="20"/>
        </w:rPr>
        <w:t>20. Brindar a los interesados la oportunidad de controvertir las razones en que se fundamenten las decisiones que se adopten en materia contractual, que deberán ser debidamente motivadas.</w:t>
      </w:r>
    </w:p>
    <w:p w:rsidR="00583B1C" w:rsidRPr="00253C42" w:rsidRDefault="00583B1C" w:rsidP="00583B1C">
      <w:pPr>
        <w:spacing w:before="60"/>
        <w:jc w:val="both"/>
        <w:rPr>
          <w:rFonts w:cs="Arial"/>
          <w:sz w:val="20"/>
          <w:szCs w:val="20"/>
        </w:rPr>
      </w:pPr>
      <w:r w:rsidRPr="00253C42">
        <w:rPr>
          <w:rFonts w:cs="Arial"/>
          <w:sz w:val="20"/>
          <w:szCs w:val="20"/>
        </w:rPr>
        <w:t>21. Adjudicar siempre en audiencia pública el ganador del proceso o en su defecto la declaratoria de desierta de la misma exponiendo el fundamento de la decisión.</w:t>
      </w:r>
    </w:p>
    <w:p w:rsidR="00583B1C" w:rsidRPr="00253C42" w:rsidRDefault="00583B1C" w:rsidP="00583B1C">
      <w:pPr>
        <w:spacing w:before="60"/>
        <w:jc w:val="both"/>
        <w:rPr>
          <w:rFonts w:cs="Arial"/>
          <w:sz w:val="20"/>
          <w:szCs w:val="20"/>
        </w:rPr>
      </w:pPr>
      <w:r w:rsidRPr="00253C42">
        <w:rPr>
          <w:rFonts w:cs="Arial"/>
          <w:sz w:val="20"/>
          <w:szCs w:val="20"/>
        </w:rPr>
        <w:t>22. Realizar un seguimiento permanente, puntual y riguroso a la ejecución de los contratos estatales, evitando hacer concesiones que sean contrarias al interés público.</w:t>
      </w:r>
    </w:p>
    <w:p w:rsidR="00583B1C" w:rsidRPr="00253C42" w:rsidRDefault="00583B1C" w:rsidP="00583B1C">
      <w:pPr>
        <w:spacing w:before="60"/>
        <w:jc w:val="both"/>
        <w:rPr>
          <w:rFonts w:cs="Arial"/>
          <w:sz w:val="20"/>
          <w:szCs w:val="20"/>
        </w:rPr>
      </w:pPr>
      <w:r w:rsidRPr="00253C42">
        <w:rPr>
          <w:rFonts w:cs="Arial"/>
          <w:sz w:val="20"/>
          <w:szCs w:val="20"/>
        </w:rPr>
        <w:t>23. Promover la tecnificación y regulación del ejercicio de las funciones de interventoría y supervisión de los contratos, en aras de garantizar la eficacia y la eficiencia de su gestión y preservar su independencia y garantizar su imparcialidad.</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b/>
          <w:sz w:val="20"/>
          <w:szCs w:val="20"/>
        </w:rPr>
      </w:pPr>
      <w:r w:rsidRPr="00253C42">
        <w:rPr>
          <w:rFonts w:cs="Arial"/>
          <w:b/>
          <w:sz w:val="20"/>
          <w:szCs w:val="20"/>
        </w:rPr>
        <w:t>COMPROMISOS ORGANISMOS DE CONTROL PROCURADURÍA GENERAL DE LA NACIÓN</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sz w:val="20"/>
          <w:szCs w:val="20"/>
        </w:rPr>
      </w:pPr>
      <w:r w:rsidRPr="00253C42">
        <w:rPr>
          <w:rFonts w:cs="Arial"/>
          <w:sz w:val="20"/>
          <w:szCs w:val="20"/>
        </w:rPr>
        <w:t xml:space="preserve">En ejercicio de sus deberes misionales, la Entidad se compromete a seguir realizando sus funciones de prevención, vigilancia e intervención judicial en materia de contratación pública, dentro de los siguientes parámetros éticos: </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sz w:val="20"/>
          <w:szCs w:val="20"/>
        </w:rPr>
      </w:pPr>
      <w:r w:rsidRPr="00253C42">
        <w:rPr>
          <w:rFonts w:cs="Arial"/>
          <w:sz w:val="20"/>
          <w:szCs w:val="20"/>
        </w:rPr>
        <w:lastRenderedPageBreak/>
        <w:t>1. El diseño y ejecución de todo proyecto de contratación pública debe estar orientado a satisfacer las necesidades e intereses de la comunidad y del Estado.</w:t>
      </w:r>
    </w:p>
    <w:p w:rsidR="00583B1C" w:rsidRPr="00253C42" w:rsidRDefault="00583B1C" w:rsidP="00583B1C">
      <w:pPr>
        <w:spacing w:before="60"/>
        <w:jc w:val="both"/>
        <w:rPr>
          <w:rFonts w:cs="Arial"/>
          <w:sz w:val="20"/>
          <w:szCs w:val="20"/>
        </w:rPr>
      </w:pPr>
      <w:r w:rsidRPr="00253C42">
        <w:rPr>
          <w:rFonts w:cs="Arial"/>
          <w:sz w:val="20"/>
          <w:szCs w:val="20"/>
        </w:rPr>
        <w:t>2. Aplicar sin excepciones los mecanismos de contratación previstos por la ley, con arreglo a los principios de moralidad, economía, austeridad, eficiencia y transparencia.</w:t>
      </w:r>
    </w:p>
    <w:p w:rsidR="00583B1C" w:rsidRPr="00253C42" w:rsidRDefault="00583B1C" w:rsidP="00583B1C">
      <w:pPr>
        <w:spacing w:before="60"/>
        <w:jc w:val="both"/>
        <w:rPr>
          <w:rFonts w:cs="Arial"/>
          <w:sz w:val="20"/>
          <w:szCs w:val="20"/>
        </w:rPr>
      </w:pPr>
      <w:r w:rsidRPr="00253C42">
        <w:rPr>
          <w:rFonts w:cs="Arial"/>
          <w:sz w:val="20"/>
          <w:szCs w:val="20"/>
        </w:rPr>
        <w:t>3. Los servidores públicos no solicitarán ni recibirán gratificaciones, dádivas, propinas, remuneraciones, premios o tratos preferenciales de los particulares que contraten o pretendan contratar con el Estado.</w:t>
      </w:r>
    </w:p>
    <w:p w:rsidR="00583B1C" w:rsidRPr="00253C42" w:rsidRDefault="00583B1C" w:rsidP="00583B1C">
      <w:pPr>
        <w:spacing w:before="60"/>
        <w:jc w:val="both"/>
        <w:rPr>
          <w:rFonts w:cs="Arial"/>
          <w:sz w:val="20"/>
          <w:szCs w:val="20"/>
        </w:rPr>
      </w:pPr>
      <w:r w:rsidRPr="00253C42">
        <w:rPr>
          <w:rFonts w:cs="Arial"/>
          <w:sz w:val="20"/>
          <w:szCs w:val="20"/>
        </w:rPr>
        <w:t>4. Divulgar de manera amplia y oportuna por todos los medios a su alcance, los trámites y procedimientos de contratación que pretendan adelantar, a fin de facilitar la participación masiva de proponentes y el ejercicio del control ciudadano.</w:t>
      </w:r>
    </w:p>
    <w:p w:rsidR="00583B1C" w:rsidRPr="00253C42" w:rsidRDefault="00583B1C" w:rsidP="00583B1C">
      <w:pPr>
        <w:spacing w:before="60"/>
        <w:jc w:val="both"/>
        <w:rPr>
          <w:rFonts w:cs="Arial"/>
          <w:sz w:val="20"/>
          <w:szCs w:val="20"/>
        </w:rPr>
      </w:pPr>
      <w:r w:rsidRPr="00253C42">
        <w:rPr>
          <w:rFonts w:cs="Arial"/>
          <w:sz w:val="20"/>
          <w:szCs w:val="20"/>
        </w:rPr>
        <w:t>5. Actuar con eficiencia y celeridad tanto en el diseño de pliegos de condiciones y pliegos de condiciones, en su estudio y toma de decisión, así como en el cumplimiento de las obligaciones contractuales.</w:t>
      </w:r>
    </w:p>
    <w:p w:rsidR="00583B1C" w:rsidRPr="00253C42" w:rsidRDefault="00583B1C" w:rsidP="00583B1C">
      <w:pPr>
        <w:spacing w:before="60"/>
        <w:jc w:val="both"/>
        <w:rPr>
          <w:rFonts w:cs="Arial"/>
          <w:sz w:val="20"/>
          <w:szCs w:val="20"/>
        </w:rPr>
      </w:pPr>
      <w:r w:rsidRPr="00253C42">
        <w:rPr>
          <w:rFonts w:cs="Arial"/>
          <w:sz w:val="20"/>
          <w:szCs w:val="20"/>
        </w:rPr>
        <w:t>6. Incluir en los pliegos de condiciones y pliegos de condiciones, solo las estipulaciones necesarias para garantizar la óptima calidad del objeto del contrato, y excluir las que puedan producir efectos discriminatorios.</w:t>
      </w:r>
    </w:p>
    <w:p w:rsidR="00583B1C" w:rsidRPr="00253C42" w:rsidRDefault="00583B1C" w:rsidP="00583B1C">
      <w:pPr>
        <w:spacing w:before="60"/>
        <w:jc w:val="both"/>
        <w:rPr>
          <w:rFonts w:cs="Arial"/>
          <w:sz w:val="20"/>
          <w:szCs w:val="20"/>
        </w:rPr>
      </w:pPr>
      <w:r w:rsidRPr="00253C42">
        <w:rPr>
          <w:rFonts w:cs="Arial"/>
          <w:sz w:val="20"/>
          <w:szCs w:val="20"/>
        </w:rPr>
        <w:t>7. Inhibirse de suministrar asesoría y orientación especial a los particulares que pretendan celebrar contratos con el Estado, salvo que se trate de la información pública a la que todos tienen derecho.</w:t>
      </w:r>
    </w:p>
    <w:p w:rsidR="00583B1C" w:rsidRPr="00253C42" w:rsidRDefault="00583B1C" w:rsidP="00583B1C">
      <w:pPr>
        <w:spacing w:before="60"/>
        <w:jc w:val="both"/>
        <w:rPr>
          <w:rFonts w:cs="Arial"/>
          <w:sz w:val="20"/>
          <w:szCs w:val="20"/>
        </w:rPr>
      </w:pPr>
      <w:r w:rsidRPr="00253C42">
        <w:rPr>
          <w:rFonts w:cs="Arial"/>
          <w:sz w:val="20"/>
          <w:szCs w:val="20"/>
        </w:rPr>
        <w:t>8. Permitir a la ciudadanía examinar las actuaciones desarrolladas en el trámite de los procesos contractuales y el acceso a los estudios evaluativos y de calificación de las propuestas; expedir copias de los documentos que les sean requeridos para la labor de veeduría, salvo en los casos en los cuales éstos se encuentren amparados por una reserva legal.</w:t>
      </w:r>
    </w:p>
    <w:p w:rsidR="00583B1C" w:rsidRPr="00253C42" w:rsidRDefault="00583B1C" w:rsidP="00583B1C">
      <w:pPr>
        <w:spacing w:before="60"/>
        <w:jc w:val="both"/>
        <w:rPr>
          <w:rFonts w:cs="Arial"/>
          <w:sz w:val="20"/>
          <w:szCs w:val="20"/>
        </w:rPr>
      </w:pPr>
      <w:r w:rsidRPr="00253C42">
        <w:rPr>
          <w:rFonts w:cs="Arial"/>
          <w:sz w:val="20"/>
          <w:szCs w:val="20"/>
        </w:rPr>
        <w:t>9. Poner en conocimiento de la Comisión Nacional de Defensa del Patrimonio Público y la Moralidad Administrativa de la Entidad, aquellos hechos, acciones u omisiones que atenten contra los derechos e intereses colectivos.</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b/>
          <w:sz w:val="20"/>
          <w:szCs w:val="20"/>
        </w:rPr>
      </w:pPr>
      <w:r w:rsidRPr="00253C42">
        <w:rPr>
          <w:rFonts w:cs="Arial"/>
          <w:b/>
          <w:sz w:val="20"/>
          <w:szCs w:val="20"/>
        </w:rPr>
        <w:t>CONTRALORÍA GENERAL DE LA REPÚBLICA</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sz w:val="20"/>
          <w:szCs w:val="20"/>
        </w:rPr>
      </w:pPr>
      <w:r w:rsidRPr="00253C42">
        <w:rPr>
          <w:rFonts w:cs="Arial"/>
          <w:sz w:val="20"/>
          <w:szCs w:val="20"/>
        </w:rPr>
        <w:t>1. Mantener los actuales procesos de contratación de la Entidad en materia de adquisición de bienes y servicios, que garantizan la transparencia, la celeridad y el estímulo a la libre competencia entre los proponentes.</w:t>
      </w:r>
    </w:p>
    <w:p w:rsidR="00583B1C" w:rsidRPr="00253C42" w:rsidRDefault="00583B1C" w:rsidP="00583B1C">
      <w:pPr>
        <w:spacing w:before="60"/>
        <w:jc w:val="both"/>
        <w:rPr>
          <w:rFonts w:cs="Arial"/>
          <w:sz w:val="20"/>
          <w:szCs w:val="20"/>
        </w:rPr>
      </w:pPr>
      <w:r w:rsidRPr="00253C42">
        <w:rPr>
          <w:rFonts w:cs="Arial"/>
          <w:sz w:val="20"/>
          <w:szCs w:val="20"/>
        </w:rPr>
        <w:t>2. Ampliar cada vez más su programa de Control Fiscal Participativo, especialmente en sus componentes de organización de comités de vigilancia ciudadana y auditorias articuladas con organizaciones de la sociedad civil, en forma tal que la ciudadanía sea vigilante activo de los intereses colectivos.</w:t>
      </w:r>
    </w:p>
    <w:p w:rsidR="00583B1C" w:rsidRPr="00253C42" w:rsidRDefault="00583B1C" w:rsidP="00583B1C">
      <w:pPr>
        <w:spacing w:before="60"/>
        <w:jc w:val="both"/>
        <w:rPr>
          <w:rFonts w:cs="Arial"/>
          <w:sz w:val="20"/>
          <w:szCs w:val="20"/>
        </w:rPr>
      </w:pPr>
      <w:r w:rsidRPr="00253C42">
        <w:rPr>
          <w:rFonts w:cs="Arial"/>
          <w:sz w:val="20"/>
          <w:szCs w:val="20"/>
        </w:rPr>
        <w:t>3. Sostener la prioridad en su Plan General de Auditoría a la evaluación de los procesos de contratación.</w:t>
      </w:r>
    </w:p>
    <w:p w:rsidR="00583B1C" w:rsidRPr="00253C42" w:rsidRDefault="00583B1C" w:rsidP="00583B1C">
      <w:pPr>
        <w:spacing w:before="60"/>
        <w:jc w:val="both"/>
        <w:rPr>
          <w:rFonts w:cs="Arial"/>
          <w:sz w:val="20"/>
          <w:szCs w:val="20"/>
        </w:rPr>
      </w:pPr>
      <w:r w:rsidRPr="00253C42">
        <w:rPr>
          <w:rFonts w:cs="Arial"/>
          <w:sz w:val="20"/>
          <w:szCs w:val="20"/>
        </w:rPr>
        <w:t>4. Profundizar las metodologías para la evaluación de los procesos contractuales.</w:t>
      </w:r>
    </w:p>
    <w:p w:rsidR="00583B1C" w:rsidRPr="00253C42" w:rsidRDefault="00583B1C" w:rsidP="00583B1C">
      <w:pPr>
        <w:spacing w:before="60"/>
        <w:jc w:val="both"/>
        <w:rPr>
          <w:rFonts w:cs="Arial"/>
          <w:sz w:val="20"/>
          <w:szCs w:val="20"/>
        </w:rPr>
      </w:pPr>
      <w:r w:rsidRPr="00253C42">
        <w:rPr>
          <w:rFonts w:cs="Arial"/>
          <w:sz w:val="20"/>
          <w:szCs w:val="20"/>
        </w:rPr>
        <w:t>5. Realizar periódicamente foros sectoriales para conocer la marcha de los procesos contractuales y producir informes públicos al respecto.</w:t>
      </w:r>
    </w:p>
    <w:p w:rsidR="00583B1C" w:rsidRPr="00253C42" w:rsidRDefault="00583B1C" w:rsidP="00583B1C">
      <w:pPr>
        <w:spacing w:before="60"/>
        <w:jc w:val="both"/>
        <w:rPr>
          <w:rFonts w:cs="Arial"/>
          <w:sz w:val="20"/>
          <w:szCs w:val="20"/>
        </w:rPr>
      </w:pPr>
      <w:r w:rsidRPr="00253C42">
        <w:rPr>
          <w:rFonts w:cs="Arial"/>
          <w:sz w:val="20"/>
          <w:szCs w:val="20"/>
        </w:rPr>
        <w:t>6. Realizar acciones de veeduría del cumplimiento del presente Pacto, en unión con la Procuraduría General de la Nación.</w:t>
      </w:r>
    </w:p>
    <w:p w:rsidR="00583B1C" w:rsidRPr="00253C42" w:rsidRDefault="00583B1C" w:rsidP="00583B1C">
      <w:pPr>
        <w:spacing w:before="60"/>
        <w:jc w:val="both"/>
        <w:rPr>
          <w:rFonts w:cs="Arial"/>
          <w:sz w:val="20"/>
          <w:szCs w:val="20"/>
        </w:rPr>
      </w:pPr>
      <w:r w:rsidRPr="00253C42">
        <w:rPr>
          <w:rFonts w:cs="Arial"/>
          <w:sz w:val="20"/>
          <w:szCs w:val="20"/>
        </w:rPr>
        <w:t>7. Auspiciar programas de información y capacitación a los servidores públicos en los asuntos del control fiscal y en particular, en el manejo del Sistema de Información de la Contratación Estatal SICE.</w:t>
      </w:r>
    </w:p>
    <w:p w:rsidR="00583B1C" w:rsidRPr="00253C42" w:rsidRDefault="00583B1C" w:rsidP="00583B1C">
      <w:pPr>
        <w:spacing w:before="60"/>
        <w:jc w:val="both"/>
        <w:rPr>
          <w:rFonts w:cs="Arial"/>
          <w:sz w:val="20"/>
          <w:szCs w:val="20"/>
        </w:rPr>
      </w:pPr>
      <w:r w:rsidRPr="00253C42">
        <w:rPr>
          <w:rFonts w:cs="Arial"/>
          <w:sz w:val="20"/>
          <w:szCs w:val="20"/>
        </w:rPr>
        <w:t xml:space="preserve">8. Promover y auspiciar estudios y propuestas, en conjunto con la Procuraduría General de la Nación, que conduzcan a la reforma de las normas sobre contratación pública, con el fin de </w:t>
      </w:r>
      <w:r w:rsidRPr="00253C42">
        <w:rPr>
          <w:rFonts w:cs="Arial"/>
          <w:sz w:val="20"/>
          <w:szCs w:val="20"/>
        </w:rPr>
        <w:lastRenderedPageBreak/>
        <w:t>adecuarla a sanas prácticas de competencia y transparencia y llenar los vacíos que facilitan manejos indebidos.</w:t>
      </w:r>
    </w:p>
    <w:p w:rsidR="00583B1C" w:rsidRPr="00253C42" w:rsidRDefault="00583B1C" w:rsidP="00583B1C">
      <w:pPr>
        <w:spacing w:before="60"/>
        <w:jc w:val="both"/>
        <w:rPr>
          <w:rFonts w:cs="Arial"/>
          <w:sz w:val="20"/>
          <w:szCs w:val="20"/>
        </w:rPr>
      </w:pPr>
      <w:r w:rsidRPr="00253C42">
        <w:rPr>
          <w:rFonts w:cs="Arial"/>
          <w:sz w:val="20"/>
          <w:szCs w:val="20"/>
        </w:rPr>
        <w:t>9. Auspiciar convenios de cooperación externa para intercambiar Informaciones y enfrentar las nuevas prácticas corruptas en el ámbito internacional.</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b/>
          <w:sz w:val="20"/>
          <w:szCs w:val="20"/>
        </w:rPr>
      </w:pPr>
      <w:r w:rsidRPr="00253C42">
        <w:rPr>
          <w:rFonts w:cs="Arial"/>
          <w:b/>
          <w:sz w:val="20"/>
          <w:szCs w:val="20"/>
        </w:rPr>
        <w:t>COMPROMISOS CONJUNTOS</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sz w:val="20"/>
          <w:szCs w:val="20"/>
        </w:rPr>
      </w:pPr>
      <w:r w:rsidRPr="00253C42">
        <w:rPr>
          <w:rFonts w:cs="Arial"/>
          <w:sz w:val="20"/>
          <w:szCs w:val="20"/>
        </w:rPr>
        <w:t>1. Adelantar actividades pedagógicas para dar a conocer el presente Pacto Ético a los sectores público y privado que intervienen en los procesos de contratación pública.</w:t>
      </w:r>
    </w:p>
    <w:p w:rsidR="00583B1C" w:rsidRPr="00253C42" w:rsidRDefault="00583B1C" w:rsidP="00583B1C">
      <w:pPr>
        <w:spacing w:before="60"/>
        <w:jc w:val="both"/>
        <w:rPr>
          <w:rFonts w:cs="Arial"/>
          <w:sz w:val="20"/>
          <w:szCs w:val="20"/>
        </w:rPr>
      </w:pPr>
      <w:r w:rsidRPr="00253C42">
        <w:rPr>
          <w:rFonts w:cs="Arial"/>
          <w:sz w:val="20"/>
          <w:szCs w:val="20"/>
        </w:rPr>
        <w:t>2. Auspiciar la réplica del presente Pacto en todas las regiones del país.</w:t>
      </w:r>
    </w:p>
    <w:p w:rsidR="00583B1C" w:rsidRPr="00253C42" w:rsidRDefault="00583B1C" w:rsidP="00583B1C">
      <w:pPr>
        <w:spacing w:before="60"/>
        <w:jc w:val="both"/>
        <w:rPr>
          <w:rFonts w:cs="Arial"/>
          <w:sz w:val="20"/>
          <w:szCs w:val="20"/>
        </w:rPr>
      </w:pPr>
      <w:r w:rsidRPr="00253C42">
        <w:rPr>
          <w:rFonts w:cs="Arial"/>
          <w:sz w:val="20"/>
          <w:szCs w:val="20"/>
        </w:rPr>
        <w:t>3. Promover un sistema general de evaluación de los niveles de corrupción en los sectores público y privado.</w:t>
      </w:r>
    </w:p>
    <w:p w:rsidR="00583B1C" w:rsidRPr="00253C42" w:rsidRDefault="00583B1C" w:rsidP="00583B1C">
      <w:pPr>
        <w:spacing w:before="60"/>
        <w:jc w:val="both"/>
        <w:rPr>
          <w:rFonts w:cs="Arial"/>
          <w:sz w:val="20"/>
          <w:szCs w:val="20"/>
        </w:rPr>
      </w:pPr>
      <w:r w:rsidRPr="00253C42">
        <w:rPr>
          <w:rFonts w:cs="Arial"/>
          <w:sz w:val="20"/>
          <w:szCs w:val="20"/>
        </w:rPr>
        <w:t>4. Realizar un seguimiento oportuno y adecuado para evaluar los resultados del presente Pacto Ético y hacer los ajustes a que haya lugar.</w:t>
      </w:r>
    </w:p>
    <w:p w:rsidR="00583B1C" w:rsidRPr="00253C42" w:rsidRDefault="00583B1C" w:rsidP="00583B1C">
      <w:pPr>
        <w:spacing w:before="60"/>
        <w:jc w:val="both"/>
        <w:rPr>
          <w:rFonts w:cs="Arial"/>
          <w:sz w:val="20"/>
          <w:szCs w:val="20"/>
        </w:rPr>
      </w:pPr>
      <w:r w:rsidRPr="00253C42">
        <w:rPr>
          <w:rFonts w:cs="Arial"/>
          <w:sz w:val="20"/>
          <w:szCs w:val="20"/>
        </w:rPr>
        <w:t>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los representantes de los sectores público y privado y los representantes de los organismos de control, suscriben el presente pacto en la ciudad de Bogotá D.C., a los ________ ( ____) días del mes de _______ de 20__.</w:t>
      </w:r>
    </w:p>
    <w:p w:rsidR="00583B1C" w:rsidRPr="00253C42" w:rsidRDefault="00583B1C" w:rsidP="00583B1C">
      <w:pPr>
        <w:spacing w:before="60"/>
        <w:jc w:val="both"/>
        <w:rPr>
          <w:rFonts w:cs="Arial"/>
          <w:sz w:val="20"/>
          <w:szCs w:val="20"/>
        </w:rPr>
      </w:pPr>
    </w:p>
    <w:p w:rsidR="00583B1C" w:rsidRPr="00253C42" w:rsidRDefault="00583B1C" w:rsidP="00583B1C">
      <w:pPr>
        <w:spacing w:before="60"/>
        <w:jc w:val="both"/>
        <w:rPr>
          <w:rFonts w:cs="Arial"/>
          <w:b/>
          <w:sz w:val="20"/>
          <w:szCs w:val="20"/>
        </w:rPr>
      </w:pPr>
    </w:p>
    <w:p w:rsidR="00583B1C" w:rsidRPr="00253C42" w:rsidRDefault="00583B1C" w:rsidP="00583B1C">
      <w:pPr>
        <w:spacing w:before="60"/>
        <w:jc w:val="both"/>
        <w:rPr>
          <w:rFonts w:cs="Arial"/>
          <w:b/>
          <w:sz w:val="20"/>
          <w:szCs w:val="20"/>
        </w:rPr>
      </w:pPr>
      <w:r w:rsidRPr="00253C42">
        <w:rPr>
          <w:rFonts w:cs="Arial"/>
          <w:b/>
          <w:sz w:val="20"/>
          <w:szCs w:val="20"/>
        </w:rPr>
        <w:t xml:space="preserve">_____________________________ </w:t>
      </w:r>
    </w:p>
    <w:p w:rsidR="00583B1C" w:rsidRPr="00253C42" w:rsidRDefault="00583B1C" w:rsidP="00583B1C">
      <w:pPr>
        <w:spacing w:before="60"/>
        <w:jc w:val="both"/>
        <w:rPr>
          <w:rFonts w:cs="Arial"/>
          <w:b/>
          <w:sz w:val="20"/>
          <w:szCs w:val="20"/>
        </w:rPr>
      </w:pPr>
      <w:r w:rsidRPr="00253C42">
        <w:rPr>
          <w:rFonts w:cs="Arial"/>
          <w:b/>
          <w:sz w:val="20"/>
          <w:szCs w:val="20"/>
        </w:rPr>
        <w:t>Firma</w:t>
      </w:r>
    </w:p>
    <w:p w:rsidR="00583B1C" w:rsidRDefault="00583B1C" w:rsidP="00583B1C">
      <w:pPr>
        <w:rPr>
          <w:rFonts w:cs="Arial"/>
          <w:b/>
          <w:sz w:val="20"/>
          <w:szCs w:val="20"/>
        </w:rPr>
      </w:pPr>
      <w:r>
        <w:rPr>
          <w:rFonts w:cs="Arial"/>
          <w:b/>
          <w:sz w:val="20"/>
          <w:szCs w:val="20"/>
        </w:rPr>
        <w:br w:type="page"/>
      </w:r>
    </w:p>
    <w:p w:rsidR="00583B1C" w:rsidRPr="002E5173" w:rsidRDefault="00583B1C" w:rsidP="00583B1C">
      <w:pPr>
        <w:pStyle w:val="Ttulo1"/>
        <w:contextualSpacing/>
        <w:jc w:val="left"/>
        <w:rPr>
          <w:rFonts w:cs="Arial"/>
          <w:sz w:val="20"/>
          <w:szCs w:val="20"/>
        </w:rPr>
      </w:pPr>
      <w:r w:rsidRPr="002E5173">
        <w:rPr>
          <w:rFonts w:cs="Arial"/>
          <w:sz w:val="20"/>
          <w:szCs w:val="20"/>
        </w:rPr>
        <w:lastRenderedPageBreak/>
        <w:t>ANEXO No. 1</w:t>
      </w:r>
      <w:r>
        <w:rPr>
          <w:rFonts w:cs="Arial"/>
          <w:sz w:val="20"/>
          <w:szCs w:val="20"/>
        </w:rPr>
        <w:t>4</w:t>
      </w:r>
      <w:r w:rsidRPr="002E5173">
        <w:rPr>
          <w:rFonts w:cs="Arial"/>
          <w:sz w:val="20"/>
          <w:szCs w:val="20"/>
        </w:rPr>
        <w:t>- FORMATO DE LIQUIDACIÓN Y PAGOS</w:t>
      </w:r>
    </w:p>
    <w:p w:rsidR="00583B1C" w:rsidRPr="002E5173" w:rsidRDefault="00583B1C" w:rsidP="00583B1C">
      <w:pPr>
        <w:contextualSpacing/>
        <w:jc w:val="center"/>
        <w:rPr>
          <w:rFonts w:cs="Arial"/>
          <w:b/>
          <w:bCs/>
          <w:sz w:val="20"/>
          <w:szCs w:val="20"/>
        </w:rPr>
      </w:pPr>
    </w:p>
    <w:p w:rsidR="00583B1C" w:rsidRPr="002E5173" w:rsidRDefault="00583B1C" w:rsidP="00583B1C">
      <w:pPr>
        <w:contextualSpacing/>
        <w:jc w:val="center"/>
        <w:rPr>
          <w:rFonts w:cs="Arial"/>
          <w:b/>
          <w:bCs/>
          <w:sz w:val="20"/>
          <w:szCs w:val="20"/>
        </w:rPr>
      </w:pPr>
    </w:p>
    <w:p w:rsidR="00583B1C" w:rsidRPr="002E5173" w:rsidRDefault="00583B1C" w:rsidP="00583B1C">
      <w:pPr>
        <w:contextualSpacing/>
        <w:jc w:val="center"/>
        <w:rPr>
          <w:rFonts w:cs="Arial"/>
          <w:b/>
          <w:bCs/>
          <w:sz w:val="22"/>
          <w:szCs w:val="22"/>
        </w:rPr>
      </w:pPr>
      <w:r w:rsidRPr="002E5173">
        <w:rPr>
          <w:rFonts w:cs="Arial"/>
          <w:b/>
          <w:bCs/>
          <w:sz w:val="22"/>
          <w:szCs w:val="22"/>
        </w:rPr>
        <w:t>FORMATO DE LIQUIDACIÓN Y PAGOS</w:t>
      </w:r>
    </w:p>
    <w:p w:rsidR="00583B1C" w:rsidRPr="002E5173" w:rsidRDefault="00583B1C" w:rsidP="00583B1C">
      <w:pPr>
        <w:contextualSpacing/>
        <w:jc w:val="center"/>
        <w:rPr>
          <w:rFonts w:cs="Arial"/>
          <w:b/>
          <w:bCs/>
          <w:sz w:val="22"/>
          <w:szCs w:val="22"/>
        </w:rPr>
      </w:pPr>
      <w:r w:rsidRPr="002E5173">
        <w:rPr>
          <w:rFonts w:cs="Arial"/>
          <w:b/>
          <w:bCs/>
          <w:sz w:val="22"/>
          <w:szCs w:val="22"/>
        </w:rPr>
        <w:t>REPÚBLICA DE COLOMBIA</w:t>
      </w:r>
    </w:p>
    <w:p w:rsidR="00583B1C" w:rsidRPr="002E5173" w:rsidRDefault="00583B1C" w:rsidP="00583B1C">
      <w:pPr>
        <w:contextualSpacing/>
        <w:jc w:val="center"/>
        <w:rPr>
          <w:rFonts w:cs="Arial"/>
          <w:b/>
          <w:bCs/>
          <w:sz w:val="22"/>
          <w:szCs w:val="22"/>
        </w:rPr>
      </w:pPr>
      <w:r w:rsidRPr="002E5173">
        <w:rPr>
          <w:rFonts w:cs="Arial"/>
          <w:b/>
          <w:bCs/>
          <w:color w:val="000000" w:themeColor="text1"/>
          <w:sz w:val="22"/>
          <w:szCs w:val="22"/>
        </w:rPr>
        <w:t>MINISTERIO DEL TRABAJO</w:t>
      </w:r>
      <w:r w:rsidRPr="002E5173">
        <w:rPr>
          <w:rFonts w:cs="Arial"/>
          <w:b/>
          <w:bCs/>
          <w:sz w:val="22"/>
          <w:szCs w:val="22"/>
        </w:rPr>
        <w:t xml:space="preserve"> O QUIEN HAGA SUS VECES</w:t>
      </w:r>
    </w:p>
    <w:p w:rsidR="00583B1C" w:rsidRPr="002E5173" w:rsidRDefault="00583B1C" w:rsidP="00583B1C">
      <w:pPr>
        <w:contextualSpacing/>
        <w:jc w:val="center"/>
        <w:rPr>
          <w:rFonts w:cs="Arial"/>
          <w:sz w:val="22"/>
          <w:szCs w:val="22"/>
        </w:rPr>
      </w:pPr>
    </w:p>
    <w:tbl>
      <w:tblPr>
        <w:tblW w:w="9645" w:type="dxa"/>
        <w:tblInd w:w="-13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9645"/>
      </w:tblGrid>
      <w:tr w:rsidR="00583B1C" w:rsidRPr="002E5173" w:rsidTr="00DA3C93">
        <w:tc>
          <w:tcPr>
            <w:tcW w:w="9639" w:type="dxa"/>
            <w:tcBorders>
              <w:top w:val="single" w:sz="6" w:space="0" w:color="auto"/>
              <w:left w:val="single" w:sz="6" w:space="0" w:color="auto"/>
              <w:bottom w:val="single" w:sz="6" w:space="0" w:color="auto"/>
              <w:right w:val="single" w:sz="6" w:space="0" w:color="auto"/>
            </w:tcBorders>
            <w:shd w:val="pct20" w:color="auto" w:fill="auto"/>
          </w:tcPr>
          <w:p w:rsidR="00583B1C" w:rsidRPr="002E5173" w:rsidRDefault="00583B1C" w:rsidP="00DA3C93">
            <w:pPr>
              <w:contextualSpacing/>
              <w:jc w:val="both"/>
              <w:rPr>
                <w:rFonts w:cs="Arial"/>
                <w:b/>
                <w:bCs/>
                <w:sz w:val="21"/>
                <w:szCs w:val="21"/>
              </w:rPr>
            </w:pPr>
          </w:p>
          <w:p w:rsidR="00583B1C" w:rsidRPr="002E5173" w:rsidRDefault="00583B1C" w:rsidP="00DA3C93">
            <w:pPr>
              <w:contextualSpacing/>
              <w:jc w:val="both"/>
              <w:rPr>
                <w:rFonts w:cs="Arial"/>
                <w:b/>
                <w:bCs/>
                <w:sz w:val="21"/>
                <w:szCs w:val="21"/>
              </w:rPr>
            </w:pPr>
            <w:r w:rsidRPr="002E5173">
              <w:rPr>
                <w:rFonts w:cs="Arial"/>
                <w:b/>
                <w:bCs/>
                <w:sz w:val="21"/>
                <w:szCs w:val="21"/>
              </w:rPr>
              <w:t>CONTRATO NUMERO ______________________________ AÑO __________________</w:t>
            </w:r>
          </w:p>
          <w:p w:rsidR="00583B1C" w:rsidRPr="002E5173" w:rsidRDefault="00583B1C" w:rsidP="00DA3C93">
            <w:pPr>
              <w:contextualSpacing/>
              <w:jc w:val="both"/>
              <w:rPr>
                <w:rFonts w:cs="Arial"/>
                <w:b/>
                <w:bCs/>
                <w:sz w:val="21"/>
                <w:szCs w:val="21"/>
              </w:rPr>
            </w:pPr>
          </w:p>
        </w:tc>
      </w:tr>
    </w:tbl>
    <w:p w:rsidR="00583B1C" w:rsidRPr="002E5173" w:rsidRDefault="00583B1C" w:rsidP="00583B1C">
      <w:pPr>
        <w:contextualSpacing/>
        <w:jc w:val="both"/>
        <w:rPr>
          <w:rFonts w:cs="Arial"/>
          <w:b/>
          <w:bCs/>
          <w:sz w:val="21"/>
          <w:szCs w:val="21"/>
        </w:rPr>
      </w:pPr>
    </w:p>
    <w:tbl>
      <w:tblPr>
        <w:tblW w:w="9645" w:type="dxa"/>
        <w:tblInd w:w="-136" w:type="dxa"/>
        <w:tblLayout w:type="fixed"/>
        <w:tblCellMar>
          <w:left w:w="70" w:type="dxa"/>
          <w:right w:w="70" w:type="dxa"/>
        </w:tblCellMar>
        <w:tblLook w:val="04A0" w:firstRow="1" w:lastRow="0" w:firstColumn="1" w:lastColumn="0" w:noHBand="0" w:noVBand="1"/>
      </w:tblPr>
      <w:tblGrid>
        <w:gridCol w:w="9645"/>
      </w:tblGrid>
      <w:tr w:rsidR="00583B1C" w:rsidRPr="0051180D" w:rsidTr="00DA3C93">
        <w:tc>
          <w:tcPr>
            <w:tcW w:w="9639" w:type="dxa"/>
            <w:tcBorders>
              <w:top w:val="single" w:sz="6" w:space="0" w:color="auto"/>
              <w:left w:val="single" w:sz="6" w:space="0" w:color="auto"/>
              <w:bottom w:val="single" w:sz="6" w:space="0" w:color="auto"/>
              <w:right w:val="single" w:sz="6" w:space="0" w:color="auto"/>
            </w:tcBorders>
            <w:hideMark/>
          </w:tcPr>
          <w:p w:rsidR="00583B1C" w:rsidRPr="0051180D" w:rsidRDefault="00583B1C" w:rsidP="00DA3C93">
            <w:pPr>
              <w:contextualSpacing/>
              <w:jc w:val="both"/>
              <w:rPr>
                <w:rFonts w:cs="Arial"/>
                <w:b/>
                <w:bCs/>
                <w:sz w:val="18"/>
                <w:szCs w:val="18"/>
              </w:rPr>
            </w:pPr>
            <w:r w:rsidRPr="0051180D">
              <w:rPr>
                <w:rFonts w:cs="Arial"/>
                <w:b/>
                <w:bCs/>
                <w:sz w:val="18"/>
                <w:szCs w:val="18"/>
              </w:rPr>
              <w:t>INFORMACIÓN REQUERIDA PARA EFECTOS DE LIQUIDACIÓN Y PAGO A CONTRATISTAS EN GENERAL</w:t>
            </w:r>
          </w:p>
        </w:tc>
      </w:tr>
      <w:tr w:rsidR="00583B1C" w:rsidRPr="0051180D" w:rsidTr="00DA3C93">
        <w:tc>
          <w:tcPr>
            <w:tcW w:w="9639" w:type="dxa"/>
            <w:tcBorders>
              <w:top w:val="single" w:sz="6" w:space="0" w:color="auto"/>
              <w:left w:val="single" w:sz="6" w:space="0" w:color="auto"/>
              <w:bottom w:val="single" w:sz="6" w:space="0" w:color="auto"/>
              <w:right w:val="single" w:sz="6" w:space="0" w:color="auto"/>
            </w:tcBorders>
          </w:tcPr>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NOMBRE O RAZÓN SOCIAL :</w:t>
            </w:r>
          </w:p>
          <w:p w:rsidR="00583B1C" w:rsidRPr="0051180D" w:rsidRDefault="00583B1C" w:rsidP="00DA3C93">
            <w:pPr>
              <w:contextualSpacing/>
              <w:jc w:val="both"/>
              <w:rPr>
                <w:rFonts w:cs="Arial"/>
                <w:b/>
                <w:bCs/>
                <w:sz w:val="18"/>
                <w:szCs w:val="18"/>
              </w:rPr>
            </w:pPr>
            <w:r w:rsidRPr="0051180D">
              <w:rPr>
                <w:rFonts w:cs="Arial"/>
                <w:b/>
                <w:bCs/>
                <w:sz w:val="18"/>
                <w:szCs w:val="18"/>
              </w:rPr>
              <w:t xml:space="preserve">  __________________________________________________________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NIT O CEDULA DE CIUDADANÍA : __________________________________ DE  : 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DIRECCIÓN  : ____________________________  CIUDAD :    ___________________ TELÉFONO : 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 xml:space="preserve">RÉGIMEN        COMÚN : ________________________ SIMPLIFICADO : ________________________ </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E-MAIL:______________________________.</w:t>
            </w:r>
          </w:p>
          <w:p w:rsidR="00583B1C" w:rsidRPr="0051180D" w:rsidRDefault="00583B1C" w:rsidP="00DA3C93">
            <w:pPr>
              <w:contextualSpacing/>
              <w:jc w:val="both"/>
              <w:rPr>
                <w:rFonts w:cs="Arial"/>
                <w:b/>
                <w:bCs/>
                <w:sz w:val="18"/>
                <w:szCs w:val="18"/>
              </w:rPr>
            </w:pPr>
          </w:p>
        </w:tc>
      </w:tr>
    </w:tbl>
    <w:p w:rsidR="00583B1C" w:rsidRPr="002E5173" w:rsidRDefault="00583B1C" w:rsidP="00583B1C">
      <w:pPr>
        <w:contextualSpacing/>
        <w:jc w:val="both"/>
        <w:rPr>
          <w:rFonts w:cs="Arial"/>
          <w:b/>
          <w:bCs/>
          <w:sz w:val="21"/>
          <w:szCs w:val="21"/>
        </w:rPr>
      </w:pPr>
    </w:p>
    <w:tbl>
      <w:tblPr>
        <w:tblW w:w="9645" w:type="dxa"/>
        <w:tblInd w:w="-136" w:type="dxa"/>
        <w:tblLayout w:type="fixed"/>
        <w:tblCellMar>
          <w:left w:w="70" w:type="dxa"/>
          <w:right w:w="70" w:type="dxa"/>
        </w:tblCellMar>
        <w:tblLook w:val="04A0" w:firstRow="1" w:lastRow="0" w:firstColumn="1" w:lastColumn="0" w:noHBand="0" w:noVBand="1"/>
      </w:tblPr>
      <w:tblGrid>
        <w:gridCol w:w="9645"/>
      </w:tblGrid>
      <w:tr w:rsidR="00583B1C" w:rsidRPr="0051180D" w:rsidTr="00DA3C93">
        <w:tc>
          <w:tcPr>
            <w:tcW w:w="9639" w:type="dxa"/>
            <w:tcBorders>
              <w:top w:val="single" w:sz="6" w:space="0" w:color="auto"/>
              <w:left w:val="single" w:sz="6" w:space="0" w:color="auto"/>
              <w:bottom w:val="single" w:sz="6" w:space="0" w:color="auto"/>
              <w:right w:val="single" w:sz="6" w:space="0" w:color="auto"/>
            </w:tcBorders>
            <w:hideMark/>
          </w:tcPr>
          <w:p w:rsidR="00583B1C" w:rsidRPr="0051180D" w:rsidRDefault="00583B1C" w:rsidP="00DA3C93">
            <w:pPr>
              <w:contextualSpacing/>
              <w:jc w:val="both"/>
              <w:rPr>
                <w:rFonts w:cs="Arial"/>
                <w:b/>
                <w:bCs/>
                <w:sz w:val="18"/>
                <w:szCs w:val="18"/>
              </w:rPr>
            </w:pPr>
            <w:r w:rsidRPr="0051180D">
              <w:rPr>
                <w:rFonts w:cs="Arial"/>
                <w:b/>
                <w:bCs/>
                <w:sz w:val="18"/>
                <w:szCs w:val="18"/>
              </w:rPr>
              <w:t>INDUSTRIA COMERCIO Y AVISOS ( ICA )</w:t>
            </w:r>
          </w:p>
        </w:tc>
      </w:tr>
      <w:tr w:rsidR="00583B1C" w:rsidRPr="0051180D" w:rsidTr="00DA3C93">
        <w:tc>
          <w:tcPr>
            <w:tcW w:w="9639" w:type="dxa"/>
            <w:tcBorders>
              <w:top w:val="single" w:sz="6" w:space="0" w:color="auto"/>
              <w:left w:val="single" w:sz="6" w:space="0" w:color="auto"/>
              <w:bottom w:val="single" w:sz="6" w:space="0" w:color="auto"/>
              <w:right w:val="single" w:sz="6" w:space="0" w:color="auto"/>
            </w:tcBorders>
          </w:tcPr>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CONTRIBUYENTE DE  ICA : SI ________  NO 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CÓDIGO DE ACTIVIDAD ECONÓMICA :</w:t>
            </w:r>
          </w:p>
          <w:p w:rsidR="00583B1C" w:rsidRPr="0051180D" w:rsidRDefault="00583B1C" w:rsidP="00DA3C93">
            <w:pPr>
              <w:contextualSpacing/>
              <w:jc w:val="both"/>
              <w:rPr>
                <w:rFonts w:cs="Arial"/>
                <w:b/>
                <w:bCs/>
                <w:sz w:val="18"/>
                <w:szCs w:val="18"/>
              </w:rPr>
            </w:pPr>
            <w:r w:rsidRPr="0051180D">
              <w:rPr>
                <w:rFonts w:cs="Arial"/>
                <w:b/>
                <w:bCs/>
                <w:sz w:val="18"/>
                <w:szCs w:val="18"/>
              </w:rPr>
              <w:t xml:space="preserve"> __________________________________________________________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TARIFA DE RETENCIÓN ASIGNADA : _____________________________________________________________________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AGENTE RETENEDOR PERMANENTE :  SI  : ___________________ NO : __________________</w:t>
            </w:r>
          </w:p>
          <w:p w:rsidR="00583B1C" w:rsidRPr="0051180D" w:rsidRDefault="00583B1C" w:rsidP="00DA3C93">
            <w:pPr>
              <w:contextualSpacing/>
              <w:jc w:val="both"/>
              <w:rPr>
                <w:rFonts w:cs="Arial"/>
                <w:b/>
                <w:bCs/>
                <w:sz w:val="18"/>
                <w:szCs w:val="18"/>
              </w:rPr>
            </w:pPr>
          </w:p>
        </w:tc>
      </w:tr>
    </w:tbl>
    <w:p w:rsidR="00583B1C" w:rsidRPr="002E5173" w:rsidRDefault="00583B1C" w:rsidP="00583B1C">
      <w:pPr>
        <w:contextualSpacing/>
        <w:jc w:val="both"/>
        <w:rPr>
          <w:rFonts w:cs="Arial"/>
          <w:b/>
          <w:bCs/>
          <w:sz w:val="21"/>
          <w:szCs w:val="21"/>
        </w:rPr>
      </w:pPr>
    </w:p>
    <w:tbl>
      <w:tblPr>
        <w:tblW w:w="9645" w:type="dxa"/>
        <w:tblInd w:w="-136" w:type="dxa"/>
        <w:tblLayout w:type="fixed"/>
        <w:tblCellMar>
          <w:left w:w="70" w:type="dxa"/>
          <w:right w:w="70" w:type="dxa"/>
        </w:tblCellMar>
        <w:tblLook w:val="04A0" w:firstRow="1" w:lastRow="0" w:firstColumn="1" w:lastColumn="0" w:noHBand="0" w:noVBand="1"/>
      </w:tblPr>
      <w:tblGrid>
        <w:gridCol w:w="9645"/>
      </w:tblGrid>
      <w:tr w:rsidR="00583B1C" w:rsidRPr="0051180D" w:rsidTr="00DA3C93">
        <w:tc>
          <w:tcPr>
            <w:tcW w:w="9639" w:type="dxa"/>
            <w:tcBorders>
              <w:top w:val="single" w:sz="6" w:space="0" w:color="auto"/>
              <w:left w:val="single" w:sz="6" w:space="0" w:color="auto"/>
              <w:bottom w:val="single" w:sz="6" w:space="0" w:color="auto"/>
              <w:right w:val="single" w:sz="6" w:space="0" w:color="auto"/>
            </w:tcBorders>
            <w:hideMark/>
          </w:tcPr>
          <w:p w:rsidR="00583B1C" w:rsidRPr="0051180D" w:rsidRDefault="00583B1C" w:rsidP="00DA3C93">
            <w:pPr>
              <w:contextualSpacing/>
              <w:jc w:val="both"/>
              <w:rPr>
                <w:rFonts w:cs="Arial"/>
                <w:b/>
                <w:bCs/>
                <w:sz w:val="18"/>
                <w:szCs w:val="18"/>
              </w:rPr>
            </w:pPr>
            <w:r w:rsidRPr="0051180D">
              <w:rPr>
                <w:rFonts w:cs="Arial"/>
                <w:b/>
                <w:bCs/>
                <w:sz w:val="18"/>
                <w:szCs w:val="18"/>
              </w:rPr>
              <w:t>IMPUESTOS SOBRE LAS VENTAS</w:t>
            </w:r>
          </w:p>
        </w:tc>
      </w:tr>
      <w:tr w:rsidR="00583B1C" w:rsidRPr="0051180D" w:rsidTr="00DA3C93">
        <w:tc>
          <w:tcPr>
            <w:tcW w:w="9639" w:type="dxa"/>
            <w:tcBorders>
              <w:top w:val="single" w:sz="6" w:space="0" w:color="auto"/>
              <w:left w:val="single" w:sz="6" w:space="0" w:color="auto"/>
              <w:bottom w:val="single" w:sz="6" w:space="0" w:color="auto"/>
              <w:right w:val="single" w:sz="6" w:space="0" w:color="auto"/>
            </w:tcBorders>
          </w:tcPr>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RESPONSABLE DEL IVA :  SI : ______________  NO : 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AUTO RETENEDORES SOBRE EL IVA RESOLUCIÓN NUMERO : ____________________ FECHA : 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GRANDES CONTRIBUYENTES RESOLUCIÓN NUMERO  : _________________ FECHA : ___________________________</w:t>
            </w:r>
          </w:p>
          <w:p w:rsidR="00583B1C" w:rsidRPr="0051180D" w:rsidRDefault="00583B1C" w:rsidP="00DA3C93">
            <w:pPr>
              <w:contextualSpacing/>
              <w:jc w:val="both"/>
              <w:rPr>
                <w:rFonts w:cs="Arial"/>
                <w:b/>
                <w:bCs/>
                <w:sz w:val="18"/>
                <w:szCs w:val="18"/>
              </w:rPr>
            </w:pPr>
          </w:p>
        </w:tc>
      </w:tr>
    </w:tbl>
    <w:p w:rsidR="00583B1C" w:rsidRPr="002E5173" w:rsidRDefault="00583B1C" w:rsidP="00583B1C">
      <w:pPr>
        <w:contextualSpacing/>
        <w:jc w:val="both"/>
        <w:rPr>
          <w:rFonts w:cs="Arial"/>
          <w:b/>
          <w:bCs/>
          <w:sz w:val="21"/>
          <w:szCs w:val="21"/>
        </w:rPr>
      </w:pPr>
    </w:p>
    <w:tbl>
      <w:tblPr>
        <w:tblW w:w="9645" w:type="dxa"/>
        <w:tblInd w:w="-136" w:type="dxa"/>
        <w:tblLayout w:type="fixed"/>
        <w:tblCellMar>
          <w:left w:w="70" w:type="dxa"/>
          <w:right w:w="70" w:type="dxa"/>
        </w:tblCellMar>
        <w:tblLook w:val="04A0" w:firstRow="1" w:lastRow="0" w:firstColumn="1" w:lastColumn="0" w:noHBand="0" w:noVBand="1"/>
      </w:tblPr>
      <w:tblGrid>
        <w:gridCol w:w="9645"/>
      </w:tblGrid>
      <w:tr w:rsidR="00583B1C" w:rsidRPr="0051180D" w:rsidTr="00DA3C93">
        <w:tc>
          <w:tcPr>
            <w:tcW w:w="9639" w:type="dxa"/>
            <w:tcBorders>
              <w:top w:val="single" w:sz="6" w:space="0" w:color="auto"/>
              <w:left w:val="single" w:sz="6" w:space="0" w:color="auto"/>
              <w:bottom w:val="single" w:sz="6" w:space="0" w:color="auto"/>
              <w:right w:val="single" w:sz="6" w:space="0" w:color="auto"/>
            </w:tcBorders>
            <w:hideMark/>
          </w:tcPr>
          <w:p w:rsidR="00583B1C" w:rsidRPr="0051180D" w:rsidRDefault="00583B1C" w:rsidP="00DA3C93">
            <w:pPr>
              <w:contextualSpacing/>
              <w:jc w:val="both"/>
              <w:rPr>
                <w:rFonts w:cs="Arial"/>
                <w:b/>
                <w:bCs/>
                <w:sz w:val="18"/>
                <w:szCs w:val="18"/>
              </w:rPr>
            </w:pPr>
            <w:r w:rsidRPr="0051180D">
              <w:rPr>
                <w:rFonts w:cs="Arial"/>
                <w:b/>
                <w:bCs/>
                <w:sz w:val="18"/>
                <w:szCs w:val="18"/>
              </w:rPr>
              <w:t>RETENCIÓN EN LA FUENTE</w:t>
            </w:r>
          </w:p>
        </w:tc>
      </w:tr>
      <w:tr w:rsidR="00583B1C" w:rsidRPr="0051180D" w:rsidTr="00DA3C93">
        <w:tc>
          <w:tcPr>
            <w:tcW w:w="9639" w:type="dxa"/>
            <w:tcBorders>
              <w:top w:val="single" w:sz="6" w:space="0" w:color="auto"/>
              <w:left w:val="single" w:sz="6" w:space="0" w:color="auto"/>
              <w:bottom w:val="single" w:sz="6" w:space="0" w:color="auto"/>
              <w:right w:val="single" w:sz="6" w:space="0" w:color="auto"/>
            </w:tcBorders>
          </w:tcPr>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AUTO RETENEDORES RESOLUCIÓN NUMERO : ___________________________ FECHA : _________________________</w:t>
            </w:r>
          </w:p>
          <w:p w:rsidR="00583B1C" w:rsidRPr="0051180D" w:rsidRDefault="00583B1C" w:rsidP="00DA3C93">
            <w:pPr>
              <w:contextualSpacing/>
              <w:jc w:val="both"/>
              <w:rPr>
                <w:rFonts w:cs="Arial"/>
                <w:b/>
                <w:bCs/>
                <w:sz w:val="18"/>
                <w:szCs w:val="18"/>
              </w:rPr>
            </w:pPr>
          </w:p>
        </w:tc>
      </w:tr>
    </w:tbl>
    <w:p w:rsidR="00583B1C" w:rsidRPr="002E5173" w:rsidRDefault="00583B1C" w:rsidP="00583B1C">
      <w:pPr>
        <w:contextualSpacing/>
        <w:jc w:val="both"/>
        <w:rPr>
          <w:rFonts w:cs="Arial"/>
          <w:b/>
          <w:bCs/>
          <w:sz w:val="21"/>
          <w:szCs w:val="21"/>
        </w:rPr>
      </w:pPr>
    </w:p>
    <w:tbl>
      <w:tblPr>
        <w:tblW w:w="9645" w:type="dxa"/>
        <w:tblInd w:w="-136" w:type="dxa"/>
        <w:tblLayout w:type="fixed"/>
        <w:tblCellMar>
          <w:left w:w="70" w:type="dxa"/>
          <w:right w:w="70" w:type="dxa"/>
        </w:tblCellMar>
        <w:tblLook w:val="04A0" w:firstRow="1" w:lastRow="0" w:firstColumn="1" w:lastColumn="0" w:noHBand="0" w:noVBand="1"/>
      </w:tblPr>
      <w:tblGrid>
        <w:gridCol w:w="9645"/>
      </w:tblGrid>
      <w:tr w:rsidR="00583B1C" w:rsidRPr="0051180D" w:rsidTr="00DA3C93">
        <w:tc>
          <w:tcPr>
            <w:tcW w:w="9639" w:type="dxa"/>
            <w:tcBorders>
              <w:top w:val="single" w:sz="6" w:space="0" w:color="auto"/>
              <w:left w:val="single" w:sz="6" w:space="0" w:color="auto"/>
              <w:bottom w:val="single" w:sz="6" w:space="0" w:color="auto"/>
              <w:right w:val="single" w:sz="6" w:space="0" w:color="auto"/>
            </w:tcBorders>
            <w:hideMark/>
          </w:tcPr>
          <w:p w:rsidR="00583B1C" w:rsidRPr="0051180D" w:rsidRDefault="00583B1C" w:rsidP="00DA3C93">
            <w:pPr>
              <w:contextualSpacing/>
              <w:jc w:val="both"/>
              <w:rPr>
                <w:rFonts w:cs="Arial"/>
                <w:b/>
                <w:bCs/>
                <w:sz w:val="18"/>
                <w:szCs w:val="18"/>
              </w:rPr>
            </w:pPr>
            <w:r w:rsidRPr="0051180D">
              <w:rPr>
                <w:rFonts w:cs="Arial"/>
                <w:b/>
                <w:bCs/>
                <w:sz w:val="18"/>
                <w:szCs w:val="18"/>
              </w:rPr>
              <w:t>PARA ENTIDADES SIN ANIMO DE LUCRO</w:t>
            </w:r>
          </w:p>
        </w:tc>
      </w:tr>
      <w:tr w:rsidR="00583B1C" w:rsidRPr="0051180D" w:rsidTr="00DA3C93">
        <w:tc>
          <w:tcPr>
            <w:tcW w:w="9639" w:type="dxa"/>
            <w:tcBorders>
              <w:top w:val="single" w:sz="6" w:space="0" w:color="auto"/>
              <w:left w:val="single" w:sz="6" w:space="0" w:color="auto"/>
              <w:bottom w:val="single" w:sz="6" w:space="0" w:color="auto"/>
              <w:right w:val="single" w:sz="6" w:space="0" w:color="auto"/>
            </w:tcBorders>
          </w:tcPr>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PERSONERÍA JURÍDICA RESOLUCIÓN NUMERO : ______________________ FECHA : 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CERTIFICACIÓN  AUTORIDAD COMPETENTE :  ________________________ FECHA : 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EXENTO: IVA ________ RETEFUENTE ______ I.C.A.  : ______  SEGÚN LEY O DECRETO NUMERO 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FECHA :  _________________________</w:t>
            </w:r>
          </w:p>
          <w:p w:rsidR="00583B1C" w:rsidRPr="0051180D" w:rsidRDefault="00583B1C" w:rsidP="00DA3C93">
            <w:pPr>
              <w:contextualSpacing/>
              <w:jc w:val="both"/>
              <w:rPr>
                <w:rFonts w:cs="Arial"/>
                <w:b/>
                <w:bCs/>
                <w:sz w:val="18"/>
                <w:szCs w:val="18"/>
              </w:rPr>
            </w:pPr>
          </w:p>
        </w:tc>
      </w:tr>
    </w:tbl>
    <w:p w:rsidR="00583B1C" w:rsidRPr="002E5173" w:rsidRDefault="00583B1C" w:rsidP="00583B1C">
      <w:pPr>
        <w:contextualSpacing/>
        <w:jc w:val="both"/>
        <w:rPr>
          <w:rFonts w:cs="Arial"/>
          <w:b/>
          <w:bCs/>
          <w:sz w:val="21"/>
          <w:szCs w:val="21"/>
        </w:rPr>
      </w:pPr>
    </w:p>
    <w:tbl>
      <w:tblPr>
        <w:tblW w:w="9645" w:type="dxa"/>
        <w:tblInd w:w="-136" w:type="dxa"/>
        <w:tblLayout w:type="fixed"/>
        <w:tblCellMar>
          <w:left w:w="70" w:type="dxa"/>
          <w:right w:w="70" w:type="dxa"/>
        </w:tblCellMar>
        <w:tblLook w:val="04A0" w:firstRow="1" w:lastRow="0" w:firstColumn="1" w:lastColumn="0" w:noHBand="0" w:noVBand="1"/>
      </w:tblPr>
      <w:tblGrid>
        <w:gridCol w:w="9645"/>
      </w:tblGrid>
      <w:tr w:rsidR="00583B1C" w:rsidRPr="0051180D" w:rsidTr="00DA3C93">
        <w:tc>
          <w:tcPr>
            <w:tcW w:w="9639" w:type="dxa"/>
            <w:tcBorders>
              <w:top w:val="single" w:sz="6" w:space="0" w:color="auto"/>
              <w:left w:val="single" w:sz="6" w:space="0" w:color="auto"/>
              <w:bottom w:val="single" w:sz="6" w:space="0" w:color="auto"/>
              <w:right w:val="single" w:sz="6" w:space="0" w:color="auto"/>
            </w:tcBorders>
            <w:hideMark/>
          </w:tcPr>
          <w:p w:rsidR="00583B1C" w:rsidRPr="0051180D" w:rsidRDefault="00583B1C" w:rsidP="00DA3C93">
            <w:pPr>
              <w:contextualSpacing/>
              <w:jc w:val="both"/>
              <w:rPr>
                <w:rFonts w:cs="Arial"/>
                <w:b/>
                <w:bCs/>
                <w:sz w:val="18"/>
                <w:szCs w:val="18"/>
              </w:rPr>
            </w:pPr>
            <w:r w:rsidRPr="0051180D">
              <w:rPr>
                <w:rFonts w:cs="Arial"/>
                <w:b/>
                <w:bCs/>
                <w:sz w:val="18"/>
                <w:szCs w:val="18"/>
              </w:rPr>
              <w:t>PARA CONSIGNACIÓN DEL PAGO FAVOR DILIGENCIAR LOS SIGUIENTES DATOS</w:t>
            </w:r>
          </w:p>
        </w:tc>
      </w:tr>
      <w:tr w:rsidR="00583B1C" w:rsidRPr="0051180D" w:rsidTr="00DA3C93">
        <w:tc>
          <w:tcPr>
            <w:tcW w:w="9639" w:type="dxa"/>
            <w:tcBorders>
              <w:top w:val="single" w:sz="6" w:space="0" w:color="auto"/>
              <w:left w:val="single" w:sz="6" w:space="0" w:color="auto"/>
              <w:bottom w:val="single" w:sz="6" w:space="0" w:color="auto"/>
              <w:right w:val="single" w:sz="6" w:space="0" w:color="auto"/>
            </w:tcBorders>
          </w:tcPr>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ENTIDAD FINANCIERA :</w:t>
            </w:r>
          </w:p>
          <w:p w:rsidR="00583B1C" w:rsidRPr="0051180D" w:rsidRDefault="00583B1C" w:rsidP="00DA3C93">
            <w:pPr>
              <w:contextualSpacing/>
              <w:jc w:val="both"/>
              <w:rPr>
                <w:rFonts w:cs="Arial"/>
                <w:b/>
                <w:bCs/>
                <w:sz w:val="18"/>
                <w:szCs w:val="18"/>
              </w:rPr>
            </w:pPr>
            <w:r w:rsidRPr="0051180D">
              <w:rPr>
                <w:rFonts w:cs="Arial"/>
                <w:b/>
                <w:bCs/>
                <w:sz w:val="18"/>
                <w:szCs w:val="18"/>
              </w:rPr>
              <w:t xml:space="preserve"> ____________________________________________________________________________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CUENTA CORRIENTE NUMERO : ______________________ CUENTA DE AHORRO NUMERO  : 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BANCO  : ______________________________________ SUCURSAL : ___________________________________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TITULAR : ____________________________________________________________________________</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NOTA: PARA EL PAGO PRESENTE FACTURA CAMBIARIA DE COMPRAVENTA CON LOS REQUISITOS EXIGIDOS POR LA LEY. SEGÚN ARTÍCULOS 616 Y 617 EST. TRIB. Y DTOS. REG. 1094 Y 1166 DE JUNIO DE 1996.</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 xml:space="preserve">NOMBRE Y FIRMA DEL REPRESENTANTE LEGAL </w:t>
            </w: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p>
          <w:p w:rsidR="00583B1C" w:rsidRPr="0051180D" w:rsidRDefault="00583B1C" w:rsidP="00DA3C93">
            <w:pPr>
              <w:contextualSpacing/>
              <w:jc w:val="both"/>
              <w:rPr>
                <w:rFonts w:cs="Arial"/>
                <w:b/>
                <w:bCs/>
                <w:sz w:val="18"/>
                <w:szCs w:val="18"/>
              </w:rPr>
            </w:pPr>
            <w:r w:rsidRPr="0051180D">
              <w:rPr>
                <w:rFonts w:cs="Arial"/>
                <w:b/>
                <w:bCs/>
                <w:sz w:val="18"/>
                <w:szCs w:val="18"/>
              </w:rPr>
              <w:t>________________________________________________</w:t>
            </w:r>
          </w:p>
          <w:p w:rsidR="00583B1C" w:rsidRPr="0051180D" w:rsidRDefault="00583B1C" w:rsidP="00DA3C93">
            <w:pPr>
              <w:contextualSpacing/>
              <w:jc w:val="both"/>
              <w:rPr>
                <w:rFonts w:cs="Arial"/>
                <w:b/>
                <w:bCs/>
                <w:sz w:val="18"/>
                <w:szCs w:val="18"/>
              </w:rPr>
            </w:pPr>
            <w:r w:rsidRPr="0051180D">
              <w:rPr>
                <w:rFonts w:cs="Arial"/>
                <w:b/>
                <w:bCs/>
                <w:sz w:val="18"/>
                <w:szCs w:val="18"/>
              </w:rPr>
              <w:t>C. C. No.</w:t>
            </w:r>
          </w:p>
        </w:tc>
      </w:tr>
    </w:tbl>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Default="00583B1C" w:rsidP="00583B1C">
      <w:pPr>
        <w:contextualSpacing/>
        <w:rPr>
          <w:rFonts w:cs="Arial"/>
          <w:b/>
          <w:bCs/>
          <w:sz w:val="23"/>
          <w:szCs w:val="23"/>
        </w:rPr>
      </w:pPr>
    </w:p>
    <w:p w:rsidR="00583B1C" w:rsidRPr="002E5173" w:rsidRDefault="00583B1C" w:rsidP="00583B1C">
      <w:pPr>
        <w:contextualSpacing/>
        <w:rPr>
          <w:rFonts w:cs="Arial"/>
          <w:b/>
          <w:bCs/>
          <w:sz w:val="23"/>
          <w:szCs w:val="23"/>
        </w:rPr>
      </w:pPr>
    </w:p>
    <w:p w:rsidR="00583B1C" w:rsidRDefault="00583B1C" w:rsidP="00583B1C">
      <w:pPr>
        <w:contextualSpacing/>
        <w:jc w:val="center"/>
        <w:rPr>
          <w:rFonts w:cs="Arial"/>
          <w:b/>
          <w:sz w:val="23"/>
          <w:szCs w:val="23"/>
        </w:rPr>
      </w:pPr>
    </w:p>
    <w:p w:rsidR="00583B1C" w:rsidRPr="002E5173" w:rsidRDefault="00583B1C" w:rsidP="00583B1C">
      <w:pPr>
        <w:contextualSpacing/>
        <w:jc w:val="center"/>
        <w:rPr>
          <w:rFonts w:cs="Arial"/>
          <w:b/>
          <w:sz w:val="23"/>
          <w:szCs w:val="23"/>
        </w:rPr>
      </w:pPr>
    </w:p>
    <w:p w:rsidR="00583B1C" w:rsidRPr="009A4748" w:rsidRDefault="00583B1C" w:rsidP="00583B1C">
      <w:pPr>
        <w:pStyle w:val="Blockquote"/>
        <w:ind w:left="0"/>
        <w:rPr>
          <w:rFonts w:ascii="Arial Narrow" w:hAnsi="Arial Narrow"/>
          <w:b/>
          <w:sz w:val="22"/>
          <w:szCs w:val="22"/>
        </w:rPr>
      </w:pPr>
      <w:r w:rsidRPr="009A4748">
        <w:rPr>
          <w:rFonts w:ascii="Arial Narrow" w:hAnsi="Arial Narrow"/>
          <w:b/>
          <w:sz w:val="22"/>
          <w:szCs w:val="22"/>
        </w:rPr>
        <w:t xml:space="preserve">ANEXO No. </w:t>
      </w:r>
      <w:r>
        <w:rPr>
          <w:rFonts w:ascii="Arial Narrow" w:hAnsi="Arial Narrow"/>
          <w:b/>
          <w:sz w:val="22"/>
          <w:szCs w:val="22"/>
        </w:rPr>
        <w:t xml:space="preserve">15 - </w:t>
      </w:r>
      <w:r w:rsidRPr="00995B4A">
        <w:rPr>
          <w:rFonts w:ascii="Arial Narrow" w:hAnsi="Arial Narrow"/>
          <w:b/>
          <w:sz w:val="22"/>
          <w:szCs w:val="22"/>
        </w:rPr>
        <w:t>ACUERDO DE CONFIDENCIALIDAD</w:t>
      </w:r>
    </w:p>
    <w:p w:rsidR="00583B1C" w:rsidRDefault="00583B1C" w:rsidP="00583B1C">
      <w:pPr>
        <w:pStyle w:val="Blockquote"/>
        <w:ind w:left="0"/>
        <w:jc w:val="center"/>
        <w:rPr>
          <w:rFonts w:ascii="Arial Narrow" w:hAnsi="Arial Narrow"/>
          <w:b/>
          <w:sz w:val="22"/>
          <w:szCs w:val="22"/>
        </w:rPr>
      </w:pPr>
    </w:p>
    <w:p w:rsidR="00583B1C" w:rsidRDefault="00583B1C" w:rsidP="00583B1C">
      <w:pPr>
        <w:pStyle w:val="Blockquote"/>
        <w:ind w:left="0"/>
        <w:jc w:val="center"/>
        <w:rPr>
          <w:rFonts w:ascii="Arial Narrow" w:hAnsi="Arial Narrow"/>
          <w:b/>
          <w:sz w:val="22"/>
          <w:szCs w:val="22"/>
        </w:rPr>
      </w:pPr>
    </w:p>
    <w:p w:rsidR="00583B1C" w:rsidRPr="003C0F5F" w:rsidRDefault="00583B1C" w:rsidP="00583B1C">
      <w:pPr>
        <w:spacing w:before="60"/>
        <w:jc w:val="both"/>
        <w:rPr>
          <w:rFonts w:cs="Arial"/>
          <w:b/>
          <w:sz w:val="19"/>
          <w:szCs w:val="19"/>
        </w:rPr>
      </w:pPr>
      <w:r w:rsidRPr="003C0F5F">
        <w:rPr>
          <w:rFonts w:cs="Arial"/>
          <w:b/>
          <w:sz w:val="19"/>
          <w:szCs w:val="19"/>
        </w:rPr>
        <w:t>Compromiso anticorrupción</w:t>
      </w:r>
    </w:p>
    <w:p w:rsidR="00583B1C" w:rsidRPr="003C0F5F" w:rsidRDefault="00583B1C" w:rsidP="00583B1C">
      <w:pPr>
        <w:spacing w:before="60"/>
        <w:jc w:val="both"/>
        <w:rPr>
          <w:rFonts w:cs="Arial"/>
          <w:sz w:val="19"/>
          <w:szCs w:val="19"/>
        </w:rPr>
      </w:pPr>
    </w:p>
    <w:p w:rsidR="00583B1C" w:rsidRPr="003C0F5F" w:rsidRDefault="00583B1C" w:rsidP="00583B1C">
      <w:pPr>
        <w:spacing w:before="60"/>
        <w:jc w:val="both"/>
        <w:rPr>
          <w:rFonts w:cs="Arial"/>
          <w:sz w:val="19"/>
          <w:szCs w:val="19"/>
        </w:rPr>
      </w:pPr>
      <w:r w:rsidRPr="003C0F5F">
        <w:rPr>
          <w:rFonts w:cs="Arial"/>
          <w:sz w:val="19"/>
          <w:szCs w:val="19"/>
        </w:rPr>
        <w:t>Lugar y fecha</w:t>
      </w:r>
    </w:p>
    <w:p w:rsidR="00583B1C" w:rsidRPr="003C0F5F" w:rsidRDefault="00583B1C" w:rsidP="00583B1C">
      <w:pPr>
        <w:spacing w:before="60"/>
        <w:jc w:val="both"/>
        <w:rPr>
          <w:rFonts w:cs="Arial"/>
          <w:sz w:val="19"/>
          <w:szCs w:val="19"/>
        </w:rPr>
      </w:pPr>
    </w:p>
    <w:p w:rsidR="00583B1C" w:rsidRPr="003C0F5F" w:rsidRDefault="00583B1C" w:rsidP="00583B1C">
      <w:pPr>
        <w:spacing w:before="60"/>
        <w:jc w:val="both"/>
        <w:rPr>
          <w:rFonts w:cs="Arial"/>
          <w:sz w:val="19"/>
          <w:szCs w:val="19"/>
        </w:rPr>
      </w:pPr>
      <w:r w:rsidRPr="003C0F5F">
        <w:rPr>
          <w:rFonts w:cs="Arial"/>
          <w:sz w:val="19"/>
          <w:szCs w:val="19"/>
        </w:rPr>
        <w:t>Señores</w:t>
      </w:r>
    </w:p>
    <w:p w:rsidR="00583B1C" w:rsidRPr="003C0F5F" w:rsidRDefault="00583B1C" w:rsidP="00583B1C">
      <w:pPr>
        <w:spacing w:before="60"/>
        <w:jc w:val="both"/>
        <w:rPr>
          <w:rFonts w:cs="Arial"/>
          <w:sz w:val="19"/>
          <w:szCs w:val="19"/>
        </w:rPr>
      </w:pPr>
      <w:r w:rsidRPr="003C0F5F">
        <w:rPr>
          <w:rFonts w:cs="Arial"/>
          <w:sz w:val="19"/>
          <w:szCs w:val="19"/>
        </w:rPr>
        <w:t xml:space="preserve">Ministerio del Trabajo </w:t>
      </w:r>
    </w:p>
    <w:p w:rsidR="00583B1C" w:rsidRPr="003C0F5F" w:rsidRDefault="00583B1C" w:rsidP="00583B1C">
      <w:pPr>
        <w:spacing w:before="60"/>
        <w:jc w:val="both"/>
        <w:rPr>
          <w:rFonts w:cs="Arial"/>
          <w:sz w:val="19"/>
          <w:szCs w:val="19"/>
        </w:rPr>
      </w:pPr>
    </w:p>
    <w:p w:rsidR="00583B1C" w:rsidRPr="003C0F5F" w:rsidRDefault="00583B1C" w:rsidP="00583B1C">
      <w:pPr>
        <w:spacing w:before="60"/>
        <w:jc w:val="both"/>
        <w:rPr>
          <w:rFonts w:cs="Arial"/>
          <w:sz w:val="19"/>
          <w:szCs w:val="19"/>
        </w:rPr>
      </w:pPr>
      <w:r w:rsidRPr="003C0F5F">
        <w:rPr>
          <w:rFonts w:cs="Arial"/>
          <w:sz w:val="19"/>
          <w:szCs w:val="19"/>
        </w:rPr>
        <w:t>Proceso de Contratación [Insertar información] [Nombre del representante legal o de la persona natural Oferente], identificado como aparece al pie de mi firma, [obrando en mi propio nombre o en mi calidad de representante legal de] [nombre del Oferente], manifiesto que:</w:t>
      </w:r>
    </w:p>
    <w:p w:rsidR="00583B1C" w:rsidRPr="003C0F5F" w:rsidRDefault="00583B1C" w:rsidP="00583B1C">
      <w:pPr>
        <w:spacing w:before="60"/>
        <w:jc w:val="both"/>
        <w:rPr>
          <w:rFonts w:cs="Arial"/>
          <w:sz w:val="19"/>
          <w:szCs w:val="19"/>
        </w:rPr>
      </w:pPr>
    </w:p>
    <w:p w:rsidR="00583B1C" w:rsidRPr="003C0F5F" w:rsidRDefault="00583B1C" w:rsidP="00583B1C">
      <w:pPr>
        <w:spacing w:before="120"/>
        <w:jc w:val="both"/>
        <w:rPr>
          <w:rFonts w:cs="Arial"/>
          <w:sz w:val="19"/>
          <w:szCs w:val="19"/>
        </w:rPr>
      </w:pPr>
      <w:r w:rsidRPr="003C0F5F">
        <w:rPr>
          <w:rFonts w:cs="Arial"/>
          <w:sz w:val="19"/>
          <w:szCs w:val="19"/>
        </w:rPr>
        <w:t>1. Apoyamos la acción del Estado colombiano y de El Ministerio del Trabajo para fortalecer la transparencia y la rendición de cuentas de la administración pública.</w:t>
      </w:r>
    </w:p>
    <w:p w:rsidR="00583B1C" w:rsidRPr="003C0F5F" w:rsidRDefault="00583B1C" w:rsidP="00583B1C">
      <w:pPr>
        <w:spacing w:before="120"/>
        <w:jc w:val="both"/>
        <w:rPr>
          <w:rFonts w:cs="Arial"/>
          <w:sz w:val="19"/>
          <w:szCs w:val="19"/>
        </w:rPr>
      </w:pPr>
      <w:r w:rsidRPr="003C0F5F">
        <w:rPr>
          <w:rFonts w:cs="Arial"/>
          <w:sz w:val="19"/>
          <w:szCs w:val="19"/>
        </w:rPr>
        <w:t>2. No estamos en causal de inhabilidad alguna para celebrar el contrato objeto del Proceso de Contratación.</w:t>
      </w:r>
    </w:p>
    <w:p w:rsidR="00583B1C" w:rsidRPr="003C0F5F" w:rsidRDefault="00583B1C" w:rsidP="00583B1C">
      <w:pPr>
        <w:spacing w:before="120"/>
        <w:jc w:val="both"/>
        <w:rPr>
          <w:rFonts w:cs="Arial"/>
          <w:sz w:val="19"/>
          <w:szCs w:val="19"/>
        </w:rPr>
      </w:pPr>
      <w:r w:rsidRPr="003C0F5F">
        <w:rPr>
          <w:rFonts w:cs="Arial"/>
          <w:sz w:val="19"/>
          <w:szCs w:val="19"/>
        </w:rPr>
        <w:t>3. Nos comprometemos a no ofrecer y no dar dádivas, sobornos o cualquier forma de halago, retribuciones o prebenda a servidores públicos o asesores del MInisterio directamente o a través de sus empleados, contratistas o tercero.</w:t>
      </w:r>
    </w:p>
    <w:p w:rsidR="00583B1C" w:rsidRPr="003C0F5F" w:rsidRDefault="00583B1C" w:rsidP="00583B1C">
      <w:pPr>
        <w:spacing w:before="120"/>
        <w:jc w:val="both"/>
        <w:rPr>
          <w:rFonts w:cs="Arial"/>
          <w:sz w:val="19"/>
          <w:szCs w:val="19"/>
        </w:rPr>
      </w:pPr>
      <w:r w:rsidRPr="003C0F5F">
        <w:rPr>
          <w:rFonts w:cs="Arial"/>
          <w:sz w:val="19"/>
          <w:szCs w:val="19"/>
        </w:rPr>
        <w:t>4. Nos comprometemos a no efectuar acuerdos, o realizar actos o conductas que tengan por objeto o efecto la colusión en el Proceso de Contratación.</w:t>
      </w:r>
    </w:p>
    <w:p w:rsidR="00583B1C" w:rsidRPr="003C0F5F" w:rsidRDefault="00583B1C" w:rsidP="00583B1C">
      <w:pPr>
        <w:spacing w:before="120"/>
        <w:jc w:val="both"/>
        <w:rPr>
          <w:rFonts w:cs="Arial"/>
          <w:sz w:val="19"/>
          <w:szCs w:val="19"/>
        </w:rPr>
      </w:pPr>
      <w:r w:rsidRPr="003C0F5F">
        <w:rPr>
          <w:rFonts w:cs="Arial"/>
          <w:sz w:val="19"/>
          <w:szCs w:val="19"/>
        </w:rPr>
        <w:t>5. Nos comprometemos a revelar la información que sobre el Proceso de Contratación [Insertar información] nos soliciten los organismos de control de la República de Colombia.</w:t>
      </w:r>
    </w:p>
    <w:p w:rsidR="00583B1C" w:rsidRPr="003C0F5F" w:rsidRDefault="00583B1C" w:rsidP="00583B1C">
      <w:pPr>
        <w:spacing w:before="120"/>
        <w:jc w:val="both"/>
        <w:rPr>
          <w:rFonts w:cs="Arial"/>
          <w:sz w:val="19"/>
          <w:szCs w:val="19"/>
        </w:rPr>
      </w:pPr>
      <w:r w:rsidRPr="003C0F5F">
        <w:rPr>
          <w:rFonts w:cs="Arial"/>
          <w:sz w:val="19"/>
          <w:szCs w:val="19"/>
        </w:rPr>
        <w:t>6. Nos comprometemos a comunicar a nuestros empleados y asesores el contenido del presente Compromiso Anticorrupción, explicar su importancia y las consecuencias de su incumplimiento por nuestra parte, y la de nuestros empleados o asesores.</w:t>
      </w:r>
    </w:p>
    <w:p w:rsidR="00583B1C" w:rsidRPr="003C0F5F" w:rsidRDefault="00583B1C" w:rsidP="00583B1C">
      <w:pPr>
        <w:spacing w:before="120"/>
        <w:jc w:val="both"/>
        <w:rPr>
          <w:rFonts w:cs="Arial"/>
          <w:sz w:val="19"/>
          <w:szCs w:val="19"/>
        </w:rPr>
      </w:pPr>
      <w:r w:rsidRPr="003C0F5F">
        <w:rPr>
          <w:rFonts w:cs="Arial"/>
          <w:sz w:val="19"/>
          <w:szCs w:val="19"/>
        </w:rPr>
        <w:t>7. Conocemos las consecuencias derivadas del incumplimiento del presente compromiso anticorrupción.</w:t>
      </w:r>
    </w:p>
    <w:p w:rsidR="00583B1C" w:rsidRPr="003C0F5F" w:rsidRDefault="00583B1C" w:rsidP="00583B1C">
      <w:pPr>
        <w:spacing w:before="60"/>
        <w:jc w:val="both"/>
        <w:rPr>
          <w:rFonts w:cs="Arial"/>
          <w:sz w:val="19"/>
          <w:szCs w:val="19"/>
        </w:rPr>
      </w:pPr>
    </w:p>
    <w:p w:rsidR="00583B1C" w:rsidRPr="003C0F5F" w:rsidRDefault="00583B1C" w:rsidP="00583B1C">
      <w:pPr>
        <w:spacing w:before="60"/>
        <w:jc w:val="both"/>
        <w:rPr>
          <w:rFonts w:cs="Arial"/>
          <w:sz w:val="19"/>
          <w:szCs w:val="19"/>
        </w:rPr>
      </w:pPr>
      <w:r w:rsidRPr="003C0F5F">
        <w:rPr>
          <w:rFonts w:cs="Arial"/>
          <w:sz w:val="19"/>
          <w:szCs w:val="19"/>
        </w:rPr>
        <w:t>En constancia de lo anterior firmo este documento a los [Insertar información] días del mes de [Insertar información] de [Insertar información].</w:t>
      </w:r>
    </w:p>
    <w:p w:rsidR="00583B1C" w:rsidRPr="003C0F5F" w:rsidRDefault="00583B1C" w:rsidP="00583B1C">
      <w:pPr>
        <w:spacing w:before="60"/>
        <w:jc w:val="both"/>
        <w:rPr>
          <w:rFonts w:cs="Arial"/>
          <w:sz w:val="19"/>
          <w:szCs w:val="19"/>
        </w:rPr>
      </w:pPr>
    </w:p>
    <w:p w:rsidR="00583B1C" w:rsidRPr="003C0F5F" w:rsidRDefault="00583B1C" w:rsidP="00583B1C">
      <w:pPr>
        <w:spacing w:before="60"/>
        <w:jc w:val="both"/>
        <w:rPr>
          <w:rFonts w:cs="Arial"/>
          <w:sz w:val="19"/>
          <w:szCs w:val="19"/>
        </w:rPr>
      </w:pPr>
      <w:r w:rsidRPr="003C0F5F">
        <w:rPr>
          <w:rFonts w:cs="Arial"/>
          <w:sz w:val="19"/>
          <w:szCs w:val="19"/>
        </w:rPr>
        <w:t>____________________________</w:t>
      </w:r>
    </w:p>
    <w:p w:rsidR="00583B1C" w:rsidRPr="003C0F5F" w:rsidRDefault="00583B1C" w:rsidP="00583B1C">
      <w:pPr>
        <w:spacing w:before="60"/>
        <w:jc w:val="both"/>
        <w:rPr>
          <w:rFonts w:cs="Arial"/>
          <w:sz w:val="19"/>
          <w:szCs w:val="19"/>
        </w:rPr>
      </w:pPr>
      <w:r w:rsidRPr="003C0F5F">
        <w:rPr>
          <w:rFonts w:cs="Arial"/>
          <w:sz w:val="19"/>
          <w:szCs w:val="19"/>
        </w:rPr>
        <w:t>[Firma representante legal del Oferente o del Oferente persona natural]</w:t>
      </w:r>
    </w:p>
    <w:p w:rsidR="00583B1C" w:rsidRPr="003C0F5F" w:rsidRDefault="00583B1C" w:rsidP="00583B1C">
      <w:pPr>
        <w:spacing w:before="60"/>
        <w:jc w:val="both"/>
        <w:rPr>
          <w:rFonts w:cs="Arial"/>
          <w:sz w:val="19"/>
          <w:szCs w:val="19"/>
        </w:rPr>
      </w:pPr>
      <w:r w:rsidRPr="003C0F5F">
        <w:rPr>
          <w:rFonts w:cs="Arial"/>
          <w:sz w:val="19"/>
          <w:szCs w:val="19"/>
        </w:rPr>
        <w:t>Nombre: [Insertar información]</w:t>
      </w:r>
    </w:p>
    <w:p w:rsidR="00583B1C" w:rsidRPr="003C0F5F" w:rsidRDefault="00583B1C" w:rsidP="00583B1C">
      <w:pPr>
        <w:spacing w:before="60"/>
        <w:jc w:val="both"/>
        <w:rPr>
          <w:rFonts w:cs="Arial"/>
          <w:sz w:val="20"/>
          <w:szCs w:val="20"/>
        </w:rPr>
      </w:pPr>
      <w:r w:rsidRPr="003C0F5F">
        <w:rPr>
          <w:rFonts w:cs="Arial"/>
          <w:sz w:val="20"/>
          <w:szCs w:val="20"/>
        </w:rPr>
        <w:t>Cargo: [Insertar información]</w:t>
      </w:r>
    </w:p>
    <w:p w:rsidR="00583B1C" w:rsidRPr="003C0F5F" w:rsidRDefault="00583B1C" w:rsidP="00583B1C">
      <w:pPr>
        <w:spacing w:before="60"/>
        <w:jc w:val="both"/>
        <w:rPr>
          <w:rFonts w:cs="Arial"/>
          <w:sz w:val="20"/>
          <w:szCs w:val="20"/>
        </w:rPr>
      </w:pPr>
      <w:r w:rsidRPr="003C0F5F">
        <w:rPr>
          <w:rFonts w:cs="Arial"/>
          <w:sz w:val="20"/>
          <w:szCs w:val="20"/>
        </w:rPr>
        <w:t>Documento de Identificación: [Insertar información]</w:t>
      </w:r>
    </w:p>
    <w:p w:rsidR="00583B1C" w:rsidRPr="00253C42" w:rsidRDefault="00583B1C" w:rsidP="00583B1C">
      <w:pPr>
        <w:spacing w:before="60"/>
        <w:jc w:val="both"/>
        <w:rPr>
          <w:rFonts w:cs="Arial"/>
          <w:b/>
          <w:sz w:val="20"/>
          <w:szCs w:val="20"/>
        </w:rPr>
      </w:pPr>
    </w:p>
    <w:p w:rsidR="000961EC" w:rsidRDefault="000961EC">
      <w:bookmarkStart w:id="1" w:name="_GoBack"/>
      <w:bookmarkEnd w:id="1"/>
    </w:p>
    <w:sectPr w:rsidR="000961EC" w:rsidSect="00045236">
      <w:pgSz w:w="12242" w:h="15842" w:code="1"/>
      <w:pgMar w:top="2336" w:right="1701" w:bottom="1258"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E22" w:rsidRDefault="00E06E22" w:rsidP="00583B1C">
      <w:r>
        <w:separator/>
      </w:r>
    </w:p>
  </w:endnote>
  <w:endnote w:type="continuationSeparator" w:id="0">
    <w:p w:rsidR="00E06E22" w:rsidRDefault="00E06E22" w:rsidP="00583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oudySans Lt BT">
    <w:panose1 w:val="00000000000000000000"/>
    <w:charset w:val="00"/>
    <w:family w:val="auto"/>
    <w:notTrueType/>
    <w:pitch w:val="default"/>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eoSlab703 Md BT">
    <w:panose1 w:val="00000000000000000000"/>
    <w:charset w:val="00"/>
    <w:family w:val="roman"/>
    <w:notTrueType/>
    <w:pitch w:val="variable"/>
    <w:sig w:usb0="00000003" w:usb1="00000000" w:usb2="00000000" w:usb3="00000000" w:csb0="00000001" w:csb1="00000000"/>
  </w:font>
  <w:font w:name="HelveticaNeue-Ligh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E22" w:rsidRDefault="00E06E22" w:rsidP="00583B1C">
      <w:r>
        <w:separator/>
      </w:r>
    </w:p>
  </w:footnote>
  <w:footnote w:type="continuationSeparator" w:id="0">
    <w:p w:rsidR="00E06E22" w:rsidRDefault="00E06E22" w:rsidP="00583B1C">
      <w:r>
        <w:continuationSeparator/>
      </w:r>
    </w:p>
  </w:footnote>
  <w:footnote w:id="1">
    <w:p w:rsidR="00583B1C" w:rsidRDefault="00583B1C" w:rsidP="00583B1C">
      <w:pPr>
        <w:pStyle w:val="Textonotapie"/>
      </w:pPr>
      <w:r>
        <w:rPr>
          <w:rStyle w:val="Refdenotaalpie"/>
        </w:rPr>
        <w:footnoteRef/>
      </w:r>
      <w:r>
        <w:t xml:space="preserve"> Informe de Economía de la información 2016 Disponible en: </w:t>
      </w:r>
      <w:r w:rsidRPr="00EC27FD">
        <w:t>http://pulsosocial.com/2016/08/08/companias-apuestan-publicidad-redes-sociales/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7F8104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D75FFB"/>
    <w:multiLevelType w:val="hybridMultilevel"/>
    <w:tmpl w:val="FC583EAA"/>
    <w:lvl w:ilvl="0" w:tplc="3E54A832">
      <w:start w:val="1"/>
      <w:numFmt w:val="bullet"/>
      <w:lvlText w:val=""/>
      <w:lvlJc w:val="left"/>
      <w:pPr>
        <w:ind w:left="720" w:hanging="360"/>
      </w:pPr>
      <w:rPr>
        <w:rFonts w:ascii="Symbol" w:hAnsi="Symbol" w:hint="default"/>
      </w:rPr>
    </w:lvl>
    <w:lvl w:ilvl="1" w:tplc="20D6FEAE" w:tentative="1">
      <w:start w:val="1"/>
      <w:numFmt w:val="bullet"/>
      <w:lvlText w:val="o"/>
      <w:lvlJc w:val="left"/>
      <w:pPr>
        <w:ind w:left="1440" w:hanging="360"/>
      </w:pPr>
      <w:rPr>
        <w:rFonts w:ascii="Courier New" w:hAnsi="Courier New" w:cs="Courier New" w:hint="default"/>
      </w:rPr>
    </w:lvl>
    <w:lvl w:ilvl="2" w:tplc="0158D36E" w:tentative="1">
      <w:start w:val="1"/>
      <w:numFmt w:val="bullet"/>
      <w:lvlText w:val=""/>
      <w:lvlJc w:val="left"/>
      <w:pPr>
        <w:ind w:left="2160" w:hanging="360"/>
      </w:pPr>
      <w:rPr>
        <w:rFonts w:ascii="Wingdings" w:hAnsi="Wingdings" w:hint="default"/>
      </w:rPr>
    </w:lvl>
    <w:lvl w:ilvl="3" w:tplc="CB889428" w:tentative="1">
      <w:start w:val="1"/>
      <w:numFmt w:val="bullet"/>
      <w:lvlText w:val=""/>
      <w:lvlJc w:val="left"/>
      <w:pPr>
        <w:ind w:left="2880" w:hanging="360"/>
      </w:pPr>
      <w:rPr>
        <w:rFonts w:ascii="Symbol" w:hAnsi="Symbol" w:hint="default"/>
      </w:rPr>
    </w:lvl>
    <w:lvl w:ilvl="4" w:tplc="279E297E" w:tentative="1">
      <w:start w:val="1"/>
      <w:numFmt w:val="bullet"/>
      <w:lvlText w:val="o"/>
      <w:lvlJc w:val="left"/>
      <w:pPr>
        <w:ind w:left="3600" w:hanging="360"/>
      </w:pPr>
      <w:rPr>
        <w:rFonts w:ascii="Courier New" w:hAnsi="Courier New" w:cs="Courier New" w:hint="default"/>
      </w:rPr>
    </w:lvl>
    <w:lvl w:ilvl="5" w:tplc="2C6C8FB4" w:tentative="1">
      <w:start w:val="1"/>
      <w:numFmt w:val="bullet"/>
      <w:lvlText w:val=""/>
      <w:lvlJc w:val="left"/>
      <w:pPr>
        <w:ind w:left="4320" w:hanging="360"/>
      </w:pPr>
      <w:rPr>
        <w:rFonts w:ascii="Wingdings" w:hAnsi="Wingdings" w:hint="default"/>
      </w:rPr>
    </w:lvl>
    <w:lvl w:ilvl="6" w:tplc="554CB90E" w:tentative="1">
      <w:start w:val="1"/>
      <w:numFmt w:val="bullet"/>
      <w:lvlText w:val=""/>
      <w:lvlJc w:val="left"/>
      <w:pPr>
        <w:ind w:left="5040" w:hanging="360"/>
      </w:pPr>
      <w:rPr>
        <w:rFonts w:ascii="Symbol" w:hAnsi="Symbol" w:hint="default"/>
      </w:rPr>
    </w:lvl>
    <w:lvl w:ilvl="7" w:tplc="E8E43178" w:tentative="1">
      <w:start w:val="1"/>
      <w:numFmt w:val="bullet"/>
      <w:lvlText w:val="o"/>
      <w:lvlJc w:val="left"/>
      <w:pPr>
        <w:ind w:left="5760" w:hanging="360"/>
      </w:pPr>
      <w:rPr>
        <w:rFonts w:ascii="Courier New" w:hAnsi="Courier New" w:cs="Courier New" w:hint="default"/>
      </w:rPr>
    </w:lvl>
    <w:lvl w:ilvl="8" w:tplc="221E1FFC" w:tentative="1">
      <w:start w:val="1"/>
      <w:numFmt w:val="bullet"/>
      <w:lvlText w:val=""/>
      <w:lvlJc w:val="left"/>
      <w:pPr>
        <w:ind w:left="6480" w:hanging="360"/>
      </w:pPr>
      <w:rPr>
        <w:rFonts w:ascii="Wingdings" w:hAnsi="Wingdings" w:hint="default"/>
      </w:rPr>
    </w:lvl>
  </w:abstractNum>
  <w:abstractNum w:abstractNumId="2">
    <w:nsid w:val="094D7A08"/>
    <w:multiLevelType w:val="hybridMultilevel"/>
    <w:tmpl w:val="C09810E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AA75907"/>
    <w:multiLevelType w:val="hybridMultilevel"/>
    <w:tmpl w:val="6E367E2C"/>
    <w:lvl w:ilvl="0" w:tplc="BC907A8C">
      <w:start w:val="1"/>
      <w:numFmt w:val="lowerLetter"/>
      <w:lvlText w:val="%1)"/>
      <w:lvlJc w:val="left"/>
      <w:pPr>
        <w:ind w:left="785" w:hanging="360"/>
      </w:pPr>
      <w:rPr>
        <w:b w:val="0"/>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4">
    <w:nsid w:val="119A774D"/>
    <w:multiLevelType w:val="hybridMultilevel"/>
    <w:tmpl w:val="8C5058F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25D1B35"/>
    <w:multiLevelType w:val="multilevel"/>
    <w:tmpl w:val="5BE6E21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34F6CD2"/>
    <w:multiLevelType w:val="hybridMultilevel"/>
    <w:tmpl w:val="A532E1BE"/>
    <w:lvl w:ilvl="0" w:tplc="240A0001">
      <w:start w:val="1"/>
      <w:numFmt w:val="bullet"/>
      <w:lvlText w:val=""/>
      <w:lvlJc w:val="left"/>
      <w:pPr>
        <w:ind w:left="765" w:hanging="360"/>
      </w:pPr>
      <w:rPr>
        <w:rFonts w:ascii="Symbol" w:hAnsi="Symbol" w:hint="default"/>
      </w:rPr>
    </w:lvl>
    <w:lvl w:ilvl="1" w:tplc="240A0001">
      <w:start w:val="1"/>
      <w:numFmt w:val="bullet"/>
      <w:lvlText w:val=""/>
      <w:lvlJc w:val="left"/>
      <w:pPr>
        <w:ind w:left="1485" w:hanging="360"/>
      </w:pPr>
      <w:rPr>
        <w:rFonts w:ascii="Symbol" w:hAnsi="Symbol"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7">
    <w:nsid w:val="190F7874"/>
    <w:multiLevelType w:val="hybridMultilevel"/>
    <w:tmpl w:val="858AA4E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nsid w:val="192E3E56"/>
    <w:multiLevelType w:val="hybridMultilevel"/>
    <w:tmpl w:val="4AAC339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BFE096E"/>
    <w:multiLevelType w:val="multilevel"/>
    <w:tmpl w:val="5046FC72"/>
    <w:lvl w:ilvl="0">
      <w:start w:val="1"/>
      <w:numFmt w:val="decimal"/>
      <w:lvlText w:val="%1."/>
      <w:lvlJc w:val="left"/>
      <w:pPr>
        <w:ind w:left="644" w:hanging="360"/>
      </w:pPr>
      <w:rPr>
        <w:rFonts w:hint="default"/>
        <w:b/>
      </w:rPr>
    </w:lvl>
    <w:lvl w:ilvl="1">
      <w:start w:val="1"/>
      <w:numFmt w:val="decimal"/>
      <w:isLgl/>
      <w:lvlText w:val="%1.%2."/>
      <w:lvlJc w:val="left"/>
      <w:pPr>
        <w:ind w:left="643"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nsid w:val="1E7363C1"/>
    <w:multiLevelType w:val="hybridMultilevel"/>
    <w:tmpl w:val="E9C24D44"/>
    <w:lvl w:ilvl="0" w:tplc="B2F8570A">
      <w:start w:val="1"/>
      <w:numFmt w:val="decimal"/>
      <w:lvlText w:val="%1."/>
      <w:lvlJc w:val="left"/>
      <w:pPr>
        <w:ind w:left="644" w:hanging="360"/>
      </w:pPr>
      <w:rPr>
        <w:rFonts w:hint="default"/>
        <w:b/>
        <w:sz w:val="22"/>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nsid w:val="1F4E2B85"/>
    <w:multiLevelType w:val="hybridMultilevel"/>
    <w:tmpl w:val="977879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8910D27"/>
    <w:multiLevelType w:val="hybridMultilevel"/>
    <w:tmpl w:val="18607EFC"/>
    <w:lvl w:ilvl="0" w:tplc="240A0001">
      <w:start w:val="1"/>
      <w:numFmt w:val="lowerLetter"/>
      <w:lvlText w:val="%1)"/>
      <w:lvlJc w:val="left"/>
      <w:pPr>
        <w:ind w:left="720" w:hanging="360"/>
      </w:pPr>
    </w:lvl>
    <w:lvl w:ilvl="1" w:tplc="240A0003">
      <w:start w:val="1"/>
      <w:numFmt w:val="lowerLetter"/>
      <w:lvlText w:val="%2)"/>
      <w:lvlJc w:val="left"/>
      <w:pPr>
        <w:ind w:left="1440" w:hanging="360"/>
      </w:pPr>
    </w:lvl>
    <w:lvl w:ilvl="2" w:tplc="2EE0C838">
      <w:start w:val="5"/>
      <w:numFmt w:val="decimal"/>
      <w:lvlText w:val="%3"/>
      <w:lvlJc w:val="left"/>
      <w:pPr>
        <w:ind w:left="2340" w:hanging="360"/>
      </w:pPr>
      <w:rPr>
        <w:rFonts w:hint="default"/>
        <w:u w:val="none"/>
      </w:r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3">
    <w:nsid w:val="2B0D45F0"/>
    <w:multiLevelType w:val="hybridMultilevel"/>
    <w:tmpl w:val="A77CE4E6"/>
    <w:lvl w:ilvl="0" w:tplc="240A000F">
      <w:start w:val="1"/>
      <w:numFmt w:val="bullet"/>
      <w:lvlText w:val=""/>
      <w:lvlJc w:val="left"/>
      <w:pPr>
        <w:ind w:left="720" w:hanging="360"/>
      </w:pPr>
      <w:rPr>
        <w:rFonts w:ascii="Wingdings" w:hAnsi="Wingdings" w:cs="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4">
    <w:nsid w:val="2F160E9E"/>
    <w:multiLevelType w:val="hybridMultilevel"/>
    <w:tmpl w:val="42AE7932"/>
    <w:lvl w:ilvl="0" w:tplc="D416C62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F395160"/>
    <w:multiLevelType w:val="hybridMultilevel"/>
    <w:tmpl w:val="A3BCD848"/>
    <w:lvl w:ilvl="0" w:tplc="C1E607A4">
      <w:start w:val="1"/>
      <w:numFmt w:val="upperLetter"/>
      <w:lvlText w:val="%1."/>
      <w:lvlJc w:val="left"/>
      <w:pPr>
        <w:ind w:left="1065" w:hanging="360"/>
      </w:pPr>
      <w:rPr>
        <w:rFonts w:hint="default"/>
        <w:b/>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6">
    <w:nsid w:val="2FB57A52"/>
    <w:multiLevelType w:val="hybridMultilevel"/>
    <w:tmpl w:val="F7F05FF6"/>
    <w:lvl w:ilvl="0" w:tplc="9912DBA2">
      <w:start w:val="1"/>
      <w:numFmt w:val="upperLetter"/>
      <w:lvlText w:val="%1."/>
      <w:lvlJc w:val="left"/>
      <w:pPr>
        <w:ind w:left="927" w:hanging="567"/>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01B4629"/>
    <w:multiLevelType w:val="multilevel"/>
    <w:tmpl w:val="B2063B70"/>
    <w:lvl w:ilvl="0">
      <w:start w:val="1"/>
      <w:numFmt w:val="decimal"/>
      <w:lvlText w:val="%1."/>
      <w:lvlJc w:val="left"/>
      <w:pPr>
        <w:ind w:left="644" w:hanging="360"/>
      </w:pPr>
      <w:rPr>
        <w:rFonts w:hint="default"/>
        <w:b w:val="0"/>
      </w:rPr>
    </w:lvl>
    <w:lvl w:ilvl="1">
      <w:start w:val="1"/>
      <w:numFmt w:val="decimal"/>
      <w:isLgl/>
      <w:lvlText w:val="%1.%2."/>
      <w:lvlJc w:val="left"/>
      <w:pPr>
        <w:ind w:left="643"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nsid w:val="34987440"/>
    <w:multiLevelType w:val="hybridMultilevel"/>
    <w:tmpl w:val="003E880C"/>
    <w:lvl w:ilvl="0" w:tplc="194868F6">
      <w:start w:val="1"/>
      <w:numFmt w:val="upp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nsid w:val="37B14DCC"/>
    <w:multiLevelType w:val="hybridMultilevel"/>
    <w:tmpl w:val="965CD6E4"/>
    <w:lvl w:ilvl="0" w:tplc="8C2E564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DE53E43"/>
    <w:multiLevelType w:val="hybridMultilevel"/>
    <w:tmpl w:val="A3BCD848"/>
    <w:lvl w:ilvl="0" w:tplc="C1E607A4">
      <w:start w:val="1"/>
      <w:numFmt w:val="upperLetter"/>
      <w:lvlText w:val="%1."/>
      <w:lvlJc w:val="left"/>
      <w:pPr>
        <w:ind w:left="1065" w:hanging="360"/>
      </w:pPr>
      <w:rPr>
        <w:rFonts w:hint="default"/>
        <w:b/>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1">
    <w:nsid w:val="41CD29AB"/>
    <w:multiLevelType w:val="hybridMultilevel"/>
    <w:tmpl w:val="EFD08230"/>
    <w:lvl w:ilvl="0" w:tplc="0560770E">
      <w:start w:val="1"/>
      <w:numFmt w:val="upperLetter"/>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2">
    <w:nsid w:val="42724D17"/>
    <w:multiLevelType w:val="hybridMultilevel"/>
    <w:tmpl w:val="B3C647EC"/>
    <w:lvl w:ilvl="0" w:tplc="EC70095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41643C8"/>
    <w:multiLevelType w:val="hybridMultilevel"/>
    <w:tmpl w:val="FD08A0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60438F4"/>
    <w:multiLevelType w:val="hybridMultilevel"/>
    <w:tmpl w:val="DDC6B148"/>
    <w:lvl w:ilvl="0" w:tplc="95E85CF8">
      <w:start w:val="1"/>
      <w:numFmt w:val="lowerLetter"/>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5">
    <w:nsid w:val="49551679"/>
    <w:multiLevelType w:val="hybridMultilevel"/>
    <w:tmpl w:val="AA40CF9A"/>
    <w:lvl w:ilvl="0" w:tplc="080A000F">
      <w:start w:val="1"/>
      <w:numFmt w:val="decimal"/>
      <w:lvlText w:val="%1."/>
      <w:lvlJc w:val="left"/>
      <w:pPr>
        <w:ind w:left="643" w:hanging="360"/>
      </w:pPr>
    </w:lvl>
    <w:lvl w:ilvl="1" w:tplc="080A0019" w:tentative="1">
      <w:start w:val="1"/>
      <w:numFmt w:val="lowerLetter"/>
      <w:lvlText w:val="%2."/>
      <w:lvlJc w:val="left"/>
      <w:pPr>
        <w:ind w:left="1363" w:hanging="360"/>
      </w:pPr>
    </w:lvl>
    <w:lvl w:ilvl="2" w:tplc="080A001B" w:tentative="1">
      <w:start w:val="1"/>
      <w:numFmt w:val="lowerRoman"/>
      <w:lvlText w:val="%3."/>
      <w:lvlJc w:val="right"/>
      <w:pPr>
        <w:ind w:left="2083" w:hanging="180"/>
      </w:pPr>
    </w:lvl>
    <w:lvl w:ilvl="3" w:tplc="080A000F" w:tentative="1">
      <w:start w:val="1"/>
      <w:numFmt w:val="decimal"/>
      <w:lvlText w:val="%4."/>
      <w:lvlJc w:val="left"/>
      <w:pPr>
        <w:ind w:left="2803" w:hanging="360"/>
      </w:pPr>
    </w:lvl>
    <w:lvl w:ilvl="4" w:tplc="080A0019" w:tentative="1">
      <w:start w:val="1"/>
      <w:numFmt w:val="lowerLetter"/>
      <w:lvlText w:val="%5."/>
      <w:lvlJc w:val="left"/>
      <w:pPr>
        <w:ind w:left="3523" w:hanging="360"/>
      </w:pPr>
    </w:lvl>
    <w:lvl w:ilvl="5" w:tplc="080A001B" w:tentative="1">
      <w:start w:val="1"/>
      <w:numFmt w:val="lowerRoman"/>
      <w:lvlText w:val="%6."/>
      <w:lvlJc w:val="right"/>
      <w:pPr>
        <w:ind w:left="4243" w:hanging="180"/>
      </w:pPr>
    </w:lvl>
    <w:lvl w:ilvl="6" w:tplc="080A000F" w:tentative="1">
      <w:start w:val="1"/>
      <w:numFmt w:val="decimal"/>
      <w:lvlText w:val="%7."/>
      <w:lvlJc w:val="left"/>
      <w:pPr>
        <w:ind w:left="4963" w:hanging="360"/>
      </w:pPr>
    </w:lvl>
    <w:lvl w:ilvl="7" w:tplc="080A0019" w:tentative="1">
      <w:start w:val="1"/>
      <w:numFmt w:val="lowerLetter"/>
      <w:lvlText w:val="%8."/>
      <w:lvlJc w:val="left"/>
      <w:pPr>
        <w:ind w:left="5683" w:hanging="360"/>
      </w:pPr>
    </w:lvl>
    <w:lvl w:ilvl="8" w:tplc="080A001B" w:tentative="1">
      <w:start w:val="1"/>
      <w:numFmt w:val="lowerRoman"/>
      <w:lvlText w:val="%9."/>
      <w:lvlJc w:val="right"/>
      <w:pPr>
        <w:ind w:left="6403" w:hanging="180"/>
      </w:pPr>
    </w:lvl>
  </w:abstractNum>
  <w:abstractNum w:abstractNumId="26">
    <w:nsid w:val="4B3A3168"/>
    <w:multiLevelType w:val="hybridMultilevel"/>
    <w:tmpl w:val="3CEE05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FC0410F"/>
    <w:multiLevelType w:val="hybridMultilevel"/>
    <w:tmpl w:val="90AC8124"/>
    <w:lvl w:ilvl="0" w:tplc="240A0017">
      <w:start w:val="1"/>
      <w:numFmt w:val="lowerLetter"/>
      <w:lvlText w:val="%1)"/>
      <w:lvlJc w:val="left"/>
      <w:pPr>
        <w:ind w:left="1485" w:hanging="360"/>
      </w:pPr>
    </w:lvl>
    <w:lvl w:ilvl="1" w:tplc="240A0019" w:tentative="1">
      <w:start w:val="1"/>
      <w:numFmt w:val="lowerLetter"/>
      <w:lvlText w:val="%2."/>
      <w:lvlJc w:val="left"/>
      <w:pPr>
        <w:ind w:left="2205" w:hanging="360"/>
      </w:pPr>
    </w:lvl>
    <w:lvl w:ilvl="2" w:tplc="240A001B" w:tentative="1">
      <w:start w:val="1"/>
      <w:numFmt w:val="lowerRoman"/>
      <w:lvlText w:val="%3."/>
      <w:lvlJc w:val="right"/>
      <w:pPr>
        <w:ind w:left="2925" w:hanging="180"/>
      </w:pPr>
    </w:lvl>
    <w:lvl w:ilvl="3" w:tplc="240A000F" w:tentative="1">
      <w:start w:val="1"/>
      <w:numFmt w:val="decimal"/>
      <w:lvlText w:val="%4."/>
      <w:lvlJc w:val="left"/>
      <w:pPr>
        <w:ind w:left="3645" w:hanging="360"/>
      </w:pPr>
    </w:lvl>
    <w:lvl w:ilvl="4" w:tplc="240A0019" w:tentative="1">
      <w:start w:val="1"/>
      <w:numFmt w:val="lowerLetter"/>
      <w:lvlText w:val="%5."/>
      <w:lvlJc w:val="left"/>
      <w:pPr>
        <w:ind w:left="4365" w:hanging="360"/>
      </w:pPr>
    </w:lvl>
    <w:lvl w:ilvl="5" w:tplc="240A001B" w:tentative="1">
      <w:start w:val="1"/>
      <w:numFmt w:val="lowerRoman"/>
      <w:lvlText w:val="%6."/>
      <w:lvlJc w:val="right"/>
      <w:pPr>
        <w:ind w:left="5085" w:hanging="180"/>
      </w:pPr>
    </w:lvl>
    <w:lvl w:ilvl="6" w:tplc="240A000F" w:tentative="1">
      <w:start w:val="1"/>
      <w:numFmt w:val="decimal"/>
      <w:lvlText w:val="%7."/>
      <w:lvlJc w:val="left"/>
      <w:pPr>
        <w:ind w:left="5805" w:hanging="360"/>
      </w:pPr>
    </w:lvl>
    <w:lvl w:ilvl="7" w:tplc="240A0019" w:tentative="1">
      <w:start w:val="1"/>
      <w:numFmt w:val="lowerLetter"/>
      <w:lvlText w:val="%8."/>
      <w:lvlJc w:val="left"/>
      <w:pPr>
        <w:ind w:left="6525" w:hanging="360"/>
      </w:pPr>
    </w:lvl>
    <w:lvl w:ilvl="8" w:tplc="240A001B" w:tentative="1">
      <w:start w:val="1"/>
      <w:numFmt w:val="lowerRoman"/>
      <w:lvlText w:val="%9."/>
      <w:lvlJc w:val="right"/>
      <w:pPr>
        <w:ind w:left="7245" w:hanging="180"/>
      </w:pPr>
    </w:lvl>
  </w:abstractNum>
  <w:abstractNum w:abstractNumId="28">
    <w:nsid w:val="50C26C52"/>
    <w:multiLevelType w:val="multilevel"/>
    <w:tmpl w:val="3E964BC2"/>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9">
    <w:nsid w:val="58231060"/>
    <w:multiLevelType w:val="hybridMultilevel"/>
    <w:tmpl w:val="491656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1BB7CD7"/>
    <w:multiLevelType w:val="hybridMultilevel"/>
    <w:tmpl w:val="529A4EBC"/>
    <w:lvl w:ilvl="0" w:tplc="F02EB282">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6C8D2A23"/>
    <w:multiLevelType w:val="hybridMultilevel"/>
    <w:tmpl w:val="866C4D80"/>
    <w:lvl w:ilvl="0" w:tplc="9958360C">
      <w:start w:val="2"/>
      <w:numFmt w:val="decimal"/>
      <w:lvlText w:val="%1."/>
      <w:lvlJc w:val="left"/>
      <w:pPr>
        <w:ind w:left="178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CE277F5"/>
    <w:multiLevelType w:val="hybridMultilevel"/>
    <w:tmpl w:val="F76A221A"/>
    <w:lvl w:ilvl="0" w:tplc="26B2F058">
      <w:start w:val="1"/>
      <w:numFmt w:val="low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nsid w:val="6FCC3BAF"/>
    <w:multiLevelType w:val="hybridMultilevel"/>
    <w:tmpl w:val="DBEA4890"/>
    <w:lvl w:ilvl="0" w:tplc="240A0001">
      <w:start w:val="1"/>
      <w:numFmt w:val="bullet"/>
      <w:lvlText w:val=""/>
      <w:lvlJc w:val="left"/>
      <w:pPr>
        <w:ind w:left="360" w:hanging="360"/>
      </w:pPr>
      <w:rPr>
        <w:rFonts w:ascii="Symbol" w:hAnsi="Symbol"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nsid w:val="7569190C"/>
    <w:multiLevelType w:val="multilevel"/>
    <w:tmpl w:val="55667BCE"/>
    <w:lvl w:ilvl="0">
      <w:start w:val="5"/>
      <w:numFmt w:val="decimal"/>
      <w:lvlText w:val="%1."/>
      <w:lvlJc w:val="left"/>
      <w:pPr>
        <w:ind w:left="644" w:hanging="360"/>
      </w:pPr>
      <w:rPr>
        <w:rFonts w:hint="default"/>
        <w:b/>
      </w:rPr>
    </w:lvl>
    <w:lvl w:ilvl="1">
      <w:start w:val="1"/>
      <w:numFmt w:val="decimal"/>
      <w:isLgl/>
      <w:lvlText w:val="%1.%2."/>
      <w:lvlJc w:val="left"/>
      <w:pPr>
        <w:ind w:left="644" w:hanging="360"/>
      </w:pPr>
      <w:rPr>
        <w:rFonts w:hint="default"/>
        <w:b/>
      </w:rPr>
    </w:lvl>
    <w:lvl w:ilvl="2">
      <w:start w:val="2"/>
      <w:numFmt w:val="decimal"/>
      <w:isLgl/>
      <w:lvlText w:val="%1.%2.%3."/>
      <w:lvlJc w:val="left"/>
      <w:pPr>
        <w:ind w:left="862"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5">
    <w:nsid w:val="75C4219F"/>
    <w:multiLevelType w:val="hybridMultilevel"/>
    <w:tmpl w:val="965CD6E4"/>
    <w:lvl w:ilvl="0" w:tplc="8C2E564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6003A1C"/>
    <w:multiLevelType w:val="hybridMultilevel"/>
    <w:tmpl w:val="7986816E"/>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nsid w:val="771B10CB"/>
    <w:multiLevelType w:val="hybridMultilevel"/>
    <w:tmpl w:val="E3FCDE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38">
    <w:nsid w:val="799F0BBD"/>
    <w:multiLevelType w:val="hybridMultilevel"/>
    <w:tmpl w:val="16FC3334"/>
    <w:lvl w:ilvl="0" w:tplc="0C0A0001">
      <w:start w:val="1"/>
      <w:numFmt w:val="lowerLetter"/>
      <w:lvlText w:val="%1)"/>
      <w:lvlJc w:val="left"/>
      <w:pPr>
        <w:ind w:left="720" w:hanging="360"/>
      </w:pPr>
    </w:lvl>
    <w:lvl w:ilvl="1" w:tplc="0C0A0003">
      <w:start w:val="1"/>
      <w:numFmt w:val="decimal"/>
      <w:lvlText w:val="%2."/>
      <w:lvlJc w:val="left"/>
      <w:pPr>
        <w:ind w:left="1785" w:hanging="705"/>
      </w:pPr>
      <w:rPr>
        <w:rFonts w:hint="default"/>
      </w:rPr>
    </w:lvl>
    <w:lvl w:ilvl="2" w:tplc="0C0A0005" w:tentative="1">
      <w:start w:val="1"/>
      <w:numFmt w:val="lowerRoman"/>
      <w:lvlText w:val="%3."/>
      <w:lvlJc w:val="right"/>
      <w:pPr>
        <w:ind w:left="2160" w:hanging="180"/>
      </w:pPr>
    </w:lvl>
    <w:lvl w:ilvl="3" w:tplc="0C0A000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9">
    <w:nsid w:val="79CD133B"/>
    <w:multiLevelType w:val="hybridMultilevel"/>
    <w:tmpl w:val="E9C24D44"/>
    <w:lvl w:ilvl="0" w:tplc="B2F8570A">
      <w:start w:val="1"/>
      <w:numFmt w:val="decimal"/>
      <w:lvlText w:val="%1."/>
      <w:lvlJc w:val="left"/>
      <w:pPr>
        <w:ind w:left="644" w:hanging="360"/>
      </w:pPr>
      <w:rPr>
        <w:rFonts w:hint="default"/>
        <w:b/>
        <w:sz w:val="22"/>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0">
    <w:nsid w:val="79DD57E1"/>
    <w:multiLevelType w:val="hybridMultilevel"/>
    <w:tmpl w:val="6EA413E4"/>
    <w:lvl w:ilvl="0" w:tplc="93468708">
      <w:start w:val="1"/>
      <w:numFmt w:val="lowerLetter"/>
      <w:lvlText w:val="%1)"/>
      <w:lvlJc w:val="left"/>
      <w:pPr>
        <w:ind w:left="1068" w:hanging="360"/>
      </w:pPr>
      <w:rPr>
        <w:rFonts w:ascii="Arial Narrow" w:eastAsia="Calibri" w:hAnsi="Arial Narrow" w:cs="Arial"/>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1">
    <w:nsid w:val="7BFE142A"/>
    <w:multiLevelType w:val="hybridMultilevel"/>
    <w:tmpl w:val="772E911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FF47E7A"/>
    <w:multiLevelType w:val="hybridMultilevel"/>
    <w:tmpl w:val="A776D764"/>
    <w:lvl w:ilvl="0" w:tplc="A57615E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1"/>
  </w:num>
  <w:num w:numId="3">
    <w:abstractNumId w:val="36"/>
  </w:num>
  <w:num w:numId="4">
    <w:abstractNumId w:val="13"/>
  </w:num>
  <w:num w:numId="5">
    <w:abstractNumId w:val="21"/>
  </w:num>
  <w:num w:numId="6">
    <w:abstractNumId w:val="15"/>
  </w:num>
  <w:num w:numId="7">
    <w:abstractNumId w:val="19"/>
  </w:num>
  <w:num w:numId="8">
    <w:abstractNumId w:val="38"/>
  </w:num>
  <w:num w:numId="9">
    <w:abstractNumId w:val="12"/>
  </w:num>
  <w:num w:numId="10">
    <w:abstractNumId w:val="4"/>
  </w:num>
  <w:num w:numId="11">
    <w:abstractNumId w:val="8"/>
  </w:num>
  <w:num w:numId="12">
    <w:abstractNumId w:val="1"/>
  </w:num>
  <w:num w:numId="13">
    <w:abstractNumId w:val="24"/>
  </w:num>
  <w:num w:numId="14">
    <w:abstractNumId w:val="18"/>
  </w:num>
  <w:num w:numId="15">
    <w:abstractNumId w:val="16"/>
  </w:num>
  <w:num w:numId="16">
    <w:abstractNumId w:val="25"/>
  </w:num>
  <w:num w:numId="17">
    <w:abstractNumId w:val="31"/>
  </w:num>
  <w:num w:numId="18">
    <w:abstractNumId w:val="26"/>
  </w:num>
  <w:num w:numId="19">
    <w:abstractNumId w:val="3"/>
  </w:num>
  <w:num w:numId="20">
    <w:abstractNumId w:val="23"/>
  </w:num>
  <w:num w:numId="21">
    <w:abstractNumId w:val="41"/>
  </w:num>
  <w:num w:numId="22">
    <w:abstractNumId w:val="2"/>
  </w:num>
  <w:num w:numId="23">
    <w:abstractNumId w:val="22"/>
  </w:num>
  <w:num w:numId="24">
    <w:abstractNumId w:val="14"/>
  </w:num>
  <w:num w:numId="25">
    <w:abstractNumId w:val="39"/>
  </w:num>
  <w:num w:numId="26">
    <w:abstractNumId w:val="37"/>
  </w:num>
  <w:num w:numId="27">
    <w:abstractNumId w:val="32"/>
  </w:num>
  <w:num w:numId="28">
    <w:abstractNumId w:val="28"/>
  </w:num>
  <w:num w:numId="29">
    <w:abstractNumId w:val="6"/>
  </w:num>
  <w:num w:numId="30">
    <w:abstractNumId w:val="40"/>
  </w:num>
  <w:num w:numId="31">
    <w:abstractNumId w:val="27"/>
  </w:num>
  <w:num w:numId="32">
    <w:abstractNumId w:val="29"/>
  </w:num>
  <w:num w:numId="33">
    <w:abstractNumId w:val="35"/>
  </w:num>
  <w:num w:numId="34">
    <w:abstractNumId w:val="10"/>
  </w:num>
  <w:num w:numId="35">
    <w:abstractNumId w:val="42"/>
  </w:num>
  <w:num w:numId="36">
    <w:abstractNumId w:val="9"/>
  </w:num>
  <w:num w:numId="37">
    <w:abstractNumId w:val="17"/>
  </w:num>
  <w:num w:numId="38">
    <w:abstractNumId w:val="34"/>
  </w:num>
  <w:num w:numId="39">
    <w:abstractNumId w:val="20"/>
  </w:num>
  <w:num w:numId="40">
    <w:abstractNumId w:val="5"/>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B1C"/>
    <w:rsid w:val="000961EC"/>
    <w:rsid w:val="00583B1C"/>
    <w:rsid w:val="00976E1D"/>
    <w:rsid w:val="00E06E22"/>
    <w:rsid w:val="00F65B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annotation subject" w:uiPriority="0"/>
    <w:lsdException w:name="Table Classic 4" w:uiPriority="0"/>
    <w:lsdException w:name="Table Grid 5" w:uiPriority="0"/>
    <w:lsdException w:name="Table Grid 6"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1C"/>
    <w:pPr>
      <w:spacing w:after="0" w:line="240" w:lineRule="auto"/>
    </w:pPr>
    <w:rPr>
      <w:rFonts w:ascii="Arial" w:eastAsia="Times New Roman" w:hAnsi="Arial" w:cs="Times New Roman"/>
      <w:sz w:val="24"/>
      <w:szCs w:val="24"/>
      <w:lang w:eastAsia="es-ES"/>
    </w:rPr>
  </w:style>
  <w:style w:type="paragraph" w:styleId="Ttulo1">
    <w:name w:val="heading 1"/>
    <w:basedOn w:val="Normal"/>
    <w:next w:val="Normal"/>
    <w:link w:val="Ttulo1Car"/>
    <w:uiPriority w:val="9"/>
    <w:qFormat/>
    <w:rsid w:val="00583B1C"/>
    <w:pPr>
      <w:keepNext/>
      <w:jc w:val="both"/>
      <w:outlineLvl w:val="0"/>
    </w:pPr>
    <w:rPr>
      <w:b/>
      <w:bCs/>
    </w:rPr>
  </w:style>
  <w:style w:type="paragraph" w:styleId="Ttulo2">
    <w:name w:val="heading 2"/>
    <w:basedOn w:val="Normal"/>
    <w:next w:val="Normal"/>
    <w:link w:val="Ttulo2Car"/>
    <w:uiPriority w:val="9"/>
    <w:qFormat/>
    <w:rsid w:val="00583B1C"/>
    <w:pPr>
      <w:keepNext/>
      <w:jc w:val="center"/>
      <w:outlineLvl w:val="1"/>
    </w:pPr>
    <w:rPr>
      <w:b/>
      <w:bCs/>
    </w:rPr>
  </w:style>
  <w:style w:type="paragraph" w:styleId="Ttulo3">
    <w:name w:val="heading 3"/>
    <w:basedOn w:val="Normal"/>
    <w:next w:val="Normal"/>
    <w:link w:val="Ttulo3Car"/>
    <w:qFormat/>
    <w:rsid w:val="00583B1C"/>
    <w:pPr>
      <w:keepNext/>
      <w:keepLines/>
      <w:spacing w:before="200"/>
      <w:outlineLvl w:val="2"/>
    </w:pPr>
    <w:rPr>
      <w:rFonts w:ascii="Cambria" w:hAnsi="Cambria"/>
      <w:b/>
      <w:bCs/>
      <w:color w:val="4F81BD"/>
    </w:rPr>
  </w:style>
  <w:style w:type="paragraph" w:styleId="Ttulo4">
    <w:name w:val="heading 4"/>
    <w:basedOn w:val="Normal"/>
    <w:link w:val="Ttulo4Car"/>
    <w:uiPriority w:val="9"/>
    <w:qFormat/>
    <w:rsid w:val="00583B1C"/>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583B1C"/>
    <w:pPr>
      <w:spacing w:before="240" w:after="60"/>
      <w:outlineLvl w:val="4"/>
    </w:pPr>
    <w:rPr>
      <w:b/>
      <w:bCs/>
      <w:i/>
      <w:iCs/>
      <w:sz w:val="26"/>
      <w:szCs w:val="26"/>
    </w:rPr>
  </w:style>
  <w:style w:type="paragraph" w:styleId="Ttulo6">
    <w:name w:val="heading 6"/>
    <w:basedOn w:val="Normal"/>
    <w:next w:val="Normal"/>
    <w:link w:val="Ttulo6Car"/>
    <w:qFormat/>
    <w:rsid w:val="00583B1C"/>
    <w:pPr>
      <w:keepNext/>
      <w:jc w:val="center"/>
      <w:outlineLvl w:val="5"/>
    </w:pPr>
    <w:rPr>
      <w:lang w:val="es-ES"/>
    </w:rPr>
  </w:style>
  <w:style w:type="paragraph" w:styleId="Ttulo7">
    <w:name w:val="heading 7"/>
    <w:basedOn w:val="Normal"/>
    <w:next w:val="Normal"/>
    <w:link w:val="Ttulo7Car"/>
    <w:uiPriority w:val="9"/>
    <w:semiHidden/>
    <w:unhideWhenUsed/>
    <w:qFormat/>
    <w:rsid w:val="00583B1C"/>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qFormat/>
    <w:rsid w:val="00583B1C"/>
    <w:pPr>
      <w:spacing w:before="240" w:after="60"/>
      <w:outlineLvl w:val="7"/>
    </w:pPr>
    <w:rPr>
      <w:rFonts w:ascii="Times New Roman" w:hAnsi="Times New Roman"/>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3B1C"/>
    <w:rPr>
      <w:rFonts w:ascii="Arial" w:eastAsia="Times New Roman" w:hAnsi="Arial" w:cs="Times New Roman"/>
      <w:b/>
      <w:bCs/>
      <w:sz w:val="24"/>
      <w:szCs w:val="24"/>
      <w:lang w:eastAsia="es-ES"/>
    </w:rPr>
  </w:style>
  <w:style w:type="character" w:customStyle="1" w:styleId="Ttulo2Car">
    <w:name w:val="Título 2 Car"/>
    <w:basedOn w:val="Fuentedeprrafopredeter"/>
    <w:link w:val="Ttulo2"/>
    <w:uiPriority w:val="9"/>
    <w:rsid w:val="00583B1C"/>
    <w:rPr>
      <w:rFonts w:ascii="Arial" w:eastAsia="Times New Roman" w:hAnsi="Arial" w:cs="Times New Roman"/>
      <w:b/>
      <w:bCs/>
      <w:sz w:val="24"/>
      <w:szCs w:val="24"/>
      <w:lang w:eastAsia="es-ES"/>
    </w:rPr>
  </w:style>
  <w:style w:type="character" w:customStyle="1" w:styleId="Ttulo3Car">
    <w:name w:val="Título 3 Car"/>
    <w:basedOn w:val="Fuentedeprrafopredeter"/>
    <w:link w:val="Ttulo3"/>
    <w:rsid w:val="00583B1C"/>
    <w:rPr>
      <w:rFonts w:ascii="Cambria" w:eastAsia="Times New Roman" w:hAnsi="Cambria" w:cs="Times New Roman"/>
      <w:b/>
      <w:bCs/>
      <w:color w:val="4F81BD"/>
      <w:sz w:val="24"/>
      <w:szCs w:val="24"/>
      <w:lang w:eastAsia="es-ES"/>
    </w:rPr>
  </w:style>
  <w:style w:type="character" w:customStyle="1" w:styleId="Ttulo4Car">
    <w:name w:val="Título 4 Car"/>
    <w:basedOn w:val="Fuentedeprrafopredeter"/>
    <w:link w:val="Ttulo4"/>
    <w:uiPriority w:val="9"/>
    <w:rsid w:val="00583B1C"/>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583B1C"/>
    <w:rPr>
      <w:rFonts w:ascii="Arial" w:eastAsia="Times New Roman" w:hAnsi="Arial" w:cs="Times New Roman"/>
      <w:b/>
      <w:bCs/>
      <w:i/>
      <w:iCs/>
      <w:sz w:val="26"/>
      <w:szCs w:val="26"/>
      <w:lang w:eastAsia="es-ES"/>
    </w:rPr>
  </w:style>
  <w:style w:type="character" w:customStyle="1" w:styleId="Ttulo6Car">
    <w:name w:val="Título 6 Car"/>
    <w:basedOn w:val="Fuentedeprrafopredeter"/>
    <w:link w:val="Ttulo6"/>
    <w:rsid w:val="00583B1C"/>
    <w:rPr>
      <w:rFonts w:ascii="Arial" w:eastAsia="Times New Roman" w:hAnsi="Arial" w:cs="Times New Roman"/>
      <w:sz w:val="24"/>
      <w:szCs w:val="24"/>
      <w:lang w:val="es-ES" w:eastAsia="es-ES"/>
    </w:rPr>
  </w:style>
  <w:style w:type="character" w:customStyle="1" w:styleId="Ttulo7Car">
    <w:name w:val="Título 7 Car"/>
    <w:basedOn w:val="Fuentedeprrafopredeter"/>
    <w:link w:val="Ttulo7"/>
    <w:uiPriority w:val="9"/>
    <w:semiHidden/>
    <w:rsid w:val="00583B1C"/>
    <w:rPr>
      <w:rFonts w:asciiTheme="majorHAnsi" w:eastAsiaTheme="majorEastAsia" w:hAnsiTheme="majorHAnsi" w:cstheme="majorBidi"/>
      <w:i/>
      <w:iCs/>
      <w:color w:val="243F60" w:themeColor="accent1" w:themeShade="7F"/>
      <w:sz w:val="24"/>
      <w:szCs w:val="24"/>
      <w:lang w:eastAsia="es-ES"/>
    </w:rPr>
  </w:style>
  <w:style w:type="character" w:customStyle="1" w:styleId="Ttulo8Car">
    <w:name w:val="Título 8 Car"/>
    <w:basedOn w:val="Fuentedeprrafopredeter"/>
    <w:link w:val="Ttulo8"/>
    <w:rsid w:val="00583B1C"/>
    <w:rPr>
      <w:rFonts w:ascii="Times New Roman" w:eastAsia="Times New Roman" w:hAnsi="Times New Roman" w:cs="Times New Roman"/>
      <w:i/>
      <w:iCs/>
      <w:sz w:val="24"/>
      <w:szCs w:val="24"/>
      <w:lang w:eastAsia="es-ES"/>
    </w:rPr>
  </w:style>
  <w:style w:type="paragraph" w:styleId="Encabezado">
    <w:name w:val="header"/>
    <w:aliases w:val="h,h8,h9,h10,h18,encabezado,Encabezado1"/>
    <w:basedOn w:val="Normal"/>
    <w:link w:val="EncabezadoCar"/>
    <w:uiPriority w:val="99"/>
    <w:rsid w:val="00583B1C"/>
    <w:pPr>
      <w:tabs>
        <w:tab w:val="center" w:pos="4252"/>
        <w:tab w:val="right" w:pos="8504"/>
      </w:tabs>
    </w:pPr>
  </w:style>
  <w:style w:type="character" w:customStyle="1" w:styleId="EncabezadoCar">
    <w:name w:val="Encabezado Car"/>
    <w:aliases w:val="h Car,h8 Car,h9 Car,h10 Car,h18 Car,encabezado Car,Encabezado1 Car"/>
    <w:basedOn w:val="Fuentedeprrafopredeter"/>
    <w:link w:val="Encabezado"/>
    <w:uiPriority w:val="99"/>
    <w:rsid w:val="00583B1C"/>
    <w:rPr>
      <w:rFonts w:ascii="Arial" w:eastAsia="Times New Roman" w:hAnsi="Arial" w:cs="Times New Roman"/>
      <w:sz w:val="24"/>
      <w:szCs w:val="24"/>
      <w:lang w:eastAsia="es-ES"/>
    </w:rPr>
  </w:style>
  <w:style w:type="paragraph" w:styleId="Piedepgina">
    <w:name w:val="footer"/>
    <w:basedOn w:val="Normal"/>
    <w:link w:val="PiedepginaCar"/>
    <w:uiPriority w:val="99"/>
    <w:rsid w:val="00583B1C"/>
    <w:pPr>
      <w:tabs>
        <w:tab w:val="center" w:pos="4252"/>
        <w:tab w:val="right" w:pos="8504"/>
      </w:tabs>
    </w:pPr>
  </w:style>
  <w:style w:type="character" w:customStyle="1" w:styleId="PiedepginaCar">
    <w:name w:val="Pie de página Car"/>
    <w:basedOn w:val="Fuentedeprrafopredeter"/>
    <w:link w:val="Piedepgina"/>
    <w:uiPriority w:val="99"/>
    <w:rsid w:val="00583B1C"/>
    <w:rPr>
      <w:rFonts w:ascii="Arial" w:eastAsia="Times New Roman" w:hAnsi="Arial" w:cs="Times New Roman"/>
      <w:sz w:val="24"/>
      <w:szCs w:val="24"/>
      <w:lang w:eastAsia="es-ES"/>
    </w:rPr>
  </w:style>
  <w:style w:type="character" w:styleId="Nmerodepgina">
    <w:name w:val="page number"/>
    <w:basedOn w:val="Fuentedeprrafopredeter"/>
    <w:rsid w:val="00583B1C"/>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Bullets,Foot"/>
    <w:basedOn w:val="Normal"/>
    <w:link w:val="PrrafodelistaCar"/>
    <w:uiPriority w:val="34"/>
    <w:qFormat/>
    <w:rsid w:val="00583B1C"/>
    <w:pPr>
      <w:ind w:left="708"/>
      <w:jc w:val="both"/>
    </w:pPr>
    <w:rPr>
      <w:szCs w:val="20"/>
    </w:rPr>
  </w:style>
  <w:style w:type="paragraph" w:customStyle="1" w:styleId="Puesto1">
    <w:name w:val="Puesto1"/>
    <w:basedOn w:val="Normal"/>
    <w:link w:val="PuestoCar"/>
    <w:qFormat/>
    <w:rsid w:val="00583B1C"/>
    <w:pPr>
      <w:jc w:val="center"/>
    </w:pPr>
    <w:rPr>
      <w:b/>
      <w:bCs/>
      <w:sz w:val="32"/>
    </w:rPr>
  </w:style>
  <w:style w:type="character" w:customStyle="1" w:styleId="PuestoCar">
    <w:name w:val="Puesto Car"/>
    <w:link w:val="Puesto1"/>
    <w:rsid w:val="00583B1C"/>
    <w:rPr>
      <w:rFonts w:ascii="Arial" w:eastAsia="Times New Roman" w:hAnsi="Arial" w:cs="Times New Roman"/>
      <w:b/>
      <w:bCs/>
      <w:sz w:val="32"/>
      <w:szCs w:val="24"/>
      <w:lang w:eastAsia="es-ES"/>
    </w:rPr>
  </w:style>
  <w:style w:type="character" w:styleId="Hipervnculo">
    <w:name w:val="Hyperlink"/>
    <w:uiPriority w:val="99"/>
    <w:rsid w:val="00583B1C"/>
    <w:rPr>
      <w:color w:val="0000FF"/>
      <w:u w:val="single"/>
    </w:rPr>
  </w:style>
  <w:style w:type="paragraph" w:styleId="Textoindependiente">
    <w:name w:val="Body Text"/>
    <w:aliases w:val="body text,Inicio,bt,bt Car Car"/>
    <w:basedOn w:val="Normal"/>
    <w:link w:val="TextoindependienteCar"/>
    <w:rsid w:val="00583B1C"/>
    <w:pPr>
      <w:jc w:val="center"/>
    </w:pPr>
    <w:rPr>
      <w:b/>
      <w:bCs/>
    </w:rPr>
  </w:style>
  <w:style w:type="character" w:customStyle="1" w:styleId="TextoindependienteCar">
    <w:name w:val="Texto independiente Car"/>
    <w:aliases w:val="body text Car,Inicio Car,bt Car,bt Car Car Car"/>
    <w:basedOn w:val="Fuentedeprrafopredeter"/>
    <w:link w:val="Textoindependiente"/>
    <w:rsid w:val="00583B1C"/>
    <w:rPr>
      <w:rFonts w:ascii="Arial" w:eastAsia="Times New Roman" w:hAnsi="Arial" w:cs="Times New Roman"/>
      <w:b/>
      <w:bCs/>
      <w:sz w:val="24"/>
      <w:szCs w:val="24"/>
      <w:lang w:eastAsia="es-ES"/>
    </w:rPr>
  </w:style>
  <w:style w:type="character" w:styleId="Hipervnculovisitado">
    <w:name w:val="FollowedHyperlink"/>
    <w:rsid w:val="00583B1C"/>
    <w:rPr>
      <w:color w:val="800080"/>
      <w:u w:val="single"/>
    </w:rPr>
  </w:style>
  <w:style w:type="paragraph" w:customStyle="1" w:styleId="CarCarCarCar">
    <w:name w:val="Car Car Car Car"/>
    <w:basedOn w:val="Normal"/>
    <w:rsid w:val="00583B1C"/>
    <w:pPr>
      <w:spacing w:after="160" w:line="240" w:lineRule="exact"/>
    </w:pPr>
    <w:rPr>
      <w:rFonts w:ascii="Verdana" w:hAnsi="Verdana"/>
      <w:sz w:val="20"/>
      <w:lang w:val="en-US" w:eastAsia="en-US"/>
    </w:rPr>
  </w:style>
  <w:style w:type="paragraph" w:styleId="Textoindependiente3">
    <w:name w:val="Body Text 3"/>
    <w:basedOn w:val="Normal"/>
    <w:link w:val="Textoindependiente3Car"/>
    <w:uiPriority w:val="99"/>
    <w:rsid w:val="00583B1C"/>
    <w:pPr>
      <w:spacing w:after="120"/>
    </w:pPr>
    <w:rPr>
      <w:sz w:val="16"/>
      <w:szCs w:val="16"/>
    </w:rPr>
  </w:style>
  <w:style w:type="character" w:customStyle="1" w:styleId="Textoindependiente3Car">
    <w:name w:val="Texto independiente 3 Car"/>
    <w:basedOn w:val="Fuentedeprrafopredeter"/>
    <w:link w:val="Textoindependiente3"/>
    <w:uiPriority w:val="99"/>
    <w:rsid w:val="00583B1C"/>
    <w:rPr>
      <w:rFonts w:ascii="Arial" w:eastAsia="Times New Roman" w:hAnsi="Arial" w:cs="Times New Roman"/>
      <w:sz w:val="16"/>
      <w:szCs w:val="16"/>
      <w:lang w:eastAsia="es-ES"/>
    </w:rPr>
  </w:style>
  <w:style w:type="paragraph" w:customStyle="1" w:styleId="wfxFaxNum">
    <w:name w:val="wfxFaxNum"/>
    <w:basedOn w:val="Normal"/>
    <w:rsid w:val="00583B1C"/>
    <w:pPr>
      <w:jc w:val="both"/>
    </w:pPr>
    <w:rPr>
      <w:rFonts w:ascii="GoudySans Lt BT" w:hAnsi="GoudySans Lt BT"/>
      <w:sz w:val="22"/>
      <w:szCs w:val="20"/>
    </w:rPr>
  </w:style>
  <w:style w:type="paragraph" w:styleId="Textoindependiente2">
    <w:name w:val="Body Text 2"/>
    <w:basedOn w:val="Normal"/>
    <w:link w:val="Textoindependiente2Car"/>
    <w:rsid w:val="00583B1C"/>
    <w:pPr>
      <w:spacing w:after="120" w:line="480" w:lineRule="auto"/>
    </w:pPr>
  </w:style>
  <w:style w:type="character" w:customStyle="1" w:styleId="Textoindependiente2Car">
    <w:name w:val="Texto independiente 2 Car"/>
    <w:basedOn w:val="Fuentedeprrafopredeter"/>
    <w:link w:val="Textoindependiente2"/>
    <w:rsid w:val="00583B1C"/>
    <w:rPr>
      <w:rFonts w:ascii="Arial" w:eastAsia="Times New Roman" w:hAnsi="Arial" w:cs="Times New Roman"/>
      <w:sz w:val="24"/>
      <w:szCs w:val="24"/>
      <w:lang w:eastAsia="es-ES"/>
    </w:rPr>
  </w:style>
  <w:style w:type="paragraph" w:customStyle="1" w:styleId="Titulo6">
    <w:name w:val="Titulo 6"/>
    <w:basedOn w:val="Normal"/>
    <w:rsid w:val="00583B1C"/>
    <w:pPr>
      <w:jc w:val="both"/>
    </w:pPr>
    <w:rPr>
      <w:rFonts w:ascii="Sans Serif 12cpi" w:hAnsi="Sans Serif 12cpi"/>
      <w:spacing w:val="-3"/>
      <w:sz w:val="20"/>
      <w:szCs w:val="20"/>
      <w:lang w:val="es-ES_tradnl"/>
    </w:rPr>
  </w:style>
  <w:style w:type="paragraph" w:customStyle="1" w:styleId="Direccininterior">
    <w:name w:val="Dirección interior"/>
    <w:basedOn w:val="Normal"/>
    <w:rsid w:val="00583B1C"/>
    <w:pPr>
      <w:spacing w:line="240" w:lineRule="atLeast"/>
      <w:jc w:val="both"/>
    </w:pPr>
    <w:rPr>
      <w:rFonts w:ascii="Garamond" w:hAnsi="Garamond"/>
      <w:kern w:val="18"/>
      <w:sz w:val="20"/>
      <w:szCs w:val="20"/>
      <w:lang w:eastAsia="en-US"/>
    </w:rPr>
  </w:style>
  <w:style w:type="paragraph" w:styleId="Textonotapie">
    <w:name w:val="footnote text"/>
    <w:aliases w:val="ft,texto de nota al pie,Nota a pie/Bibliog,Texto nota pie Car Car,Car1 Car Car,Car1 Car2,ft Car Car,Texto nota pie Car11,Texto nota pie Car Car1,Car1 Car Car1,Car1 Car21,Car11 Car Car,Car11 Car,Car1, Car1 Car Car, Car1 Car2, Car1,f,FA Fu"/>
    <w:basedOn w:val="Normal"/>
    <w:link w:val="TextonotapieCar"/>
    <w:rsid w:val="00583B1C"/>
    <w:rPr>
      <w:rFonts w:ascii="Times New Roman" w:hAnsi="Times New Roman"/>
      <w:sz w:val="20"/>
      <w:szCs w:val="20"/>
    </w:rPr>
  </w:style>
  <w:style w:type="character" w:customStyle="1" w:styleId="TextonotapieCar">
    <w:name w:val="Texto nota pie Car"/>
    <w:aliases w:val="ft Car,texto de nota al pie Car,Nota a pie/Bibliog Car,Texto nota pie Car Car Car,Car1 Car Car Car,Car1 Car2 Car,ft Car Car Car,Texto nota pie Car11 Car,Texto nota pie Car Car1 Car,Car1 Car Car1 Car,Car1 Car21 Car,Car11 Car Car Car"/>
    <w:basedOn w:val="Fuentedeprrafopredeter"/>
    <w:link w:val="Textonotapie"/>
    <w:rsid w:val="00583B1C"/>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rsid w:val="00583B1C"/>
    <w:pPr>
      <w:jc w:val="both"/>
    </w:pPr>
    <w:rPr>
      <w:szCs w:val="20"/>
    </w:rPr>
  </w:style>
  <w:style w:type="paragraph" w:styleId="Textocomentario">
    <w:name w:val="annotation text"/>
    <w:basedOn w:val="Normal"/>
    <w:link w:val="TextocomentarioCar"/>
    <w:uiPriority w:val="99"/>
    <w:rsid w:val="00583B1C"/>
    <w:rPr>
      <w:rFonts w:ascii="Times New Roman" w:hAnsi="Times New Roman"/>
      <w:sz w:val="20"/>
      <w:szCs w:val="20"/>
    </w:rPr>
  </w:style>
  <w:style w:type="character" w:customStyle="1" w:styleId="TextocomentarioCar">
    <w:name w:val="Texto comentario Car"/>
    <w:basedOn w:val="Fuentedeprrafopredeter"/>
    <w:link w:val="Textocomentario"/>
    <w:uiPriority w:val="99"/>
    <w:rsid w:val="00583B1C"/>
    <w:rPr>
      <w:rFonts w:ascii="Times New Roman" w:eastAsia="Times New Roman" w:hAnsi="Times New Roman" w:cs="Times New Roman"/>
      <w:sz w:val="20"/>
      <w:szCs w:val="20"/>
      <w:lang w:eastAsia="es-ES"/>
    </w:rPr>
  </w:style>
  <w:style w:type="paragraph" w:customStyle="1" w:styleId="BodyText21">
    <w:name w:val="Body Text 21"/>
    <w:basedOn w:val="Normal"/>
    <w:rsid w:val="00583B1C"/>
    <w:pPr>
      <w:jc w:val="both"/>
    </w:pPr>
    <w:rPr>
      <w:rFonts w:ascii="Times New Roman" w:hAnsi="Times New Roman"/>
      <w:szCs w:val="20"/>
      <w:lang w:val="es-ES_tradnl"/>
    </w:rPr>
  </w:style>
  <w:style w:type="paragraph" w:customStyle="1" w:styleId="Titulo4">
    <w:name w:val="Titulo 4"/>
    <w:basedOn w:val="Normal"/>
    <w:rsid w:val="00583B1C"/>
    <w:pPr>
      <w:jc w:val="both"/>
    </w:pPr>
    <w:rPr>
      <w:szCs w:val="20"/>
      <w:lang w:val="es-ES_tradnl"/>
    </w:rPr>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qFormat/>
    <w:rsid w:val="00583B1C"/>
    <w:pPr>
      <w:spacing w:before="100" w:beforeAutospacing="1" w:after="100" w:afterAutospacing="1"/>
    </w:pPr>
    <w:rPr>
      <w:rFonts w:ascii="Times New Roman" w:hAnsi="Times New Roman"/>
    </w:rPr>
  </w:style>
  <w:style w:type="paragraph" w:customStyle="1" w:styleId="Default">
    <w:name w:val="Default"/>
    <w:link w:val="DefaultCar"/>
    <w:qFormat/>
    <w:rsid w:val="00583B1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583B1C"/>
    <w:pPr>
      <w:spacing w:after="0" w:line="240" w:lineRule="auto"/>
    </w:pPr>
    <w:rPr>
      <w:rFonts w:ascii="Calibri" w:eastAsia="Calibri" w:hAnsi="Calibri" w:cs="Times New Roman"/>
    </w:rPr>
  </w:style>
  <w:style w:type="paragraph" w:customStyle="1" w:styleId="Cuadros">
    <w:name w:val="Cuadros"/>
    <w:basedOn w:val="Encabezado"/>
    <w:autoRedefine/>
    <w:rsid w:val="00583B1C"/>
    <w:pPr>
      <w:tabs>
        <w:tab w:val="clear" w:pos="4252"/>
        <w:tab w:val="clear" w:pos="8504"/>
      </w:tabs>
      <w:jc w:val="both"/>
    </w:pPr>
    <w:rPr>
      <w:b/>
      <w:kern w:val="28"/>
      <w:sz w:val="20"/>
      <w:szCs w:val="20"/>
    </w:rPr>
  </w:style>
  <w:style w:type="paragraph" w:styleId="Textosinformato">
    <w:name w:val="Plain Text"/>
    <w:basedOn w:val="Normal"/>
    <w:link w:val="TextosinformatoCar"/>
    <w:uiPriority w:val="99"/>
    <w:rsid w:val="00583B1C"/>
    <w:rPr>
      <w:rFonts w:ascii="Courier New" w:hAnsi="Courier New"/>
      <w:sz w:val="20"/>
      <w:szCs w:val="20"/>
    </w:rPr>
  </w:style>
  <w:style w:type="character" w:customStyle="1" w:styleId="TextosinformatoCar">
    <w:name w:val="Texto sin formato Car"/>
    <w:basedOn w:val="Fuentedeprrafopredeter"/>
    <w:link w:val="Textosinformato"/>
    <w:uiPriority w:val="99"/>
    <w:rsid w:val="00583B1C"/>
    <w:rPr>
      <w:rFonts w:ascii="Courier New" w:eastAsia="Times New Roman" w:hAnsi="Courier New" w:cs="Times New Roman"/>
      <w:sz w:val="20"/>
      <w:szCs w:val="20"/>
      <w:lang w:eastAsia="es-ES"/>
    </w:rPr>
  </w:style>
  <w:style w:type="paragraph" w:styleId="Listaconvietas2">
    <w:name w:val="List Bullet 2"/>
    <w:basedOn w:val="Normal"/>
    <w:rsid w:val="00583B1C"/>
    <w:pPr>
      <w:numPr>
        <w:numId w:val="1"/>
      </w:numPr>
      <w:contextualSpacing/>
    </w:pPr>
  </w:style>
  <w:style w:type="character" w:customStyle="1" w:styleId="textonavy1">
    <w:name w:val="texto_navy1"/>
    <w:rsid w:val="00583B1C"/>
    <w:rPr>
      <w:color w:val="000080"/>
    </w:rPr>
  </w:style>
  <w:style w:type="paragraph" w:customStyle="1" w:styleId="MARITZA2">
    <w:name w:val="MARITZA2"/>
    <w:rsid w:val="00583B1C"/>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Textodeglobo">
    <w:name w:val="Balloon Text"/>
    <w:basedOn w:val="Normal"/>
    <w:link w:val="TextodegloboCar"/>
    <w:uiPriority w:val="99"/>
    <w:unhideWhenUsed/>
    <w:rsid w:val="00583B1C"/>
    <w:rPr>
      <w:rFonts w:ascii="Tahoma" w:eastAsia="Calibri" w:hAnsi="Tahoma"/>
      <w:sz w:val="16"/>
      <w:szCs w:val="16"/>
    </w:rPr>
  </w:style>
  <w:style w:type="character" w:customStyle="1" w:styleId="TextodegloboCar">
    <w:name w:val="Texto de globo Car"/>
    <w:basedOn w:val="Fuentedeprrafopredeter"/>
    <w:link w:val="Textodeglobo"/>
    <w:uiPriority w:val="99"/>
    <w:rsid w:val="00583B1C"/>
    <w:rPr>
      <w:rFonts w:ascii="Tahoma" w:eastAsia="Calibri" w:hAnsi="Tahoma" w:cs="Times New Roman"/>
      <w:sz w:val="16"/>
      <w:szCs w:val="16"/>
      <w:lang w:eastAsia="es-ES"/>
    </w:rPr>
  </w:style>
  <w:style w:type="character" w:styleId="Refdecomentario">
    <w:name w:val="annotation reference"/>
    <w:uiPriority w:val="99"/>
    <w:unhideWhenUsed/>
    <w:rsid w:val="00583B1C"/>
    <w:rPr>
      <w:sz w:val="16"/>
      <w:szCs w:val="16"/>
    </w:rPr>
  </w:style>
  <w:style w:type="paragraph" w:styleId="Asuntodelcomentario">
    <w:name w:val="annotation subject"/>
    <w:basedOn w:val="Textocomentario"/>
    <w:next w:val="Textocomentario"/>
    <w:link w:val="AsuntodelcomentarioCar"/>
    <w:unhideWhenUsed/>
    <w:rsid w:val="00583B1C"/>
    <w:rPr>
      <w:rFonts w:ascii="Arial" w:hAnsi="Arial"/>
      <w:b/>
      <w:bCs/>
    </w:rPr>
  </w:style>
  <w:style w:type="character" w:customStyle="1" w:styleId="AsuntodelcomentarioCar">
    <w:name w:val="Asunto del comentario Car"/>
    <w:basedOn w:val="TextocomentarioCar"/>
    <w:link w:val="Asuntodelcomentario"/>
    <w:rsid w:val="00583B1C"/>
    <w:rPr>
      <w:rFonts w:ascii="Arial" w:eastAsia="Times New Roman" w:hAnsi="Arial" w:cs="Times New Roman"/>
      <w:b/>
      <w:bCs/>
      <w:sz w:val="20"/>
      <w:szCs w:val="20"/>
      <w:lang w:eastAsia="es-ES"/>
    </w:rPr>
  </w:style>
  <w:style w:type="paragraph" w:customStyle="1" w:styleId="BodyText34">
    <w:name w:val="Body Text 34"/>
    <w:basedOn w:val="Normal"/>
    <w:rsid w:val="00583B1C"/>
    <w:pPr>
      <w:jc w:val="both"/>
    </w:pPr>
    <w:rPr>
      <w:b/>
      <w:szCs w:val="20"/>
    </w:rPr>
  </w:style>
  <w:style w:type="paragraph" w:customStyle="1" w:styleId="Textoindependientebodytext">
    <w:name w:val="Texto independiente.body text"/>
    <w:basedOn w:val="Normal"/>
    <w:rsid w:val="00583B1C"/>
    <w:pPr>
      <w:jc w:val="both"/>
    </w:pPr>
    <w:rPr>
      <w:szCs w:val="20"/>
    </w:rPr>
  </w:style>
  <w:style w:type="paragraph" w:styleId="Sangra2detindependiente">
    <w:name w:val="Body Text Indent 2"/>
    <w:basedOn w:val="Normal"/>
    <w:link w:val="Sangra2detindependienteCar"/>
    <w:uiPriority w:val="99"/>
    <w:unhideWhenUsed/>
    <w:rsid w:val="00583B1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583B1C"/>
    <w:rPr>
      <w:rFonts w:ascii="Arial" w:eastAsia="Times New Roman" w:hAnsi="Arial" w:cs="Times New Roman"/>
      <w:sz w:val="24"/>
      <w:szCs w:val="24"/>
      <w:lang w:eastAsia="es-ES"/>
    </w:rPr>
  </w:style>
  <w:style w:type="paragraph" w:customStyle="1" w:styleId="TextoNuevo">
    <w:name w:val="Texto Nuevo"/>
    <w:basedOn w:val="Normal"/>
    <w:rsid w:val="00583B1C"/>
    <w:pPr>
      <w:spacing w:line="240" w:lineRule="atLeast"/>
      <w:jc w:val="both"/>
    </w:pPr>
    <w:rPr>
      <w:color w:val="0000FF"/>
      <w:sz w:val="22"/>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Texto Nota Pie de Pagina,Char Char"/>
    <w:unhideWhenUsed/>
    <w:rsid w:val="00583B1C"/>
    <w:rPr>
      <w:vertAlign w:val="superscript"/>
    </w:rPr>
  </w:style>
  <w:style w:type="paragraph" w:customStyle="1" w:styleId="prrafodelista0">
    <w:name w:val="prrafodelista"/>
    <w:basedOn w:val="Normal"/>
    <w:rsid w:val="00583B1C"/>
    <w:pPr>
      <w:ind w:left="720"/>
    </w:pPr>
    <w:rPr>
      <w:rFonts w:ascii="Times New Roman" w:eastAsia="Calibri" w:hAnsi="Times New Roman"/>
      <w:sz w:val="20"/>
      <w:szCs w:val="20"/>
      <w:lang w:eastAsia="es-CO"/>
    </w:rPr>
  </w:style>
  <w:style w:type="paragraph" w:styleId="Revisin">
    <w:name w:val="Revision"/>
    <w:hidden/>
    <w:uiPriority w:val="99"/>
    <w:semiHidden/>
    <w:rsid w:val="00583B1C"/>
    <w:pPr>
      <w:spacing w:after="0" w:line="240" w:lineRule="auto"/>
    </w:pPr>
    <w:rPr>
      <w:rFonts w:ascii="Arial" w:eastAsia="Times New Roman" w:hAnsi="Arial" w:cs="Times New Roman"/>
      <w:sz w:val="24"/>
      <w:szCs w:val="24"/>
      <w:lang w:val="es-ES" w:eastAsia="es-ES"/>
    </w:rPr>
  </w:style>
  <w:style w:type="paragraph" w:customStyle="1" w:styleId="BodyText31">
    <w:name w:val="Body Text 31"/>
    <w:basedOn w:val="Normal"/>
    <w:rsid w:val="00583B1C"/>
    <w:pPr>
      <w:widowControl w:val="0"/>
      <w:jc w:val="both"/>
    </w:pPr>
    <w:rPr>
      <w:color w:val="0000FF"/>
      <w:sz w:val="22"/>
      <w:szCs w:val="20"/>
      <w:lang w:val="es-ES_tradnl"/>
    </w:rPr>
  </w:style>
  <w:style w:type="paragraph" w:customStyle="1" w:styleId="p0">
    <w:name w:val="p0"/>
    <w:basedOn w:val="Normal"/>
    <w:rsid w:val="00583B1C"/>
    <w:pPr>
      <w:widowControl w:val="0"/>
      <w:tabs>
        <w:tab w:val="left" w:pos="720"/>
      </w:tabs>
      <w:spacing w:line="240" w:lineRule="atLeast"/>
      <w:jc w:val="both"/>
    </w:pPr>
    <w:rPr>
      <w:rFonts w:ascii="Times New Roman" w:hAnsi="Times New Roman"/>
      <w:szCs w:val="20"/>
      <w:lang w:val="es-ES"/>
    </w:rPr>
  </w:style>
  <w:style w:type="character" w:styleId="Textoennegrita">
    <w:name w:val="Strong"/>
    <w:qFormat/>
    <w:rsid w:val="00583B1C"/>
    <w:rPr>
      <w:b/>
      <w:bCs/>
    </w:rPr>
  </w:style>
  <w:style w:type="paragraph" w:customStyle="1" w:styleId="msolistparagraph0">
    <w:name w:val="msolistparagraph"/>
    <w:basedOn w:val="Normal"/>
    <w:rsid w:val="00583B1C"/>
    <w:pPr>
      <w:ind w:left="708"/>
      <w:jc w:val="both"/>
    </w:pPr>
    <w:rPr>
      <w:rFonts w:cs="Arial"/>
      <w:lang w:val="es-ES"/>
    </w:rPr>
  </w:style>
  <w:style w:type="paragraph" w:customStyle="1" w:styleId="msolistparagraphcxsplast">
    <w:name w:val="msolistparagraphcxsplast"/>
    <w:basedOn w:val="Normal"/>
    <w:rsid w:val="00583B1C"/>
    <w:pPr>
      <w:spacing w:before="100" w:beforeAutospacing="1" w:after="100" w:afterAutospacing="1"/>
    </w:pPr>
    <w:rPr>
      <w:rFonts w:ascii="Times New Roman" w:hAnsi="Times New Roman"/>
      <w:lang w:val="es-ES"/>
    </w:rPr>
  </w:style>
  <w:style w:type="paragraph" w:customStyle="1" w:styleId="msolistparagraphcxspmiddle">
    <w:name w:val="msolistparagraphcxspmiddle"/>
    <w:basedOn w:val="Normal"/>
    <w:rsid w:val="00583B1C"/>
    <w:pPr>
      <w:spacing w:before="100" w:beforeAutospacing="1" w:after="100" w:afterAutospacing="1"/>
    </w:pPr>
    <w:rPr>
      <w:rFonts w:ascii="Times New Roman" w:hAnsi="Times New Roman"/>
      <w:lang w:val="es-ES"/>
    </w:rPr>
  </w:style>
  <w:style w:type="table" w:styleId="Tablaconcuadrcula">
    <w:name w:val="Table Grid"/>
    <w:basedOn w:val="Tablanormal"/>
    <w:uiPriority w:val="59"/>
    <w:rsid w:val="00583B1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rsid w:val="00583B1C"/>
    <w:pPr>
      <w:spacing w:after="120"/>
      <w:ind w:left="283"/>
    </w:pPr>
    <w:rPr>
      <w:rFonts w:ascii="Times New Roman" w:hAnsi="Times New Roman"/>
      <w:sz w:val="20"/>
      <w:szCs w:val="20"/>
      <w:lang w:val="es-ES_tradnl"/>
    </w:rPr>
  </w:style>
  <w:style w:type="character" w:customStyle="1" w:styleId="SangradetextonormalCar">
    <w:name w:val="Sangría de texto normal Car"/>
    <w:basedOn w:val="Fuentedeprrafopredeter"/>
    <w:link w:val="Sangradetextonormal"/>
    <w:uiPriority w:val="99"/>
    <w:rsid w:val="00583B1C"/>
    <w:rPr>
      <w:rFonts w:ascii="Times New Roman" w:eastAsia="Times New Roman" w:hAnsi="Times New Roman" w:cs="Times New Roman"/>
      <w:sz w:val="20"/>
      <w:szCs w:val="20"/>
      <w:lang w:val="es-ES_tradnl" w:eastAsia="es-ES"/>
    </w:rPr>
  </w:style>
  <w:style w:type="character" w:customStyle="1" w:styleId="FootnoteTextChar">
    <w:name w:val="Footnote Text Char"/>
    <w:semiHidden/>
    <w:locked/>
    <w:rsid w:val="00583B1C"/>
    <w:rPr>
      <w:rFonts w:ascii="Arial" w:hAnsi="Arial"/>
      <w:sz w:val="24"/>
      <w:lang w:val="es-ES_tradnl" w:eastAsia="es-ES" w:bidi="ar-SA"/>
    </w:rPr>
  </w:style>
  <w:style w:type="paragraph" w:customStyle="1" w:styleId="Style1">
    <w:name w:val="Style 1"/>
    <w:rsid w:val="00583B1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6">
    <w:name w:val="Style 16"/>
    <w:rsid w:val="00583B1C"/>
    <w:pPr>
      <w:widowControl w:val="0"/>
      <w:autoSpaceDE w:val="0"/>
      <w:autoSpaceDN w:val="0"/>
      <w:spacing w:after="0" w:line="273" w:lineRule="auto"/>
    </w:pPr>
    <w:rPr>
      <w:rFonts w:ascii="Arial" w:eastAsia="Times New Roman" w:hAnsi="Arial" w:cs="Arial"/>
      <w:b/>
      <w:bCs/>
      <w:lang w:val="en-US" w:eastAsia="es-ES"/>
    </w:rPr>
  </w:style>
  <w:style w:type="character" w:customStyle="1" w:styleId="CharacterStyle6">
    <w:name w:val="Character Style 6"/>
    <w:rsid w:val="00583B1C"/>
    <w:rPr>
      <w:rFonts w:ascii="Arial" w:hAnsi="Arial" w:cs="Arial"/>
      <w:b/>
      <w:bCs/>
      <w:sz w:val="22"/>
      <w:szCs w:val="22"/>
    </w:rPr>
  </w:style>
  <w:style w:type="character" w:styleId="nfasis">
    <w:name w:val="Emphasis"/>
    <w:qFormat/>
    <w:rsid w:val="00583B1C"/>
    <w:rPr>
      <w:i/>
      <w:iCs/>
    </w:rPr>
  </w:style>
  <w:style w:type="paragraph" w:customStyle="1" w:styleId="MARITZA3">
    <w:name w:val="MARITZA3"/>
    <w:uiPriority w:val="99"/>
    <w:rsid w:val="00583B1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Estilo12">
    <w:name w:val="Estilo12"/>
    <w:basedOn w:val="Normal"/>
    <w:rsid w:val="00583B1C"/>
    <w:pPr>
      <w:widowControl w:val="0"/>
    </w:pPr>
    <w:rPr>
      <w:szCs w:val="20"/>
    </w:rPr>
  </w:style>
  <w:style w:type="paragraph" w:customStyle="1" w:styleId="Textoindependiente31">
    <w:name w:val="Texto independiente 31"/>
    <w:basedOn w:val="Normal"/>
    <w:rsid w:val="00583B1C"/>
    <w:pPr>
      <w:widowControl w:val="0"/>
    </w:pPr>
    <w:rPr>
      <w:b/>
      <w:sz w:val="20"/>
      <w:szCs w:val="20"/>
      <w:lang w:val="es-ES"/>
    </w:rPr>
  </w:style>
  <w:style w:type="paragraph" w:customStyle="1" w:styleId="s">
    <w:name w:val="s"/>
    <w:basedOn w:val="Normal"/>
    <w:rsid w:val="00583B1C"/>
    <w:pPr>
      <w:spacing w:line="160" w:lineRule="atLeast"/>
      <w:jc w:val="both"/>
    </w:pPr>
    <w:rPr>
      <w:rFonts w:ascii="Courier" w:hAnsi="Courier"/>
      <w:szCs w:val="20"/>
      <w:lang w:val="es-ES_tradnl"/>
    </w:rPr>
  </w:style>
  <w:style w:type="paragraph" w:styleId="TtulodeTDC">
    <w:name w:val="TOC Heading"/>
    <w:basedOn w:val="Ttulo1"/>
    <w:next w:val="Normal"/>
    <w:uiPriority w:val="39"/>
    <w:unhideWhenUsed/>
    <w:qFormat/>
    <w:rsid w:val="00583B1C"/>
    <w:pPr>
      <w:keepLines/>
      <w:spacing w:before="480" w:line="276" w:lineRule="auto"/>
      <w:jc w:val="left"/>
      <w:outlineLvl w:val="9"/>
    </w:pPr>
    <w:rPr>
      <w:rFonts w:ascii="Cambria" w:hAnsi="Cambria"/>
      <w:color w:val="365F91"/>
      <w:sz w:val="28"/>
      <w:szCs w:val="28"/>
      <w:lang w:val="es-ES" w:eastAsia="en-US"/>
    </w:rPr>
  </w:style>
  <w:style w:type="paragraph" w:styleId="TDC1">
    <w:name w:val="toc 1"/>
    <w:basedOn w:val="Normal"/>
    <w:next w:val="Normal"/>
    <w:autoRedefine/>
    <w:uiPriority w:val="39"/>
    <w:rsid w:val="00583B1C"/>
    <w:pPr>
      <w:tabs>
        <w:tab w:val="left" w:pos="440"/>
        <w:tab w:val="right" w:leader="dot" w:pos="8494"/>
      </w:tabs>
    </w:pPr>
    <w:rPr>
      <w:rFonts w:ascii="Times New Roman" w:hAnsi="Times New Roman"/>
      <w:lang w:val="es-ES"/>
    </w:r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Bullets Car"/>
    <w:link w:val="Prrafodelista"/>
    <w:uiPriority w:val="34"/>
    <w:qFormat/>
    <w:locked/>
    <w:rsid w:val="00583B1C"/>
    <w:rPr>
      <w:rFonts w:ascii="Arial" w:eastAsia="Times New Roman" w:hAnsi="Arial" w:cs="Times New Roman"/>
      <w:sz w:val="24"/>
      <w:szCs w:val="20"/>
      <w:lang w:eastAsia="es-ES"/>
    </w:rPr>
  </w:style>
  <w:style w:type="paragraph" w:styleId="TDC2">
    <w:name w:val="toc 2"/>
    <w:basedOn w:val="Normal"/>
    <w:next w:val="Normal"/>
    <w:autoRedefine/>
    <w:uiPriority w:val="39"/>
    <w:unhideWhenUsed/>
    <w:rsid w:val="00583B1C"/>
    <w:pPr>
      <w:ind w:left="240"/>
    </w:pPr>
  </w:style>
  <w:style w:type="paragraph" w:styleId="TDC3">
    <w:name w:val="toc 3"/>
    <w:basedOn w:val="Normal"/>
    <w:next w:val="Normal"/>
    <w:autoRedefine/>
    <w:uiPriority w:val="39"/>
    <w:unhideWhenUsed/>
    <w:rsid w:val="00583B1C"/>
    <w:pPr>
      <w:spacing w:after="100" w:line="259" w:lineRule="auto"/>
      <w:ind w:left="440"/>
    </w:pPr>
    <w:rPr>
      <w:rFonts w:ascii="Calibri" w:hAnsi="Calibri"/>
      <w:sz w:val="22"/>
      <w:szCs w:val="22"/>
      <w:lang w:eastAsia="es-CO"/>
    </w:rPr>
  </w:style>
  <w:style w:type="paragraph" w:customStyle="1" w:styleId="Descripcin1">
    <w:name w:val="Descripción1"/>
    <w:basedOn w:val="Normal"/>
    <w:next w:val="Normal"/>
    <w:uiPriority w:val="35"/>
    <w:unhideWhenUsed/>
    <w:qFormat/>
    <w:rsid w:val="00583B1C"/>
    <w:rPr>
      <w:b/>
      <w:bCs/>
      <w:sz w:val="20"/>
      <w:szCs w:val="20"/>
    </w:rPr>
  </w:style>
  <w:style w:type="paragraph" w:styleId="Listaconvietas">
    <w:name w:val="List Bullet"/>
    <w:basedOn w:val="Normal"/>
    <w:autoRedefine/>
    <w:rsid w:val="00583B1C"/>
    <w:pPr>
      <w:tabs>
        <w:tab w:val="num" w:pos="360"/>
      </w:tabs>
      <w:ind w:left="360" w:hanging="360"/>
      <w:jc w:val="both"/>
    </w:pPr>
    <w:rPr>
      <w:lang w:val="es-ES"/>
    </w:rPr>
  </w:style>
  <w:style w:type="paragraph" w:styleId="Lista">
    <w:name w:val="List"/>
    <w:basedOn w:val="Normal"/>
    <w:rsid w:val="00583B1C"/>
    <w:pPr>
      <w:ind w:left="283" w:hanging="283"/>
    </w:pPr>
    <w:rPr>
      <w:rFonts w:ascii="Times New Roman" w:hAnsi="Times New Roman"/>
      <w:lang w:val="es-ES"/>
    </w:rPr>
  </w:style>
  <w:style w:type="paragraph" w:styleId="Lista2">
    <w:name w:val="List 2"/>
    <w:basedOn w:val="Normal"/>
    <w:rsid w:val="00583B1C"/>
    <w:pPr>
      <w:ind w:left="566" w:hanging="283"/>
    </w:pPr>
    <w:rPr>
      <w:rFonts w:ascii="Times New Roman" w:hAnsi="Times New Roman"/>
      <w:lang w:val="es-ES"/>
    </w:rPr>
  </w:style>
  <w:style w:type="paragraph" w:styleId="Lista3">
    <w:name w:val="List 3"/>
    <w:basedOn w:val="Normal"/>
    <w:rsid w:val="00583B1C"/>
    <w:pPr>
      <w:ind w:left="849" w:hanging="283"/>
    </w:pPr>
    <w:rPr>
      <w:rFonts w:ascii="Times New Roman" w:hAnsi="Times New Roman"/>
      <w:lang w:val="es-ES"/>
    </w:rPr>
  </w:style>
  <w:style w:type="paragraph" w:styleId="Saludo">
    <w:name w:val="Salutation"/>
    <w:basedOn w:val="Normal"/>
    <w:next w:val="Normal"/>
    <w:link w:val="SaludoCar"/>
    <w:rsid w:val="00583B1C"/>
    <w:rPr>
      <w:rFonts w:ascii="Times New Roman" w:hAnsi="Times New Roman"/>
      <w:lang w:val="es-ES"/>
    </w:rPr>
  </w:style>
  <w:style w:type="character" w:customStyle="1" w:styleId="SaludoCar">
    <w:name w:val="Saludo Car"/>
    <w:basedOn w:val="Fuentedeprrafopredeter"/>
    <w:link w:val="Saludo"/>
    <w:rsid w:val="00583B1C"/>
    <w:rPr>
      <w:rFonts w:ascii="Times New Roman" w:eastAsia="Times New Roman" w:hAnsi="Times New Roman" w:cs="Times New Roman"/>
      <w:sz w:val="24"/>
      <w:szCs w:val="24"/>
      <w:lang w:val="es-ES" w:eastAsia="es-ES"/>
    </w:rPr>
  </w:style>
  <w:style w:type="paragraph" w:styleId="Continuarlista">
    <w:name w:val="List Continue"/>
    <w:basedOn w:val="Normal"/>
    <w:rsid w:val="00583B1C"/>
    <w:pPr>
      <w:spacing w:after="120"/>
      <w:ind w:left="283"/>
    </w:pPr>
    <w:rPr>
      <w:rFonts w:ascii="Times New Roman" w:hAnsi="Times New Roman"/>
      <w:lang w:val="es-ES"/>
    </w:rPr>
  </w:style>
  <w:style w:type="paragraph" w:customStyle="1" w:styleId="Remiteabreviado">
    <w:name w:val="Remite abreviado"/>
    <w:basedOn w:val="Normal"/>
    <w:rsid w:val="00583B1C"/>
    <w:rPr>
      <w:rFonts w:ascii="Times New Roman" w:hAnsi="Times New Roman"/>
      <w:lang w:val="es-ES"/>
    </w:rPr>
  </w:style>
  <w:style w:type="paragraph" w:styleId="Textoindependienteprimerasangra">
    <w:name w:val="Body Text First Indent"/>
    <w:basedOn w:val="Textoindependiente"/>
    <w:link w:val="TextoindependienteprimerasangraCar"/>
    <w:rsid w:val="00583B1C"/>
    <w:pPr>
      <w:spacing w:after="120"/>
      <w:ind w:firstLine="210"/>
      <w:jc w:val="left"/>
    </w:pPr>
    <w:rPr>
      <w:rFonts w:ascii="Times New Roman" w:hAnsi="Times New Roman"/>
      <w:b w:val="0"/>
      <w:bCs w:val="0"/>
    </w:rPr>
  </w:style>
  <w:style w:type="character" w:customStyle="1" w:styleId="TextoindependienteprimerasangraCar">
    <w:name w:val="Texto independiente primera sangría Car"/>
    <w:basedOn w:val="TextoindependienteCar"/>
    <w:link w:val="Textoindependienteprimerasangra"/>
    <w:rsid w:val="00583B1C"/>
    <w:rPr>
      <w:rFonts w:ascii="Times New Roman" w:eastAsia="Times New Roman" w:hAnsi="Times New Roman" w:cs="Times New Roman"/>
      <w:b w:val="0"/>
      <w:bCs w:val="0"/>
      <w:sz w:val="24"/>
      <w:szCs w:val="24"/>
      <w:lang w:eastAsia="es-ES"/>
    </w:rPr>
  </w:style>
  <w:style w:type="paragraph" w:styleId="Textoindependienteprimerasangra2">
    <w:name w:val="Body Text First Indent 2"/>
    <w:basedOn w:val="Sangradetextonormal"/>
    <w:link w:val="Textoindependienteprimerasangra2Car"/>
    <w:rsid w:val="00583B1C"/>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rsid w:val="00583B1C"/>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583B1C"/>
    <w:pPr>
      <w:shd w:val="clear" w:color="auto" w:fill="000080"/>
    </w:pPr>
    <w:rPr>
      <w:rFonts w:ascii="Tahoma" w:hAnsi="Tahoma"/>
      <w:sz w:val="20"/>
      <w:szCs w:val="20"/>
      <w:lang w:val="es-ES"/>
    </w:rPr>
  </w:style>
  <w:style w:type="character" w:customStyle="1" w:styleId="MapadeldocumentoCar">
    <w:name w:val="Mapa del documento Car"/>
    <w:basedOn w:val="Fuentedeprrafopredeter"/>
    <w:link w:val="Mapadeldocumento"/>
    <w:semiHidden/>
    <w:rsid w:val="00583B1C"/>
    <w:rPr>
      <w:rFonts w:ascii="Tahoma" w:eastAsia="Times New Roman" w:hAnsi="Tahoma" w:cs="Times New Roman"/>
      <w:sz w:val="20"/>
      <w:szCs w:val="20"/>
      <w:shd w:val="clear" w:color="auto" w:fill="000080"/>
      <w:lang w:val="es-ES" w:eastAsia="es-ES"/>
    </w:rPr>
  </w:style>
  <w:style w:type="paragraph" w:customStyle="1" w:styleId="Gtico">
    <w:name w:val="Gótico"/>
    <w:basedOn w:val="Normal"/>
    <w:rsid w:val="00583B1C"/>
    <w:pPr>
      <w:spacing w:before="240" w:after="240"/>
      <w:jc w:val="both"/>
    </w:pPr>
    <w:rPr>
      <w:rFonts w:ascii="GeoSlab703 Md BT" w:hAnsi="GeoSlab703 Md BT"/>
      <w:szCs w:val="20"/>
      <w:lang w:val="es-ES_tradnl"/>
    </w:rPr>
  </w:style>
  <w:style w:type="paragraph" w:styleId="Subttulo">
    <w:name w:val="Subtitle"/>
    <w:basedOn w:val="Normal"/>
    <w:link w:val="SubttuloCar"/>
    <w:qFormat/>
    <w:rsid w:val="00583B1C"/>
    <w:pPr>
      <w:jc w:val="both"/>
    </w:pPr>
    <w:rPr>
      <w:b/>
      <w:sz w:val="22"/>
      <w:szCs w:val="20"/>
      <w:lang w:val="es-ES_tradnl"/>
    </w:rPr>
  </w:style>
  <w:style w:type="character" w:customStyle="1" w:styleId="SubttuloCar">
    <w:name w:val="Subtítulo Car"/>
    <w:basedOn w:val="Fuentedeprrafopredeter"/>
    <w:link w:val="Subttulo"/>
    <w:rsid w:val="00583B1C"/>
    <w:rPr>
      <w:rFonts w:ascii="Arial" w:eastAsia="Times New Roman" w:hAnsi="Arial" w:cs="Times New Roman"/>
      <w:b/>
      <w:szCs w:val="20"/>
      <w:lang w:val="es-ES_tradnl" w:eastAsia="es-ES"/>
    </w:rPr>
  </w:style>
  <w:style w:type="paragraph" w:customStyle="1" w:styleId="Estilo1">
    <w:name w:val="Estilo1"/>
    <w:basedOn w:val="Puesto1"/>
    <w:next w:val="Encabezado"/>
    <w:rsid w:val="00583B1C"/>
    <w:rPr>
      <w:bCs w:val="0"/>
      <w:sz w:val="24"/>
      <w:szCs w:val="20"/>
      <w:lang w:val="es-ES"/>
    </w:rPr>
  </w:style>
  <w:style w:type="character" w:customStyle="1" w:styleId="serebollo">
    <w:name w:val="serebollo"/>
    <w:semiHidden/>
    <w:rsid w:val="00583B1C"/>
    <w:rPr>
      <w:rFonts w:ascii="Arial" w:hAnsi="Arial" w:cs="Arial"/>
      <w:color w:val="auto"/>
      <w:sz w:val="20"/>
      <w:szCs w:val="20"/>
    </w:rPr>
  </w:style>
  <w:style w:type="character" w:customStyle="1" w:styleId="a9">
    <w:name w:val="a9"/>
    <w:basedOn w:val="Fuentedeprrafopredeter"/>
    <w:rsid w:val="00583B1C"/>
  </w:style>
  <w:style w:type="paragraph" w:customStyle="1" w:styleId="pa39">
    <w:name w:val="pa39"/>
    <w:basedOn w:val="Normal"/>
    <w:rsid w:val="00583B1C"/>
    <w:pPr>
      <w:spacing w:before="100" w:beforeAutospacing="1" w:after="100" w:afterAutospacing="1"/>
    </w:pPr>
    <w:rPr>
      <w:rFonts w:ascii="Times New Roman" w:hAnsi="Times New Roman"/>
      <w:lang w:val="es-ES"/>
    </w:rPr>
  </w:style>
  <w:style w:type="paragraph" w:customStyle="1" w:styleId="Prrafodelista1">
    <w:name w:val="Párrafo de lista1"/>
    <w:basedOn w:val="Normal"/>
    <w:qFormat/>
    <w:rsid w:val="00583B1C"/>
    <w:pPr>
      <w:ind w:left="708"/>
    </w:pPr>
    <w:rPr>
      <w:lang w:val="es-ES"/>
    </w:rPr>
  </w:style>
  <w:style w:type="table" w:styleId="Tablaclsica4">
    <w:name w:val="Table Classic 4"/>
    <w:basedOn w:val="Tablanormal"/>
    <w:rsid w:val="00583B1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6">
    <w:name w:val="Table Grid 6"/>
    <w:basedOn w:val="Tablanormal"/>
    <w:rsid w:val="00583B1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5">
    <w:name w:val="Table Grid 5"/>
    <w:basedOn w:val="Tablanormal"/>
    <w:rsid w:val="00583B1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ighlight">
    <w:name w:val="highlight"/>
    <w:rsid w:val="00583B1C"/>
  </w:style>
  <w:style w:type="table" w:customStyle="1" w:styleId="Tabladecuadrcula1clara1">
    <w:name w:val="Tabla de cuadrícula 1 clara1"/>
    <w:basedOn w:val="Tablanormal"/>
    <w:uiPriority w:val="46"/>
    <w:rsid w:val="00583B1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583B1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western">
    <w:name w:val="western"/>
    <w:basedOn w:val="Normal"/>
    <w:rsid w:val="00583B1C"/>
    <w:pPr>
      <w:spacing w:before="100" w:beforeAutospacing="1" w:after="100" w:afterAutospacing="1"/>
    </w:pPr>
    <w:rPr>
      <w:rFonts w:ascii="Times New Roman" w:eastAsia="Calibri" w:hAnsi="Times New Roman"/>
      <w:lang w:eastAsia="es-CO"/>
    </w:rPr>
  </w:style>
  <w:style w:type="paragraph" w:customStyle="1" w:styleId="default0">
    <w:name w:val="default"/>
    <w:basedOn w:val="Normal"/>
    <w:rsid w:val="00583B1C"/>
    <w:pPr>
      <w:autoSpaceDE w:val="0"/>
      <w:autoSpaceDN w:val="0"/>
    </w:pPr>
    <w:rPr>
      <w:rFonts w:eastAsia="Calibri" w:cs="Arial"/>
      <w:color w:val="000000"/>
      <w:lang w:eastAsia="es-CO"/>
    </w:rPr>
  </w:style>
  <w:style w:type="table" w:customStyle="1" w:styleId="Tablaconcuadrcula2">
    <w:name w:val="Tabla con cuadrícula2"/>
    <w:basedOn w:val="Tablanormal"/>
    <w:next w:val="Tablaconcuadrcula"/>
    <w:uiPriority w:val="59"/>
    <w:rsid w:val="00583B1C"/>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2">
    <w:name w:val="Character Style 2"/>
    <w:uiPriority w:val="99"/>
    <w:rsid w:val="00583B1C"/>
    <w:rPr>
      <w:sz w:val="20"/>
      <w:szCs w:val="20"/>
    </w:rPr>
  </w:style>
  <w:style w:type="character" w:customStyle="1" w:styleId="DefaultCar">
    <w:name w:val="Default Car"/>
    <w:link w:val="Default"/>
    <w:rsid w:val="00583B1C"/>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583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quote">
    <w:name w:val="Blockquote"/>
    <w:basedOn w:val="Normal"/>
    <w:rsid w:val="00583B1C"/>
    <w:pPr>
      <w:spacing w:before="100" w:after="100"/>
      <w:ind w:left="360" w:right="360"/>
    </w:pPr>
    <w:rPr>
      <w:rFonts w:ascii="Times New Roman" w:hAnsi="Times New Roman"/>
      <w:snapToGrid w:val="0"/>
      <w:szCs w:val="20"/>
      <w:lang w:eastAsia="en-US"/>
    </w:rPr>
  </w:style>
  <w:style w:type="character" w:customStyle="1" w:styleId="SinespaciadoCar">
    <w:name w:val="Sin espaciado Car"/>
    <w:link w:val="Sinespaciado"/>
    <w:uiPriority w:val="1"/>
    <w:rsid w:val="00583B1C"/>
    <w:rPr>
      <w:rFonts w:ascii="Calibri" w:eastAsia="Calibri" w:hAnsi="Calibri" w:cs="Times New Roman"/>
    </w:rPr>
  </w:style>
  <w:style w:type="paragraph" w:customStyle="1" w:styleId="yiv0235610623msonormal">
    <w:name w:val="yiv0235610623msonormal"/>
    <w:basedOn w:val="Normal"/>
    <w:rsid w:val="00583B1C"/>
    <w:pPr>
      <w:spacing w:before="100" w:beforeAutospacing="1" w:after="100" w:afterAutospacing="1"/>
    </w:pPr>
    <w:rPr>
      <w:rFonts w:ascii="Times New Roman" w:hAnsi="Times New Roman"/>
      <w:lang w:eastAsia="es-CO"/>
    </w:rPr>
  </w:style>
  <w:style w:type="character" w:customStyle="1" w:styleId="Cuerpodeltexto2">
    <w:name w:val="Cuerpo del texto (2)_"/>
    <w:link w:val="Cuerpodeltexto20"/>
    <w:rsid w:val="00583B1C"/>
    <w:rPr>
      <w:rFonts w:ascii="Arial Narrow" w:eastAsia="Arial Narrow" w:hAnsi="Arial Narrow" w:cs="Arial Narrow"/>
      <w:b/>
      <w:bCs/>
      <w:sz w:val="17"/>
      <w:szCs w:val="17"/>
      <w:shd w:val="clear" w:color="auto" w:fill="FFFFFF"/>
    </w:rPr>
  </w:style>
  <w:style w:type="paragraph" w:customStyle="1" w:styleId="Cuerpodeltexto20">
    <w:name w:val="Cuerpo del texto (2)"/>
    <w:basedOn w:val="Normal"/>
    <w:link w:val="Cuerpodeltexto2"/>
    <w:rsid w:val="00583B1C"/>
    <w:pPr>
      <w:widowControl w:val="0"/>
      <w:shd w:val="clear" w:color="auto" w:fill="FFFFFF"/>
      <w:spacing w:before="180" w:after="180" w:line="0" w:lineRule="atLeast"/>
      <w:jc w:val="both"/>
    </w:pPr>
    <w:rPr>
      <w:rFonts w:ascii="Arial Narrow" w:eastAsia="Arial Narrow" w:hAnsi="Arial Narrow" w:cs="Arial Narrow"/>
      <w:b/>
      <w:bCs/>
      <w:sz w:val="17"/>
      <w:szCs w:val="17"/>
      <w:lang w:eastAsia="en-US"/>
    </w:rPr>
  </w:style>
  <w:style w:type="character" w:customStyle="1" w:styleId="Cuerpodeltexto2Arial95ptoNegrita">
    <w:name w:val="Cuerpo del texto (2) + Arial;9;5 pto;Negrita"/>
    <w:rsid w:val="00583B1C"/>
    <w:rPr>
      <w:rFonts w:ascii="Arial" w:eastAsia="Arial" w:hAnsi="Arial" w:cs="Arial"/>
      <w:b/>
      <w:bCs/>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Cuerpodeltexto2Arial10pto">
    <w:name w:val="Cuerpo del texto (2) + Arial;10 pto"/>
    <w:rsid w:val="00583B1C"/>
    <w:rPr>
      <w:rFonts w:ascii="Arial" w:eastAsia="Arial" w:hAnsi="Arial" w:cs="Arial"/>
      <w:b/>
      <w:bCs/>
      <w:i w:val="0"/>
      <w:iCs w:val="0"/>
      <w:smallCaps w:val="0"/>
      <w:strike w:val="0"/>
      <w:color w:val="000000"/>
      <w:spacing w:val="0"/>
      <w:w w:val="100"/>
      <w:position w:val="0"/>
      <w:sz w:val="20"/>
      <w:szCs w:val="20"/>
      <w:u w:val="none"/>
      <w:shd w:val="clear" w:color="auto" w:fill="FFFFFF"/>
      <w:lang w:val="es-ES" w:eastAsia="es-ES" w:bidi="es-ES"/>
    </w:rPr>
  </w:style>
  <w:style w:type="paragraph" w:customStyle="1" w:styleId="Standard">
    <w:name w:val="Standard"/>
    <w:rsid w:val="00583B1C"/>
    <w:pPr>
      <w:autoSpaceDN w:val="0"/>
      <w:spacing w:after="0" w:line="240" w:lineRule="auto"/>
      <w:textAlignment w:val="baseline"/>
    </w:pPr>
    <w:rPr>
      <w:rFonts w:ascii="Times New Roman" w:eastAsia="Times New Roman" w:hAnsi="Times New Roman" w:cs="Times New Roman"/>
      <w:sz w:val="20"/>
      <w:szCs w:val="20"/>
      <w:lang w:val="es-EC" w:eastAsia="es-EC"/>
    </w:rPr>
  </w:style>
  <w:style w:type="paragraph" w:customStyle="1" w:styleId="Prrafodelista11">
    <w:name w:val="Párrafo de lista11"/>
    <w:basedOn w:val="Normal"/>
    <w:uiPriority w:val="99"/>
    <w:rsid w:val="00583B1C"/>
    <w:pPr>
      <w:ind w:left="720"/>
    </w:pPr>
    <w:rPr>
      <w:rFonts w:ascii="Times New Roman" w:hAnsi="Times New Roman"/>
      <w:lang w:val="es-ES"/>
    </w:rPr>
  </w:style>
  <w:style w:type="paragraph" w:customStyle="1" w:styleId="subtitulos">
    <w:name w:val="subtitulos"/>
    <w:basedOn w:val="Normal"/>
    <w:rsid w:val="00583B1C"/>
    <w:pPr>
      <w:spacing w:before="100" w:beforeAutospacing="1" w:after="100" w:afterAutospacing="1"/>
    </w:pPr>
    <w:rPr>
      <w:rFonts w:ascii="Times New Roman" w:hAnsi="Times New Roman"/>
      <w:lang w:eastAsia="es-CO"/>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583B1C"/>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annotation subject" w:uiPriority="0"/>
    <w:lsdException w:name="Table Classic 4" w:uiPriority="0"/>
    <w:lsdException w:name="Table Grid 5" w:uiPriority="0"/>
    <w:lsdException w:name="Table Grid 6"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1C"/>
    <w:pPr>
      <w:spacing w:after="0" w:line="240" w:lineRule="auto"/>
    </w:pPr>
    <w:rPr>
      <w:rFonts w:ascii="Arial" w:eastAsia="Times New Roman" w:hAnsi="Arial" w:cs="Times New Roman"/>
      <w:sz w:val="24"/>
      <w:szCs w:val="24"/>
      <w:lang w:eastAsia="es-ES"/>
    </w:rPr>
  </w:style>
  <w:style w:type="paragraph" w:styleId="Ttulo1">
    <w:name w:val="heading 1"/>
    <w:basedOn w:val="Normal"/>
    <w:next w:val="Normal"/>
    <w:link w:val="Ttulo1Car"/>
    <w:uiPriority w:val="9"/>
    <w:qFormat/>
    <w:rsid w:val="00583B1C"/>
    <w:pPr>
      <w:keepNext/>
      <w:jc w:val="both"/>
      <w:outlineLvl w:val="0"/>
    </w:pPr>
    <w:rPr>
      <w:b/>
      <w:bCs/>
    </w:rPr>
  </w:style>
  <w:style w:type="paragraph" w:styleId="Ttulo2">
    <w:name w:val="heading 2"/>
    <w:basedOn w:val="Normal"/>
    <w:next w:val="Normal"/>
    <w:link w:val="Ttulo2Car"/>
    <w:uiPriority w:val="9"/>
    <w:qFormat/>
    <w:rsid w:val="00583B1C"/>
    <w:pPr>
      <w:keepNext/>
      <w:jc w:val="center"/>
      <w:outlineLvl w:val="1"/>
    </w:pPr>
    <w:rPr>
      <w:b/>
      <w:bCs/>
    </w:rPr>
  </w:style>
  <w:style w:type="paragraph" w:styleId="Ttulo3">
    <w:name w:val="heading 3"/>
    <w:basedOn w:val="Normal"/>
    <w:next w:val="Normal"/>
    <w:link w:val="Ttulo3Car"/>
    <w:qFormat/>
    <w:rsid w:val="00583B1C"/>
    <w:pPr>
      <w:keepNext/>
      <w:keepLines/>
      <w:spacing w:before="200"/>
      <w:outlineLvl w:val="2"/>
    </w:pPr>
    <w:rPr>
      <w:rFonts w:ascii="Cambria" w:hAnsi="Cambria"/>
      <w:b/>
      <w:bCs/>
      <w:color w:val="4F81BD"/>
    </w:rPr>
  </w:style>
  <w:style w:type="paragraph" w:styleId="Ttulo4">
    <w:name w:val="heading 4"/>
    <w:basedOn w:val="Normal"/>
    <w:link w:val="Ttulo4Car"/>
    <w:uiPriority w:val="9"/>
    <w:qFormat/>
    <w:rsid w:val="00583B1C"/>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583B1C"/>
    <w:pPr>
      <w:spacing w:before="240" w:after="60"/>
      <w:outlineLvl w:val="4"/>
    </w:pPr>
    <w:rPr>
      <w:b/>
      <w:bCs/>
      <w:i/>
      <w:iCs/>
      <w:sz w:val="26"/>
      <w:szCs w:val="26"/>
    </w:rPr>
  </w:style>
  <w:style w:type="paragraph" w:styleId="Ttulo6">
    <w:name w:val="heading 6"/>
    <w:basedOn w:val="Normal"/>
    <w:next w:val="Normal"/>
    <w:link w:val="Ttulo6Car"/>
    <w:qFormat/>
    <w:rsid w:val="00583B1C"/>
    <w:pPr>
      <w:keepNext/>
      <w:jc w:val="center"/>
      <w:outlineLvl w:val="5"/>
    </w:pPr>
    <w:rPr>
      <w:lang w:val="es-ES"/>
    </w:rPr>
  </w:style>
  <w:style w:type="paragraph" w:styleId="Ttulo7">
    <w:name w:val="heading 7"/>
    <w:basedOn w:val="Normal"/>
    <w:next w:val="Normal"/>
    <w:link w:val="Ttulo7Car"/>
    <w:uiPriority w:val="9"/>
    <w:semiHidden/>
    <w:unhideWhenUsed/>
    <w:qFormat/>
    <w:rsid w:val="00583B1C"/>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qFormat/>
    <w:rsid w:val="00583B1C"/>
    <w:pPr>
      <w:spacing w:before="240" w:after="60"/>
      <w:outlineLvl w:val="7"/>
    </w:pPr>
    <w:rPr>
      <w:rFonts w:ascii="Times New Roman" w:hAnsi="Times New Roman"/>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3B1C"/>
    <w:rPr>
      <w:rFonts w:ascii="Arial" w:eastAsia="Times New Roman" w:hAnsi="Arial" w:cs="Times New Roman"/>
      <w:b/>
      <w:bCs/>
      <w:sz w:val="24"/>
      <w:szCs w:val="24"/>
      <w:lang w:eastAsia="es-ES"/>
    </w:rPr>
  </w:style>
  <w:style w:type="character" w:customStyle="1" w:styleId="Ttulo2Car">
    <w:name w:val="Título 2 Car"/>
    <w:basedOn w:val="Fuentedeprrafopredeter"/>
    <w:link w:val="Ttulo2"/>
    <w:uiPriority w:val="9"/>
    <w:rsid w:val="00583B1C"/>
    <w:rPr>
      <w:rFonts w:ascii="Arial" w:eastAsia="Times New Roman" w:hAnsi="Arial" w:cs="Times New Roman"/>
      <w:b/>
      <w:bCs/>
      <w:sz w:val="24"/>
      <w:szCs w:val="24"/>
      <w:lang w:eastAsia="es-ES"/>
    </w:rPr>
  </w:style>
  <w:style w:type="character" w:customStyle="1" w:styleId="Ttulo3Car">
    <w:name w:val="Título 3 Car"/>
    <w:basedOn w:val="Fuentedeprrafopredeter"/>
    <w:link w:val="Ttulo3"/>
    <w:rsid w:val="00583B1C"/>
    <w:rPr>
      <w:rFonts w:ascii="Cambria" w:eastAsia="Times New Roman" w:hAnsi="Cambria" w:cs="Times New Roman"/>
      <w:b/>
      <w:bCs/>
      <w:color w:val="4F81BD"/>
      <w:sz w:val="24"/>
      <w:szCs w:val="24"/>
      <w:lang w:eastAsia="es-ES"/>
    </w:rPr>
  </w:style>
  <w:style w:type="character" w:customStyle="1" w:styleId="Ttulo4Car">
    <w:name w:val="Título 4 Car"/>
    <w:basedOn w:val="Fuentedeprrafopredeter"/>
    <w:link w:val="Ttulo4"/>
    <w:uiPriority w:val="9"/>
    <w:rsid w:val="00583B1C"/>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583B1C"/>
    <w:rPr>
      <w:rFonts w:ascii="Arial" w:eastAsia="Times New Roman" w:hAnsi="Arial" w:cs="Times New Roman"/>
      <w:b/>
      <w:bCs/>
      <w:i/>
      <w:iCs/>
      <w:sz w:val="26"/>
      <w:szCs w:val="26"/>
      <w:lang w:eastAsia="es-ES"/>
    </w:rPr>
  </w:style>
  <w:style w:type="character" w:customStyle="1" w:styleId="Ttulo6Car">
    <w:name w:val="Título 6 Car"/>
    <w:basedOn w:val="Fuentedeprrafopredeter"/>
    <w:link w:val="Ttulo6"/>
    <w:rsid w:val="00583B1C"/>
    <w:rPr>
      <w:rFonts w:ascii="Arial" w:eastAsia="Times New Roman" w:hAnsi="Arial" w:cs="Times New Roman"/>
      <w:sz w:val="24"/>
      <w:szCs w:val="24"/>
      <w:lang w:val="es-ES" w:eastAsia="es-ES"/>
    </w:rPr>
  </w:style>
  <w:style w:type="character" w:customStyle="1" w:styleId="Ttulo7Car">
    <w:name w:val="Título 7 Car"/>
    <w:basedOn w:val="Fuentedeprrafopredeter"/>
    <w:link w:val="Ttulo7"/>
    <w:uiPriority w:val="9"/>
    <w:semiHidden/>
    <w:rsid w:val="00583B1C"/>
    <w:rPr>
      <w:rFonts w:asciiTheme="majorHAnsi" w:eastAsiaTheme="majorEastAsia" w:hAnsiTheme="majorHAnsi" w:cstheme="majorBidi"/>
      <w:i/>
      <w:iCs/>
      <w:color w:val="243F60" w:themeColor="accent1" w:themeShade="7F"/>
      <w:sz w:val="24"/>
      <w:szCs w:val="24"/>
      <w:lang w:eastAsia="es-ES"/>
    </w:rPr>
  </w:style>
  <w:style w:type="character" w:customStyle="1" w:styleId="Ttulo8Car">
    <w:name w:val="Título 8 Car"/>
    <w:basedOn w:val="Fuentedeprrafopredeter"/>
    <w:link w:val="Ttulo8"/>
    <w:rsid w:val="00583B1C"/>
    <w:rPr>
      <w:rFonts w:ascii="Times New Roman" w:eastAsia="Times New Roman" w:hAnsi="Times New Roman" w:cs="Times New Roman"/>
      <w:i/>
      <w:iCs/>
      <w:sz w:val="24"/>
      <w:szCs w:val="24"/>
      <w:lang w:eastAsia="es-ES"/>
    </w:rPr>
  </w:style>
  <w:style w:type="paragraph" w:styleId="Encabezado">
    <w:name w:val="header"/>
    <w:aliases w:val="h,h8,h9,h10,h18,encabezado,Encabezado1"/>
    <w:basedOn w:val="Normal"/>
    <w:link w:val="EncabezadoCar"/>
    <w:uiPriority w:val="99"/>
    <w:rsid w:val="00583B1C"/>
    <w:pPr>
      <w:tabs>
        <w:tab w:val="center" w:pos="4252"/>
        <w:tab w:val="right" w:pos="8504"/>
      </w:tabs>
    </w:pPr>
  </w:style>
  <w:style w:type="character" w:customStyle="1" w:styleId="EncabezadoCar">
    <w:name w:val="Encabezado Car"/>
    <w:aliases w:val="h Car,h8 Car,h9 Car,h10 Car,h18 Car,encabezado Car,Encabezado1 Car"/>
    <w:basedOn w:val="Fuentedeprrafopredeter"/>
    <w:link w:val="Encabezado"/>
    <w:uiPriority w:val="99"/>
    <w:rsid w:val="00583B1C"/>
    <w:rPr>
      <w:rFonts w:ascii="Arial" w:eastAsia="Times New Roman" w:hAnsi="Arial" w:cs="Times New Roman"/>
      <w:sz w:val="24"/>
      <w:szCs w:val="24"/>
      <w:lang w:eastAsia="es-ES"/>
    </w:rPr>
  </w:style>
  <w:style w:type="paragraph" w:styleId="Piedepgina">
    <w:name w:val="footer"/>
    <w:basedOn w:val="Normal"/>
    <w:link w:val="PiedepginaCar"/>
    <w:uiPriority w:val="99"/>
    <w:rsid w:val="00583B1C"/>
    <w:pPr>
      <w:tabs>
        <w:tab w:val="center" w:pos="4252"/>
        <w:tab w:val="right" w:pos="8504"/>
      </w:tabs>
    </w:pPr>
  </w:style>
  <w:style w:type="character" w:customStyle="1" w:styleId="PiedepginaCar">
    <w:name w:val="Pie de página Car"/>
    <w:basedOn w:val="Fuentedeprrafopredeter"/>
    <w:link w:val="Piedepgina"/>
    <w:uiPriority w:val="99"/>
    <w:rsid w:val="00583B1C"/>
    <w:rPr>
      <w:rFonts w:ascii="Arial" w:eastAsia="Times New Roman" w:hAnsi="Arial" w:cs="Times New Roman"/>
      <w:sz w:val="24"/>
      <w:szCs w:val="24"/>
      <w:lang w:eastAsia="es-ES"/>
    </w:rPr>
  </w:style>
  <w:style w:type="character" w:styleId="Nmerodepgina">
    <w:name w:val="page number"/>
    <w:basedOn w:val="Fuentedeprrafopredeter"/>
    <w:rsid w:val="00583B1C"/>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Bullets,Foot"/>
    <w:basedOn w:val="Normal"/>
    <w:link w:val="PrrafodelistaCar"/>
    <w:uiPriority w:val="34"/>
    <w:qFormat/>
    <w:rsid w:val="00583B1C"/>
    <w:pPr>
      <w:ind w:left="708"/>
      <w:jc w:val="both"/>
    </w:pPr>
    <w:rPr>
      <w:szCs w:val="20"/>
    </w:rPr>
  </w:style>
  <w:style w:type="paragraph" w:customStyle="1" w:styleId="Puesto1">
    <w:name w:val="Puesto1"/>
    <w:basedOn w:val="Normal"/>
    <w:link w:val="PuestoCar"/>
    <w:qFormat/>
    <w:rsid w:val="00583B1C"/>
    <w:pPr>
      <w:jc w:val="center"/>
    </w:pPr>
    <w:rPr>
      <w:b/>
      <w:bCs/>
      <w:sz w:val="32"/>
    </w:rPr>
  </w:style>
  <w:style w:type="character" w:customStyle="1" w:styleId="PuestoCar">
    <w:name w:val="Puesto Car"/>
    <w:link w:val="Puesto1"/>
    <w:rsid w:val="00583B1C"/>
    <w:rPr>
      <w:rFonts w:ascii="Arial" w:eastAsia="Times New Roman" w:hAnsi="Arial" w:cs="Times New Roman"/>
      <w:b/>
      <w:bCs/>
      <w:sz w:val="32"/>
      <w:szCs w:val="24"/>
      <w:lang w:eastAsia="es-ES"/>
    </w:rPr>
  </w:style>
  <w:style w:type="character" w:styleId="Hipervnculo">
    <w:name w:val="Hyperlink"/>
    <w:uiPriority w:val="99"/>
    <w:rsid w:val="00583B1C"/>
    <w:rPr>
      <w:color w:val="0000FF"/>
      <w:u w:val="single"/>
    </w:rPr>
  </w:style>
  <w:style w:type="paragraph" w:styleId="Textoindependiente">
    <w:name w:val="Body Text"/>
    <w:aliases w:val="body text,Inicio,bt,bt Car Car"/>
    <w:basedOn w:val="Normal"/>
    <w:link w:val="TextoindependienteCar"/>
    <w:rsid w:val="00583B1C"/>
    <w:pPr>
      <w:jc w:val="center"/>
    </w:pPr>
    <w:rPr>
      <w:b/>
      <w:bCs/>
    </w:rPr>
  </w:style>
  <w:style w:type="character" w:customStyle="1" w:styleId="TextoindependienteCar">
    <w:name w:val="Texto independiente Car"/>
    <w:aliases w:val="body text Car,Inicio Car,bt Car,bt Car Car Car"/>
    <w:basedOn w:val="Fuentedeprrafopredeter"/>
    <w:link w:val="Textoindependiente"/>
    <w:rsid w:val="00583B1C"/>
    <w:rPr>
      <w:rFonts w:ascii="Arial" w:eastAsia="Times New Roman" w:hAnsi="Arial" w:cs="Times New Roman"/>
      <w:b/>
      <w:bCs/>
      <w:sz w:val="24"/>
      <w:szCs w:val="24"/>
      <w:lang w:eastAsia="es-ES"/>
    </w:rPr>
  </w:style>
  <w:style w:type="character" w:styleId="Hipervnculovisitado">
    <w:name w:val="FollowedHyperlink"/>
    <w:rsid w:val="00583B1C"/>
    <w:rPr>
      <w:color w:val="800080"/>
      <w:u w:val="single"/>
    </w:rPr>
  </w:style>
  <w:style w:type="paragraph" w:customStyle="1" w:styleId="CarCarCarCar">
    <w:name w:val="Car Car Car Car"/>
    <w:basedOn w:val="Normal"/>
    <w:rsid w:val="00583B1C"/>
    <w:pPr>
      <w:spacing w:after="160" w:line="240" w:lineRule="exact"/>
    </w:pPr>
    <w:rPr>
      <w:rFonts w:ascii="Verdana" w:hAnsi="Verdana"/>
      <w:sz w:val="20"/>
      <w:lang w:val="en-US" w:eastAsia="en-US"/>
    </w:rPr>
  </w:style>
  <w:style w:type="paragraph" w:styleId="Textoindependiente3">
    <w:name w:val="Body Text 3"/>
    <w:basedOn w:val="Normal"/>
    <w:link w:val="Textoindependiente3Car"/>
    <w:uiPriority w:val="99"/>
    <w:rsid w:val="00583B1C"/>
    <w:pPr>
      <w:spacing w:after="120"/>
    </w:pPr>
    <w:rPr>
      <w:sz w:val="16"/>
      <w:szCs w:val="16"/>
    </w:rPr>
  </w:style>
  <w:style w:type="character" w:customStyle="1" w:styleId="Textoindependiente3Car">
    <w:name w:val="Texto independiente 3 Car"/>
    <w:basedOn w:val="Fuentedeprrafopredeter"/>
    <w:link w:val="Textoindependiente3"/>
    <w:uiPriority w:val="99"/>
    <w:rsid w:val="00583B1C"/>
    <w:rPr>
      <w:rFonts w:ascii="Arial" w:eastAsia="Times New Roman" w:hAnsi="Arial" w:cs="Times New Roman"/>
      <w:sz w:val="16"/>
      <w:szCs w:val="16"/>
      <w:lang w:eastAsia="es-ES"/>
    </w:rPr>
  </w:style>
  <w:style w:type="paragraph" w:customStyle="1" w:styleId="wfxFaxNum">
    <w:name w:val="wfxFaxNum"/>
    <w:basedOn w:val="Normal"/>
    <w:rsid w:val="00583B1C"/>
    <w:pPr>
      <w:jc w:val="both"/>
    </w:pPr>
    <w:rPr>
      <w:rFonts w:ascii="GoudySans Lt BT" w:hAnsi="GoudySans Lt BT"/>
      <w:sz w:val="22"/>
      <w:szCs w:val="20"/>
    </w:rPr>
  </w:style>
  <w:style w:type="paragraph" w:styleId="Textoindependiente2">
    <w:name w:val="Body Text 2"/>
    <w:basedOn w:val="Normal"/>
    <w:link w:val="Textoindependiente2Car"/>
    <w:rsid w:val="00583B1C"/>
    <w:pPr>
      <w:spacing w:after="120" w:line="480" w:lineRule="auto"/>
    </w:pPr>
  </w:style>
  <w:style w:type="character" w:customStyle="1" w:styleId="Textoindependiente2Car">
    <w:name w:val="Texto independiente 2 Car"/>
    <w:basedOn w:val="Fuentedeprrafopredeter"/>
    <w:link w:val="Textoindependiente2"/>
    <w:rsid w:val="00583B1C"/>
    <w:rPr>
      <w:rFonts w:ascii="Arial" w:eastAsia="Times New Roman" w:hAnsi="Arial" w:cs="Times New Roman"/>
      <w:sz w:val="24"/>
      <w:szCs w:val="24"/>
      <w:lang w:eastAsia="es-ES"/>
    </w:rPr>
  </w:style>
  <w:style w:type="paragraph" w:customStyle="1" w:styleId="Titulo6">
    <w:name w:val="Titulo 6"/>
    <w:basedOn w:val="Normal"/>
    <w:rsid w:val="00583B1C"/>
    <w:pPr>
      <w:jc w:val="both"/>
    </w:pPr>
    <w:rPr>
      <w:rFonts w:ascii="Sans Serif 12cpi" w:hAnsi="Sans Serif 12cpi"/>
      <w:spacing w:val="-3"/>
      <w:sz w:val="20"/>
      <w:szCs w:val="20"/>
      <w:lang w:val="es-ES_tradnl"/>
    </w:rPr>
  </w:style>
  <w:style w:type="paragraph" w:customStyle="1" w:styleId="Direccininterior">
    <w:name w:val="Dirección interior"/>
    <w:basedOn w:val="Normal"/>
    <w:rsid w:val="00583B1C"/>
    <w:pPr>
      <w:spacing w:line="240" w:lineRule="atLeast"/>
      <w:jc w:val="both"/>
    </w:pPr>
    <w:rPr>
      <w:rFonts w:ascii="Garamond" w:hAnsi="Garamond"/>
      <w:kern w:val="18"/>
      <w:sz w:val="20"/>
      <w:szCs w:val="20"/>
      <w:lang w:eastAsia="en-US"/>
    </w:rPr>
  </w:style>
  <w:style w:type="paragraph" w:styleId="Textonotapie">
    <w:name w:val="footnote text"/>
    <w:aliases w:val="ft,texto de nota al pie,Nota a pie/Bibliog,Texto nota pie Car Car,Car1 Car Car,Car1 Car2,ft Car Car,Texto nota pie Car11,Texto nota pie Car Car1,Car1 Car Car1,Car1 Car21,Car11 Car Car,Car11 Car,Car1, Car1 Car Car, Car1 Car2, Car1,f,FA Fu"/>
    <w:basedOn w:val="Normal"/>
    <w:link w:val="TextonotapieCar"/>
    <w:rsid w:val="00583B1C"/>
    <w:rPr>
      <w:rFonts w:ascii="Times New Roman" w:hAnsi="Times New Roman"/>
      <w:sz w:val="20"/>
      <w:szCs w:val="20"/>
    </w:rPr>
  </w:style>
  <w:style w:type="character" w:customStyle="1" w:styleId="TextonotapieCar">
    <w:name w:val="Texto nota pie Car"/>
    <w:aliases w:val="ft Car,texto de nota al pie Car,Nota a pie/Bibliog Car,Texto nota pie Car Car Car,Car1 Car Car Car,Car1 Car2 Car,ft Car Car Car,Texto nota pie Car11 Car,Texto nota pie Car Car1 Car,Car1 Car Car1 Car,Car1 Car21 Car,Car11 Car Car Car"/>
    <w:basedOn w:val="Fuentedeprrafopredeter"/>
    <w:link w:val="Textonotapie"/>
    <w:rsid w:val="00583B1C"/>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rsid w:val="00583B1C"/>
    <w:pPr>
      <w:jc w:val="both"/>
    </w:pPr>
    <w:rPr>
      <w:szCs w:val="20"/>
    </w:rPr>
  </w:style>
  <w:style w:type="paragraph" w:styleId="Textocomentario">
    <w:name w:val="annotation text"/>
    <w:basedOn w:val="Normal"/>
    <w:link w:val="TextocomentarioCar"/>
    <w:uiPriority w:val="99"/>
    <w:rsid w:val="00583B1C"/>
    <w:rPr>
      <w:rFonts w:ascii="Times New Roman" w:hAnsi="Times New Roman"/>
      <w:sz w:val="20"/>
      <w:szCs w:val="20"/>
    </w:rPr>
  </w:style>
  <w:style w:type="character" w:customStyle="1" w:styleId="TextocomentarioCar">
    <w:name w:val="Texto comentario Car"/>
    <w:basedOn w:val="Fuentedeprrafopredeter"/>
    <w:link w:val="Textocomentario"/>
    <w:uiPriority w:val="99"/>
    <w:rsid w:val="00583B1C"/>
    <w:rPr>
      <w:rFonts w:ascii="Times New Roman" w:eastAsia="Times New Roman" w:hAnsi="Times New Roman" w:cs="Times New Roman"/>
      <w:sz w:val="20"/>
      <w:szCs w:val="20"/>
      <w:lang w:eastAsia="es-ES"/>
    </w:rPr>
  </w:style>
  <w:style w:type="paragraph" w:customStyle="1" w:styleId="BodyText21">
    <w:name w:val="Body Text 21"/>
    <w:basedOn w:val="Normal"/>
    <w:rsid w:val="00583B1C"/>
    <w:pPr>
      <w:jc w:val="both"/>
    </w:pPr>
    <w:rPr>
      <w:rFonts w:ascii="Times New Roman" w:hAnsi="Times New Roman"/>
      <w:szCs w:val="20"/>
      <w:lang w:val="es-ES_tradnl"/>
    </w:rPr>
  </w:style>
  <w:style w:type="paragraph" w:customStyle="1" w:styleId="Titulo4">
    <w:name w:val="Titulo 4"/>
    <w:basedOn w:val="Normal"/>
    <w:rsid w:val="00583B1C"/>
    <w:pPr>
      <w:jc w:val="both"/>
    </w:pPr>
    <w:rPr>
      <w:szCs w:val="20"/>
      <w:lang w:val="es-ES_tradnl"/>
    </w:rPr>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qFormat/>
    <w:rsid w:val="00583B1C"/>
    <w:pPr>
      <w:spacing w:before="100" w:beforeAutospacing="1" w:after="100" w:afterAutospacing="1"/>
    </w:pPr>
    <w:rPr>
      <w:rFonts w:ascii="Times New Roman" w:hAnsi="Times New Roman"/>
    </w:rPr>
  </w:style>
  <w:style w:type="paragraph" w:customStyle="1" w:styleId="Default">
    <w:name w:val="Default"/>
    <w:link w:val="DefaultCar"/>
    <w:qFormat/>
    <w:rsid w:val="00583B1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583B1C"/>
    <w:pPr>
      <w:spacing w:after="0" w:line="240" w:lineRule="auto"/>
    </w:pPr>
    <w:rPr>
      <w:rFonts w:ascii="Calibri" w:eastAsia="Calibri" w:hAnsi="Calibri" w:cs="Times New Roman"/>
    </w:rPr>
  </w:style>
  <w:style w:type="paragraph" w:customStyle="1" w:styleId="Cuadros">
    <w:name w:val="Cuadros"/>
    <w:basedOn w:val="Encabezado"/>
    <w:autoRedefine/>
    <w:rsid w:val="00583B1C"/>
    <w:pPr>
      <w:tabs>
        <w:tab w:val="clear" w:pos="4252"/>
        <w:tab w:val="clear" w:pos="8504"/>
      </w:tabs>
      <w:jc w:val="both"/>
    </w:pPr>
    <w:rPr>
      <w:b/>
      <w:kern w:val="28"/>
      <w:sz w:val="20"/>
      <w:szCs w:val="20"/>
    </w:rPr>
  </w:style>
  <w:style w:type="paragraph" w:styleId="Textosinformato">
    <w:name w:val="Plain Text"/>
    <w:basedOn w:val="Normal"/>
    <w:link w:val="TextosinformatoCar"/>
    <w:uiPriority w:val="99"/>
    <w:rsid w:val="00583B1C"/>
    <w:rPr>
      <w:rFonts w:ascii="Courier New" w:hAnsi="Courier New"/>
      <w:sz w:val="20"/>
      <w:szCs w:val="20"/>
    </w:rPr>
  </w:style>
  <w:style w:type="character" w:customStyle="1" w:styleId="TextosinformatoCar">
    <w:name w:val="Texto sin formato Car"/>
    <w:basedOn w:val="Fuentedeprrafopredeter"/>
    <w:link w:val="Textosinformato"/>
    <w:uiPriority w:val="99"/>
    <w:rsid w:val="00583B1C"/>
    <w:rPr>
      <w:rFonts w:ascii="Courier New" w:eastAsia="Times New Roman" w:hAnsi="Courier New" w:cs="Times New Roman"/>
      <w:sz w:val="20"/>
      <w:szCs w:val="20"/>
      <w:lang w:eastAsia="es-ES"/>
    </w:rPr>
  </w:style>
  <w:style w:type="paragraph" w:styleId="Listaconvietas2">
    <w:name w:val="List Bullet 2"/>
    <w:basedOn w:val="Normal"/>
    <w:rsid w:val="00583B1C"/>
    <w:pPr>
      <w:numPr>
        <w:numId w:val="1"/>
      </w:numPr>
      <w:contextualSpacing/>
    </w:pPr>
  </w:style>
  <w:style w:type="character" w:customStyle="1" w:styleId="textonavy1">
    <w:name w:val="texto_navy1"/>
    <w:rsid w:val="00583B1C"/>
    <w:rPr>
      <w:color w:val="000080"/>
    </w:rPr>
  </w:style>
  <w:style w:type="paragraph" w:customStyle="1" w:styleId="MARITZA2">
    <w:name w:val="MARITZA2"/>
    <w:rsid w:val="00583B1C"/>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Textodeglobo">
    <w:name w:val="Balloon Text"/>
    <w:basedOn w:val="Normal"/>
    <w:link w:val="TextodegloboCar"/>
    <w:uiPriority w:val="99"/>
    <w:unhideWhenUsed/>
    <w:rsid w:val="00583B1C"/>
    <w:rPr>
      <w:rFonts w:ascii="Tahoma" w:eastAsia="Calibri" w:hAnsi="Tahoma"/>
      <w:sz w:val="16"/>
      <w:szCs w:val="16"/>
    </w:rPr>
  </w:style>
  <w:style w:type="character" w:customStyle="1" w:styleId="TextodegloboCar">
    <w:name w:val="Texto de globo Car"/>
    <w:basedOn w:val="Fuentedeprrafopredeter"/>
    <w:link w:val="Textodeglobo"/>
    <w:uiPriority w:val="99"/>
    <w:rsid w:val="00583B1C"/>
    <w:rPr>
      <w:rFonts w:ascii="Tahoma" w:eastAsia="Calibri" w:hAnsi="Tahoma" w:cs="Times New Roman"/>
      <w:sz w:val="16"/>
      <w:szCs w:val="16"/>
      <w:lang w:eastAsia="es-ES"/>
    </w:rPr>
  </w:style>
  <w:style w:type="character" w:styleId="Refdecomentario">
    <w:name w:val="annotation reference"/>
    <w:uiPriority w:val="99"/>
    <w:unhideWhenUsed/>
    <w:rsid w:val="00583B1C"/>
    <w:rPr>
      <w:sz w:val="16"/>
      <w:szCs w:val="16"/>
    </w:rPr>
  </w:style>
  <w:style w:type="paragraph" w:styleId="Asuntodelcomentario">
    <w:name w:val="annotation subject"/>
    <w:basedOn w:val="Textocomentario"/>
    <w:next w:val="Textocomentario"/>
    <w:link w:val="AsuntodelcomentarioCar"/>
    <w:unhideWhenUsed/>
    <w:rsid w:val="00583B1C"/>
    <w:rPr>
      <w:rFonts w:ascii="Arial" w:hAnsi="Arial"/>
      <w:b/>
      <w:bCs/>
    </w:rPr>
  </w:style>
  <w:style w:type="character" w:customStyle="1" w:styleId="AsuntodelcomentarioCar">
    <w:name w:val="Asunto del comentario Car"/>
    <w:basedOn w:val="TextocomentarioCar"/>
    <w:link w:val="Asuntodelcomentario"/>
    <w:rsid w:val="00583B1C"/>
    <w:rPr>
      <w:rFonts w:ascii="Arial" w:eastAsia="Times New Roman" w:hAnsi="Arial" w:cs="Times New Roman"/>
      <w:b/>
      <w:bCs/>
      <w:sz w:val="20"/>
      <w:szCs w:val="20"/>
      <w:lang w:eastAsia="es-ES"/>
    </w:rPr>
  </w:style>
  <w:style w:type="paragraph" w:customStyle="1" w:styleId="BodyText34">
    <w:name w:val="Body Text 34"/>
    <w:basedOn w:val="Normal"/>
    <w:rsid w:val="00583B1C"/>
    <w:pPr>
      <w:jc w:val="both"/>
    </w:pPr>
    <w:rPr>
      <w:b/>
      <w:szCs w:val="20"/>
    </w:rPr>
  </w:style>
  <w:style w:type="paragraph" w:customStyle="1" w:styleId="Textoindependientebodytext">
    <w:name w:val="Texto independiente.body text"/>
    <w:basedOn w:val="Normal"/>
    <w:rsid w:val="00583B1C"/>
    <w:pPr>
      <w:jc w:val="both"/>
    </w:pPr>
    <w:rPr>
      <w:szCs w:val="20"/>
    </w:rPr>
  </w:style>
  <w:style w:type="paragraph" w:styleId="Sangra2detindependiente">
    <w:name w:val="Body Text Indent 2"/>
    <w:basedOn w:val="Normal"/>
    <w:link w:val="Sangra2detindependienteCar"/>
    <w:uiPriority w:val="99"/>
    <w:unhideWhenUsed/>
    <w:rsid w:val="00583B1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583B1C"/>
    <w:rPr>
      <w:rFonts w:ascii="Arial" w:eastAsia="Times New Roman" w:hAnsi="Arial" w:cs="Times New Roman"/>
      <w:sz w:val="24"/>
      <w:szCs w:val="24"/>
      <w:lang w:eastAsia="es-ES"/>
    </w:rPr>
  </w:style>
  <w:style w:type="paragraph" w:customStyle="1" w:styleId="TextoNuevo">
    <w:name w:val="Texto Nuevo"/>
    <w:basedOn w:val="Normal"/>
    <w:rsid w:val="00583B1C"/>
    <w:pPr>
      <w:spacing w:line="240" w:lineRule="atLeast"/>
      <w:jc w:val="both"/>
    </w:pPr>
    <w:rPr>
      <w:color w:val="0000FF"/>
      <w:sz w:val="22"/>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Texto Nota Pie de Pagina,Char Char"/>
    <w:unhideWhenUsed/>
    <w:rsid w:val="00583B1C"/>
    <w:rPr>
      <w:vertAlign w:val="superscript"/>
    </w:rPr>
  </w:style>
  <w:style w:type="paragraph" w:customStyle="1" w:styleId="prrafodelista0">
    <w:name w:val="prrafodelista"/>
    <w:basedOn w:val="Normal"/>
    <w:rsid w:val="00583B1C"/>
    <w:pPr>
      <w:ind w:left="720"/>
    </w:pPr>
    <w:rPr>
      <w:rFonts w:ascii="Times New Roman" w:eastAsia="Calibri" w:hAnsi="Times New Roman"/>
      <w:sz w:val="20"/>
      <w:szCs w:val="20"/>
      <w:lang w:eastAsia="es-CO"/>
    </w:rPr>
  </w:style>
  <w:style w:type="paragraph" w:styleId="Revisin">
    <w:name w:val="Revision"/>
    <w:hidden/>
    <w:uiPriority w:val="99"/>
    <w:semiHidden/>
    <w:rsid w:val="00583B1C"/>
    <w:pPr>
      <w:spacing w:after="0" w:line="240" w:lineRule="auto"/>
    </w:pPr>
    <w:rPr>
      <w:rFonts w:ascii="Arial" w:eastAsia="Times New Roman" w:hAnsi="Arial" w:cs="Times New Roman"/>
      <w:sz w:val="24"/>
      <w:szCs w:val="24"/>
      <w:lang w:val="es-ES" w:eastAsia="es-ES"/>
    </w:rPr>
  </w:style>
  <w:style w:type="paragraph" w:customStyle="1" w:styleId="BodyText31">
    <w:name w:val="Body Text 31"/>
    <w:basedOn w:val="Normal"/>
    <w:rsid w:val="00583B1C"/>
    <w:pPr>
      <w:widowControl w:val="0"/>
      <w:jc w:val="both"/>
    </w:pPr>
    <w:rPr>
      <w:color w:val="0000FF"/>
      <w:sz w:val="22"/>
      <w:szCs w:val="20"/>
      <w:lang w:val="es-ES_tradnl"/>
    </w:rPr>
  </w:style>
  <w:style w:type="paragraph" w:customStyle="1" w:styleId="p0">
    <w:name w:val="p0"/>
    <w:basedOn w:val="Normal"/>
    <w:rsid w:val="00583B1C"/>
    <w:pPr>
      <w:widowControl w:val="0"/>
      <w:tabs>
        <w:tab w:val="left" w:pos="720"/>
      </w:tabs>
      <w:spacing w:line="240" w:lineRule="atLeast"/>
      <w:jc w:val="both"/>
    </w:pPr>
    <w:rPr>
      <w:rFonts w:ascii="Times New Roman" w:hAnsi="Times New Roman"/>
      <w:szCs w:val="20"/>
      <w:lang w:val="es-ES"/>
    </w:rPr>
  </w:style>
  <w:style w:type="character" w:styleId="Textoennegrita">
    <w:name w:val="Strong"/>
    <w:qFormat/>
    <w:rsid w:val="00583B1C"/>
    <w:rPr>
      <w:b/>
      <w:bCs/>
    </w:rPr>
  </w:style>
  <w:style w:type="paragraph" w:customStyle="1" w:styleId="msolistparagraph0">
    <w:name w:val="msolistparagraph"/>
    <w:basedOn w:val="Normal"/>
    <w:rsid w:val="00583B1C"/>
    <w:pPr>
      <w:ind w:left="708"/>
      <w:jc w:val="both"/>
    </w:pPr>
    <w:rPr>
      <w:rFonts w:cs="Arial"/>
      <w:lang w:val="es-ES"/>
    </w:rPr>
  </w:style>
  <w:style w:type="paragraph" w:customStyle="1" w:styleId="msolistparagraphcxsplast">
    <w:name w:val="msolistparagraphcxsplast"/>
    <w:basedOn w:val="Normal"/>
    <w:rsid w:val="00583B1C"/>
    <w:pPr>
      <w:spacing w:before="100" w:beforeAutospacing="1" w:after="100" w:afterAutospacing="1"/>
    </w:pPr>
    <w:rPr>
      <w:rFonts w:ascii="Times New Roman" w:hAnsi="Times New Roman"/>
      <w:lang w:val="es-ES"/>
    </w:rPr>
  </w:style>
  <w:style w:type="paragraph" w:customStyle="1" w:styleId="msolistparagraphcxspmiddle">
    <w:name w:val="msolistparagraphcxspmiddle"/>
    <w:basedOn w:val="Normal"/>
    <w:rsid w:val="00583B1C"/>
    <w:pPr>
      <w:spacing w:before="100" w:beforeAutospacing="1" w:after="100" w:afterAutospacing="1"/>
    </w:pPr>
    <w:rPr>
      <w:rFonts w:ascii="Times New Roman" w:hAnsi="Times New Roman"/>
      <w:lang w:val="es-ES"/>
    </w:rPr>
  </w:style>
  <w:style w:type="table" w:styleId="Tablaconcuadrcula">
    <w:name w:val="Table Grid"/>
    <w:basedOn w:val="Tablanormal"/>
    <w:uiPriority w:val="59"/>
    <w:rsid w:val="00583B1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rsid w:val="00583B1C"/>
    <w:pPr>
      <w:spacing w:after="120"/>
      <w:ind w:left="283"/>
    </w:pPr>
    <w:rPr>
      <w:rFonts w:ascii="Times New Roman" w:hAnsi="Times New Roman"/>
      <w:sz w:val="20"/>
      <w:szCs w:val="20"/>
      <w:lang w:val="es-ES_tradnl"/>
    </w:rPr>
  </w:style>
  <w:style w:type="character" w:customStyle="1" w:styleId="SangradetextonormalCar">
    <w:name w:val="Sangría de texto normal Car"/>
    <w:basedOn w:val="Fuentedeprrafopredeter"/>
    <w:link w:val="Sangradetextonormal"/>
    <w:uiPriority w:val="99"/>
    <w:rsid w:val="00583B1C"/>
    <w:rPr>
      <w:rFonts w:ascii="Times New Roman" w:eastAsia="Times New Roman" w:hAnsi="Times New Roman" w:cs="Times New Roman"/>
      <w:sz w:val="20"/>
      <w:szCs w:val="20"/>
      <w:lang w:val="es-ES_tradnl" w:eastAsia="es-ES"/>
    </w:rPr>
  </w:style>
  <w:style w:type="character" w:customStyle="1" w:styleId="FootnoteTextChar">
    <w:name w:val="Footnote Text Char"/>
    <w:semiHidden/>
    <w:locked/>
    <w:rsid w:val="00583B1C"/>
    <w:rPr>
      <w:rFonts w:ascii="Arial" w:hAnsi="Arial"/>
      <w:sz w:val="24"/>
      <w:lang w:val="es-ES_tradnl" w:eastAsia="es-ES" w:bidi="ar-SA"/>
    </w:rPr>
  </w:style>
  <w:style w:type="paragraph" w:customStyle="1" w:styleId="Style1">
    <w:name w:val="Style 1"/>
    <w:rsid w:val="00583B1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6">
    <w:name w:val="Style 16"/>
    <w:rsid w:val="00583B1C"/>
    <w:pPr>
      <w:widowControl w:val="0"/>
      <w:autoSpaceDE w:val="0"/>
      <w:autoSpaceDN w:val="0"/>
      <w:spacing w:after="0" w:line="273" w:lineRule="auto"/>
    </w:pPr>
    <w:rPr>
      <w:rFonts w:ascii="Arial" w:eastAsia="Times New Roman" w:hAnsi="Arial" w:cs="Arial"/>
      <w:b/>
      <w:bCs/>
      <w:lang w:val="en-US" w:eastAsia="es-ES"/>
    </w:rPr>
  </w:style>
  <w:style w:type="character" w:customStyle="1" w:styleId="CharacterStyle6">
    <w:name w:val="Character Style 6"/>
    <w:rsid w:val="00583B1C"/>
    <w:rPr>
      <w:rFonts w:ascii="Arial" w:hAnsi="Arial" w:cs="Arial"/>
      <w:b/>
      <w:bCs/>
      <w:sz w:val="22"/>
      <w:szCs w:val="22"/>
    </w:rPr>
  </w:style>
  <w:style w:type="character" w:styleId="nfasis">
    <w:name w:val="Emphasis"/>
    <w:qFormat/>
    <w:rsid w:val="00583B1C"/>
    <w:rPr>
      <w:i/>
      <w:iCs/>
    </w:rPr>
  </w:style>
  <w:style w:type="paragraph" w:customStyle="1" w:styleId="MARITZA3">
    <w:name w:val="MARITZA3"/>
    <w:uiPriority w:val="99"/>
    <w:rsid w:val="00583B1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Estilo12">
    <w:name w:val="Estilo12"/>
    <w:basedOn w:val="Normal"/>
    <w:rsid w:val="00583B1C"/>
    <w:pPr>
      <w:widowControl w:val="0"/>
    </w:pPr>
    <w:rPr>
      <w:szCs w:val="20"/>
    </w:rPr>
  </w:style>
  <w:style w:type="paragraph" w:customStyle="1" w:styleId="Textoindependiente31">
    <w:name w:val="Texto independiente 31"/>
    <w:basedOn w:val="Normal"/>
    <w:rsid w:val="00583B1C"/>
    <w:pPr>
      <w:widowControl w:val="0"/>
    </w:pPr>
    <w:rPr>
      <w:b/>
      <w:sz w:val="20"/>
      <w:szCs w:val="20"/>
      <w:lang w:val="es-ES"/>
    </w:rPr>
  </w:style>
  <w:style w:type="paragraph" w:customStyle="1" w:styleId="s">
    <w:name w:val="s"/>
    <w:basedOn w:val="Normal"/>
    <w:rsid w:val="00583B1C"/>
    <w:pPr>
      <w:spacing w:line="160" w:lineRule="atLeast"/>
      <w:jc w:val="both"/>
    </w:pPr>
    <w:rPr>
      <w:rFonts w:ascii="Courier" w:hAnsi="Courier"/>
      <w:szCs w:val="20"/>
      <w:lang w:val="es-ES_tradnl"/>
    </w:rPr>
  </w:style>
  <w:style w:type="paragraph" w:styleId="TtulodeTDC">
    <w:name w:val="TOC Heading"/>
    <w:basedOn w:val="Ttulo1"/>
    <w:next w:val="Normal"/>
    <w:uiPriority w:val="39"/>
    <w:unhideWhenUsed/>
    <w:qFormat/>
    <w:rsid w:val="00583B1C"/>
    <w:pPr>
      <w:keepLines/>
      <w:spacing w:before="480" w:line="276" w:lineRule="auto"/>
      <w:jc w:val="left"/>
      <w:outlineLvl w:val="9"/>
    </w:pPr>
    <w:rPr>
      <w:rFonts w:ascii="Cambria" w:hAnsi="Cambria"/>
      <w:color w:val="365F91"/>
      <w:sz w:val="28"/>
      <w:szCs w:val="28"/>
      <w:lang w:val="es-ES" w:eastAsia="en-US"/>
    </w:rPr>
  </w:style>
  <w:style w:type="paragraph" w:styleId="TDC1">
    <w:name w:val="toc 1"/>
    <w:basedOn w:val="Normal"/>
    <w:next w:val="Normal"/>
    <w:autoRedefine/>
    <w:uiPriority w:val="39"/>
    <w:rsid w:val="00583B1C"/>
    <w:pPr>
      <w:tabs>
        <w:tab w:val="left" w:pos="440"/>
        <w:tab w:val="right" w:leader="dot" w:pos="8494"/>
      </w:tabs>
    </w:pPr>
    <w:rPr>
      <w:rFonts w:ascii="Times New Roman" w:hAnsi="Times New Roman"/>
      <w:lang w:val="es-ES"/>
    </w:r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Bullets Car"/>
    <w:link w:val="Prrafodelista"/>
    <w:uiPriority w:val="34"/>
    <w:qFormat/>
    <w:locked/>
    <w:rsid w:val="00583B1C"/>
    <w:rPr>
      <w:rFonts w:ascii="Arial" w:eastAsia="Times New Roman" w:hAnsi="Arial" w:cs="Times New Roman"/>
      <w:sz w:val="24"/>
      <w:szCs w:val="20"/>
      <w:lang w:eastAsia="es-ES"/>
    </w:rPr>
  </w:style>
  <w:style w:type="paragraph" w:styleId="TDC2">
    <w:name w:val="toc 2"/>
    <w:basedOn w:val="Normal"/>
    <w:next w:val="Normal"/>
    <w:autoRedefine/>
    <w:uiPriority w:val="39"/>
    <w:unhideWhenUsed/>
    <w:rsid w:val="00583B1C"/>
    <w:pPr>
      <w:ind w:left="240"/>
    </w:pPr>
  </w:style>
  <w:style w:type="paragraph" w:styleId="TDC3">
    <w:name w:val="toc 3"/>
    <w:basedOn w:val="Normal"/>
    <w:next w:val="Normal"/>
    <w:autoRedefine/>
    <w:uiPriority w:val="39"/>
    <w:unhideWhenUsed/>
    <w:rsid w:val="00583B1C"/>
    <w:pPr>
      <w:spacing w:after="100" w:line="259" w:lineRule="auto"/>
      <w:ind w:left="440"/>
    </w:pPr>
    <w:rPr>
      <w:rFonts w:ascii="Calibri" w:hAnsi="Calibri"/>
      <w:sz w:val="22"/>
      <w:szCs w:val="22"/>
      <w:lang w:eastAsia="es-CO"/>
    </w:rPr>
  </w:style>
  <w:style w:type="paragraph" w:customStyle="1" w:styleId="Descripcin1">
    <w:name w:val="Descripción1"/>
    <w:basedOn w:val="Normal"/>
    <w:next w:val="Normal"/>
    <w:uiPriority w:val="35"/>
    <w:unhideWhenUsed/>
    <w:qFormat/>
    <w:rsid w:val="00583B1C"/>
    <w:rPr>
      <w:b/>
      <w:bCs/>
      <w:sz w:val="20"/>
      <w:szCs w:val="20"/>
    </w:rPr>
  </w:style>
  <w:style w:type="paragraph" w:styleId="Listaconvietas">
    <w:name w:val="List Bullet"/>
    <w:basedOn w:val="Normal"/>
    <w:autoRedefine/>
    <w:rsid w:val="00583B1C"/>
    <w:pPr>
      <w:tabs>
        <w:tab w:val="num" w:pos="360"/>
      </w:tabs>
      <w:ind w:left="360" w:hanging="360"/>
      <w:jc w:val="both"/>
    </w:pPr>
    <w:rPr>
      <w:lang w:val="es-ES"/>
    </w:rPr>
  </w:style>
  <w:style w:type="paragraph" w:styleId="Lista">
    <w:name w:val="List"/>
    <w:basedOn w:val="Normal"/>
    <w:rsid w:val="00583B1C"/>
    <w:pPr>
      <w:ind w:left="283" w:hanging="283"/>
    </w:pPr>
    <w:rPr>
      <w:rFonts w:ascii="Times New Roman" w:hAnsi="Times New Roman"/>
      <w:lang w:val="es-ES"/>
    </w:rPr>
  </w:style>
  <w:style w:type="paragraph" w:styleId="Lista2">
    <w:name w:val="List 2"/>
    <w:basedOn w:val="Normal"/>
    <w:rsid w:val="00583B1C"/>
    <w:pPr>
      <w:ind w:left="566" w:hanging="283"/>
    </w:pPr>
    <w:rPr>
      <w:rFonts w:ascii="Times New Roman" w:hAnsi="Times New Roman"/>
      <w:lang w:val="es-ES"/>
    </w:rPr>
  </w:style>
  <w:style w:type="paragraph" w:styleId="Lista3">
    <w:name w:val="List 3"/>
    <w:basedOn w:val="Normal"/>
    <w:rsid w:val="00583B1C"/>
    <w:pPr>
      <w:ind w:left="849" w:hanging="283"/>
    </w:pPr>
    <w:rPr>
      <w:rFonts w:ascii="Times New Roman" w:hAnsi="Times New Roman"/>
      <w:lang w:val="es-ES"/>
    </w:rPr>
  </w:style>
  <w:style w:type="paragraph" w:styleId="Saludo">
    <w:name w:val="Salutation"/>
    <w:basedOn w:val="Normal"/>
    <w:next w:val="Normal"/>
    <w:link w:val="SaludoCar"/>
    <w:rsid w:val="00583B1C"/>
    <w:rPr>
      <w:rFonts w:ascii="Times New Roman" w:hAnsi="Times New Roman"/>
      <w:lang w:val="es-ES"/>
    </w:rPr>
  </w:style>
  <w:style w:type="character" w:customStyle="1" w:styleId="SaludoCar">
    <w:name w:val="Saludo Car"/>
    <w:basedOn w:val="Fuentedeprrafopredeter"/>
    <w:link w:val="Saludo"/>
    <w:rsid w:val="00583B1C"/>
    <w:rPr>
      <w:rFonts w:ascii="Times New Roman" w:eastAsia="Times New Roman" w:hAnsi="Times New Roman" w:cs="Times New Roman"/>
      <w:sz w:val="24"/>
      <w:szCs w:val="24"/>
      <w:lang w:val="es-ES" w:eastAsia="es-ES"/>
    </w:rPr>
  </w:style>
  <w:style w:type="paragraph" w:styleId="Continuarlista">
    <w:name w:val="List Continue"/>
    <w:basedOn w:val="Normal"/>
    <w:rsid w:val="00583B1C"/>
    <w:pPr>
      <w:spacing w:after="120"/>
      <w:ind w:left="283"/>
    </w:pPr>
    <w:rPr>
      <w:rFonts w:ascii="Times New Roman" w:hAnsi="Times New Roman"/>
      <w:lang w:val="es-ES"/>
    </w:rPr>
  </w:style>
  <w:style w:type="paragraph" w:customStyle="1" w:styleId="Remiteabreviado">
    <w:name w:val="Remite abreviado"/>
    <w:basedOn w:val="Normal"/>
    <w:rsid w:val="00583B1C"/>
    <w:rPr>
      <w:rFonts w:ascii="Times New Roman" w:hAnsi="Times New Roman"/>
      <w:lang w:val="es-ES"/>
    </w:rPr>
  </w:style>
  <w:style w:type="paragraph" w:styleId="Textoindependienteprimerasangra">
    <w:name w:val="Body Text First Indent"/>
    <w:basedOn w:val="Textoindependiente"/>
    <w:link w:val="TextoindependienteprimerasangraCar"/>
    <w:rsid w:val="00583B1C"/>
    <w:pPr>
      <w:spacing w:after="120"/>
      <w:ind w:firstLine="210"/>
      <w:jc w:val="left"/>
    </w:pPr>
    <w:rPr>
      <w:rFonts w:ascii="Times New Roman" w:hAnsi="Times New Roman"/>
      <w:b w:val="0"/>
      <w:bCs w:val="0"/>
    </w:rPr>
  </w:style>
  <w:style w:type="character" w:customStyle="1" w:styleId="TextoindependienteprimerasangraCar">
    <w:name w:val="Texto independiente primera sangría Car"/>
    <w:basedOn w:val="TextoindependienteCar"/>
    <w:link w:val="Textoindependienteprimerasangra"/>
    <w:rsid w:val="00583B1C"/>
    <w:rPr>
      <w:rFonts w:ascii="Times New Roman" w:eastAsia="Times New Roman" w:hAnsi="Times New Roman" w:cs="Times New Roman"/>
      <w:b w:val="0"/>
      <w:bCs w:val="0"/>
      <w:sz w:val="24"/>
      <w:szCs w:val="24"/>
      <w:lang w:eastAsia="es-ES"/>
    </w:rPr>
  </w:style>
  <w:style w:type="paragraph" w:styleId="Textoindependienteprimerasangra2">
    <w:name w:val="Body Text First Indent 2"/>
    <w:basedOn w:val="Sangradetextonormal"/>
    <w:link w:val="Textoindependienteprimerasangra2Car"/>
    <w:rsid w:val="00583B1C"/>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rsid w:val="00583B1C"/>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583B1C"/>
    <w:pPr>
      <w:shd w:val="clear" w:color="auto" w:fill="000080"/>
    </w:pPr>
    <w:rPr>
      <w:rFonts w:ascii="Tahoma" w:hAnsi="Tahoma"/>
      <w:sz w:val="20"/>
      <w:szCs w:val="20"/>
      <w:lang w:val="es-ES"/>
    </w:rPr>
  </w:style>
  <w:style w:type="character" w:customStyle="1" w:styleId="MapadeldocumentoCar">
    <w:name w:val="Mapa del documento Car"/>
    <w:basedOn w:val="Fuentedeprrafopredeter"/>
    <w:link w:val="Mapadeldocumento"/>
    <w:semiHidden/>
    <w:rsid w:val="00583B1C"/>
    <w:rPr>
      <w:rFonts w:ascii="Tahoma" w:eastAsia="Times New Roman" w:hAnsi="Tahoma" w:cs="Times New Roman"/>
      <w:sz w:val="20"/>
      <w:szCs w:val="20"/>
      <w:shd w:val="clear" w:color="auto" w:fill="000080"/>
      <w:lang w:val="es-ES" w:eastAsia="es-ES"/>
    </w:rPr>
  </w:style>
  <w:style w:type="paragraph" w:customStyle="1" w:styleId="Gtico">
    <w:name w:val="Gótico"/>
    <w:basedOn w:val="Normal"/>
    <w:rsid w:val="00583B1C"/>
    <w:pPr>
      <w:spacing w:before="240" w:after="240"/>
      <w:jc w:val="both"/>
    </w:pPr>
    <w:rPr>
      <w:rFonts w:ascii="GeoSlab703 Md BT" w:hAnsi="GeoSlab703 Md BT"/>
      <w:szCs w:val="20"/>
      <w:lang w:val="es-ES_tradnl"/>
    </w:rPr>
  </w:style>
  <w:style w:type="paragraph" w:styleId="Subttulo">
    <w:name w:val="Subtitle"/>
    <w:basedOn w:val="Normal"/>
    <w:link w:val="SubttuloCar"/>
    <w:qFormat/>
    <w:rsid w:val="00583B1C"/>
    <w:pPr>
      <w:jc w:val="both"/>
    </w:pPr>
    <w:rPr>
      <w:b/>
      <w:sz w:val="22"/>
      <w:szCs w:val="20"/>
      <w:lang w:val="es-ES_tradnl"/>
    </w:rPr>
  </w:style>
  <w:style w:type="character" w:customStyle="1" w:styleId="SubttuloCar">
    <w:name w:val="Subtítulo Car"/>
    <w:basedOn w:val="Fuentedeprrafopredeter"/>
    <w:link w:val="Subttulo"/>
    <w:rsid w:val="00583B1C"/>
    <w:rPr>
      <w:rFonts w:ascii="Arial" w:eastAsia="Times New Roman" w:hAnsi="Arial" w:cs="Times New Roman"/>
      <w:b/>
      <w:szCs w:val="20"/>
      <w:lang w:val="es-ES_tradnl" w:eastAsia="es-ES"/>
    </w:rPr>
  </w:style>
  <w:style w:type="paragraph" w:customStyle="1" w:styleId="Estilo1">
    <w:name w:val="Estilo1"/>
    <w:basedOn w:val="Puesto1"/>
    <w:next w:val="Encabezado"/>
    <w:rsid w:val="00583B1C"/>
    <w:rPr>
      <w:bCs w:val="0"/>
      <w:sz w:val="24"/>
      <w:szCs w:val="20"/>
      <w:lang w:val="es-ES"/>
    </w:rPr>
  </w:style>
  <w:style w:type="character" w:customStyle="1" w:styleId="serebollo">
    <w:name w:val="serebollo"/>
    <w:semiHidden/>
    <w:rsid w:val="00583B1C"/>
    <w:rPr>
      <w:rFonts w:ascii="Arial" w:hAnsi="Arial" w:cs="Arial"/>
      <w:color w:val="auto"/>
      <w:sz w:val="20"/>
      <w:szCs w:val="20"/>
    </w:rPr>
  </w:style>
  <w:style w:type="character" w:customStyle="1" w:styleId="a9">
    <w:name w:val="a9"/>
    <w:basedOn w:val="Fuentedeprrafopredeter"/>
    <w:rsid w:val="00583B1C"/>
  </w:style>
  <w:style w:type="paragraph" w:customStyle="1" w:styleId="pa39">
    <w:name w:val="pa39"/>
    <w:basedOn w:val="Normal"/>
    <w:rsid w:val="00583B1C"/>
    <w:pPr>
      <w:spacing w:before="100" w:beforeAutospacing="1" w:after="100" w:afterAutospacing="1"/>
    </w:pPr>
    <w:rPr>
      <w:rFonts w:ascii="Times New Roman" w:hAnsi="Times New Roman"/>
      <w:lang w:val="es-ES"/>
    </w:rPr>
  </w:style>
  <w:style w:type="paragraph" w:customStyle="1" w:styleId="Prrafodelista1">
    <w:name w:val="Párrafo de lista1"/>
    <w:basedOn w:val="Normal"/>
    <w:qFormat/>
    <w:rsid w:val="00583B1C"/>
    <w:pPr>
      <w:ind w:left="708"/>
    </w:pPr>
    <w:rPr>
      <w:lang w:val="es-ES"/>
    </w:rPr>
  </w:style>
  <w:style w:type="table" w:styleId="Tablaclsica4">
    <w:name w:val="Table Classic 4"/>
    <w:basedOn w:val="Tablanormal"/>
    <w:rsid w:val="00583B1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6">
    <w:name w:val="Table Grid 6"/>
    <w:basedOn w:val="Tablanormal"/>
    <w:rsid w:val="00583B1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5">
    <w:name w:val="Table Grid 5"/>
    <w:basedOn w:val="Tablanormal"/>
    <w:rsid w:val="00583B1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ighlight">
    <w:name w:val="highlight"/>
    <w:rsid w:val="00583B1C"/>
  </w:style>
  <w:style w:type="table" w:customStyle="1" w:styleId="Tabladecuadrcula1clara1">
    <w:name w:val="Tabla de cuadrícula 1 clara1"/>
    <w:basedOn w:val="Tablanormal"/>
    <w:uiPriority w:val="46"/>
    <w:rsid w:val="00583B1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583B1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western">
    <w:name w:val="western"/>
    <w:basedOn w:val="Normal"/>
    <w:rsid w:val="00583B1C"/>
    <w:pPr>
      <w:spacing w:before="100" w:beforeAutospacing="1" w:after="100" w:afterAutospacing="1"/>
    </w:pPr>
    <w:rPr>
      <w:rFonts w:ascii="Times New Roman" w:eastAsia="Calibri" w:hAnsi="Times New Roman"/>
      <w:lang w:eastAsia="es-CO"/>
    </w:rPr>
  </w:style>
  <w:style w:type="paragraph" w:customStyle="1" w:styleId="default0">
    <w:name w:val="default"/>
    <w:basedOn w:val="Normal"/>
    <w:rsid w:val="00583B1C"/>
    <w:pPr>
      <w:autoSpaceDE w:val="0"/>
      <w:autoSpaceDN w:val="0"/>
    </w:pPr>
    <w:rPr>
      <w:rFonts w:eastAsia="Calibri" w:cs="Arial"/>
      <w:color w:val="000000"/>
      <w:lang w:eastAsia="es-CO"/>
    </w:rPr>
  </w:style>
  <w:style w:type="table" w:customStyle="1" w:styleId="Tablaconcuadrcula2">
    <w:name w:val="Tabla con cuadrícula2"/>
    <w:basedOn w:val="Tablanormal"/>
    <w:next w:val="Tablaconcuadrcula"/>
    <w:uiPriority w:val="59"/>
    <w:rsid w:val="00583B1C"/>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2">
    <w:name w:val="Character Style 2"/>
    <w:uiPriority w:val="99"/>
    <w:rsid w:val="00583B1C"/>
    <w:rPr>
      <w:sz w:val="20"/>
      <w:szCs w:val="20"/>
    </w:rPr>
  </w:style>
  <w:style w:type="character" w:customStyle="1" w:styleId="DefaultCar">
    <w:name w:val="Default Car"/>
    <w:link w:val="Default"/>
    <w:rsid w:val="00583B1C"/>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583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quote">
    <w:name w:val="Blockquote"/>
    <w:basedOn w:val="Normal"/>
    <w:rsid w:val="00583B1C"/>
    <w:pPr>
      <w:spacing w:before="100" w:after="100"/>
      <w:ind w:left="360" w:right="360"/>
    </w:pPr>
    <w:rPr>
      <w:rFonts w:ascii="Times New Roman" w:hAnsi="Times New Roman"/>
      <w:snapToGrid w:val="0"/>
      <w:szCs w:val="20"/>
      <w:lang w:eastAsia="en-US"/>
    </w:rPr>
  </w:style>
  <w:style w:type="character" w:customStyle="1" w:styleId="SinespaciadoCar">
    <w:name w:val="Sin espaciado Car"/>
    <w:link w:val="Sinespaciado"/>
    <w:uiPriority w:val="1"/>
    <w:rsid w:val="00583B1C"/>
    <w:rPr>
      <w:rFonts w:ascii="Calibri" w:eastAsia="Calibri" w:hAnsi="Calibri" w:cs="Times New Roman"/>
    </w:rPr>
  </w:style>
  <w:style w:type="paragraph" w:customStyle="1" w:styleId="yiv0235610623msonormal">
    <w:name w:val="yiv0235610623msonormal"/>
    <w:basedOn w:val="Normal"/>
    <w:rsid w:val="00583B1C"/>
    <w:pPr>
      <w:spacing w:before="100" w:beforeAutospacing="1" w:after="100" w:afterAutospacing="1"/>
    </w:pPr>
    <w:rPr>
      <w:rFonts w:ascii="Times New Roman" w:hAnsi="Times New Roman"/>
      <w:lang w:eastAsia="es-CO"/>
    </w:rPr>
  </w:style>
  <w:style w:type="character" w:customStyle="1" w:styleId="Cuerpodeltexto2">
    <w:name w:val="Cuerpo del texto (2)_"/>
    <w:link w:val="Cuerpodeltexto20"/>
    <w:rsid w:val="00583B1C"/>
    <w:rPr>
      <w:rFonts w:ascii="Arial Narrow" w:eastAsia="Arial Narrow" w:hAnsi="Arial Narrow" w:cs="Arial Narrow"/>
      <w:b/>
      <w:bCs/>
      <w:sz w:val="17"/>
      <w:szCs w:val="17"/>
      <w:shd w:val="clear" w:color="auto" w:fill="FFFFFF"/>
    </w:rPr>
  </w:style>
  <w:style w:type="paragraph" w:customStyle="1" w:styleId="Cuerpodeltexto20">
    <w:name w:val="Cuerpo del texto (2)"/>
    <w:basedOn w:val="Normal"/>
    <w:link w:val="Cuerpodeltexto2"/>
    <w:rsid w:val="00583B1C"/>
    <w:pPr>
      <w:widowControl w:val="0"/>
      <w:shd w:val="clear" w:color="auto" w:fill="FFFFFF"/>
      <w:spacing w:before="180" w:after="180" w:line="0" w:lineRule="atLeast"/>
      <w:jc w:val="both"/>
    </w:pPr>
    <w:rPr>
      <w:rFonts w:ascii="Arial Narrow" w:eastAsia="Arial Narrow" w:hAnsi="Arial Narrow" w:cs="Arial Narrow"/>
      <w:b/>
      <w:bCs/>
      <w:sz w:val="17"/>
      <w:szCs w:val="17"/>
      <w:lang w:eastAsia="en-US"/>
    </w:rPr>
  </w:style>
  <w:style w:type="character" w:customStyle="1" w:styleId="Cuerpodeltexto2Arial95ptoNegrita">
    <w:name w:val="Cuerpo del texto (2) + Arial;9;5 pto;Negrita"/>
    <w:rsid w:val="00583B1C"/>
    <w:rPr>
      <w:rFonts w:ascii="Arial" w:eastAsia="Arial" w:hAnsi="Arial" w:cs="Arial"/>
      <w:b/>
      <w:bCs/>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Cuerpodeltexto2Arial10pto">
    <w:name w:val="Cuerpo del texto (2) + Arial;10 pto"/>
    <w:rsid w:val="00583B1C"/>
    <w:rPr>
      <w:rFonts w:ascii="Arial" w:eastAsia="Arial" w:hAnsi="Arial" w:cs="Arial"/>
      <w:b/>
      <w:bCs/>
      <w:i w:val="0"/>
      <w:iCs w:val="0"/>
      <w:smallCaps w:val="0"/>
      <w:strike w:val="0"/>
      <w:color w:val="000000"/>
      <w:spacing w:val="0"/>
      <w:w w:val="100"/>
      <w:position w:val="0"/>
      <w:sz w:val="20"/>
      <w:szCs w:val="20"/>
      <w:u w:val="none"/>
      <w:shd w:val="clear" w:color="auto" w:fill="FFFFFF"/>
      <w:lang w:val="es-ES" w:eastAsia="es-ES" w:bidi="es-ES"/>
    </w:rPr>
  </w:style>
  <w:style w:type="paragraph" w:customStyle="1" w:styleId="Standard">
    <w:name w:val="Standard"/>
    <w:rsid w:val="00583B1C"/>
    <w:pPr>
      <w:autoSpaceDN w:val="0"/>
      <w:spacing w:after="0" w:line="240" w:lineRule="auto"/>
      <w:textAlignment w:val="baseline"/>
    </w:pPr>
    <w:rPr>
      <w:rFonts w:ascii="Times New Roman" w:eastAsia="Times New Roman" w:hAnsi="Times New Roman" w:cs="Times New Roman"/>
      <w:sz w:val="20"/>
      <w:szCs w:val="20"/>
      <w:lang w:val="es-EC" w:eastAsia="es-EC"/>
    </w:rPr>
  </w:style>
  <w:style w:type="paragraph" w:customStyle="1" w:styleId="Prrafodelista11">
    <w:name w:val="Párrafo de lista11"/>
    <w:basedOn w:val="Normal"/>
    <w:uiPriority w:val="99"/>
    <w:rsid w:val="00583B1C"/>
    <w:pPr>
      <w:ind w:left="720"/>
    </w:pPr>
    <w:rPr>
      <w:rFonts w:ascii="Times New Roman" w:hAnsi="Times New Roman"/>
      <w:lang w:val="es-ES"/>
    </w:rPr>
  </w:style>
  <w:style w:type="paragraph" w:customStyle="1" w:styleId="subtitulos">
    <w:name w:val="subtitulos"/>
    <w:basedOn w:val="Normal"/>
    <w:rsid w:val="00583B1C"/>
    <w:pPr>
      <w:spacing w:before="100" w:beforeAutospacing="1" w:after="100" w:afterAutospacing="1"/>
    </w:pPr>
    <w:rPr>
      <w:rFonts w:ascii="Times New Roman" w:hAnsi="Times New Roman"/>
      <w:lang w:eastAsia="es-CO"/>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583B1C"/>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sf.gov.c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10507</Words>
  <Characters>57793</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Esperanza Piña Perez</dc:creator>
  <cp:lastModifiedBy>Julia Esperanza Piña Perez</cp:lastModifiedBy>
  <cp:revision>1</cp:revision>
  <dcterms:created xsi:type="dcterms:W3CDTF">2018-11-20T19:09:00Z</dcterms:created>
  <dcterms:modified xsi:type="dcterms:W3CDTF">2018-11-20T19:09:00Z</dcterms:modified>
</cp:coreProperties>
</file>