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737E" w:rsidRPr="00D04427" w:rsidRDefault="00F05E72" w:rsidP="0031737E">
      <w:pPr>
        <w:pStyle w:val="1"/>
        <w:rPr>
          <w:rFonts w:cs="Arial"/>
          <w:sz w:val="24"/>
          <w:szCs w:val="24"/>
        </w:rPr>
      </w:pPr>
      <w:r w:rsidRPr="00D04427">
        <w:rPr>
          <w:rFonts w:cs="Arial"/>
          <w:sz w:val="24"/>
          <w:szCs w:val="24"/>
        </w:rPr>
        <w:t>AUDITORIA DE CUMPLIMIENTO A DENUNCIA – CONCEJO MUNICIPAL DE POPAYAN</w:t>
      </w:r>
    </w:p>
    <w:p w:rsidR="0031737E" w:rsidRPr="00D04427" w:rsidRDefault="0031737E" w:rsidP="0031737E">
      <w:pPr>
        <w:pStyle w:val="1"/>
        <w:rPr>
          <w:rFonts w:cs="Arial"/>
          <w:sz w:val="24"/>
          <w:szCs w:val="24"/>
        </w:rPr>
      </w:pPr>
      <w:r w:rsidRPr="00D04427">
        <w:rPr>
          <w:rFonts w:cs="Arial"/>
          <w:sz w:val="24"/>
          <w:szCs w:val="24"/>
        </w:rPr>
        <w:t xml:space="preserve">PT - Conocimiento Auditado en relación con la Materia a Auditar </w:t>
      </w:r>
    </w:p>
    <w:p w:rsidR="0031737E" w:rsidRPr="00D04427" w:rsidRDefault="0031737E" w:rsidP="0031737E">
      <w:pPr>
        <w:rPr>
          <w:rFonts w:ascii="Arial" w:hAnsi="Arial" w:cs="Arial"/>
          <w:lang w:val="es-MX"/>
        </w:rPr>
      </w:pPr>
    </w:p>
    <w:p w:rsidR="0031737E" w:rsidRPr="00D04427" w:rsidRDefault="0031737E" w:rsidP="0031737E">
      <w:pPr>
        <w:pStyle w:val="Ttulo1"/>
        <w:numPr>
          <w:ilvl w:val="0"/>
          <w:numId w:val="8"/>
        </w:numPr>
        <w:spacing w:before="0" w:after="0"/>
        <w:ind w:hanging="720"/>
        <w:rPr>
          <w:rFonts w:ascii="Arial" w:hAnsi="Arial" w:cs="Arial"/>
          <w:color w:val="auto"/>
          <w:sz w:val="24"/>
          <w:szCs w:val="24"/>
        </w:rPr>
      </w:pPr>
      <w:r w:rsidRPr="00D04427">
        <w:rPr>
          <w:rFonts w:ascii="Arial" w:hAnsi="Arial" w:cs="Arial"/>
          <w:color w:val="auto"/>
          <w:sz w:val="24"/>
          <w:szCs w:val="24"/>
        </w:rPr>
        <w:t>INFORMACION GENERAL DE LA ENTIDAD Y/O MATERIA AUDITADA.</w:t>
      </w:r>
    </w:p>
    <w:p w:rsidR="00E65217" w:rsidRPr="00D04427" w:rsidRDefault="00E65217" w:rsidP="00E65217">
      <w:pPr>
        <w:rPr>
          <w:lang w:val="es-CR" w:eastAsia="en-US"/>
        </w:rPr>
      </w:pPr>
    </w:p>
    <w:p w:rsidR="00E65217" w:rsidRPr="00D04427" w:rsidRDefault="00E65217" w:rsidP="00E65217">
      <w:pPr>
        <w:rPr>
          <w:rFonts w:ascii="Arial" w:hAnsi="Arial" w:cs="Arial"/>
          <w:lang w:val="es-CR" w:eastAsia="en-US"/>
        </w:rPr>
      </w:pPr>
      <w:r w:rsidRPr="00D04427">
        <w:rPr>
          <w:rFonts w:ascii="Arial" w:hAnsi="Arial" w:cs="Arial"/>
          <w:lang w:val="es-CR" w:eastAsia="en-US"/>
        </w:rPr>
        <w:t>Naturaleza Jurídica</w:t>
      </w:r>
      <w:bookmarkStart w:id="0" w:name="_GoBack"/>
      <w:bookmarkEnd w:id="0"/>
    </w:p>
    <w:p w:rsidR="00E65217" w:rsidRPr="00D04427" w:rsidRDefault="00E65217" w:rsidP="00E65217">
      <w:pPr>
        <w:pStyle w:val="NormalWeb"/>
        <w:spacing w:before="225" w:beforeAutospacing="0" w:after="225" w:afterAutospacing="0" w:line="315" w:lineRule="atLeast"/>
        <w:jc w:val="both"/>
        <w:textAlignment w:val="baseline"/>
        <w:rPr>
          <w:rFonts w:ascii="Arial" w:hAnsi="Arial" w:cs="Arial"/>
          <w:sz w:val="21"/>
          <w:szCs w:val="21"/>
          <w:lang w:val="es-CO" w:eastAsia="es-CO"/>
        </w:rPr>
      </w:pPr>
      <w:r w:rsidRPr="00D04427">
        <w:rPr>
          <w:rFonts w:ascii="Arial" w:hAnsi="Arial" w:cs="Arial"/>
          <w:sz w:val="21"/>
          <w:szCs w:val="21"/>
        </w:rPr>
        <w:t>En 1991, la voluntad del constituyente en este aspecto se plasmó de manera inequívoca en el texto del artículo 312. Esta norma, que atribuye a dichas corporaciones el carácter de organismos administrativos, es concordante con lo dispuesto en el art. 1o de la Carta, “que define el Estado colombiano como un Estado social de derecho, organizado en forma de república unitaria, descentralizada, con autonomía de sus entidades territoriales; si bien los concejos municipales están conformados por personas de la localidad, elegidas directamente por sus conciudadanos, constituyéndose por ello en sus voceros y agentes, y representando sus intereses y voluntad, “ello no puede servir para pretender erigirlos como un “órgano legislativo de carácter local”, más propio de los estados autonómicos, en los que se reconoce a las entidades territoriales la capacidad de expedir leyes, sobre las materias cuya competencia les haya sido asignada por la Constitución o la ley, que de un Estado constituido en forma de República unitaria como el nuestro”.</w:t>
      </w:r>
    </w:p>
    <w:p w:rsidR="00E65217" w:rsidRPr="00D04427" w:rsidRDefault="00E65217" w:rsidP="00E65217">
      <w:pPr>
        <w:pStyle w:val="NormalWeb"/>
        <w:spacing w:before="225" w:beforeAutospacing="0" w:after="225" w:afterAutospacing="0" w:line="315" w:lineRule="atLeast"/>
        <w:jc w:val="both"/>
        <w:textAlignment w:val="baseline"/>
        <w:rPr>
          <w:rFonts w:ascii="Arial" w:hAnsi="Arial" w:cs="Arial"/>
          <w:sz w:val="21"/>
          <w:szCs w:val="21"/>
        </w:rPr>
      </w:pPr>
      <w:r w:rsidRPr="00D04427">
        <w:rPr>
          <w:rFonts w:ascii="Arial" w:hAnsi="Arial" w:cs="Arial"/>
          <w:sz w:val="21"/>
          <w:szCs w:val="21"/>
        </w:rPr>
        <w:t>Es claro, pues que dentro de este sistema jurídico político de organización institucional las corporaciones de elección popular que rigen la vida de las entidades territoriales tienen carácter administrativo y carecen por tanto de potestad legislativa porque ella está concentrada en el Congreso de la República (C.</w:t>
      </w:r>
      <w:proofErr w:type="spellStart"/>
      <w:r w:rsidRPr="00D04427">
        <w:rPr>
          <w:rFonts w:ascii="Arial" w:hAnsi="Arial" w:cs="Arial"/>
          <w:sz w:val="21"/>
          <w:szCs w:val="21"/>
        </w:rPr>
        <w:t>Const</w:t>
      </w:r>
      <w:proofErr w:type="spellEnd"/>
      <w:r w:rsidRPr="00D04427">
        <w:rPr>
          <w:rFonts w:ascii="Arial" w:hAnsi="Arial" w:cs="Arial"/>
          <w:sz w:val="21"/>
          <w:szCs w:val="21"/>
        </w:rPr>
        <w:t>.</w:t>
      </w:r>
      <w:proofErr w:type="gramStart"/>
      <w:r w:rsidRPr="00D04427">
        <w:rPr>
          <w:rFonts w:ascii="Arial" w:hAnsi="Arial" w:cs="Arial"/>
          <w:sz w:val="21"/>
          <w:szCs w:val="21"/>
        </w:rPr>
        <w:t>,</w:t>
      </w:r>
      <w:proofErr w:type="spellStart"/>
      <w:r w:rsidRPr="00D04427">
        <w:rPr>
          <w:rFonts w:ascii="Arial" w:hAnsi="Arial" w:cs="Arial"/>
          <w:sz w:val="21"/>
          <w:szCs w:val="21"/>
        </w:rPr>
        <w:t>Sent</w:t>
      </w:r>
      <w:proofErr w:type="spellEnd"/>
      <w:proofErr w:type="gramEnd"/>
      <w:r w:rsidRPr="00D04427">
        <w:rPr>
          <w:rFonts w:ascii="Arial" w:hAnsi="Arial" w:cs="Arial"/>
          <w:sz w:val="21"/>
          <w:szCs w:val="21"/>
        </w:rPr>
        <w:t>. T-425, Jun.24/92 y C-538, Nov.23/95).</w:t>
      </w:r>
    </w:p>
    <w:p w:rsidR="00E65217" w:rsidRPr="00D04427" w:rsidRDefault="00E65217" w:rsidP="00E65217">
      <w:pPr>
        <w:rPr>
          <w:lang w:val="es-CR" w:eastAsia="en-US"/>
        </w:rPr>
      </w:pPr>
    </w:p>
    <w:p w:rsidR="0031737E" w:rsidRPr="00D04427" w:rsidRDefault="0031737E" w:rsidP="0031737E">
      <w:pPr>
        <w:pStyle w:val="Ttulo3"/>
        <w:jc w:val="both"/>
        <w:rPr>
          <w:rFonts w:ascii="Arial" w:hAnsi="Arial" w:cs="Arial"/>
          <w:b/>
          <w:color w:val="auto"/>
        </w:rPr>
      </w:pPr>
      <w:r w:rsidRPr="00D04427">
        <w:rPr>
          <w:rFonts w:ascii="Arial" w:hAnsi="Arial" w:cs="Arial"/>
          <w:b/>
          <w:color w:val="auto"/>
        </w:rPr>
        <w:t>Misión</w:t>
      </w:r>
    </w:p>
    <w:p w:rsidR="0031737E" w:rsidRPr="00D04427" w:rsidRDefault="0031737E" w:rsidP="0031737E"/>
    <w:p w:rsidR="0031737E" w:rsidRPr="00D04427" w:rsidRDefault="0031737E" w:rsidP="0031737E">
      <w:pPr>
        <w:jc w:val="both"/>
        <w:rPr>
          <w:rFonts w:ascii="Arial" w:hAnsi="Arial" w:cs="Arial"/>
        </w:rPr>
      </w:pPr>
      <w:r w:rsidRPr="00D04427">
        <w:rPr>
          <w:rFonts w:ascii="Arial" w:hAnsi="Arial" w:cs="Arial"/>
        </w:rPr>
        <w:t xml:space="preserve"> </w:t>
      </w:r>
      <w:r w:rsidR="0019622D" w:rsidRPr="00D04427">
        <w:rPr>
          <w:rFonts w:ascii="Arial" w:hAnsi="Arial" w:cs="Arial"/>
          <w:sz w:val="21"/>
          <w:szCs w:val="21"/>
        </w:rPr>
        <w:t>El Concejo Municipal de Popayán como Corporación Pública, de elección popular Político Administrativo, ejercerá control político a la Administración Municipal, facilitara la participación democrática, debatirá y expedirá Acuerdos para promover el desarrollo integral de la ciudad y sus habitantes, en cumplimiento de los fines sociales del Estado Social de Derecho, a través de una Organización Administrativa, autónoma, eficiente y moderna. De igual manera vigilara y controlara la Gestión de las Autoridades Municipales de conformidad con los deberes y derechos consagrados en la Constitución Política, la Ley y los acuerdos Municipales.</w:t>
      </w:r>
    </w:p>
    <w:p w:rsidR="0031737E" w:rsidRPr="00D04427" w:rsidRDefault="0031737E" w:rsidP="0031737E">
      <w:pPr>
        <w:jc w:val="both"/>
        <w:rPr>
          <w:rFonts w:ascii="Arial" w:hAnsi="Arial" w:cs="Arial"/>
        </w:rPr>
      </w:pPr>
    </w:p>
    <w:p w:rsidR="0031737E" w:rsidRPr="00D04427" w:rsidRDefault="0031737E" w:rsidP="0031737E">
      <w:pPr>
        <w:pStyle w:val="Ttulo3"/>
        <w:jc w:val="both"/>
        <w:rPr>
          <w:rFonts w:ascii="Arial" w:hAnsi="Arial" w:cs="Arial"/>
          <w:b/>
          <w:color w:val="auto"/>
        </w:rPr>
      </w:pPr>
      <w:r w:rsidRPr="00D04427">
        <w:rPr>
          <w:rFonts w:ascii="Arial" w:hAnsi="Arial" w:cs="Arial"/>
          <w:b/>
          <w:color w:val="auto"/>
        </w:rPr>
        <w:lastRenderedPageBreak/>
        <w:t>Visión</w:t>
      </w:r>
    </w:p>
    <w:p w:rsidR="0031737E" w:rsidRPr="00D04427" w:rsidRDefault="0031737E" w:rsidP="0031737E"/>
    <w:p w:rsidR="0031737E" w:rsidRPr="00D04427" w:rsidRDefault="0019622D" w:rsidP="00E65217">
      <w:pPr>
        <w:jc w:val="both"/>
        <w:rPr>
          <w:rFonts w:ascii="Arial" w:hAnsi="Arial" w:cs="Arial"/>
        </w:rPr>
      </w:pPr>
      <w:r w:rsidRPr="00D04427">
        <w:rPr>
          <w:rFonts w:ascii="Arial" w:hAnsi="Arial" w:cs="Arial"/>
          <w:sz w:val="21"/>
          <w:szCs w:val="21"/>
        </w:rPr>
        <w:t>El Concejo Municipal de Popayán en el año 2030, será el mejor Concejo del país dentro de las categorías de los Municipios por su ejercicio democrático, la innovación de sus políticas y prevalencia del bien común.</w:t>
      </w:r>
      <w:r w:rsidR="00E65217" w:rsidRPr="00D04427">
        <w:rPr>
          <w:rFonts w:ascii="Arial" w:hAnsi="Arial" w:cs="Arial"/>
          <w:sz w:val="21"/>
          <w:szCs w:val="21"/>
        </w:rPr>
        <w:t xml:space="preserve"> </w:t>
      </w:r>
      <w:r w:rsidR="0031737E" w:rsidRPr="00D04427">
        <w:rPr>
          <w:rFonts w:ascii="Arial" w:hAnsi="Arial" w:cs="Arial"/>
        </w:rPr>
        <w:t xml:space="preserve"> (Información tomada de la página web).</w:t>
      </w:r>
    </w:p>
    <w:p w:rsidR="001937CE" w:rsidRPr="00D04427" w:rsidRDefault="00166142" w:rsidP="0031737E">
      <w:pPr>
        <w:pStyle w:val="NormalWeb"/>
        <w:jc w:val="both"/>
        <w:rPr>
          <w:rFonts w:ascii="Arial" w:hAnsi="Arial" w:cs="Arial"/>
          <w:b/>
        </w:rPr>
      </w:pPr>
      <w:r w:rsidRPr="00D04427">
        <w:rPr>
          <w:rFonts w:ascii="Arial" w:hAnsi="Arial" w:cs="Arial"/>
          <w:b/>
        </w:rPr>
        <w:t>Contratación</w:t>
      </w:r>
    </w:p>
    <w:p w:rsidR="00A83231" w:rsidRPr="00D04427" w:rsidRDefault="0019622D" w:rsidP="004A1C50">
      <w:pPr>
        <w:pStyle w:val="NormalWeb"/>
        <w:jc w:val="both"/>
        <w:rPr>
          <w:rFonts w:ascii="Arial" w:hAnsi="Arial" w:cs="Arial"/>
        </w:rPr>
      </w:pPr>
      <w:r w:rsidRPr="00D04427">
        <w:rPr>
          <w:rFonts w:ascii="Arial" w:hAnsi="Arial" w:cs="Arial"/>
        </w:rPr>
        <w:t xml:space="preserve">Según información reportada por el Concejo Municipal, a la plataforma SIA CONTRATACIÓN, </w:t>
      </w:r>
      <w:r w:rsidR="00A83231" w:rsidRPr="00D04427">
        <w:rPr>
          <w:rFonts w:ascii="Arial" w:hAnsi="Arial" w:cs="Arial"/>
        </w:rPr>
        <w:t>la Corporación ha celebrado 74 contratos, hasta el 9 de noviembre de 2021 pa</w:t>
      </w:r>
      <w:r w:rsidR="004A1C50" w:rsidRPr="00D04427">
        <w:rPr>
          <w:rFonts w:ascii="Arial" w:hAnsi="Arial" w:cs="Arial"/>
        </w:rPr>
        <w:t xml:space="preserve">ra el cumplimiento de su misión institucional, </w:t>
      </w:r>
      <w:r w:rsidR="00A83231" w:rsidRPr="00D04427">
        <w:rPr>
          <w:rFonts w:ascii="Arial" w:hAnsi="Arial" w:cs="Arial"/>
        </w:rPr>
        <w:t>sobre los cuales se toma para evaluación en el presente proceso auditor la cantidad de 11 contratos, los cuales se relacionan a continuación:</w:t>
      </w:r>
    </w:p>
    <w:tbl>
      <w:tblPr>
        <w:tblW w:w="8832" w:type="dxa"/>
        <w:tblLayout w:type="fixed"/>
        <w:tblCellMar>
          <w:left w:w="70" w:type="dxa"/>
          <w:right w:w="70" w:type="dxa"/>
        </w:tblCellMar>
        <w:tblLook w:val="04A0" w:firstRow="1" w:lastRow="0" w:firstColumn="1" w:lastColumn="0" w:noHBand="0" w:noVBand="1"/>
      </w:tblPr>
      <w:tblGrid>
        <w:gridCol w:w="445"/>
        <w:gridCol w:w="961"/>
        <w:gridCol w:w="4799"/>
        <w:gridCol w:w="990"/>
        <w:gridCol w:w="1637"/>
      </w:tblGrid>
      <w:tr w:rsidR="00D04427" w:rsidRPr="00D04427" w:rsidTr="00A83231">
        <w:trPr>
          <w:trHeight w:val="432"/>
        </w:trPr>
        <w:tc>
          <w:tcPr>
            <w:tcW w:w="4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83231" w:rsidRPr="00D04427" w:rsidRDefault="00A83231" w:rsidP="00A83231">
            <w:pPr>
              <w:jc w:val="center"/>
              <w:rPr>
                <w:rFonts w:ascii="Arial" w:hAnsi="Arial" w:cs="Arial"/>
                <w:b/>
                <w:bCs/>
                <w:sz w:val="16"/>
                <w:szCs w:val="16"/>
                <w:lang w:val="es-CO" w:eastAsia="es-CO"/>
              </w:rPr>
            </w:pPr>
            <w:r w:rsidRPr="00D04427">
              <w:rPr>
                <w:rFonts w:ascii="Arial" w:hAnsi="Arial" w:cs="Arial"/>
                <w:b/>
                <w:bCs/>
                <w:sz w:val="16"/>
                <w:szCs w:val="16"/>
                <w:lang w:val="es-CO" w:eastAsia="es-CO"/>
              </w:rPr>
              <w:t xml:space="preserve">No. </w:t>
            </w:r>
          </w:p>
        </w:tc>
        <w:tc>
          <w:tcPr>
            <w:tcW w:w="961" w:type="dxa"/>
            <w:tcBorders>
              <w:top w:val="single" w:sz="4" w:space="0" w:color="auto"/>
              <w:left w:val="nil"/>
              <w:bottom w:val="single" w:sz="4" w:space="0" w:color="auto"/>
              <w:right w:val="single" w:sz="4" w:space="0" w:color="auto"/>
            </w:tcBorders>
            <w:shd w:val="clear" w:color="auto" w:fill="auto"/>
            <w:vAlign w:val="bottom"/>
            <w:hideMark/>
          </w:tcPr>
          <w:p w:rsidR="00A83231" w:rsidRPr="00D04427" w:rsidRDefault="00A83231" w:rsidP="00A83231">
            <w:pPr>
              <w:jc w:val="center"/>
              <w:rPr>
                <w:rFonts w:ascii="Arial" w:hAnsi="Arial" w:cs="Arial"/>
                <w:b/>
                <w:bCs/>
                <w:sz w:val="16"/>
                <w:szCs w:val="16"/>
                <w:lang w:val="es-CO" w:eastAsia="es-CO"/>
              </w:rPr>
            </w:pPr>
            <w:r w:rsidRPr="00D04427">
              <w:rPr>
                <w:rFonts w:ascii="Arial" w:hAnsi="Arial" w:cs="Arial"/>
                <w:b/>
                <w:bCs/>
                <w:sz w:val="16"/>
                <w:szCs w:val="16"/>
                <w:lang w:val="es-CO" w:eastAsia="es-CO"/>
              </w:rPr>
              <w:t xml:space="preserve"> Contrato No. </w:t>
            </w:r>
          </w:p>
        </w:tc>
        <w:tc>
          <w:tcPr>
            <w:tcW w:w="4799" w:type="dxa"/>
            <w:tcBorders>
              <w:top w:val="single" w:sz="4" w:space="0" w:color="auto"/>
              <w:left w:val="nil"/>
              <w:bottom w:val="single" w:sz="4" w:space="0" w:color="auto"/>
              <w:right w:val="single" w:sz="4" w:space="0" w:color="auto"/>
            </w:tcBorders>
            <w:shd w:val="clear" w:color="auto" w:fill="auto"/>
            <w:noWrap/>
            <w:vAlign w:val="bottom"/>
            <w:hideMark/>
          </w:tcPr>
          <w:p w:rsidR="00A83231" w:rsidRPr="00D04427" w:rsidRDefault="00A83231" w:rsidP="00A83231">
            <w:pPr>
              <w:jc w:val="center"/>
              <w:rPr>
                <w:rFonts w:ascii="Arial" w:hAnsi="Arial" w:cs="Arial"/>
                <w:b/>
                <w:bCs/>
                <w:sz w:val="16"/>
                <w:szCs w:val="16"/>
                <w:lang w:val="es-CO" w:eastAsia="es-CO"/>
              </w:rPr>
            </w:pPr>
            <w:r w:rsidRPr="00D04427">
              <w:rPr>
                <w:rFonts w:ascii="Arial" w:hAnsi="Arial" w:cs="Arial"/>
                <w:b/>
                <w:bCs/>
                <w:sz w:val="16"/>
                <w:szCs w:val="16"/>
                <w:lang w:val="es-CO" w:eastAsia="es-CO"/>
              </w:rPr>
              <w:t>Objeto</w:t>
            </w:r>
          </w:p>
        </w:tc>
        <w:tc>
          <w:tcPr>
            <w:tcW w:w="990" w:type="dxa"/>
            <w:tcBorders>
              <w:top w:val="single" w:sz="4" w:space="0" w:color="auto"/>
              <w:left w:val="nil"/>
              <w:bottom w:val="single" w:sz="4" w:space="0" w:color="auto"/>
              <w:right w:val="single" w:sz="4" w:space="0" w:color="auto"/>
            </w:tcBorders>
            <w:shd w:val="clear" w:color="auto" w:fill="auto"/>
            <w:vAlign w:val="bottom"/>
            <w:hideMark/>
          </w:tcPr>
          <w:p w:rsidR="00A83231" w:rsidRPr="00D04427" w:rsidRDefault="00A83231" w:rsidP="00A83231">
            <w:pPr>
              <w:jc w:val="center"/>
              <w:rPr>
                <w:rFonts w:ascii="Arial" w:hAnsi="Arial" w:cs="Arial"/>
                <w:b/>
                <w:bCs/>
                <w:sz w:val="16"/>
                <w:szCs w:val="16"/>
                <w:lang w:val="es-CO" w:eastAsia="es-CO"/>
              </w:rPr>
            </w:pPr>
            <w:r w:rsidRPr="00D04427">
              <w:rPr>
                <w:rFonts w:ascii="Arial" w:hAnsi="Arial" w:cs="Arial"/>
                <w:b/>
                <w:bCs/>
                <w:sz w:val="16"/>
                <w:szCs w:val="16"/>
                <w:lang w:val="es-CO" w:eastAsia="es-CO"/>
              </w:rPr>
              <w:t>Valor $</w:t>
            </w:r>
          </w:p>
        </w:tc>
        <w:tc>
          <w:tcPr>
            <w:tcW w:w="1637" w:type="dxa"/>
            <w:tcBorders>
              <w:top w:val="single" w:sz="4" w:space="0" w:color="auto"/>
              <w:left w:val="nil"/>
              <w:bottom w:val="single" w:sz="4" w:space="0" w:color="auto"/>
              <w:right w:val="single" w:sz="4" w:space="0" w:color="auto"/>
            </w:tcBorders>
            <w:shd w:val="clear" w:color="auto" w:fill="auto"/>
            <w:vAlign w:val="bottom"/>
            <w:hideMark/>
          </w:tcPr>
          <w:p w:rsidR="00A83231" w:rsidRPr="00D04427" w:rsidRDefault="00A83231" w:rsidP="00A83231">
            <w:pPr>
              <w:jc w:val="both"/>
              <w:rPr>
                <w:rFonts w:ascii="Arial" w:hAnsi="Arial" w:cs="Arial"/>
                <w:b/>
                <w:bCs/>
                <w:sz w:val="16"/>
                <w:szCs w:val="16"/>
                <w:lang w:val="es-CO" w:eastAsia="es-CO"/>
              </w:rPr>
            </w:pPr>
            <w:r w:rsidRPr="00D04427">
              <w:rPr>
                <w:rFonts w:ascii="Arial" w:hAnsi="Arial" w:cs="Arial"/>
                <w:b/>
                <w:bCs/>
                <w:sz w:val="16"/>
                <w:szCs w:val="16"/>
                <w:lang w:val="es-CO" w:eastAsia="es-CO"/>
              </w:rPr>
              <w:t>Contratista</w:t>
            </w:r>
          </w:p>
        </w:tc>
      </w:tr>
      <w:tr w:rsidR="00D04427" w:rsidRPr="00D04427" w:rsidTr="00A83231">
        <w:trPr>
          <w:trHeight w:val="1152"/>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rsidR="00A83231" w:rsidRPr="00D04427" w:rsidRDefault="00A83231" w:rsidP="00A83231">
            <w:pPr>
              <w:jc w:val="right"/>
              <w:rPr>
                <w:rFonts w:ascii="Arial" w:hAnsi="Arial" w:cs="Arial"/>
                <w:sz w:val="16"/>
                <w:szCs w:val="16"/>
                <w:lang w:val="es-CO" w:eastAsia="es-CO"/>
              </w:rPr>
            </w:pPr>
            <w:r w:rsidRPr="00D04427">
              <w:rPr>
                <w:rFonts w:ascii="Arial" w:hAnsi="Arial" w:cs="Arial"/>
                <w:sz w:val="16"/>
                <w:szCs w:val="16"/>
                <w:lang w:val="es-CO" w:eastAsia="es-CO"/>
              </w:rPr>
              <w:t>1</w:t>
            </w:r>
          </w:p>
        </w:tc>
        <w:tc>
          <w:tcPr>
            <w:tcW w:w="961" w:type="dxa"/>
            <w:tcBorders>
              <w:top w:val="nil"/>
              <w:left w:val="nil"/>
              <w:bottom w:val="single" w:sz="4" w:space="0" w:color="auto"/>
              <w:right w:val="single" w:sz="4" w:space="0" w:color="auto"/>
            </w:tcBorders>
            <w:shd w:val="clear" w:color="auto" w:fill="auto"/>
            <w:vAlign w:val="bottom"/>
            <w:hideMark/>
          </w:tcPr>
          <w:p w:rsidR="00A83231" w:rsidRPr="00D04427" w:rsidRDefault="00A83231" w:rsidP="00A83231">
            <w:pPr>
              <w:rPr>
                <w:rFonts w:ascii="Arial" w:hAnsi="Arial" w:cs="Arial"/>
                <w:sz w:val="16"/>
                <w:szCs w:val="16"/>
                <w:lang w:val="es-CO" w:eastAsia="es-CO"/>
              </w:rPr>
            </w:pPr>
            <w:r w:rsidRPr="00D04427">
              <w:rPr>
                <w:rFonts w:ascii="Arial" w:hAnsi="Arial" w:cs="Arial"/>
                <w:sz w:val="16"/>
                <w:szCs w:val="16"/>
                <w:lang w:val="es-CO" w:eastAsia="es-CO"/>
              </w:rPr>
              <w:t>CIADTVO076</w:t>
            </w:r>
          </w:p>
        </w:tc>
        <w:tc>
          <w:tcPr>
            <w:tcW w:w="4799" w:type="dxa"/>
            <w:tcBorders>
              <w:top w:val="nil"/>
              <w:left w:val="nil"/>
              <w:bottom w:val="single" w:sz="4" w:space="0" w:color="auto"/>
              <w:right w:val="single" w:sz="4" w:space="0" w:color="auto"/>
            </w:tcBorders>
            <w:shd w:val="clear" w:color="auto" w:fill="auto"/>
            <w:noWrap/>
            <w:vAlign w:val="bottom"/>
            <w:hideMark/>
          </w:tcPr>
          <w:p w:rsidR="00A83231" w:rsidRPr="00D04427" w:rsidRDefault="00A83231" w:rsidP="00A83231">
            <w:pPr>
              <w:jc w:val="both"/>
              <w:rPr>
                <w:rFonts w:ascii="Arial" w:hAnsi="Arial" w:cs="Arial"/>
                <w:sz w:val="16"/>
                <w:szCs w:val="16"/>
                <w:lang w:val="es-CO" w:eastAsia="es-CO"/>
              </w:rPr>
            </w:pPr>
            <w:r w:rsidRPr="00D04427">
              <w:rPr>
                <w:rFonts w:ascii="Arial" w:hAnsi="Arial" w:cs="Arial"/>
                <w:sz w:val="16"/>
                <w:szCs w:val="16"/>
                <w:lang w:val="es-CO" w:eastAsia="es-CO"/>
              </w:rPr>
              <w:t>REALIZAR EL ACOMPAÑAMIENTO, ASESORIA, APLICACION DE PRUEBAS Y CONFORMACION DE TERNA EN LA CONVOCATORIA PUBLICA PARA LA ELECCION DEL CONTRALOR MUNICIPAL DEL MUNICIPIO DE POPAYAN, CAUCA, PARA EL PERIODO 2022  2025</w:t>
            </w:r>
          </w:p>
        </w:tc>
        <w:tc>
          <w:tcPr>
            <w:tcW w:w="990" w:type="dxa"/>
            <w:tcBorders>
              <w:top w:val="nil"/>
              <w:left w:val="nil"/>
              <w:bottom w:val="single" w:sz="4" w:space="0" w:color="auto"/>
              <w:right w:val="single" w:sz="4" w:space="0" w:color="auto"/>
            </w:tcBorders>
            <w:shd w:val="clear" w:color="auto" w:fill="auto"/>
            <w:noWrap/>
            <w:vAlign w:val="bottom"/>
            <w:hideMark/>
          </w:tcPr>
          <w:p w:rsidR="00A83231" w:rsidRPr="00D04427" w:rsidRDefault="00A83231" w:rsidP="00A83231">
            <w:pPr>
              <w:jc w:val="right"/>
              <w:rPr>
                <w:rFonts w:ascii="Arial" w:hAnsi="Arial" w:cs="Arial"/>
                <w:sz w:val="16"/>
                <w:szCs w:val="16"/>
                <w:lang w:val="es-CO" w:eastAsia="es-CO"/>
              </w:rPr>
            </w:pPr>
            <w:r w:rsidRPr="00D04427">
              <w:rPr>
                <w:rFonts w:ascii="Arial" w:hAnsi="Arial" w:cs="Arial"/>
                <w:sz w:val="16"/>
                <w:szCs w:val="16"/>
                <w:lang w:val="es-CO" w:eastAsia="es-CO"/>
              </w:rPr>
              <w:t>25,000,000</w:t>
            </w:r>
          </w:p>
        </w:tc>
        <w:tc>
          <w:tcPr>
            <w:tcW w:w="1637" w:type="dxa"/>
            <w:tcBorders>
              <w:top w:val="nil"/>
              <w:left w:val="nil"/>
              <w:bottom w:val="single" w:sz="4" w:space="0" w:color="auto"/>
              <w:right w:val="single" w:sz="4" w:space="0" w:color="auto"/>
            </w:tcBorders>
            <w:shd w:val="clear" w:color="auto" w:fill="auto"/>
            <w:vAlign w:val="bottom"/>
            <w:hideMark/>
          </w:tcPr>
          <w:p w:rsidR="00A83231" w:rsidRPr="00D04427" w:rsidRDefault="00A83231" w:rsidP="00A83231">
            <w:pPr>
              <w:jc w:val="both"/>
              <w:rPr>
                <w:rFonts w:ascii="Arial" w:hAnsi="Arial" w:cs="Arial"/>
                <w:sz w:val="16"/>
                <w:szCs w:val="16"/>
                <w:lang w:val="es-CO" w:eastAsia="es-CO"/>
              </w:rPr>
            </w:pPr>
            <w:r w:rsidRPr="00D04427">
              <w:rPr>
                <w:rFonts w:ascii="Arial" w:hAnsi="Arial" w:cs="Arial"/>
                <w:sz w:val="16"/>
                <w:szCs w:val="16"/>
                <w:lang w:val="es-CO" w:eastAsia="es-CO"/>
              </w:rPr>
              <w:t>UNIVERSIDAD DEL ATLANTICO</w:t>
            </w:r>
          </w:p>
        </w:tc>
      </w:tr>
      <w:tr w:rsidR="00D04427" w:rsidRPr="00D04427" w:rsidTr="00F05E72">
        <w:trPr>
          <w:trHeight w:val="1761"/>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rsidR="00A83231" w:rsidRPr="00D04427" w:rsidRDefault="00A83231" w:rsidP="00A83231">
            <w:pPr>
              <w:jc w:val="right"/>
              <w:rPr>
                <w:rFonts w:ascii="Arial" w:hAnsi="Arial" w:cs="Arial"/>
                <w:sz w:val="16"/>
                <w:szCs w:val="16"/>
                <w:lang w:val="es-CO" w:eastAsia="es-CO"/>
              </w:rPr>
            </w:pPr>
            <w:r w:rsidRPr="00D04427">
              <w:rPr>
                <w:rFonts w:ascii="Arial" w:hAnsi="Arial" w:cs="Arial"/>
                <w:sz w:val="16"/>
                <w:szCs w:val="16"/>
                <w:lang w:val="es-CO" w:eastAsia="es-CO"/>
              </w:rPr>
              <w:t>2</w:t>
            </w:r>
          </w:p>
        </w:tc>
        <w:tc>
          <w:tcPr>
            <w:tcW w:w="961" w:type="dxa"/>
            <w:tcBorders>
              <w:top w:val="nil"/>
              <w:left w:val="nil"/>
              <w:bottom w:val="single" w:sz="4" w:space="0" w:color="auto"/>
              <w:right w:val="single" w:sz="4" w:space="0" w:color="auto"/>
            </w:tcBorders>
            <w:shd w:val="clear" w:color="auto" w:fill="auto"/>
            <w:vAlign w:val="bottom"/>
            <w:hideMark/>
          </w:tcPr>
          <w:p w:rsidR="00A83231" w:rsidRPr="00D04427" w:rsidRDefault="00A83231" w:rsidP="00A83231">
            <w:pPr>
              <w:rPr>
                <w:rFonts w:ascii="Arial" w:hAnsi="Arial" w:cs="Arial"/>
                <w:sz w:val="16"/>
                <w:szCs w:val="16"/>
                <w:lang w:val="es-CO" w:eastAsia="es-CO"/>
              </w:rPr>
            </w:pPr>
            <w:r w:rsidRPr="00D04427">
              <w:rPr>
                <w:rFonts w:ascii="Arial" w:hAnsi="Arial" w:cs="Arial"/>
                <w:sz w:val="16"/>
                <w:szCs w:val="16"/>
                <w:lang w:val="es-CO" w:eastAsia="es-CO"/>
              </w:rPr>
              <w:t>CMC052</w:t>
            </w:r>
          </w:p>
        </w:tc>
        <w:tc>
          <w:tcPr>
            <w:tcW w:w="4799" w:type="dxa"/>
            <w:tcBorders>
              <w:top w:val="nil"/>
              <w:left w:val="nil"/>
              <w:bottom w:val="single" w:sz="4" w:space="0" w:color="auto"/>
              <w:right w:val="single" w:sz="4" w:space="0" w:color="auto"/>
            </w:tcBorders>
            <w:shd w:val="clear" w:color="auto" w:fill="auto"/>
            <w:noWrap/>
            <w:vAlign w:val="bottom"/>
            <w:hideMark/>
          </w:tcPr>
          <w:p w:rsidR="00A83231" w:rsidRPr="00D04427" w:rsidRDefault="00A83231" w:rsidP="00A83231">
            <w:pPr>
              <w:jc w:val="both"/>
              <w:rPr>
                <w:rFonts w:ascii="Arial" w:hAnsi="Arial" w:cs="Arial"/>
                <w:sz w:val="16"/>
                <w:szCs w:val="16"/>
                <w:lang w:val="es-CO" w:eastAsia="es-CO"/>
              </w:rPr>
            </w:pPr>
            <w:r w:rsidRPr="00D04427">
              <w:rPr>
                <w:rFonts w:ascii="Arial" w:hAnsi="Arial" w:cs="Arial"/>
                <w:sz w:val="16"/>
                <w:szCs w:val="16"/>
                <w:lang w:val="es-CO" w:eastAsia="es-CO"/>
              </w:rPr>
              <w:t>TRANSFERIR A TITULO DE COMPRA  VENTA ELEMENTOS DE UTILES DE OFICINA, PAPELERIA TINTAS, TONER, CARTUCHOS, RECARGAS ELEMENTOS DE ASEO Y CAFETERIA E INSUMOS DE HIGIENE Y SEGURIDAD INDUSTRIAL, PARA SER UTILIZADOS EN EL DESARROLLO DE LA GESTION ADMINISTRATIVA DE LA CORPORACION. LOTE 1. SUMINISTROS DE UTILES DE OFICINA, PAPELERIA, TINTAS, TONER, CARTUCHOS Y RECARGAS. LOTE 2. SUMINISTRO DE ELEMENTOS DE ASEO Y CAFETERIA.</w:t>
            </w:r>
          </w:p>
        </w:tc>
        <w:tc>
          <w:tcPr>
            <w:tcW w:w="990" w:type="dxa"/>
            <w:tcBorders>
              <w:top w:val="nil"/>
              <w:left w:val="nil"/>
              <w:bottom w:val="single" w:sz="4" w:space="0" w:color="auto"/>
              <w:right w:val="single" w:sz="4" w:space="0" w:color="auto"/>
            </w:tcBorders>
            <w:shd w:val="clear" w:color="auto" w:fill="auto"/>
            <w:noWrap/>
            <w:vAlign w:val="bottom"/>
            <w:hideMark/>
          </w:tcPr>
          <w:p w:rsidR="00A83231" w:rsidRPr="00D04427" w:rsidRDefault="00A83231" w:rsidP="00A83231">
            <w:pPr>
              <w:jc w:val="right"/>
              <w:rPr>
                <w:rFonts w:ascii="Arial" w:hAnsi="Arial" w:cs="Arial"/>
                <w:sz w:val="16"/>
                <w:szCs w:val="16"/>
                <w:lang w:val="es-CO" w:eastAsia="es-CO"/>
              </w:rPr>
            </w:pPr>
            <w:r w:rsidRPr="00D04427">
              <w:rPr>
                <w:rFonts w:ascii="Arial" w:hAnsi="Arial" w:cs="Arial"/>
                <w:sz w:val="16"/>
                <w:szCs w:val="16"/>
                <w:lang w:val="es-CO" w:eastAsia="es-CO"/>
              </w:rPr>
              <w:t>9,422,550</w:t>
            </w:r>
          </w:p>
        </w:tc>
        <w:tc>
          <w:tcPr>
            <w:tcW w:w="1637" w:type="dxa"/>
            <w:tcBorders>
              <w:top w:val="nil"/>
              <w:left w:val="nil"/>
              <w:bottom w:val="single" w:sz="4" w:space="0" w:color="auto"/>
              <w:right w:val="single" w:sz="4" w:space="0" w:color="auto"/>
            </w:tcBorders>
            <w:shd w:val="clear" w:color="auto" w:fill="auto"/>
            <w:vAlign w:val="bottom"/>
            <w:hideMark/>
          </w:tcPr>
          <w:p w:rsidR="00A83231" w:rsidRPr="00D04427" w:rsidRDefault="00A83231" w:rsidP="00A83231">
            <w:pPr>
              <w:jc w:val="both"/>
              <w:rPr>
                <w:rFonts w:ascii="Arial" w:hAnsi="Arial" w:cs="Arial"/>
                <w:sz w:val="16"/>
                <w:szCs w:val="16"/>
                <w:lang w:val="es-CO" w:eastAsia="es-CO"/>
              </w:rPr>
            </w:pPr>
            <w:r w:rsidRPr="00D04427">
              <w:rPr>
                <w:rFonts w:ascii="Arial" w:hAnsi="Arial" w:cs="Arial"/>
                <w:sz w:val="16"/>
                <w:szCs w:val="16"/>
                <w:lang w:val="es-CO" w:eastAsia="es-CO"/>
              </w:rPr>
              <w:t>MILTA MARCELA OMEN HOYOS</w:t>
            </w:r>
          </w:p>
        </w:tc>
      </w:tr>
      <w:tr w:rsidR="00D04427" w:rsidRPr="00D04427" w:rsidTr="00F05E72">
        <w:trPr>
          <w:trHeight w:val="1635"/>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rsidR="00A83231" w:rsidRPr="00D04427" w:rsidRDefault="00A83231" w:rsidP="00A83231">
            <w:pPr>
              <w:jc w:val="right"/>
              <w:rPr>
                <w:rFonts w:ascii="Arial" w:hAnsi="Arial" w:cs="Arial"/>
                <w:sz w:val="16"/>
                <w:szCs w:val="16"/>
                <w:lang w:val="es-CO" w:eastAsia="es-CO"/>
              </w:rPr>
            </w:pPr>
            <w:r w:rsidRPr="00D04427">
              <w:rPr>
                <w:rFonts w:ascii="Arial" w:hAnsi="Arial" w:cs="Arial"/>
                <w:sz w:val="16"/>
                <w:szCs w:val="16"/>
                <w:lang w:val="es-CO" w:eastAsia="es-CO"/>
              </w:rPr>
              <w:t>3</w:t>
            </w:r>
          </w:p>
        </w:tc>
        <w:tc>
          <w:tcPr>
            <w:tcW w:w="961" w:type="dxa"/>
            <w:tcBorders>
              <w:top w:val="nil"/>
              <w:left w:val="nil"/>
              <w:bottom w:val="single" w:sz="4" w:space="0" w:color="auto"/>
              <w:right w:val="single" w:sz="4" w:space="0" w:color="auto"/>
            </w:tcBorders>
            <w:shd w:val="clear" w:color="auto" w:fill="auto"/>
            <w:vAlign w:val="bottom"/>
            <w:hideMark/>
          </w:tcPr>
          <w:p w:rsidR="00A83231" w:rsidRPr="00D04427" w:rsidRDefault="00A83231" w:rsidP="00A83231">
            <w:pPr>
              <w:rPr>
                <w:rFonts w:ascii="Arial" w:hAnsi="Arial" w:cs="Arial"/>
                <w:sz w:val="16"/>
                <w:szCs w:val="16"/>
                <w:lang w:val="es-CO" w:eastAsia="es-CO"/>
              </w:rPr>
            </w:pPr>
            <w:r w:rsidRPr="00D04427">
              <w:rPr>
                <w:rFonts w:ascii="Arial" w:hAnsi="Arial" w:cs="Arial"/>
                <w:sz w:val="16"/>
                <w:szCs w:val="16"/>
                <w:lang w:val="es-CO" w:eastAsia="es-CO"/>
              </w:rPr>
              <w:t>CMC059</w:t>
            </w:r>
          </w:p>
        </w:tc>
        <w:tc>
          <w:tcPr>
            <w:tcW w:w="4799" w:type="dxa"/>
            <w:tcBorders>
              <w:top w:val="nil"/>
              <w:left w:val="nil"/>
              <w:bottom w:val="single" w:sz="4" w:space="0" w:color="auto"/>
              <w:right w:val="single" w:sz="4" w:space="0" w:color="auto"/>
            </w:tcBorders>
            <w:shd w:val="clear" w:color="auto" w:fill="auto"/>
            <w:noWrap/>
            <w:vAlign w:val="bottom"/>
            <w:hideMark/>
          </w:tcPr>
          <w:p w:rsidR="00A83231" w:rsidRPr="00D04427" w:rsidRDefault="00A83231" w:rsidP="00A83231">
            <w:pPr>
              <w:jc w:val="both"/>
              <w:rPr>
                <w:rFonts w:ascii="Arial" w:hAnsi="Arial" w:cs="Arial"/>
                <w:sz w:val="16"/>
                <w:szCs w:val="16"/>
                <w:lang w:val="es-CO" w:eastAsia="es-CO"/>
              </w:rPr>
            </w:pPr>
            <w:r w:rsidRPr="00D04427">
              <w:rPr>
                <w:rFonts w:ascii="Arial" w:hAnsi="Arial" w:cs="Arial"/>
                <w:sz w:val="16"/>
                <w:szCs w:val="16"/>
                <w:lang w:val="es-CO" w:eastAsia="es-CO"/>
              </w:rPr>
              <w:t>PRESTAR LOS SERVICIOS DE HOSPEDAJE Y ALIMENTACION PARA LA REALIZACION DE LA CAPACITACION SEMINARIO NACIONAL DE CONCEJALES SOBRE ASOCIACION DE MUNICIPIOS Y PROYECTOS REGIONALES ACTUALIZACION LEY 2075 DE 2021, PLANES DE ORDENAMIENTO TERRITORIAL Y REGLAMENTO INTERNO DEL CONCEJO CONFORME A LAS CONDICIONES Y ESPECIFICACIONES TECNICAS DEFINIDAS POR LA CORPORACION</w:t>
            </w:r>
          </w:p>
        </w:tc>
        <w:tc>
          <w:tcPr>
            <w:tcW w:w="990" w:type="dxa"/>
            <w:tcBorders>
              <w:top w:val="nil"/>
              <w:left w:val="nil"/>
              <w:bottom w:val="single" w:sz="4" w:space="0" w:color="auto"/>
              <w:right w:val="single" w:sz="4" w:space="0" w:color="auto"/>
            </w:tcBorders>
            <w:shd w:val="clear" w:color="auto" w:fill="auto"/>
            <w:noWrap/>
            <w:vAlign w:val="bottom"/>
            <w:hideMark/>
          </w:tcPr>
          <w:p w:rsidR="00A83231" w:rsidRPr="00D04427" w:rsidRDefault="00A83231" w:rsidP="00A83231">
            <w:pPr>
              <w:jc w:val="right"/>
              <w:rPr>
                <w:rFonts w:ascii="Arial" w:hAnsi="Arial" w:cs="Arial"/>
                <w:sz w:val="16"/>
                <w:szCs w:val="16"/>
                <w:lang w:val="es-CO" w:eastAsia="es-CO"/>
              </w:rPr>
            </w:pPr>
            <w:r w:rsidRPr="00D04427">
              <w:rPr>
                <w:rFonts w:ascii="Arial" w:hAnsi="Arial" w:cs="Arial"/>
                <w:sz w:val="16"/>
                <w:szCs w:val="16"/>
                <w:lang w:val="es-CO" w:eastAsia="es-CO"/>
              </w:rPr>
              <w:t>16,200,000</w:t>
            </w:r>
          </w:p>
        </w:tc>
        <w:tc>
          <w:tcPr>
            <w:tcW w:w="1637" w:type="dxa"/>
            <w:tcBorders>
              <w:top w:val="nil"/>
              <w:left w:val="nil"/>
              <w:bottom w:val="single" w:sz="4" w:space="0" w:color="auto"/>
              <w:right w:val="single" w:sz="4" w:space="0" w:color="auto"/>
            </w:tcBorders>
            <w:shd w:val="clear" w:color="auto" w:fill="auto"/>
            <w:vAlign w:val="bottom"/>
            <w:hideMark/>
          </w:tcPr>
          <w:p w:rsidR="00A83231" w:rsidRPr="00D04427" w:rsidRDefault="00A83231" w:rsidP="00A83231">
            <w:pPr>
              <w:jc w:val="both"/>
              <w:rPr>
                <w:rFonts w:ascii="Arial" w:hAnsi="Arial" w:cs="Arial"/>
                <w:sz w:val="16"/>
                <w:szCs w:val="16"/>
                <w:lang w:val="es-CO" w:eastAsia="es-CO"/>
              </w:rPr>
            </w:pPr>
            <w:r w:rsidRPr="00D04427">
              <w:rPr>
                <w:rFonts w:ascii="Arial" w:hAnsi="Arial" w:cs="Arial"/>
                <w:sz w:val="16"/>
                <w:szCs w:val="16"/>
                <w:lang w:val="es-CO" w:eastAsia="es-CO"/>
              </w:rPr>
              <w:t>PAOLA ANDREA BURBANO ESPINOSA</w:t>
            </w:r>
          </w:p>
        </w:tc>
      </w:tr>
      <w:tr w:rsidR="00D04427" w:rsidRPr="00D04427" w:rsidTr="00A83231">
        <w:trPr>
          <w:trHeight w:val="1620"/>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rsidR="00A83231" w:rsidRPr="00D04427" w:rsidRDefault="00A83231" w:rsidP="00A83231">
            <w:pPr>
              <w:jc w:val="right"/>
              <w:rPr>
                <w:rFonts w:ascii="Arial" w:hAnsi="Arial" w:cs="Arial"/>
                <w:sz w:val="16"/>
                <w:szCs w:val="16"/>
                <w:lang w:val="es-CO" w:eastAsia="es-CO"/>
              </w:rPr>
            </w:pPr>
            <w:r w:rsidRPr="00D04427">
              <w:rPr>
                <w:rFonts w:ascii="Arial" w:hAnsi="Arial" w:cs="Arial"/>
                <w:sz w:val="16"/>
                <w:szCs w:val="16"/>
                <w:lang w:val="es-CO" w:eastAsia="es-CO"/>
              </w:rPr>
              <w:t>4</w:t>
            </w:r>
          </w:p>
        </w:tc>
        <w:tc>
          <w:tcPr>
            <w:tcW w:w="961" w:type="dxa"/>
            <w:tcBorders>
              <w:top w:val="nil"/>
              <w:left w:val="nil"/>
              <w:bottom w:val="single" w:sz="4" w:space="0" w:color="auto"/>
              <w:right w:val="single" w:sz="4" w:space="0" w:color="auto"/>
            </w:tcBorders>
            <w:shd w:val="clear" w:color="auto" w:fill="auto"/>
            <w:vAlign w:val="bottom"/>
            <w:hideMark/>
          </w:tcPr>
          <w:p w:rsidR="00A83231" w:rsidRPr="00D04427" w:rsidRDefault="00A83231" w:rsidP="00A83231">
            <w:pPr>
              <w:rPr>
                <w:rFonts w:ascii="Arial" w:hAnsi="Arial" w:cs="Arial"/>
                <w:sz w:val="16"/>
                <w:szCs w:val="16"/>
                <w:lang w:val="es-CO" w:eastAsia="es-CO"/>
              </w:rPr>
            </w:pPr>
            <w:r w:rsidRPr="00D04427">
              <w:rPr>
                <w:rFonts w:ascii="Arial" w:hAnsi="Arial" w:cs="Arial"/>
                <w:sz w:val="16"/>
                <w:szCs w:val="16"/>
                <w:lang w:val="es-CO" w:eastAsia="es-CO"/>
              </w:rPr>
              <w:t>CMC062</w:t>
            </w:r>
          </w:p>
        </w:tc>
        <w:tc>
          <w:tcPr>
            <w:tcW w:w="4799" w:type="dxa"/>
            <w:tcBorders>
              <w:top w:val="nil"/>
              <w:left w:val="nil"/>
              <w:bottom w:val="single" w:sz="4" w:space="0" w:color="auto"/>
              <w:right w:val="single" w:sz="4" w:space="0" w:color="auto"/>
            </w:tcBorders>
            <w:shd w:val="clear" w:color="auto" w:fill="auto"/>
            <w:noWrap/>
            <w:vAlign w:val="bottom"/>
            <w:hideMark/>
          </w:tcPr>
          <w:p w:rsidR="00A83231" w:rsidRPr="00D04427" w:rsidRDefault="00A83231" w:rsidP="00A83231">
            <w:pPr>
              <w:jc w:val="both"/>
              <w:rPr>
                <w:rFonts w:ascii="Arial" w:hAnsi="Arial" w:cs="Arial"/>
                <w:sz w:val="16"/>
                <w:szCs w:val="16"/>
                <w:lang w:val="es-CO" w:eastAsia="es-CO"/>
              </w:rPr>
            </w:pPr>
            <w:r w:rsidRPr="00D04427">
              <w:rPr>
                <w:rFonts w:ascii="Arial" w:hAnsi="Arial" w:cs="Arial"/>
                <w:sz w:val="16"/>
                <w:szCs w:val="16"/>
                <w:lang w:val="es-CO" w:eastAsia="es-CO"/>
              </w:rPr>
              <w:t>PRESTAR EL SERVICIO DE TRANSPORTE AEREO Y TERRESTRE DE PASAJEROS A TODO COSTO PARA LA ASISTENCIA A LA CAPACITACION SEMINARIO NACIONAL DE CONCEJALES SOBRE ASOCIACION DE MUNICIPIOS Y PROYECTOS REGIONALES ACTUALIZACION LEY 2075 DE 2021, PLANES DE ORDENAMIENTO TERRITORIAL Y REGLAMENTO INTERNO DEL CONCEJO</w:t>
            </w:r>
          </w:p>
        </w:tc>
        <w:tc>
          <w:tcPr>
            <w:tcW w:w="990" w:type="dxa"/>
            <w:tcBorders>
              <w:top w:val="nil"/>
              <w:left w:val="nil"/>
              <w:bottom w:val="single" w:sz="4" w:space="0" w:color="auto"/>
              <w:right w:val="single" w:sz="4" w:space="0" w:color="auto"/>
            </w:tcBorders>
            <w:shd w:val="clear" w:color="auto" w:fill="auto"/>
            <w:noWrap/>
            <w:vAlign w:val="bottom"/>
            <w:hideMark/>
          </w:tcPr>
          <w:p w:rsidR="00A83231" w:rsidRPr="00D04427" w:rsidRDefault="00A83231" w:rsidP="00A83231">
            <w:pPr>
              <w:jc w:val="right"/>
              <w:rPr>
                <w:rFonts w:ascii="Arial" w:hAnsi="Arial" w:cs="Arial"/>
                <w:sz w:val="16"/>
                <w:szCs w:val="16"/>
                <w:lang w:val="es-CO" w:eastAsia="es-CO"/>
              </w:rPr>
            </w:pPr>
            <w:r w:rsidRPr="00D04427">
              <w:rPr>
                <w:rFonts w:ascii="Arial" w:hAnsi="Arial" w:cs="Arial"/>
                <w:sz w:val="16"/>
                <w:szCs w:val="16"/>
                <w:lang w:val="es-CO" w:eastAsia="es-CO"/>
              </w:rPr>
              <w:t>9,916,000</w:t>
            </w:r>
          </w:p>
        </w:tc>
        <w:tc>
          <w:tcPr>
            <w:tcW w:w="1637" w:type="dxa"/>
            <w:tcBorders>
              <w:top w:val="nil"/>
              <w:left w:val="nil"/>
              <w:bottom w:val="single" w:sz="4" w:space="0" w:color="auto"/>
              <w:right w:val="single" w:sz="4" w:space="0" w:color="auto"/>
            </w:tcBorders>
            <w:shd w:val="clear" w:color="auto" w:fill="auto"/>
            <w:vAlign w:val="bottom"/>
            <w:hideMark/>
          </w:tcPr>
          <w:p w:rsidR="00A83231" w:rsidRPr="00D04427" w:rsidRDefault="00A83231" w:rsidP="00A83231">
            <w:pPr>
              <w:jc w:val="both"/>
              <w:rPr>
                <w:rFonts w:ascii="Arial" w:hAnsi="Arial" w:cs="Arial"/>
                <w:sz w:val="16"/>
                <w:szCs w:val="16"/>
                <w:lang w:val="es-CO" w:eastAsia="es-CO"/>
              </w:rPr>
            </w:pPr>
            <w:r w:rsidRPr="00D04427">
              <w:rPr>
                <w:rFonts w:ascii="Arial" w:hAnsi="Arial" w:cs="Arial"/>
                <w:sz w:val="16"/>
                <w:szCs w:val="16"/>
                <w:lang w:val="es-CO" w:eastAsia="es-CO"/>
              </w:rPr>
              <w:t>PROJECTRAVEL SAS</w:t>
            </w:r>
          </w:p>
        </w:tc>
      </w:tr>
      <w:tr w:rsidR="00D04427" w:rsidRPr="00D04427" w:rsidTr="00F05E72">
        <w:trPr>
          <w:trHeight w:val="1428"/>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rsidR="00A83231" w:rsidRPr="00D04427" w:rsidRDefault="00A83231" w:rsidP="00A83231">
            <w:pPr>
              <w:jc w:val="right"/>
              <w:rPr>
                <w:rFonts w:ascii="Arial" w:hAnsi="Arial" w:cs="Arial"/>
                <w:sz w:val="16"/>
                <w:szCs w:val="16"/>
                <w:lang w:val="es-CO" w:eastAsia="es-CO"/>
              </w:rPr>
            </w:pPr>
            <w:r w:rsidRPr="00D04427">
              <w:rPr>
                <w:rFonts w:ascii="Arial" w:hAnsi="Arial" w:cs="Arial"/>
                <w:sz w:val="16"/>
                <w:szCs w:val="16"/>
                <w:lang w:val="es-CO" w:eastAsia="es-CO"/>
              </w:rPr>
              <w:lastRenderedPageBreak/>
              <w:t>5</w:t>
            </w:r>
          </w:p>
        </w:tc>
        <w:tc>
          <w:tcPr>
            <w:tcW w:w="961" w:type="dxa"/>
            <w:tcBorders>
              <w:top w:val="nil"/>
              <w:left w:val="nil"/>
              <w:bottom w:val="single" w:sz="4" w:space="0" w:color="auto"/>
              <w:right w:val="single" w:sz="4" w:space="0" w:color="auto"/>
            </w:tcBorders>
            <w:shd w:val="clear" w:color="auto" w:fill="auto"/>
            <w:vAlign w:val="bottom"/>
            <w:hideMark/>
          </w:tcPr>
          <w:p w:rsidR="00A83231" w:rsidRPr="00D04427" w:rsidRDefault="00A83231" w:rsidP="00A83231">
            <w:pPr>
              <w:rPr>
                <w:rFonts w:ascii="Arial" w:hAnsi="Arial" w:cs="Arial"/>
                <w:sz w:val="16"/>
                <w:szCs w:val="16"/>
                <w:lang w:val="es-CO" w:eastAsia="es-CO"/>
              </w:rPr>
            </w:pPr>
            <w:r w:rsidRPr="00D04427">
              <w:rPr>
                <w:rFonts w:ascii="Arial" w:hAnsi="Arial" w:cs="Arial"/>
                <w:sz w:val="16"/>
                <w:szCs w:val="16"/>
                <w:lang w:val="es-CO" w:eastAsia="es-CO"/>
              </w:rPr>
              <w:t>CPS001</w:t>
            </w:r>
          </w:p>
        </w:tc>
        <w:tc>
          <w:tcPr>
            <w:tcW w:w="4799" w:type="dxa"/>
            <w:tcBorders>
              <w:top w:val="nil"/>
              <w:left w:val="nil"/>
              <w:bottom w:val="single" w:sz="4" w:space="0" w:color="auto"/>
              <w:right w:val="single" w:sz="4" w:space="0" w:color="auto"/>
            </w:tcBorders>
            <w:shd w:val="clear" w:color="auto" w:fill="auto"/>
            <w:noWrap/>
            <w:vAlign w:val="bottom"/>
            <w:hideMark/>
          </w:tcPr>
          <w:p w:rsidR="00A83231" w:rsidRPr="00D04427" w:rsidRDefault="00A83231" w:rsidP="00A83231">
            <w:pPr>
              <w:jc w:val="both"/>
              <w:rPr>
                <w:rFonts w:ascii="Arial" w:hAnsi="Arial" w:cs="Arial"/>
                <w:sz w:val="16"/>
                <w:szCs w:val="16"/>
                <w:lang w:val="es-CO" w:eastAsia="es-CO"/>
              </w:rPr>
            </w:pPr>
            <w:r w:rsidRPr="00D04427">
              <w:rPr>
                <w:rFonts w:ascii="Arial" w:hAnsi="Arial" w:cs="Arial"/>
                <w:sz w:val="16"/>
                <w:szCs w:val="16"/>
                <w:lang w:val="es-CO" w:eastAsia="es-CO"/>
              </w:rPr>
              <w:t>REALIZAR DE MANERA AUTONOMA E INDEPENDIENTE, SIN SUBORDINACION O DEPENDENCIA ALGUNA, UTILIZANDO SUS PROPIOS MEDIOS Y ELEMENTOS NECESARIOS PARA LA PRESTACION DE SERVICIOS PROFESIONALES COMO ABOGADO QUE BRINDE APOYO PARA LIDERAR EL PROCESO JURIDICO EN APOYO A LA GESTION ESTRATEGICA Y MISIONAL, DE CONFORMIDAD CON LA PROPUESTA PRESENTADA POR EL CONTRATISTA</w:t>
            </w:r>
          </w:p>
        </w:tc>
        <w:tc>
          <w:tcPr>
            <w:tcW w:w="990" w:type="dxa"/>
            <w:tcBorders>
              <w:top w:val="nil"/>
              <w:left w:val="nil"/>
              <w:bottom w:val="single" w:sz="4" w:space="0" w:color="auto"/>
              <w:right w:val="single" w:sz="4" w:space="0" w:color="auto"/>
            </w:tcBorders>
            <w:shd w:val="clear" w:color="auto" w:fill="auto"/>
            <w:noWrap/>
            <w:vAlign w:val="bottom"/>
            <w:hideMark/>
          </w:tcPr>
          <w:p w:rsidR="00A83231" w:rsidRPr="00D04427" w:rsidRDefault="00A83231" w:rsidP="00A83231">
            <w:pPr>
              <w:jc w:val="right"/>
              <w:rPr>
                <w:rFonts w:ascii="Arial" w:hAnsi="Arial" w:cs="Arial"/>
                <w:sz w:val="16"/>
                <w:szCs w:val="16"/>
                <w:lang w:val="es-CO" w:eastAsia="es-CO"/>
              </w:rPr>
            </w:pPr>
            <w:r w:rsidRPr="00D04427">
              <w:rPr>
                <w:rFonts w:ascii="Arial" w:hAnsi="Arial" w:cs="Arial"/>
                <w:sz w:val="16"/>
                <w:szCs w:val="16"/>
                <w:lang w:val="es-CO" w:eastAsia="es-CO"/>
              </w:rPr>
              <w:t>30,000,000</w:t>
            </w:r>
          </w:p>
        </w:tc>
        <w:tc>
          <w:tcPr>
            <w:tcW w:w="1637" w:type="dxa"/>
            <w:tcBorders>
              <w:top w:val="nil"/>
              <w:left w:val="nil"/>
              <w:bottom w:val="single" w:sz="4" w:space="0" w:color="auto"/>
              <w:right w:val="single" w:sz="4" w:space="0" w:color="auto"/>
            </w:tcBorders>
            <w:shd w:val="clear" w:color="auto" w:fill="auto"/>
            <w:vAlign w:val="bottom"/>
            <w:hideMark/>
          </w:tcPr>
          <w:p w:rsidR="00A83231" w:rsidRPr="00D04427" w:rsidRDefault="00A83231" w:rsidP="00A83231">
            <w:pPr>
              <w:jc w:val="both"/>
              <w:rPr>
                <w:rFonts w:ascii="Arial" w:hAnsi="Arial" w:cs="Arial"/>
                <w:sz w:val="16"/>
                <w:szCs w:val="16"/>
                <w:lang w:val="es-CO" w:eastAsia="es-CO"/>
              </w:rPr>
            </w:pPr>
            <w:r w:rsidRPr="00D04427">
              <w:rPr>
                <w:rFonts w:ascii="Arial" w:hAnsi="Arial" w:cs="Arial"/>
                <w:sz w:val="16"/>
                <w:szCs w:val="16"/>
                <w:lang w:val="es-CO" w:eastAsia="es-CO"/>
              </w:rPr>
              <w:t>FERNANDO CERON AGREDO</w:t>
            </w:r>
          </w:p>
        </w:tc>
      </w:tr>
      <w:tr w:rsidR="00D04427" w:rsidRPr="00D04427" w:rsidTr="00F05E72">
        <w:trPr>
          <w:trHeight w:val="1752"/>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rsidR="00A83231" w:rsidRPr="00D04427" w:rsidRDefault="00A83231" w:rsidP="00A83231">
            <w:pPr>
              <w:jc w:val="right"/>
              <w:rPr>
                <w:rFonts w:ascii="Arial" w:hAnsi="Arial" w:cs="Arial"/>
                <w:sz w:val="16"/>
                <w:szCs w:val="16"/>
                <w:lang w:val="es-CO" w:eastAsia="es-CO"/>
              </w:rPr>
            </w:pPr>
            <w:r w:rsidRPr="00D04427">
              <w:rPr>
                <w:rFonts w:ascii="Arial" w:hAnsi="Arial" w:cs="Arial"/>
                <w:sz w:val="16"/>
                <w:szCs w:val="16"/>
                <w:lang w:val="es-CO" w:eastAsia="es-CO"/>
              </w:rPr>
              <w:t>6</w:t>
            </w:r>
          </w:p>
        </w:tc>
        <w:tc>
          <w:tcPr>
            <w:tcW w:w="961" w:type="dxa"/>
            <w:tcBorders>
              <w:top w:val="nil"/>
              <w:left w:val="nil"/>
              <w:bottom w:val="single" w:sz="4" w:space="0" w:color="auto"/>
              <w:right w:val="single" w:sz="4" w:space="0" w:color="auto"/>
            </w:tcBorders>
            <w:shd w:val="clear" w:color="auto" w:fill="auto"/>
            <w:vAlign w:val="bottom"/>
            <w:hideMark/>
          </w:tcPr>
          <w:p w:rsidR="00A83231" w:rsidRPr="00D04427" w:rsidRDefault="00A83231" w:rsidP="00A83231">
            <w:pPr>
              <w:rPr>
                <w:rFonts w:ascii="Arial" w:hAnsi="Arial" w:cs="Arial"/>
                <w:sz w:val="16"/>
                <w:szCs w:val="16"/>
                <w:lang w:val="es-CO" w:eastAsia="es-CO"/>
              </w:rPr>
            </w:pPr>
            <w:r w:rsidRPr="00D04427">
              <w:rPr>
                <w:rFonts w:ascii="Arial" w:hAnsi="Arial" w:cs="Arial"/>
                <w:sz w:val="16"/>
                <w:szCs w:val="16"/>
                <w:lang w:val="es-CO" w:eastAsia="es-CO"/>
              </w:rPr>
              <w:t>CPS009</w:t>
            </w:r>
          </w:p>
        </w:tc>
        <w:tc>
          <w:tcPr>
            <w:tcW w:w="4799" w:type="dxa"/>
            <w:tcBorders>
              <w:top w:val="nil"/>
              <w:left w:val="nil"/>
              <w:bottom w:val="single" w:sz="4" w:space="0" w:color="auto"/>
              <w:right w:val="single" w:sz="4" w:space="0" w:color="auto"/>
            </w:tcBorders>
            <w:shd w:val="clear" w:color="auto" w:fill="auto"/>
            <w:noWrap/>
            <w:vAlign w:val="bottom"/>
            <w:hideMark/>
          </w:tcPr>
          <w:p w:rsidR="00A83231" w:rsidRPr="00D04427" w:rsidRDefault="00A83231" w:rsidP="00A83231">
            <w:pPr>
              <w:jc w:val="both"/>
              <w:rPr>
                <w:rFonts w:ascii="Arial" w:hAnsi="Arial" w:cs="Arial"/>
                <w:sz w:val="16"/>
                <w:szCs w:val="16"/>
                <w:lang w:val="es-CO" w:eastAsia="es-CO"/>
              </w:rPr>
            </w:pPr>
            <w:r w:rsidRPr="00D04427">
              <w:rPr>
                <w:rFonts w:ascii="Arial" w:hAnsi="Arial" w:cs="Arial"/>
                <w:sz w:val="16"/>
                <w:szCs w:val="16"/>
                <w:lang w:val="es-CO" w:eastAsia="es-CO"/>
              </w:rPr>
              <w:t>REALIZAR DE MANERA AUTONOMA E INDEPENDIENTE, SIN SUBORDINACION O DEPENDENCIA ALGUNA, UTILIZANDO SUS PROPIOS MEDIOS Y ELEMENTOS NECESARIOS LA PRESTACION DE SERVICIOS PROFESIONALES EN APOYO A LA GESTION ADMINISTRATIVA PARA EL FORTALECIMIENTO MISIONAL COORDINANDO EL PROCESO DE COMUNICACION Y DIVULGACION PUBLICA DEL CONCEJO MUNICIPAL DE POPAYAN, DE CONFORMIDAD CON LA PROPUESTA PRESENTADA POR EL CONTRATISTA</w:t>
            </w:r>
          </w:p>
        </w:tc>
        <w:tc>
          <w:tcPr>
            <w:tcW w:w="990" w:type="dxa"/>
            <w:tcBorders>
              <w:top w:val="nil"/>
              <w:left w:val="nil"/>
              <w:bottom w:val="single" w:sz="4" w:space="0" w:color="auto"/>
              <w:right w:val="single" w:sz="4" w:space="0" w:color="auto"/>
            </w:tcBorders>
            <w:shd w:val="clear" w:color="auto" w:fill="auto"/>
            <w:noWrap/>
            <w:vAlign w:val="bottom"/>
            <w:hideMark/>
          </w:tcPr>
          <w:p w:rsidR="00A83231" w:rsidRPr="00D04427" w:rsidRDefault="00A83231" w:rsidP="00A83231">
            <w:pPr>
              <w:jc w:val="right"/>
              <w:rPr>
                <w:rFonts w:ascii="Arial" w:hAnsi="Arial" w:cs="Arial"/>
                <w:sz w:val="16"/>
                <w:szCs w:val="16"/>
                <w:lang w:val="es-CO" w:eastAsia="es-CO"/>
              </w:rPr>
            </w:pPr>
            <w:r w:rsidRPr="00D04427">
              <w:rPr>
                <w:rFonts w:ascii="Arial" w:hAnsi="Arial" w:cs="Arial"/>
                <w:sz w:val="16"/>
                <w:szCs w:val="16"/>
                <w:lang w:val="es-CO" w:eastAsia="es-CO"/>
              </w:rPr>
              <w:t>32,040,000</w:t>
            </w:r>
          </w:p>
        </w:tc>
        <w:tc>
          <w:tcPr>
            <w:tcW w:w="1637" w:type="dxa"/>
            <w:tcBorders>
              <w:top w:val="nil"/>
              <w:left w:val="nil"/>
              <w:bottom w:val="single" w:sz="4" w:space="0" w:color="auto"/>
              <w:right w:val="single" w:sz="4" w:space="0" w:color="auto"/>
            </w:tcBorders>
            <w:shd w:val="clear" w:color="auto" w:fill="auto"/>
            <w:vAlign w:val="bottom"/>
            <w:hideMark/>
          </w:tcPr>
          <w:p w:rsidR="00A83231" w:rsidRPr="00D04427" w:rsidRDefault="00A83231" w:rsidP="00A83231">
            <w:pPr>
              <w:jc w:val="both"/>
              <w:rPr>
                <w:rFonts w:ascii="Arial" w:hAnsi="Arial" w:cs="Arial"/>
                <w:sz w:val="16"/>
                <w:szCs w:val="16"/>
                <w:lang w:val="es-CO" w:eastAsia="es-CO"/>
              </w:rPr>
            </w:pPr>
            <w:r w:rsidRPr="00D04427">
              <w:rPr>
                <w:rFonts w:ascii="Arial" w:hAnsi="Arial" w:cs="Arial"/>
                <w:sz w:val="16"/>
                <w:szCs w:val="16"/>
                <w:lang w:val="es-CO" w:eastAsia="es-CO"/>
              </w:rPr>
              <w:t>EDIER JOHAN CUERO GRIJALBA</w:t>
            </w:r>
          </w:p>
        </w:tc>
      </w:tr>
      <w:tr w:rsidR="00D04427" w:rsidRPr="00D04427" w:rsidTr="00F05E72">
        <w:trPr>
          <w:trHeight w:val="1707"/>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rsidR="00A83231" w:rsidRPr="00D04427" w:rsidRDefault="00A83231" w:rsidP="00A83231">
            <w:pPr>
              <w:jc w:val="right"/>
              <w:rPr>
                <w:rFonts w:ascii="Arial" w:hAnsi="Arial" w:cs="Arial"/>
                <w:sz w:val="16"/>
                <w:szCs w:val="16"/>
                <w:lang w:val="es-CO" w:eastAsia="es-CO"/>
              </w:rPr>
            </w:pPr>
            <w:r w:rsidRPr="00D04427">
              <w:rPr>
                <w:rFonts w:ascii="Arial" w:hAnsi="Arial" w:cs="Arial"/>
                <w:sz w:val="16"/>
                <w:szCs w:val="16"/>
                <w:lang w:val="es-CO" w:eastAsia="es-CO"/>
              </w:rPr>
              <w:t>7</w:t>
            </w:r>
          </w:p>
        </w:tc>
        <w:tc>
          <w:tcPr>
            <w:tcW w:w="961" w:type="dxa"/>
            <w:tcBorders>
              <w:top w:val="nil"/>
              <w:left w:val="nil"/>
              <w:bottom w:val="single" w:sz="4" w:space="0" w:color="auto"/>
              <w:right w:val="single" w:sz="4" w:space="0" w:color="auto"/>
            </w:tcBorders>
            <w:shd w:val="clear" w:color="auto" w:fill="auto"/>
            <w:vAlign w:val="bottom"/>
            <w:hideMark/>
          </w:tcPr>
          <w:p w:rsidR="00A83231" w:rsidRPr="00D04427" w:rsidRDefault="00A83231" w:rsidP="00A83231">
            <w:pPr>
              <w:rPr>
                <w:rFonts w:ascii="Arial" w:hAnsi="Arial" w:cs="Arial"/>
                <w:sz w:val="16"/>
                <w:szCs w:val="16"/>
                <w:lang w:val="es-CO" w:eastAsia="es-CO"/>
              </w:rPr>
            </w:pPr>
            <w:r w:rsidRPr="00D04427">
              <w:rPr>
                <w:rFonts w:ascii="Arial" w:hAnsi="Arial" w:cs="Arial"/>
                <w:sz w:val="16"/>
                <w:szCs w:val="16"/>
                <w:lang w:val="es-CO" w:eastAsia="es-CO"/>
              </w:rPr>
              <w:t>CPS010</w:t>
            </w:r>
          </w:p>
        </w:tc>
        <w:tc>
          <w:tcPr>
            <w:tcW w:w="4799" w:type="dxa"/>
            <w:tcBorders>
              <w:top w:val="nil"/>
              <w:left w:val="nil"/>
              <w:bottom w:val="single" w:sz="4" w:space="0" w:color="auto"/>
              <w:right w:val="single" w:sz="4" w:space="0" w:color="auto"/>
            </w:tcBorders>
            <w:shd w:val="clear" w:color="auto" w:fill="auto"/>
            <w:noWrap/>
            <w:vAlign w:val="bottom"/>
            <w:hideMark/>
          </w:tcPr>
          <w:p w:rsidR="00A83231" w:rsidRPr="00D04427" w:rsidRDefault="00A83231" w:rsidP="00A83231">
            <w:pPr>
              <w:jc w:val="both"/>
              <w:rPr>
                <w:rFonts w:ascii="Arial" w:hAnsi="Arial" w:cs="Arial"/>
                <w:sz w:val="16"/>
                <w:szCs w:val="16"/>
                <w:lang w:val="es-CO" w:eastAsia="es-CO"/>
              </w:rPr>
            </w:pPr>
            <w:r w:rsidRPr="00D04427">
              <w:rPr>
                <w:rFonts w:ascii="Arial" w:hAnsi="Arial" w:cs="Arial"/>
                <w:sz w:val="16"/>
                <w:szCs w:val="16"/>
                <w:lang w:val="es-CO" w:eastAsia="es-CO"/>
              </w:rPr>
              <w:t>REALIZAR DE MANERA AUTONOMA E INDEPENDIENTE, SIN SUBORDINACION O DEPENDENCIA ALGUNA, UTILIZANDO SUS PROPIOS MEDIOS Y ELEMENTOS NECESARIOS LA PRESTACION DE SERVICIOS DE APOYO A LA GESTION A LA SECRETARIA GENERAL EN EL PROCEDIMIENTO DE PUBLICACION EN LA PLATAFORMA DE SECOP Y CUMPLIMIENTO A LA LEY DE TRANSPARENCIA LEY 1712 DE 2014, DE CONFORMIDAD CON LA PROPUESTA DEL CONTRATISTA</w:t>
            </w:r>
          </w:p>
        </w:tc>
        <w:tc>
          <w:tcPr>
            <w:tcW w:w="990" w:type="dxa"/>
            <w:tcBorders>
              <w:top w:val="nil"/>
              <w:left w:val="nil"/>
              <w:bottom w:val="single" w:sz="4" w:space="0" w:color="auto"/>
              <w:right w:val="single" w:sz="4" w:space="0" w:color="auto"/>
            </w:tcBorders>
            <w:shd w:val="clear" w:color="auto" w:fill="auto"/>
            <w:noWrap/>
            <w:vAlign w:val="bottom"/>
            <w:hideMark/>
          </w:tcPr>
          <w:p w:rsidR="00A83231" w:rsidRPr="00D04427" w:rsidRDefault="00A83231" w:rsidP="00A83231">
            <w:pPr>
              <w:jc w:val="right"/>
              <w:rPr>
                <w:rFonts w:ascii="Arial" w:hAnsi="Arial" w:cs="Arial"/>
                <w:sz w:val="16"/>
                <w:szCs w:val="16"/>
                <w:lang w:val="es-CO" w:eastAsia="es-CO"/>
              </w:rPr>
            </w:pPr>
            <w:r w:rsidRPr="00D04427">
              <w:rPr>
                <w:rFonts w:ascii="Arial" w:hAnsi="Arial" w:cs="Arial"/>
                <w:sz w:val="16"/>
                <w:szCs w:val="16"/>
                <w:lang w:val="es-CO" w:eastAsia="es-CO"/>
              </w:rPr>
              <w:t>24,920,000</w:t>
            </w:r>
          </w:p>
        </w:tc>
        <w:tc>
          <w:tcPr>
            <w:tcW w:w="1637" w:type="dxa"/>
            <w:tcBorders>
              <w:top w:val="nil"/>
              <w:left w:val="nil"/>
              <w:bottom w:val="single" w:sz="4" w:space="0" w:color="auto"/>
              <w:right w:val="single" w:sz="4" w:space="0" w:color="auto"/>
            </w:tcBorders>
            <w:shd w:val="clear" w:color="auto" w:fill="auto"/>
            <w:vAlign w:val="bottom"/>
            <w:hideMark/>
          </w:tcPr>
          <w:p w:rsidR="00A83231" w:rsidRPr="00D04427" w:rsidRDefault="00A83231" w:rsidP="00A83231">
            <w:pPr>
              <w:jc w:val="both"/>
              <w:rPr>
                <w:rFonts w:ascii="Arial" w:hAnsi="Arial" w:cs="Arial"/>
                <w:sz w:val="16"/>
                <w:szCs w:val="16"/>
                <w:lang w:val="es-CO" w:eastAsia="es-CO"/>
              </w:rPr>
            </w:pPr>
            <w:r w:rsidRPr="00D04427">
              <w:rPr>
                <w:rFonts w:ascii="Arial" w:hAnsi="Arial" w:cs="Arial"/>
                <w:sz w:val="16"/>
                <w:szCs w:val="16"/>
                <w:lang w:val="es-CO" w:eastAsia="es-CO"/>
              </w:rPr>
              <w:t>ELSY ELENA RESTREPO SANTACRUZ</w:t>
            </w:r>
          </w:p>
        </w:tc>
      </w:tr>
      <w:tr w:rsidR="00D04427" w:rsidRPr="00D04427" w:rsidTr="00A83231">
        <w:trPr>
          <w:trHeight w:val="1656"/>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rsidR="00A83231" w:rsidRPr="00D04427" w:rsidRDefault="00A83231" w:rsidP="00A83231">
            <w:pPr>
              <w:jc w:val="right"/>
              <w:rPr>
                <w:rFonts w:ascii="Arial" w:hAnsi="Arial" w:cs="Arial"/>
                <w:sz w:val="16"/>
                <w:szCs w:val="16"/>
                <w:lang w:val="es-CO" w:eastAsia="es-CO"/>
              </w:rPr>
            </w:pPr>
            <w:r w:rsidRPr="00D04427">
              <w:rPr>
                <w:rFonts w:ascii="Arial" w:hAnsi="Arial" w:cs="Arial"/>
                <w:sz w:val="16"/>
                <w:szCs w:val="16"/>
                <w:lang w:val="es-CO" w:eastAsia="es-CO"/>
              </w:rPr>
              <w:t>8</w:t>
            </w:r>
          </w:p>
        </w:tc>
        <w:tc>
          <w:tcPr>
            <w:tcW w:w="961" w:type="dxa"/>
            <w:tcBorders>
              <w:top w:val="nil"/>
              <w:left w:val="nil"/>
              <w:bottom w:val="single" w:sz="4" w:space="0" w:color="auto"/>
              <w:right w:val="single" w:sz="4" w:space="0" w:color="auto"/>
            </w:tcBorders>
            <w:shd w:val="clear" w:color="auto" w:fill="auto"/>
            <w:vAlign w:val="bottom"/>
            <w:hideMark/>
          </w:tcPr>
          <w:p w:rsidR="00A83231" w:rsidRPr="00D04427" w:rsidRDefault="00A83231" w:rsidP="00A83231">
            <w:pPr>
              <w:rPr>
                <w:rFonts w:ascii="Arial" w:hAnsi="Arial" w:cs="Arial"/>
                <w:sz w:val="16"/>
                <w:szCs w:val="16"/>
                <w:lang w:val="es-CO" w:eastAsia="es-CO"/>
              </w:rPr>
            </w:pPr>
            <w:r w:rsidRPr="00D04427">
              <w:rPr>
                <w:rFonts w:ascii="Arial" w:hAnsi="Arial" w:cs="Arial"/>
                <w:sz w:val="16"/>
                <w:szCs w:val="16"/>
                <w:lang w:val="es-CO" w:eastAsia="es-CO"/>
              </w:rPr>
              <w:t>CPS011</w:t>
            </w:r>
          </w:p>
        </w:tc>
        <w:tc>
          <w:tcPr>
            <w:tcW w:w="4799" w:type="dxa"/>
            <w:tcBorders>
              <w:top w:val="nil"/>
              <w:left w:val="nil"/>
              <w:bottom w:val="single" w:sz="4" w:space="0" w:color="auto"/>
              <w:right w:val="single" w:sz="4" w:space="0" w:color="auto"/>
            </w:tcBorders>
            <w:shd w:val="clear" w:color="auto" w:fill="auto"/>
            <w:noWrap/>
            <w:vAlign w:val="bottom"/>
            <w:hideMark/>
          </w:tcPr>
          <w:p w:rsidR="00A83231" w:rsidRPr="00D04427" w:rsidRDefault="00A83231" w:rsidP="00A83231">
            <w:pPr>
              <w:jc w:val="both"/>
              <w:rPr>
                <w:rFonts w:ascii="Arial" w:hAnsi="Arial" w:cs="Arial"/>
                <w:sz w:val="16"/>
                <w:szCs w:val="16"/>
                <w:lang w:val="es-CO" w:eastAsia="es-CO"/>
              </w:rPr>
            </w:pPr>
            <w:r w:rsidRPr="00D04427">
              <w:rPr>
                <w:rFonts w:ascii="Arial" w:hAnsi="Arial" w:cs="Arial"/>
                <w:sz w:val="16"/>
                <w:szCs w:val="16"/>
                <w:lang w:val="es-CO" w:eastAsia="es-CO"/>
              </w:rPr>
              <w:t>REALIZAR DE MANERA AUTONOMA E INDEPENDIENTE, SIN SUBORDINACION O DEPENDENCIA ALGUNA, UTILIZANDO SUS PROPIOS MEDIOS Y ELEMENTOS NECESARIOS PARA LA PRESTACION DE SERVICIOS DE APOYO A LA GESTION EN ACTIVIDADES DE INSPECCION, CONTROL, VIGILANCIA Y OPERACION DEL PARQUE AUTOMOTOR ADSCRITO A LA CORPORACION, DE CONFORMIDAD CON LA PROPUESTA PRESENTADA POR EL CONTRATISTA</w:t>
            </w:r>
          </w:p>
        </w:tc>
        <w:tc>
          <w:tcPr>
            <w:tcW w:w="990" w:type="dxa"/>
            <w:tcBorders>
              <w:top w:val="nil"/>
              <w:left w:val="nil"/>
              <w:bottom w:val="single" w:sz="4" w:space="0" w:color="auto"/>
              <w:right w:val="single" w:sz="4" w:space="0" w:color="auto"/>
            </w:tcBorders>
            <w:shd w:val="clear" w:color="auto" w:fill="auto"/>
            <w:noWrap/>
            <w:vAlign w:val="bottom"/>
            <w:hideMark/>
          </w:tcPr>
          <w:p w:rsidR="00A83231" w:rsidRPr="00D04427" w:rsidRDefault="00A83231" w:rsidP="00A83231">
            <w:pPr>
              <w:jc w:val="right"/>
              <w:rPr>
                <w:rFonts w:ascii="Arial" w:hAnsi="Arial" w:cs="Arial"/>
                <w:sz w:val="16"/>
                <w:szCs w:val="16"/>
                <w:lang w:val="es-CO" w:eastAsia="es-CO"/>
              </w:rPr>
            </w:pPr>
            <w:r w:rsidRPr="00D04427">
              <w:rPr>
                <w:rFonts w:ascii="Arial" w:hAnsi="Arial" w:cs="Arial"/>
                <w:sz w:val="16"/>
                <w:szCs w:val="16"/>
                <w:lang w:val="es-CO" w:eastAsia="es-CO"/>
              </w:rPr>
              <w:t>16,613,000</w:t>
            </w:r>
          </w:p>
        </w:tc>
        <w:tc>
          <w:tcPr>
            <w:tcW w:w="1637" w:type="dxa"/>
            <w:tcBorders>
              <w:top w:val="nil"/>
              <w:left w:val="nil"/>
              <w:bottom w:val="single" w:sz="4" w:space="0" w:color="auto"/>
              <w:right w:val="single" w:sz="4" w:space="0" w:color="auto"/>
            </w:tcBorders>
            <w:shd w:val="clear" w:color="auto" w:fill="auto"/>
            <w:vAlign w:val="bottom"/>
            <w:hideMark/>
          </w:tcPr>
          <w:p w:rsidR="00A83231" w:rsidRPr="00D04427" w:rsidRDefault="00A83231" w:rsidP="00A83231">
            <w:pPr>
              <w:jc w:val="both"/>
              <w:rPr>
                <w:rFonts w:ascii="Arial" w:hAnsi="Arial" w:cs="Arial"/>
                <w:sz w:val="16"/>
                <w:szCs w:val="16"/>
                <w:lang w:val="es-CO" w:eastAsia="es-CO"/>
              </w:rPr>
            </w:pPr>
            <w:r w:rsidRPr="00D04427">
              <w:rPr>
                <w:rFonts w:ascii="Arial" w:hAnsi="Arial" w:cs="Arial"/>
                <w:sz w:val="16"/>
                <w:szCs w:val="16"/>
                <w:lang w:val="es-CO" w:eastAsia="es-CO"/>
              </w:rPr>
              <w:t>YILER ANDRES TORRES ANACONA</w:t>
            </w:r>
          </w:p>
        </w:tc>
      </w:tr>
      <w:tr w:rsidR="00D04427" w:rsidRPr="00D04427" w:rsidTr="00A83231">
        <w:trPr>
          <w:trHeight w:val="1836"/>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rsidR="00A83231" w:rsidRPr="00D04427" w:rsidRDefault="00A83231" w:rsidP="00A83231">
            <w:pPr>
              <w:jc w:val="right"/>
              <w:rPr>
                <w:rFonts w:ascii="Arial" w:hAnsi="Arial" w:cs="Arial"/>
                <w:sz w:val="16"/>
                <w:szCs w:val="16"/>
                <w:lang w:val="es-CO" w:eastAsia="es-CO"/>
              </w:rPr>
            </w:pPr>
            <w:r w:rsidRPr="00D04427">
              <w:rPr>
                <w:rFonts w:ascii="Arial" w:hAnsi="Arial" w:cs="Arial"/>
                <w:sz w:val="16"/>
                <w:szCs w:val="16"/>
                <w:lang w:val="es-CO" w:eastAsia="es-CO"/>
              </w:rPr>
              <w:t>9</w:t>
            </w:r>
          </w:p>
        </w:tc>
        <w:tc>
          <w:tcPr>
            <w:tcW w:w="961" w:type="dxa"/>
            <w:tcBorders>
              <w:top w:val="nil"/>
              <w:left w:val="nil"/>
              <w:bottom w:val="single" w:sz="4" w:space="0" w:color="auto"/>
              <w:right w:val="single" w:sz="4" w:space="0" w:color="auto"/>
            </w:tcBorders>
            <w:shd w:val="clear" w:color="auto" w:fill="auto"/>
            <w:vAlign w:val="bottom"/>
            <w:hideMark/>
          </w:tcPr>
          <w:p w:rsidR="00A83231" w:rsidRPr="00D04427" w:rsidRDefault="00A83231" w:rsidP="00A83231">
            <w:pPr>
              <w:rPr>
                <w:rFonts w:ascii="Arial" w:hAnsi="Arial" w:cs="Arial"/>
                <w:sz w:val="16"/>
                <w:szCs w:val="16"/>
                <w:lang w:val="es-CO" w:eastAsia="es-CO"/>
              </w:rPr>
            </w:pPr>
            <w:r w:rsidRPr="00D04427">
              <w:rPr>
                <w:rFonts w:ascii="Arial" w:hAnsi="Arial" w:cs="Arial"/>
                <w:sz w:val="16"/>
                <w:szCs w:val="16"/>
                <w:lang w:val="es-CO" w:eastAsia="es-CO"/>
              </w:rPr>
              <w:t>CPS073</w:t>
            </w:r>
          </w:p>
        </w:tc>
        <w:tc>
          <w:tcPr>
            <w:tcW w:w="4799" w:type="dxa"/>
            <w:tcBorders>
              <w:top w:val="nil"/>
              <w:left w:val="nil"/>
              <w:bottom w:val="single" w:sz="4" w:space="0" w:color="auto"/>
              <w:right w:val="single" w:sz="4" w:space="0" w:color="auto"/>
            </w:tcBorders>
            <w:shd w:val="clear" w:color="auto" w:fill="auto"/>
            <w:noWrap/>
            <w:vAlign w:val="bottom"/>
            <w:hideMark/>
          </w:tcPr>
          <w:p w:rsidR="00A83231" w:rsidRPr="00D04427" w:rsidRDefault="00A83231" w:rsidP="00A83231">
            <w:pPr>
              <w:jc w:val="both"/>
              <w:rPr>
                <w:rFonts w:ascii="Arial" w:hAnsi="Arial" w:cs="Arial"/>
                <w:sz w:val="16"/>
                <w:szCs w:val="16"/>
                <w:lang w:val="es-CO" w:eastAsia="es-CO"/>
              </w:rPr>
            </w:pPr>
            <w:r w:rsidRPr="00D04427">
              <w:rPr>
                <w:rFonts w:ascii="Arial" w:hAnsi="Arial" w:cs="Arial"/>
                <w:sz w:val="16"/>
                <w:szCs w:val="16"/>
                <w:lang w:val="es-CO" w:eastAsia="es-CO"/>
              </w:rPr>
              <w:t>REALIZAR DE MANERA AUTONOMA E INDEPENDIENTE, SIN SUBORDINACION O DEPENDENCIA ALGUNA, UTILIZANDO SUS PROPIOS MEDIOS Y ELEMENTOS NECESARIOS PARA LA PRESTACION DE SERVICIOS DE APOYO A LA GESTION EN ACTIVIDADES DE INSPECCION, CONTROL, VIGILANCIA Y OPERACION DEL PARQUE AUTOMOTOR ADSCRITO A LA CORPORACION, DE CONFORMIDAD CON LA PROPUESTA PRESENTADA POR EL CONTRATISTA.</w:t>
            </w:r>
          </w:p>
        </w:tc>
        <w:tc>
          <w:tcPr>
            <w:tcW w:w="990" w:type="dxa"/>
            <w:tcBorders>
              <w:top w:val="nil"/>
              <w:left w:val="nil"/>
              <w:bottom w:val="single" w:sz="4" w:space="0" w:color="auto"/>
              <w:right w:val="single" w:sz="4" w:space="0" w:color="auto"/>
            </w:tcBorders>
            <w:shd w:val="clear" w:color="auto" w:fill="auto"/>
            <w:noWrap/>
            <w:vAlign w:val="bottom"/>
            <w:hideMark/>
          </w:tcPr>
          <w:p w:rsidR="00A83231" w:rsidRPr="00D04427" w:rsidRDefault="00A83231" w:rsidP="00A83231">
            <w:pPr>
              <w:jc w:val="right"/>
              <w:rPr>
                <w:rFonts w:ascii="Arial" w:hAnsi="Arial" w:cs="Arial"/>
                <w:sz w:val="16"/>
                <w:szCs w:val="16"/>
                <w:lang w:val="es-CO" w:eastAsia="es-CO"/>
              </w:rPr>
            </w:pPr>
            <w:r w:rsidRPr="00D04427">
              <w:rPr>
                <w:rFonts w:ascii="Arial" w:hAnsi="Arial" w:cs="Arial"/>
                <w:sz w:val="16"/>
                <w:szCs w:val="16"/>
                <w:lang w:val="es-CO" w:eastAsia="es-CO"/>
              </w:rPr>
              <w:t>5,600,000</w:t>
            </w:r>
          </w:p>
        </w:tc>
        <w:tc>
          <w:tcPr>
            <w:tcW w:w="1637" w:type="dxa"/>
            <w:tcBorders>
              <w:top w:val="nil"/>
              <w:left w:val="nil"/>
              <w:bottom w:val="single" w:sz="4" w:space="0" w:color="auto"/>
              <w:right w:val="single" w:sz="4" w:space="0" w:color="auto"/>
            </w:tcBorders>
            <w:shd w:val="clear" w:color="auto" w:fill="auto"/>
            <w:vAlign w:val="bottom"/>
            <w:hideMark/>
          </w:tcPr>
          <w:p w:rsidR="00A83231" w:rsidRPr="00D04427" w:rsidRDefault="00A83231" w:rsidP="00A83231">
            <w:pPr>
              <w:jc w:val="both"/>
              <w:rPr>
                <w:rFonts w:ascii="Arial" w:hAnsi="Arial" w:cs="Arial"/>
                <w:sz w:val="16"/>
                <w:szCs w:val="16"/>
                <w:lang w:val="es-CO" w:eastAsia="es-CO"/>
              </w:rPr>
            </w:pPr>
            <w:r w:rsidRPr="00D04427">
              <w:rPr>
                <w:rFonts w:ascii="Arial" w:hAnsi="Arial" w:cs="Arial"/>
                <w:sz w:val="16"/>
                <w:szCs w:val="16"/>
                <w:lang w:val="es-CO" w:eastAsia="es-CO"/>
              </w:rPr>
              <w:t>JOSE ALVEIRO SALAZAR ERAZO</w:t>
            </w:r>
          </w:p>
        </w:tc>
      </w:tr>
      <w:tr w:rsidR="00D04427" w:rsidRPr="00D04427" w:rsidTr="00F05E72">
        <w:trPr>
          <w:trHeight w:val="2148"/>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rsidR="00A83231" w:rsidRPr="00D04427" w:rsidRDefault="00A83231" w:rsidP="00A83231">
            <w:pPr>
              <w:jc w:val="right"/>
              <w:rPr>
                <w:rFonts w:ascii="Arial" w:hAnsi="Arial" w:cs="Arial"/>
                <w:sz w:val="16"/>
                <w:szCs w:val="16"/>
                <w:lang w:val="es-CO" w:eastAsia="es-CO"/>
              </w:rPr>
            </w:pPr>
            <w:r w:rsidRPr="00D04427">
              <w:rPr>
                <w:rFonts w:ascii="Arial" w:hAnsi="Arial" w:cs="Arial"/>
                <w:sz w:val="16"/>
                <w:szCs w:val="16"/>
                <w:lang w:val="es-CO" w:eastAsia="es-CO"/>
              </w:rPr>
              <w:t>10</w:t>
            </w:r>
          </w:p>
        </w:tc>
        <w:tc>
          <w:tcPr>
            <w:tcW w:w="961" w:type="dxa"/>
            <w:tcBorders>
              <w:top w:val="nil"/>
              <w:left w:val="nil"/>
              <w:bottom w:val="single" w:sz="4" w:space="0" w:color="auto"/>
              <w:right w:val="single" w:sz="4" w:space="0" w:color="auto"/>
            </w:tcBorders>
            <w:shd w:val="clear" w:color="auto" w:fill="auto"/>
            <w:vAlign w:val="bottom"/>
            <w:hideMark/>
          </w:tcPr>
          <w:p w:rsidR="00A83231" w:rsidRPr="00D04427" w:rsidRDefault="00A83231" w:rsidP="00A83231">
            <w:pPr>
              <w:rPr>
                <w:rFonts w:ascii="Arial" w:hAnsi="Arial" w:cs="Arial"/>
                <w:sz w:val="16"/>
                <w:szCs w:val="16"/>
                <w:lang w:val="es-CO" w:eastAsia="es-CO"/>
              </w:rPr>
            </w:pPr>
            <w:r w:rsidRPr="00D04427">
              <w:rPr>
                <w:rFonts w:ascii="Arial" w:hAnsi="Arial" w:cs="Arial"/>
                <w:sz w:val="16"/>
                <w:szCs w:val="16"/>
                <w:lang w:val="es-CO" w:eastAsia="es-CO"/>
              </w:rPr>
              <w:t>SAMCSG001</w:t>
            </w:r>
          </w:p>
        </w:tc>
        <w:tc>
          <w:tcPr>
            <w:tcW w:w="4799" w:type="dxa"/>
            <w:tcBorders>
              <w:top w:val="nil"/>
              <w:left w:val="nil"/>
              <w:bottom w:val="single" w:sz="4" w:space="0" w:color="auto"/>
              <w:right w:val="single" w:sz="4" w:space="0" w:color="auto"/>
            </w:tcBorders>
            <w:shd w:val="clear" w:color="auto" w:fill="auto"/>
            <w:noWrap/>
            <w:vAlign w:val="bottom"/>
            <w:hideMark/>
          </w:tcPr>
          <w:p w:rsidR="00A83231" w:rsidRPr="00D04427" w:rsidRDefault="00A83231" w:rsidP="00A83231">
            <w:pPr>
              <w:jc w:val="both"/>
              <w:rPr>
                <w:rFonts w:ascii="Arial" w:hAnsi="Arial" w:cs="Arial"/>
                <w:sz w:val="16"/>
                <w:szCs w:val="16"/>
                <w:lang w:val="es-CO" w:eastAsia="es-CO"/>
              </w:rPr>
            </w:pPr>
            <w:r w:rsidRPr="00D04427">
              <w:rPr>
                <w:rFonts w:ascii="Arial" w:hAnsi="Arial" w:cs="Arial"/>
                <w:sz w:val="16"/>
                <w:szCs w:val="16"/>
                <w:lang w:val="es-CO" w:eastAsia="es-CO"/>
              </w:rPr>
              <w:t>EL CONCEJO MUNICIPAL DE POPAYAN ESTA INTERESADO EN CONTRATAR LAS POLIZAS DE SEGUROS REQUERIDAS PARA AMPARAR TODOS LOS BIENES MUEBLES E INMUEBLES Y DEMAS ACTIVOS E INTERESES PATRIMONIALES DE SU PROPIEDAD O DE AQUELLOS POR LOS CUALES SEA O LLEGARE A SER LEGALMENTE RESPONSABLE O QUE SE ENCUENTREN BAJO SU CONTROL Y CUSTODIA, ASI COMO EL SEGURO DE VIDA DE LOS CONCEJALES, LAS POLIZAS DE MANEJO GLOBAL PARA ENTIDADES OFICIALES DE ACUERDO A LOS PARAMETROS QUE SE DETALLAN EN EL PRESENTE PLIEGO DE CONDICIONES.</w:t>
            </w:r>
          </w:p>
        </w:tc>
        <w:tc>
          <w:tcPr>
            <w:tcW w:w="990" w:type="dxa"/>
            <w:tcBorders>
              <w:top w:val="nil"/>
              <w:left w:val="nil"/>
              <w:bottom w:val="single" w:sz="4" w:space="0" w:color="auto"/>
              <w:right w:val="single" w:sz="4" w:space="0" w:color="auto"/>
            </w:tcBorders>
            <w:shd w:val="clear" w:color="auto" w:fill="auto"/>
            <w:noWrap/>
            <w:vAlign w:val="bottom"/>
            <w:hideMark/>
          </w:tcPr>
          <w:p w:rsidR="00A83231" w:rsidRPr="00D04427" w:rsidRDefault="00A83231" w:rsidP="00A83231">
            <w:pPr>
              <w:jc w:val="right"/>
              <w:rPr>
                <w:rFonts w:ascii="Arial" w:hAnsi="Arial" w:cs="Arial"/>
                <w:sz w:val="16"/>
                <w:szCs w:val="16"/>
                <w:lang w:val="es-CO" w:eastAsia="es-CO"/>
              </w:rPr>
            </w:pPr>
            <w:r w:rsidRPr="00D04427">
              <w:rPr>
                <w:rFonts w:ascii="Arial" w:hAnsi="Arial" w:cs="Arial"/>
                <w:sz w:val="16"/>
                <w:szCs w:val="16"/>
                <w:lang w:val="es-CO" w:eastAsia="es-CO"/>
              </w:rPr>
              <w:t>44,672,832</w:t>
            </w:r>
          </w:p>
        </w:tc>
        <w:tc>
          <w:tcPr>
            <w:tcW w:w="1637" w:type="dxa"/>
            <w:tcBorders>
              <w:top w:val="nil"/>
              <w:left w:val="nil"/>
              <w:bottom w:val="single" w:sz="4" w:space="0" w:color="auto"/>
              <w:right w:val="single" w:sz="4" w:space="0" w:color="auto"/>
            </w:tcBorders>
            <w:shd w:val="clear" w:color="auto" w:fill="auto"/>
            <w:vAlign w:val="bottom"/>
            <w:hideMark/>
          </w:tcPr>
          <w:p w:rsidR="00A83231" w:rsidRPr="00D04427" w:rsidRDefault="00A83231" w:rsidP="00A83231">
            <w:pPr>
              <w:jc w:val="both"/>
              <w:rPr>
                <w:rFonts w:ascii="Arial" w:hAnsi="Arial" w:cs="Arial"/>
                <w:sz w:val="16"/>
                <w:szCs w:val="16"/>
                <w:lang w:val="es-CO" w:eastAsia="es-CO"/>
              </w:rPr>
            </w:pPr>
            <w:r w:rsidRPr="00D04427">
              <w:rPr>
                <w:rFonts w:ascii="Arial" w:hAnsi="Arial" w:cs="Arial"/>
                <w:sz w:val="16"/>
                <w:szCs w:val="16"/>
                <w:lang w:val="es-CO" w:eastAsia="es-CO"/>
              </w:rPr>
              <w:t>LA PREVISORA S.A.  COMPAÑIA DE SEGUROS</w:t>
            </w:r>
          </w:p>
        </w:tc>
      </w:tr>
      <w:tr w:rsidR="00D04427" w:rsidRPr="00D04427" w:rsidTr="00F05E72">
        <w:trPr>
          <w:trHeight w:val="1878"/>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rsidR="00A83231" w:rsidRPr="00D04427" w:rsidRDefault="00A83231" w:rsidP="00A83231">
            <w:pPr>
              <w:jc w:val="right"/>
              <w:rPr>
                <w:rFonts w:ascii="Arial" w:hAnsi="Arial" w:cs="Arial"/>
                <w:sz w:val="16"/>
                <w:szCs w:val="16"/>
                <w:lang w:val="es-CO" w:eastAsia="es-CO"/>
              </w:rPr>
            </w:pPr>
            <w:r w:rsidRPr="00D04427">
              <w:rPr>
                <w:rFonts w:ascii="Arial" w:hAnsi="Arial" w:cs="Arial"/>
                <w:sz w:val="16"/>
                <w:szCs w:val="16"/>
                <w:lang w:val="es-CO" w:eastAsia="es-CO"/>
              </w:rPr>
              <w:lastRenderedPageBreak/>
              <w:t>11</w:t>
            </w:r>
          </w:p>
        </w:tc>
        <w:tc>
          <w:tcPr>
            <w:tcW w:w="961" w:type="dxa"/>
            <w:tcBorders>
              <w:top w:val="nil"/>
              <w:left w:val="nil"/>
              <w:bottom w:val="single" w:sz="4" w:space="0" w:color="auto"/>
              <w:right w:val="single" w:sz="4" w:space="0" w:color="auto"/>
            </w:tcBorders>
            <w:shd w:val="clear" w:color="auto" w:fill="auto"/>
            <w:vAlign w:val="bottom"/>
            <w:hideMark/>
          </w:tcPr>
          <w:p w:rsidR="00A83231" w:rsidRPr="00D04427" w:rsidRDefault="00A83231" w:rsidP="00A83231">
            <w:pPr>
              <w:jc w:val="right"/>
              <w:rPr>
                <w:rFonts w:ascii="Arial" w:hAnsi="Arial" w:cs="Arial"/>
                <w:sz w:val="16"/>
                <w:szCs w:val="16"/>
                <w:lang w:val="es-CO" w:eastAsia="es-CO"/>
              </w:rPr>
            </w:pPr>
            <w:r w:rsidRPr="00D04427">
              <w:rPr>
                <w:rFonts w:ascii="Arial" w:hAnsi="Arial" w:cs="Arial"/>
                <w:sz w:val="16"/>
                <w:szCs w:val="16"/>
                <w:lang w:val="es-CO" w:eastAsia="es-CO"/>
              </w:rPr>
              <w:t>94.2021</w:t>
            </w:r>
          </w:p>
        </w:tc>
        <w:tc>
          <w:tcPr>
            <w:tcW w:w="4799" w:type="dxa"/>
            <w:tcBorders>
              <w:top w:val="nil"/>
              <w:left w:val="nil"/>
              <w:bottom w:val="single" w:sz="4" w:space="0" w:color="auto"/>
              <w:right w:val="single" w:sz="4" w:space="0" w:color="auto"/>
            </w:tcBorders>
            <w:shd w:val="clear" w:color="auto" w:fill="auto"/>
            <w:noWrap/>
            <w:vAlign w:val="bottom"/>
            <w:hideMark/>
          </w:tcPr>
          <w:p w:rsidR="00A83231" w:rsidRPr="00D04427" w:rsidRDefault="00A83231" w:rsidP="00A83231">
            <w:pPr>
              <w:jc w:val="both"/>
              <w:rPr>
                <w:rFonts w:ascii="Arial" w:hAnsi="Arial" w:cs="Arial"/>
                <w:sz w:val="16"/>
                <w:szCs w:val="16"/>
                <w:lang w:val="es-CO" w:eastAsia="es-CO"/>
              </w:rPr>
            </w:pPr>
            <w:r w:rsidRPr="00D04427">
              <w:rPr>
                <w:rFonts w:ascii="Arial" w:hAnsi="Arial" w:cs="Arial"/>
                <w:sz w:val="16"/>
                <w:szCs w:val="16"/>
                <w:lang w:val="es-CO" w:eastAsia="es-CO"/>
              </w:rPr>
              <w:t>CONVENIO DE COOPERACIÓN INTERINSITTUCIONAL CELEBRADO ENTRE EL CONCEJO MUNICIPAL DE POPAYÁN, CAUCA Y LA CORPORACIÓN UNIVERSIDAD DE LA COSTA CUC, CON EL OBJETO DE LLEVAR A CABO EL CONCURSO PÚBLICO DE MÉRITOS A PARTIR DE LA PRUEBA DE CONOCIMIENTOS Y ETAPAS SUBSIGUIENTES, DE CONFORMIDAD CON LA NORMATIVIDAD VIGENTE, PARA LA ELECCIÓN DEL PERSONERO MUNICIPAL DE POPAYÁN, CAUCA, PARA EL RESTO DEL PERIODO INSTITUCIONAL 2020 2024.</w:t>
            </w:r>
          </w:p>
        </w:tc>
        <w:tc>
          <w:tcPr>
            <w:tcW w:w="990" w:type="dxa"/>
            <w:tcBorders>
              <w:top w:val="nil"/>
              <w:left w:val="nil"/>
              <w:bottom w:val="single" w:sz="4" w:space="0" w:color="auto"/>
              <w:right w:val="single" w:sz="4" w:space="0" w:color="auto"/>
            </w:tcBorders>
            <w:shd w:val="clear" w:color="auto" w:fill="auto"/>
            <w:noWrap/>
            <w:vAlign w:val="bottom"/>
            <w:hideMark/>
          </w:tcPr>
          <w:p w:rsidR="00A83231" w:rsidRPr="00D04427" w:rsidRDefault="00A83231" w:rsidP="00A83231">
            <w:pPr>
              <w:jc w:val="right"/>
              <w:rPr>
                <w:rFonts w:ascii="Arial" w:hAnsi="Arial" w:cs="Arial"/>
                <w:sz w:val="16"/>
                <w:szCs w:val="16"/>
                <w:lang w:val="es-CO" w:eastAsia="es-CO"/>
              </w:rPr>
            </w:pPr>
            <w:r w:rsidRPr="00D04427">
              <w:rPr>
                <w:rFonts w:ascii="Arial" w:hAnsi="Arial" w:cs="Arial"/>
                <w:sz w:val="16"/>
                <w:szCs w:val="16"/>
                <w:lang w:val="es-CO" w:eastAsia="es-CO"/>
              </w:rPr>
              <w:t>8,000,000</w:t>
            </w:r>
          </w:p>
        </w:tc>
        <w:tc>
          <w:tcPr>
            <w:tcW w:w="1637" w:type="dxa"/>
            <w:tcBorders>
              <w:top w:val="nil"/>
              <w:left w:val="nil"/>
              <w:bottom w:val="single" w:sz="4" w:space="0" w:color="auto"/>
              <w:right w:val="single" w:sz="4" w:space="0" w:color="auto"/>
            </w:tcBorders>
            <w:shd w:val="clear" w:color="auto" w:fill="auto"/>
            <w:vAlign w:val="bottom"/>
            <w:hideMark/>
          </w:tcPr>
          <w:p w:rsidR="00A83231" w:rsidRPr="00D04427" w:rsidRDefault="00A83231" w:rsidP="00A83231">
            <w:pPr>
              <w:jc w:val="both"/>
              <w:rPr>
                <w:rFonts w:ascii="Arial" w:hAnsi="Arial" w:cs="Arial"/>
                <w:sz w:val="16"/>
                <w:szCs w:val="16"/>
                <w:lang w:val="es-CO" w:eastAsia="es-CO"/>
              </w:rPr>
            </w:pPr>
            <w:r w:rsidRPr="00D04427">
              <w:rPr>
                <w:rFonts w:ascii="Arial" w:hAnsi="Arial" w:cs="Arial"/>
                <w:sz w:val="16"/>
                <w:szCs w:val="16"/>
                <w:lang w:val="es-CO" w:eastAsia="es-CO"/>
              </w:rPr>
              <w:t>CORPORACIÓN UNIVERSIDAD DE LA COSTA CUC</w:t>
            </w:r>
          </w:p>
        </w:tc>
      </w:tr>
    </w:tbl>
    <w:p w:rsidR="00F05E72" w:rsidRPr="00D04427" w:rsidRDefault="00F05E72" w:rsidP="00F05E72">
      <w:pPr>
        <w:pStyle w:val="Ttulo1"/>
        <w:spacing w:before="0" w:after="0"/>
        <w:ind w:left="720"/>
        <w:jc w:val="both"/>
        <w:rPr>
          <w:rFonts w:ascii="Arial" w:hAnsi="Arial" w:cs="Arial"/>
          <w:color w:val="auto"/>
          <w:sz w:val="24"/>
          <w:szCs w:val="24"/>
        </w:rPr>
      </w:pPr>
    </w:p>
    <w:p w:rsidR="0031737E" w:rsidRPr="00D04427" w:rsidRDefault="0031737E" w:rsidP="00A83231">
      <w:pPr>
        <w:pStyle w:val="Ttulo1"/>
        <w:numPr>
          <w:ilvl w:val="0"/>
          <w:numId w:val="8"/>
        </w:numPr>
        <w:spacing w:before="0" w:after="0"/>
        <w:ind w:hanging="720"/>
        <w:jc w:val="both"/>
        <w:rPr>
          <w:rFonts w:ascii="Arial" w:hAnsi="Arial" w:cs="Arial"/>
          <w:color w:val="auto"/>
          <w:sz w:val="24"/>
          <w:szCs w:val="24"/>
        </w:rPr>
      </w:pPr>
      <w:r w:rsidRPr="00D04427">
        <w:rPr>
          <w:rFonts w:ascii="Arial" w:hAnsi="Arial" w:cs="Arial"/>
          <w:color w:val="auto"/>
          <w:sz w:val="24"/>
          <w:szCs w:val="24"/>
        </w:rPr>
        <w:t>ESTRUCTURA Y DESEMPEÑO DE LA ENTIDAD Y/O MATERIA AUDITADA, A NIVEL PRESUPUESTAL, FINANCIERO Y DE GESTIÓN.</w:t>
      </w:r>
    </w:p>
    <w:p w:rsidR="0031737E" w:rsidRPr="00D04427" w:rsidRDefault="0031737E" w:rsidP="0031737E">
      <w:pPr>
        <w:jc w:val="both"/>
        <w:rPr>
          <w:rFonts w:ascii="Arial" w:hAnsi="Arial" w:cs="Arial"/>
          <w:lang w:val="es-DO"/>
        </w:rPr>
      </w:pPr>
    </w:p>
    <w:p w:rsidR="00A83231" w:rsidRPr="00D04427" w:rsidRDefault="00A10B27" w:rsidP="0031737E">
      <w:pPr>
        <w:jc w:val="both"/>
        <w:rPr>
          <w:rFonts w:ascii="Arial" w:hAnsi="Arial" w:cs="Arial"/>
          <w:lang w:val="es-DO"/>
        </w:rPr>
      </w:pPr>
      <w:r w:rsidRPr="00D04427">
        <w:rPr>
          <w:rFonts w:ascii="Arial" w:hAnsi="Arial" w:cs="Arial"/>
          <w:lang w:val="es-DO"/>
        </w:rPr>
        <w:t xml:space="preserve">A la fecha </w:t>
      </w:r>
      <w:r w:rsidR="00A83231" w:rsidRPr="00D04427">
        <w:rPr>
          <w:rFonts w:ascii="Arial" w:hAnsi="Arial" w:cs="Arial"/>
          <w:lang w:val="es-DO"/>
        </w:rPr>
        <w:t xml:space="preserve">de la auditoría </w:t>
      </w:r>
      <w:r w:rsidRPr="00D04427">
        <w:rPr>
          <w:rFonts w:ascii="Arial" w:hAnsi="Arial" w:cs="Arial"/>
          <w:lang w:val="es-DO"/>
        </w:rPr>
        <w:t>se encuentra como p</w:t>
      </w:r>
      <w:r w:rsidR="00A83231" w:rsidRPr="00D04427">
        <w:rPr>
          <w:rFonts w:ascii="Arial" w:hAnsi="Arial" w:cs="Arial"/>
          <w:lang w:val="es-DO"/>
        </w:rPr>
        <w:t>residente del concejo el señor Daniel Leonardo Muñoz García</w:t>
      </w:r>
      <w:r w:rsidR="00E65217" w:rsidRPr="00D04427">
        <w:rPr>
          <w:rFonts w:ascii="Arial" w:hAnsi="Arial" w:cs="Arial"/>
          <w:shd w:val="clear" w:color="auto" w:fill="FFFFFF"/>
        </w:rPr>
        <w:t xml:space="preserve"> concejal del partido conservador, Daniel Leonardo Muñoz García, primer vicepresidente, Andrés Felipe Velasco de Colombia Humana y segundo vicepresidente, Roberto Alejandro Muñoz, de la alianza verde.</w:t>
      </w:r>
    </w:p>
    <w:p w:rsidR="00A83231" w:rsidRPr="00D04427" w:rsidRDefault="00A83231" w:rsidP="0031737E">
      <w:pPr>
        <w:jc w:val="both"/>
        <w:rPr>
          <w:rFonts w:ascii="Arial" w:hAnsi="Arial" w:cs="Arial"/>
          <w:lang w:val="es-DO"/>
        </w:rPr>
      </w:pPr>
    </w:p>
    <w:p w:rsidR="0031737E" w:rsidRPr="00D04427" w:rsidRDefault="0031737E" w:rsidP="0031737E">
      <w:pPr>
        <w:pStyle w:val="Ttulo1"/>
        <w:numPr>
          <w:ilvl w:val="0"/>
          <w:numId w:val="8"/>
        </w:numPr>
        <w:spacing w:before="0" w:after="0"/>
        <w:ind w:hanging="720"/>
        <w:rPr>
          <w:rFonts w:ascii="Arial" w:hAnsi="Arial" w:cs="Arial"/>
          <w:color w:val="auto"/>
          <w:sz w:val="24"/>
          <w:szCs w:val="24"/>
        </w:rPr>
      </w:pPr>
      <w:r w:rsidRPr="00D04427">
        <w:rPr>
          <w:rFonts w:ascii="Arial" w:hAnsi="Arial" w:cs="Arial"/>
          <w:color w:val="auto"/>
          <w:sz w:val="24"/>
          <w:szCs w:val="24"/>
        </w:rPr>
        <w:t>SISTEMAS DE INFORMACION Y TECNOLOGIAS DE INFORMACION DE LA ENTIDAD Y/O MATERIA AUDITADA.</w:t>
      </w:r>
    </w:p>
    <w:p w:rsidR="0031737E" w:rsidRPr="00D04427" w:rsidRDefault="0031737E" w:rsidP="0031737E">
      <w:pPr>
        <w:jc w:val="both"/>
        <w:rPr>
          <w:rFonts w:ascii="Arial" w:hAnsi="Arial" w:cs="Arial"/>
          <w:lang w:val="es-DO"/>
        </w:rPr>
      </w:pPr>
    </w:p>
    <w:p w:rsidR="00C97E29" w:rsidRPr="00D04427" w:rsidRDefault="00B71A52" w:rsidP="0031737E">
      <w:pPr>
        <w:jc w:val="both"/>
        <w:rPr>
          <w:rFonts w:ascii="Arial" w:hAnsi="Arial" w:cs="Arial"/>
          <w:lang w:val="es-DO"/>
        </w:rPr>
      </w:pPr>
      <w:r w:rsidRPr="00D04427">
        <w:rPr>
          <w:rFonts w:ascii="Arial" w:hAnsi="Arial" w:cs="Arial"/>
          <w:lang w:val="es-DO"/>
        </w:rPr>
        <w:t xml:space="preserve">La Entidad cuenta con </w:t>
      </w:r>
      <w:r w:rsidR="00C97E29" w:rsidRPr="00D04427">
        <w:rPr>
          <w:rFonts w:ascii="Arial" w:hAnsi="Arial" w:cs="Arial"/>
          <w:lang w:val="es-DO"/>
        </w:rPr>
        <w:t>página web</w:t>
      </w:r>
      <w:r w:rsidRPr="00D04427">
        <w:rPr>
          <w:rFonts w:ascii="Arial" w:hAnsi="Arial" w:cs="Arial"/>
          <w:lang w:val="es-DO"/>
        </w:rPr>
        <w:t xml:space="preserve">, </w:t>
      </w:r>
      <w:r w:rsidR="00C97E29" w:rsidRPr="00D04427">
        <w:rPr>
          <w:rFonts w:ascii="Arial" w:hAnsi="Arial" w:cs="Arial"/>
          <w:lang w:val="es-DO"/>
        </w:rPr>
        <w:t>se encuentra que entra debidamente actualizada</w:t>
      </w:r>
      <w:r w:rsidRPr="00D04427">
        <w:rPr>
          <w:rFonts w:ascii="Arial" w:hAnsi="Arial" w:cs="Arial"/>
          <w:lang w:val="es-DO"/>
        </w:rPr>
        <w:t>,</w:t>
      </w:r>
      <w:r w:rsidR="00C97E29" w:rsidRPr="00D04427">
        <w:rPr>
          <w:rFonts w:ascii="Arial" w:hAnsi="Arial" w:cs="Arial"/>
          <w:lang w:val="es-DO"/>
        </w:rPr>
        <w:t xml:space="preserve"> aunque la presentación </w:t>
      </w:r>
      <w:r w:rsidR="00B86502" w:rsidRPr="00D04427">
        <w:rPr>
          <w:rFonts w:ascii="Arial" w:hAnsi="Arial" w:cs="Arial"/>
          <w:lang w:val="es-DO"/>
        </w:rPr>
        <w:t xml:space="preserve">es deficiente en cuanto a la organización de </w:t>
      </w:r>
      <w:r w:rsidR="00300E02" w:rsidRPr="00D04427">
        <w:rPr>
          <w:rFonts w:ascii="Arial" w:hAnsi="Arial" w:cs="Arial"/>
          <w:lang w:val="es-DO"/>
        </w:rPr>
        <w:t xml:space="preserve">archivos, </w:t>
      </w:r>
      <w:r w:rsidR="00B86502" w:rsidRPr="00D04427">
        <w:rPr>
          <w:rFonts w:ascii="Arial" w:hAnsi="Arial" w:cs="Arial"/>
          <w:lang w:val="es-DO"/>
        </w:rPr>
        <w:t>presentación de informes</w:t>
      </w:r>
      <w:r w:rsidR="00300E02" w:rsidRPr="00D04427">
        <w:rPr>
          <w:rFonts w:ascii="Arial" w:hAnsi="Arial" w:cs="Arial"/>
          <w:lang w:val="es-DO"/>
        </w:rPr>
        <w:t>, entre otros</w:t>
      </w:r>
      <w:r w:rsidR="00B86502" w:rsidRPr="00D04427">
        <w:rPr>
          <w:rFonts w:ascii="Arial" w:hAnsi="Arial" w:cs="Arial"/>
          <w:lang w:val="es-DO"/>
        </w:rPr>
        <w:t>.</w:t>
      </w:r>
    </w:p>
    <w:p w:rsidR="00B86502" w:rsidRPr="00D04427" w:rsidRDefault="00B86502" w:rsidP="0031737E">
      <w:pPr>
        <w:jc w:val="both"/>
        <w:rPr>
          <w:rFonts w:ascii="Arial" w:hAnsi="Arial" w:cs="Arial"/>
          <w:lang w:val="es-DO"/>
        </w:rPr>
      </w:pPr>
    </w:p>
    <w:p w:rsidR="0031737E" w:rsidRPr="00D04427" w:rsidRDefault="0031737E" w:rsidP="0031737E"/>
    <w:p w:rsidR="0031737E" w:rsidRPr="00D04427" w:rsidRDefault="0031737E" w:rsidP="0031737E">
      <w:pPr>
        <w:pStyle w:val="Ttulo1"/>
        <w:numPr>
          <w:ilvl w:val="0"/>
          <w:numId w:val="8"/>
        </w:numPr>
        <w:spacing w:before="0" w:after="0"/>
        <w:ind w:hanging="720"/>
        <w:rPr>
          <w:rFonts w:ascii="Arial" w:hAnsi="Arial" w:cs="Arial"/>
          <w:color w:val="auto"/>
          <w:sz w:val="24"/>
          <w:szCs w:val="24"/>
        </w:rPr>
      </w:pPr>
      <w:r w:rsidRPr="00D04427">
        <w:rPr>
          <w:rFonts w:ascii="Arial" w:hAnsi="Arial" w:cs="Arial"/>
          <w:color w:val="auto"/>
          <w:sz w:val="24"/>
          <w:szCs w:val="24"/>
        </w:rPr>
        <w:t>RESULTADOS DE LA REVISION DE LA CUENTA FISCAL RENDIDA POR EL SUJETO(S) DE CONTROL.</w:t>
      </w:r>
    </w:p>
    <w:p w:rsidR="0031737E" w:rsidRPr="00D04427" w:rsidRDefault="0031737E" w:rsidP="0031737E">
      <w:pPr>
        <w:rPr>
          <w:rFonts w:ascii="Arial" w:hAnsi="Arial" w:cs="Arial"/>
          <w:lang w:val="es-CR" w:eastAsia="en-US"/>
        </w:rPr>
      </w:pPr>
    </w:p>
    <w:p w:rsidR="0031737E" w:rsidRPr="00D04427" w:rsidRDefault="00B55C3C" w:rsidP="0031737E">
      <w:pPr>
        <w:jc w:val="both"/>
        <w:rPr>
          <w:rFonts w:ascii="Arial" w:hAnsi="Arial" w:cs="Arial"/>
        </w:rPr>
      </w:pPr>
      <w:r w:rsidRPr="00D04427">
        <w:rPr>
          <w:rFonts w:ascii="Arial" w:hAnsi="Arial" w:cs="Arial"/>
        </w:rPr>
        <w:t>Para la vigencia 2020, la entidad rindió oportunamente la cuenta fiscal con todos sus formatos y anexos. Para atender la queja recibida, se obtuvo la información del aplicativo SIA</w:t>
      </w:r>
      <w:r w:rsidR="00300E02" w:rsidRPr="00D04427">
        <w:rPr>
          <w:rFonts w:ascii="Arial" w:hAnsi="Arial" w:cs="Arial"/>
        </w:rPr>
        <w:t xml:space="preserve"> </w:t>
      </w:r>
      <w:r w:rsidRPr="00D04427">
        <w:rPr>
          <w:rFonts w:ascii="Arial" w:hAnsi="Arial" w:cs="Arial"/>
        </w:rPr>
        <w:t>OBSERVA el cual se encuentra rendido hasta la fecha.</w:t>
      </w:r>
    </w:p>
    <w:p w:rsidR="0031737E" w:rsidRPr="00D04427" w:rsidRDefault="0031737E" w:rsidP="0031737E">
      <w:pPr>
        <w:rPr>
          <w:rFonts w:ascii="Arial" w:hAnsi="Arial" w:cs="Arial"/>
          <w:lang w:val="es-CR" w:eastAsia="en-US"/>
        </w:rPr>
      </w:pPr>
    </w:p>
    <w:p w:rsidR="0031737E" w:rsidRPr="00D04427" w:rsidRDefault="0031737E" w:rsidP="0031737E">
      <w:pPr>
        <w:pStyle w:val="Ttulo1"/>
        <w:numPr>
          <w:ilvl w:val="0"/>
          <w:numId w:val="8"/>
        </w:numPr>
        <w:spacing w:before="0" w:after="0"/>
        <w:ind w:hanging="720"/>
        <w:rPr>
          <w:rFonts w:ascii="Arial" w:hAnsi="Arial" w:cs="Arial"/>
          <w:color w:val="auto"/>
          <w:sz w:val="24"/>
          <w:szCs w:val="24"/>
        </w:rPr>
      </w:pPr>
      <w:r w:rsidRPr="00D04427">
        <w:rPr>
          <w:rFonts w:ascii="Arial" w:hAnsi="Arial" w:cs="Arial"/>
          <w:color w:val="auto"/>
          <w:sz w:val="24"/>
          <w:szCs w:val="24"/>
        </w:rPr>
        <w:t>ENTENDIMIENTO DEL CONTROL INTERNO</w:t>
      </w:r>
    </w:p>
    <w:p w:rsidR="0031737E" w:rsidRPr="00D04427" w:rsidRDefault="0031737E" w:rsidP="0031737E">
      <w:pPr>
        <w:jc w:val="both"/>
        <w:rPr>
          <w:rFonts w:ascii="Arial" w:hAnsi="Arial" w:cs="Arial"/>
        </w:rPr>
      </w:pPr>
    </w:p>
    <w:p w:rsidR="0031737E" w:rsidRPr="00D04427" w:rsidRDefault="00B55C3C" w:rsidP="0031737E">
      <w:pPr>
        <w:jc w:val="both"/>
        <w:rPr>
          <w:rFonts w:ascii="Arial" w:hAnsi="Arial" w:cs="Arial"/>
        </w:rPr>
      </w:pPr>
      <w:r w:rsidRPr="00D04427">
        <w:rPr>
          <w:rFonts w:ascii="Arial" w:hAnsi="Arial" w:cs="Arial"/>
        </w:rPr>
        <w:t xml:space="preserve">Al revisarse la </w:t>
      </w:r>
      <w:r w:rsidR="00692C78" w:rsidRPr="00D04427">
        <w:rPr>
          <w:rFonts w:ascii="Arial" w:hAnsi="Arial" w:cs="Arial"/>
        </w:rPr>
        <w:t>página</w:t>
      </w:r>
      <w:r w:rsidRPr="00D04427">
        <w:rPr>
          <w:rFonts w:ascii="Arial" w:hAnsi="Arial" w:cs="Arial"/>
        </w:rPr>
        <w:t xml:space="preserve"> web de la entidad, el aparte de informes de control interno se encuentra desactualizado</w:t>
      </w:r>
      <w:r w:rsidR="00300E02" w:rsidRPr="00D04427">
        <w:rPr>
          <w:rFonts w:ascii="Arial" w:hAnsi="Arial" w:cs="Arial"/>
        </w:rPr>
        <w:t xml:space="preserve">, no permite consultar los </w:t>
      </w:r>
      <w:r w:rsidRPr="00D04427">
        <w:rPr>
          <w:rFonts w:ascii="Arial" w:hAnsi="Arial" w:cs="Arial"/>
        </w:rPr>
        <w:t xml:space="preserve">informes </w:t>
      </w:r>
      <w:r w:rsidR="00300E02" w:rsidRPr="00D04427">
        <w:rPr>
          <w:rFonts w:ascii="Arial" w:hAnsi="Arial" w:cs="Arial"/>
        </w:rPr>
        <w:t xml:space="preserve">al respecto. </w:t>
      </w:r>
    </w:p>
    <w:p w:rsidR="0031737E" w:rsidRPr="00D04427" w:rsidRDefault="0031737E" w:rsidP="0031737E">
      <w:pPr>
        <w:jc w:val="both"/>
        <w:rPr>
          <w:rFonts w:ascii="Arial" w:hAnsi="Arial" w:cs="Arial"/>
        </w:rPr>
      </w:pPr>
    </w:p>
    <w:p w:rsidR="0031737E" w:rsidRPr="00D04427" w:rsidRDefault="0031737E" w:rsidP="0031737E">
      <w:pPr>
        <w:pStyle w:val="Ttulo1"/>
        <w:numPr>
          <w:ilvl w:val="0"/>
          <w:numId w:val="8"/>
        </w:numPr>
        <w:spacing w:before="0" w:after="0"/>
        <w:ind w:hanging="720"/>
        <w:rPr>
          <w:rFonts w:ascii="Arial" w:hAnsi="Arial" w:cs="Arial"/>
          <w:color w:val="auto"/>
          <w:sz w:val="24"/>
          <w:szCs w:val="24"/>
        </w:rPr>
      </w:pPr>
      <w:r w:rsidRPr="00D04427">
        <w:rPr>
          <w:rFonts w:ascii="Arial" w:hAnsi="Arial" w:cs="Arial"/>
          <w:color w:val="auto"/>
          <w:sz w:val="24"/>
          <w:szCs w:val="24"/>
        </w:rPr>
        <w:t>ANEXOS.</w:t>
      </w:r>
    </w:p>
    <w:p w:rsidR="0031737E" w:rsidRPr="00D04427" w:rsidRDefault="0031737E" w:rsidP="0031737E">
      <w:pPr>
        <w:jc w:val="both"/>
        <w:rPr>
          <w:rFonts w:ascii="Arial" w:hAnsi="Arial" w:cs="Arial"/>
        </w:rPr>
      </w:pPr>
    </w:p>
    <w:p w:rsidR="00300E02" w:rsidRPr="00D04427" w:rsidRDefault="00300E02" w:rsidP="00300E02">
      <w:pPr>
        <w:pStyle w:val="Prrafodelista"/>
        <w:numPr>
          <w:ilvl w:val="0"/>
          <w:numId w:val="10"/>
        </w:numPr>
        <w:jc w:val="both"/>
        <w:rPr>
          <w:rFonts w:ascii="Arial" w:hAnsi="Arial" w:cs="Arial"/>
          <w:sz w:val="24"/>
          <w:szCs w:val="24"/>
        </w:rPr>
      </w:pPr>
      <w:r w:rsidRPr="00D04427">
        <w:rPr>
          <w:rFonts w:ascii="Arial" w:hAnsi="Arial" w:cs="Arial"/>
          <w:sz w:val="24"/>
          <w:szCs w:val="24"/>
        </w:rPr>
        <w:lastRenderedPageBreak/>
        <w:t>Carta de presentación de la auditoria</w:t>
      </w:r>
    </w:p>
    <w:p w:rsidR="00300E02" w:rsidRPr="00D04427" w:rsidRDefault="00300E02" w:rsidP="00300E02">
      <w:pPr>
        <w:pStyle w:val="Prrafodelista"/>
        <w:numPr>
          <w:ilvl w:val="0"/>
          <w:numId w:val="10"/>
        </w:numPr>
        <w:jc w:val="both"/>
        <w:rPr>
          <w:rFonts w:ascii="Arial" w:hAnsi="Arial" w:cs="Arial"/>
          <w:sz w:val="24"/>
          <w:szCs w:val="24"/>
        </w:rPr>
      </w:pPr>
      <w:r w:rsidRPr="00D04427">
        <w:rPr>
          <w:rFonts w:ascii="Arial" w:hAnsi="Arial" w:cs="Arial"/>
          <w:sz w:val="24"/>
          <w:szCs w:val="24"/>
        </w:rPr>
        <w:t>Cronograma de actividades</w:t>
      </w:r>
    </w:p>
    <w:p w:rsidR="00F05E72" w:rsidRPr="00D04427" w:rsidRDefault="00F05E72" w:rsidP="0031737E">
      <w:pPr>
        <w:jc w:val="both"/>
        <w:rPr>
          <w:rFonts w:ascii="Arial" w:hAnsi="Arial" w:cs="Arial"/>
        </w:rPr>
      </w:pPr>
    </w:p>
    <w:p w:rsidR="00197A12" w:rsidRPr="00D04427" w:rsidRDefault="00300E02" w:rsidP="0031737E">
      <w:pPr>
        <w:jc w:val="both"/>
        <w:rPr>
          <w:rFonts w:ascii="Arial" w:hAnsi="Arial" w:cs="Arial"/>
        </w:rPr>
      </w:pPr>
      <w:r w:rsidRPr="00D04427">
        <w:rPr>
          <w:rFonts w:ascii="Arial" w:hAnsi="Arial" w:cs="Arial"/>
        </w:rPr>
        <w:t xml:space="preserve">Popayán, noviembre </w:t>
      </w:r>
      <w:r w:rsidR="002D47C9" w:rsidRPr="00D04427">
        <w:rPr>
          <w:rFonts w:ascii="Arial" w:hAnsi="Arial" w:cs="Arial"/>
        </w:rPr>
        <w:t>de 2021</w:t>
      </w:r>
    </w:p>
    <w:p w:rsidR="0031737E" w:rsidRPr="00D04427" w:rsidRDefault="0031737E" w:rsidP="0031737E">
      <w:pPr>
        <w:jc w:val="both"/>
        <w:rPr>
          <w:rFonts w:ascii="Arial" w:hAnsi="Arial" w:cs="Arial"/>
          <w:lang w:val="es-DO"/>
        </w:rPr>
      </w:pPr>
    </w:p>
    <w:p w:rsidR="00F05E72" w:rsidRPr="00D04427" w:rsidRDefault="00F05E72" w:rsidP="0031737E">
      <w:pPr>
        <w:jc w:val="both"/>
        <w:rPr>
          <w:rFonts w:ascii="Arial" w:hAnsi="Arial" w:cs="Arial"/>
          <w:lang w:val="es-DO"/>
        </w:rPr>
      </w:pPr>
    </w:p>
    <w:tbl>
      <w:tblPr>
        <w:tblStyle w:val="Tablaconcuadrcula"/>
        <w:tblW w:w="0" w:type="auto"/>
        <w:tblLook w:val="04A0" w:firstRow="1" w:lastRow="0" w:firstColumn="1" w:lastColumn="0" w:noHBand="0" w:noVBand="1"/>
      </w:tblPr>
      <w:tblGrid>
        <w:gridCol w:w="2911"/>
        <w:gridCol w:w="2915"/>
        <w:gridCol w:w="3006"/>
      </w:tblGrid>
      <w:tr w:rsidR="00D04427" w:rsidRPr="00D04427" w:rsidTr="00300E02">
        <w:tc>
          <w:tcPr>
            <w:tcW w:w="2944" w:type="dxa"/>
          </w:tcPr>
          <w:p w:rsidR="00300E02" w:rsidRPr="00D04427" w:rsidRDefault="00300E02" w:rsidP="00300E02">
            <w:pPr>
              <w:jc w:val="center"/>
              <w:rPr>
                <w:rFonts w:ascii="Arial" w:hAnsi="Arial" w:cs="Arial"/>
                <w:b/>
              </w:rPr>
            </w:pPr>
            <w:r w:rsidRPr="00D04427">
              <w:rPr>
                <w:rFonts w:ascii="Arial" w:hAnsi="Arial" w:cs="Arial"/>
                <w:b/>
              </w:rPr>
              <w:t>Nombres y apellidos</w:t>
            </w:r>
          </w:p>
        </w:tc>
        <w:tc>
          <w:tcPr>
            <w:tcW w:w="2944" w:type="dxa"/>
          </w:tcPr>
          <w:p w:rsidR="00300E02" w:rsidRPr="00D04427" w:rsidRDefault="00300E02" w:rsidP="00300E02">
            <w:pPr>
              <w:jc w:val="center"/>
              <w:rPr>
                <w:rFonts w:ascii="Arial" w:hAnsi="Arial" w:cs="Arial"/>
                <w:b/>
              </w:rPr>
            </w:pPr>
            <w:r w:rsidRPr="00D04427">
              <w:rPr>
                <w:rFonts w:ascii="Arial" w:hAnsi="Arial" w:cs="Arial"/>
                <w:b/>
              </w:rPr>
              <w:t>Cargo</w:t>
            </w:r>
          </w:p>
        </w:tc>
        <w:tc>
          <w:tcPr>
            <w:tcW w:w="2944" w:type="dxa"/>
          </w:tcPr>
          <w:p w:rsidR="00300E02" w:rsidRPr="00D04427" w:rsidRDefault="00300E02" w:rsidP="00300E02">
            <w:pPr>
              <w:jc w:val="center"/>
              <w:rPr>
                <w:rFonts w:ascii="Arial" w:hAnsi="Arial" w:cs="Arial"/>
                <w:b/>
              </w:rPr>
            </w:pPr>
            <w:r w:rsidRPr="00D04427">
              <w:rPr>
                <w:rFonts w:ascii="Arial" w:hAnsi="Arial" w:cs="Arial"/>
                <w:b/>
              </w:rPr>
              <w:t>Firma</w:t>
            </w:r>
          </w:p>
        </w:tc>
      </w:tr>
      <w:tr w:rsidR="00D04427" w:rsidRPr="00D04427" w:rsidTr="00300E02">
        <w:tc>
          <w:tcPr>
            <w:tcW w:w="2944" w:type="dxa"/>
          </w:tcPr>
          <w:p w:rsidR="00300E02" w:rsidRPr="00D04427" w:rsidRDefault="00300E02" w:rsidP="0031737E">
            <w:pPr>
              <w:jc w:val="both"/>
              <w:rPr>
                <w:rFonts w:ascii="Arial" w:hAnsi="Arial" w:cs="Arial"/>
              </w:rPr>
            </w:pPr>
            <w:r w:rsidRPr="00D04427">
              <w:rPr>
                <w:rFonts w:ascii="Arial" w:hAnsi="Arial" w:cs="Arial"/>
              </w:rPr>
              <w:t>Luciano Benavides Álvarez</w:t>
            </w:r>
          </w:p>
        </w:tc>
        <w:tc>
          <w:tcPr>
            <w:tcW w:w="2944" w:type="dxa"/>
          </w:tcPr>
          <w:p w:rsidR="00300E02" w:rsidRPr="00D04427" w:rsidRDefault="00300E02" w:rsidP="0031737E">
            <w:pPr>
              <w:jc w:val="both"/>
              <w:rPr>
                <w:rFonts w:ascii="Arial" w:hAnsi="Arial" w:cs="Arial"/>
              </w:rPr>
            </w:pPr>
            <w:r w:rsidRPr="00D04427">
              <w:rPr>
                <w:rFonts w:ascii="Arial" w:hAnsi="Arial" w:cs="Arial"/>
              </w:rPr>
              <w:t>Profesional Universitario 05 – Líder de Auditoría</w:t>
            </w:r>
          </w:p>
        </w:tc>
        <w:tc>
          <w:tcPr>
            <w:tcW w:w="2944" w:type="dxa"/>
          </w:tcPr>
          <w:p w:rsidR="00300E02" w:rsidRPr="00D04427" w:rsidRDefault="002D47C9" w:rsidP="0031737E">
            <w:pPr>
              <w:jc w:val="both"/>
              <w:rPr>
                <w:rFonts w:ascii="Arial" w:hAnsi="Arial" w:cs="Arial"/>
              </w:rPr>
            </w:pPr>
            <w:r w:rsidRPr="00D04427">
              <w:rPr>
                <w:noProof/>
                <w:lang w:val="es-CO" w:eastAsia="es-CO"/>
              </w:rPr>
              <w:drawing>
                <wp:inline distT="0" distB="0" distL="0" distR="0" wp14:anchorId="70BBA994" wp14:editId="6A6580D5">
                  <wp:extent cx="1767840" cy="784860"/>
                  <wp:effectExtent l="0" t="0" r="3810" b="0"/>
                  <wp:docPr id="2" name="Imagen 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67840" cy="784860"/>
                          </a:xfrm>
                          <a:prstGeom prst="rect">
                            <a:avLst/>
                          </a:prstGeom>
                          <a:noFill/>
                          <a:ln>
                            <a:noFill/>
                          </a:ln>
                        </pic:spPr>
                      </pic:pic>
                    </a:graphicData>
                  </a:graphic>
                </wp:inline>
              </w:drawing>
            </w:r>
          </w:p>
        </w:tc>
      </w:tr>
      <w:tr w:rsidR="00D04427" w:rsidRPr="00D04427" w:rsidTr="00300E02">
        <w:tc>
          <w:tcPr>
            <w:tcW w:w="2944" w:type="dxa"/>
          </w:tcPr>
          <w:p w:rsidR="00300E02" w:rsidRPr="00D04427" w:rsidRDefault="00F05E72" w:rsidP="0031737E">
            <w:pPr>
              <w:jc w:val="both"/>
              <w:rPr>
                <w:rFonts w:ascii="Arial" w:hAnsi="Arial" w:cs="Arial"/>
              </w:rPr>
            </w:pPr>
            <w:r w:rsidRPr="00D04427">
              <w:rPr>
                <w:rFonts w:ascii="Arial" w:hAnsi="Arial" w:cs="Arial"/>
              </w:rPr>
              <w:t xml:space="preserve">Laura Marcela Astudillo </w:t>
            </w:r>
          </w:p>
        </w:tc>
        <w:tc>
          <w:tcPr>
            <w:tcW w:w="2944" w:type="dxa"/>
          </w:tcPr>
          <w:p w:rsidR="00300E02" w:rsidRPr="00D04427" w:rsidRDefault="00300E02" w:rsidP="0031737E">
            <w:pPr>
              <w:jc w:val="both"/>
              <w:rPr>
                <w:rFonts w:ascii="Arial" w:hAnsi="Arial" w:cs="Arial"/>
              </w:rPr>
            </w:pPr>
            <w:r w:rsidRPr="00D04427">
              <w:rPr>
                <w:rFonts w:ascii="Arial" w:hAnsi="Arial" w:cs="Arial"/>
              </w:rPr>
              <w:t>Abogada Contratista</w:t>
            </w:r>
          </w:p>
          <w:p w:rsidR="00300E02" w:rsidRPr="00D04427" w:rsidRDefault="00300E02" w:rsidP="0031737E">
            <w:pPr>
              <w:jc w:val="both"/>
              <w:rPr>
                <w:rFonts w:ascii="Arial" w:hAnsi="Arial" w:cs="Arial"/>
              </w:rPr>
            </w:pPr>
          </w:p>
        </w:tc>
        <w:tc>
          <w:tcPr>
            <w:tcW w:w="2944" w:type="dxa"/>
          </w:tcPr>
          <w:p w:rsidR="00300E02" w:rsidRPr="00D04427" w:rsidRDefault="00300E02" w:rsidP="0031737E">
            <w:pPr>
              <w:jc w:val="both"/>
              <w:rPr>
                <w:rFonts w:ascii="Arial" w:hAnsi="Arial" w:cs="Arial"/>
              </w:rPr>
            </w:pPr>
          </w:p>
        </w:tc>
      </w:tr>
    </w:tbl>
    <w:p w:rsidR="0031737E" w:rsidRPr="00D04427" w:rsidRDefault="0031737E" w:rsidP="0031737E">
      <w:pPr>
        <w:jc w:val="both"/>
        <w:rPr>
          <w:rFonts w:ascii="Arial" w:hAnsi="Arial" w:cs="Arial"/>
        </w:rPr>
      </w:pPr>
    </w:p>
    <w:p w:rsidR="002B1027" w:rsidRPr="00D04427" w:rsidRDefault="002B1027" w:rsidP="0031737E"/>
    <w:sectPr w:rsidR="002B1027" w:rsidRPr="00D04427" w:rsidSect="00E73CD3">
      <w:headerReference w:type="default" r:id="rId9"/>
      <w:footerReference w:type="default" r:id="rId10"/>
      <w:pgSz w:w="12240" w:h="15840" w:code="1"/>
      <w:pgMar w:top="245" w:right="1699" w:bottom="1138" w:left="1699" w:header="706"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72B6" w:rsidRDefault="00F772B6" w:rsidP="0068799A">
      <w:r>
        <w:separator/>
      </w:r>
    </w:p>
  </w:endnote>
  <w:endnote w:type="continuationSeparator" w:id="0">
    <w:p w:rsidR="00F772B6" w:rsidRDefault="00F772B6" w:rsidP="00687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tblBorders>
      <w:tblLook w:val="04A0" w:firstRow="1" w:lastRow="0" w:firstColumn="1" w:lastColumn="0" w:noHBand="0" w:noVBand="1"/>
    </w:tblPr>
    <w:tblGrid>
      <w:gridCol w:w="8842"/>
    </w:tblGrid>
    <w:tr w:rsidR="00941346" w:rsidRPr="009322A5" w:rsidTr="00480D40">
      <w:trPr>
        <w:trHeight w:val="274"/>
      </w:trPr>
      <w:tc>
        <w:tcPr>
          <w:tcW w:w="8978" w:type="dxa"/>
          <w:shd w:val="clear" w:color="auto" w:fill="auto"/>
        </w:tcPr>
        <w:p w:rsidR="00941346" w:rsidRPr="00C14CAB" w:rsidRDefault="00941346" w:rsidP="00480D40">
          <w:pPr>
            <w:pStyle w:val="Piedepgina"/>
            <w:jc w:val="center"/>
            <w:rPr>
              <w:rFonts w:ascii="Arial" w:hAnsi="Arial" w:cs="Arial"/>
              <w:sz w:val="20"/>
              <w:szCs w:val="20"/>
            </w:rPr>
          </w:pPr>
          <w:r w:rsidRPr="00C14CAB">
            <w:rPr>
              <w:rFonts w:ascii="Arial" w:hAnsi="Arial" w:cs="Arial"/>
              <w:sz w:val="20"/>
              <w:szCs w:val="20"/>
            </w:rPr>
            <w:t>Carrera 6 No. 4-21 Edificio CAM 2do. Patio – Popayán – Cauca – Colombia</w:t>
          </w:r>
        </w:p>
        <w:p w:rsidR="00941346" w:rsidRPr="00C14CAB" w:rsidRDefault="00941346" w:rsidP="00480D40">
          <w:pPr>
            <w:pStyle w:val="Piedepgina"/>
            <w:jc w:val="center"/>
            <w:rPr>
              <w:rFonts w:ascii="Arial" w:hAnsi="Arial" w:cs="Arial"/>
              <w:sz w:val="20"/>
              <w:szCs w:val="20"/>
            </w:rPr>
          </w:pPr>
          <w:r w:rsidRPr="00C14CAB">
            <w:rPr>
              <w:rFonts w:ascii="Arial" w:hAnsi="Arial" w:cs="Arial"/>
              <w:sz w:val="20"/>
              <w:szCs w:val="20"/>
            </w:rPr>
            <w:t>Teléfonos: (+572) 8241010 – 8242390 - 8240414</w:t>
          </w:r>
        </w:p>
        <w:p w:rsidR="00941346" w:rsidRPr="00C14CAB" w:rsidRDefault="00941346" w:rsidP="00480D40">
          <w:pPr>
            <w:pStyle w:val="Piedepgina"/>
            <w:jc w:val="center"/>
            <w:rPr>
              <w:rFonts w:ascii="Arial" w:hAnsi="Arial" w:cs="Arial"/>
              <w:sz w:val="20"/>
              <w:szCs w:val="20"/>
            </w:rPr>
          </w:pPr>
          <w:r w:rsidRPr="00C14CAB">
            <w:rPr>
              <w:rFonts w:ascii="Arial" w:hAnsi="Arial" w:cs="Arial"/>
              <w:sz w:val="20"/>
              <w:szCs w:val="20"/>
            </w:rPr>
            <w:t>Correo electrónico: contac</w:t>
          </w:r>
          <w:r w:rsidR="00C14CAB" w:rsidRPr="00C14CAB">
            <w:rPr>
              <w:rFonts w:ascii="Arial" w:hAnsi="Arial" w:cs="Arial"/>
              <w:sz w:val="20"/>
              <w:szCs w:val="20"/>
            </w:rPr>
            <w:t xml:space="preserve">to@contraloria-popayan.gov.co </w:t>
          </w:r>
        </w:p>
        <w:p w:rsidR="00941346" w:rsidRDefault="002B6EDE" w:rsidP="002B6EDE">
          <w:pPr>
            <w:pStyle w:val="Piedepgina"/>
            <w:tabs>
              <w:tab w:val="left" w:pos="380"/>
              <w:tab w:val="center" w:pos="4381"/>
            </w:tabs>
            <w:rPr>
              <w:rFonts w:ascii="Arial" w:hAnsi="Arial" w:cs="Arial"/>
              <w:sz w:val="20"/>
              <w:szCs w:val="20"/>
            </w:rPr>
          </w:pPr>
          <w:r>
            <w:rPr>
              <w:rFonts w:ascii="Arial" w:hAnsi="Arial" w:cs="Arial"/>
              <w:sz w:val="20"/>
              <w:szCs w:val="20"/>
            </w:rPr>
            <w:tab/>
          </w:r>
          <w:r>
            <w:rPr>
              <w:rFonts w:ascii="Arial" w:hAnsi="Arial" w:cs="Arial"/>
              <w:sz w:val="20"/>
              <w:szCs w:val="20"/>
            </w:rPr>
            <w:tab/>
          </w:r>
          <w:hyperlink r:id="rId1" w:history="1">
            <w:r w:rsidR="002B1027" w:rsidRPr="004F74C4">
              <w:rPr>
                <w:rStyle w:val="Hipervnculo"/>
                <w:rFonts w:ascii="Arial" w:hAnsi="Arial" w:cs="Arial"/>
                <w:sz w:val="20"/>
                <w:szCs w:val="20"/>
              </w:rPr>
              <w:t>www.contraloria-popayan.gov.co</w:t>
            </w:r>
          </w:hyperlink>
        </w:p>
        <w:p w:rsidR="002B1027" w:rsidRPr="002B1027" w:rsidRDefault="002B1027" w:rsidP="002B1027">
          <w:pPr>
            <w:pStyle w:val="Piedepgina"/>
            <w:tabs>
              <w:tab w:val="left" w:pos="380"/>
              <w:tab w:val="center" w:pos="4381"/>
            </w:tabs>
            <w:jc w:val="center"/>
            <w:rPr>
              <w:rFonts w:ascii="Arial" w:hAnsi="Arial" w:cs="Arial"/>
              <w:b/>
              <w:i/>
              <w:sz w:val="20"/>
              <w:szCs w:val="20"/>
            </w:rPr>
          </w:pPr>
          <w:r>
            <w:rPr>
              <w:rFonts w:ascii="Arial" w:hAnsi="Arial" w:cs="Arial"/>
              <w:b/>
              <w:i/>
              <w:sz w:val="20"/>
              <w:szCs w:val="20"/>
            </w:rPr>
            <w:t>Por la eficiencia y la eficacia del control fiscal</w:t>
          </w:r>
        </w:p>
      </w:tc>
    </w:tr>
    <w:tr w:rsidR="00941346" w:rsidRPr="009322A5" w:rsidTr="00480D40">
      <w:tc>
        <w:tcPr>
          <w:tcW w:w="8978" w:type="dxa"/>
          <w:shd w:val="clear" w:color="auto" w:fill="auto"/>
        </w:tcPr>
        <w:p w:rsidR="00941346" w:rsidRPr="00C14CAB" w:rsidRDefault="00941346" w:rsidP="00480D40">
          <w:pPr>
            <w:pStyle w:val="Piedepgina"/>
            <w:jc w:val="center"/>
            <w:rPr>
              <w:rFonts w:ascii="Arial" w:hAnsi="Arial" w:cs="Arial"/>
              <w:b/>
              <w:sz w:val="20"/>
              <w:szCs w:val="20"/>
            </w:rPr>
          </w:pPr>
        </w:p>
      </w:tc>
    </w:tr>
  </w:tbl>
  <w:p w:rsidR="006963B7" w:rsidRDefault="006963B7">
    <w:pPr>
      <w:pStyle w:val="Piedepgina"/>
      <w:jc w:val="right"/>
    </w:pPr>
  </w:p>
  <w:p w:rsidR="006963B7" w:rsidRDefault="006963B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72B6" w:rsidRDefault="00F772B6" w:rsidP="0068799A">
      <w:r>
        <w:separator/>
      </w:r>
    </w:p>
  </w:footnote>
  <w:footnote w:type="continuationSeparator" w:id="0">
    <w:p w:rsidR="00F772B6" w:rsidRDefault="00F772B6" w:rsidP="006879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190"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3686"/>
      <w:gridCol w:w="1380"/>
      <w:gridCol w:w="1569"/>
    </w:tblGrid>
    <w:tr w:rsidR="000F39DC" w:rsidTr="00C90BC9">
      <w:trPr>
        <w:trHeight w:val="596"/>
      </w:trPr>
      <w:tc>
        <w:tcPr>
          <w:tcW w:w="1555" w:type="dxa"/>
          <w:vMerge w:val="restart"/>
          <w:tcBorders>
            <w:top w:val="single" w:sz="4" w:space="0" w:color="auto"/>
            <w:left w:val="single" w:sz="4" w:space="0" w:color="auto"/>
            <w:bottom w:val="single" w:sz="4" w:space="0" w:color="auto"/>
            <w:right w:val="single" w:sz="4" w:space="0" w:color="auto"/>
          </w:tcBorders>
          <w:hideMark/>
        </w:tcPr>
        <w:p w:rsidR="000F39DC" w:rsidRPr="002B1027" w:rsidRDefault="002B1027" w:rsidP="002B1027">
          <w:pPr>
            <w:rPr>
              <w:lang w:val="es-CO" w:eastAsia="es-CO"/>
            </w:rPr>
          </w:pPr>
          <w:r>
            <w:rPr>
              <w:noProof/>
              <w:lang w:val="es-CO" w:eastAsia="es-CO"/>
            </w:rPr>
            <w:drawing>
              <wp:inline distT="0" distB="0" distL="0" distR="0" wp14:anchorId="021063D6" wp14:editId="49D2B806">
                <wp:extent cx="885825" cy="11715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96" cy="1193492"/>
                        </a:xfrm>
                        <a:prstGeom prst="rect">
                          <a:avLst/>
                        </a:prstGeom>
                        <a:noFill/>
                        <a:ln>
                          <a:noFill/>
                        </a:ln>
                      </pic:spPr>
                    </pic:pic>
                  </a:graphicData>
                </a:graphic>
              </wp:inline>
            </w:drawing>
          </w:r>
        </w:p>
      </w:tc>
      <w:tc>
        <w:tcPr>
          <w:tcW w:w="3686" w:type="dxa"/>
          <w:tcBorders>
            <w:top w:val="single" w:sz="4" w:space="0" w:color="auto"/>
            <w:left w:val="single" w:sz="4" w:space="0" w:color="auto"/>
            <w:bottom w:val="single" w:sz="4" w:space="0" w:color="auto"/>
            <w:right w:val="single" w:sz="4" w:space="0" w:color="auto"/>
          </w:tcBorders>
          <w:vAlign w:val="center"/>
        </w:tcPr>
        <w:p w:rsidR="000F39DC" w:rsidRPr="00C14CAB" w:rsidRDefault="006846C7" w:rsidP="00CB2CB8">
          <w:pPr>
            <w:jc w:val="center"/>
            <w:rPr>
              <w:rFonts w:ascii="Century Gothic" w:hAnsi="Century Gothic" w:cs="Tahoma"/>
              <w:b/>
              <w:sz w:val="20"/>
              <w:szCs w:val="20"/>
              <w:lang w:val="es-ES_tradnl" w:eastAsia="es-AR"/>
            </w:rPr>
          </w:pPr>
          <w:r>
            <w:rPr>
              <w:rFonts w:ascii="Century Gothic" w:hAnsi="Century Gothic" w:cs="Tahoma"/>
              <w:b/>
              <w:sz w:val="20"/>
              <w:szCs w:val="20"/>
              <w:lang w:val="es-ES_tradnl" w:eastAsia="es-AR"/>
            </w:rPr>
            <w:t>DESPACHO DEL CONTRALOR</w:t>
          </w:r>
        </w:p>
      </w:tc>
      <w:tc>
        <w:tcPr>
          <w:tcW w:w="1380" w:type="dxa"/>
          <w:vMerge w:val="restart"/>
          <w:tcBorders>
            <w:top w:val="single" w:sz="4" w:space="0" w:color="auto"/>
            <w:left w:val="single" w:sz="4" w:space="0" w:color="auto"/>
            <w:right w:val="single" w:sz="4" w:space="0" w:color="auto"/>
          </w:tcBorders>
          <w:vAlign w:val="center"/>
          <w:hideMark/>
        </w:tcPr>
        <w:p w:rsidR="000F39DC" w:rsidRPr="00CB2CB8" w:rsidRDefault="000F39DC" w:rsidP="00CB2CB8">
          <w:pPr>
            <w:jc w:val="center"/>
            <w:rPr>
              <w:rFonts w:ascii="Arial" w:hAnsi="Arial" w:cs="Arial"/>
              <w:sz w:val="28"/>
              <w:szCs w:val="28"/>
              <w:vertAlign w:val="subscript"/>
              <w:lang w:val="es-ES_tradnl" w:eastAsia="es-AR"/>
            </w:rPr>
          </w:pPr>
          <w:r w:rsidRPr="00CB2CB8">
            <w:rPr>
              <w:rFonts w:ascii="Arial" w:hAnsi="Arial" w:cs="Arial"/>
              <w:sz w:val="28"/>
              <w:szCs w:val="28"/>
              <w:vertAlign w:val="subscript"/>
              <w:lang w:val="es-ES_tradnl" w:eastAsia="es-AR"/>
            </w:rPr>
            <w:t>Código</w:t>
          </w:r>
        </w:p>
        <w:p w:rsidR="000F39DC" w:rsidRPr="00C14CAB" w:rsidRDefault="00B57B6D" w:rsidP="00CB2CB8">
          <w:pPr>
            <w:jc w:val="center"/>
            <w:rPr>
              <w:rFonts w:ascii="Century Gothic" w:hAnsi="Century Gothic" w:cs="Tahoma"/>
              <w:sz w:val="20"/>
              <w:szCs w:val="20"/>
              <w:lang w:val="es-ES_tradnl" w:eastAsia="es-AR"/>
            </w:rPr>
          </w:pPr>
          <w:r w:rsidRPr="00CB2CB8">
            <w:rPr>
              <w:rFonts w:ascii="Arial" w:hAnsi="Arial" w:cs="Arial"/>
              <w:sz w:val="28"/>
              <w:szCs w:val="28"/>
              <w:vertAlign w:val="subscript"/>
              <w:lang w:val="es-ES_tradnl" w:eastAsia="es-AR"/>
            </w:rPr>
            <w:t>1430</w:t>
          </w:r>
          <w:r w:rsidR="00DA10C9" w:rsidRPr="00CB2CB8">
            <w:rPr>
              <w:rFonts w:ascii="Arial" w:hAnsi="Arial" w:cs="Arial"/>
              <w:sz w:val="28"/>
              <w:szCs w:val="28"/>
              <w:vertAlign w:val="subscript"/>
              <w:lang w:val="es-ES_tradnl" w:eastAsia="es-AR"/>
            </w:rPr>
            <w:t>340</w:t>
          </w:r>
        </w:p>
      </w:tc>
      <w:tc>
        <w:tcPr>
          <w:tcW w:w="1569" w:type="dxa"/>
          <w:tcBorders>
            <w:top w:val="single" w:sz="4" w:space="0" w:color="auto"/>
            <w:left w:val="single" w:sz="4" w:space="0" w:color="auto"/>
            <w:bottom w:val="single" w:sz="4" w:space="0" w:color="auto"/>
            <w:right w:val="single" w:sz="4" w:space="0" w:color="auto"/>
          </w:tcBorders>
          <w:vAlign w:val="center"/>
          <w:hideMark/>
        </w:tcPr>
        <w:p w:rsidR="000F39DC" w:rsidRPr="00C14CAB" w:rsidRDefault="000F39DC" w:rsidP="00CB2CB8">
          <w:pPr>
            <w:jc w:val="center"/>
            <w:rPr>
              <w:rFonts w:ascii="Arial" w:hAnsi="Arial" w:cs="Arial"/>
              <w:sz w:val="20"/>
              <w:szCs w:val="20"/>
              <w:lang w:val="es-ES_tradnl" w:eastAsia="es-AR"/>
            </w:rPr>
          </w:pPr>
          <w:r w:rsidRPr="00C14CAB">
            <w:rPr>
              <w:rFonts w:ascii="Arial" w:hAnsi="Arial" w:cs="Arial"/>
              <w:sz w:val="20"/>
              <w:szCs w:val="20"/>
              <w:lang w:val="es-ES_tradnl" w:eastAsia="es-AR"/>
            </w:rPr>
            <w:t>Versión</w:t>
          </w:r>
        </w:p>
        <w:p w:rsidR="000F39DC" w:rsidRPr="00C14CAB" w:rsidRDefault="000F39DC" w:rsidP="00CB2CB8">
          <w:pPr>
            <w:jc w:val="center"/>
            <w:rPr>
              <w:rFonts w:ascii="Arial" w:hAnsi="Arial" w:cs="Arial"/>
              <w:sz w:val="20"/>
              <w:szCs w:val="20"/>
              <w:lang w:val="es-ES_tradnl" w:eastAsia="es-AR"/>
            </w:rPr>
          </w:pPr>
          <w:r w:rsidRPr="00C14CAB">
            <w:rPr>
              <w:rFonts w:ascii="Arial" w:hAnsi="Arial" w:cs="Arial"/>
              <w:sz w:val="20"/>
              <w:szCs w:val="20"/>
              <w:lang w:val="es-ES_tradnl" w:eastAsia="es-AR"/>
            </w:rPr>
            <w:t>001</w:t>
          </w:r>
        </w:p>
      </w:tc>
    </w:tr>
    <w:tr w:rsidR="000F39DC" w:rsidTr="00C90BC9">
      <w:trPr>
        <w:trHeight w:val="545"/>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0F39DC" w:rsidRDefault="000F39DC" w:rsidP="00CB2CB8">
          <w:pPr>
            <w:rPr>
              <w:rFonts w:ascii="Tahoma" w:hAnsi="Tahoma" w:cs="Tahoma"/>
              <w:b/>
              <w:lang w:val="es-ES_tradnl" w:eastAsia="es-AR"/>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435DFF" w:rsidRPr="00C14CAB" w:rsidRDefault="00480699" w:rsidP="00CB2CB8">
          <w:pPr>
            <w:jc w:val="center"/>
            <w:rPr>
              <w:rFonts w:ascii="Arial" w:hAnsi="Arial" w:cs="Arial"/>
              <w:kern w:val="3"/>
              <w:sz w:val="20"/>
              <w:szCs w:val="20"/>
              <w:lang w:eastAsia="zh-CN"/>
            </w:rPr>
          </w:pPr>
          <w:r w:rsidRPr="00C14CAB">
            <w:rPr>
              <w:rFonts w:ascii="Arial" w:hAnsi="Arial" w:cs="Arial"/>
              <w:b/>
              <w:kern w:val="3"/>
              <w:sz w:val="20"/>
              <w:szCs w:val="20"/>
              <w:lang w:eastAsia="zh-CN"/>
            </w:rPr>
            <w:t>CONTRALORIA MUNICIPAL DE POPAYÁN</w:t>
          </w:r>
        </w:p>
        <w:p w:rsidR="00435DFF" w:rsidRPr="00C14CAB" w:rsidRDefault="00480699" w:rsidP="00CB2CB8">
          <w:pPr>
            <w:jc w:val="center"/>
            <w:rPr>
              <w:rFonts w:ascii="Century Gothic" w:hAnsi="Century Gothic" w:cs="Tahoma"/>
              <w:b/>
              <w:sz w:val="20"/>
              <w:szCs w:val="20"/>
              <w:lang w:val="es-ES_tradnl" w:eastAsia="es-AR"/>
            </w:rPr>
          </w:pPr>
          <w:r w:rsidRPr="00C14CAB">
            <w:rPr>
              <w:rFonts w:ascii="Arial" w:hAnsi="Arial" w:cs="Arial"/>
              <w:b/>
              <w:kern w:val="3"/>
              <w:sz w:val="20"/>
              <w:szCs w:val="20"/>
              <w:lang w:eastAsia="zh-CN"/>
            </w:rPr>
            <w:t>NIT. 817.005.038 – 6</w:t>
          </w:r>
        </w:p>
      </w:tc>
      <w:tc>
        <w:tcPr>
          <w:tcW w:w="1380" w:type="dxa"/>
          <w:vMerge/>
          <w:tcBorders>
            <w:left w:val="single" w:sz="4" w:space="0" w:color="auto"/>
            <w:bottom w:val="single" w:sz="4" w:space="0" w:color="auto"/>
            <w:right w:val="single" w:sz="4" w:space="0" w:color="auto"/>
          </w:tcBorders>
          <w:vAlign w:val="center"/>
          <w:hideMark/>
        </w:tcPr>
        <w:p w:rsidR="000F39DC" w:rsidRPr="00C14CAB" w:rsidRDefault="000F39DC" w:rsidP="00CB2CB8">
          <w:pPr>
            <w:rPr>
              <w:rFonts w:ascii="Century Gothic" w:hAnsi="Century Gothic" w:cs="Tahoma"/>
              <w:sz w:val="20"/>
              <w:szCs w:val="20"/>
              <w:lang w:val="es-ES_tradnl" w:eastAsia="es-AR"/>
            </w:rPr>
          </w:pPr>
        </w:p>
      </w:tc>
      <w:tc>
        <w:tcPr>
          <w:tcW w:w="1569" w:type="dxa"/>
          <w:tcBorders>
            <w:top w:val="single" w:sz="4" w:space="0" w:color="auto"/>
            <w:left w:val="single" w:sz="4" w:space="0" w:color="auto"/>
            <w:bottom w:val="single" w:sz="4" w:space="0" w:color="auto"/>
            <w:right w:val="single" w:sz="4" w:space="0" w:color="auto"/>
          </w:tcBorders>
          <w:vAlign w:val="center"/>
          <w:hideMark/>
        </w:tcPr>
        <w:p w:rsidR="000F39DC" w:rsidRPr="00CB2CB8" w:rsidRDefault="000F39DC" w:rsidP="00CB2CB8">
          <w:pPr>
            <w:jc w:val="center"/>
            <w:rPr>
              <w:rFonts w:ascii="Arial" w:hAnsi="Arial" w:cs="Arial"/>
              <w:sz w:val="20"/>
              <w:szCs w:val="20"/>
              <w:lang w:eastAsia="es-AR"/>
            </w:rPr>
          </w:pPr>
          <w:r w:rsidRPr="00CB2CB8">
            <w:rPr>
              <w:rFonts w:ascii="Arial" w:hAnsi="Arial" w:cs="Arial"/>
              <w:sz w:val="20"/>
              <w:szCs w:val="20"/>
              <w:lang w:eastAsia="es-AR"/>
            </w:rPr>
            <w:t>Página</w:t>
          </w:r>
        </w:p>
        <w:p w:rsidR="000F39DC" w:rsidRPr="00C14CAB" w:rsidRDefault="002F7DFD" w:rsidP="00CB2CB8">
          <w:pPr>
            <w:jc w:val="center"/>
            <w:rPr>
              <w:rFonts w:ascii="Arial" w:hAnsi="Arial" w:cs="Arial"/>
              <w:sz w:val="20"/>
              <w:szCs w:val="20"/>
              <w:lang w:val="es-ES_tradnl" w:eastAsia="es-AR"/>
            </w:rPr>
          </w:pPr>
          <w:r w:rsidRPr="00CB2CB8">
            <w:rPr>
              <w:rFonts w:ascii="Arial" w:hAnsi="Arial" w:cs="Arial"/>
              <w:sz w:val="20"/>
              <w:szCs w:val="20"/>
              <w:lang w:val="es-ES_tradnl" w:eastAsia="es-AR"/>
            </w:rPr>
            <w:fldChar w:fldCharType="begin"/>
          </w:r>
          <w:r w:rsidR="000F39DC" w:rsidRPr="00CB2CB8">
            <w:rPr>
              <w:rFonts w:ascii="Arial" w:hAnsi="Arial" w:cs="Arial"/>
              <w:sz w:val="20"/>
              <w:szCs w:val="20"/>
              <w:lang w:val="es-ES_tradnl" w:eastAsia="es-AR"/>
            </w:rPr>
            <w:instrText>PAGE  \* Arabic  \* MERGEFORMAT</w:instrText>
          </w:r>
          <w:r w:rsidRPr="00CB2CB8">
            <w:rPr>
              <w:rFonts w:ascii="Arial" w:hAnsi="Arial" w:cs="Arial"/>
              <w:sz w:val="20"/>
              <w:szCs w:val="20"/>
              <w:lang w:val="es-ES_tradnl" w:eastAsia="es-AR"/>
            </w:rPr>
            <w:fldChar w:fldCharType="separate"/>
          </w:r>
          <w:r w:rsidR="00D04427" w:rsidRPr="00D04427">
            <w:rPr>
              <w:rFonts w:ascii="Arial" w:hAnsi="Arial" w:cs="Arial"/>
              <w:noProof/>
              <w:sz w:val="20"/>
              <w:szCs w:val="20"/>
              <w:lang w:eastAsia="es-AR"/>
            </w:rPr>
            <w:t>5</w:t>
          </w:r>
          <w:r w:rsidRPr="00CB2CB8">
            <w:rPr>
              <w:rFonts w:ascii="Arial" w:hAnsi="Arial" w:cs="Arial"/>
              <w:sz w:val="20"/>
              <w:szCs w:val="20"/>
              <w:lang w:val="es-ES_tradnl" w:eastAsia="es-AR"/>
            </w:rPr>
            <w:fldChar w:fldCharType="end"/>
          </w:r>
          <w:r w:rsidR="000F39DC" w:rsidRPr="00CB2CB8">
            <w:rPr>
              <w:rFonts w:ascii="Arial" w:hAnsi="Arial" w:cs="Arial"/>
              <w:sz w:val="20"/>
              <w:szCs w:val="20"/>
              <w:lang w:eastAsia="es-AR"/>
            </w:rPr>
            <w:t xml:space="preserve"> de </w:t>
          </w:r>
          <w:r w:rsidR="00166CEC" w:rsidRPr="00CB2CB8">
            <w:rPr>
              <w:rFonts w:ascii="Arial" w:hAnsi="Arial" w:cs="Arial"/>
              <w:sz w:val="20"/>
              <w:szCs w:val="20"/>
            </w:rPr>
            <w:fldChar w:fldCharType="begin"/>
          </w:r>
          <w:r w:rsidR="00166CEC" w:rsidRPr="00CB2CB8">
            <w:rPr>
              <w:rFonts w:ascii="Arial" w:hAnsi="Arial" w:cs="Arial"/>
              <w:sz w:val="20"/>
              <w:szCs w:val="20"/>
            </w:rPr>
            <w:instrText>NUMPAGES  \* Arabic  \* MERGEFORMAT</w:instrText>
          </w:r>
          <w:r w:rsidR="00166CEC" w:rsidRPr="00CB2CB8">
            <w:rPr>
              <w:rFonts w:ascii="Arial" w:hAnsi="Arial" w:cs="Arial"/>
              <w:sz w:val="20"/>
              <w:szCs w:val="20"/>
            </w:rPr>
            <w:fldChar w:fldCharType="separate"/>
          </w:r>
          <w:r w:rsidR="00D04427">
            <w:rPr>
              <w:rFonts w:ascii="Arial" w:hAnsi="Arial" w:cs="Arial"/>
              <w:noProof/>
              <w:sz w:val="20"/>
              <w:szCs w:val="20"/>
              <w:lang w:eastAsia="es-AR"/>
            </w:rPr>
            <w:t>5</w:t>
          </w:r>
          <w:r w:rsidR="00166CEC" w:rsidRPr="00CB2CB8">
            <w:rPr>
              <w:rFonts w:ascii="Arial" w:hAnsi="Arial" w:cs="Arial"/>
              <w:noProof/>
              <w:sz w:val="20"/>
              <w:szCs w:val="20"/>
              <w:lang w:eastAsia="es-AR"/>
            </w:rPr>
            <w:fldChar w:fldCharType="end"/>
          </w:r>
        </w:p>
      </w:tc>
    </w:tr>
  </w:tbl>
  <w:p w:rsidR="005B625C" w:rsidRDefault="005B625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147A3F"/>
    <w:multiLevelType w:val="hybridMultilevel"/>
    <w:tmpl w:val="2CC855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9F82026"/>
    <w:multiLevelType w:val="hybridMultilevel"/>
    <w:tmpl w:val="ABD6A22C"/>
    <w:lvl w:ilvl="0" w:tplc="A770029A">
      <w:start w:val="1"/>
      <w:numFmt w:val="decimal"/>
      <w:lvlText w:val="%1."/>
      <w:lvlJc w:val="left"/>
      <w:pPr>
        <w:ind w:left="720" w:hanging="360"/>
      </w:pPr>
      <w:rPr>
        <w:rFonts w:hint="default"/>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3D3451E"/>
    <w:multiLevelType w:val="multilevel"/>
    <w:tmpl w:val="7F94BC52"/>
    <w:lvl w:ilvl="0">
      <w:numFmt w:val="bullet"/>
      <w:lvlText w:val=""/>
      <w:lvlJc w:val="left"/>
      <w:pPr>
        <w:ind w:left="720" w:hanging="360"/>
      </w:pPr>
      <w:rPr>
        <w:rFonts w:ascii="Symbol" w:hAnsi="Symbol"/>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nsid w:val="29630005"/>
    <w:multiLevelType w:val="hybridMultilevel"/>
    <w:tmpl w:val="4DDEB6D2"/>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F5A3A35"/>
    <w:multiLevelType w:val="multilevel"/>
    <w:tmpl w:val="BE6013AC"/>
    <w:lvl w:ilvl="0">
      <w:start w:val="1"/>
      <w:numFmt w:val="decimal"/>
      <w:lvlText w:val="%1."/>
      <w:lvlJc w:val="left"/>
      <w:pPr>
        <w:ind w:left="720" w:hanging="360"/>
      </w:pPr>
      <w:rPr>
        <w:rFonts w:hint="default"/>
        <w:sz w:val="32"/>
        <w:szCs w:val="3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625B0553"/>
    <w:multiLevelType w:val="multilevel"/>
    <w:tmpl w:val="E1C041F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nsid w:val="63CC5C00"/>
    <w:multiLevelType w:val="multilevel"/>
    <w:tmpl w:val="4818401A"/>
    <w:lvl w:ilvl="0">
      <w:numFmt w:val="bullet"/>
      <w:lvlText w:val=""/>
      <w:lvlJc w:val="left"/>
      <w:pPr>
        <w:ind w:left="720" w:hanging="360"/>
      </w:pPr>
      <w:rPr>
        <w:rFonts w:ascii="Symbol" w:hAnsi="Symbol"/>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nsid w:val="652F1AC5"/>
    <w:multiLevelType w:val="multilevel"/>
    <w:tmpl w:val="8166BA68"/>
    <w:lvl w:ilvl="0">
      <w:numFmt w:val="bullet"/>
      <w:lvlText w:val=""/>
      <w:lvlJc w:val="left"/>
      <w:pPr>
        <w:ind w:left="720" w:hanging="360"/>
      </w:pPr>
      <w:rPr>
        <w:rFonts w:ascii="Symbol" w:hAnsi="Symbol"/>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nsid w:val="7074686F"/>
    <w:multiLevelType w:val="multilevel"/>
    <w:tmpl w:val="93189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6C95FF2"/>
    <w:multiLevelType w:val="hybridMultilevel"/>
    <w:tmpl w:val="BB567668"/>
    <w:lvl w:ilvl="0" w:tplc="240A0001">
      <w:start w:val="1"/>
      <w:numFmt w:val="bullet"/>
      <w:lvlText w:val=""/>
      <w:lvlJc w:val="left"/>
      <w:pPr>
        <w:ind w:left="720" w:hanging="360"/>
      </w:pPr>
      <w:rPr>
        <w:rFonts w:ascii="Symbol" w:hAnsi="Symbol" w:hint="default"/>
        <w:sz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7"/>
  </w:num>
  <w:num w:numId="4">
    <w:abstractNumId w:val="6"/>
  </w:num>
  <w:num w:numId="5">
    <w:abstractNumId w:val="5"/>
  </w:num>
  <w:num w:numId="6">
    <w:abstractNumId w:val="1"/>
  </w:num>
  <w:num w:numId="7">
    <w:abstractNumId w:val="3"/>
  </w:num>
  <w:num w:numId="8">
    <w:abstractNumId w:val="4"/>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B08"/>
    <w:rsid w:val="00004350"/>
    <w:rsid w:val="00020054"/>
    <w:rsid w:val="0002544F"/>
    <w:rsid w:val="000315E2"/>
    <w:rsid w:val="0003324F"/>
    <w:rsid w:val="00052599"/>
    <w:rsid w:val="00053B5A"/>
    <w:rsid w:val="00061033"/>
    <w:rsid w:val="0007114C"/>
    <w:rsid w:val="00071C0A"/>
    <w:rsid w:val="00085780"/>
    <w:rsid w:val="00096EDA"/>
    <w:rsid w:val="000B698A"/>
    <w:rsid w:val="000B698E"/>
    <w:rsid w:val="000C52E6"/>
    <w:rsid w:val="000E1311"/>
    <w:rsid w:val="000E2876"/>
    <w:rsid w:val="000E6FE3"/>
    <w:rsid w:val="000F39DC"/>
    <w:rsid w:val="00135C54"/>
    <w:rsid w:val="00140CBC"/>
    <w:rsid w:val="00141ACC"/>
    <w:rsid w:val="00154181"/>
    <w:rsid w:val="00157457"/>
    <w:rsid w:val="001649DD"/>
    <w:rsid w:val="001650E5"/>
    <w:rsid w:val="00166142"/>
    <w:rsid w:val="00166CEC"/>
    <w:rsid w:val="0017399B"/>
    <w:rsid w:val="0018611B"/>
    <w:rsid w:val="00191CEF"/>
    <w:rsid w:val="001937CE"/>
    <w:rsid w:val="0019622D"/>
    <w:rsid w:val="00197A12"/>
    <w:rsid w:val="001A0A40"/>
    <w:rsid w:val="001A2C49"/>
    <w:rsid w:val="001A3B91"/>
    <w:rsid w:val="001A5D37"/>
    <w:rsid w:val="002027F7"/>
    <w:rsid w:val="00211DCE"/>
    <w:rsid w:val="002147FB"/>
    <w:rsid w:val="00217CCB"/>
    <w:rsid w:val="0022336B"/>
    <w:rsid w:val="00225C86"/>
    <w:rsid w:val="0023053C"/>
    <w:rsid w:val="00290BE6"/>
    <w:rsid w:val="002B1027"/>
    <w:rsid w:val="002B6EDE"/>
    <w:rsid w:val="002C4F65"/>
    <w:rsid w:val="002D47C9"/>
    <w:rsid w:val="002D4F73"/>
    <w:rsid w:val="002F5F3C"/>
    <w:rsid w:val="002F7DFD"/>
    <w:rsid w:val="00300E02"/>
    <w:rsid w:val="00315B43"/>
    <w:rsid w:val="0031737E"/>
    <w:rsid w:val="0032127C"/>
    <w:rsid w:val="003351BF"/>
    <w:rsid w:val="00351A47"/>
    <w:rsid w:val="003535CA"/>
    <w:rsid w:val="00376DDB"/>
    <w:rsid w:val="003A2852"/>
    <w:rsid w:val="003C5D2F"/>
    <w:rsid w:val="003E101C"/>
    <w:rsid w:val="00417DF9"/>
    <w:rsid w:val="00430A2F"/>
    <w:rsid w:val="00432C4A"/>
    <w:rsid w:val="00435DFF"/>
    <w:rsid w:val="00436712"/>
    <w:rsid w:val="00440FE3"/>
    <w:rsid w:val="00467CCC"/>
    <w:rsid w:val="0047005B"/>
    <w:rsid w:val="00480699"/>
    <w:rsid w:val="00483D8D"/>
    <w:rsid w:val="00485244"/>
    <w:rsid w:val="004A1C50"/>
    <w:rsid w:val="004A44D1"/>
    <w:rsid w:val="004B1808"/>
    <w:rsid w:val="004B236E"/>
    <w:rsid w:val="004F3E84"/>
    <w:rsid w:val="004F73AD"/>
    <w:rsid w:val="00511217"/>
    <w:rsid w:val="00511DF9"/>
    <w:rsid w:val="0051364E"/>
    <w:rsid w:val="0051632C"/>
    <w:rsid w:val="00525227"/>
    <w:rsid w:val="00535CD4"/>
    <w:rsid w:val="00555EB0"/>
    <w:rsid w:val="0055688C"/>
    <w:rsid w:val="005677AB"/>
    <w:rsid w:val="005723A7"/>
    <w:rsid w:val="005A0A74"/>
    <w:rsid w:val="005A4516"/>
    <w:rsid w:val="005A4AA3"/>
    <w:rsid w:val="005B625C"/>
    <w:rsid w:val="005B6A77"/>
    <w:rsid w:val="005B76F8"/>
    <w:rsid w:val="005F7107"/>
    <w:rsid w:val="00604A57"/>
    <w:rsid w:val="0061749B"/>
    <w:rsid w:val="00632082"/>
    <w:rsid w:val="00634622"/>
    <w:rsid w:val="00634C14"/>
    <w:rsid w:val="006365D7"/>
    <w:rsid w:val="00651145"/>
    <w:rsid w:val="00681D28"/>
    <w:rsid w:val="006846C7"/>
    <w:rsid w:val="006853D2"/>
    <w:rsid w:val="0068799A"/>
    <w:rsid w:val="00692C78"/>
    <w:rsid w:val="006963B7"/>
    <w:rsid w:val="006A4B25"/>
    <w:rsid w:val="006D08E9"/>
    <w:rsid w:val="006D3366"/>
    <w:rsid w:val="006D558D"/>
    <w:rsid w:val="006E21B3"/>
    <w:rsid w:val="006E62F7"/>
    <w:rsid w:val="006E7505"/>
    <w:rsid w:val="006F2204"/>
    <w:rsid w:val="006F45F7"/>
    <w:rsid w:val="006F6370"/>
    <w:rsid w:val="006F67EC"/>
    <w:rsid w:val="00710BEA"/>
    <w:rsid w:val="00712B07"/>
    <w:rsid w:val="007134AB"/>
    <w:rsid w:val="00734E88"/>
    <w:rsid w:val="00756919"/>
    <w:rsid w:val="00763FC7"/>
    <w:rsid w:val="0079520B"/>
    <w:rsid w:val="007A51A1"/>
    <w:rsid w:val="007B241C"/>
    <w:rsid w:val="007F1086"/>
    <w:rsid w:val="00804D09"/>
    <w:rsid w:val="008133C3"/>
    <w:rsid w:val="008734BF"/>
    <w:rsid w:val="008A3D22"/>
    <w:rsid w:val="008A773A"/>
    <w:rsid w:val="008B3E9E"/>
    <w:rsid w:val="008B5683"/>
    <w:rsid w:val="008B7A79"/>
    <w:rsid w:val="008C6537"/>
    <w:rsid w:val="00915FB8"/>
    <w:rsid w:val="00927FCD"/>
    <w:rsid w:val="00941346"/>
    <w:rsid w:val="00946DC6"/>
    <w:rsid w:val="009513A8"/>
    <w:rsid w:val="00954D7C"/>
    <w:rsid w:val="00973C9E"/>
    <w:rsid w:val="009806CE"/>
    <w:rsid w:val="00986570"/>
    <w:rsid w:val="00990C26"/>
    <w:rsid w:val="009A7B74"/>
    <w:rsid w:val="009B5811"/>
    <w:rsid w:val="009C14FF"/>
    <w:rsid w:val="009C75A5"/>
    <w:rsid w:val="009D5BCD"/>
    <w:rsid w:val="009E1881"/>
    <w:rsid w:val="009F3864"/>
    <w:rsid w:val="009F5686"/>
    <w:rsid w:val="00A01707"/>
    <w:rsid w:val="00A029EE"/>
    <w:rsid w:val="00A04A18"/>
    <w:rsid w:val="00A10B27"/>
    <w:rsid w:val="00A112D5"/>
    <w:rsid w:val="00A23F94"/>
    <w:rsid w:val="00A370E1"/>
    <w:rsid w:val="00A51F5C"/>
    <w:rsid w:val="00A617D2"/>
    <w:rsid w:val="00A66199"/>
    <w:rsid w:val="00A83231"/>
    <w:rsid w:val="00A959AD"/>
    <w:rsid w:val="00AA3267"/>
    <w:rsid w:val="00AC32AD"/>
    <w:rsid w:val="00AF0551"/>
    <w:rsid w:val="00B00B08"/>
    <w:rsid w:val="00B10078"/>
    <w:rsid w:val="00B14B53"/>
    <w:rsid w:val="00B20D41"/>
    <w:rsid w:val="00B308A7"/>
    <w:rsid w:val="00B32A95"/>
    <w:rsid w:val="00B52D26"/>
    <w:rsid w:val="00B550CC"/>
    <w:rsid w:val="00B55C3C"/>
    <w:rsid w:val="00B576B3"/>
    <w:rsid w:val="00B57B6D"/>
    <w:rsid w:val="00B71A52"/>
    <w:rsid w:val="00B86502"/>
    <w:rsid w:val="00B971F2"/>
    <w:rsid w:val="00BC57FA"/>
    <w:rsid w:val="00BD69A3"/>
    <w:rsid w:val="00BE1125"/>
    <w:rsid w:val="00BE606E"/>
    <w:rsid w:val="00BF0054"/>
    <w:rsid w:val="00BF5CE8"/>
    <w:rsid w:val="00C048F6"/>
    <w:rsid w:val="00C14CAB"/>
    <w:rsid w:val="00C23593"/>
    <w:rsid w:val="00C377FA"/>
    <w:rsid w:val="00C46FBB"/>
    <w:rsid w:val="00C64AF7"/>
    <w:rsid w:val="00C66BFF"/>
    <w:rsid w:val="00C83077"/>
    <w:rsid w:val="00C90BC9"/>
    <w:rsid w:val="00C97E29"/>
    <w:rsid w:val="00CA2698"/>
    <w:rsid w:val="00CA3523"/>
    <w:rsid w:val="00CB2CB8"/>
    <w:rsid w:val="00CB4A1E"/>
    <w:rsid w:val="00CC6ABE"/>
    <w:rsid w:val="00CC7851"/>
    <w:rsid w:val="00CE7393"/>
    <w:rsid w:val="00D04427"/>
    <w:rsid w:val="00D351F7"/>
    <w:rsid w:val="00D43D4D"/>
    <w:rsid w:val="00D51DC9"/>
    <w:rsid w:val="00D53600"/>
    <w:rsid w:val="00D74DB5"/>
    <w:rsid w:val="00D9440D"/>
    <w:rsid w:val="00D9767E"/>
    <w:rsid w:val="00DA10C9"/>
    <w:rsid w:val="00DB56F7"/>
    <w:rsid w:val="00DD144D"/>
    <w:rsid w:val="00DF27D8"/>
    <w:rsid w:val="00DF2861"/>
    <w:rsid w:val="00E21258"/>
    <w:rsid w:val="00E21694"/>
    <w:rsid w:val="00E27A01"/>
    <w:rsid w:val="00E37676"/>
    <w:rsid w:val="00E478BE"/>
    <w:rsid w:val="00E478F1"/>
    <w:rsid w:val="00E63ED2"/>
    <w:rsid w:val="00E64542"/>
    <w:rsid w:val="00E65217"/>
    <w:rsid w:val="00E73CD3"/>
    <w:rsid w:val="00E91B75"/>
    <w:rsid w:val="00E94AF6"/>
    <w:rsid w:val="00E96A8E"/>
    <w:rsid w:val="00EA35AB"/>
    <w:rsid w:val="00EB455C"/>
    <w:rsid w:val="00ED004E"/>
    <w:rsid w:val="00ED0DA5"/>
    <w:rsid w:val="00EE3742"/>
    <w:rsid w:val="00EF5764"/>
    <w:rsid w:val="00EF5A16"/>
    <w:rsid w:val="00EF666F"/>
    <w:rsid w:val="00F05E72"/>
    <w:rsid w:val="00F07958"/>
    <w:rsid w:val="00F10441"/>
    <w:rsid w:val="00F129CA"/>
    <w:rsid w:val="00F16167"/>
    <w:rsid w:val="00F2330A"/>
    <w:rsid w:val="00F346DE"/>
    <w:rsid w:val="00F47EC9"/>
    <w:rsid w:val="00F73728"/>
    <w:rsid w:val="00F772B6"/>
    <w:rsid w:val="00F802DC"/>
    <w:rsid w:val="00FA1E3E"/>
    <w:rsid w:val="00FB3134"/>
    <w:rsid w:val="00FC19FB"/>
    <w:rsid w:val="00FC6203"/>
    <w:rsid w:val="00FD0F07"/>
    <w:rsid w:val="00FD7A81"/>
    <w:rsid w:val="00FE7E3D"/>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1F2DFBD-9DB0-48BF-9F3E-A2CCAF9F5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0B08"/>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31737E"/>
    <w:pPr>
      <w:keepNext/>
      <w:spacing w:before="240" w:after="60"/>
      <w:outlineLvl w:val="0"/>
    </w:pPr>
    <w:rPr>
      <w:rFonts w:ascii="Cambria" w:hAnsi="Cambria"/>
      <w:b/>
      <w:bCs/>
      <w:color w:val="244061"/>
      <w:kern w:val="32"/>
      <w:sz w:val="32"/>
      <w:szCs w:val="32"/>
      <w:lang w:val="es-CR" w:eastAsia="en-US"/>
    </w:rPr>
  </w:style>
  <w:style w:type="paragraph" w:styleId="Ttulo2">
    <w:name w:val="heading 2"/>
    <w:basedOn w:val="Normal"/>
    <w:next w:val="Normal"/>
    <w:link w:val="Ttulo2Car"/>
    <w:qFormat/>
    <w:rsid w:val="0031737E"/>
    <w:pPr>
      <w:keepNext/>
      <w:spacing w:before="120" w:after="120"/>
      <w:outlineLvl w:val="1"/>
    </w:pPr>
    <w:rPr>
      <w:rFonts w:ascii="Calibri Light" w:eastAsia="MS Mincho" w:hAnsi="Calibri Light"/>
      <w:b/>
      <w:bCs/>
      <w:sz w:val="28"/>
    </w:rPr>
  </w:style>
  <w:style w:type="paragraph" w:styleId="Ttulo3">
    <w:name w:val="heading 3"/>
    <w:basedOn w:val="Normal"/>
    <w:next w:val="Normal"/>
    <w:link w:val="Ttulo3Car"/>
    <w:uiPriority w:val="9"/>
    <w:semiHidden/>
    <w:unhideWhenUsed/>
    <w:qFormat/>
    <w:rsid w:val="0031737E"/>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8799A"/>
    <w:pPr>
      <w:tabs>
        <w:tab w:val="center" w:pos="4419"/>
        <w:tab w:val="right" w:pos="8838"/>
      </w:tabs>
    </w:pPr>
  </w:style>
  <w:style w:type="character" w:customStyle="1" w:styleId="EncabezadoCar">
    <w:name w:val="Encabezado Car"/>
    <w:basedOn w:val="Fuentedeprrafopredeter"/>
    <w:link w:val="Encabezado"/>
    <w:uiPriority w:val="99"/>
    <w:rsid w:val="0068799A"/>
    <w:rPr>
      <w:rFonts w:ascii="Times New Roman" w:eastAsia="Times New Roman" w:hAnsi="Times New Roman" w:cs="Times New Roman"/>
      <w:sz w:val="24"/>
      <w:szCs w:val="24"/>
      <w:lang w:val="es-ES" w:eastAsia="es-ES"/>
    </w:rPr>
  </w:style>
  <w:style w:type="paragraph" w:styleId="Piedepgina">
    <w:name w:val="footer"/>
    <w:basedOn w:val="Normal"/>
    <w:link w:val="PiedepginaCar"/>
    <w:unhideWhenUsed/>
    <w:rsid w:val="0068799A"/>
    <w:pPr>
      <w:tabs>
        <w:tab w:val="center" w:pos="4419"/>
        <w:tab w:val="right" w:pos="8838"/>
      </w:tabs>
    </w:pPr>
  </w:style>
  <w:style w:type="character" w:customStyle="1" w:styleId="PiedepginaCar">
    <w:name w:val="Pie de página Car"/>
    <w:basedOn w:val="Fuentedeprrafopredeter"/>
    <w:link w:val="Piedepgina"/>
    <w:rsid w:val="0068799A"/>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927FC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27FCD"/>
    <w:rPr>
      <w:rFonts w:ascii="Segoe UI" w:eastAsia="Times New Roman" w:hAnsi="Segoe UI" w:cs="Segoe UI"/>
      <w:sz w:val="18"/>
      <w:szCs w:val="18"/>
      <w:lang w:val="es-ES" w:eastAsia="es-ES"/>
    </w:rPr>
  </w:style>
  <w:style w:type="character" w:styleId="Hipervnculo">
    <w:name w:val="Hyperlink"/>
    <w:uiPriority w:val="99"/>
    <w:unhideWhenUsed/>
    <w:rsid w:val="00EF5A16"/>
    <w:rPr>
      <w:color w:val="0000FF"/>
      <w:u w:val="single"/>
    </w:rPr>
  </w:style>
  <w:style w:type="paragraph" w:styleId="Prrafodelista">
    <w:name w:val="List Paragraph"/>
    <w:aliases w:val="HOJA,Bolita,List Paragraph,Párrafo de lista4,BOLADEF,Párrafo de lista2,Párrafo de lista3,Párrafo de lista21,BOLA,Nivel 1 OS,titulo 3,Colorful List Accent 1,Colorful List - Accent 11,Lista vistosa - Énfasis 11,Estilo 3,Párrafo de lista6"/>
    <w:basedOn w:val="Normal"/>
    <w:link w:val="PrrafodelistaCar"/>
    <w:uiPriority w:val="34"/>
    <w:qFormat/>
    <w:rsid w:val="00990C26"/>
    <w:pPr>
      <w:spacing w:after="200" w:line="276" w:lineRule="auto"/>
      <w:ind w:left="720"/>
      <w:contextualSpacing/>
    </w:pPr>
    <w:rPr>
      <w:rFonts w:ascii="Calibri" w:eastAsia="Calibri" w:hAnsi="Calibri"/>
      <w:sz w:val="22"/>
      <w:szCs w:val="22"/>
      <w:lang w:val="es-CO" w:eastAsia="en-US"/>
    </w:rPr>
  </w:style>
  <w:style w:type="character" w:customStyle="1" w:styleId="leidos">
    <w:name w:val="leidos"/>
    <w:basedOn w:val="Fuentedeprrafopredeter"/>
    <w:rsid w:val="00954D7C"/>
  </w:style>
  <w:style w:type="paragraph" w:customStyle="1" w:styleId="Standarduser">
    <w:name w:val="Standard (user)"/>
    <w:rsid w:val="00E94AF6"/>
    <w:pPr>
      <w:suppressAutoHyphens/>
      <w:autoSpaceDN w:val="0"/>
      <w:textAlignment w:val="baseline"/>
    </w:pPr>
    <w:rPr>
      <w:rFonts w:ascii="Calibri" w:eastAsia="Arial" w:hAnsi="Calibri" w:cs="Calibri"/>
      <w:kern w:val="3"/>
      <w:lang w:eastAsia="es-CO"/>
    </w:rPr>
  </w:style>
  <w:style w:type="paragraph" w:styleId="Textoindependiente">
    <w:name w:val="Body Text"/>
    <w:aliases w:val="contents,body text,bt,body tesx,Inicio,Subsection Body Text,Texto independiente Car Car,Texto independiente Car Car Car Car Car Car,Texto independiente Car Car Car Car,Texto independiente Car Car Car Car Car"/>
    <w:basedOn w:val="Normal"/>
    <w:link w:val="TextoindependienteCar"/>
    <w:rsid w:val="006846C7"/>
    <w:pPr>
      <w:jc w:val="both"/>
    </w:pPr>
    <w:rPr>
      <w:rFonts w:ascii="Arial" w:hAnsi="Arial" w:cs="Arial"/>
      <w:sz w:val="20"/>
      <w:szCs w:val="20"/>
      <w:lang w:val="es-MX"/>
    </w:rPr>
  </w:style>
  <w:style w:type="character" w:customStyle="1" w:styleId="TextoindependienteCar">
    <w:name w:val="Texto independiente Car"/>
    <w:aliases w:val="contents Car,body text Car,bt Car,body tesx Car,Inicio Car,Subsection Body Text Car,Texto independiente Car Car Car,Texto independiente Car Car Car Car Car Car Car,Texto independiente Car Car Car Car Car1"/>
    <w:basedOn w:val="Fuentedeprrafopredeter"/>
    <w:link w:val="Textoindependiente"/>
    <w:rsid w:val="006846C7"/>
    <w:rPr>
      <w:rFonts w:ascii="Arial" w:eastAsia="Times New Roman" w:hAnsi="Arial" w:cs="Arial"/>
      <w:sz w:val="20"/>
      <w:szCs w:val="20"/>
      <w:lang w:val="es-MX" w:eastAsia="es-ES"/>
    </w:rPr>
  </w:style>
  <w:style w:type="paragraph" w:customStyle="1" w:styleId="Textopredeterminado">
    <w:name w:val="Texto predeterminado"/>
    <w:basedOn w:val="Normal"/>
    <w:rsid w:val="006846C7"/>
    <w:pPr>
      <w:tabs>
        <w:tab w:val="left" w:pos="0"/>
      </w:tabs>
      <w:overflowPunct w:val="0"/>
      <w:autoSpaceDE w:val="0"/>
      <w:autoSpaceDN w:val="0"/>
      <w:adjustRightInd w:val="0"/>
      <w:textAlignment w:val="baseline"/>
    </w:pPr>
    <w:rPr>
      <w:color w:val="000000"/>
      <w:sz w:val="20"/>
      <w:szCs w:val="20"/>
      <w:lang w:val="en-US"/>
    </w:rPr>
  </w:style>
  <w:style w:type="paragraph" w:customStyle="1" w:styleId="Textoindependiente1">
    <w:name w:val="Texto independiente1"/>
    <w:basedOn w:val="Normal"/>
    <w:rsid w:val="006846C7"/>
    <w:pPr>
      <w:jc w:val="both"/>
    </w:pPr>
    <w:rPr>
      <w:rFonts w:ascii="Arial" w:hAnsi="Arial"/>
      <w:sz w:val="20"/>
      <w:szCs w:val="20"/>
      <w:lang w:val="es-MX"/>
    </w:rPr>
  </w:style>
  <w:style w:type="character" w:customStyle="1" w:styleId="PrrafodelistaCar">
    <w:name w:val="Párrafo de lista Car"/>
    <w:aliases w:val="HOJA Car,Bolita Car,List Paragraph Car,Párrafo de lista4 Car,BOLADEF Car,Párrafo de lista2 Car,Párrafo de lista3 Car,Párrafo de lista21 Car,BOLA Car,Nivel 1 OS Car,titulo 3 Car,Colorful List Accent 1 Car,Estilo 3 Car"/>
    <w:link w:val="Prrafodelista"/>
    <w:uiPriority w:val="34"/>
    <w:rsid w:val="006846C7"/>
    <w:rPr>
      <w:rFonts w:ascii="Calibri" w:eastAsia="Calibri" w:hAnsi="Calibri" w:cs="Times New Roman"/>
    </w:rPr>
  </w:style>
  <w:style w:type="paragraph" w:customStyle="1" w:styleId="1">
    <w:name w:val="1"/>
    <w:basedOn w:val="Normal"/>
    <w:next w:val="Puesto"/>
    <w:qFormat/>
    <w:rsid w:val="006846C7"/>
    <w:pPr>
      <w:jc w:val="center"/>
    </w:pPr>
    <w:rPr>
      <w:rFonts w:ascii="Arial" w:hAnsi="Arial"/>
      <w:b/>
      <w:sz w:val="20"/>
      <w:szCs w:val="20"/>
      <w:lang w:val="es-MX"/>
    </w:rPr>
  </w:style>
  <w:style w:type="paragraph" w:styleId="Puesto">
    <w:name w:val="Title"/>
    <w:basedOn w:val="Normal"/>
    <w:next w:val="Normal"/>
    <w:link w:val="PuestoCar"/>
    <w:uiPriority w:val="10"/>
    <w:qFormat/>
    <w:rsid w:val="006846C7"/>
    <w:pPr>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6846C7"/>
    <w:rPr>
      <w:rFonts w:asciiTheme="majorHAnsi" w:eastAsiaTheme="majorEastAsia" w:hAnsiTheme="majorHAnsi" w:cstheme="majorBidi"/>
      <w:spacing w:val="-10"/>
      <w:kern w:val="28"/>
      <w:sz w:val="56"/>
      <w:szCs w:val="56"/>
      <w:lang w:val="es-ES" w:eastAsia="es-ES"/>
    </w:rPr>
  </w:style>
  <w:style w:type="character" w:customStyle="1" w:styleId="Ttulo1Car">
    <w:name w:val="Título 1 Car"/>
    <w:basedOn w:val="Fuentedeprrafopredeter"/>
    <w:link w:val="Ttulo1"/>
    <w:rsid w:val="0031737E"/>
    <w:rPr>
      <w:rFonts w:ascii="Cambria" w:eastAsia="Times New Roman" w:hAnsi="Cambria" w:cs="Times New Roman"/>
      <w:b/>
      <w:bCs/>
      <w:color w:val="244061"/>
      <w:kern w:val="32"/>
      <w:sz w:val="32"/>
      <w:szCs w:val="32"/>
      <w:lang w:val="es-CR"/>
    </w:rPr>
  </w:style>
  <w:style w:type="character" w:customStyle="1" w:styleId="Ttulo2Car">
    <w:name w:val="Título 2 Car"/>
    <w:basedOn w:val="Fuentedeprrafopredeter"/>
    <w:link w:val="Ttulo2"/>
    <w:rsid w:val="0031737E"/>
    <w:rPr>
      <w:rFonts w:ascii="Calibri Light" w:eastAsia="MS Mincho" w:hAnsi="Calibri Light" w:cs="Times New Roman"/>
      <w:b/>
      <w:bCs/>
      <w:sz w:val="28"/>
      <w:szCs w:val="24"/>
      <w:lang w:val="es-ES" w:eastAsia="es-ES"/>
    </w:rPr>
  </w:style>
  <w:style w:type="paragraph" w:styleId="NormalWeb">
    <w:name w:val="Normal (Web)"/>
    <w:basedOn w:val="Normal"/>
    <w:uiPriority w:val="99"/>
    <w:unhideWhenUsed/>
    <w:rsid w:val="0031737E"/>
    <w:pPr>
      <w:spacing w:before="100" w:beforeAutospacing="1" w:after="100" w:afterAutospacing="1"/>
    </w:pPr>
  </w:style>
  <w:style w:type="character" w:customStyle="1" w:styleId="Ttulo3Car">
    <w:name w:val="Título 3 Car"/>
    <w:basedOn w:val="Fuentedeprrafopredeter"/>
    <w:link w:val="Ttulo3"/>
    <w:uiPriority w:val="9"/>
    <w:semiHidden/>
    <w:rsid w:val="0031737E"/>
    <w:rPr>
      <w:rFonts w:asciiTheme="majorHAnsi" w:eastAsiaTheme="majorEastAsia" w:hAnsiTheme="majorHAnsi" w:cstheme="majorBidi"/>
      <w:color w:val="243F60" w:themeColor="accent1" w:themeShade="7F"/>
      <w:sz w:val="24"/>
      <w:szCs w:val="24"/>
      <w:lang w:val="es-ES" w:eastAsia="es-ES"/>
    </w:rPr>
  </w:style>
  <w:style w:type="table" w:styleId="Tablaconcuadrcula">
    <w:name w:val="Table Grid"/>
    <w:basedOn w:val="Tablanormal"/>
    <w:uiPriority w:val="59"/>
    <w:rsid w:val="00300E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817481">
      <w:bodyDiv w:val="1"/>
      <w:marLeft w:val="0"/>
      <w:marRight w:val="0"/>
      <w:marTop w:val="0"/>
      <w:marBottom w:val="0"/>
      <w:divBdr>
        <w:top w:val="none" w:sz="0" w:space="0" w:color="auto"/>
        <w:left w:val="none" w:sz="0" w:space="0" w:color="auto"/>
        <w:bottom w:val="none" w:sz="0" w:space="0" w:color="auto"/>
        <w:right w:val="none" w:sz="0" w:space="0" w:color="auto"/>
      </w:divBdr>
    </w:div>
    <w:div w:id="144249160">
      <w:bodyDiv w:val="1"/>
      <w:marLeft w:val="0"/>
      <w:marRight w:val="0"/>
      <w:marTop w:val="0"/>
      <w:marBottom w:val="0"/>
      <w:divBdr>
        <w:top w:val="none" w:sz="0" w:space="0" w:color="auto"/>
        <w:left w:val="none" w:sz="0" w:space="0" w:color="auto"/>
        <w:bottom w:val="none" w:sz="0" w:space="0" w:color="auto"/>
        <w:right w:val="none" w:sz="0" w:space="0" w:color="auto"/>
      </w:divBdr>
    </w:div>
    <w:div w:id="170142004">
      <w:bodyDiv w:val="1"/>
      <w:marLeft w:val="0"/>
      <w:marRight w:val="0"/>
      <w:marTop w:val="0"/>
      <w:marBottom w:val="0"/>
      <w:divBdr>
        <w:top w:val="none" w:sz="0" w:space="0" w:color="auto"/>
        <w:left w:val="none" w:sz="0" w:space="0" w:color="auto"/>
        <w:bottom w:val="none" w:sz="0" w:space="0" w:color="auto"/>
        <w:right w:val="none" w:sz="0" w:space="0" w:color="auto"/>
      </w:divBdr>
    </w:div>
    <w:div w:id="285627901">
      <w:bodyDiv w:val="1"/>
      <w:marLeft w:val="0"/>
      <w:marRight w:val="0"/>
      <w:marTop w:val="0"/>
      <w:marBottom w:val="0"/>
      <w:divBdr>
        <w:top w:val="none" w:sz="0" w:space="0" w:color="auto"/>
        <w:left w:val="none" w:sz="0" w:space="0" w:color="auto"/>
        <w:bottom w:val="none" w:sz="0" w:space="0" w:color="auto"/>
        <w:right w:val="none" w:sz="0" w:space="0" w:color="auto"/>
      </w:divBdr>
    </w:div>
    <w:div w:id="406613939">
      <w:bodyDiv w:val="1"/>
      <w:marLeft w:val="0"/>
      <w:marRight w:val="0"/>
      <w:marTop w:val="0"/>
      <w:marBottom w:val="0"/>
      <w:divBdr>
        <w:top w:val="none" w:sz="0" w:space="0" w:color="auto"/>
        <w:left w:val="none" w:sz="0" w:space="0" w:color="auto"/>
        <w:bottom w:val="none" w:sz="0" w:space="0" w:color="auto"/>
        <w:right w:val="none" w:sz="0" w:space="0" w:color="auto"/>
      </w:divBdr>
    </w:div>
    <w:div w:id="437067757">
      <w:bodyDiv w:val="1"/>
      <w:marLeft w:val="0"/>
      <w:marRight w:val="0"/>
      <w:marTop w:val="0"/>
      <w:marBottom w:val="0"/>
      <w:divBdr>
        <w:top w:val="none" w:sz="0" w:space="0" w:color="auto"/>
        <w:left w:val="none" w:sz="0" w:space="0" w:color="auto"/>
        <w:bottom w:val="none" w:sz="0" w:space="0" w:color="auto"/>
        <w:right w:val="none" w:sz="0" w:space="0" w:color="auto"/>
      </w:divBdr>
    </w:div>
    <w:div w:id="448548838">
      <w:bodyDiv w:val="1"/>
      <w:marLeft w:val="0"/>
      <w:marRight w:val="0"/>
      <w:marTop w:val="0"/>
      <w:marBottom w:val="0"/>
      <w:divBdr>
        <w:top w:val="none" w:sz="0" w:space="0" w:color="auto"/>
        <w:left w:val="none" w:sz="0" w:space="0" w:color="auto"/>
        <w:bottom w:val="none" w:sz="0" w:space="0" w:color="auto"/>
        <w:right w:val="none" w:sz="0" w:space="0" w:color="auto"/>
      </w:divBdr>
    </w:div>
    <w:div w:id="467279823">
      <w:bodyDiv w:val="1"/>
      <w:marLeft w:val="0"/>
      <w:marRight w:val="0"/>
      <w:marTop w:val="0"/>
      <w:marBottom w:val="0"/>
      <w:divBdr>
        <w:top w:val="none" w:sz="0" w:space="0" w:color="auto"/>
        <w:left w:val="none" w:sz="0" w:space="0" w:color="auto"/>
        <w:bottom w:val="none" w:sz="0" w:space="0" w:color="auto"/>
        <w:right w:val="none" w:sz="0" w:space="0" w:color="auto"/>
      </w:divBdr>
    </w:div>
    <w:div w:id="481507004">
      <w:bodyDiv w:val="1"/>
      <w:marLeft w:val="0"/>
      <w:marRight w:val="0"/>
      <w:marTop w:val="0"/>
      <w:marBottom w:val="0"/>
      <w:divBdr>
        <w:top w:val="none" w:sz="0" w:space="0" w:color="auto"/>
        <w:left w:val="none" w:sz="0" w:space="0" w:color="auto"/>
        <w:bottom w:val="none" w:sz="0" w:space="0" w:color="auto"/>
        <w:right w:val="none" w:sz="0" w:space="0" w:color="auto"/>
      </w:divBdr>
    </w:div>
    <w:div w:id="509028375">
      <w:bodyDiv w:val="1"/>
      <w:marLeft w:val="0"/>
      <w:marRight w:val="0"/>
      <w:marTop w:val="0"/>
      <w:marBottom w:val="0"/>
      <w:divBdr>
        <w:top w:val="none" w:sz="0" w:space="0" w:color="auto"/>
        <w:left w:val="none" w:sz="0" w:space="0" w:color="auto"/>
        <w:bottom w:val="none" w:sz="0" w:space="0" w:color="auto"/>
        <w:right w:val="none" w:sz="0" w:space="0" w:color="auto"/>
      </w:divBdr>
    </w:div>
    <w:div w:id="573200083">
      <w:bodyDiv w:val="1"/>
      <w:marLeft w:val="0"/>
      <w:marRight w:val="0"/>
      <w:marTop w:val="0"/>
      <w:marBottom w:val="0"/>
      <w:divBdr>
        <w:top w:val="none" w:sz="0" w:space="0" w:color="auto"/>
        <w:left w:val="none" w:sz="0" w:space="0" w:color="auto"/>
        <w:bottom w:val="none" w:sz="0" w:space="0" w:color="auto"/>
        <w:right w:val="none" w:sz="0" w:space="0" w:color="auto"/>
      </w:divBdr>
    </w:div>
    <w:div w:id="659623739">
      <w:bodyDiv w:val="1"/>
      <w:marLeft w:val="0"/>
      <w:marRight w:val="0"/>
      <w:marTop w:val="0"/>
      <w:marBottom w:val="0"/>
      <w:divBdr>
        <w:top w:val="none" w:sz="0" w:space="0" w:color="auto"/>
        <w:left w:val="none" w:sz="0" w:space="0" w:color="auto"/>
        <w:bottom w:val="none" w:sz="0" w:space="0" w:color="auto"/>
        <w:right w:val="none" w:sz="0" w:space="0" w:color="auto"/>
      </w:divBdr>
    </w:div>
    <w:div w:id="683702301">
      <w:bodyDiv w:val="1"/>
      <w:marLeft w:val="0"/>
      <w:marRight w:val="0"/>
      <w:marTop w:val="0"/>
      <w:marBottom w:val="0"/>
      <w:divBdr>
        <w:top w:val="none" w:sz="0" w:space="0" w:color="auto"/>
        <w:left w:val="none" w:sz="0" w:space="0" w:color="auto"/>
        <w:bottom w:val="none" w:sz="0" w:space="0" w:color="auto"/>
        <w:right w:val="none" w:sz="0" w:space="0" w:color="auto"/>
      </w:divBdr>
      <w:divsChild>
        <w:div w:id="968777272">
          <w:marLeft w:val="0"/>
          <w:marRight w:val="0"/>
          <w:marTop w:val="0"/>
          <w:marBottom w:val="0"/>
          <w:divBdr>
            <w:top w:val="none" w:sz="0" w:space="0" w:color="auto"/>
            <w:left w:val="none" w:sz="0" w:space="0" w:color="auto"/>
            <w:bottom w:val="none" w:sz="0" w:space="0" w:color="auto"/>
            <w:right w:val="none" w:sz="0" w:space="0" w:color="auto"/>
          </w:divBdr>
          <w:divsChild>
            <w:div w:id="1743940116">
              <w:marLeft w:val="0"/>
              <w:marRight w:val="0"/>
              <w:marTop w:val="0"/>
              <w:marBottom w:val="0"/>
              <w:divBdr>
                <w:top w:val="none" w:sz="0" w:space="0" w:color="auto"/>
                <w:left w:val="none" w:sz="0" w:space="0" w:color="auto"/>
                <w:bottom w:val="none" w:sz="0" w:space="0" w:color="auto"/>
                <w:right w:val="none" w:sz="0" w:space="0" w:color="auto"/>
              </w:divBdr>
            </w:div>
            <w:div w:id="50844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076984">
      <w:bodyDiv w:val="1"/>
      <w:marLeft w:val="0"/>
      <w:marRight w:val="0"/>
      <w:marTop w:val="0"/>
      <w:marBottom w:val="0"/>
      <w:divBdr>
        <w:top w:val="none" w:sz="0" w:space="0" w:color="auto"/>
        <w:left w:val="none" w:sz="0" w:space="0" w:color="auto"/>
        <w:bottom w:val="none" w:sz="0" w:space="0" w:color="auto"/>
        <w:right w:val="none" w:sz="0" w:space="0" w:color="auto"/>
      </w:divBdr>
    </w:div>
    <w:div w:id="980423099">
      <w:bodyDiv w:val="1"/>
      <w:marLeft w:val="0"/>
      <w:marRight w:val="0"/>
      <w:marTop w:val="0"/>
      <w:marBottom w:val="0"/>
      <w:divBdr>
        <w:top w:val="none" w:sz="0" w:space="0" w:color="auto"/>
        <w:left w:val="none" w:sz="0" w:space="0" w:color="auto"/>
        <w:bottom w:val="none" w:sz="0" w:space="0" w:color="auto"/>
        <w:right w:val="none" w:sz="0" w:space="0" w:color="auto"/>
      </w:divBdr>
    </w:div>
    <w:div w:id="1077363514">
      <w:bodyDiv w:val="1"/>
      <w:marLeft w:val="0"/>
      <w:marRight w:val="0"/>
      <w:marTop w:val="0"/>
      <w:marBottom w:val="0"/>
      <w:divBdr>
        <w:top w:val="none" w:sz="0" w:space="0" w:color="auto"/>
        <w:left w:val="none" w:sz="0" w:space="0" w:color="auto"/>
        <w:bottom w:val="none" w:sz="0" w:space="0" w:color="auto"/>
        <w:right w:val="none" w:sz="0" w:space="0" w:color="auto"/>
      </w:divBdr>
    </w:div>
    <w:div w:id="1131283318">
      <w:bodyDiv w:val="1"/>
      <w:marLeft w:val="0"/>
      <w:marRight w:val="0"/>
      <w:marTop w:val="0"/>
      <w:marBottom w:val="0"/>
      <w:divBdr>
        <w:top w:val="none" w:sz="0" w:space="0" w:color="auto"/>
        <w:left w:val="none" w:sz="0" w:space="0" w:color="auto"/>
        <w:bottom w:val="none" w:sz="0" w:space="0" w:color="auto"/>
        <w:right w:val="none" w:sz="0" w:space="0" w:color="auto"/>
      </w:divBdr>
    </w:div>
    <w:div w:id="1272131406">
      <w:bodyDiv w:val="1"/>
      <w:marLeft w:val="0"/>
      <w:marRight w:val="0"/>
      <w:marTop w:val="0"/>
      <w:marBottom w:val="0"/>
      <w:divBdr>
        <w:top w:val="none" w:sz="0" w:space="0" w:color="auto"/>
        <w:left w:val="none" w:sz="0" w:space="0" w:color="auto"/>
        <w:bottom w:val="none" w:sz="0" w:space="0" w:color="auto"/>
        <w:right w:val="none" w:sz="0" w:space="0" w:color="auto"/>
      </w:divBdr>
    </w:div>
    <w:div w:id="156784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contraloria-popay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02E79F-C879-4F3A-9CD0-C49B19650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5</Pages>
  <Words>1395</Words>
  <Characters>7674</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ISABELA</dc:creator>
  <cp:lastModifiedBy>Lukas</cp:lastModifiedBy>
  <cp:revision>11</cp:revision>
  <cp:lastPrinted>2021-03-02T14:50:00Z</cp:lastPrinted>
  <dcterms:created xsi:type="dcterms:W3CDTF">2021-10-19T20:34:00Z</dcterms:created>
  <dcterms:modified xsi:type="dcterms:W3CDTF">2021-11-19T19:53:00Z</dcterms:modified>
</cp:coreProperties>
</file>