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2A021E" w14:textId="77777777" w:rsidR="00EE6B7C" w:rsidRPr="00EE6B7C" w:rsidRDefault="00EE6B7C" w:rsidP="00EE6B7C">
      <w:pPr>
        <w:shd w:val="clear" w:color="auto" w:fill="FFFFFF"/>
        <w:spacing w:before="100" w:beforeAutospacing="1" w:after="100" w:afterAutospacing="1" w:line="240" w:lineRule="auto"/>
        <w:jc w:val="center"/>
        <w:rPr>
          <w:rFonts w:ascii="Times New Roman" w:eastAsia="Times New Roman" w:hAnsi="Times New Roman" w:cs="Times New Roman"/>
          <w:color w:val="000000"/>
          <w:sz w:val="27"/>
          <w:szCs w:val="27"/>
          <w:lang w:eastAsia="es-CO"/>
        </w:rPr>
      </w:pPr>
      <w:r w:rsidRPr="00EE6B7C">
        <w:rPr>
          <w:rFonts w:ascii="Times New Roman" w:eastAsia="Times New Roman" w:hAnsi="Times New Roman" w:cs="Times New Roman"/>
          <w:b/>
          <w:bCs/>
          <w:color w:val="000000"/>
          <w:szCs w:val="24"/>
          <w:lang w:val="es-MX" w:eastAsia="es-CO"/>
        </w:rPr>
        <w:t>1-2020</w:t>
      </w:r>
    </w:p>
    <w:p w14:paraId="01A02E17" w14:textId="77777777" w:rsidR="00EE6B7C" w:rsidRPr="00EE6B7C" w:rsidRDefault="00EE6B7C" w:rsidP="00EE6B7C">
      <w:pPr>
        <w:shd w:val="clear" w:color="auto" w:fill="FFFFFF"/>
        <w:spacing w:before="100" w:beforeAutospacing="1" w:after="100" w:afterAutospacing="1" w:line="240" w:lineRule="auto"/>
        <w:jc w:val="center"/>
        <w:rPr>
          <w:rFonts w:ascii="Times New Roman" w:eastAsia="Times New Roman" w:hAnsi="Times New Roman" w:cs="Times New Roman"/>
          <w:color w:val="000000"/>
          <w:sz w:val="27"/>
          <w:szCs w:val="27"/>
          <w:lang w:eastAsia="es-CO"/>
        </w:rPr>
      </w:pPr>
      <w:r w:rsidRPr="00EE6B7C">
        <w:rPr>
          <w:rFonts w:ascii="Times New Roman" w:eastAsia="Times New Roman" w:hAnsi="Times New Roman" w:cs="Times New Roman"/>
          <w:b/>
          <w:bCs/>
          <w:color w:val="000000"/>
          <w:szCs w:val="24"/>
          <w:lang w:val="es-MX" w:eastAsia="es-CO"/>
        </w:rPr>
        <w:t>Bogotá</w:t>
      </w:r>
      <w:r w:rsidRPr="00EE6B7C">
        <w:rPr>
          <w:rFonts w:ascii="Times New Roman" w:eastAsia="Times New Roman" w:hAnsi="Times New Roman" w:cs="Times New Roman"/>
          <w:color w:val="000000"/>
          <w:szCs w:val="24"/>
          <w:lang w:val="es-MX" w:eastAsia="es-CO"/>
        </w:rPr>
        <w:t>,</w:t>
      </w:r>
    </w:p>
    <w:p w14:paraId="7914DF20" w14:textId="77777777" w:rsidR="00EE6B7C" w:rsidRPr="00EE6B7C" w:rsidRDefault="00EE6B7C" w:rsidP="00EE6B7C">
      <w:pPr>
        <w:shd w:val="clear" w:color="auto" w:fill="FFFFFF"/>
        <w:spacing w:before="100" w:beforeAutospacing="1" w:after="100" w:afterAutospacing="1" w:line="240" w:lineRule="auto"/>
        <w:jc w:val="center"/>
        <w:rPr>
          <w:rFonts w:ascii="Times New Roman" w:eastAsia="Times New Roman" w:hAnsi="Times New Roman" w:cs="Times New Roman"/>
          <w:color w:val="000000"/>
          <w:sz w:val="27"/>
          <w:szCs w:val="27"/>
          <w:lang w:eastAsia="es-CO"/>
        </w:rPr>
      </w:pPr>
      <w:r w:rsidRPr="00EE6B7C">
        <w:rPr>
          <w:rFonts w:ascii="Times New Roman" w:eastAsia="Times New Roman" w:hAnsi="Times New Roman" w:cs="Times New Roman"/>
          <w:color w:val="000000"/>
          <w:szCs w:val="24"/>
          <w:lang w:val="es-MX" w:eastAsia="es-CO"/>
        </w:rPr>
        <w:t> </w:t>
      </w:r>
    </w:p>
    <w:p w14:paraId="30C0C65D" w14:textId="77777777" w:rsidR="00EE6B7C" w:rsidRPr="00EE6B7C" w:rsidRDefault="00EE6B7C" w:rsidP="00EE6B7C">
      <w:pPr>
        <w:shd w:val="clear" w:color="auto" w:fill="FFFFFF"/>
        <w:spacing w:after="0" w:line="240" w:lineRule="auto"/>
        <w:jc w:val="both"/>
        <w:rPr>
          <w:rFonts w:ascii="Calibri" w:eastAsia="Times New Roman" w:hAnsi="Calibri" w:cs="Calibri"/>
          <w:color w:val="000000"/>
          <w:sz w:val="22"/>
          <w:lang w:eastAsia="es-CO"/>
        </w:rPr>
      </w:pPr>
      <w:r w:rsidRPr="00EE6B7C">
        <w:rPr>
          <w:rFonts w:ascii="Calibri" w:eastAsia="Times New Roman" w:hAnsi="Calibri" w:cs="Calibri"/>
          <w:b/>
          <w:bCs/>
          <w:color w:val="000000"/>
          <w:szCs w:val="24"/>
          <w:lang w:val="es-MX" w:eastAsia="es-CO"/>
        </w:rPr>
        <w:t>PARA:         </w:t>
      </w:r>
      <w:r w:rsidRPr="00EE6B7C">
        <w:rPr>
          <w:rFonts w:ascii="Calibri" w:eastAsia="Times New Roman" w:hAnsi="Calibri" w:cs="Calibri"/>
          <w:color w:val="000000"/>
          <w:szCs w:val="24"/>
          <w:shd w:val="clear" w:color="auto" w:fill="FFFFFF"/>
          <w:lang w:val="es-MX" w:eastAsia="es-CO"/>
        </w:rPr>
        <w:t>Doctor Enrique Romero Contreras</w:t>
      </w:r>
      <w:r w:rsidRPr="00EE6B7C">
        <w:rPr>
          <w:rFonts w:ascii="Calibri" w:eastAsia="Times New Roman" w:hAnsi="Calibri" w:cs="Calibri"/>
          <w:color w:val="1F497D"/>
          <w:szCs w:val="24"/>
          <w:shd w:val="clear" w:color="auto" w:fill="FFFFFF"/>
          <w:lang w:val="es-MX" w:eastAsia="es-CO"/>
        </w:rPr>
        <w:t>, </w:t>
      </w:r>
      <w:proofErr w:type="gramStart"/>
      <w:r w:rsidRPr="00EE6B7C">
        <w:rPr>
          <w:rFonts w:ascii="Calibri" w:eastAsia="Times New Roman" w:hAnsi="Calibri" w:cs="Calibri"/>
          <w:color w:val="000000"/>
          <w:szCs w:val="24"/>
          <w:shd w:val="clear" w:color="auto" w:fill="FFFFFF"/>
          <w:lang w:val="es-MX" w:eastAsia="es-CO"/>
        </w:rPr>
        <w:t>Director</w:t>
      </w:r>
      <w:proofErr w:type="gramEnd"/>
      <w:r w:rsidRPr="00EE6B7C">
        <w:rPr>
          <w:rFonts w:ascii="Calibri" w:eastAsia="Times New Roman" w:hAnsi="Calibri" w:cs="Calibri"/>
          <w:color w:val="000000"/>
          <w:szCs w:val="24"/>
          <w:shd w:val="clear" w:color="auto" w:fill="FFFFFF"/>
          <w:lang w:val="es-MX" w:eastAsia="es-CO"/>
        </w:rPr>
        <w:t xml:space="preserve"> SENA Regional Distrito Capital</w:t>
      </w:r>
      <w:r w:rsidRPr="00EE6B7C">
        <w:rPr>
          <w:rFonts w:ascii="Calibri" w:eastAsia="Times New Roman" w:hAnsi="Calibri" w:cs="Calibri"/>
          <w:color w:val="000000"/>
          <w:szCs w:val="24"/>
          <w:lang w:val="es-ES" w:eastAsia="es-CO"/>
        </w:rPr>
        <w:t> </w:t>
      </w:r>
      <w:r w:rsidRPr="00EE6B7C">
        <w:rPr>
          <w:rFonts w:ascii="Calibri" w:eastAsia="Times New Roman" w:hAnsi="Calibri" w:cs="Calibri"/>
          <w:color w:val="0563C1"/>
          <w:szCs w:val="24"/>
          <w:u w:val="single"/>
          <w:shd w:val="clear" w:color="auto" w:fill="FFFFFF"/>
          <w:lang w:val="es-MX" w:eastAsia="es-CO"/>
        </w:rPr>
        <w:t>(</w:t>
      </w:r>
      <w:hyperlink r:id="rId4" w:history="1">
        <w:r w:rsidRPr="00EE6B7C">
          <w:rPr>
            <w:rFonts w:ascii="Calibri" w:eastAsia="Times New Roman" w:hAnsi="Calibri" w:cs="Calibri"/>
            <w:color w:val="0563C1"/>
            <w:sz w:val="22"/>
            <w:u w:val="single"/>
            <w:lang w:val="es-ES" w:eastAsia="es-CO"/>
          </w:rPr>
          <w:t>eromeroc@sena.edu.co</w:t>
        </w:r>
      </w:hyperlink>
      <w:r w:rsidRPr="00EE6B7C">
        <w:rPr>
          <w:rFonts w:ascii="Calibri" w:eastAsia="Times New Roman" w:hAnsi="Calibri" w:cs="Calibri"/>
          <w:color w:val="0563C1"/>
          <w:szCs w:val="24"/>
          <w:u w:val="single"/>
          <w:shd w:val="clear" w:color="auto" w:fill="FFFFFF"/>
          <w:lang w:val="es-MX" w:eastAsia="es-CO"/>
        </w:rPr>
        <w:t>)</w:t>
      </w:r>
    </w:p>
    <w:p w14:paraId="6E86A6D6" w14:textId="77777777" w:rsidR="00EE6B7C" w:rsidRPr="00EE6B7C" w:rsidRDefault="00EE6B7C" w:rsidP="00EE6B7C">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lang w:eastAsia="es-CO"/>
        </w:rPr>
      </w:pPr>
      <w:r w:rsidRPr="00EE6B7C">
        <w:rPr>
          <w:rFonts w:ascii="Times New Roman" w:eastAsia="Times New Roman" w:hAnsi="Times New Roman" w:cs="Times New Roman"/>
          <w:b/>
          <w:bCs/>
          <w:color w:val="000000"/>
          <w:szCs w:val="24"/>
          <w:lang w:val="es-MX" w:eastAsia="es-CO"/>
        </w:rPr>
        <w:t>DE:             </w:t>
      </w:r>
      <w:r w:rsidRPr="00EE6B7C">
        <w:rPr>
          <w:rFonts w:ascii="Times New Roman" w:eastAsia="Times New Roman" w:hAnsi="Times New Roman" w:cs="Times New Roman"/>
          <w:b/>
          <w:bCs/>
          <w:color w:val="1F497D"/>
          <w:szCs w:val="24"/>
          <w:lang w:val="es-MX" w:eastAsia="es-CO"/>
        </w:rPr>
        <w:t> </w:t>
      </w:r>
      <w:r w:rsidRPr="00EE6B7C">
        <w:rPr>
          <w:rFonts w:ascii="Times New Roman" w:eastAsia="Times New Roman" w:hAnsi="Times New Roman" w:cs="Times New Roman"/>
          <w:color w:val="000000"/>
          <w:szCs w:val="24"/>
          <w:shd w:val="clear" w:color="auto" w:fill="FFFFFF"/>
          <w:lang w:val="es-MX" w:eastAsia="es-CO"/>
        </w:rPr>
        <w:t xml:space="preserve">Verónica Ponce Vallejo, </w:t>
      </w:r>
      <w:proofErr w:type="gramStart"/>
      <w:r w:rsidRPr="00EE6B7C">
        <w:rPr>
          <w:rFonts w:ascii="Times New Roman" w:eastAsia="Times New Roman" w:hAnsi="Times New Roman" w:cs="Times New Roman"/>
          <w:color w:val="000000"/>
          <w:szCs w:val="24"/>
          <w:shd w:val="clear" w:color="auto" w:fill="FFFFFF"/>
          <w:lang w:val="es-MX" w:eastAsia="es-CO"/>
        </w:rPr>
        <w:t>Secretaria General</w:t>
      </w:r>
      <w:proofErr w:type="gramEnd"/>
      <w:r w:rsidRPr="00EE6B7C">
        <w:rPr>
          <w:rFonts w:ascii="Times New Roman" w:eastAsia="Times New Roman" w:hAnsi="Times New Roman" w:cs="Times New Roman"/>
          <w:color w:val="000000"/>
          <w:szCs w:val="24"/>
          <w:shd w:val="clear" w:color="auto" w:fill="FFFFFF"/>
          <w:lang w:val="es-MX" w:eastAsia="es-CO"/>
        </w:rPr>
        <w:t xml:space="preserve"> del SENA </w:t>
      </w:r>
      <w:r w:rsidRPr="00EE6B7C">
        <w:rPr>
          <w:rFonts w:ascii="Times New Roman" w:eastAsia="Times New Roman" w:hAnsi="Times New Roman" w:cs="Times New Roman"/>
          <w:color w:val="0563C1"/>
          <w:szCs w:val="24"/>
          <w:u w:val="single"/>
          <w:lang w:val="es-ES" w:eastAsia="es-CO"/>
        </w:rPr>
        <w:t>(</w:t>
      </w:r>
      <w:hyperlink r:id="rId5" w:tgtFrame="_blank" w:history="1">
        <w:r w:rsidRPr="00EE6B7C">
          <w:rPr>
            <w:rFonts w:ascii="Times New Roman" w:eastAsia="Times New Roman" w:hAnsi="Times New Roman" w:cs="Times New Roman"/>
            <w:color w:val="0563C1"/>
            <w:szCs w:val="24"/>
            <w:u w:val="single"/>
            <w:shd w:val="clear" w:color="auto" w:fill="FFFFFF"/>
            <w:lang w:val="es-MX" w:eastAsia="es-CO"/>
          </w:rPr>
          <w:t>veronica.ponce@sena.edu.co</w:t>
        </w:r>
      </w:hyperlink>
      <w:r w:rsidRPr="00EE6B7C">
        <w:rPr>
          <w:rFonts w:ascii="Times New Roman" w:eastAsia="Times New Roman" w:hAnsi="Times New Roman" w:cs="Times New Roman"/>
          <w:color w:val="0563C1"/>
          <w:szCs w:val="24"/>
          <w:u w:val="single"/>
          <w:lang w:val="es-ES" w:eastAsia="es-CO"/>
        </w:rPr>
        <w:t>),</w:t>
      </w:r>
    </w:p>
    <w:p w14:paraId="3EBB63C4" w14:textId="77777777" w:rsidR="00EE6B7C" w:rsidRPr="00EE6B7C" w:rsidRDefault="00EE6B7C" w:rsidP="00EE6B7C">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lang w:eastAsia="es-CO"/>
        </w:rPr>
      </w:pPr>
      <w:r w:rsidRPr="00EE6B7C">
        <w:rPr>
          <w:rFonts w:ascii="Times New Roman" w:eastAsia="Times New Roman" w:hAnsi="Times New Roman" w:cs="Times New Roman"/>
          <w:b/>
          <w:bCs/>
          <w:color w:val="000000"/>
          <w:szCs w:val="24"/>
          <w:lang w:val="es-MX" w:eastAsia="es-CO"/>
        </w:rPr>
        <w:t>ASUNTO:</w:t>
      </w:r>
      <w:r w:rsidRPr="00EE6B7C">
        <w:rPr>
          <w:rFonts w:ascii="Times New Roman" w:eastAsia="Times New Roman" w:hAnsi="Times New Roman" w:cs="Times New Roman"/>
          <w:color w:val="000000"/>
          <w:szCs w:val="24"/>
          <w:shd w:val="clear" w:color="auto" w:fill="FFFFFF"/>
          <w:lang w:val="es-MX" w:eastAsia="es-CO"/>
        </w:rPr>
        <w:t>    Aprobación Vigencias Futuras SMA 2021-2022 Regional Distrito</w:t>
      </w:r>
      <w:r w:rsidRPr="00EE6B7C">
        <w:rPr>
          <w:rFonts w:ascii="Times New Roman" w:eastAsia="Times New Roman" w:hAnsi="Times New Roman" w:cs="Times New Roman"/>
          <w:color w:val="1F497D"/>
          <w:szCs w:val="24"/>
          <w:lang w:val="es-ES" w:eastAsia="es-CO"/>
        </w:rPr>
        <w:t> </w:t>
      </w:r>
    </w:p>
    <w:p w14:paraId="35EF3224" w14:textId="77777777" w:rsidR="00EE6B7C" w:rsidRPr="00EE6B7C" w:rsidRDefault="00EE6B7C" w:rsidP="00EE6B7C">
      <w:pPr>
        <w:spacing w:after="0" w:line="240" w:lineRule="auto"/>
        <w:jc w:val="both"/>
        <w:rPr>
          <w:rFonts w:ascii="Calibri" w:eastAsia="Times New Roman" w:hAnsi="Calibri" w:cs="Calibri"/>
          <w:color w:val="000000"/>
          <w:sz w:val="22"/>
          <w:lang w:eastAsia="es-CO"/>
        </w:rPr>
      </w:pPr>
      <w:r w:rsidRPr="00EE6B7C">
        <w:rPr>
          <w:rFonts w:ascii="Calibri" w:eastAsia="Times New Roman" w:hAnsi="Calibri" w:cs="Calibri"/>
          <w:color w:val="000000"/>
          <w:szCs w:val="24"/>
          <w:lang w:val="es-ES" w:eastAsia="es-CO"/>
        </w:rPr>
        <w:t>Cordial saludo doctor </w:t>
      </w:r>
      <w:r w:rsidRPr="00EE6B7C">
        <w:rPr>
          <w:rFonts w:ascii="Calibri" w:eastAsia="Times New Roman" w:hAnsi="Calibri" w:cs="Calibri"/>
          <w:color w:val="000000"/>
          <w:szCs w:val="24"/>
          <w:shd w:val="clear" w:color="auto" w:fill="FFFFFF"/>
          <w:lang w:val="es-MX" w:eastAsia="es-CO"/>
        </w:rPr>
        <w:t>Romero</w:t>
      </w:r>
      <w:r w:rsidRPr="00EE6B7C">
        <w:rPr>
          <w:rFonts w:ascii="Calibri" w:eastAsia="Times New Roman" w:hAnsi="Calibri" w:cs="Calibri"/>
          <w:color w:val="000000"/>
          <w:szCs w:val="24"/>
          <w:lang w:val="es-ES" w:eastAsia="es-CO"/>
        </w:rPr>
        <w:t>: </w:t>
      </w:r>
    </w:p>
    <w:p w14:paraId="3463640C" w14:textId="77777777" w:rsidR="00EE6B7C" w:rsidRPr="00EE6B7C" w:rsidRDefault="00EE6B7C" w:rsidP="00EE6B7C">
      <w:pPr>
        <w:spacing w:after="0" w:line="240" w:lineRule="auto"/>
        <w:rPr>
          <w:rFonts w:ascii="Calibri" w:eastAsia="Times New Roman" w:hAnsi="Calibri" w:cs="Calibri"/>
          <w:color w:val="000000"/>
          <w:sz w:val="22"/>
          <w:lang w:eastAsia="es-CO"/>
        </w:rPr>
      </w:pPr>
      <w:r w:rsidRPr="00EE6B7C">
        <w:rPr>
          <w:rFonts w:ascii="Calibri" w:eastAsia="Times New Roman" w:hAnsi="Calibri" w:cs="Calibri"/>
          <w:color w:val="000000"/>
          <w:szCs w:val="24"/>
          <w:lang w:val="es-ES" w:eastAsia="es-CO"/>
        </w:rPr>
        <w:t> </w:t>
      </w:r>
    </w:p>
    <w:p w14:paraId="6401F972" w14:textId="77777777" w:rsidR="00EE6B7C" w:rsidRPr="00EE6B7C" w:rsidRDefault="00EE6B7C" w:rsidP="00EE6B7C">
      <w:pPr>
        <w:spacing w:after="0" w:line="240" w:lineRule="auto"/>
        <w:rPr>
          <w:rFonts w:ascii="Calibri" w:eastAsia="Times New Roman" w:hAnsi="Calibri" w:cs="Calibri"/>
          <w:color w:val="000000"/>
          <w:sz w:val="22"/>
          <w:lang w:eastAsia="es-CO"/>
        </w:rPr>
      </w:pPr>
      <w:r w:rsidRPr="00EE6B7C">
        <w:rPr>
          <w:rFonts w:ascii="Calibri" w:eastAsia="Times New Roman" w:hAnsi="Calibri" w:cs="Calibri"/>
          <w:color w:val="000000"/>
          <w:szCs w:val="24"/>
          <w:lang w:val="es-ES" w:eastAsia="es-CO"/>
        </w:rPr>
        <w:t>Atendiendo las solicitudes de constitución de vigencias futuras del Servicio Médico Asistencial, de conformidad con la información enviada a la Dirección de Planeación y Direccionamiento Corporativo, se remite adjunto el documento con asunto “Aprobación cupo vigencias futuras ordinarias con cargo al Presupuesto de Gastos de Funcionamiento e Inversión vigencia 2022, recursos nación y propios” y de acuerdo con las instrucciones dadas; se envía para el trámite en cada uno de sus despachos, el oficio con radicado No. 2-2-2021-067519 de fecha 21 de diciembre de 2021, mediante el cual el Ministerio de Hacienda y Crédito Público remite aprobación de las Vigencias Futuras del Servicio Médico Asistencial en modalidad de Prórroga y Sustitución, y para lo cual se solicita tener en cuenta lo siguiente:</w:t>
      </w:r>
    </w:p>
    <w:p w14:paraId="42AE4FDD" w14:textId="2CCCE425" w:rsidR="00D2191A" w:rsidRDefault="00A82BA5">
      <w:r w:rsidRPr="00A82BA5">
        <w:drawing>
          <wp:inline distT="0" distB="0" distL="0" distR="0" wp14:anchorId="438EBA08" wp14:editId="19316316">
            <wp:extent cx="5612130" cy="1086485"/>
            <wp:effectExtent l="0" t="0" r="762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12130" cy="1086485"/>
                    </a:xfrm>
                    <a:prstGeom prst="rect">
                      <a:avLst/>
                    </a:prstGeom>
                    <a:noFill/>
                    <a:ln>
                      <a:noFill/>
                    </a:ln>
                  </pic:spPr>
                </pic:pic>
              </a:graphicData>
            </a:graphic>
          </wp:inline>
        </w:drawing>
      </w:r>
    </w:p>
    <w:p w14:paraId="7D197B73" w14:textId="77777777" w:rsidR="00A82BA5" w:rsidRDefault="00A82BA5" w:rsidP="00A82BA5">
      <w:pPr>
        <w:pStyle w:val="xmsolistparagraph"/>
        <w:spacing w:before="0" w:beforeAutospacing="0" w:after="0" w:afterAutospacing="0"/>
        <w:ind w:hanging="360"/>
        <w:rPr>
          <w:rFonts w:ascii="Calibri" w:hAnsi="Calibri" w:cs="Calibri"/>
          <w:color w:val="000000"/>
          <w:sz w:val="22"/>
          <w:szCs w:val="22"/>
        </w:rPr>
      </w:pPr>
      <w:r>
        <w:rPr>
          <w:rFonts w:ascii="Arial" w:hAnsi="Arial" w:cs="Arial"/>
          <w:color w:val="000000"/>
          <w:lang w:val="es-ES"/>
        </w:rPr>
        <w:t> </w:t>
      </w:r>
      <w:r>
        <w:rPr>
          <w:rFonts w:ascii="Calibri" w:hAnsi="Calibri" w:cs="Calibri"/>
          <w:color w:val="000000"/>
          <w:lang w:val="es-ES"/>
        </w:rPr>
        <w:t xml:space="preserve">Los </w:t>
      </w:r>
      <w:proofErr w:type="gramStart"/>
      <w:r>
        <w:rPr>
          <w:rFonts w:ascii="Calibri" w:hAnsi="Calibri" w:cs="Calibri"/>
          <w:color w:val="000000"/>
          <w:lang w:val="es-ES"/>
        </w:rPr>
        <w:t>Directores Regionales</w:t>
      </w:r>
      <w:proofErr w:type="gramEnd"/>
      <w:r>
        <w:rPr>
          <w:rFonts w:ascii="Calibri" w:hAnsi="Calibri" w:cs="Calibri"/>
          <w:color w:val="000000"/>
          <w:lang w:val="es-ES"/>
        </w:rPr>
        <w:t xml:space="preserve"> verificarán la ejecución de los contratos, incluidos los servicios ya facturados al SENA y que estén en proceso de pago al momento de efectuar la modificación al contrato, con el fin de determinar los valores reales que se deban sustituir en los mismos según corresponda a cada contrato, los cuales no deberán superar los montos solicitados inicialmente por la Regional.</w:t>
      </w:r>
    </w:p>
    <w:p w14:paraId="55A1E8BB" w14:textId="77777777" w:rsidR="00A82BA5" w:rsidRDefault="00A82BA5" w:rsidP="00A82BA5">
      <w:pPr>
        <w:pStyle w:val="xmsolistparagraph"/>
        <w:spacing w:before="0" w:beforeAutospacing="0" w:after="0" w:afterAutospacing="0"/>
        <w:rPr>
          <w:rFonts w:ascii="Calibri" w:hAnsi="Calibri" w:cs="Calibri"/>
          <w:color w:val="000000"/>
          <w:sz w:val="22"/>
          <w:szCs w:val="22"/>
        </w:rPr>
      </w:pPr>
      <w:r>
        <w:rPr>
          <w:rFonts w:ascii="Calibri" w:hAnsi="Calibri" w:cs="Calibri"/>
          <w:color w:val="000000"/>
          <w:lang w:val="es-ES"/>
        </w:rPr>
        <w:t> </w:t>
      </w:r>
    </w:p>
    <w:p w14:paraId="3F6A34CF" w14:textId="77777777" w:rsidR="00A82BA5" w:rsidRDefault="00A82BA5" w:rsidP="00A82BA5">
      <w:pPr>
        <w:pStyle w:val="xmsolistparagraph"/>
        <w:spacing w:before="0" w:beforeAutospacing="0" w:after="0" w:afterAutospacing="0"/>
        <w:ind w:hanging="360"/>
        <w:rPr>
          <w:rFonts w:ascii="Calibri" w:hAnsi="Calibri" w:cs="Calibri"/>
          <w:color w:val="000000"/>
          <w:sz w:val="22"/>
          <w:szCs w:val="22"/>
        </w:rPr>
      </w:pPr>
      <w:r>
        <w:rPr>
          <w:rFonts w:ascii="Calibri" w:hAnsi="Calibri" w:cs="Calibri"/>
          <w:color w:val="000000"/>
          <w:lang w:val="es-ES"/>
        </w:rPr>
        <w:t xml:space="preserve">-     Si en el momento de efectuar la revisión el monto de recursos a </w:t>
      </w:r>
      <w:proofErr w:type="gramStart"/>
      <w:r>
        <w:rPr>
          <w:rFonts w:ascii="Calibri" w:hAnsi="Calibri" w:cs="Calibri"/>
          <w:color w:val="000000"/>
          <w:lang w:val="es-ES"/>
        </w:rPr>
        <w:t>sustituir,</w:t>
      </w:r>
      <w:proofErr w:type="gramEnd"/>
      <w:r>
        <w:rPr>
          <w:rFonts w:ascii="Calibri" w:hAnsi="Calibri" w:cs="Calibri"/>
          <w:color w:val="000000"/>
          <w:lang w:val="es-ES"/>
        </w:rPr>
        <w:t xml:space="preserve"> se evidencia que el mismo es inferior al valor autorizado se tramitará la sustitución por el valor disponible o real al momento de la modificación contractual.</w:t>
      </w:r>
    </w:p>
    <w:p w14:paraId="6878D219" w14:textId="77777777" w:rsidR="00A82BA5" w:rsidRDefault="00A82BA5" w:rsidP="00A82BA5">
      <w:pPr>
        <w:pStyle w:val="xmsolistparagraph"/>
        <w:spacing w:before="0" w:beforeAutospacing="0" w:after="0" w:afterAutospacing="0"/>
        <w:ind w:hanging="360"/>
        <w:rPr>
          <w:rFonts w:ascii="Calibri" w:hAnsi="Calibri" w:cs="Calibri"/>
          <w:color w:val="000000"/>
          <w:sz w:val="22"/>
          <w:szCs w:val="22"/>
        </w:rPr>
      </w:pPr>
      <w:r>
        <w:rPr>
          <w:rFonts w:ascii="Calibri" w:hAnsi="Calibri" w:cs="Calibri"/>
          <w:color w:val="000000"/>
          <w:lang w:val="es-ES"/>
        </w:rPr>
        <w:t> </w:t>
      </w:r>
    </w:p>
    <w:p w14:paraId="7E20EE4F" w14:textId="77777777" w:rsidR="00A82BA5" w:rsidRDefault="00A82BA5" w:rsidP="00A82BA5">
      <w:pPr>
        <w:pStyle w:val="xmsolistparagraph"/>
        <w:spacing w:before="0" w:beforeAutospacing="0" w:after="0" w:afterAutospacing="0"/>
        <w:ind w:hanging="360"/>
        <w:rPr>
          <w:rFonts w:ascii="Calibri" w:hAnsi="Calibri" w:cs="Calibri"/>
          <w:color w:val="000000"/>
          <w:sz w:val="22"/>
          <w:szCs w:val="22"/>
        </w:rPr>
      </w:pPr>
      <w:r>
        <w:rPr>
          <w:rFonts w:ascii="Calibri" w:hAnsi="Calibri" w:cs="Calibri"/>
          <w:color w:val="000000"/>
          <w:lang w:val="es-ES"/>
        </w:rPr>
        <w:t xml:space="preserve">-     Los recursos disponibles en el contrato hasta el 31 de diciembre de 2021, deben quedar ejecutados antes de finalizar la vigencia o en su defecto deberán tramitarse las facturas </w:t>
      </w:r>
      <w:r>
        <w:rPr>
          <w:rFonts w:ascii="Calibri" w:hAnsi="Calibri" w:cs="Calibri"/>
          <w:color w:val="000000"/>
          <w:lang w:val="es-ES"/>
        </w:rPr>
        <w:lastRenderedPageBreak/>
        <w:t>con fecha 31 de diciembre como cuentas por pagar, en caso de persistir saldo sin ejecución en el contrato se constituirán como reserva presupuestal 2021, con acta de justificación del Grupo Administrativo.</w:t>
      </w:r>
    </w:p>
    <w:p w14:paraId="506335BF" w14:textId="77777777" w:rsidR="00A82BA5" w:rsidRDefault="00A82BA5" w:rsidP="00A82BA5">
      <w:pPr>
        <w:pStyle w:val="xmsolistparagraph"/>
        <w:spacing w:before="0" w:beforeAutospacing="0" w:after="0" w:afterAutospacing="0"/>
        <w:rPr>
          <w:rFonts w:ascii="Calibri" w:hAnsi="Calibri" w:cs="Calibri"/>
          <w:color w:val="000000"/>
          <w:sz w:val="22"/>
          <w:szCs w:val="22"/>
        </w:rPr>
      </w:pPr>
      <w:r>
        <w:rPr>
          <w:rFonts w:ascii="Calibri" w:hAnsi="Calibri" w:cs="Calibri"/>
          <w:color w:val="1F497D"/>
          <w:lang w:val="es-ES"/>
        </w:rPr>
        <w:t> </w:t>
      </w:r>
    </w:p>
    <w:p w14:paraId="0911D3B4" w14:textId="77777777" w:rsidR="00A82BA5" w:rsidRDefault="00A82BA5" w:rsidP="00A82BA5">
      <w:pPr>
        <w:pStyle w:val="xmsolistparagraph"/>
        <w:spacing w:before="0" w:beforeAutospacing="0" w:after="0" w:afterAutospacing="0"/>
        <w:rPr>
          <w:rFonts w:ascii="Calibri" w:hAnsi="Calibri" w:cs="Calibri"/>
          <w:color w:val="000000"/>
          <w:sz w:val="22"/>
          <w:szCs w:val="22"/>
        </w:rPr>
      </w:pPr>
      <w:r>
        <w:rPr>
          <w:rFonts w:ascii="Calibri" w:hAnsi="Calibri" w:cs="Calibri"/>
          <w:color w:val="000000"/>
          <w:lang w:val="es-ES"/>
        </w:rPr>
        <w:t>Para hacer efectivas las sustituciones, se solicita a los encargados del tema contractual de la Regional, proceder a realizar las modificaciones a los contratos según archivo modelo de otrosí (formato anexo); una vez se realice la modificación al contrato por sustitución, se tramitará la modificación del registro presupuestal respectiva, para liberar el valor a sustituir ante el área presupuestal de la Regional, deberán remitir la certificación firmada por el Director Regional y el Coordinador de Grupo de Apoyo Administrativo Mixto, Coordinador de Gestión de Talento o Coordinador del SMA según corresponda en cada Regional, registrando el valor a sustituir y adicionalmente remitir la copia respectiva de los documentos de modificación al Grupo de Gestión del Servicio Médico Asistencial en la Dirección General (</w:t>
      </w:r>
      <w:hyperlink r:id="rId7" w:history="1">
        <w:r>
          <w:rPr>
            <w:rStyle w:val="Hipervnculo"/>
            <w:rFonts w:ascii="Calibri" w:hAnsi="Calibri" w:cs="Calibri"/>
            <w:color w:val="0563C1"/>
            <w:lang w:val="es-ES"/>
          </w:rPr>
          <w:t>clmorera@sena.edu.co</w:t>
        </w:r>
      </w:hyperlink>
      <w:r>
        <w:rPr>
          <w:rFonts w:ascii="Calibri" w:hAnsi="Calibri" w:cs="Calibri"/>
          <w:color w:val="000000"/>
          <w:lang w:val="es-ES"/>
        </w:rPr>
        <w:t>), antes del 31 de diciembre 2021.</w:t>
      </w:r>
    </w:p>
    <w:p w14:paraId="0BF368C6" w14:textId="77777777" w:rsidR="00A82BA5" w:rsidRDefault="00A82BA5" w:rsidP="00A82BA5">
      <w:pPr>
        <w:pStyle w:val="xmsolistparagraph"/>
        <w:spacing w:before="0" w:beforeAutospacing="0" w:after="0" w:afterAutospacing="0"/>
        <w:ind w:hanging="360"/>
        <w:rPr>
          <w:rFonts w:ascii="Calibri" w:hAnsi="Calibri" w:cs="Calibri"/>
          <w:color w:val="000000"/>
          <w:sz w:val="22"/>
          <w:szCs w:val="22"/>
        </w:rPr>
      </w:pPr>
      <w:r>
        <w:rPr>
          <w:rFonts w:ascii="Calibri" w:hAnsi="Calibri" w:cs="Calibri"/>
          <w:color w:val="000000"/>
          <w:lang w:val="es-ES"/>
        </w:rPr>
        <w:t> </w:t>
      </w:r>
    </w:p>
    <w:p w14:paraId="1407393E" w14:textId="77777777" w:rsidR="00A82BA5" w:rsidRDefault="00A82BA5" w:rsidP="00A82BA5">
      <w:pPr>
        <w:pStyle w:val="xmsolistparagraph"/>
        <w:spacing w:before="0" w:beforeAutospacing="0" w:after="0" w:afterAutospacing="0"/>
        <w:rPr>
          <w:rFonts w:ascii="Calibri" w:hAnsi="Calibri" w:cs="Calibri"/>
          <w:color w:val="000000"/>
          <w:sz w:val="22"/>
          <w:szCs w:val="22"/>
        </w:rPr>
      </w:pPr>
      <w:r>
        <w:rPr>
          <w:rFonts w:ascii="Calibri" w:hAnsi="Calibri" w:cs="Calibri"/>
          <w:color w:val="000000"/>
          <w:lang w:val="es-ES"/>
        </w:rPr>
        <w:t>Cabe resaltar que por la premura del tiempo no se podrán centralizar recursos de las vigencias futuras de sustitución aprobadas en la vigencia 2021</w:t>
      </w:r>
      <w:r>
        <w:rPr>
          <w:rFonts w:ascii="Calibri" w:hAnsi="Calibri" w:cs="Calibri"/>
          <w:color w:val="1F497D"/>
          <w:lang w:val="es-ES"/>
        </w:rPr>
        <w:t>.</w:t>
      </w:r>
    </w:p>
    <w:p w14:paraId="742BB3AC" w14:textId="77777777" w:rsidR="00A82BA5" w:rsidRDefault="00A82BA5" w:rsidP="00A82BA5">
      <w:pPr>
        <w:pStyle w:val="xmsolistparagraph"/>
        <w:spacing w:before="0" w:beforeAutospacing="0" w:after="0" w:afterAutospacing="0"/>
        <w:rPr>
          <w:rFonts w:ascii="Calibri" w:hAnsi="Calibri" w:cs="Calibri"/>
          <w:color w:val="000000"/>
          <w:sz w:val="22"/>
          <w:szCs w:val="22"/>
        </w:rPr>
      </w:pPr>
      <w:r>
        <w:rPr>
          <w:rFonts w:ascii="Calibri" w:hAnsi="Calibri" w:cs="Calibri"/>
          <w:color w:val="000000"/>
          <w:lang w:val="es-ES"/>
        </w:rPr>
        <w:t> </w:t>
      </w:r>
    </w:p>
    <w:p w14:paraId="4B98B782" w14:textId="77777777" w:rsidR="00A82BA5" w:rsidRDefault="00A82BA5" w:rsidP="00A82BA5">
      <w:pPr>
        <w:pStyle w:val="xmsolistparagraph"/>
        <w:spacing w:before="0" w:beforeAutospacing="0" w:after="0" w:afterAutospacing="0"/>
        <w:rPr>
          <w:rFonts w:ascii="Calibri" w:hAnsi="Calibri" w:cs="Calibri"/>
          <w:color w:val="000000"/>
          <w:sz w:val="22"/>
          <w:szCs w:val="22"/>
        </w:rPr>
      </w:pPr>
      <w:r>
        <w:rPr>
          <w:rFonts w:ascii="Calibri" w:hAnsi="Calibri" w:cs="Calibri"/>
          <w:color w:val="000000"/>
          <w:lang w:val="es-ES"/>
        </w:rPr>
        <w:t>Agradezco su valiosa colaboración</w:t>
      </w:r>
    </w:p>
    <w:p w14:paraId="3CC4D0F7" w14:textId="77777777" w:rsidR="00A82BA5" w:rsidRDefault="00A82BA5" w:rsidP="00A82BA5">
      <w:pPr>
        <w:pStyle w:val="xmsonormal"/>
        <w:spacing w:before="0" w:beforeAutospacing="0" w:after="0" w:afterAutospacing="0"/>
        <w:rPr>
          <w:rFonts w:ascii="Calibri" w:hAnsi="Calibri" w:cs="Calibri"/>
          <w:color w:val="000000"/>
          <w:sz w:val="22"/>
          <w:szCs w:val="22"/>
        </w:rPr>
      </w:pPr>
      <w:r>
        <w:rPr>
          <w:rFonts w:ascii="Calibri" w:hAnsi="Calibri" w:cs="Calibri"/>
          <w:color w:val="000000"/>
          <w:lang w:val="es-ES"/>
        </w:rPr>
        <w:t> </w:t>
      </w:r>
    </w:p>
    <w:p w14:paraId="65916C4B" w14:textId="77777777" w:rsidR="00A82BA5" w:rsidRDefault="00A82BA5" w:rsidP="00A82BA5">
      <w:pPr>
        <w:pStyle w:val="xmsonormal"/>
        <w:spacing w:before="0" w:beforeAutospacing="0" w:after="0" w:afterAutospacing="0"/>
        <w:rPr>
          <w:rFonts w:ascii="Calibri" w:hAnsi="Calibri" w:cs="Calibri"/>
          <w:color w:val="000000"/>
          <w:sz w:val="22"/>
          <w:szCs w:val="22"/>
        </w:rPr>
      </w:pPr>
      <w:r>
        <w:rPr>
          <w:rFonts w:ascii="Calibri" w:hAnsi="Calibri" w:cs="Calibri"/>
          <w:color w:val="000000"/>
          <w:lang w:val="es-ES"/>
        </w:rPr>
        <w:t>    </w:t>
      </w:r>
    </w:p>
    <w:p w14:paraId="16F46DEA" w14:textId="77777777" w:rsidR="00A82BA5" w:rsidRDefault="00A82BA5" w:rsidP="00A82BA5">
      <w:pPr>
        <w:pStyle w:val="xmsolistparagraph"/>
        <w:spacing w:before="0" w:beforeAutospacing="0" w:after="0" w:afterAutospacing="0"/>
        <w:rPr>
          <w:rFonts w:ascii="Calibri" w:hAnsi="Calibri" w:cs="Calibri"/>
          <w:color w:val="000000"/>
          <w:sz w:val="22"/>
          <w:szCs w:val="22"/>
        </w:rPr>
      </w:pPr>
      <w:r>
        <w:rPr>
          <w:rFonts w:ascii="Calibri" w:hAnsi="Calibri" w:cs="Calibri"/>
          <w:color w:val="000000"/>
          <w:lang w:val="es-ES"/>
        </w:rPr>
        <w:t>Cordialmente, </w:t>
      </w:r>
      <w:r>
        <w:rPr>
          <w:rFonts w:ascii="Calibri" w:hAnsi="Calibri" w:cs="Calibri"/>
          <w:color w:val="1F497D"/>
          <w:lang w:val="es-ES"/>
        </w:rPr>
        <w:t> </w:t>
      </w:r>
    </w:p>
    <w:p w14:paraId="3A29565E" w14:textId="77777777" w:rsidR="00A82BA5" w:rsidRDefault="00A82BA5" w:rsidP="00A82BA5">
      <w:pPr>
        <w:pStyle w:val="NormalWeb"/>
        <w:shd w:val="clear" w:color="auto" w:fill="FFFFFF"/>
        <w:jc w:val="both"/>
        <w:rPr>
          <w:color w:val="000000"/>
          <w:sz w:val="27"/>
          <w:szCs w:val="27"/>
        </w:rPr>
      </w:pPr>
      <w:r>
        <w:rPr>
          <w:color w:val="000000"/>
          <w:lang w:val="es-ES"/>
        </w:rPr>
        <w:t> </w:t>
      </w:r>
    </w:p>
    <w:p w14:paraId="5EE31C01" w14:textId="77777777" w:rsidR="00A82BA5" w:rsidRDefault="00A82BA5" w:rsidP="00A82BA5">
      <w:pPr>
        <w:pStyle w:val="NormalWeb"/>
        <w:shd w:val="clear" w:color="auto" w:fill="FFFFFF"/>
        <w:spacing w:before="0" w:beforeAutospacing="0" w:after="0" w:afterAutospacing="0"/>
        <w:jc w:val="both"/>
        <w:rPr>
          <w:color w:val="000000"/>
          <w:sz w:val="27"/>
          <w:szCs w:val="27"/>
        </w:rPr>
      </w:pPr>
      <w:r>
        <w:rPr>
          <w:b/>
          <w:bCs/>
          <w:color w:val="000000"/>
          <w:lang w:val="es-ES"/>
        </w:rPr>
        <w:t>VERÓNICA PONCE VALLEJO</w:t>
      </w:r>
    </w:p>
    <w:p w14:paraId="49B6339F" w14:textId="77777777" w:rsidR="00A82BA5" w:rsidRDefault="00A82BA5" w:rsidP="00A82BA5">
      <w:pPr>
        <w:pStyle w:val="NormalWeb"/>
        <w:shd w:val="clear" w:color="auto" w:fill="FFFFFF"/>
        <w:spacing w:before="0" w:beforeAutospacing="0" w:after="0" w:afterAutospacing="0"/>
        <w:jc w:val="both"/>
        <w:rPr>
          <w:color w:val="000000"/>
          <w:sz w:val="27"/>
          <w:szCs w:val="27"/>
        </w:rPr>
      </w:pPr>
      <w:r>
        <w:rPr>
          <w:color w:val="000000"/>
          <w:lang w:val="es-ES"/>
        </w:rPr>
        <w:t>Secretaria General del SENA</w:t>
      </w:r>
    </w:p>
    <w:p w14:paraId="6DE72BC2" w14:textId="77777777" w:rsidR="00A82BA5" w:rsidRDefault="00A82BA5" w:rsidP="00A82BA5">
      <w:pPr>
        <w:pStyle w:val="NormalWeb"/>
        <w:shd w:val="clear" w:color="auto" w:fill="FFFFFF"/>
        <w:spacing w:before="0" w:beforeAutospacing="0" w:after="0" w:afterAutospacing="0"/>
        <w:rPr>
          <w:color w:val="000000"/>
          <w:sz w:val="27"/>
          <w:szCs w:val="27"/>
        </w:rPr>
      </w:pPr>
      <w:r>
        <w:rPr>
          <w:color w:val="000000"/>
          <w:lang w:val="es-ES"/>
        </w:rPr>
        <w:t>Dirección General </w:t>
      </w:r>
      <w:r>
        <w:rPr>
          <w:color w:val="000000"/>
          <w:lang w:val="es-ES"/>
        </w:rPr>
        <w:br/>
      </w:r>
      <w:hyperlink r:id="rId8" w:tgtFrame="_blank" w:history="1">
        <w:r>
          <w:rPr>
            <w:rStyle w:val="Hipervnculo"/>
            <w:color w:val="000000"/>
            <w:lang w:val="es-ES"/>
          </w:rPr>
          <w:t>Calle 57 No. 8</w:t>
        </w:r>
      </w:hyperlink>
      <w:r>
        <w:rPr>
          <w:color w:val="000000"/>
          <w:lang w:val="es-ES"/>
        </w:rPr>
        <w:t> - 69, Bogotá,  Colombia</w:t>
      </w:r>
    </w:p>
    <w:p w14:paraId="588698E0" w14:textId="77777777" w:rsidR="00A82BA5" w:rsidRDefault="00A82BA5" w:rsidP="00A82BA5">
      <w:pPr>
        <w:pStyle w:val="NormalWeb"/>
        <w:shd w:val="clear" w:color="auto" w:fill="FFFFFF"/>
        <w:spacing w:before="0" w:beforeAutospacing="0" w:after="0" w:afterAutospacing="0"/>
        <w:rPr>
          <w:color w:val="000000"/>
          <w:sz w:val="27"/>
          <w:szCs w:val="27"/>
        </w:rPr>
      </w:pPr>
      <w:r>
        <w:rPr>
          <w:color w:val="000000"/>
          <w:lang w:val="es-ES"/>
        </w:rPr>
        <w:t>Conmutador (57) 5461500 IP 13057</w:t>
      </w:r>
    </w:p>
    <w:p w14:paraId="3EA3BCB1" w14:textId="77777777" w:rsidR="00A82BA5" w:rsidRDefault="00A82BA5" w:rsidP="00A82BA5">
      <w:pPr>
        <w:pStyle w:val="NormalWeb"/>
        <w:shd w:val="clear" w:color="auto" w:fill="FFFFFF"/>
        <w:spacing w:before="0" w:beforeAutospacing="0" w:after="0" w:afterAutospacing="0"/>
        <w:rPr>
          <w:color w:val="000000"/>
          <w:sz w:val="27"/>
          <w:szCs w:val="27"/>
        </w:rPr>
      </w:pPr>
      <w:hyperlink r:id="rId9" w:history="1">
        <w:r>
          <w:rPr>
            <w:rStyle w:val="Hipervnculo"/>
            <w:color w:val="0563C1"/>
            <w:lang w:val="es-ES"/>
          </w:rPr>
          <w:t>veronica.ponce@sena.edu.co</w:t>
        </w:r>
      </w:hyperlink>
    </w:p>
    <w:p w14:paraId="2A8A9AAF" w14:textId="77777777" w:rsidR="00A82BA5" w:rsidRDefault="00A82BA5" w:rsidP="00A82BA5">
      <w:pPr>
        <w:pStyle w:val="NormalWeb"/>
        <w:shd w:val="clear" w:color="auto" w:fill="FFFFFF"/>
        <w:spacing w:before="0" w:beforeAutospacing="0" w:after="0" w:afterAutospacing="0"/>
        <w:rPr>
          <w:color w:val="000000"/>
          <w:sz w:val="27"/>
          <w:szCs w:val="27"/>
        </w:rPr>
      </w:pPr>
      <w:r>
        <w:rPr>
          <w:color w:val="000000"/>
          <w:sz w:val="27"/>
          <w:szCs w:val="27"/>
          <w:lang w:val="es-ES"/>
        </w:rPr>
        <w:t> </w:t>
      </w:r>
    </w:p>
    <w:p w14:paraId="225CF0E3" w14:textId="77777777" w:rsidR="00A82BA5" w:rsidRDefault="00A82BA5" w:rsidP="00A82BA5">
      <w:pPr>
        <w:pStyle w:val="NormalWeb"/>
        <w:shd w:val="clear" w:color="auto" w:fill="FFFFFF"/>
        <w:spacing w:before="0" w:beforeAutospacing="0" w:after="0" w:afterAutospacing="0"/>
        <w:jc w:val="both"/>
        <w:rPr>
          <w:color w:val="000000"/>
          <w:sz w:val="27"/>
          <w:szCs w:val="27"/>
        </w:rPr>
      </w:pPr>
      <w:r>
        <w:rPr>
          <w:color w:val="1F497D"/>
          <w:sz w:val="21"/>
          <w:szCs w:val="21"/>
          <w:lang w:val="es-ES"/>
        </w:rPr>
        <w:t> </w:t>
      </w:r>
      <w:r>
        <w:rPr>
          <w:color w:val="000000"/>
          <w:sz w:val="18"/>
          <w:szCs w:val="18"/>
          <w:lang w:val="es-ES"/>
        </w:rPr>
        <w:t>Anexo:</w:t>
      </w:r>
    </w:p>
    <w:p w14:paraId="6291E89D" w14:textId="77777777" w:rsidR="00A82BA5" w:rsidRDefault="00A82BA5" w:rsidP="00A82BA5">
      <w:pPr>
        <w:pStyle w:val="NormalWeb"/>
        <w:shd w:val="clear" w:color="auto" w:fill="FFFFFF"/>
        <w:spacing w:before="0" w:beforeAutospacing="0" w:after="0" w:afterAutospacing="0"/>
        <w:jc w:val="both"/>
        <w:rPr>
          <w:color w:val="000000"/>
          <w:sz w:val="27"/>
          <w:szCs w:val="27"/>
        </w:rPr>
      </w:pPr>
      <w:r>
        <w:rPr>
          <w:color w:val="000000"/>
          <w:sz w:val="18"/>
          <w:szCs w:val="18"/>
          <w:lang w:val="es-ES"/>
        </w:rPr>
        <w:t>Archivo Aprobación VF Radicado 2-2021-067519</w:t>
      </w:r>
    </w:p>
    <w:p w14:paraId="1295B910" w14:textId="77777777" w:rsidR="00A82BA5" w:rsidRDefault="00A82BA5" w:rsidP="00A82BA5">
      <w:pPr>
        <w:pStyle w:val="NormalWeb"/>
        <w:shd w:val="clear" w:color="auto" w:fill="FFFFFF"/>
        <w:spacing w:before="0" w:beforeAutospacing="0" w:after="0" w:afterAutospacing="0"/>
        <w:jc w:val="both"/>
        <w:rPr>
          <w:color w:val="000000"/>
          <w:sz w:val="27"/>
          <w:szCs w:val="27"/>
        </w:rPr>
      </w:pPr>
      <w:r>
        <w:rPr>
          <w:color w:val="000000"/>
          <w:sz w:val="18"/>
          <w:szCs w:val="18"/>
          <w:lang w:val="es-ES"/>
        </w:rPr>
        <w:t>Archivo Modelo Otrosí VF Sustitución</w:t>
      </w:r>
    </w:p>
    <w:p w14:paraId="14E94F1E" w14:textId="77777777" w:rsidR="00A82BA5" w:rsidRDefault="00A82BA5" w:rsidP="00A82BA5">
      <w:pPr>
        <w:pStyle w:val="NormalWeb"/>
        <w:shd w:val="clear" w:color="auto" w:fill="FFFFFF"/>
        <w:spacing w:before="0" w:beforeAutospacing="0" w:after="0" w:afterAutospacing="0"/>
        <w:jc w:val="both"/>
        <w:rPr>
          <w:color w:val="000000"/>
          <w:sz w:val="27"/>
          <w:szCs w:val="27"/>
        </w:rPr>
      </w:pPr>
      <w:r>
        <w:rPr>
          <w:color w:val="000000"/>
          <w:sz w:val="18"/>
          <w:szCs w:val="18"/>
          <w:lang w:val="es-ES"/>
        </w:rPr>
        <w:t>Certificación Vigencias Futuras Sustitución</w:t>
      </w:r>
    </w:p>
    <w:p w14:paraId="558CDD22" w14:textId="77777777" w:rsidR="00A82BA5" w:rsidRDefault="00A82BA5" w:rsidP="00A82BA5">
      <w:pPr>
        <w:pStyle w:val="NormalWeb"/>
        <w:shd w:val="clear" w:color="auto" w:fill="FFFFFF"/>
        <w:spacing w:before="0" w:beforeAutospacing="0" w:after="0" w:afterAutospacing="0"/>
        <w:jc w:val="both"/>
        <w:rPr>
          <w:color w:val="000000"/>
          <w:sz w:val="27"/>
          <w:szCs w:val="27"/>
        </w:rPr>
      </w:pPr>
      <w:r>
        <w:rPr>
          <w:color w:val="000000"/>
          <w:sz w:val="18"/>
          <w:szCs w:val="18"/>
          <w:lang w:val="es-ES"/>
        </w:rPr>
        <w:t> </w:t>
      </w:r>
    </w:p>
    <w:p w14:paraId="180C33C7" w14:textId="77777777" w:rsidR="00A82BA5" w:rsidRDefault="00A82BA5" w:rsidP="00A82BA5">
      <w:pPr>
        <w:pStyle w:val="NormalWeb"/>
        <w:shd w:val="clear" w:color="auto" w:fill="FFFFFF"/>
        <w:spacing w:before="0" w:beforeAutospacing="0" w:after="0" w:afterAutospacing="0"/>
        <w:jc w:val="both"/>
        <w:rPr>
          <w:color w:val="000000"/>
          <w:sz w:val="27"/>
          <w:szCs w:val="27"/>
        </w:rPr>
      </w:pPr>
      <w:r>
        <w:rPr>
          <w:color w:val="000000"/>
          <w:sz w:val="18"/>
          <w:szCs w:val="18"/>
          <w:lang w:val="es-ES"/>
        </w:rPr>
        <w:t> </w:t>
      </w:r>
    </w:p>
    <w:p w14:paraId="272B0547" w14:textId="77777777" w:rsidR="00A82BA5" w:rsidRDefault="00A82BA5" w:rsidP="00A82BA5">
      <w:pPr>
        <w:pStyle w:val="NormalWeb"/>
        <w:shd w:val="clear" w:color="auto" w:fill="FFFFFF"/>
        <w:spacing w:before="0" w:beforeAutospacing="0" w:after="0" w:afterAutospacing="0"/>
        <w:rPr>
          <w:color w:val="000000"/>
          <w:sz w:val="27"/>
          <w:szCs w:val="27"/>
        </w:rPr>
      </w:pPr>
      <w:r>
        <w:rPr>
          <w:color w:val="000000"/>
          <w:sz w:val="18"/>
          <w:szCs w:val="18"/>
          <w:lang w:val="es-ES"/>
        </w:rPr>
        <w:t>Copia:</w:t>
      </w:r>
    </w:p>
    <w:p w14:paraId="3876402C" w14:textId="77777777" w:rsidR="00A82BA5" w:rsidRDefault="00A82BA5" w:rsidP="00A82BA5">
      <w:pPr>
        <w:spacing w:after="30"/>
        <w:ind w:right="30"/>
        <w:rPr>
          <w:rFonts w:ascii="Calibri" w:hAnsi="Calibri" w:cs="Calibri"/>
          <w:color w:val="000000"/>
          <w:sz w:val="22"/>
        </w:rPr>
      </w:pPr>
      <w:r>
        <w:rPr>
          <w:rFonts w:ascii="Calibri" w:hAnsi="Calibri" w:cs="Calibri"/>
          <w:color w:val="000000"/>
          <w:sz w:val="18"/>
          <w:szCs w:val="18"/>
          <w:lang w:val="es-ES"/>
        </w:rPr>
        <w:t>Gabriel Augusto Diaz Reina  </w:t>
      </w:r>
      <w:hyperlink r:id="rId10" w:history="1">
        <w:r>
          <w:rPr>
            <w:rStyle w:val="Hipervnculo"/>
            <w:rFonts w:ascii="Calibri" w:hAnsi="Calibri" w:cs="Calibri"/>
            <w:color w:val="0563C1"/>
            <w:sz w:val="18"/>
            <w:szCs w:val="18"/>
            <w:lang w:val="es-ES"/>
          </w:rPr>
          <w:t>gdiazr@sena.edu.co</w:t>
        </w:r>
      </w:hyperlink>
    </w:p>
    <w:p w14:paraId="2B88A77C" w14:textId="77777777" w:rsidR="00A82BA5" w:rsidRDefault="00A82BA5" w:rsidP="00A82BA5">
      <w:pPr>
        <w:pStyle w:val="NormalWeb"/>
        <w:shd w:val="clear" w:color="auto" w:fill="FFFFFF"/>
        <w:spacing w:before="0" w:beforeAutospacing="0" w:after="0" w:afterAutospacing="0"/>
        <w:rPr>
          <w:color w:val="000000"/>
          <w:sz w:val="27"/>
          <w:szCs w:val="27"/>
        </w:rPr>
      </w:pPr>
      <w:r>
        <w:rPr>
          <w:color w:val="000000"/>
          <w:sz w:val="18"/>
          <w:szCs w:val="18"/>
          <w:lang w:val="es-ES"/>
        </w:rPr>
        <w:t xml:space="preserve">Betty Marcela </w:t>
      </w:r>
      <w:proofErr w:type="spellStart"/>
      <w:r>
        <w:rPr>
          <w:color w:val="000000"/>
          <w:sz w:val="18"/>
          <w:szCs w:val="18"/>
          <w:lang w:val="es-ES"/>
        </w:rPr>
        <w:t>Argoti</w:t>
      </w:r>
      <w:proofErr w:type="spellEnd"/>
      <w:r>
        <w:rPr>
          <w:color w:val="000000"/>
          <w:sz w:val="18"/>
          <w:szCs w:val="18"/>
          <w:lang w:val="es-ES"/>
        </w:rPr>
        <w:t xml:space="preserve"> Caicedo  </w:t>
      </w:r>
      <w:hyperlink r:id="rId11" w:history="1">
        <w:r>
          <w:rPr>
            <w:rStyle w:val="Hipervnculo"/>
            <w:color w:val="0563C1"/>
            <w:sz w:val="18"/>
            <w:szCs w:val="18"/>
            <w:lang w:val="es-ES"/>
          </w:rPr>
          <w:t>margoti@sena.edu.co</w:t>
        </w:r>
      </w:hyperlink>
    </w:p>
    <w:p w14:paraId="348E0F2C" w14:textId="77777777" w:rsidR="00A82BA5" w:rsidRDefault="00A82BA5" w:rsidP="00A82BA5">
      <w:pPr>
        <w:pStyle w:val="NormalWeb"/>
        <w:shd w:val="clear" w:color="auto" w:fill="FFFFFF"/>
        <w:spacing w:before="0" w:beforeAutospacing="0" w:after="0" w:afterAutospacing="0"/>
        <w:rPr>
          <w:color w:val="000000"/>
          <w:sz w:val="27"/>
          <w:szCs w:val="27"/>
        </w:rPr>
      </w:pPr>
      <w:r>
        <w:rPr>
          <w:color w:val="000000"/>
          <w:sz w:val="18"/>
          <w:szCs w:val="18"/>
          <w:lang w:val="es-ES"/>
        </w:rPr>
        <w:t xml:space="preserve">Alexander </w:t>
      </w:r>
      <w:proofErr w:type="spellStart"/>
      <w:r>
        <w:rPr>
          <w:color w:val="000000"/>
          <w:sz w:val="18"/>
          <w:szCs w:val="18"/>
          <w:lang w:val="es-ES"/>
        </w:rPr>
        <w:t>Ramirez</w:t>
      </w:r>
      <w:proofErr w:type="spellEnd"/>
      <w:r>
        <w:rPr>
          <w:color w:val="000000"/>
          <w:sz w:val="18"/>
          <w:szCs w:val="18"/>
          <w:lang w:val="es-ES"/>
        </w:rPr>
        <w:t xml:space="preserve">  </w:t>
      </w:r>
      <w:hyperlink r:id="rId12" w:history="1">
        <w:r>
          <w:rPr>
            <w:rStyle w:val="Hipervnculo"/>
            <w:color w:val="0563C1"/>
            <w:sz w:val="18"/>
            <w:szCs w:val="18"/>
            <w:lang w:val="es-ES"/>
          </w:rPr>
          <w:t>aramirez@sena.edu.co</w:t>
        </w:r>
      </w:hyperlink>
    </w:p>
    <w:p w14:paraId="48E8DDA1" w14:textId="77777777" w:rsidR="00A82BA5" w:rsidRDefault="00A82BA5" w:rsidP="00A82BA5">
      <w:pPr>
        <w:pStyle w:val="NormalWeb"/>
        <w:shd w:val="clear" w:color="auto" w:fill="FFFFFF"/>
        <w:spacing w:before="0" w:beforeAutospacing="0" w:after="0" w:afterAutospacing="0"/>
        <w:rPr>
          <w:color w:val="000000"/>
          <w:sz w:val="27"/>
          <w:szCs w:val="27"/>
        </w:rPr>
      </w:pPr>
      <w:r>
        <w:rPr>
          <w:color w:val="000000"/>
          <w:sz w:val="18"/>
          <w:szCs w:val="18"/>
          <w:lang w:val="es-ES"/>
        </w:rPr>
        <w:t>Elvia Milena Giraldo Rubiano</w:t>
      </w:r>
      <w:r>
        <w:rPr>
          <w:color w:val="000000"/>
          <w:sz w:val="27"/>
          <w:szCs w:val="27"/>
          <w:lang w:val="es-ES"/>
        </w:rPr>
        <w:t>  </w:t>
      </w:r>
      <w:hyperlink r:id="rId13" w:history="1">
        <w:r>
          <w:rPr>
            <w:rStyle w:val="Hipervnculo"/>
            <w:color w:val="0563C1"/>
            <w:sz w:val="18"/>
            <w:szCs w:val="18"/>
            <w:lang w:val="es-ES"/>
          </w:rPr>
          <w:t>emgiraldor@sena.edu.co</w:t>
        </w:r>
      </w:hyperlink>
    </w:p>
    <w:p w14:paraId="288B50BE" w14:textId="77777777" w:rsidR="00A82BA5" w:rsidRDefault="00A82BA5" w:rsidP="00A82BA5">
      <w:pPr>
        <w:pStyle w:val="NormalWeb"/>
        <w:shd w:val="clear" w:color="auto" w:fill="FFFFFF"/>
        <w:spacing w:before="0" w:beforeAutospacing="0" w:after="0" w:afterAutospacing="0"/>
        <w:rPr>
          <w:color w:val="000000"/>
          <w:sz w:val="27"/>
          <w:szCs w:val="27"/>
        </w:rPr>
      </w:pPr>
      <w:r>
        <w:rPr>
          <w:color w:val="000000"/>
          <w:sz w:val="18"/>
          <w:szCs w:val="18"/>
          <w:lang w:val="es-ES"/>
        </w:rPr>
        <w:t xml:space="preserve">Christian Leonardo Morera </w:t>
      </w:r>
      <w:proofErr w:type="spellStart"/>
      <w:r>
        <w:rPr>
          <w:color w:val="000000"/>
          <w:sz w:val="18"/>
          <w:szCs w:val="18"/>
          <w:lang w:val="es-ES"/>
        </w:rPr>
        <w:t>Leon</w:t>
      </w:r>
      <w:proofErr w:type="spellEnd"/>
      <w:r>
        <w:rPr>
          <w:color w:val="000000"/>
          <w:sz w:val="18"/>
          <w:szCs w:val="18"/>
          <w:lang w:val="es-ES"/>
        </w:rPr>
        <w:t xml:space="preserve">  </w:t>
      </w:r>
      <w:hyperlink r:id="rId14" w:history="1">
        <w:r>
          <w:rPr>
            <w:rStyle w:val="Hipervnculo"/>
            <w:color w:val="0563C1"/>
            <w:sz w:val="18"/>
            <w:szCs w:val="18"/>
            <w:lang w:val="es-ES"/>
          </w:rPr>
          <w:t>clmorera@sena.edu.co</w:t>
        </w:r>
      </w:hyperlink>
    </w:p>
    <w:p w14:paraId="03A5480B" w14:textId="77777777" w:rsidR="00A82BA5" w:rsidRDefault="00A82BA5" w:rsidP="00A82BA5">
      <w:pPr>
        <w:pStyle w:val="NormalWeb"/>
        <w:shd w:val="clear" w:color="auto" w:fill="FFFFFF"/>
        <w:spacing w:before="0" w:beforeAutospacing="0" w:after="0" w:afterAutospacing="0"/>
        <w:rPr>
          <w:color w:val="000000"/>
          <w:sz w:val="27"/>
          <w:szCs w:val="27"/>
        </w:rPr>
      </w:pPr>
      <w:r>
        <w:rPr>
          <w:color w:val="000000"/>
          <w:sz w:val="27"/>
          <w:szCs w:val="27"/>
          <w:lang w:val="es-ES"/>
        </w:rPr>
        <w:t> </w:t>
      </w:r>
    </w:p>
    <w:p w14:paraId="76C97841" w14:textId="77777777" w:rsidR="00A82BA5" w:rsidRDefault="00A82BA5" w:rsidP="00A82BA5">
      <w:pPr>
        <w:pStyle w:val="NormalWeb"/>
        <w:shd w:val="clear" w:color="auto" w:fill="FFFFFF"/>
        <w:spacing w:before="0" w:beforeAutospacing="0" w:after="0" w:afterAutospacing="0"/>
        <w:rPr>
          <w:color w:val="000000"/>
          <w:sz w:val="27"/>
          <w:szCs w:val="27"/>
        </w:rPr>
      </w:pPr>
      <w:r>
        <w:rPr>
          <w:color w:val="000000"/>
          <w:sz w:val="18"/>
          <w:szCs w:val="18"/>
          <w:lang w:val="es-ES"/>
        </w:rPr>
        <w:t>Verificó:                                 </w:t>
      </w:r>
    </w:p>
    <w:p w14:paraId="2A17408A" w14:textId="77777777" w:rsidR="00A82BA5" w:rsidRDefault="00A82BA5" w:rsidP="00A82BA5">
      <w:pPr>
        <w:pStyle w:val="NormalWeb"/>
        <w:shd w:val="clear" w:color="auto" w:fill="FFFFFF"/>
        <w:spacing w:before="0" w:beforeAutospacing="0" w:after="0" w:afterAutospacing="0"/>
        <w:rPr>
          <w:color w:val="000000"/>
          <w:sz w:val="27"/>
          <w:szCs w:val="27"/>
        </w:rPr>
      </w:pPr>
      <w:r>
        <w:rPr>
          <w:color w:val="000000"/>
          <w:sz w:val="18"/>
          <w:szCs w:val="18"/>
          <w:lang w:val="es-ES"/>
        </w:rPr>
        <w:t>Alexander Ramírez Medina – Coordinador Grupo SMA Dirección General</w:t>
      </w:r>
    </w:p>
    <w:p w14:paraId="434A4BB4" w14:textId="42C2FDAE" w:rsidR="00EE6B7C" w:rsidRPr="00A82BA5" w:rsidRDefault="00A82BA5" w:rsidP="00A82BA5">
      <w:pPr>
        <w:pStyle w:val="NormalWeb"/>
        <w:shd w:val="clear" w:color="auto" w:fill="FFFFFF"/>
        <w:spacing w:before="0" w:beforeAutospacing="0" w:after="0" w:afterAutospacing="0"/>
        <w:rPr>
          <w:color w:val="000000"/>
          <w:sz w:val="27"/>
          <w:szCs w:val="27"/>
        </w:rPr>
      </w:pPr>
      <w:r>
        <w:rPr>
          <w:color w:val="000000"/>
          <w:sz w:val="18"/>
          <w:szCs w:val="18"/>
          <w:lang w:val="es-ES"/>
        </w:rPr>
        <w:t>SENA Dirección General IP 14392</w:t>
      </w:r>
    </w:p>
    <w:sectPr w:rsidR="00EE6B7C" w:rsidRPr="00A82BA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B7C"/>
    <w:rsid w:val="00A82BA5"/>
    <w:rsid w:val="00D2191A"/>
    <w:rsid w:val="00EE6B7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BA377"/>
  <w15:chartTrackingRefBased/>
  <w15:docId w15:val="{559D6C61-E375-47B2-9D5E-21AD73E6A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EE6B7C"/>
    <w:pPr>
      <w:spacing w:before="100" w:beforeAutospacing="1" w:after="100" w:afterAutospacing="1" w:line="240" w:lineRule="auto"/>
    </w:pPr>
    <w:rPr>
      <w:rFonts w:ascii="Times New Roman" w:eastAsia="Times New Roman" w:hAnsi="Times New Roman" w:cs="Times New Roman"/>
      <w:szCs w:val="24"/>
      <w:lang w:eastAsia="es-CO"/>
    </w:rPr>
  </w:style>
  <w:style w:type="character" w:styleId="Hipervnculo">
    <w:name w:val="Hyperlink"/>
    <w:basedOn w:val="Fuentedeprrafopredeter"/>
    <w:uiPriority w:val="99"/>
    <w:semiHidden/>
    <w:unhideWhenUsed/>
    <w:rsid w:val="00EE6B7C"/>
    <w:rPr>
      <w:color w:val="0000FF"/>
      <w:u w:val="single"/>
    </w:rPr>
  </w:style>
  <w:style w:type="paragraph" w:customStyle="1" w:styleId="xmsonormal">
    <w:name w:val="xmsonormal"/>
    <w:basedOn w:val="Normal"/>
    <w:rsid w:val="00EE6B7C"/>
    <w:pPr>
      <w:spacing w:before="100" w:beforeAutospacing="1" w:after="100" w:afterAutospacing="1" w:line="240" w:lineRule="auto"/>
    </w:pPr>
    <w:rPr>
      <w:rFonts w:ascii="Times New Roman" w:eastAsia="Times New Roman" w:hAnsi="Times New Roman" w:cs="Times New Roman"/>
      <w:szCs w:val="24"/>
      <w:lang w:eastAsia="es-CO"/>
    </w:rPr>
  </w:style>
  <w:style w:type="table" w:styleId="Tablaconcuadrcula">
    <w:name w:val="Table Grid"/>
    <w:basedOn w:val="Tablanormal"/>
    <w:uiPriority w:val="39"/>
    <w:rsid w:val="00EE6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listparagraph">
    <w:name w:val="xmsolistparagraph"/>
    <w:basedOn w:val="Normal"/>
    <w:rsid w:val="00A82BA5"/>
    <w:pPr>
      <w:spacing w:before="100" w:beforeAutospacing="1" w:after="100" w:afterAutospacing="1" w:line="240" w:lineRule="auto"/>
    </w:pPr>
    <w:rPr>
      <w:rFonts w:ascii="Times New Roman" w:eastAsia="Times New Roman" w:hAnsi="Times New Roman" w:cs="Times New Roman"/>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673910">
      <w:bodyDiv w:val="1"/>
      <w:marLeft w:val="0"/>
      <w:marRight w:val="0"/>
      <w:marTop w:val="0"/>
      <w:marBottom w:val="0"/>
      <w:divBdr>
        <w:top w:val="none" w:sz="0" w:space="0" w:color="auto"/>
        <w:left w:val="none" w:sz="0" w:space="0" w:color="auto"/>
        <w:bottom w:val="none" w:sz="0" w:space="0" w:color="auto"/>
        <w:right w:val="none" w:sz="0" w:space="0" w:color="auto"/>
      </w:divBdr>
    </w:div>
    <w:div w:id="573706838">
      <w:bodyDiv w:val="1"/>
      <w:marLeft w:val="0"/>
      <w:marRight w:val="0"/>
      <w:marTop w:val="0"/>
      <w:marBottom w:val="0"/>
      <w:divBdr>
        <w:top w:val="none" w:sz="0" w:space="0" w:color="auto"/>
        <w:left w:val="none" w:sz="0" w:space="0" w:color="auto"/>
        <w:bottom w:val="none" w:sz="0" w:space="0" w:color="auto"/>
        <w:right w:val="none" w:sz="0" w:space="0" w:color="auto"/>
      </w:divBdr>
    </w:div>
    <w:div w:id="1044334549">
      <w:bodyDiv w:val="1"/>
      <w:marLeft w:val="0"/>
      <w:marRight w:val="0"/>
      <w:marTop w:val="0"/>
      <w:marBottom w:val="0"/>
      <w:divBdr>
        <w:top w:val="none" w:sz="0" w:space="0" w:color="auto"/>
        <w:left w:val="none" w:sz="0" w:space="0" w:color="auto"/>
        <w:bottom w:val="none" w:sz="0" w:space="0" w:color="auto"/>
        <w:right w:val="none" w:sz="0" w:space="0" w:color="auto"/>
      </w:divBdr>
    </w:div>
    <w:div w:id="1169753085">
      <w:bodyDiv w:val="1"/>
      <w:marLeft w:val="0"/>
      <w:marRight w:val="0"/>
      <w:marTop w:val="0"/>
      <w:marBottom w:val="0"/>
      <w:divBdr>
        <w:top w:val="none" w:sz="0" w:space="0" w:color="auto"/>
        <w:left w:val="none" w:sz="0" w:space="0" w:color="auto"/>
        <w:bottom w:val="none" w:sz="0" w:space="0" w:color="auto"/>
        <w:right w:val="none" w:sz="0" w:space="0" w:color="auto"/>
      </w:divBdr>
    </w:div>
    <w:div w:id="1467239494">
      <w:bodyDiv w:val="1"/>
      <w:marLeft w:val="0"/>
      <w:marRight w:val="0"/>
      <w:marTop w:val="0"/>
      <w:marBottom w:val="0"/>
      <w:divBdr>
        <w:top w:val="none" w:sz="0" w:space="0" w:color="auto"/>
        <w:left w:val="none" w:sz="0" w:space="0" w:color="auto"/>
        <w:bottom w:val="none" w:sz="0" w:space="0" w:color="auto"/>
        <w:right w:val="none" w:sz="0" w:space="0" w:color="auto"/>
      </w:divBdr>
    </w:div>
    <w:div w:id="1651010582">
      <w:bodyDiv w:val="1"/>
      <w:marLeft w:val="0"/>
      <w:marRight w:val="0"/>
      <w:marTop w:val="0"/>
      <w:marBottom w:val="0"/>
      <w:divBdr>
        <w:top w:val="none" w:sz="0" w:space="0" w:color="auto"/>
        <w:left w:val="none" w:sz="0" w:space="0" w:color="auto"/>
        <w:bottom w:val="none" w:sz="0" w:space="0" w:color="auto"/>
        <w:right w:val="none" w:sz="0" w:space="0" w:color="auto"/>
      </w:divBdr>
    </w:div>
    <w:div w:id="1698847353">
      <w:bodyDiv w:val="1"/>
      <w:marLeft w:val="0"/>
      <w:marRight w:val="0"/>
      <w:marTop w:val="0"/>
      <w:marBottom w:val="0"/>
      <w:divBdr>
        <w:top w:val="none" w:sz="0" w:space="0" w:color="auto"/>
        <w:left w:val="none" w:sz="0" w:space="0" w:color="auto"/>
        <w:bottom w:val="none" w:sz="0" w:space="0" w:color="auto"/>
        <w:right w:val="none" w:sz="0" w:space="0" w:color="auto"/>
      </w:divBdr>
    </w:div>
    <w:div w:id="2099212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m10.safelinks.protection.outlook.com/?url=https%3A%2F%2Fmaps.google.com%2F%3Fq%3DCalle%2B57%2BNo%2B8%26entry%3Dgmail%26source%3Dg&amp;data=04%7C01%7Cadmondg%40sena.edu.co%7Ca5aa39a507ba4ae6971108d9c550c6f5%7Ccbc2c3812f2e4d9391d1506c9316ace7%7C0%7C0%7C637757772984902284%7CUnknown%7CTWFpbGZsb3d8eyJWIjoiMC4wLjAwMDAiLCJQIjoiV2luMzIiLCJBTiI6Ik1haWwiLCJXVCI6Mn0%3D%7C3000&amp;sdata=p4ZhLf%2BUArxwE%2FGMOqpVkYmh%2B8tCvTZZEPIi63NxQEg%3D&amp;reserved=0" TargetMode="External"/><Relationship Id="rId13" Type="http://schemas.openxmlformats.org/officeDocument/2006/relationships/hyperlink" Target="mailto:emgiraldor@sena.edu.co" TargetMode="External"/><Relationship Id="rId3" Type="http://schemas.openxmlformats.org/officeDocument/2006/relationships/webSettings" Target="webSettings.xml"/><Relationship Id="rId7" Type="http://schemas.openxmlformats.org/officeDocument/2006/relationships/hyperlink" Target="mailto:clmorera@sena.edu.co" TargetMode="External"/><Relationship Id="rId12" Type="http://schemas.openxmlformats.org/officeDocument/2006/relationships/hyperlink" Target="mailto:ARAMIREZ@sena.edu.co"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hyperlink" Target="mailto:margoti@sena.edu.co" TargetMode="External"/><Relationship Id="rId5" Type="http://schemas.openxmlformats.org/officeDocument/2006/relationships/hyperlink" Target="mailto:veronica.ponce@sena.edu.co" TargetMode="External"/><Relationship Id="rId15" Type="http://schemas.openxmlformats.org/officeDocument/2006/relationships/fontTable" Target="fontTable.xml"/><Relationship Id="rId10" Type="http://schemas.openxmlformats.org/officeDocument/2006/relationships/hyperlink" Target="mailto:gdiazr@sena.edu.co" TargetMode="External"/><Relationship Id="rId4" Type="http://schemas.openxmlformats.org/officeDocument/2006/relationships/hyperlink" Target="mailto:eromeroc@sena.edu.co" TargetMode="External"/><Relationship Id="rId9" Type="http://schemas.openxmlformats.org/officeDocument/2006/relationships/hyperlink" Target="mailto:veronica.ponce@sena.edu.co" TargetMode="External"/><Relationship Id="rId14" Type="http://schemas.openxmlformats.org/officeDocument/2006/relationships/hyperlink" Target="mailto:clmorera@sena.edu.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746</Words>
  <Characters>4105</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Consuelo Garcia Ortiz</dc:creator>
  <cp:keywords/>
  <dc:description/>
  <cp:lastModifiedBy>Olga Consuelo Garcia Ortiz</cp:lastModifiedBy>
  <cp:revision>1</cp:revision>
  <dcterms:created xsi:type="dcterms:W3CDTF">2021-12-24T16:11:00Z</dcterms:created>
  <dcterms:modified xsi:type="dcterms:W3CDTF">2021-12-24T16:19:00Z</dcterms:modified>
</cp:coreProperties>
</file>