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BFBB7" w14:textId="16CD0856" w:rsidR="00A21F01" w:rsidRPr="00446711" w:rsidRDefault="00446711" w:rsidP="00791BEF">
      <w:pPr>
        <w:jc w:val="center"/>
        <w:rPr>
          <w:b/>
          <w:bCs/>
        </w:rPr>
      </w:pPr>
      <w:r w:rsidRPr="00446711">
        <w:rPr>
          <w:b/>
          <w:bCs/>
        </w:rPr>
        <w:t xml:space="preserve">JUSTIFICACIÓN </w:t>
      </w:r>
      <w:r w:rsidR="001C384D">
        <w:rPr>
          <w:b/>
          <w:bCs/>
        </w:rPr>
        <w:t>LONJAS AVALUADORAS</w:t>
      </w:r>
    </w:p>
    <w:p w14:paraId="32474106" w14:textId="77777777" w:rsidR="00446711" w:rsidRDefault="00446711" w:rsidP="00A21F01">
      <w:pPr>
        <w:jc w:val="both"/>
      </w:pPr>
    </w:p>
    <w:p w14:paraId="62648700" w14:textId="0C844231" w:rsidR="00A21F01" w:rsidRDefault="00A21F01" w:rsidP="00A21F01">
      <w:pPr>
        <w:jc w:val="both"/>
      </w:pPr>
      <w:r>
        <w:t xml:space="preserve">Teniendo en cuenta las actividades de avalúos de predios para el </w:t>
      </w:r>
      <w:r w:rsidR="00C2311A" w:rsidRPr="00C2311A">
        <w:t xml:space="preserve">Convenio de Asociación </w:t>
      </w:r>
      <w:proofErr w:type="spellStart"/>
      <w:r w:rsidR="00C2311A" w:rsidRPr="00C2311A">
        <w:t>Nº</w:t>
      </w:r>
      <w:proofErr w:type="spellEnd"/>
      <w:r w:rsidR="00C2311A" w:rsidRPr="00C2311A">
        <w:t xml:space="preserve"> ANT-CA-1614-2021, suscrito entre La Agencia Nacional de Tierras y la Corporación para la Investigación, el Desarrollo Sostenible y la Promoción Social- CORPROGRESO-</w:t>
      </w:r>
      <w:r>
        <w:t xml:space="preserve">, me permito exponer algunas de las dificultades que se le han presentado al equipo administrativo en la ejecución y puesta en marcha de esta </w:t>
      </w:r>
      <w:r w:rsidR="00C2311A">
        <w:t>actividad</w:t>
      </w:r>
      <w:r>
        <w:t>.</w:t>
      </w:r>
    </w:p>
    <w:p w14:paraId="459BFE04" w14:textId="77777777" w:rsidR="00A21F01" w:rsidRDefault="00A21F01" w:rsidP="00A21F01">
      <w:pPr>
        <w:jc w:val="both"/>
      </w:pPr>
    </w:p>
    <w:p w14:paraId="025EEFEF" w14:textId="45AF2857" w:rsidR="00A21F01" w:rsidRDefault="00A21F01" w:rsidP="00A21F01">
      <w:pPr>
        <w:jc w:val="both"/>
      </w:pPr>
      <w:r>
        <w:t xml:space="preserve">Inicialmente se solicitó a la ANT referencias de la Lonja de avalúos con que venían trabajando, con el fin de aprovechar la experiencia del proveedor y mantener la efectividad en este proceso, </w:t>
      </w:r>
      <w:r w:rsidR="002F373D">
        <w:t>y si bien la ANT lo remitió,</w:t>
      </w:r>
      <w:r>
        <w:t xml:space="preserve"> después de mucho contactar </w:t>
      </w:r>
      <w:r w:rsidR="002F373D">
        <w:t xml:space="preserve">a </w:t>
      </w:r>
      <w:r>
        <w:t xml:space="preserve">la Lonja Inmobiliaria, no </w:t>
      </w:r>
      <w:r w:rsidR="002F373D">
        <w:t xml:space="preserve">se </w:t>
      </w:r>
      <w:r>
        <w:t>obtuv</w:t>
      </w:r>
      <w:r w:rsidR="002F373D">
        <w:t>o</w:t>
      </w:r>
      <w:r>
        <w:t xml:space="preserve"> respuesta positiva de este referido.</w:t>
      </w:r>
    </w:p>
    <w:p w14:paraId="0F274F36" w14:textId="77777777" w:rsidR="00A21F01" w:rsidRDefault="00A21F01" w:rsidP="00A21F01">
      <w:pPr>
        <w:jc w:val="both"/>
      </w:pPr>
    </w:p>
    <w:p w14:paraId="4CEC9ABC" w14:textId="6AE10121" w:rsidR="00D50F9C" w:rsidRDefault="00A21F01" w:rsidP="00A21F01">
      <w:pPr>
        <w:jc w:val="both"/>
      </w:pPr>
      <w:r>
        <w:t xml:space="preserve">Así las cosas, </w:t>
      </w:r>
      <w:r w:rsidR="002F373D">
        <w:t xml:space="preserve">se </w:t>
      </w:r>
      <w:r>
        <w:t>inici</w:t>
      </w:r>
      <w:r w:rsidR="002F373D">
        <w:t>ó</w:t>
      </w:r>
      <w:r>
        <w:t xml:space="preserve"> el proceso de consecución de proveedor en zona con el fin de optimizar los tiempos con que se cuentan, para tal </w:t>
      </w:r>
      <w:r w:rsidR="00C2311A">
        <w:t>fin, se</w:t>
      </w:r>
      <w:r w:rsidR="002F373D">
        <w:t xml:space="preserve"> obtuvieron</w:t>
      </w:r>
      <w:r>
        <w:t xml:space="preserve"> los listados de </w:t>
      </w:r>
      <w:proofErr w:type="spellStart"/>
      <w:r>
        <w:t>Avaluadores</w:t>
      </w:r>
      <w:proofErr w:type="spellEnd"/>
      <w:r>
        <w:t xml:space="preserve"> certificados por el R.N.A. (Registro Nacional de </w:t>
      </w:r>
      <w:proofErr w:type="spellStart"/>
      <w:r>
        <w:t>Avaluadores</w:t>
      </w:r>
      <w:proofErr w:type="spellEnd"/>
      <w:r>
        <w:t xml:space="preserve">) por departamento, </w:t>
      </w:r>
      <w:r w:rsidR="002F373D">
        <w:t xml:space="preserve">se </w:t>
      </w:r>
      <w:r>
        <w:t>realiz</w:t>
      </w:r>
      <w:r w:rsidR="002F373D">
        <w:t>ó</w:t>
      </w:r>
      <w:r>
        <w:t xml:space="preserve"> selección aleatoria de los </w:t>
      </w:r>
      <w:proofErr w:type="spellStart"/>
      <w:r>
        <w:t>Avaluadores</w:t>
      </w:r>
      <w:proofErr w:type="spellEnd"/>
      <w:r>
        <w:t xml:space="preserve"> </w:t>
      </w:r>
      <w:r w:rsidR="002F373D">
        <w:t>y se inició</w:t>
      </w:r>
      <w:r>
        <w:t xml:space="preserve"> el contacto y presentación de los requerimientos</w:t>
      </w:r>
      <w:r w:rsidR="00C2311A">
        <w:t>. E</w:t>
      </w:r>
      <w:r>
        <w:t xml:space="preserve">n este punto las negativas se centraron en la lejanía de los predios, </w:t>
      </w:r>
      <w:r w:rsidR="00D50F9C">
        <w:t>adicional a problemas de orden público en algunas de las zonas.</w:t>
      </w:r>
      <w:r w:rsidR="00227CE3">
        <w:t xml:space="preserve"> Es bien sabido por la ANT que el mismo Instituto Geográfico Agustín Codazzi, quién tiene pendiente algunos levantamientos topográficos de unos proyectos, no ha realizado esta actividad por problemas de orden público en algunos departamentos del territorio nacional.</w:t>
      </w:r>
    </w:p>
    <w:p w14:paraId="64EA5C24" w14:textId="77777777" w:rsidR="00A21F01" w:rsidRDefault="00A21F01" w:rsidP="00A21F01">
      <w:pPr>
        <w:jc w:val="both"/>
      </w:pPr>
    </w:p>
    <w:p w14:paraId="0DDDBA81" w14:textId="58F8FD0E" w:rsidR="00A21F01" w:rsidRPr="00EA53D5" w:rsidRDefault="00A21F01" w:rsidP="00A21F01">
      <w:pPr>
        <w:jc w:val="both"/>
      </w:pPr>
      <w:r>
        <w:t>Con todo lo anterior, finalmente se optó por contactar lon</w:t>
      </w:r>
      <w:r w:rsidR="002F373D">
        <w:t>j</w:t>
      </w:r>
      <w:r>
        <w:t xml:space="preserve">as en Bogotá que </w:t>
      </w:r>
      <w:r w:rsidRPr="00EA53D5">
        <w:t xml:space="preserve">atendieran avalúos a nivel nacional, </w:t>
      </w:r>
      <w:r w:rsidR="00AE457B" w:rsidRPr="00EA53D5">
        <w:t xml:space="preserve">y </w:t>
      </w:r>
      <w:r w:rsidRPr="00EA53D5">
        <w:t xml:space="preserve">a pesar de que esta estrategia funcionó </w:t>
      </w:r>
      <w:r w:rsidR="00AE457B" w:rsidRPr="00EA53D5">
        <w:t xml:space="preserve">ya que se pudieron obtener </w:t>
      </w:r>
      <w:r w:rsidRPr="00EA53D5">
        <w:t xml:space="preserve">respuestas positivas de los proveedores, la dificultad que se ha presentado es en la conciliación de los tiempos de entrega de informes ofertados por los proveedores ya que los días de entrega cuentan como hábiles y oscilan entre </w:t>
      </w:r>
      <w:r w:rsidR="00227CE3" w:rsidRPr="00EA53D5">
        <w:t>15</w:t>
      </w:r>
      <w:r w:rsidRPr="00EA53D5">
        <w:t xml:space="preserve"> a 45 días dependiendo del proveedor.  </w:t>
      </w:r>
    </w:p>
    <w:p w14:paraId="0E48B026" w14:textId="77777777" w:rsidR="00A21F01" w:rsidRPr="00EA53D5" w:rsidRDefault="00A21F01" w:rsidP="00A21F01">
      <w:pPr>
        <w:jc w:val="both"/>
      </w:pPr>
    </w:p>
    <w:p w14:paraId="15253624" w14:textId="3B1EC628" w:rsidR="00AE457B" w:rsidRDefault="00A21F01" w:rsidP="00A21F01">
      <w:pPr>
        <w:jc w:val="both"/>
      </w:pPr>
      <w:r w:rsidRPr="00EA53D5">
        <w:t xml:space="preserve">Actualmente </w:t>
      </w:r>
      <w:r w:rsidR="00AE457B" w:rsidRPr="00EA53D5">
        <w:t xml:space="preserve">se cuenta </w:t>
      </w:r>
      <w:r w:rsidRPr="00EA53D5">
        <w:t xml:space="preserve">con </w:t>
      </w:r>
      <w:r w:rsidR="00AE457B" w:rsidRPr="00EA53D5">
        <w:t>cinco</w:t>
      </w:r>
      <w:r w:rsidRPr="00EA53D5">
        <w:t xml:space="preserve"> (</w:t>
      </w:r>
      <w:r w:rsidR="00AE457B" w:rsidRPr="00EA53D5">
        <w:t>5</w:t>
      </w:r>
      <w:r w:rsidRPr="00EA53D5">
        <w:t xml:space="preserve">) lonjas de Bogotá, interesadas </w:t>
      </w:r>
      <w:r w:rsidR="00AE457B" w:rsidRPr="00EA53D5">
        <w:t xml:space="preserve">en </w:t>
      </w:r>
      <w:r w:rsidRPr="00EA53D5">
        <w:t xml:space="preserve">la prestación del servicio, </w:t>
      </w:r>
      <w:r w:rsidR="00AE457B" w:rsidRPr="00EA53D5">
        <w:t xml:space="preserve">quienes cotizaron los primeros </w:t>
      </w:r>
      <w:r w:rsidRPr="00EA53D5">
        <w:t>cuatro predios</w:t>
      </w:r>
      <w:r w:rsidR="00AE457B" w:rsidRPr="00EA53D5">
        <w:t xml:space="preserve"> para avalúo comercial identificados en la segunda planeación estratégica realizada en octubre </w:t>
      </w:r>
      <w:r w:rsidR="00227CE3" w:rsidRPr="00EA53D5">
        <w:t xml:space="preserve">de 2021 </w:t>
      </w:r>
      <w:r w:rsidR="00AE457B" w:rsidRPr="00EA53D5">
        <w:t>(cabe anotar que los predios identificados en la primera planeación estratégica realizada el 20 y 21 de septiembre se cayeron principalmente</w:t>
      </w:r>
      <w:r w:rsidR="00AE457B">
        <w:t xml:space="preserve"> por diferencias superior al 3% en el área entre la escritura y el levantamiento topográfico).</w:t>
      </w:r>
    </w:p>
    <w:p w14:paraId="5ABB545D" w14:textId="0D37C80F" w:rsidR="00A21F01" w:rsidRDefault="00A21F01" w:rsidP="00A21F01">
      <w:pPr>
        <w:jc w:val="both"/>
      </w:pPr>
    </w:p>
    <w:p w14:paraId="54ABBDD3" w14:textId="77777777" w:rsidR="008D2054" w:rsidRDefault="008D2054" w:rsidP="008D2054">
      <w:pPr>
        <w:jc w:val="both"/>
      </w:pPr>
      <w:r>
        <w:t>Adicional a esta situación, se unen los problemas de orden público que también algunas de las lonjas valuadoras han manifestado no ir a esos territorios.</w:t>
      </w:r>
    </w:p>
    <w:p w14:paraId="7EC13218" w14:textId="77777777" w:rsidR="008D2054" w:rsidRDefault="008D2054" w:rsidP="00A21F01">
      <w:pPr>
        <w:jc w:val="both"/>
      </w:pPr>
    </w:p>
    <w:p w14:paraId="5FA0624E" w14:textId="111BDFA5" w:rsidR="00A21F01" w:rsidRDefault="00A21F01" w:rsidP="00A21F01">
      <w:pPr>
        <w:jc w:val="both"/>
      </w:pPr>
      <w:r>
        <w:t xml:space="preserve">Con todo lo anterior y pese a que </w:t>
      </w:r>
      <w:r w:rsidR="00AE457B">
        <w:t>se están</w:t>
      </w:r>
      <w:r>
        <w:t xml:space="preserve"> concentrando los esfuerzos en sacar adelante esta actividad, </w:t>
      </w:r>
      <w:r w:rsidR="00AE457B">
        <w:t xml:space="preserve">se </w:t>
      </w:r>
      <w:r>
        <w:t>ve muy difícil en mes y medio logr</w:t>
      </w:r>
      <w:r w:rsidR="007A14E7">
        <w:t>ar</w:t>
      </w:r>
      <w:r>
        <w:t xml:space="preserve"> la meta, teniendo en cuenta que </w:t>
      </w:r>
      <w:r w:rsidR="007A14E7">
        <w:t xml:space="preserve">se </w:t>
      </w:r>
      <w:r>
        <w:t>inicia temporada navideña, se incrementa el número de días festivos y el ambiente de fin de año retarda</w:t>
      </w:r>
      <w:r w:rsidR="007A14E7">
        <w:t xml:space="preserve"> el proceso</w:t>
      </w:r>
      <w:r>
        <w:t>.</w:t>
      </w:r>
    </w:p>
    <w:p w14:paraId="324AC953" w14:textId="58BBE34C" w:rsidR="00A21F01" w:rsidRDefault="00A21F01" w:rsidP="00A21F01">
      <w:pPr>
        <w:jc w:val="both"/>
      </w:pPr>
    </w:p>
    <w:p w14:paraId="4AFA1E58" w14:textId="584333AA" w:rsidR="007A14E7" w:rsidRDefault="007A14E7" w:rsidP="00A21F01">
      <w:pPr>
        <w:jc w:val="both"/>
      </w:pPr>
      <w:r>
        <w:t>A continuación, se relaciona la bitácora de avance para el desarrollo de la actividad:</w:t>
      </w:r>
    </w:p>
    <w:p w14:paraId="5EFB937A" w14:textId="77777777" w:rsidR="008D2054" w:rsidRDefault="008D2054" w:rsidP="00A21F01">
      <w:pPr>
        <w:jc w:val="both"/>
      </w:pPr>
    </w:p>
    <w:tbl>
      <w:tblPr>
        <w:tblStyle w:val="Tablaconcuadrcula"/>
        <w:tblW w:w="8926" w:type="dxa"/>
        <w:tblLook w:val="04A0" w:firstRow="1" w:lastRow="0" w:firstColumn="1" w:lastColumn="0" w:noHBand="0" w:noVBand="1"/>
      </w:tblPr>
      <w:tblGrid>
        <w:gridCol w:w="1452"/>
        <w:gridCol w:w="2371"/>
        <w:gridCol w:w="2693"/>
        <w:gridCol w:w="2410"/>
      </w:tblGrid>
      <w:tr w:rsidR="00227CE3" w14:paraId="16D73486" w14:textId="77777777" w:rsidTr="00140959">
        <w:tc>
          <w:tcPr>
            <w:tcW w:w="1452" w:type="dxa"/>
          </w:tcPr>
          <w:p w14:paraId="69B62430" w14:textId="1C37BE3D" w:rsidR="00227CE3" w:rsidRDefault="00227CE3" w:rsidP="00A21F01">
            <w:pPr>
              <w:jc w:val="both"/>
            </w:pPr>
            <w:r>
              <w:t>Fecha</w:t>
            </w:r>
          </w:p>
        </w:tc>
        <w:tc>
          <w:tcPr>
            <w:tcW w:w="2371" w:type="dxa"/>
          </w:tcPr>
          <w:p w14:paraId="0B97389B" w14:textId="7AB3AA1B" w:rsidR="00227CE3" w:rsidRDefault="00EA53D5" w:rsidP="00A21F01">
            <w:pPr>
              <w:jc w:val="both"/>
            </w:pPr>
            <w:r>
              <w:t>Asunto</w:t>
            </w:r>
          </w:p>
        </w:tc>
        <w:tc>
          <w:tcPr>
            <w:tcW w:w="2693" w:type="dxa"/>
          </w:tcPr>
          <w:p w14:paraId="43634CC1" w14:textId="37C8CC06" w:rsidR="00227CE3" w:rsidRDefault="006C2BE7" w:rsidP="00A21F01">
            <w:pPr>
              <w:jc w:val="both"/>
            </w:pPr>
            <w:r>
              <w:t>Requerimiento</w:t>
            </w:r>
          </w:p>
        </w:tc>
        <w:tc>
          <w:tcPr>
            <w:tcW w:w="2410" w:type="dxa"/>
          </w:tcPr>
          <w:p w14:paraId="538455AA" w14:textId="025D6C01" w:rsidR="00227CE3" w:rsidRDefault="006C2BE7" w:rsidP="00A21F01">
            <w:pPr>
              <w:jc w:val="both"/>
            </w:pPr>
            <w:r>
              <w:t xml:space="preserve">Días </w:t>
            </w:r>
          </w:p>
        </w:tc>
      </w:tr>
      <w:tr w:rsidR="008D2054" w14:paraId="4C0782E4" w14:textId="77777777" w:rsidTr="001108B0">
        <w:tc>
          <w:tcPr>
            <w:tcW w:w="8926" w:type="dxa"/>
            <w:gridSpan w:val="4"/>
          </w:tcPr>
          <w:p w14:paraId="4B7469B1" w14:textId="4BA46CFB" w:rsidR="008D2054" w:rsidRDefault="008D2054" w:rsidP="00A21F01">
            <w:pPr>
              <w:jc w:val="both"/>
            </w:pPr>
            <w:bookmarkStart w:id="0" w:name="_Hlk87900685"/>
            <w:r>
              <w:t>El 20 y 21 de septiembre se realiza la primera jornada de planeación entre la ANT y los líderes de la UGT en las diferentes regiones del país.</w:t>
            </w:r>
          </w:p>
        </w:tc>
      </w:tr>
      <w:bookmarkEnd w:id="0"/>
      <w:tr w:rsidR="007E4AF9" w14:paraId="70CB3AD1" w14:textId="77777777" w:rsidTr="00140959">
        <w:tc>
          <w:tcPr>
            <w:tcW w:w="1452" w:type="dxa"/>
          </w:tcPr>
          <w:p w14:paraId="05E93FF6" w14:textId="444E95F3" w:rsidR="007E4AF9" w:rsidRDefault="007E4AF9" w:rsidP="007E4AF9">
            <w:pPr>
              <w:jc w:val="both"/>
            </w:pPr>
            <w:r>
              <w:lastRenderedPageBreak/>
              <w:t>Sept 29 2021</w:t>
            </w:r>
          </w:p>
        </w:tc>
        <w:tc>
          <w:tcPr>
            <w:tcW w:w="2371" w:type="dxa"/>
          </w:tcPr>
          <w:p w14:paraId="6047841A" w14:textId="4B35CFE8" w:rsidR="007E4AF9" w:rsidRDefault="007E4AF9" w:rsidP="007E4AF9">
            <w:pPr>
              <w:jc w:val="both"/>
            </w:pPr>
            <w:r>
              <w:t>Se emite comunicación</w:t>
            </w:r>
            <w:r w:rsidR="00AF0AE3">
              <w:t xml:space="preserve"> por parte de CORPROGRESO</w:t>
            </w:r>
            <w:r>
              <w:t xml:space="preserve"> a Lonja Inmobiliaria, invitándole a cotizar</w:t>
            </w:r>
          </w:p>
        </w:tc>
        <w:tc>
          <w:tcPr>
            <w:tcW w:w="2693" w:type="dxa"/>
          </w:tcPr>
          <w:p w14:paraId="32A3BB14" w14:textId="6A75D4DD" w:rsidR="007E4AF9" w:rsidRDefault="00AF0AE3" w:rsidP="007E4AF9">
            <w:pPr>
              <w:pStyle w:val="xmsonormal0"/>
              <w:shd w:val="clear" w:color="auto" w:fill="FFFFFF"/>
            </w:pPr>
            <w:r>
              <w:t xml:space="preserve"> </w:t>
            </w:r>
          </w:p>
        </w:tc>
        <w:tc>
          <w:tcPr>
            <w:tcW w:w="2410" w:type="dxa"/>
          </w:tcPr>
          <w:p w14:paraId="4E4CBBBE" w14:textId="77777777" w:rsidR="007E4AF9" w:rsidRDefault="007E4AF9" w:rsidP="007E4AF9">
            <w:pPr>
              <w:jc w:val="both"/>
            </w:pPr>
          </w:p>
        </w:tc>
      </w:tr>
      <w:tr w:rsidR="007E4AF9" w14:paraId="155CA36D" w14:textId="77777777" w:rsidTr="00140959">
        <w:tc>
          <w:tcPr>
            <w:tcW w:w="1452" w:type="dxa"/>
          </w:tcPr>
          <w:p w14:paraId="52F5057D" w14:textId="538D8D96" w:rsidR="007E4AF9" w:rsidRDefault="007E4AF9" w:rsidP="007E4AF9">
            <w:pPr>
              <w:jc w:val="both"/>
            </w:pPr>
            <w:bookmarkStart w:id="1" w:name="_Hlk87882695"/>
            <w:r>
              <w:t>Sept 29 2021</w:t>
            </w:r>
          </w:p>
        </w:tc>
        <w:tc>
          <w:tcPr>
            <w:tcW w:w="2371" w:type="dxa"/>
          </w:tcPr>
          <w:p w14:paraId="1CE07B28" w14:textId="2493617D" w:rsidR="007E4AF9" w:rsidRDefault="007E4AF9" w:rsidP="007E4AF9">
            <w:pPr>
              <w:jc w:val="both"/>
            </w:pPr>
            <w:r>
              <w:t>Se emite comunicación</w:t>
            </w:r>
            <w:r w:rsidR="00AF0AE3">
              <w:t xml:space="preserve"> por parte de CORPROGRESO</w:t>
            </w:r>
            <w:r>
              <w:t xml:space="preserve"> a BQ Avalúos, invitándole a cotizar</w:t>
            </w:r>
          </w:p>
        </w:tc>
        <w:tc>
          <w:tcPr>
            <w:tcW w:w="2693" w:type="dxa"/>
          </w:tcPr>
          <w:p w14:paraId="6AE172D6" w14:textId="77777777" w:rsidR="007E4AF9" w:rsidRDefault="007E4AF9" w:rsidP="007E4AF9">
            <w:pPr>
              <w:pStyle w:val="xmsonormal0"/>
              <w:shd w:val="clear" w:color="auto" w:fill="FFFFFF"/>
            </w:pPr>
          </w:p>
        </w:tc>
        <w:tc>
          <w:tcPr>
            <w:tcW w:w="2410" w:type="dxa"/>
          </w:tcPr>
          <w:p w14:paraId="65FF7C9E" w14:textId="77777777" w:rsidR="007E4AF9" w:rsidRDefault="007E4AF9" w:rsidP="007E4AF9">
            <w:pPr>
              <w:jc w:val="both"/>
            </w:pPr>
          </w:p>
        </w:tc>
      </w:tr>
      <w:bookmarkEnd w:id="1"/>
      <w:tr w:rsidR="007E4AF9" w14:paraId="316E6C6B" w14:textId="77777777" w:rsidTr="00140959">
        <w:tc>
          <w:tcPr>
            <w:tcW w:w="1452" w:type="dxa"/>
          </w:tcPr>
          <w:p w14:paraId="5A8E8BA0" w14:textId="77777777" w:rsidR="007E4AF9" w:rsidRDefault="007E4AF9" w:rsidP="00B310CE">
            <w:pPr>
              <w:jc w:val="both"/>
            </w:pPr>
            <w:r>
              <w:t>Sept 29 2021</w:t>
            </w:r>
          </w:p>
        </w:tc>
        <w:tc>
          <w:tcPr>
            <w:tcW w:w="2371" w:type="dxa"/>
          </w:tcPr>
          <w:p w14:paraId="298F50B8" w14:textId="61843DFC" w:rsidR="007E4AF9" w:rsidRDefault="007E4AF9" w:rsidP="00B310CE">
            <w:pPr>
              <w:jc w:val="both"/>
            </w:pPr>
            <w:r>
              <w:t>Se emite comunicación</w:t>
            </w:r>
            <w:r w:rsidR="00AF0AE3">
              <w:t xml:space="preserve"> por parte de CORPROGRESO</w:t>
            </w:r>
            <w:r>
              <w:t xml:space="preserve"> a RV Inmobiliaria, invitándole a cotizar</w:t>
            </w:r>
          </w:p>
        </w:tc>
        <w:tc>
          <w:tcPr>
            <w:tcW w:w="2693" w:type="dxa"/>
          </w:tcPr>
          <w:p w14:paraId="7A186347" w14:textId="77777777" w:rsidR="007E4AF9" w:rsidRDefault="007E4AF9" w:rsidP="00B310CE">
            <w:pPr>
              <w:pStyle w:val="xmsonormal0"/>
              <w:shd w:val="clear" w:color="auto" w:fill="FFFFFF"/>
            </w:pPr>
          </w:p>
        </w:tc>
        <w:tc>
          <w:tcPr>
            <w:tcW w:w="2410" w:type="dxa"/>
          </w:tcPr>
          <w:p w14:paraId="14A5A317" w14:textId="77777777" w:rsidR="007E4AF9" w:rsidRDefault="007E4AF9" w:rsidP="00B310CE">
            <w:pPr>
              <w:jc w:val="both"/>
            </w:pPr>
          </w:p>
        </w:tc>
      </w:tr>
      <w:tr w:rsidR="007E4AF9" w14:paraId="7E9B5148" w14:textId="77777777" w:rsidTr="00140959">
        <w:tc>
          <w:tcPr>
            <w:tcW w:w="1452" w:type="dxa"/>
          </w:tcPr>
          <w:p w14:paraId="4D1672A7" w14:textId="77777777" w:rsidR="007E4AF9" w:rsidRDefault="007E4AF9" w:rsidP="00B310CE">
            <w:pPr>
              <w:jc w:val="both"/>
            </w:pPr>
            <w:r>
              <w:t>Sept 29 2021</w:t>
            </w:r>
          </w:p>
        </w:tc>
        <w:tc>
          <w:tcPr>
            <w:tcW w:w="2371" w:type="dxa"/>
          </w:tcPr>
          <w:p w14:paraId="71393DEB" w14:textId="59EF8822" w:rsidR="007E4AF9" w:rsidRDefault="00EA53D5" w:rsidP="00B310CE">
            <w:pPr>
              <w:jc w:val="both"/>
            </w:pPr>
            <w:r>
              <w:t>CORPROGRESO</w:t>
            </w:r>
            <w:r w:rsidR="007E4AF9">
              <w:t xml:space="preserve"> realizó contacto telefónico con RV Inmobiliaria, BQ Avalúos y Lonja inmobiliaria presentes en Bogotá que realizan avalúos a nivel nacional:</w:t>
            </w:r>
          </w:p>
          <w:p w14:paraId="3C0944A0" w14:textId="77777777" w:rsidR="007E4AF9" w:rsidRDefault="007E4AF9" w:rsidP="00B310CE">
            <w:pPr>
              <w:jc w:val="both"/>
            </w:pPr>
          </w:p>
          <w:p w14:paraId="4A9A8976" w14:textId="77777777" w:rsidR="007E4AF9" w:rsidRPr="00791BEF" w:rsidRDefault="007E4AF9" w:rsidP="00B310CE">
            <w:pPr>
              <w:jc w:val="both"/>
              <w:rPr>
                <w:lang w:val="en-US"/>
              </w:rPr>
            </w:pPr>
            <w:proofErr w:type="spellStart"/>
            <w:r w:rsidRPr="00791BEF">
              <w:rPr>
                <w:lang w:val="en-US"/>
              </w:rPr>
              <w:t>Predios</w:t>
            </w:r>
            <w:proofErr w:type="spellEnd"/>
          </w:p>
          <w:p w14:paraId="25985DD1" w14:textId="77777777" w:rsidR="007E4AF9" w:rsidRPr="00791BEF" w:rsidRDefault="007E4AF9" w:rsidP="00B310CE">
            <w:pPr>
              <w:jc w:val="both"/>
              <w:rPr>
                <w:lang w:val="en-US"/>
              </w:rPr>
            </w:pPr>
            <w:r w:rsidRPr="00791BEF">
              <w:rPr>
                <w:lang w:val="en-US"/>
              </w:rPr>
              <w:t>S-9111497</w:t>
            </w:r>
          </w:p>
          <w:p w14:paraId="6153EE9E" w14:textId="294ACDCE" w:rsidR="007E4AF9" w:rsidRPr="00791BEF" w:rsidRDefault="007E4AF9" w:rsidP="00B310CE">
            <w:pPr>
              <w:jc w:val="both"/>
              <w:rPr>
                <w:lang w:val="en-US"/>
              </w:rPr>
            </w:pPr>
            <w:r w:rsidRPr="00791BEF">
              <w:rPr>
                <w:lang w:val="en-US"/>
              </w:rPr>
              <w:t xml:space="preserve">S-AMA-001 </w:t>
            </w:r>
          </w:p>
          <w:p w14:paraId="6BF61F7A" w14:textId="77777777" w:rsidR="007E4AF9" w:rsidRPr="00791BEF" w:rsidRDefault="007E4AF9" w:rsidP="00B310CE">
            <w:pPr>
              <w:jc w:val="both"/>
              <w:rPr>
                <w:lang w:val="en-US"/>
              </w:rPr>
            </w:pPr>
            <w:r w:rsidRPr="00791BEF">
              <w:rPr>
                <w:lang w:val="en-US"/>
              </w:rPr>
              <w:t>S-CAL-039</w:t>
            </w:r>
          </w:p>
          <w:p w14:paraId="5C2283BB" w14:textId="77777777" w:rsidR="007E4AF9" w:rsidRDefault="007E4AF9" w:rsidP="00B310CE">
            <w:pPr>
              <w:jc w:val="both"/>
            </w:pPr>
            <w:r>
              <w:t>S-CAU-128 (Solicitud planeación municipal – licencia de subdivisión)</w:t>
            </w:r>
          </w:p>
          <w:p w14:paraId="332472E1" w14:textId="77777777" w:rsidR="007E4AF9" w:rsidRPr="00791BEF" w:rsidRDefault="007E4AF9" w:rsidP="00B310CE">
            <w:pPr>
              <w:jc w:val="both"/>
              <w:rPr>
                <w:lang w:val="en-US"/>
              </w:rPr>
            </w:pPr>
            <w:r w:rsidRPr="00791BEF">
              <w:rPr>
                <w:lang w:val="en-US"/>
              </w:rPr>
              <w:t>S-NOR-124</w:t>
            </w:r>
          </w:p>
          <w:p w14:paraId="1857E254" w14:textId="77777777" w:rsidR="007E4AF9" w:rsidRPr="00791BEF" w:rsidRDefault="007E4AF9" w:rsidP="00B310CE">
            <w:pPr>
              <w:jc w:val="both"/>
              <w:rPr>
                <w:lang w:val="en-US"/>
              </w:rPr>
            </w:pPr>
            <w:r w:rsidRPr="00791BEF">
              <w:rPr>
                <w:lang w:val="en-US"/>
              </w:rPr>
              <w:t>S-NOR-169</w:t>
            </w:r>
          </w:p>
          <w:p w14:paraId="7E927A04" w14:textId="77777777" w:rsidR="007E4AF9" w:rsidRPr="00791BEF" w:rsidRDefault="007E4AF9" w:rsidP="00B310CE">
            <w:pPr>
              <w:jc w:val="both"/>
              <w:rPr>
                <w:lang w:val="en-US"/>
              </w:rPr>
            </w:pPr>
            <w:r w:rsidRPr="00791BEF">
              <w:rPr>
                <w:lang w:val="en-US"/>
              </w:rPr>
              <w:t>ST-SUC-123</w:t>
            </w:r>
          </w:p>
        </w:tc>
        <w:tc>
          <w:tcPr>
            <w:tcW w:w="2693" w:type="dxa"/>
          </w:tcPr>
          <w:p w14:paraId="545FF2EC" w14:textId="77777777" w:rsidR="007E4AF9" w:rsidRDefault="007E4AF9" w:rsidP="00B310CE">
            <w:pPr>
              <w:pStyle w:val="xmsonormal0"/>
              <w:shd w:val="clear" w:color="auto" w:fill="FFFFFF"/>
              <w:rPr>
                <w:rFonts w:ascii="Verdana" w:hAnsi="Verdana"/>
                <w:color w:val="003572"/>
                <w:sz w:val="24"/>
                <w:szCs w:val="24"/>
              </w:rPr>
            </w:pPr>
            <w:r>
              <w:t>Para que puedan cotizar requieren la siguiente información:</w:t>
            </w:r>
          </w:p>
          <w:p w14:paraId="7FF73128" w14:textId="77777777" w:rsidR="007E4AF9" w:rsidRDefault="007E4AF9" w:rsidP="00B310CE">
            <w:pPr>
              <w:pStyle w:val="xmsonormal0"/>
              <w:shd w:val="clear" w:color="auto" w:fill="FFFFFF"/>
              <w:rPr>
                <w:rFonts w:ascii="Verdana" w:hAnsi="Verdana"/>
                <w:color w:val="003572"/>
                <w:sz w:val="24"/>
                <w:szCs w:val="24"/>
              </w:rPr>
            </w:pPr>
            <w:r>
              <w:t> </w:t>
            </w:r>
          </w:p>
          <w:p w14:paraId="4925BB2D" w14:textId="77777777" w:rsidR="007E4AF9" w:rsidRPr="00926E45" w:rsidRDefault="007E4AF9" w:rsidP="00B310CE">
            <w:pPr>
              <w:pStyle w:val="xmsonormal0"/>
              <w:numPr>
                <w:ilvl w:val="0"/>
                <w:numId w:val="11"/>
              </w:numPr>
              <w:shd w:val="clear" w:color="auto" w:fill="FFFFFF"/>
              <w:rPr>
                <w:rFonts w:ascii="Verdana" w:hAnsi="Verdana"/>
                <w:sz w:val="24"/>
                <w:szCs w:val="24"/>
              </w:rPr>
            </w:pPr>
            <w:r w:rsidRPr="00926E45">
              <w:t>N</w:t>
            </w:r>
            <w:r>
              <w:t>ú</w:t>
            </w:r>
            <w:r w:rsidRPr="00926E45">
              <w:t>mero de predios</w:t>
            </w:r>
          </w:p>
          <w:p w14:paraId="478A79B3" w14:textId="77777777" w:rsidR="007E4AF9" w:rsidRPr="00926E45" w:rsidRDefault="007E4AF9" w:rsidP="00B310CE">
            <w:pPr>
              <w:pStyle w:val="xmsonormal0"/>
              <w:numPr>
                <w:ilvl w:val="0"/>
                <w:numId w:val="11"/>
              </w:numPr>
              <w:shd w:val="clear" w:color="auto" w:fill="FFFFFF"/>
              <w:rPr>
                <w:rFonts w:ascii="Verdana" w:hAnsi="Verdana"/>
                <w:sz w:val="24"/>
                <w:szCs w:val="24"/>
              </w:rPr>
            </w:pPr>
            <w:r w:rsidRPr="00926E45">
              <w:t>Tipo de predio</w:t>
            </w:r>
          </w:p>
          <w:p w14:paraId="266BA564" w14:textId="77777777" w:rsidR="007E4AF9" w:rsidRPr="00926E45" w:rsidRDefault="007E4AF9" w:rsidP="00B310CE">
            <w:pPr>
              <w:pStyle w:val="xmsonormal0"/>
              <w:numPr>
                <w:ilvl w:val="0"/>
                <w:numId w:val="11"/>
              </w:numPr>
              <w:shd w:val="clear" w:color="auto" w:fill="FFFFFF"/>
              <w:rPr>
                <w:rFonts w:ascii="Verdana" w:hAnsi="Verdana"/>
                <w:sz w:val="24"/>
                <w:szCs w:val="24"/>
              </w:rPr>
            </w:pPr>
            <w:r w:rsidRPr="00926E45">
              <w:t>Ubicación</w:t>
            </w:r>
          </w:p>
          <w:p w14:paraId="0AB4AD3F" w14:textId="77777777" w:rsidR="007E4AF9" w:rsidRPr="00926E45" w:rsidRDefault="007E4AF9" w:rsidP="00B310CE">
            <w:pPr>
              <w:pStyle w:val="xmsonormal0"/>
              <w:numPr>
                <w:ilvl w:val="0"/>
                <w:numId w:val="11"/>
              </w:numPr>
              <w:shd w:val="clear" w:color="auto" w:fill="FFFFFF"/>
              <w:rPr>
                <w:rFonts w:ascii="Verdana" w:hAnsi="Verdana"/>
                <w:sz w:val="24"/>
                <w:szCs w:val="24"/>
              </w:rPr>
            </w:pPr>
            <w:r w:rsidRPr="00926E45">
              <w:t>Área</w:t>
            </w:r>
          </w:p>
          <w:p w14:paraId="5066FB0A" w14:textId="77777777" w:rsidR="007E4AF9" w:rsidRDefault="007E4AF9" w:rsidP="00B310CE">
            <w:pPr>
              <w:jc w:val="both"/>
            </w:pPr>
          </w:p>
        </w:tc>
        <w:tc>
          <w:tcPr>
            <w:tcW w:w="2410" w:type="dxa"/>
          </w:tcPr>
          <w:p w14:paraId="19B98E78" w14:textId="77777777" w:rsidR="007E4AF9" w:rsidRDefault="007E4AF9" w:rsidP="00B310CE">
            <w:pPr>
              <w:jc w:val="both"/>
            </w:pPr>
          </w:p>
        </w:tc>
      </w:tr>
      <w:tr w:rsidR="007E4AF9" w14:paraId="6CB83373" w14:textId="77777777" w:rsidTr="00140959">
        <w:tc>
          <w:tcPr>
            <w:tcW w:w="1452" w:type="dxa"/>
          </w:tcPr>
          <w:p w14:paraId="05A71461" w14:textId="77134D3D" w:rsidR="007E4AF9" w:rsidRDefault="007E4AF9" w:rsidP="007E4AF9">
            <w:pPr>
              <w:jc w:val="both"/>
            </w:pPr>
            <w:r>
              <w:t>Oct 01 2021</w:t>
            </w:r>
          </w:p>
        </w:tc>
        <w:tc>
          <w:tcPr>
            <w:tcW w:w="2371" w:type="dxa"/>
          </w:tcPr>
          <w:p w14:paraId="75C5911F" w14:textId="19B1AD1F" w:rsidR="007E4AF9" w:rsidRDefault="007E4AF9" w:rsidP="007E4AF9">
            <w:pPr>
              <w:jc w:val="both"/>
            </w:pPr>
            <w:r>
              <w:t xml:space="preserve">Se emite comunicación </w:t>
            </w:r>
            <w:r w:rsidR="00AA3E2E">
              <w:t>por parte de CORPROGRESO a l</w:t>
            </w:r>
            <w:r>
              <w:t>a Lonja Inmobiliaria, con la información de siete predios invitándole a cotizar</w:t>
            </w:r>
          </w:p>
        </w:tc>
        <w:tc>
          <w:tcPr>
            <w:tcW w:w="2693" w:type="dxa"/>
          </w:tcPr>
          <w:p w14:paraId="375D41D5" w14:textId="77777777" w:rsidR="007E4AF9" w:rsidRDefault="007E4AF9" w:rsidP="007E4AF9">
            <w:pPr>
              <w:pStyle w:val="xmsonormal0"/>
              <w:shd w:val="clear" w:color="auto" w:fill="FFFFFF"/>
            </w:pPr>
          </w:p>
        </w:tc>
        <w:tc>
          <w:tcPr>
            <w:tcW w:w="2410" w:type="dxa"/>
          </w:tcPr>
          <w:p w14:paraId="0FB34DB1" w14:textId="77777777" w:rsidR="007E4AF9" w:rsidRDefault="007E4AF9" w:rsidP="007E4AF9">
            <w:pPr>
              <w:jc w:val="both"/>
            </w:pPr>
          </w:p>
        </w:tc>
      </w:tr>
      <w:tr w:rsidR="00745686" w14:paraId="0EB3844C" w14:textId="77777777" w:rsidTr="00140959">
        <w:tc>
          <w:tcPr>
            <w:tcW w:w="1452" w:type="dxa"/>
          </w:tcPr>
          <w:p w14:paraId="3E630BF7" w14:textId="5115D3E7" w:rsidR="00745686" w:rsidRDefault="00745686" w:rsidP="007E4AF9">
            <w:pPr>
              <w:jc w:val="both"/>
            </w:pPr>
            <w:r>
              <w:t>Oct 02 2021</w:t>
            </w:r>
          </w:p>
        </w:tc>
        <w:tc>
          <w:tcPr>
            <w:tcW w:w="2371" w:type="dxa"/>
          </w:tcPr>
          <w:p w14:paraId="78CED479" w14:textId="509292BD" w:rsidR="00745686" w:rsidRDefault="00EA53D5" w:rsidP="007E4AF9">
            <w:pPr>
              <w:jc w:val="both"/>
            </w:pPr>
            <w:r>
              <w:t xml:space="preserve">Lonja </w:t>
            </w:r>
            <w:r w:rsidR="00745686">
              <w:t>BQ Avalúos</w:t>
            </w:r>
            <w:r>
              <w:t xml:space="preserve"> emite comunicación </w:t>
            </w:r>
            <w:r w:rsidR="00107477">
              <w:t>sobre el servicio a prestar</w:t>
            </w:r>
          </w:p>
        </w:tc>
        <w:tc>
          <w:tcPr>
            <w:tcW w:w="2693" w:type="dxa"/>
          </w:tcPr>
          <w:p w14:paraId="6B2906E9" w14:textId="77777777" w:rsidR="00745686" w:rsidRDefault="00AA3E2E" w:rsidP="007E4AF9">
            <w:pPr>
              <w:pStyle w:val="xmsonormal0"/>
              <w:shd w:val="clear" w:color="auto" w:fill="FFFFFF"/>
            </w:pPr>
            <w:r>
              <w:t>Certificado de tradición</w:t>
            </w:r>
          </w:p>
          <w:p w14:paraId="420C7830" w14:textId="77777777" w:rsidR="00AA3E2E" w:rsidRDefault="00AA3E2E" w:rsidP="007E4AF9">
            <w:pPr>
              <w:pStyle w:val="xmsonormal0"/>
              <w:shd w:val="clear" w:color="auto" w:fill="FFFFFF"/>
            </w:pPr>
            <w:r>
              <w:t>Escritura</w:t>
            </w:r>
          </w:p>
          <w:p w14:paraId="034CB53C" w14:textId="77777777" w:rsidR="00AA3E2E" w:rsidRDefault="00AA3E2E" w:rsidP="007E4AF9">
            <w:pPr>
              <w:pStyle w:val="xmsonormal0"/>
              <w:shd w:val="clear" w:color="auto" w:fill="FFFFFF"/>
            </w:pPr>
            <w:r>
              <w:t>Planos topográficos</w:t>
            </w:r>
          </w:p>
          <w:p w14:paraId="4F6EBDAB" w14:textId="77777777" w:rsidR="00AA3E2E" w:rsidRDefault="00AA3E2E" w:rsidP="007E4AF9">
            <w:pPr>
              <w:pStyle w:val="xmsonormal0"/>
              <w:shd w:val="clear" w:color="auto" w:fill="FFFFFF"/>
            </w:pPr>
            <w:r>
              <w:t>Registro fotográfico</w:t>
            </w:r>
          </w:p>
          <w:p w14:paraId="507F1CD1" w14:textId="77777777" w:rsidR="00AA3E2E" w:rsidRDefault="00AA3E2E" w:rsidP="007E4AF9">
            <w:pPr>
              <w:pStyle w:val="xmsonormal0"/>
              <w:shd w:val="clear" w:color="auto" w:fill="FFFFFF"/>
            </w:pPr>
            <w:r>
              <w:t>RUT</w:t>
            </w:r>
          </w:p>
          <w:p w14:paraId="31BA2CAE" w14:textId="3FC2EF26" w:rsidR="00AA3E2E" w:rsidRDefault="00AA3E2E" w:rsidP="007E4AF9">
            <w:pPr>
              <w:pStyle w:val="xmsonormal0"/>
              <w:shd w:val="clear" w:color="auto" w:fill="FFFFFF"/>
            </w:pPr>
            <w:r>
              <w:t>Otros</w:t>
            </w:r>
          </w:p>
        </w:tc>
        <w:tc>
          <w:tcPr>
            <w:tcW w:w="2410" w:type="dxa"/>
          </w:tcPr>
          <w:p w14:paraId="4E50D977" w14:textId="727D028B" w:rsidR="00745686" w:rsidRDefault="00AA3E2E" w:rsidP="007E4AF9">
            <w:pPr>
              <w:jc w:val="both"/>
            </w:pPr>
            <w:r>
              <w:t>Plazo ocho (8) días hábiles. A partir de la fecha de visita y/o documentación completa</w:t>
            </w:r>
          </w:p>
        </w:tc>
      </w:tr>
      <w:tr w:rsidR="007E4AF9" w14:paraId="5749C14F" w14:textId="77777777" w:rsidTr="00140959">
        <w:tc>
          <w:tcPr>
            <w:tcW w:w="1452" w:type="dxa"/>
          </w:tcPr>
          <w:p w14:paraId="56B5858A" w14:textId="1783D2E2" w:rsidR="007E4AF9" w:rsidRDefault="007E4AF9" w:rsidP="007E4AF9">
            <w:pPr>
              <w:jc w:val="both"/>
            </w:pPr>
            <w:bookmarkStart w:id="2" w:name="_Hlk87887943"/>
            <w:r>
              <w:t>Oct 04 2021</w:t>
            </w:r>
          </w:p>
        </w:tc>
        <w:tc>
          <w:tcPr>
            <w:tcW w:w="2371" w:type="dxa"/>
          </w:tcPr>
          <w:p w14:paraId="0CD0E51D" w14:textId="38A19FAB" w:rsidR="007E4AF9" w:rsidRDefault="007E4AF9" w:rsidP="007E4AF9">
            <w:pPr>
              <w:jc w:val="both"/>
            </w:pPr>
            <w:r>
              <w:t xml:space="preserve">Se emite comunicación </w:t>
            </w:r>
            <w:r w:rsidR="00AA3E2E">
              <w:t xml:space="preserve">por parte de </w:t>
            </w:r>
            <w:r w:rsidR="00AA3E2E">
              <w:lastRenderedPageBreak/>
              <w:t xml:space="preserve">CORPROGRESO </w:t>
            </w:r>
            <w:r>
              <w:t>a RV Inmobiliaria, invitándole a cotizar</w:t>
            </w:r>
          </w:p>
        </w:tc>
        <w:tc>
          <w:tcPr>
            <w:tcW w:w="2693" w:type="dxa"/>
          </w:tcPr>
          <w:p w14:paraId="44F2452E" w14:textId="77777777" w:rsidR="007E4AF9" w:rsidRDefault="007E4AF9" w:rsidP="007E4AF9">
            <w:pPr>
              <w:jc w:val="both"/>
            </w:pPr>
          </w:p>
        </w:tc>
        <w:tc>
          <w:tcPr>
            <w:tcW w:w="2410" w:type="dxa"/>
          </w:tcPr>
          <w:p w14:paraId="1D54BFAB" w14:textId="77777777" w:rsidR="007E4AF9" w:rsidRDefault="007E4AF9" w:rsidP="007E4AF9">
            <w:pPr>
              <w:jc w:val="both"/>
            </w:pPr>
          </w:p>
        </w:tc>
      </w:tr>
      <w:bookmarkEnd w:id="2"/>
      <w:tr w:rsidR="007E4AF9" w14:paraId="434E94AB" w14:textId="77777777" w:rsidTr="00140959">
        <w:tc>
          <w:tcPr>
            <w:tcW w:w="1452" w:type="dxa"/>
          </w:tcPr>
          <w:p w14:paraId="6E0EDA9D" w14:textId="6CA70223" w:rsidR="007E4AF9" w:rsidRDefault="007426D9" w:rsidP="007E4AF9">
            <w:pPr>
              <w:jc w:val="both"/>
            </w:pPr>
            <w:r>
              <w:rPr>
                <w:highlight w:val="red"/>
              </w:rPr>
              <w:t>Oct</w:t>
            </w:r>
            <w:r w:rsidR="003124B6" w:rsidRPr="003124B6">
              <w:rPr>
                <w:highlight w:val="red"/>
              </w:rPr>
              <w:t xml:space="preserve"> 07 2021</w:t>
            </w:r>
          </w:p>
        </w:tc>
        <w:tc>
          <w:tcPr>
            <w:tcW w:w="2371" w:type="dxa"/>
          </w:tcPr>
          <w:p w14:paraId="0E195AC9" w14:textId="4521DCBB" w:rsidR="007E4AF9" w:rsidRDefault="00107477" w:rsidP="007E4AF9">
            <w:pPr>
              <w:jc w:val="both"/>
            </w:pPr>
            <w:r>
              <w:t xml:space="preserve">Lonja </w:t>
            </w:r>
            <w:r w:rsidR="000C2D2C">
              <w:t>Valor comercial</w:t>
            </w:r>
          </w:p>
          <w:p w14:paraId="4AE5B7F7" w14:textId="77780192" w:rsidR="00AF0AE3" w:rsidRDefault="00AF0AE3" w:rsidP="007E4AF9">
            <w:pPr>
              <w:jc w:val="both"/>
            </w:pPr>
            <w:r>
              <w:t>presenta portafolio de servicios</w:t>
            </w:r>
          </w:p>
        </w:tc>
        <w:tc>
          <w:tcPr>
            <w:tcW w:w="2693" w:type="dxa"/>
          </w:tcPr>
          <w:p w14:paraId="4163757D" w14:textId="77777777" w:rsidR="007E4AF9" w:rsidRDefault="000C2D2C" w:rsidP="007E4AF9">
            <w:pPr>
              <w:jc w:val="both"/>
            </w:pPr>
            <w:r>
              <w:t>Certificado de tradición reciente</w:t>
            </w:r>
          </w:p>
          <w:p w14:paraId="03C0FFA1" w14:textId="77777777" w:rsidR="000C2D2C" w:rsidRDefault="000C2D2C" w:rsidP="007E4AF9">
            <w:pPr>
              <w:jc w:val="both"/>
            </w:pPr>
            <w:r>
              <w:t>Impuesto predial</w:t>
            </w:r>
          </w:p>
          <w:p w14:paraId="5522D74D" w14:textId="77777777" w:rsidR="000C2D2C" w:rsidRDefault="000C2D2C" w:rsidP="007E4AF9">
            <w:pPr>
              <w:jc w:val="both"/>
            </w:pPr>
            <w:r>
              <w:t>Visita de inspección al predio</w:t>
            </w:r>
          </w:p>
          <w:p w14:paraId="69CF641B" w14:textId="4EAB5D52" w:rsidR="000C2D2C" w:rsidRDefault="000C2D2C" w:rsidP="007E4AF9">
            <w:pPr>
              <w:jc w:val="both"/>
            </w:pPr>
            <w:r>
              <w:t>Uso del suelo predio rurales</w:t>
            </w:r>
          </w:p>
        </w:tc>
        <w:tc>
          <w:tcPr>
            <w:tcW w:w="2410" w:type="dxa"/>
          </w:tcPr>
          <w:p w14:paraId="2CA1B9C7" w14:textId="77777777" w:rsidR="007E4AF9" w:rsidRDefault="003124B6" w:rsidP="007E4AF9">
            <w:pPr>
              <w:jc w:val="both"/>
            </w:pPr>
            <w:r>
              <w:t xml:space="preserve">El tiempo máximo estipulado para la entrega de los avalúos depende del número y ubicación de los inmuebles. El cliente tiene como máximo 15 días hábiles para solicitar aclaraciones, ajustes o correcciones al informe </w:t>
            </w:r>
            <w:proofErr w:type="spellStart"/>
            <w:r>
              <w:t>valuatorio</w:t>
            </w:r>
            <w:proofErr w:type="spellEnd"/>
            <w:r>
              <w:t>.</w:t>
            </w:r>
          </w:p>
          <w:p w14:paraId="544056CB" w14:textId="2B99B20D" w:rsidR="003124B6" w:rsidRDefault="003124B6" w:rsidP="007E4AF9">
            <w:pPr>
              <w:jc w:val="both"/>
            </w:pPr>
            <w:r>
              <w:t xml:space="preserve">El </w:t>
            </w:r>
            <w:proofErr w:type="spellStart"/>
            <w:r>
              <w:t>avaluador</w:t>
            </w:r>
            <w:proofErr w:type="spellEnd"/>
            <w:r>
              <w:t xml:space="preserve"> se compromete a dar respuesta en un término no mayor a 15 días hábiles a las aclaraciones, ajustes o corrección sugeridas por el cliente.</w:t>
            </w:r>
          </w:p>
        </w:tc>
      </w:tr>
      <w:tr w:rsidR="007E4AF9" w14:paraId="5DD29FB0" w14:textId="77777777" w:rsidTr="00140959">
        <w:tc>
          <w:tcPr>
            <w:tcW w:w="1452" w:type="dxa"/>
          </w:tcPr>
          <w:p w14:paraId="5906C362" w14:textId="483AB8C7" w:rsidR="007E4AF9" w:rsidRDefault="007E4AF9" w:rsidP="007E4AF9">
            <w:pPr>
              <w:jc w:val="both"/>
            </w:pPr>
            <w:r>
              <w:t>Oct 19 2021</w:t>
            </w:r>
          </w:p>
        </w:tc>
        <w:tc>
          <w:tcPr>
            <w:tcW w:w="2371" w:type="dxa"/>
          </w:tcPr>
          <w:p w14:paraId="29320EFA" w14:textId="2754BA43" w:rsidR="007E4AF9" w:rsidRPr="00107477" w:rsidRDefault="00107477" w:rsidP="007E4AF9">
            <w:pPr>
              <w:jc w:val="both"/>
            </w:pPr>
            <w:r w:rsidRPr="00107477">
              <w:t xml:space="preserve">Lonja </w:t>
            </w:r>
            <w:r w:rsidR="007E4AF9" w:rsidRPr="00107477">
              <w:t>BQ AVALUOS</w:t>
            </w:r>
          </w:p>
          <w:p w14:paraId="00754745" w14:textId="77777777" w:rsidR="00AF0AE3" w:rsidRDefault="00AF0AE3" w:rsidP="00AF0AE3">
            <w:pPr>
              <w:jc w:val="both"/>
            </w:pPr>
            <w:r w:rsidRPr="00107477">
              <w:t>S-9111497 Galeras El Vaivén</w:t>
            </w:r>
          </w:p>
          <w:p w14:paraId="2E3BC941" w14:textId="77777777" w:rsidR="00AF0AE3" w:rsidRDefault="00AF0AE3" w:rsidP="00AF0AE3">
            <w:pPr>
              <w:jc w:val="both"/>
            </w:pPr>
            <w:r>
              <w:t xml:space="preserve">S-AMA-001 Finca </w:t>
            </w:r>
            <w:proofErr w:type="spellStart"/>
            <w:r>
              <w:t>Urumutu</w:t>
            </w:r>
            <w:proofErr w:type="spellEnd"/>
          </w:p>
          <w:p w14:paraId="46A49C61" w14:textId="77777777" w:rsidR="00AF0AE3" w:rsidRDefault="00AF0AE3" w:rsidP="00AF0AE3">
            <w:pPr>
              <w:jc w:val="both"/>
            </w:pPr>
            <w:r>
              <w:t>S-CAL-039 El Tesoro</w:t>
            </w:r>
          </w:p>
          <w:p w14:paraId="34100B72" w14:textId="77777777" w:rsidR="00AF0AE3" w:rsidRDefault="00AF0AE3" w:rsidP="00AF0AE3">
            <w:pPr>
              <w:jc w:val="both"/>
            </w:pPr>
            <w:r>
              <w:t>S-CAU-128 Lote con casa</w:t>
            </w:r>
          </w:p>
          <w:p w14:paraId="6693DA3F" w14:textId="77777777" w:rsidR="00AF0AE3" w:rsidRDefault="00AF0AE3" w:rsidP="00AF0AE3">
            <w:pPr>
              <w:jc w:val="both"/>
            </w:pPr>
            <w:r>
              <w:t>S-NOR-124 Veraguas</w:t>
            </w:r>
          </w:p>
          <w:p w14:paraId="512887D0" w14:textId="77777777" w:rsidR="00AF0AE3" w:rsidRDefault="00AF0AE3" w:rsidP="00AF0AE3">
            <w:pPr>
              <w:jc w:val="both"/>
            </w:pPr>
            <w:r>
              <w:t>S-NOR-169 La Fortuna y El Diviso</w:t>
            </w:r>
          </w:p>
          <w:p w14:paraId="7382641C" w14:textId="1AEF2A1B" w:rsidR="00AF0AE3" w:rsidRDefault="00AF0AE3" w:rsidP="00AF0AE3">
            <w:pPr>
              <w:jc w:val="both"/>
            </w:pPr>
            <w:r>
              <w:t>ST-SUC-123 Finca Las Delicias</w:t>
            </w:r>
          </w:p>
        </w:tc>
        <w:tc>
          <w:tcPr>
            <w:tcW w:w="2693" w:type="dxa"/>
          </w:tcPr>
          <w:p w14:paraId="4D4A0275" w14:textId="1DBE518E" w:rsidR="007E4AF9" w:rsidRDefault="007E4AF9" w:rsidP="007E4AF9">
            <w:pPr>
              <w:pStyle w:val="Prrafodelista"/>
              <w:numPr>
                <w:ilvl w:val="0"/>
                <w:numId w:val="10"/>
              </w:numPr>
              <w:jc w:val="both"/>
            </w:pPr>
            <w:r>
              <w:t>Levantamiento topográfico</w:t>
            </w:r>
          </w:p>
          <w:p w14:paraId="2B4D0EC8" w14:textId="77777777" w:rsidR="007E4AF9" w:rsidRDefault="007E4AF9" w:rsidP="007E4AF9">
            <w:pPr>
              <w:jc w:val="both"/>
            </w:pPr>
            <w:r>
              <w:t>•</w:t>
            </w:r>
            <w:r>
              <w:tab/>
              <w:t>Evidencia fotográfica y topográfica de las dimensiones del predio</w:t>
            </w:r>
          </w:p>
          <w:p w14:paraId="463CE50C" w14:textId="77777777" w:rsidR="007E4AF9" w:rsidRDefault="007E4AF9" w:rsidP="007E4AF9">
            <w:pPr>
              <w:jc w:val="both"/>
            </w:pPr>
            <w:r>
              <w:t>•</w:t>
            </w:r>
            <w:r>
              <w:tab/>
              <w:t xml:space="preserve">Certificado de tradición de libertad </w:t>
            </w:r>
          </w:p>
          <w:p w14:paraId="6C477A62" w14:textId="05D49D48" w:rsidR="007E4AF9" w:rsidRDefault="007E4AF9" w:rsidP="007E4AF9">
            <w:pPr>
              <w:jc w:val="both"/>
            </w:pPr>
            <w:r>
              <w:t>•</w:t>
            </w:r>
            <w:r>
              <w:tab/>
              <w:t xml:space="preserve">Documento jurídico </w:t>
            </w:r>
            <w:r w:rsidR="005F6338">
              <w:t>–</w:t>
            </w:r>
            <w:r>
              <w:t xml:space="preserve"> Escritura del predio (no es obligatorio)</w:t>
            </w:r>
          </w:p>
        </w:tc>
        <w:tc>
          <w:tcPr>
            <w:tcW w:w="2410" w:type="dxa"/>
          </w:tcPr>
          <w:p w14:paraId="0D2EF751" w14:textId="4D3FF7BF" w:rsidR="007E4AF9" w:rsidRDefault="007E4AF9" w:rsidP="007E4AF9">
            <w:pPr>
              <w:jc w:val="both"/>
            </w:pPr>
            <w:r>
              <w:t>La entrega de los avalúos dura entre 8 a 10 días hábiles iniciando con la documentación requerida completa.</w:t>
            </w:r>
          </w:p>
        </w:tc>
      </w:tr>
      <w:tr w:rsidR="003124B6" w14:paraId="744E0F16" w14:textId="77777777" w:rsidTr="00140959">
        <w:tc>
          <w:tcPr>
            <w:tcW w:w="1452" w:type="dxa"/>
          </w:tcPr>
          <w:p w14:paraId="246419F9" w14:textId="48989A52" w:rsidR="003124B6" w:rsidRPr="00D05C7F" w:rsidRDefault="003124B6" w:rsidP="007E4AF9">
            <w:pPr>
              <w:jc w:val="both"/>
            </w:pPr>
            <w:bookmarkStart w:id="3" w:name="_Hlk87887564"/>
            <w:r w:rsidRPr="00D05C7F">
              <w:t>Oct 22 2021</w:t>
            </w:r>
          </w:p>
        </w:tc>
        <w:tc>
          <w:tcPr>
            <w:tcW w:w="2371" w:type="dxa"/>
          </w:tcPr>
          <w:p w14:paraId="154A6346" w14:textId="77777777" w:rsidR="003124B6" w:rsidRPr="00D05C7F" w:rsidRDefault="00745686" w:rsidP="007E4AF9">
            <w:pPr>
              <w:jc w:val="both"/>
            </w:pPr>
            <w:r w:rsidRPr="00D05C7F">
              <w:t>Asociación Lonja Nacional de Propiedad Raíz</w:t>
            </w:r>
            <w:r w:rsidR="007426D9" w:rsidRPr="00D05C7F">
              <w:t xml:space="preserve"> y </w:t>
            </w:r>
            <w:proofErr w:type="spellStart"/>
            <w:r w:rsidR="007426D9" w:rsidRPr="00D05C7F">
              <w:t>Avaluadores</w:t>
            </w:r>
            <w:proofErr w:type="spellEnd"/>
            <w:r w:rsidR="007426D9" w:rsidRPr="00D05C7F">
              <w:t xml:space="preserve"> de Colombia</w:t>
            </w:r>
          </w:p>
          <w:p w14:paraId="61CF3A7C" w14:textId="77777777" w:rsidR="00AF0AE3" w:rsidRPr="00D05C7F" w:rsidRDefault="00AF0AE3" w:rsidP="00AF0AE3">
            <w:pPr>
              <w:jc w:val="both"/>
            </w:pPr>
            <w:r w:rsidRPr="00D05C7F">
              <w:t>S-9111497 Galeras El Vaivén</w:t>
            </w:r>
          </w:p>
          <w:p w14:paraId="6603A0E1" w14:textId="77777777" w:rsidR="00AF0AE3" w:rsidRPr="00D05C7F" w:rsidRDefault="00AF0AE3" w:rsidP="00AF0AE3">
            <w:pPr>
              <w:jc w:val="both"/>
            </w:pPr>
            <w:r w:rsidRPr="00D05C7F">
              <w:t xml:space="preserve">S-AMA-001 Finca </w:t>
            </w:r>
            <w:proofErr w:type="spellStart"/>
            <w:r w:rsidRPr="00D05C7F">
              <w:t>Urumutu</w:t>
            </w:r>
            <w:proofErr w:type="spellEnd"/>
          </w:p>
          <w:p w14:paraId="343FBEEA" w14:textId="77777777" w:rsidR="00AF0AE3" w:rsidRPr="00D05C7F" w:rsidRDefault="00AF0AE3" w:rsidP="00AF0AE3">
            <w:pPr>
              <w:jc w:val="both"/>
            </w:pPr>
            <w:r w:rsidRPr="00D05C7F">
              <w:t>S-CAL-039 El Tesoro</w:t>
            </w:r>
          </w:p>
          <w:p w14:paraId="0C8BF56C" w14:textId="77777777" w:rsidR="00AF0AE3" w:rsidRPr="00D05C7F" w:rsidRDefault="00AF0AE3" w:rsidP="00AF0AE3">
            <w:pPr>
              <w:jc w:val="both"/>
            </w:pPr>
            <w:r w:rsidRPr="00D05C7F">
              <w:t>S-CAU-128 Lote con casa</w:t>
            </w:r>
          </w:p>
          <w:p w14:paraId="7052DE9D" w14:textId="77777777" w:rsidR="00AF0AE3" w:rsidRPr="00D05C7F" w:rsidRDefault="00AF0AE3" w:rsidP="00AF0AE3">
            <w:pPr>
              <w:jc w:val="both"/>
            </w:pPr>
            <w:r w:rsidRPr="00D05C7F">
              <w:t>S-NOR-124 Veraguas</w:t>
            </w:r>
          </w:p>
          <w:p w14:paraId="36331796" w14:textId="77777777" w:rsidR="00AF0AE3" w:rsidRPr="00D05C7F" w:rsidRDefault="00AF0AE3" w:rsidP="00AF0AE3">
            <w:pPr>
              <w:jc w:val="both"/>
            </w:pPr>
            <w:r w:rsidRPr="00D05C7F">
              <w:lastRenderedPageBreak/>
              <w:t>S-NOR-169 La Fortuna y El Diviso</w:t>
            </w:r>
          </w:p>
          <w:p w14:paraId="2F452453" w14:textId="611C945B" w:rsidR="00AF0AE3" w:rsidRPr="00D05C7F" w:rsidRDefault="00AF0AE3" w:rsidP="00AF0AE3">
            <w:pPr>
              <w:jc w:val="both"/>
            </w:pPr>
            <w:r w:rsidRPr="00D05C7F">
              <w:t>ST-SUC-123 Finca Las Delicias</w:t>
            </w:r>
          </w:p>
        </w:tc>
        <w:tc>
          <w:tcPr>
            <w:tcW w:w="2693" w:type="dxa"/>
          </w:tcPr>
          <w:p w14:paraId="3C17446E" w14:textId="77777777" w:rsidR="003124B6" w:rsidRPr="00D05C7F" w:rsidRDefault="00745686" w:rsidP="007E4AF9">
            <w:pPr>
              <w:pStyle w:val="Prrafodelista"/>
              <w:numPr>
                <w:ilvl w:val="0"/>
                <w:numId w:val="10"/>
              </w:numPr>
              <w:jc w:val="both"/>
            </w:pPr>
            <w:r w:rsidRPr="00D05C7F">
              <w:lastRenderedPageBreak/>
              <w:t>Certificado de tradición y libertad</w:t>
            </w:r>
          </w:p>
          <w:p w14:paraId="0187A873" w14:textId="77777777" w:rsidR="00745686" w:rsidRPr="00D05C7F" w:rsidRDefault="00745686" w:rsidP="007E4AF9">
            <w:pPr>
              <w:pStyle w:val="Prrafodelista"/>
              <w:numPr>
                <w:ilvl w:val="0"/>
                <w:numId w:val="10"/>
              </w:numPr>
              <w:jc w:val="both"/>
            </w:pPr>
            <w:r w:rsidRPr="00D05C7F">
              <w:t>Copia de escritura</w:t>
            </w:r>
          </w:p>
          <w:p w14:paraId="6DC100BE" w14:textId="77777777" w:rsidR="00745686" w:rsidRPr="00D05C7F" w:rsidRDefault="00745686" w:rsidP="007E4AF9">
            <w:pPr>
              <w:pStyle w:val="Prrafodelista"/>
              <w:numPr>
                <w:ilvl w:val="0"/>
                <w:numId w:val="10"/>
              </w:numPr>
              <w:jc w:val="both"/>
            </w:pPr>
            <w:r w:rsidRPr="00D05C7F">
              <w:t>Copia de prediales</w:t>
            </w:r>
          </w:p>
          <w:p w14:paraId="620353BF" w14:textId="77777777" w:rsidR="00745686" w:rsidRPr="00D05C7F" w:rsidRDefault="00745686" w:rsidP="007E4AF9">
            <w:pPr>
              <w:pStyle w:val="Prrafodelista"/>
              <w:numPr>
                <w:ilvl w:val="0"/>
                <w:numId w:val="10"/>
              </w:numPr>
              <w:jc w:val="both"/>
            </w:pPr>
            <w:r w:rsidRPr="00D05C7F">
              <w:t>Uso del suelo (si existe)</w:t>
            </w:r>
          </w:p>
          <w:p w14:paraId="0A8F46D8" w14:textId="0097C6F9" w:rsidR="00745686" w:rsidRPr="00D05C7F" w:rsidRDefault="00745686" w:rsidP="007E4AF9">
            <w:pPr>
              <w:pStyle w:val="Prrafodelista"/>
              <w:numPr>
                <w:ilvl w:val="0"/>
                <w:numId w:val="10"/>
              </w:numPr>
              <w:jc w:val="both"/>
            </w:pPr>
            <w:r w:rsidRPr="00D05C7F">
              <w:t>Norma urbanística</w:t>
            </w:r>
          </w:p>
        </w:tc>
        <w:tc>
          <w:tcPr>
            <w:tcW w:w="2410" w:type="dxa"/>
          </w:tcPr>
          <w:p w14:paraId="0297F527" w14:textId="77777777" w:rsidR="003124B6" w:rsidRPr="00D05C7F" w:rsidRDefault="00745686" w:rsidP="007E4AF9">
            <w:pPr>
              <w:jc w:val="both"/>
            </w:pPr>
            <w:r w:rsidRPr="00D05C7F">
              <w:t>La visita será a convenir y quedará estipulada en el contrato de prestación de servicio.</w:t>
            </w:r>
          </w:p>
          <w:p w14:paraId="359D72E8" w14:textId="7FAC1ED5" w:rsidR="00745686" w:rsidRPr="00D05C7F" w:rsidRDefault="00745686" w:rsidP="007E4AF9">
            <w:pPr>
              <w:jc w:val="both"/>
            </w:pPr>
            <w:r w:rsidRPr="00D05C7F">
              <w:t>La entrega del avalúo será a convenir y quedará estipulada en el contrato de prestación de servicio.</w:t>
            </w:r>
          </w:p>
        </w:tc>
      </w:tr>
      <w:bookmarkEnd w:id="3"/>
      <w:tr w:rsidR="000C2D2C" w14:paraId="69D394D2" w14:textId="77777777" w:rsidTr="00140959">
        <w:tc>
          <w:tcPr>
            <w:tcW w:w="1452" w:type="dxa"/>
          </w:tcPr>
          <w:p w14:paraId="45B0C869" w14:textId="27D66012" w:rsidR="000C2D2C" w:rsidRPr="00D05C7F" w:rsidRDefault="000C2D2C" w:rsidP="000C2D2C">
            <w:pPr>
              <w:jc w:val="both"/>
            </w:pPr>
            <w:r w:rsidRPr="00D05C7F">
              <w:t>Oct 26 2021</w:t>
            </w:r>
          </w:p>
        </w:tc>
        <w:tc>
          <w:tcPr>
            <w:tcW w:w="2371" w:type="dxa"/>
          </w:tcPr>
          <w:p w14:paraId="531664C2" w14:textId="77777777" w:rsidR="000C2D2C" w:rsidRPr="00D05C7F" w:rsidRDefault="000C2D2C" w:rsidP="000C2D2C">
            <w:pPr>
              <w:jc w:val="both"/>
            </w:pPr>
            <w:r w:rsidRPr="00D05C7F">
              <w:t>ING Inmobiliaria</w:t>
            </w:r>
          </w:p>
          <w:p w14:paraId="210CA676" w14:textId="77777777" w:rsidR="000C2D2C" w:rsidRPr="00D05C7F" w:rsidRDefault="000C2D2C" w:rsidP="000C2D2C">
            <w:pPr>
              <w:jc w:val="both"/>
            </w:pPr>
            <w:r w:rsidRPr="00D05C7F">
              <w:t>Emite cotización para el avalúo de los siete primeros predios</w:t>
            </w:r>
          </w:p>
          <w:p w14:paraId="7D5AD14F" w14:textId="77777777" w:rsidR="00AF0AE3" w:rsidRPr="00D05C7F" w:rsidRDefault="00AF0AE3" w:rsidP="00AF0AE3">
            <w:pPr>
              <w:jc w:val="both"/>
            </w:pPr>
            <w:r w:rsidRPr="00D05C7F">
              <w:t>S-9111497 Galeras El Vaivén</w:t>
            </w:r>
          </w:p>
          <w:p w14:paraId="201CB8BD" w14:textId="77777777" w:rsidR="00AF0AE3" w:rsidRPr="00D05C7F" w:rsidRDefault="00AF0AE3" w:rsidP="00AF0AE3">
            <w:pPr>
              <w:jc w:val="both"/>
            </w:pPr>
            <w:r w:rsidRPr="00D05C7F">
              <w:t xml:space="preserve">S-AMA-001 Finca </w:t>
            </w:r>
            <w:proofErr w:type="spellStart"/>
            <w:r w:rsidRPr="00D05C7F">
              <w:t>Urumutu</w:t>
            </w:r>
            <w:proofErr w:type="spellEnd"/>
          </w:p>
          <w:p w14:paraId="08E7FA03" w14:textId="77777777" w:rsidR="00AF0AE3" w:rsidRPr="00D05C7F" w:rsidRDefault="00AF0AE3" w:rsidP="00AF0AE3">
            <w:pPr>
              <w:jc w:val="both"/>
            </w:pPr>
            <w:r w:rsidRPr="00D05C7F">
              <w:t>S-CAL-039 El Tesoro</w:t>
            </w:r>
          </w:p>
          <w:p w14:paraId="466F0647" w14:textId="77777777" w:rsidR="00AF0AE3" w:rsidRPr="00D05C7F" w:rsidRDefault="00AF0AE3" w:rsidP="00AF0AE3">
            <w:pPr>
              <w:jc w:val="both"/>
            </w:pPr>
            <w:r w:rsidRPr="00D05C7F">
              <w:t>S-CAU-128 Lote con casa</w:t>
            </w:r>
          </w:p>
          <w:p w14:paraId="2C50ACAF" w14:textId="77777777" w:rsidR="00AF0AE3" w:rsidRPr="00D05C7F" w:rsidRDefault="00AF0AE3" w:rsidP="00AF0AE3">
            <w:pPr>
              <w:jc w:val="both"/>
            </w:pPr>
            <w:r w:rsidRPr="00D05C7F">
              <w:t>S-NOR-124 Veraguas</w:t>
            </w:r>
          </w:p>
          <w:p w14:paraId="2DFD75B7" w14:textId="77777777" w:rsidR="00AF0AE3" w:rsidRPr="00D05C7F" w:rsidRDefault="00AF0AE3" w:rsidP="00AF0AE3">
            <w:pPr>
              <w:jc w:val="both"/>
            </w:pPr>
            <w:r w:rsidRPr="00D05C7F">
              <w:t>S-NOR-169 La Fortuna y El Diviso</w:t>
            </w:r>
          </w:p>
          <w:p w14:paraId="2A0550F1" w14:textId="6F99B389" w:rsidR="00AF0AE3" w:rsidRPr="00D05C7F" w:rsidRDefault="00AF0AE3" w:rsidP="00AF0AE3">
            <w:pPr>
              <w:jc w:val="both"/>
            </w:pPr>
            <w:r w:rsidRPr="00D05C7F">
              <w:t>ST-SUC-123 Finca Las Delicias</w:t>
            </w:r>
          </w:p>
        </w:tc>
        <w:tc>
          <w:tcPr>
            <w:tcW w:w="2693" w:type="dxa"/>
          </w:tcPr>
          <w:p w14:paraId="3DE5F46B" w14:textId="77777777" w:rsidR="000C2D2C" w:rsidRPr="00D05C7F" w:rsidRDefault="000C2D2C" w:rsidP="000C2D2C">
            <w:pPr>
              <w:jc w:val="both"/>
            </w:pPr>
            <w:r w:rsidRPr="00D05C7F">
              <w:t>•Certificado de tradición y libertad (Expedición no mayor a 3 meses)</w:t>
            </w:r>
          </w:p>
          <w:p w14:paraId="39DE82F7" w14:textId="77777777" w:rsidR="000C2D2C" w:rsidRPr="00D05C7F" w:rsidRDefault="000C2D2C" w:rsidP="000C2D2C">
            <w:pPr>
              <w:jc w:val="both"/>
            </w:pPr>
            <w:r w:rsidRPr="00D05C7F">
              <w:t>•Escritura publica</w:t>
            </w:r>
          </w:p>
          <w:p w14:paraId="28530C42" w14:textId="77777777" w:rsidR="000C2D2C" w:rsidRPr="00D05C7F" w:rsidRDefault="000C2D2C" w:rsidP="000C2D2C">
            <w:pPr>
              <w:jc w:val="both"/>
            </w:pPr>
            <w:r w:rsidRPr="00D05C7F">
              <w:t>•Impuesto predial</w:t>
            </w:r>
          </w:p>
          <w:p w14:paraId="28FEFD80" w14:textId="150A013E" w:rsidR="000C2D2C" w:rsidRPr="00D05C7F" w:rsidRDefault="000C2D2C" w:rsidP="000C2D2C">
            <w:pPr>
              <w:jc w:val="both"/>
            </w:pPr>
            <w:r w:rsidRPr="00D05C7F">
              <w:t>•Certificado y estudios disponibles de uso del suelo</w:t>
            </w:r>
          </w:p>
        </w:tc>
        <w:tc>
          <w:tcPr>
            <w:tcW w:w="2410" w:type="dxa"/>
          </w:tcPr>
          <w:p w14:paraId="594FEA12" w14:textId="3BDE6304" w:rsidR="000C2D2C" w:rsidRPr="00D05C7F" w:rsidRDefault="000C2D2C" w:rsidP="000C2D2C">
            <w:pPr>
              <w:jc w:val="both"/>
            </w:pPr>
            <w:r w:rsidRPr="00D05C7F">
              <w:t>Los resultados e informes de los avalúos se entregarán en un plazo de 10 días hábiles una vez se realice la visita; siempre y cuando se nos faciliten todos los documentos solicitados.</w:t>
            </w:r>
          </w:p>
        </w:tc>
      </w:tr>
      <w:tr w:rsidR="00AA3E2E" w14:paraId="2320D23B" w14:textId="77777777" w:rsidTr="00140959">
        <w:tc>
          <w:tcPr>
            <w:tcW w:w="1452" w:type="dxa"/>
          </w:tcPr>
          <w:p w14:paraId="015BBF45" w14:textId="229E3CB3" w:rsidR="00AA3E2E" w:rsidRDefault="00AA3E2E" w:rsidP="00B310CE">
            <w:pPr>
              <w:jc w:val="both"/>
            </w:pPr>
            <w:r>
              <w:t>Oct 26 2021</w:t>
            </w:r>
          </w:p>
        </w:tc>
        <w:tc>
          <w:tcPr>
            <w:tcW w:w="2371" w:type="dxa"/>
          </w:tcPr>
          <w:p w14:paraId="3CD193FD" w14:textId="293195DB" w:rsidR="00AA3E2E" w:rsidRPr="00D05C7F" w:rsidRDefault="00AA3E2E" w:rsidP="00B310CE">
            <w:pPr>
              <w:jc w:val="both"/>
            </w:pPr>
            <w:r w:rsidRPr="00D05C7F">
              <w:t>Corporación Lonja Nacional d</w:t>
            </w:r>
            <w:r w:rsidR="007426D9" w:rsidRPr="00D05C7F">
              <w:t xml:space="preserve">e </w:t>
            </w:r>
            <w:r w:rsidRPr="00D05C7F">
              <w:t>Propiedad Raíz</w:t>
            </w:r>
            <w:r w:rsidR="00D05C7F" w:rsidRPr="00D05C7F">
              <w:t>, cotiza el avalúo de los siguientes expedientes:</w:t>
            </w:r>
          </w:p>
          <w:p w14:paraId="4F272EDF" w14:textId="77777777" w:rsidR="00AF0AE3" w:rsidRPr="00D05C7F" w:rsidRDefault="00AF0AE3" w:rsidP="00AF0AE3">
            <w:pPr>
              <w:jc w:val="both"/>
            </w:pPr>
            <w:r w:rsidRPr="00D05C7F">
              <w:t>S-9111497 Galeras El Vaivén</w:t>
            </w:r>
          </w:p>
          <w:p w14:paraId="2D3DF24F" w14:textId="77777777" w:rsidR="00AF0AE3" w:rsidRPr="00D05C7F" w:rsidRDefault="00AF0AE3" w:rsidP="00AF0AE3">
            <w:pPr>
              <w:jc w:val="both"/>
            </w:pPr>
            <w:r w:rsidRPr="00D05C7F">
              <w:t xml:space="preserve">S-AMA-001 Finca </w:t>
            </w:r>
            <w:proofErr w:type="spellStart"/>
            <w:r w:rsidRPr="00D05C7F">
              <w:t>Urumutu</w:t>
            </w:r>
            <w:proofErr w:type="spellEnd"/>
          </w:p>
          <w:p w14:paraId="3C859D9C" w14:textId="77777777" w:rsidR="00AF0AE3" w:rsidRPr="00D05C7F" w:rsidRDefault="00AF0AE3" w:rsidP="00AF0AE3">
            <w:pPr>
              <w:jc w:val="both"/>
            </w:pPr>
            <w:r w:rsidRPr="00D05C7F">
              <w:t>S-CAL-039 El Tesoro</w:t>
            </w:r>
          </w:p>
          <w:p w14:paraId="6CFC4C80" w14:textId="77777777" w:rsidR="00AF0AE3" w:rsidRPr="00D05C7F" w:rsidRDefault="00AF0AE3" w:rsidP="00AF0AE3">
            <w:pPr>
              <w:jc w:val="both"/>
            </w:pPr>
            <w:r w:rsidRPr="00D05C7F">
              <w:t>S-CAU-128 Lote con casa</w:t>
            </w:r>
          </w:p>
          <w:p w14:paraId="260FBABF" w14:textId="77777777" w:rsidR="00AF0AE3" w:rsidRPr="00D05C7F" w:rsidRDefault="00AF0AE3" w:rsidP="00AF0AE3">
            <w:pPr>
              <w:jc w:val="both"/>
            </w:pPr>
            <w:r w:rsidRPr="00D05C7F">
              <w:t>S-NOR-124 Veraguas</w:t>
            </w:r>
          </w:p>
          <w:p w14:paraId="447BE8C2" w14:textId="77777777" w:rsidR="00AF0AE3" w:rsidRPr="00D05C7F" w:rsidRDefault="00AF0AE3" w:rsidP="00AF0AE3">
            <w:pPr>
              <w:jc w:val="both"/>
            </w:pPr>
            <w:r w:rsidRPr="00D05C7F">
              <w:t>S-NOR-169 La Fortuna y El Diviso</w:t>
            </w:r>
          </w:p>
          <w:p w14:paraId="37C569A6" w14:textId="609D3D3B" w:rsidR="00AF0AE3" w:rsidRPr="00D05C7F" w:rsidRDefault="00AF0AE3" w:rsidP="00AF0AE3">
            <w:pPr>
              <w:jc w:val="both"/>
            </w:pPr>
            <w:r w:rsidRPr="00D05C7F">
              <w:t>ST-SUC-123 Finca Las Delicias</w:t>
            </w:r>
          </w:p>
        </w:tc>
        <w:tc>
          <w:tcPr>
            <w:tcW w:w="2693" w:type="dxa"/>
          </w:tcPr>
          <w:p w14:paraId="2B72C5E5" w14:textId="77777777" w:rsidR="00AA3E2E" w:rsidRPr="00D05C7F" w:rsidRDefault="00AA3E2E" w:rsidP="00B310CE">
            <w:pPr>
              <w:pStyle w:val="Prrafodelista"/>
              <w:numPr>
                <w:ilvl w:val="0"/>
                <w:numId w:val="10"/>
              </w:numPr>
              <w:jc w:val="both"/>
            </w:pPr>
            <w:r w:rsidRPr="00D05C7F">
              <w:t>Certificado de tradición y libertad</w:t>
            </w:r>
          </w:p>
          <w:p w14:paraId="6D1EB728" w14:textId="77777777" w:rsidR="00AA3E2E" w:rsidRPr="00D05C7F" w:rsidRDefault="00AA3E2E" w:rsidP="00B310CE">
            <w:pPr>
              <w:pStyle w:val="Prrafodelista"/>
              <w:numPr>
                <w:ilvl w:val="0"/>
                <w:numId w:val="10"/>
              </w:numPr>
              <w:jc w:val="both"/>
            </w:pPr>
            <w:r w:rsidRPr="00D05C7F">
              <w:t>Copia de escritura</w:t>
            </w:r>
          </w:p>
          <w:p w14:paraId="4E6578FC" w14:textId="77777777" w:rsidR="00AA3E2E" w:rsidRPr="00D05C7F" w:rsidRDefault="00AA3E2E" w:rsidP="00B310CE">
            <w:pPr>
              <w:pStyle w:val="Prrafodelista"/>
              <w:numPr>
                <w:ilvl w:val="0"/>
                <w:numId w:val="10"/>
              </w:numPr>
              <w:jc w:val="both"/>
            </w:pPr>
            <w:r w:rsidRPr="00D05C7F">
              <w:t>Copia de prediales</w:t>
            </w:r>
          </w:p>
          <w:p w14:paraId="25DF3457" w14:textId="77777777" w:rsidR="00AA3E2E" w:rsidRPr="00D05C7F" w:rsidRDefault="00AA3E2E" w:rsidP="00B310CE">
            <w:pPr>
              <w:pStyle w:val="Prrafodelista"/>
              <w:numPr>
                <w:ilvl w:val="0"/>
                <w:numId w:val="10"/>
              </w:numPr>
              <w:jc w:val="both"/>
            </w:pPr>
            <w:r w:rsidRPr="00D05C7F">
              <w:t>Uso del suelo (si existe)</w:t>
            </w:r>
          </w:p>
          <w:p w14:paraId="7EE7AA72" w14:textId="77777777" w:rsidR="00AA3E2E" w:rsidRPr="00D05C7F" w:rsidRDefault="00AA3E2E" w:rsidP="00B310CE">
            <w:pPr>
              <w:pStyle w:val="Prrafodelista"/>
              <w:numPr>
                <w:ilvl w:val="0"/>
                <w:numId w:val="10"/>
              </w:numPr>
              <w:jc w:val="both"/>
            </w:pPr>
            <w:r w:rsidRPr="00D05C7F">
              <w:t>Norma urbanística</w:t>
            </w:r>
          </w:p>
        </w:tc>
        <w:tc>
          <w:tcPr>
            <w:tcW w:w="2410" w:type="dxa"/>
          </w:tcPr>
          <w:p w14:paraId="34828986" w14:textId="77777777" w:rsidR="00AA3E2E" w:rsidRPr="00D05C7F" w:rsidRDefault="00AA3E2E" w:rsidP="00B310CE">
            <w:pPr>
              <w:jc w:val="both"/>
            </w:pPr>
            <w:r w:rsidRPr="00D05C7F">
              <w:t>Plazo para la ejecución</w:t>
            </w:r>
          </w:p>
          <w:p w14:paraId="6BAB3BC5" w14:textId="1B41F811" w:rsidR="00AA3E2E" w:rsidRPr="00D05C7F" w:rsidRDefault="00AA3E2E" w:rsidP="00B310CE">
            <w:pPr>
              <w:jc w:val="both"/>
            </w:pPr>
            <w:r w:rsidRPr="00D05C7F">
              <w:t>3 a 5 días hábiles a partir del día de la visita al inmueble y de la entrega de la documentación por parte de los contratantes</w:t>
            </w:r>
            <w:r w:rsidR="007426D9" w:rsidRPr="00D05C7F">
              <w:t>.</w:t>
            </w:r>
          </w:p>
        </w:tc>
      </w:tr>
      <w:tr w:rsidR="00140959" w14:paraId="3F43B3E6" w14:textId="77777777" w:rsidTr="00140959">
        <w:tc>
          <w:tcPr>
            <w:tcW w:w="1452" w:type="dxa"/>
          </w:tcPr>
          <w:p w14:paraId="562DCA73" w14:textId="1A96B97B" w:rsidR="00140959" w:rsidRDefault="00140959" w:rsidP="00B310CE">
            <w:pPr>
              <w:jc w:val="both"/>
            </w:pPr>
            <w:r>
              <w:t>Oct 26 2021</w:t>
            </w:r>
          </w:p>
        </w:tc>
        <w:tc>
          <w:tcPr>
            <w:tcW w:w="2371" w:type="dxa"/>
          </w:tcPr>
          <w:p w14:paraId="53CE7436" w14:textId="18B9A618" w:rsidR="00140959" w:rsidRPr="00D05C7F" w:rsidRDefault="00140959" w:rsidP="00B310CE">
            <w:pPr>
              <w:jc w:val="both"/>
            </w:pPr>
            <w:r w:rsidRPr="00D05C7F">
              <w:t>Avalúos y construcciones Peldaño</w:t>
            </w:r>
            <w:r w:rsidR="00D05C7F" w:rsidRPr="00D05C7F">
              <w:t>, cotiza el avalúo de los siguientes expedientes:</w:t>
            </w:r>
          </w:p>
          <w:p w14:paraId="324D0F2A" w14:textId="77777777" w:rsidR="00AF0AE3" w:rsidRPr="00D05C7F" w:rsidRDefault="00AF0AE3" w:rsidP="00AF0AE3">
            <w:pPr>
              <w:jc w:val="both"/>
            </w:pPr>
            <w:r w:rsidRPr="00D05C7F">
              <w:t>S-9111497 Galeras El Vaivén</w:t>
            </w:r>
          </w:p>
          <w:p w14:paraId="514B860A" w14:textId="77777777" w:rsidR="00AF0AE3" w:rsidRPr="00D05C7F" w:rsidRDefault="00AF0AE3" w:rsidP="00AF0AE3">
            <w:pPr>
              <w:jc w:val="both"/>
            </w:pPr>
            <w:r w:rsidRPr="00D05C7F">
              <w:t xml:space="preserve">S-AMA-001 Finca </w:t>
            </w:r>
            <w:proofErr w:type="spellStart"/>
            <w:r w:rsidRPr="00D05C7F">
              <w:t>Urumutu</w:t>
            </w:r>
            <w:proofErr w:type="spellEnd"/>
          </w:p>
          <w:p w14:paraId="596207EC" w14:textId="77777777" w:rsidR="00AF0AE3" w:rsidRPr="00D05C7F" w:rsidRDefault="00AF0AE3" w:rsidP="00AF0AE3">
            <w:pPr>
              <w:jc w:val="both"/>
            </w:pPr>
            <w:r w:rsidRPr="00D05C7F">
              <w:t>S-CAL-039 El Tesoro</w:t>
            </w:r>
          </w:p>
          <w:p w14:paraId="20D6BDDB" w14:textId="77777777" w:rsidR="00AF0AE3" w:rsidRPr="00D05C7F" w:rsidRDefault="00AF0AE3" w:rsidP="00AF0AE3">
            <w:pPr>
              <w:jc w:val="both"/>
            </w:pPr>
            <w:r w:rsidRPr="00D05C7F">
              <w:lastRenderedPageBreak/>
              <w:t>S-CAU-128 Lote con casa</w:t>
            </w:r>
          </w:p>
          <w:p w14:paraId="693E3B38" w14:textId="77777777" w:rsidR="00AF0AE3" w:rsidRPr="00D05C7F" w:rsidRDefault="00AF0AE3" w:rsidP="00AF0AE3">
            <w:pPr>
              <w:jc w:val="both"/>
            </w:pPr>
            <w:r w:rsidRPr="00D05C7F">
              <w:t>S-NOR-124 Veraguas</w:t>
            </w:r>
          </w:p>
          <w:p w14:paraId="1372CA2F" w14:textId="77777777" w:rsidR="00AF0AE3" w:rsidRPr="00D05C7F" w:rsidRDefault="00AF0AE3" w:rsidP="00AF0AE3">
            <w:pPr>
              <w:jc w:val="both"/>
            </w:pPr>
            <w:r w:rsidRPr="00D05C7F">
              <w:t>S-NOR-169 La Fortuna y El Diviso</w:t>
            </w:r>
          </w:p>
          <w:p w14:paraId="35BC7286" w14:textId="35C323B3" w:rsidR="00AF0AE3" w:rsidRPr="00D05C7F" w:rsidRDefault="00AF0AE3" w:rsidP="00AF0AE3">
            <w:pPr>
              <w:jc w:val="both"/>
            </w:pPr>
            <w:r w:rsidRPr="00D05C7F">
              <w:t>ST-SUC-123 Finca Las Delicias</w:t>
            </w:r>
          </w:p>
        </w:tc>
        <w:tc>
          <w:tcPr>
            <w:tcW w:w="2693" w:type="dxa"/>
          </w:tcPr>
          <w:p w14:paraId="7D599DCA" w14:textId="77777777" w:rsidR="00140959" w:rsidRPr="00D05C7F" w:rsidRDefault="00140959" w:rsidP="00B310CE">
            <w:pPr>
              <w:pStyle w:val="Prrafodelista"/>
              <w:numPr>
                <w:ilvl w:val="0"/>
                <w:numId w:val="10"/>
              </w:numPr>
              <w:jc w:val="both"/>
            </w:pPr>
            <w:r w:rsidRPr="00D05C7F">
              <w:lastRenderedPageBreak/>
              <w:t>Certificado de tradición y libertad (vigencia no mayor a un mes)</w:t>
            </w:r>
          </w:p>
          <w:p w14:paraId="439E4CE2" w14:textId="77777777" w:rsidR="00140959" w:rsidRPr="00D05C7F" w:rsidRDefault="00140959" w:rsidP="00B310CE">
            <w:pPr>
              <w:pStyle w:val="Prrafodelista"/>
              <w:numPr>
                <w:ilvl w:val="0"/>
                <w:numId w:val="10"/>
              </w:numPr>
              <w:jc w:val="both"/>
            </w:pPr>
            <w:r w:rsidRPr="00D05C7F">
              <w:t>Copia de la escritura pública.</w:t>
            </w:r>
          </w:p>
          <w:p w14:paraId="198242DE" w14:textId="6BD308CA" w:rsidR="00140959" w:rsidRPr="00D05C7F" w:rsidRDefault="00140959" w:rsidP="00B310CE">
            <w:pPr>
              <w:pStyle w:val="Prrafodelista"/>
              <w:numPr>
                <w:ilvl w:val="0"/>
                <w:numId w:val="10"/>
              </w:numPr>
              <w:jc w:val="both"/>
            </w:pPr>
            <w:r w:rsidRPr="00D05C7F">
              <w:t>Copia de recibo del impuesto predial.</w:t>
            </w:r>
          </w:p>
        </w:tc>
        <w:tc>
          <w:tcPr>
            <w:tcW w:w="2410" w:type="dxa"/>
          </w:tcPr>
          <w:p w14:paraId="4BF96BFC" w14:textId="77777777" w:rsidR="00140959" w:rsidRPr="00D05C7F" w:rsidRDefault="00140959" w:rsidP="00B310CE">
            <w:pPr>
              <w:jc w:val="both"/>
            </w:pPr>
            <w:r w:rsidRPr="00D05C7F">
              <w:t>Plazo de ejecución</w:t>
            </w:r>
          </w:p>
          <w:p w14:paraId="354BFD5D" w14:textId="3FBBF794" w:rsidR="00140959" w:rsidRPr="00D05C7F" w:rsidRDefault="00140959" w:rsidP="00B310CE">
            <w:pPr>
              <w:jc w:val="both"/>
            </w:pPr>
            <w:r w:rsidRPr="00D05C7F">
              <w:t>Treinta (30) días calendario.</w:t>
            </w:r>
          </w:p>
        </w:tc>
      </w:tr>
      <w:tr w:rsidR="007426D9" w14:paraId="05F2AE04" w14:textId="77777777" w:rsidTr="00140959">
        <w:tc>
          <w:tcPr>
            <w:tcW w:w="1452" w:type="dxa"/>
          </w:tcPr>
          <w:p w14:paraId="22629E08" w14:textId="3BCC4D83" w:rsidR="007426D9" w:rsidRDefault="007426D9" w:rsidP="00B310CE">
            <w:pPr>
              <w:jc w:val="both"/>
            </w:pPr>
            <w:r>
              <w:t>Oct 27 2021</w:t>
            </w:r>
          </w:p>
        </w:tc>
        <w:tc>
          <w:tcPr>
            <w:tcW w:w="2371" w:type="dxa"/>
          </w:tcPr>
          <w:p w14:paraId="2D9EADF5" w14:textId="4C8B8A79" w:rsidR="007426D9" w:rsidRPr="00D05C7F" w:rsidRDefault="007426D9" w:rsidP="00B310CE">
            <w:pPr>
              <w:jc w:val="both"/>
            </w:pPr>
            <w:r w:rsidRPr="00D05C7F">
              <w:t>RV Inmobiliaria</w:t>
            </w:r>
            <w:r w:rsidR="00D05C7F" w:rsidRPr="00D05C7F">
              <w:t>, cotiza el avalúo de los siguientes expedientes:</w:t>
            </w:r>
          </w:p>
          <w:p w14:paraId="1E5CEE12" w14:textId="3DCF731E" w:rsidR="00AF0AE3" w:rsidRPr="00D05C7F" w:rsidRDefault="00AF0AE3" w:rsidP="00B310CE">
            <w:pPr>
              <w:jc w:val="both"/>
            </w:pPr>
            <w:r w:rsidRPr="00D05C7F">
              <w:t>S-9111497 Galeras El Vaivén</w:t>
            </w:r>
          </w:p>
          <w:p w14:paraId="512181E5" w14:textId="77777777" w:rsidR="00AF0AE3" w:rsidRPr="00D05C7F" w:rsidRDefault="00AF0AE3" w:rsidP="00B310CE">
            <w:pPr>
              <w:jc w:val="both"/>
            </w:pPr>
            <w:r w:rsidRPr="00D05C7F">
              <w:t xml:space="preserve">S-AMA-001 Finca </w:t>
            </w:r>
            <w:proofErr w:type="spellStart"/>
            <w:r w:rsidRPr="00D05C7F">
              <w:t>Urumutu</w:t>
            </w:r>
            <w:proofErr w:type="spellEnd"/>
          </w:p>
          <w:p w14:paraId="0EFE6172" w14:textId="77777777" w:rsidR="00AF0AE3" w:rsidRPr="00D05C7F" w:rsidRDefault="00AF0AE3" w:rsidP="00B310CE">
            <w:pPr>
              <w:jc w:val="both"/>
            </w:pPr>
            <w:r w:rsidRPr="00D05C7F">
              <w:t>S-CAL-039 El Tesoro</w:t>
            </w:r>
          </w:p>
          <w:p w14:paraId="71A82D56" w14:textId="77777777" w:rsidR="00AF0AE3" w:rsidRPr="00D05C7F" w:rsidRDefault="00AF0AE3" w:rsidP="00B310CE">
            <w:pPr>
              <w:jc w:val="both"/>
            </w:pPr>
            <w:r w:rsidRPr="00D05C7F">
              <w:t>S-CAU-128 Lote con casa</w:t>
            </w:r>
          </w:p>
          <w:p w14:paraId="60644E00" w14:textId="77777777" w:rsidR="00AF0AE3" w:rsidRPr="00D05C7F" w:rsidRDefault="00AF0AE3" w:rsidP="00B310CE">
            <w:pPr>
              <w:jc w:val="both"/>
            </w:pPr>
            <w:r w:rsidRPr="00D05C7F">
              <w:t>S-NOR-124 Veraguas</w:t>
            </w:r>
          </w:p>
          <w:p w14:paraId="6D0D78CF" w14:textId="77777777" w:rsidR="00AF0AE3" w:rsidRPr="00D05C7F" w:rsidRDefault="00AF0AE3" w:rsidP="00B310CE">
            <w:pPr>
              <w:jc w:val="both"/>
            </w:pPr>
            <w:r w:rsidRPr="00D05C7F">
              <w:t>S-NOR-169 La Fortuna y El Diviso</w:t>
            </w:r>
          </w:p>
          <w:p w14:paraId="3C5559DF" w14:textId="326088A0" w:rsidR="00AF0AE3" w:rsidRPr="00D05C7F" w:rsidRDefault="00AF0AE3" w:rsidP="00B310CE">
            <w:pPr>
              <w:jc w:val="both"/>
            </w:pPr>
            <w:r w:rsidRPr="00D05C7F">
              <w:t>ST-SUC-123 Finca Las Delicias</w:t>
            </w:r>
          </w:p>
        </w:tc>
        <w:tc>
          <w:tcPr>
            <w:tcW w:w="2693" w:type="dxa"/>
          </w:tcPr>
          <w:p w14:paraId="411E2AC6" w14:textId="77777777" w:rsidR="007426D9" w:rsidRPr="00D05C7F" w:rsidRDefault="007426D9" w:rsidP="00B310CE">
            <w:pPr>
              <w:jc w:val="both"/>
            </w:pPr>
            <w:r w:rsidRPr="00D05C7F">
              <w:t>Copia simple del certificado de libertad y tradición del bien inmueble (actualizado)</w:t>
            </w:r>
          </w:p>
          <w:p w14:paraId="475212DD" w14:textId="77777777" w:rsidR="007426D9" w:rsidRPr="00D05C7F" w:rsidRDefault="007426D9" w:rsidP="00B310CE">
            <w:pPr>
              <w:jc w:val="both"/>
            </w:pPr>
            <w:r w:rsidRPr="00D05C7F">
              <w:t>Copia simple de la escritura pública de adquisición del bien inmueble.</w:t>
            </w:r>
          </w:p>
          <w:p w14:paraId="39A1393E" w14:textId="77777777" w:rsidR="007426D9" w:rsidRPr="00D05C7F" w:rsidRDefault="007426D9" w:rsidP="00B310CE">
            <w:pPr>
              <w:jc w:val="both"/>
            </w:pPr>
            <w:r w:rsidRPr="00D05C7F">
              <w:t>Copia simple del RUT y/o cédula de ciudadanía del solicitante del servicio de avalúo.</w:t>
            </w:r>
          </w:p>
          <w:p w14:paraId="239A5DE5" w14:textId="77777777" w:rsidR="007426D9" w:rsidRPr="00D05C7F" w:rsidRDefault="007426D9" w:rsidP="00B310CE">
            <w:pPr>
              <w:jc w:val="both"/>
            </w:pPr>
            <w:r w:rsidRPr="00D05C7F">
              <w:t>Planos (en caso de ser necesario)</w:t>
            </w:r>
          </w:p>
          <w:p w14:paraId="316585FF" w14:textId="7EE0C3C1" w:rsidR="007426D9" w:rsidRPr="00D05C7F" w:rsidRDefault="007426D9" w:rsidP="00B310CE">
            <w:pPr>
              <w:jc w:val="both"/>
            </w:pPr>
            <w:r w:rsidRPr="00D05C7F">
              <w:t>Licencia (en caso de ser necesario)</w:t>
            </w:r>
          </w:p>
        </w:tc>
        <w:tc>
          <w:tcPr>
            <w:tcW w:w="2410" w:type="dxa"/>
          </w:tcPr>
          <w:p w14:paraId="1ED25424" w14:textId="2499BEA8" w:rsidR="007426D9" w:rsidRPr="00D05C7F" w:rsidRDefault="007426D9" w:rsidP="00B310CE">
            <w:pPr>
              <w:jc w:val="both"/>
            </w:pPr>
            <w:r w:rsidRPr="00D05C7F">
              <w:t>Para la ejecución del estudio de avalúos de los inmuebles se ha determinado un tiempo de entrega de quince (15) días hábiles para la presentación del informe final, tiempo que está sujeto a partir del momento de realizar la visita de inspección a cada inmueble y la entrega de los documentos requeridos.</w:t>
            </w:r>
          </w:p>
        </w:tc>
      </w:tr>
      <w:tr w:rsidR="000C2D2C" w14:paraId="263B2C8A" w14:textId="77777777" w:rsidTr="00140959">
        <w:tc>
          <w:tcPr>
            <w:tcW w:w="1452" w:type="dxa"/>
          </w:tcPr>
          <w:p w14:paraId="744504CA" w14:textId="22F24537" w:rsidR="000C2D2C" w:rsidRDefault="000C2D2C" w:rsidP="000C2D2C">
            <w:pPr>
              <w:jc w:val="both"/>
            </w:pPr>
            <w:r>
              <w:t>Nov 02 2021</w:t>
            </w:r>
          </w:p>
        </w:tc>
        <w:tc>
          <w:tcPr>
            <w:tcW w:w="2371" w:type="dxa"/>
          </w:tcPr>
          <w:p w14:paraId="0799D11F" w14:textId="773944B8" w:rsidR="000C2D2C" w:rsidRPr="00D05C7F" w:rsidRDefault="000C2D2C" w:rsidP="000C2D2C">
            <w:pPr>
              <w:jc w:val="both"/>
            </w:pPr>
            <w:r w:rsidRPr="00D05C7F">
              <w:t>Valor Construido SAS</w:t>
            </w:r>
            <w:r w:rsidR="00D05C7F" w:rsidRPr="00D05C7F">
              <w:t>, cotiza el avalúo de los siguientes expedientes:</w:t>
            </w:r>
          </w:p>
          <w:p w14:paraId="08B9DB72" w14:textId="70CD1B5B" w:rsidR="00AF0AE3" w:rsidRPr="00D05C7F" w:rsidRDefault="00AF0AE3" w:rsidP="00AF0AE3">
            <w:pPr>
              <w:jc w:val="both"/>
            </w:pPr>
          </w:p>
          <w:p w14:paraId="3FDD9841" w14:textId="767F324E" w:rsidR="00AF0AE3" w:rsidRPr="00D05C7F" w:rsidRDefault="00AF0AE3" w:rsidP="00AF0AE3">
            <w:pPr>
              <w:jc w:val="both"/>
            </w:pPr>
            <w:r w:rsidRPr="00D05C7F">
              <w:t>S-9111497 Galeras El Vaivén</w:t>
            </w:r>
          </w:p>
          <w:p w14:paraId="3326BBD2" w14:textId="77777777" w:rsidR="00AF0AE3" w:rsidRPr="00D05C7F" w:rsidRDefault="00AF0AE3" w:rsidP="00AF0AE3">
            <w:pPr>
              <w:jc w:val="both"/>
            </w:pPr>
            <w:r w:rsidRPr="00D05C7F">
              <w:t xml:space="preserve">S-AMA-001 Finca </w:t>
            </w:r>
            <w:proofErr w:type="spellStart"/>
            <w:r w:rsidRPr="00D05C7F">
              <w:t>Urumutu</w:t>
            </w:r>
            <w:proofErr w:type="spellEnd"/>
          </w:p>
          <w:p w14:paraId="700048B1" w14:textId="77777777" w:rsidR="00AF0AE3" w:rsidRPr="00D05C7F" w:rsidRDefault="00AF0AE3" w:rsidP="00AF0AE3">
            <w:pPr>
              <w:jc w:val="both"/>
            </w:pPr>
            <w:r w:rsidRPr="00D05C7F">
              <w:t>S-CAL-039 El Tesoro</w:t>
            </w:r>
          </w:p>
          <w:p w14:paraId="55F1B399" w14:textId="77777777" w:rsidR="00AF0AE3" w:rsidRPr="00D05C7F" w:rsidRDefault="00AF0AE3" w:rsidP="00AF0AE3">
            <w:pPr>
              <w:jc w:val="both"/>
            </w:pPr>
            <w:r w:rsidRPr="00D05C7F">
              <w:t>S-CAU-128 Lote con casa</w:t>
            </w:r>
          </w:p>
          <w:p w14:paraId="3483D3D1" w14:textId="77777777" w:rsidR="00AF0AE3" w:rsidRPr="00D05C7F" w:rsidRDefault="00AF0AE3" w:rsidP="00AF0AE3">
            <w:pPr>
              <w:jc w:val="both"/>
            </w:pPr>
            <w:r w:rsidRPr="00D05C7F">
              <w:t>S-NOR-124 Veraguas</w:t>
            </w:r>
          </w:p>
          <w:p w14:paraId="4061CD98" w14:textId="77777777" w:rsidR="00AF0AE3" w:rsidRPr="00D05C7F" w:rsidRDefault="00AF0AE3" w:rsidP="00AF0AE3">
            <w:pPr>
              <w:jc w:val="both"/>
            </w:pPr>
            <w:r w:rsidRPr="00D05C7F">
              <w:t>S-NOR-169 La Fortuna y El Diviso</w:t>
            </w:r>
          </w:p>
          <w:p w14:paraId="16D5C221" w14:textId="031923CD" w:rsidR="000C2D2C" w:rsidRPr="00D05C7F" w:rsidRDefault="00AF0AE3" w:rsidP="00AF0AE3">
            <w:pPr>
              <w:jc w:val="both"/>
            </w:pPr>
            <w:r w:rsidRPr="00D05C7F">
              <w:t>ST-SUC-123 Finca Las Delicias</w:t>
            </w:r>
          </w:p>
        </w:tc>
        <w:tc>
          <w:tcPr>
            <w:tcW w:w="2693" w:type="dxa"/>
          </w:tcPr>
          <w:p w14:paraId="2C94BF4F" w14:textId="77777777" w:rsidR="000C2D2C" w:rsidRPr="00D05C7F" w:rsidRDefault="000C2D2C" w:rsidP="000C2D2C">
            <w:pPr>
              <w:jc w:val="both"/>
            </w:pPr>
            <w:r w:rsidRPr="00D05C7F">
              <w:t>• Copia del Certificado de Tradición y Libertad del predio en estudio.</w:t>
            </w:r>
          </w:p>
          <w:p w14:paraId="617BF770" w14:textId="77777777" w:rsidR="000C2D2C" w:rsidRPr="00D05C7F" w:rsidRDefault="000C2D2C" w:rsidP="000C2D2C">
            <w:pPr>
              <w:jc w:val="both"/>
            </w:pPr>
            <w:r w:rsidRPr="00D05C7F">
              <w:t>• Copia de las Escritura Pública mediante la cual, el actual propietario, adquirió los derechos de los predios en estudio.</w:t>
            </w:r>
          </w:p>
          <w:p w14:paraId="2185327F" w14:textId="6BD0774D" w:rsidR="000C2D2C" w:rsidRPr="00D05C7F" w:rsidRDefault="000C2D2C" w:rsidP="000C2D2C">
            <w:pPr>
              <w:jc w:val="both"/>
            </w:pPr>
            <w:r w:rsidRPr="00D05C7F">
              <w:t>• Copia del Impuesto Predial.</w:t>
            </w:r>
          </w:p>
        </w:tc>
        <w:tc>
          <w:tcPr>
            <w:tcW w:w="2410" w:type="dxa"/>
          </w:tcPr>
          <w:p w14:paraId="0DEF090F" w14:textId="5B511088" w:rsidR="000C2D2C" w:rsidRPr="00D05C7F" w:rsidRDefault="000C2D2C" w:rsidP="000C2D2C">
            <w:pPr>
              <w:jc w:val="both"/>
            </w:pPr>
            <w:r w:rsidRPr="00D05C7F">
              <w:t>Cuarenta y cinco días (45) días hábiles, para cada avalúo, una vez se haya realizado la visita técnica en campo y la documentación este completa</w:t>
            </w:r>
          </w:p>
        </w:tc>
      </w:tr>
      <w:tr w:rsidR="008D2054" w14:paraId="060D8F0D" w14:textId="77777777" w:rsidTr="00446711">
        <w:tc>
          <w:tcPr>
            <w:tcW w:w="8926" w:type="dxa"/>
            <w:gridSpan w:val="4"/>
            <w:shd w:val="clear" w:color="auto" w:fill="FFFFFF" w:themeFill="background1"/>
          </w:tcPr>
          <w:p w14:paraId="2BD784C7" w14:textId="75F9C9DA" w:rsidR="008D2054" w:rsidRDefault="00EC51F4" w:rsidP="00B310CE">
            <w:pPr>
              <w:jc w:val="both"/>
            </w:pPr>
            <w:r>
              <w:t>De</w:t>
            </w:r>
            <w:r w:rsidR="008D2054">
              <w:t>l 2</w:t>
            </w:r>
            <w:r>
              <w:t>5</w:t>
            </w:r>
            <w:r w:rsidR="008D2054">
              <w:t xml:space="preserve"> </w:t>
            </w:r>
            <w:r>
              <w:t>al</w:t>
            </w:r>
            <w:r w:rsidR="008D2054">
              <w:t xml:space="preserve"> 2</w:t>
            </w:r>
            <w:r>
              <w:t>9</w:t>
            </w:r>
            <w:r w:rsidR="008D2054">
              <w:t xml:space="preserve"> de </w:t>
            </w:r>
            <w:r>
              <w:t>octubre</w:t>
            </w:r>
            <w:r w:rsidR="008D2054">
              <w:t xml:space="preserve"> se realiza la </w:t>
            </w:r>
            <w:r>
              <w:t>segunda</w:t>
            </w:r>
            <w:r w:rsidR="008D2054">
              <w:t xml:space="preserve"> jornada de planeación entre la ANT y los líderes de la UGT en las diferentes regiones del país.</w:t>
            </w:r>
          </w:p>
        </w:tc>
      </w:tr>
      <w:tr w:rsidR="000C2D2C" w14:paraId="729F0DA2" w14:textId="77777777" w:rsidTr="00140959">
        <w:tc>
          <w:tcPr>
            <w:tcW w:w="1452" w:type="dxa"/>
          </w:tcPr>
          <w:p w14:paraId="4728646D" w14:textId="3F5CB086" w:rsidR="000C2D2C" w:rsidRDefault="000C2D2C" w:rsidP="000C2D2C">
            <w:pPr>
              <w:jc w:val="both"/>
            </w:pPr>
            <w:r>
              <w:t>Nov 04 2021</w:t>
            </w:r>
          </w:p>
        </w:tc>
        <w:tc>
          <w:tcPr>
            <w:tcW w:w="2371" w:type="dxa"/>
          </w:tcPr>
          <w:p w14:paraId="3CE96EC9" w14:textId="77777777" w:rsidR="000C2D2C" w:rsidRDefault="000C2D2C" w:rsidP="000C2D2C">
            <w:pPr>
              <w:jc w:val="both"/>
            </w:pPr>
            <w:r>
              <w:t>Valor Construido SAS</w:t>
            </w:r>
          </w:p>
          <w:p w14:paraId="13797DBB" w14:textId="6418A32A" w:rsidR="000C2D2C" w:rsidRDefault="000C2D2C" w:rsidP="000C2D2C">
            <w:pPr>
              <w:jc w:val="both"/>
            </w:pPr>
            <w:r>
              <w:t>Re - cotización con nuevos predios</w:t>
            </w:r>
          </w:p>
          <w:p w14:paraId="3BF27314" w14:textId="77777777" w:rsidR="000C2D2C" w:rsidRDefault="000C2D2C" w:rsidP="000C2D2C">
            <w:pPr>
              <w:jc w:val="both"/>
            </w:pPr>
            <w:r>
              <w:t>1.</w:t>
            </w:r>
            <w:r>
              <w:tab/>
              <w:t>S-NOR-124 SIDRA 2014 (Norte de Santander)</w:t>
            </w:r>
          </w:p>
          <w:p w14:paraId="5F35922B" w14:textId="77777777" w:rsidR="000C2D2C" w:rsidRDefault="000C2D2C" w:rsidP="000C2D2C">
            <w:pPr>
              <w:jc w:val="both"/>
            </w:pPr>
            <w:r>
              <w:lastRenderedPageBreak/>
              <w:t>2.</w:t>
            </w:r>
            <w:r>
              <w:tab/>
              <w:t>S-1023800254 SIRA 2016 PLC (Antioquia)</w:t>
            </w:r>
          </w:p>
          <w:p w14:paraId="25355589" w14:textId="77777777" w:rsidR="000C2D2C" w:rsidRDefault="000C2D2C" w:rsidP="000C2D2C">
            <w:pPr>
              <w:jc w:val="both"/>
            </w:pPr>
            <w:r>
              <w:t>3.</w:t>
            </w:r>
            <w:r>
              <w:tab/>
              <w:t>S-CAU-128 SIDRA 2015 (Cauca)</w:t>
            </w:r>
          </w:p>
          <w:p w14:paraId="73A18F92" w14:textId="0A1F416A" w:rsidR="000C2D2C" w:rsidRDefault="000C2D2C" w:rsidP="000C2D2C">
            <w:pPr>
              <w:jc w:val="both"/>
            </w:pPr>
            <w:r>
              <w:t>4.</w:t>
            </w:r>
            <w:r>
              <w:tab/>
              <w:t>S-ANT-1023800910 SIRA 2016 (Antioquia)</w:t>
            </w:r>
          </w:p>
        </w:tc>
        <w:tc>
          <w:tcPr>
            <w:tcW w:w="2693" w:type="dxa"/>
          </w:tcPr>
          <w:p w14:paraId="5BF3F198" w14:textId="77777777" w:rsidR="000C2D2C" w:rsidRDefault="000C2D2C" w:rsidP="000C2D2C">
            <w:pPr>
              <w:pStyle w:val="Prrafodelista"/>
              <w:numPr>
                <w:ilvl w:val="0"/>
                <w:numId w:val="9"/>
              </w:numPr>
              <w:jc w:val="both"/>
            </w:pPr>
            <w:r>
              <w:lastRenderedPageBreak/>
              <w:t>Bien inmueble</w:t>
            </w:r>
          </w:p>
          <w:p w14:paraId="55E3B0DB" w14:textId="77777777" w:rsidR="000C2D2C" w:rsidRDefault="000C2D2C" w:rsidP="000C2D2C">
            <w:pPr>
              <w:jc w:val="both"/>
            </w:pPr>
            <w:r>
              <w:t>• Copia del Certificado de Tradición y Libertad del predio en estudio.</w:t>
            </w:r>
          </w:p>
          <w:p w14:paraId="1B04A66A" w14:textId="77777777" w:rsidR="000C2D2C" w:rsidRDefault="000C2D2C" w:rsidP="000C2D2C">
            <w:pPr>
              <w:jc w:val="both"/>
            </w:pPr>
            <w:r>
              <w:t xml:space="preserve">• Copia de las Escritura Pública mediante la cual, el actual propietario, adquirió </w:t>
            </w:r>
            <w:r>
              <w:lastRenderedPageBreak/>
              <w:t>los derechos de los predios en estudio.</w:t>
            </w:r>
          </w:p>
          <w:p w14:paraId="180DDC69" w14:textId="1C70F6B8" w:rsidR="000C2D2C" w:rsidRDefault="000C2D2C" w:rsidP="000C2D2C">
            <w:pPr>
              <w:jc w:val="both"/>
            </w:pPr>
            <w:r>
              <w:t>• Copia del Impuesto Predial.</w:t>
            </w:r>
          </w:p>
        </w:tc>
        <w:tc>
          <w:tcPr>
            <w:tcW w:w="2410" w:type="dxa"/>
          </w:tcPr>
          <w:p w14:paraId="66CD7219" w14:textId="4F1BDE06" w:rsidR="000C2D2C" w:rsidRDefault="000C2D2C" w:rsidP="000C2D2C">
            <w:pPr>
              <w:jc w:val="both"/>
            </w:pPr>
            <w:r w:rsidRPr="008459D5">
              <w:lastRenderedPageBreak/>
              <w:t>Cuarenta y cinco días (45) días hábiles, para cada avalúo, una vez se haya realizado la visita técnica en campo y la documentación este completa</w:t>
            </w:r>
          </w:p>
        </w:tc>
      </w:tr>
      <w:tr w:rsidR="000C2D2C" w14:paraId="1D8AA951" w14:textId="77777777" w:rsidTr="00140959">
        <w:tc>
          <w:tcPr>
            <w:tcW w:w="1452" w:type="dxa"/>
          </w:tcPr>
          <w:p w14:paraId="5ADAF6E9" w14:textId="31D53DC3" w:rsidR="000C2D2C" w:rsidRPr="00CB0F15" w:rsidRDefault="000C2D2C" w:rsidP="000C2D2C">
            <w:pPr>
              <w:jc w:val="both"/>
            </w:pPr>
            <w:r w:rsidRPr="00CB0F15">
              <w:t>Nov 08 2021</w:t>
            </w:r>
          </w:p>
        </w:tc>
        <w:tc>
          <w:tcPr>
            <w:tcW w:w="2371" w:type="dxa"/>
          </w:tcPr>
          <w:p w14:paraId="1D3F3A9D" w14:textId="5691E53A" w:rsidR="000C2D2C" w:rsidRPr="00CB0F15" w:rsidRDefault="000C2D2C" w:rsidP="000C2D2C">
            <w:pPr>
              <w:jc w:val="both"/>
            </w:pPr>
            <w:r w:rsidRPr="00CB0F15">
              <w:t>CORPORACIÓN LONJA NACIONAL DE PROPIEDAD RAÍZ</w:t>
            </w:r>
          </w:p>
        </w:tc>
        <w:tc>
          <w:tcPr>
            <w:tcW w:w="2693" w:type="dxa"/>
          </w:tcPr>
          <w:p w14:paraId="7F7DE1C9" w14:textId="77777777" w:rsidR="000C2D2C" w:rsidRDefault="000C2D2C" w:rsidP="000C2D2C">
            <w:pPr>
              <w:jc w:val="both"/>
            </w:pPr>
            <w:r>
              <w:t>Certificado de Tradición y libertad (expedido en el 2021)</w:t>
            </w:r>
          </w:p>
          <w:p w14:paraId="1B4BE511" w14:textId="77777777" w:rsidR="000C2D2C" w:rsidRDefault="000C2D2C" w:rsidP="000C2D2C">
            <w:pPr>
              <w:jc w:val="both"/>
            </w:pPr>
            <w:r>
              <w:t>Impuesto Predial (expedido en el 2021)</w:t>
            </w:r>
          </w:p>
          <w:p w14:paraId="499F7931" w14:textId="77777777" w:rsidR="000C2D2C" w:rsidRDefault="000C2D2C" w:rsidP="000C2D2C">
            <w:pPr>
              <w:jc w:val="both"/>
            </w:pPr>
            <w:r>
              <w:t>Escrituras</w:t>
            </w:r>
          </w:p>
          <w:p w14:paraId="1DB85714" w14:textId="05F9399A" w:rsidR="000C2D2C" w:rsidRDefault="000C2D2C" w:rsidP="000C2D2C">
            <w:pPr>
              <w:jc w:val="both"/>
            </w:pPr>
            <w:r>
              <w:t>Certificado de uso de suelo (expedido en el 2021)</w:t>
            </w:r>
          </w:p>
        </w:tc>
        <w:tc>
          <w:tcPr>
            <w:tcW w:w="2410" w:type="dxa"/>
          </w:tcPr>
          <w:p w14:paraId="43F15D07" w14:textId="7576338E" w:rsidR="000C2D2C" w:rsidRDefault="000C2D2C" w:rsidP="000C2D2C">
            <w:pPr>
              <w:jc w:val="both"/>
            </w:pPr>
            <w:r w:rsidRPr="00EB7F20">
              <w:t>3 a 5 días hábiles a partir del día de la visita al inmueble y de la entrega de la documentación por parte de los contratantes</w:t>
            </w:r>
          </w:p>
        </w:tc>
      </w:tr>
      <w:tr w:rsidR="000C2D2C" w14:paraId="3DCD1F4F" w14:textId="77777777" w:rsidTr="00CB0F15">
        <w:tc>
          <w:tcPr>
            <w:tcW w:w="1452" w:type="dxa"/>
            <w:shd w:val="clear" w:color="auto" w:fill="FFFFFF" w:themeFill="background1"/>
          </w:tcPr>
          <w:p w14:paraId="6B8E3EBF" w14:textId="6C265421" w:rsidR="000C2D2C" w:rsidRPr="00CB0F15" w:rsidRDefault="00CB0F15" w:rsidP="000C2D2C">
            <w:pPr>
              <w:jc w:val="both"/>
            </w:pPr>
            <w:r w:rsidRPr="00CB0F15">
              <w:t>Nov 08 2021</w:t>
            </w:r>
          </w:p>
        </w:tc>
        <w:tc>
          <w:tcPr>
            <w:tcW w:w="2371" w:type="dxa"/>
          </w:tcPr>
          <w:p w14:paraId="307C20E8" w14:textId="77777777" w:rsidR="000C2D2C" w:rsidRPr="00CB0F15" w:rsidRDefault="000C2D2C" w:rsidP="000C2D2C">
            <w:pPr>
              <w:jc w:val="both"/>
            </w:pPr>
            <w:r w:rsidRPr="00CB0F15">
              <w:t>QB AVALUOS</w:t>
            </w:r>
          </w:p>
          <w:p w14:paraId="0F2C745D" w14:textId="77777777" w:rsidR="000C2D2C" w:rsidRPr="00CB0F15" w:rsidRDefault="000C2D2C" w:rsidP="000C2D2C">
            <w:pPr>
              <w:jc w:val="both"/>
            </w:pPr>
            <w:r w:rsidRPr="00CB0F15">
              <w:t xml:space="preserve">Re – cotización dando alcance a nuestra propuesta inicial de Oct 2 de 2021 </w:t>
            </w:r>
          </w:p>
          <w:p w14:paraId="544A02C3" w14:textId="77777777" w:rsidR="000C2D2C" w:rsidRPr="00CB0F15" w:rsidRDefault="000C2D2C" w:rsidP="000C2D2C">
            <w:pPr>
              <w:jc w:val="both"/>
            </w:pPr>
            <w:r w:rsidRPr="00CB0F15">
              <w:t>nuevos predios</w:t>
            </w:r>
          </w:p>
          <w:p w14:paraId="3658E059" w14:textId="77777777" w:rsidR="000C2D2C" w:rsidRPr="00CB0F15" w:rsidRDefault="000C2D2C" w:rsidP="000C2D2C">
            <w:pPr>
              <w:jc w:val="both"/>
            </w:pPr>
            <w:r w:rsidRPr="00CB0F15">
              <w:t>1.</w:t>
            </w:r>
            <w:r w:rsidRPr="00CB0F15">
              <w:tab/>
              <w:t>S-NOR-124 SIDRA 2014 (Norte de Santander)</w:t>
            </w:r>
          </w:p>
          <w:p w14:paraId="0AA38EE7" w14:textId="77777777" w:rsidR="000C2D2C" w:rsidRPr="00CB0F15" w:rsidRDefault="000C2D2C" w:rsidP="000C2D2C">
            <w:pPr>
              <w:jc w:val="both"/>
            </w:pPr>
            <w:r w:rsidRPr="00CB0F15">
              <w:t>2.</w:t>
            </w:r>
            <w:r w:rsidRPr="00CB0F15">
              <w:tab/>
              <w:t>S-1023800254 SIRA 2016 PLC (Antioquia)</w:t>
            </w:r>
          </w:p>
          <w:p w14:paraId="3FADDBDB" w14:textId="77777777" w:rsidR="000C2D2C" w:rsidRPr="00CB0F15" w:rsidRDefault="000C2D2C" w:rsidP="000C2D2C">
            <w:pPr>
              <w:jc w:val="both"/>
            </w:pPr>
            <w:r w:rsidRPr="00CB0F15">
              <w:t>3.</w:t>
            </w:r>
            <w:r w:rsidRPr="00CB0F15">
              <w:tab/>
              <w:t>S-CAU-128 SIDRA 2015 (Cauca)</w:t>
            </w:r>
          </w:p>
          <w:p w14:paraId="4B0A19AD" w14:textId="0BD83348" w:rsidR="000C2D2C" w:rsidRPr="00CB0F15" w:rsidRDefault="000C2D2C" w:rsidP="000C2D2C">
            <w:pPr>
              <w:jc w:val="both"/>
            </w:pPr>
            <w:r w:rsidRPr="00CB0F15">
              <w:t>4.</w:t>
            </w:r>
            <w:r w:rsidRPr="00CB0F15">
              <w:tab/>
              <w:t>S-ANT-1023800910 SIRA 2016 (Antioquia)</w:t>
            </w:r>
          </w:p>
        </w:tc>
        <w:tc>
          <w:tcPr>
            <w:tcW w:w="2693" w:type="dxa"/>
          </w:tcPr>
          <w:p w14:paraId="2266DB7C" w14:textId="77777777" w:rsidR="000C2D2C" w:rsidRDefault="000C2D2C" w:rsidP="000C2D2C">
            <w:pPr>
              <w:jc w:val="both"/>
            </w:pPr>
            <w:r>
              <w:t>•</w:t>
            </w:r>
            <w:r>
              <w:tab/>
              <w:t>Levantamiento topográfico</w:t>
            </w:r>
          </w:p>
          <w:p w14:paraId="5EFEEF6C" w14:textId="77777777" w:rsidR="000C2D2C" w:rsidRDefault="000C2D2C" w:rsidP="000C2D2C">
            <w:pPr>
              <w:jc w:val="both"/>
            </w:pPr>
            <w:r>
              <w:t>•</w:t>
            </w:r>
            <w:r>
              <w:tab/>
              <w:t>Evidencia fotográfica y topográfica de las dimensiones del predio</w:t>
            </w:r>
          </w:p>
          <w:p w14:paraId="7533F818" w14:textId="77777777" w:rsidR="000C2D2C" w:rsidRDefault="000C2D2C" w:rsidP="000C2D2C">
            <w:pPr>
              <w:jc w:val="both"/>
            </w:pPr>
            <w:r>
              <w:t>•</w:t>
            </w:r>
            <w:r>
              <w:tab/>
              <w:t xml:space="preserve">Certificado de tradición de libertad </w:t>
            </w:r>
          </w:p>
          <w:p w14:paraId="5D87D817" w14:textId="65C1A634" w:rsidR="000C2D2C" w:rsidRDefault="000C2D2C" w:rsidP="000C2D2C">
            <w:pPr>
              <w:jc w:val="both"/>
            </w:pPr>
            <w:r>
              <w:t>•</w:t>
            </w:r>
            <w:r>
              <w:tab/>
              <w:t>Documento jurídico - Escritura del predio (no es obligatorio)</w:t>
            </w:r>
          </w:p>
        </w:tc>
        <w:tc>
          <w:tcPr>
            <w:tcW w:w="2410" w:type="dxa"/>
          </w:tcPr>
          <w:p w14:paraId="2ED889BF" w14:textId="77777777" w:rsidR="000C2D2C" w:rsidRDefault="000C2D2C" w:rsidP="000C2D2C">
            <w:pPr>
              <w:jc w:val="both"/>
            </w:pPr>
            <w:r>
              <w:t>Ocho (8) días hábiles después de realizadas las visitas a los predios.</w:t>
            </w:r>
          </w:p>
          <w:p w14:paraId="3F79C6D1" w14:textId="77777777" w:rsidR="000C2D2C" w:rsidRDefault="000C2D2C" w:rsidP="000C2D2C">
            <w:pPr>
              <w:jc w:val="both"/>
            </w:pPr>
          </w:p>
        </w:tc>
      </w:tr>
      <w:tr w:rsidR="000C2D2C" w14:paraId="69A7E2BF" w14:textId="77777777" w:rsidTr="00140959">
        <w:tc>
          <w:tcPr>
            <w:tcW w:w="1452" w:type="dxa"/>
          </w:tcPr>
          <w:p w14:paraId="0136FC4F" w14:textId="62B082CA" w:rsidR="000C2D2C" w:rsidRDefault="000C2D2C" w:rsidP="000C2D2C">
            <w:pPr>
              <w:jc w:val="both"/>
            </w:pPr>
            <w:r>
              <w:t>Nov 09 2021</w:t>
            </w:r>
          </w:p>
        </w:tc>
        <w:tc>
          <w:tcPr>
            <w:tcW w:w="2371" w:type="dxa"/>
          </w:tcPr>
          <w:p w14:paraId="0EE55996" w14:textId="77777777" w:rsidR="000C2D2C" w:rsidRDefault="000C2D2C" w:rsidP="000C2D2C">
            <w:pPr>
              <w:jc w:val="both"/>
            </w:pPr>
            <w:r w:rsidRPr="00EF0589">
              <w:t>Avalúos - ING-MOBILIARIA</w:t>
            </w:r>
          </w:p>
          <w:p w14:paraId="117BAE99" w14:textId="575E1E22" w:rsidR="000C2D2C" w:rsidRDefault="000C2D2C" w:rsidP="000C2D2C">
            <w:pPr>
              <w:jc w:val="both"/>
            </w:pPr>
            <w:proofErr w:type="spellStart"/>
            <w:r w:rsidRPr="00EF0589">
              <w:t>Re-cotización</w:t>
            </w:r>
            <w:proofErr w:type="spellEnd"/>
            <w:r>
              <w:t xml:space="preserve"> dando alcance a la propuesta inicial del 26 de octubre, con base en los nuevos predios</w:t>
            </w:r>
          </w:p>
          <w:p w14:paraId="50E5DF73" w14:textId="77777777" w:rsidR="000C2D2C" w:rsidRDefault="000C2D2C" w:rsidP="000C2D2C">
            <w:pPr>
              <w:jc w:val="both"/>
            </w:pPr>
            <w:r>
              <w:t>1.</w:t>
            </w:r>
            <w:r>
              <w:tab/>
              <w:t>S-NOR-124 SIDRA 2014 (Norte de Santander)</w:t>
            </w:r>
          </w:p>
          <w:p w14:paraId="1DBA1DA4" w14:textId="77777777" w:rsidR="000C2D2C" w:rsidRDefault="000C2D2C" w:rsidP="000C2D2C">
            <w:pPr>
              <w:jc w:val="both"/>
            </w:pPr>
            <w:r>
              <w:t>2.</w:t>
            </w:r>
            <w:r>
              <w:tab/>
              <w:t>S-1023800254 SIRA 2016 PLC (Antioquia)</w:t>
            </w:r>
          </w:p>
          <w:p w14:paraId="080FCE69" w14:textId="77777777" w:rsidR="000C2D2C" w:rsidRDefault="000C2D2C" w:rsidP="000C2D2C">
            <w:pPr>
              <w:jc w:val="both"/>
            </w:pPr>
            <w:r>
              <w:t>3.</w:t>
            </w:r>
            <w:r>
              <w:tab/>
              <w:t>S-CAU-128 SIDRA 2015 (Cauca)</w:t>
            </w:r>
          </w:p>
          <w:p w14:paraId="357A17AD" w14:textId="616E3D9A" w:rsidR="000C2D2C" w:rsidRDefault="000C2D2C" w:rsidP="000C2D2C">
            <w:pPr>
              <w:jc w:val="both"/>
            </w:pPr>
            <w:r>
              <w:lastRenderedPageBreak/>
              <w:t>4.</w:t>
            </w:r>
            <w:r>
              <w:tab/>
              <w:t>S-ANT-1023800910 SIRA 2016 (Antioquia)</w:t>
            </w:r>
          </w:p>
        </w:tc>
        <w:tc>
          <w:tcPr>
            <w:tcW w:w="2693" w:type="dxa"/>
          </w:tcPr>
          <w:p w14:paraId="24331586" w14:textId="77777777" w:rsidR="000C2D2C" w:rsidRDefault="000C2D2C" w:rsidP="000C2D2C">
            <w:pPr>
              <w:jc w:val="both"/>
            </w:pPr>
            <w:r>
              <w:lastRenderedPageBreak/>
              <w:t>•Certificado de tradición y libertad (Expedición no mayor a 3 meses)</w:t>
            </w:r>
          </w:p>
          <w:p w14:paraId="56CD6C61" w14:textId="77777777" w:rsidR="000C2D2C" w:rsidRDefault="000C2D2C" w:rsidP="000C2D2C">
            <w:pPr>
              <w:jc w:val="both"/>
            </w:pPr>
            <w:r>
              <w:t>•Escritura publica</w:t>
            </w:r>
          </w:p>
          <w:p w14:paraId="21C3A6A6" w14:textId="77777777" w:rsidR="000C2D2C" w:rsidRDefault="000C2D2C" w:rsidP="000C2D2C">
            <w:pPr>
              <w:jc w:val="both"/>
            </w:pPr>
            <w:r>
              <w:t>•Impuesto predial</w:t>
            </w:r>
          </w:p>
          <w:p w14:paraId="27EB0B70" w14:textId="69DCE6E0" w:rsidR="000C2D2C" w:rsidRDefault="000C2D2C" w:rsidP="000C2D2C">
            <w:pPr>
              <w:jc w:val="both"/>
            </w:pPr>
            <w:r>
              <w:t>•Certificado y estudios disponibles de uso del suelo</w:t>
            </w:r>
          </w:p>
        </w:tc>
        <w:tc>
          <w:tcPr>
            <w:tcW w:w="2410" w:type="dxa"/>
          </w:tcPr>
          <w:p w14:paraId="7F22807B" w14:textId="4FFF324B" w:rsidR="000C2D2C" w:rsidRDefault="000C2D2C" w:rsidP="000C2D2C">
            <w:pPr>
              <w:jc w:val="both"/>
            </w:pPr>
            <w:r>
              <w:t>Los resultados e informes de los avalúos se entregarán en un plazo de 10 días hábiles una vez se realice la visita; siempre y cuando se nos faciliten todos los documentos solicitados.</w:t>
            </w:r>
          </w:p>
        </w:tc>
      </w:tr>
      <w:tr w:rsidR="000C2D2C" w14:paraId="387751D5" w14:textId="77777777" w:rsidTr="00140959">
        <w:tc>
          <w:tcPr>
            <w:tcW w:w="1452" w:type="dxa"/>
          </w:tcPr>
          <w:p w14:paraId="68B2A129" w14:textId="37138B14" w:rsidR="000C2D2C" w:rsidRDefault="000C2D2C" w:rsidP="000C2D2C">
            <w:pPr>
              <w:jc w:val="both"/>
            </w:pPr>
            <w:r>
              <w:t>Nov 09 de 2021</w:t>
            </w:r>
          </w:p>
        </w:tc>
        <w:tc>
          <w:tcPr>
            <w:tcW w:w="2371" w:type="dxa"/>
          </w:tcPr>
          <w:p w14:paraId="37026F44" w14:textId="77777777" w:rsidR="000C2D2C" w:rsidRPr="00D05C7F" w:rsidRDefault="000C2D2C" w:rsidP="000C2D2C">
            <w:pPr>
              <w:jc w:val="both"/>
            </w:pPr>
            <w:r w:rsidRPr="00D05C7F">
              <w:t>Peldaño Avalúos y construcciones</w:t>
            </w:r>
          </w:p>
          <w:p w14:paraId="64A3FD4C" w14:textId="3FDFC8E9" w:rsidR="000C2D2C" w:rsidRPr="00D05C7F" w:rsidRDefault="000C2D2C" w:rsidP="00D05C7F">
            <w:pPr>
              <w:jc w:val="both"/>
            </w:pPr>
            <w:proofErr w:type="spellStart"/>
            <w:r w:rsidRPr="00D05C7F">
              <w:t>Re-cotización</w:t>
            </w:r>
            <w:proofErr w:type="spellEnd"/>
            <w:r w:rsidRPr="00D05C7F">
              <w:t xml:space="preserve"> Avalúos </w:t>
            </w:r>
          </w:p>
          <w:p w14:paraId="02392F5E" w14:textId="77777777" w:rsidR="000C2D2C" w:rsidRDefault="000C2D2C" w:rsidP="000C2D2C">
            <w:pPr>
              <w:jc w:val="both"/>
            </w:pPr>
            <w:r w:rsidRPr="00D05C7F">
              <w:t>1.</w:t>
            </w:r>
            <w:r w:rsidRPr="00D05C7F">
              <w:tab/>
              <w:t>S-NOR-</w:t>
            </w:r>
            <w:r>
              <w:t>124 SIDRA 2014 (Norte de Santander)</w:t>
            </w:r>
          </w:p>
          <w:p w14:paraId="66DAEC0F" w14:textId="77777777" w:rsidR="000C2D2C" w:rsidRDefault="000C2D2C" w:rsidP="000C2D2C">
            <w:pPr>
              <w:jc w:val="both"/>
            </w:pPr>
            <w:r>
              <w:t>2.</w:t>
            </w:r>
            <w:r>
              <w:tab/>
              <w:t>S-1023800254 SIRA 2016 PLC (Antioquia)</w:t>
            </w:r>
          </w:p>
          <w:p w14:paraId="779EDD28" w14:textId="77777777" w:rsidR="000C2D2C" w:rsidRDefault="000C2D2C" w:rsidP="000C2D2C">
            <w:pPr>
              <w:jc w:val="both"/>
            </w:pPr>
            <w:r>
              <w:t>3.</w:t>
            </w:r>
            <w:r>
              <w:tab/>
              <w:t>S-CAU-128 SIDRA 2015 (Cauca)</w:t>
            </w:r>
          </w:p>
          <w:p w14:paraId="27DD91B0" w14:textId="249732FB" w:rsidR="000C2D2C" w:rsidRDefault="000C2D2C" w:rsidP="000C2D2C">
            <w:pPr>
              <w:jc w:val="both"/>
            </w:pPr>
            <w:r>
              <w:t>4.</w:t>
            </w:r>
            <w:r>
              <w:tab/>
              <w:t>S-ANT-1023800910 SIRA 2016 (Antioquia)</w:t>
            </w:r>
            <w:r w:rsidRPr="00D03057">
              <w:rPr>
                <w:highlight w:val="cyan"/>
              </w:rPr>
              <w:t xml:space="preserve"> </w:t>
            </w:r>
          </w:p>
        </w:tc>
        <w:tc>
          <w:tcPr>
            <w:tcW w:w="2693" w:type="dxa"/>
          </w:tcPr>
          <w:p w14:paraId="5C7F9177" w14:textId="77777777" w:rsidR="000C2D2C" w:rsidRDefault="000C2D2C" w:rsidP="000C2D2C">
            <w:pPr>
              <w:jc w:val="both"/>
            </w:pPr>
            <w:r>
              <w:t>1. Certificado de tradición y libertad (vigencia no mayor a un mes).</w:t>
            </w:r>
          </w:p>
          <w:p w14:paraId="24FC6E5B" w14:textId="77777777" w:rsidR="000C2D2C" w:rsidRDefault="000C2D2C" w:rsidP="000C2D2C">
            <w:pPr>
              <w:jc w:val="both"/>
            </w:pPr>
            <w:r>
              <w:t>2. Copia de la escritura pública.</w:t>
            </w:r>
          </w:p>
          <w:p w14:paraId="032250A9" w14:textId="77777777" w:rsidR="000C2D2C" w:rsidRDefault="000C2D2C" w:rsidP="000C2D2C">
            <w:pPr>
              <w:jc w:val="both"/>
            </w:pPr>
            <w:r>
              <w:t>3. Copia de recibo de impuesto predial,</w:t>
            </w:r>
          </w:p>
          <w:p w14:paraId="567D0E54" w14:textId="77777777" w:rsidR="000C2D2C" w:rsidRDefault="000C2D2C" w:rsidP="000C2D2C">
            <w:pPr>
              <w:jc w:val="both"/>
            </w:pPr>
            <w:r>
              <w:t>4. Topografía - Ficha Predial</w:t>
            </w:r>
          </w:p>
          <w:p w14:paraId="169B896F" w14:textId="77777777" w:rsidR="000C2D2C" w:rsidRDefault="000C2D2C" w:rsidP="000C2D2C">
            <w:pPr>
              <w:jc w:val="both"/>
            </w:pPr>
            <w:r>
              <w:t>5. Información técnica predial</w:t>
            </w:r>
          </w:p>
          <w:p w14:paraId="67F4146E" w14:textId="77777777" w:rsidR="000C2D2C" w:rsidRDefault="000C2D2C" w:rsidP="000C2D2C">
            <w:pPr>
              <w:jc w:val="both"/>
            </w:pPr>
            <w:r>
              <w:t xml:space="preserve">6. </w:t>
            </w:r>
            <w:proofErr w:type="spellStart"/>
            <w:r>
              <w:t>ZHFs</w:t>
            </w:r>
            <w:proofErr w:type="spellEnd"/>
            <w:r>
              <w:t xml:space="preserve"> y </w:t>
            </w:r>
            <w:proofErr w:type="spellStart"/>
            <w:r>
              <w:t>ZHGe</w:t>
            </w:r>
            <w:proofErr w:type="spellEnd"/>
          </w:p>
          <w:p w14:paraId="19C0A724" w14:textId="77777777" w:rsidR="000C2D2C" w:rsidRDefault="000C2D2C" w:rsidP="000C2D2C">
            <w:pPr>
              <w:jc w:val="both"/>
            </w:pPr>
            <w:r>
              <w:t>7. AHT</w:t>
            </w:r>
          </w:p>
          <w:p w14:paraId="0ED8C821" w14:textId="77777777" w:rsidR="000C2D2C" w:rsidRDefault="000C2D2C" w:rsidP="000C2D2C">
            <w:pPr>
              <w:jc w:val="both"/>
            </w:pPr>
            <w:r>
              <w:t>8. Certificado de usos del suelo - Norma Urbanística</w:t>
            </w:r>
          </w:p>
          <w:p w14:paraId="2D82485F" w14:textId="77777777" w:rsidR="000C2D2C" w:rsidRDefault="000C2D2C" w:rsidP="000C2D2C">
            <w:pPr>
              <w:jc w:val="both"/>
            </w:pPr>
            <w:r>
              <w:t>Documentación que será usada solo para fines de la referencia</w:t>
            </w:r>
          </w:p>
          <w:p w14:paraId="7A2AE713" w14:textId="77777777" w:rsidR="000C2D2C" w:rsidRDefault="000C2D2C" w:rsidP="000C2D2C">
            <w:pPr>
              <w:jc w:val="both"/>
            </w:pPr>
          </w:p>
        </w:tc>
        <w:tc>
          <w:tcPr>
            <w:tcW w:w="2410" w:type="dxa"/>
          </w:tcPr>
          <w:p w14:paraId="130D6937" w14:textId="77777777" w:rsidR="000C2D2C" w:rsidRDefault="000C2D2C" w:rsidP="000C2D2C">
            <w:pPr>
              <w:jc w:val="both"/>
            </w:pPr>
            <w:r>
              <w:t>El informe de avalúo se entregará en 20 días hábiles contados a partir de completar el ítem</w:t>
            </w:r>
          </w:p>
          <w:p w14:paraId="048A18A2" w14:textId="77777777" w:rsidR="000C2D2C" w:rsidRDefault="000C2D2C" w:rsidP="000C2D2C">
            <w:pPr>
              <w:jc w:val="both"/>
            </w:pPr>
            <w:r>
              <w:t>inmediatamente anterior.</w:t>
            </w:r>
          </w:p>
          <w:p w14:paraId="5AEFB172" w14:textId="77777777" w:rsidR="000C2D2C" w:rsidRDefault="000C2D2C" w:rsidP="000C2D2C">
            <w:pPr>
              <w:jc w:val="both"/>
            </w:pPr>
          </w:p>
        </w:tc>
      </w:tr>
      <w:tr w:rsidR="000C2D2C" w14:paraId="13FDC82F" w14:textId="77777777" w:rsidTr="00140959">
        <w:tc>
          <w:tcPr>
            <w:tcW w:w="1452" w:type="dxa"/>
          </w:tcPr>
          <w:p w14:paraId="0626E777" w14:textId="1D2E2DFC" w:rsidR="000C2D2C" w:rsidRPr="00D05C7F" w:rsidRDefault="000C2D2C" w:rsidP="000C2D2C">
            <w:pPr>
              <w:jc w:val="both"/>
            </w:pPr>
            <w:r w:rsidRPr="00D05C7F">
              <w:t>Nov 11 de 2021</w:t>
            </w:r>
          </w:p>
        </w:tc>
        <w:tc>
          <w:tcPr>
            <w:tcW w:w="2371" w:type="dxa"/>
          </w:tcPr>
          <w:p w14:paraId="1D8A7A61" w14:textId="7F70EFBC" w:rsidR="000C2D2C" w:rsidRPr="00D05C7F" w:rsidRDefault="000C2D2C" w:rsidP="000C2D2C">
            <w:pPr>
              <w:jc w:val="both"/>
            </w:pPr>
            <w:r w:rsidRPr="00D05C7F">
              <w:t>RV Inmobiliaria S.A.</w:t>
            </w:r>
          </w:p>
        </w:tc>
        <w:tc>
          <w:tcPr>
            <w:tcW w:w="2693" w:type="dxa"/>
          </w:tcPr>
          <w:p w14:paraId="4557AB71" w14:textId="77777777" w:rsidR="000C2D2C" w:rsidRPr="00D05C7F" w:rsidRDefault="000C2D2C" w:rsidP="000C2D2C">
            <w:pPr>
              <w:jc w:val="both"/>
            </w:pPr>
            <w:r w:rsidRPr="00D05C7F">
              <w:t xml:space="preserve">Copia simple del certificado de libertad y tradición del bien inmueble (actualizado). </w:t>
            </w:r>
          </w:p>
          <w:p w14:paraId="4F58F42D" w14:textId="77777777" w:rsidR="000C2D2C" w:rsidRPr="00D05C7F" w:rsidRDefault="000C2D2C" w:rsidP="000C2D2C">
            <w:pPr>
              <w:jc w:val="both"/>
            </w:pPr>
            <w:r w:rsidRPr="00D05C7F">
              <w:t xml:space="preserve">Copia simple de la escritura pública de adquisición del bien inmueble (es solo para consulta y es con la idea de verificar la información de tradición, áreas y linderos). </w:t>
            </w:r>
          </w:p>
          <w:p w14:paraId="229C524B" w14:textId="77777777" w:rsidR="000C2D2C" w:rsidRPr="00D05C7F" w:rsidRDefault="000C2D2C" w:rsidP="000C2D2C">
            <w:pPr>
              <w:jc w:val="both"/>
            </w:pPr>
            <w:r w:rsidRPr="00D05C7F">
              <w:t xml:space="preserve">Copia simple del RUT y/o cédula de ciudadanía del solicitante del servicio de avalúo. </w:t>
            </w:r>
          </w:p>
          <w:p w14:paraId="620DC8F5" w14:textId="77777777" w:rsidR="000C2D2C" w:rsidRPr="00D05C7F" w:rsidRDefault="000C2D2C" w:rsidP="000C2D2C">
            <w:pPr>
              <w:jc w:val="both"/>
            </w:pPr>
            <w:r w:rsidRPr="00D05C7F">
              <w:t xml:space="preserve">Planos (En caso de ser necesario). </w:t>
            </w:r>
          </w:p>
          <w:p w14:paraId="45E3444F" w14:textId="77777777" w:rsidR="000C2D2C" w:rsidRPr="00D05C7F" w:rsidRDefault="000C2D2C" w:rsidP="000C2D2C">
            <w:pPr>
              <w:jc w:val="both"/>
            </w:pPr>
            <w:r w:rsidRPr="00D05C7F">
              <w:t xml:space="preserve">Licencia (En caso de ser necesario). </w:t>
            </w:r>
          </w:p>
          <w:p w14:paraId="64858CEA" w14:textId="3AC0545B" w:rsidR="000C2D2C" w:rsidRPr="00D05C7F" w:rsidRDefault="000C2D2C" w:rsidP="000C2D2C">
            <w:pPr>
              <w:jc w:val="both"/>
            </w:pPr>
            <w:r w:rsidRPr="00D05C7F">
              <w:t>En caso de requerirse algún documento adicional se solicitará en el proceso del avalúo.</w:t>
            </w:r>
          </w:p>
        </w:tc>
        <w:tc>
          <w:tcPr>
            <w:tcW w:w="2410" w:type="dxa"/>
          </w:tcPr>
          <w:p w14:paraId="727BD741" w14:textId="46A2C1D4" w:rsidR="000C2D2C" w:rsidRDefault="000C2D2C" w:rsidP="000C2D2C">
            <w:pPr>
              <w:jc w:val="both"/>
            </w:pPr>
            <w:r>
              <w:t>Para la realización del estudio de los avalúos de los inmuebles se ha determinado un tiempo de entrega de quince (15) días hábiles para la presentación del informe final, tiempo que está sujeto a partir del momento de realizar la visita de inspección a cada inmueble y a la entrega oportuna de los documentos requeridos</w:t>
            </w:r>
          </w:p>
        </w:tc>
      </w:tr>
    </w:tbl>
    <w:p w14:paraId="11F0B537" w14:textId="2AAA06D8" w:rsidR="00D03057" w:rsidRDefault="00D03057" w:rsidP="00D03057">
      <w:pPr>
        <w:jc w:val="both"/>
      </w:pPr>
      <w:r w:rsidRPr="00D03057">
        <w:tab/>
      </w:r>
    </w:p>
    <w:p w14:paraId="08ECAD0C" w14:textId="77777777" w:rsidR="00D50F9C" w:rsidRPr="002F373D" w:rsidRDefault="00D50F9C" w:rsidP="003C15FC">
      <w:pPr>
        <w:jc w:val="both"/>
      </w:pPr>
      <w:r w:rsidRPr="002F373D">
        <w:t xml:space="preserve">La información de los predios se tiene en la medida que van llegando de forma parcial, no obstante, existen variables como ubicación de los predios, seguridad de la zona y los tiempos de entrega de los informes que han impedido que este proceso tenga una alta dinámica. </w:t>
      </w:r>
    </w:p>
    <w:p w14:paraId="7B3604BF" w14:textId="3F151A04" w:rsidR="00121275" w:rsidRDefault="00121275" w:rsidP="00A21F01">
      <w:pPr>
        <w:jc w:val="both"/>
      </w:pPr>
    </w:p>
    <w:p w14:paraId="2793DA6E" w14:textId="4C9B5E73" w:rsidR="00D05C7F" w:rsidRDefault="00D05C7F" w:rsidP="00A21F01">
      <w:pPr>
        <w:jc w:val="both"/>
      </w:pPr>
      <w:r w:rsidRPr="00446711">
        <w:lastRenderedPageBreak/>
        <w:t xml:space="preserve">Otro factor que afecta el cumplimiento y que es ajeno e imputable a un tercero es la obtención de la licencia de subdivisión de aquellos predios </w:t>
      </w:r>
      <w:r w:rsidR="00CB0F15" w:rsidRPr="00446711">
        <w:t xml:space="preserve">donde hay diferencias de áreas y/o medición de linderos en predios con ventas parciales, actividad </w:t>
      </w:r>
      <w:r w:rsidR="00D67B88" w:rsidRPr="00446711">
        <w:t xml:space="preserve">que corresponde a </w:t>
      </w:r>
      <w:r w:rsidR="00CB0F15" w:rsidRPr="00446711">
        <w:t xml:space="preserve">la oficina de </w:t>
      </w:r>
      <w:r w:rsidR="0059767F" w:rsidRPr="00446711">
        <w:t>planeación municipal.</w:t>
      </w:r>
      <w:r w:rsidR="004B5F80" w:rsidRPr="00446711">
        <w:t xml:space="preserve"> Este es un proceso que no permite avanzar en aquellos predios con ventas parciales en</w:t>
      </w:r>
      <w:r w:rsidR="004B5F80">
        <w:t xml:space="preserve"> los tiempos estipulados, actividad previa para alcanzar la meta para obtener 35 valoraciones integrales.</w:t>
      </w:r>
    </w:p>
    <w:p w14:paraId="45953F77" w14:textId="77777777" w:rsidR="003C15FC" w:rsidRDefault="003C15FC" w:rsidP="00A21F01">
      <w:pPr>
        <w:jc w:val="both"/>
      </w:pPr>
    </w:p>
    <w:p w14:paraId="67ED45B1" w14:textId="6938B7B4" w:rsidR="003C15FC" w:rsidRPr="00D05C7F" w:rsidRDefault="006B4C1A" w:rsidP="00A21F01">
      <w:pPr>
        <w:jc w:val="both"/>
        <w:rPr>
          <w:b/>
          <w:bCs/>
        </w:rPr>
      </w:pPr>
      <w:r>
        <w:rPr>
          <w:b/>
          <w:bCs/>
        </w:rPr>
        <w:t>A continuación</w:t>
      </w:r>
      <w:r w:rsidR="004B5F80">
        <w:rPr>
          <w:b/>
          <w:bCs/>
        </w:rPr>
        <w:t>,</w:t>
      </w:r>
      <w:r>
        <w:rPr>
          <w:b/>
          <w:bCs/>
        </w:rPr>
        <w:t xml:space="preserve"> </w:t>
      </w:r>
      <w:r w:rsidR="004940AA">
        <w:rPr>
          <w:b/>
          <w:bCs/>
        </w:rPr>
        <w:t xml:space="preserve">se </w:t>
      </w:r>
      <w:r w:rsidR="008D2054">
        <w:rPr>
          <w:b/>
          <w:bCs/>
        </w:rPr>
        <w:t>muestran</w:t>
      </w:r>
      <w:r w:rsidR="004940AA">
        <w:rPr>
          <w:b/>
          <w:bCs/>
        </w:rPr>
        <w:t xml:space="preserve"> algunos casos relacionados con p</w:t>
      </w:r>
      <w:r w:rsidR="003C15FC" w:rsidRPr="00D05C7F">
        <w:rPr>
          <w:b/>
          <w:bCs/>
        </w:rPr>
        <w:t>roblemas de orden público</w:t>
      </w:r>
      <w:r w:rsidR="004940AA">
        <w:rPr>
          <w:b/>
          <w:bCs/>
        </w:rPr>
        <w:t xml:space="preserve"> en territorios </w:t>
      </w:r>
      <w:r w:rsidR="008D2054">
        <w:rPr>
          <w:b/>
          <w:bCs/>
        </w:rPr>
        <w:t>de intervención del Convenio y municipios donde se encuentran predios para realizar avalúos.</w:t>
      </w:r>
    </w:p>
    <w:p w14:paraId="02CE07E4" w14:textId="2E72D758" w:rsidR="006C7972" w:rsidRDefault="006C7972" w:rsidP="00A21F01">
      <w:pPr>
        <w:jc w:val="both"/>
      </w:pPr>
    </w:p>
    <w:tbl>
      <w:tblPr>
        <w:tblStyle w:val="Tablaconcuadrcula"/>
        <w:tblW w:w="0" w:type="auto"/>
        <w:tblLook w:val="04A0" w:firstRow="1" w:lastRow="0" w:firstColumn="1" w:lastColumn="0" w:noHBand="0" w:noVBand="1"/>
      </w:tblPr>
      <w:tblGrid>
        <w:gridCol w:w="747"/>
        <w:gridCol w:w="1531"/>
        <w:gridCol w:w="1779"/>
        <w:gridCol w:w="4771"/>
      </w:tblGrid>
      <w:tr w:rsidR="003C15FC" w14:paraId="215A3731" w14:textId="77777777" w:rsidTr="00DA1413">
        <w:tc>
          <w:tcPr>
            <w:tcW w:w="768" w:type="dxa"/>
          </w:tcPr>
          <w:p w14:paraId="7DDC617A" w14:textId="06FB077F" w:rsidR="003C15FC" w:rsidRDefault="003C15FC" w:rsidP="00A21F01">
            <w:pPr>
              <w:jc w:val="both"/>
            </w:pPr>
            <w:r>
              <w:t>Fecha</w:t>
            </w:r>
          </w:p>
        </w:tc>
        <w:tc>
          <w:tcPr>
            <w:tcW w:w="1540" w:type="dxa"/>
          </w:tcPr>
          <w:p w14:paraId="7C0608E5" w14:textId="0CEF0DDC" w:rsidR="003C15FC" w:rsidRDefault="003C15FC" w:rsidP="00A21F01">
            <w:pPr>
              <w:jc w:val="both"/>
            </w:pPr>
            <w:r>
              <w:t>Departamento / Municipio</w:t>
            </w:r>
          </w:p>
        </w:tc>
        <w:tc>
          <w:tcPr>
            <w:tcW w:w="2649" w:type="dxa"/>
          </w:tcPr>
          <w:p w14:paraId="0A94903E" w14:textId="1E04C7A5" w:rsidR="003C15FC" w:rsidRDefault="003C15FC" w:rsidP="00A21F01">
            <w:pPr>
              <w:jc w:val="both"/>
            </w:pPr>
            <w:r>
              <w:t>Situación de orden público</w:t>
            </w:r>
          </w:p>
        </w:tc>
        <w:tc>
          <w:tcPr>
            <w:tcW w:w="3871" w:type="dxa"/>
          </w:tcPr>
          <w:p w14:paraId="006E4503" w14:textId="2FD20564" w:rsidR="003C15FC" w:rsidRDefault="003C15FC" w:rsidP="00A21F01">
            <w:pPr>
              <w:jc w:val="both"/>
            </w:pPr>
            <w:r>
              <w:t>Referencia</w:t>
            </w:r>
          </w:p>
        </w:tc>
      </w:tr>
      <w:tr w:rsidR="00DA1413" w14:paraId="433A0EFB" w14:textId="77777777" w:rsidTr="00DA1413">
        <w:tc>
          <w:tcPr>
            <w:tcW w:w="768" w:type="dxa"/>
          </w:tcPr>
          <w:p w14:paraId="213DECFF" w14:textId="77777777" w:rsidR="00D51279" w:rsidRDefault="00D51279" w:rsidP="00B310CE">
            <w:pPr>
              <w:jc w:val="both"/>
            </w:pPr>
            <w:r>
              <w:t>Oct 04 2021</w:t>
            </w:r>
          </w:p>
        </w:tc>
        <w:tc>
          <w:tcPr>
            <w:tcW w:w="1540" w:type="dxa"/>
          </w:tcPr>
          <w:p w14:paraId="5FB9B5EC" w14:textId="77777777" w:rsidR="00D51279" w:rsidRDefault="00D51279" w:rsidP="00B310CE">
            <w:pPr>
              <w:jc w:val="both"/>
            </w:pPr>
            <w:r>
              <w:t>Norte de Santander (Teorama)</w:t>
            </w:r>
          </w:p>
        </w:tc>
        <w:tc>
          <w:tcPr>
            <w:tcW w:w="2649" w:type="dxa"/>
          </w:tcPr>
          <w:p w14:paraId="7284FCEB" w14:textId="77777777" w:rsidR="00D51279" w:rsidRPr="00D51279" w:rsidRDefault="00D51279" w:rsidP="00B310CE">
            <w:pPr>
              <w:pStyle w:val="Ttulo3"/>
              <w:shd w:val="clear" w:color="auto" w:fill="FFFFFF"/>
              <w:spacing w:before="0" w:after="45"/>
              <w:outlineLvl w:val="2"/>
              <w:rPr>
                <w:rFonts w:ascii="Calibri" w:eastAsiaTheme="minorHAnsi" w:hAnsi="Calibri" w:cs="Calibri"/>
                <w:color w:val="auto"/>
                <w:sz w:val="22"/>
                <w:szCs w:val="22"/>
              </w:rPr>
            </w:pPr>
            <w:r w:rsidRPr="00D51279">
              <w:rPr>
                <w:rFonts w:ascii="Calibri" w:eastAsiaTheme="minorHAnsi" w:hAnsi="Calibri" w:cs="Calibri"/>
                <w:color w:val="auto"/>
                <w:sz w:val="22"/>
                <w:szCs w:val="22"/>
              </w:rPr>
              <w:t>Atacada Estación de Policía en Teorama - La Opinión</w:t>
            </w:r>
          </w:p>
        </w:tc>
        <w:tc>
          <w:tcPr>
            <w:tcW w:w="3871" w:type="dxa"/>
          </w:tcPr>
          <w:p w14:paraId="72E7A992" w14:textId="77777777" w:rsidR="00D51279" w:rsidRPr="00DB36CE" w:rsidRDefault="00D51279" w:rsidP="00B310CE">
            <w:pPr>
              <w:shd w:val="clear" w:color="auto" w:fill="FFFFFF"/>
              <w:rPr>
                <w:rStyle w:val="Hipervnculo"/>
                <w:rFonts w:ascii="Arial" w:hAnsi="Arial" w:cs="Arial"/>
                <w:sz w:val="21"/>
                <w:szCs w:val="21"/>
                <w:shd w:val="clear" w:color="auto" w:fill="FFFFFF"/>
              </w:rPr>
            </w:pPr>
            <w:r w:rsidRPr="00DB36CE">
              <w:rPr>
                <w:rStyle w:val="Hipervnculo"/>
                <w:rFonts w:ascii="Arial" w:hAnsi="Arial" w:cs="Arial"/>
                <w:sz w:val="21"/>
                <w:szCs w:val="21"/>
                <w:shd w:val="clear" w:color="auto" w:fill="FFFFFF"/>
              </w:rPr>
              <w:t>https://www.laopinion.com.co › judicial › atacada-</w:t>
            </w:r>
            <w:proofErr w:type="spellStart"/>
            <w:r w:rsidRPr="00DB36CE">
              <w:rPr>
                <w:rStyle w:val="Hipervnculo"/>
                <w:rFonts w:ascii="Arial" w:hAnsi="Arial" w:cs="Arial"/>
                <w:sz w:val="21"/>
                <w:szCs w:val="21"/>
                <w:shd w:val="clear" w:color="auto" w:fill="FFFFFF"/>
              </w:rPr>
              <w:t>estacion</w:t>
            </w:r>
            <w:proofErr w:type="spellEnd"/>
            <w:r w:rsidRPr="00DB36CE">
              <w:rPr>
                <w:rStyle w:val="Hipervnculo"/>
                <w:rFonts w:ascii="Arial" w:hAnsi="Arial" w:cs="Arial"/>
                <w:sz w:val="21"/>
                <w:szCs w:val="21"/>
                <w:shd w:val="clear" w:color="auto" w:fill="FFFFFF"/>
              </w:rPr>
              <w:t>-</w:t>
            </w:r>
            <w:proofErr w:type="spellStart"/>
            <w:r w:rsidRPr="00DB36CE">
              <w:rPr>
                <w:rStyle w:val="Hipervnculo"/>
                <w:rFonts w:ascii="Arial" w:hAnsi="Arial" w:cs="Arial"/>
                <w:sz w:val="21"/>
                <w:szCs w:val="21"/>
                <w:shd w:val="clear" w:color="auto" w:fill="FFFFFF"/>
              </w:rPr>
              <w:t>de-policia-en-teorama</w:t>
            </w:r>
            <w:proofErr w:type="spellEnd"/>
          </w:p>
          <w:p w14:paraId="3C613CF3" w14:textId="77777777" w:rsidR="00D51279" w:rsidRDefault="00D51279" w:rsidP="00B310CE">
            <w:pPr>
              <w:shd w:val="clear" w:color="auto" w:fill="FFFFFF"/>
            </w:pPr>
          </w:p>
          <w:p w14:paraId="796C1A4E" w14:textId="77777777" w:rsidR="00D51279" w:rsidRDefault="00D51279" w:rsidP="00B310CE">
            <w:pPr>
              <w:shd w:val="clear" w:color="auto" w:fill="FFFFFF"/>
            </w:pPr>
          </w:p>
        </w:tc>
      </w:tr>
      <w:tr w:rsidR="003C15FC" w14:paraId="39FFE2C8" w14:textId="77777777" w:rsidTr="00DA1413">
        <w:tc>
          <w:tcPr>
            <w:tcW w:w="768" w:type="dxa"/>
          </w:tcPr>
          <w:p w14:paraId="436069E8" w14:textId="4D110337" w:rsidR="003C15FC" w:rsidRDefault="003C15FC" w:rsidP="00A21F01">
            <w:pPr>
              <w:jc w:val="both"/>
            </w:pPr>
            <w:r>
              <w:t>Oct 12 2021</w:t>
            </w:r>
          </w:p>
        </w:tc>
        <w:tc>
          <w:tcPr>
            <w:tcW w:w="1540" w:type="dxa"/>
          </w:tcPr>
          <w:p w14:paraId="64CBBD0D" w14:textId="2A1CEA93" w:rsidR="003C15FC" w:rsidRDefault="003C15FC" w:rsidP="00A21F01">
            <w:pPr>
              <w:jc w:val="both"/>
            </w:pPr>
            <w:r>
              <w:t>Arauca</w:t>
            </w:r>
          </w:p>
        </w:tc>
        <w:tc>
          <w:tcPr>
            <w:tcW w:w="2649" w:type="dxa"/>
          </w:tcPr>
          <w:p w14:paraId="77207868" w14:textId="5F8940B2" w:rsidR="003C15FC" w:rsidRDefault="003C15FC" w:rsidP="00A21F01">
            <w:pPr>
              <w:jc w:val="both"/>
            </w:pPr>
            <w:r w:rsidRPr="003C15FC">
              <w:t>Un soldado muerto y otro herido deja ataque armado en Arauca</w:t>
            </w:r>
          </w:p>
        </w:tc>
        <w:tc>
          <w:tcPr>
            <w:tcW w:w="3871" w:type="dxa"/>
          </w:tcPr>
          <w:p w14:paraId="199EE416" w14:textId="77777777" w:rsidR="00DB36CE" w:rsidRPr="00DB36CE" w:rsidRDefault="00DB36CE" w:rsidP="00DB36CE">
            <w:pPr>
              <w:shd w:val="clear" w:color="auto" w:fill="FFFFFF"/>
              <w:rPr>
                <w:rFonts w:ascii="Arial" w:eastAsia="Times New Roman" w:hAnsi="Arial" w:cs="Arial"/>
                <w:color w:val="1A0DAB"/>
                <w:sz w:val="24"/>
                <w:szCs w:val="24"/>
                <w:u w:val="single"/>
                <w:lang w:eastAsia="es-CO"/>
              </w:rPr>
            </w:pPr>
            <w:r>
              <w:rPr>
                <w:rFonts w:ascii="Arial" w:eastAsia="Times New Roman" w:hAnsi="Arial" w:cs="Arial"/>
                <w:color w:val="202124"/>
                <w:sz w:val="21"/>
                <w:szCs w:val="21"/>
                <w:u w:val="single"/>
                <w:lang w:eastAsia="es-CO"/>
              </w:rPr>
              <w:fldChar w:fldCharType="begin"/>
            </w:r>
            <w:r>
              <w:rPr>
                <w:rFonts w:ascii="Arial" w:eastAsia="Times New Roman" w:hAnsi="Arial" w:cs="Arial"/>
                <w:color w:val="202124"/>
                <w:sz w:val="21"/>
                <w:szCs w:val="21"/>
                <w:u w:val="single"/>
                <w:lang w:eastAsia="es-CO"/>
              </w:rPr>
              <w:instrText xml:space="preserve"> HYPERLINK "</w:instrText>
            </w:r>
            <w:r w:rsidRPr="00DB36CE">
              <w:rPr>
                <w:rFonts w:ascii="Arial" w:eastAsia="Times New Roman" w:hAnsi="Arial" w:cs="Arial"/>
                <w:color w:val="202124"/>
                <w:sz w:val="21"/>
                <w:szCs w:val="21"/>
                <w:u w:val="single"/>
                <w:lang w:eastAsia="es-CO"/>
              </w:rPr>
              <w:instrText>https://www.eltiempo.com</w:instrText>
            </w:r>
            <w:r w:rsidRPr="00DB36CE">
              <w:rPr>
                <w:rFonts w:ascii="Arial" w:eastAsia="Times New Roman" w:hAnsi="Arial" w:cs="Arial"/>
                <w:color w:val="5F6368"/>
                <w:sz w:val="21"/>
                <w:szCs w:val="21"/>
                <w:u w:val="single"/>
                <w:lang w:eastAsia="es-CO"/>
              </w:rPr>
              <w:instrText> › conflicto-y-narcotrafico</w:instrText>
            </w:r>
          </w:p>
          <w:p w14:paraId="7FA0EC31" w14:textId="77777777" w:rsidR="00DB36CE" w:rsidRPr="00DB36CE" w:rsidRDefault="00DB36CE" w:rsidP="00DB36CE">
            <w:pPr>
              <w:shd w:val="clear" w:color="auto" w:fill="FFFFFF"/>
              <w:rPr>
                <w:rStyle w:val="Hipervnculo"/>
                <w:rFonts w:ascii="Arial" w:eastAsia="Times New Roman" w:hAnsi="Arial" w:cs="Arial"/>
                <w:sz w:val="24"/>
                <w:szCs w:val="24"/>
                <w:lang w:eastAsia="es-CO"/>
              </w:rPr>
            </w:pPr>
            <w:r>
              <w:rPr>
                <w:rFonts w:ascii="Arial" w:eastAsia="Times New Roman" w:hAnsi="Arial" w:cs="Arial"/>
                <w:color w:val="202124"/>
                <w:sz w:val="21"/>
                <w:szCs w:val="21"/>
                <w:u w:val="single"/>
                <w:lang w:eastAsia="es-CO"/>
              </w:rPr>
              <w:instrText xml:space="preserve">" </w:instrText>
            </w:r>
            <w:r>
              <w:rPr>
                <w:rFonts w:ascii="Arial" w:eastAsia="Times New Roman" w:hAnsi="Arial" w:cs="Arial"/>
                <w:color w:val="202124"/>
                <w:sz w:val="21"/>
                <w:szCs w:val="21"/>
                <w:u w:val="single"/>
                <w:lang w:eastAsia="es-CO"/>
              </w:rPr>
              <w:fldChar w:fldCharType="separate"/>
            </w:r>
            <w:r w:rsidRPr="00DB36CE">
              <w:rPr>
                <w:rStyle w:val="Hipervnculo"/>
                <w:rFonts w:ascii="Arial" w:eastAsia="Times New Roman" w:hAnsi="Arial" w:cs="Arial"/>
                <w:sz w:val="21"/>
                <w:szCs w:val="21"/>
                <w:lang w:eastAsia="es-CO"/>
              </w:rPr>
              <w:t>https://www.eltiempo.com › conflicto-y-</w:t>
            </w:r>
            <w:proofErr w:type="spellStart"/>
            <w:r w:rsidRPr="00DB36CE">
              <w:rPr>
                <w:rStyle w:val="Hipervnculo"/>
                <w:rFonts w:ascii="Arial" w:eastAsia="Times New Roman" w:hAnsi="Arial" w:cs="Arial"/>
                <w:sz w:val="21"/>
                <w:szCs w:val="21"/>
                <w:lang w:eastAsia="es-CO"/>
              </w:rPr>
              <w:t>narcotrafico</w:t>
            </w:r>
            <w:proofErr w:type="spellEnd"/>
          </w:p>
          <w:p w14:paraId="33B82212" w14:textId="4C6D5A94" w:rsidR="003C15FC" w:rsidRPr="00DB36CE" w:rsidRDefault="00DB36CE" w:rsidP="00DB36CE">
            <w:pPr>
              <w:shd w:val="clear" w:color="auto" w:fill="FFFFFF"/>
              <w:rPr>
                <w:rFonts w:ascii="Arial" w:eastAsia="Times New Roman" w:hAnsi="Arial" w:cs="Arial"/>
                <w:color w:val="202124"/>
                <w:sz w:val="24"/>
                <w:szCs w:val="24"/>
                <w:lang w:eastAsia="es-CO"/>
              </w:rPr>
            </w:pPr>
            <w:r>
              <w:rPr>
                <w:rFonts w:ascii="Arial" w:eastAsia="Times New Roman" w:hAnsi="Arial" w:cs="Arial"/>
                <w:color w:val="202124"/>
                <w:sz w:val="21"/>
                <w:szCs w:val="21"/>
                <w:u w:val="single"/>
                <w:lang w:eastAsia="es-CO"/>
              </w:rPr>
              <w:fldChar w:fldCharType="end"/>
            </w:r>
          </w:p>
        </w:tc>
      </w:tr>
      <w:tr w:rsidR="003C15FC" w14:paraId="780B4C7C" w14:textId="77777777" w:rsidTr="00DA1413">
        <w:tc>
          <w:tcPr>
            <w:tcW w:w="768" w:type="dxa"/>
          </w:tcPr>
          <w:p w14:paraId="1D0427FF" w14:textId="4B7D6AB0" w:rsidR="003C15FC" w:rsidRDefault="003C15FC" w:rsidP="00A21F01">
            <w:pPr>
              <w:jc w:val="both"/>
            </w:pPr>
            <w:r>
              <w:t>Oct 14 2021</w:t>
            </w:r>
          </w:p>
        </w:tc>
        <w:tc>
          <w:tcPr>
            <w:tcW w:w="1540" w:type="dxa"/>
          </w:tcPr>
          <w:p w14:paraId="4B13EAC0" w14:textId="6FA007F3" w:rsidR="003C15FC" w:rsidRDefault="003C15FC" w:rsidP="00A21F01">
            <w:pPr>
              <w:jc w:val="both"/>
            </w:pPr>
            <w:r>
              <w:t>Arauca</w:t>
            </w:r>
          </w:p>
        </w:tc>
        <w:tc>
          <w:tcPr>
            <w:tcW w:w="2649" w:type="dxa"/>
          </w:tcPr>
          <w:p w14:paraId="437F34C5" w14:textId="3DD18F3A" w:rsidR="003C15FC" w:rsidRDefault="003C15FC" w:rsidP="00A21F01">
            <w:pPr>
              <w:jc w:val="both"/>
            </w:pPr>
            <w:r>
              <w:t>Ejército desactiva dos carros bomba en Arauca</w:t>
            </w:r>
          </w:p>
        </w:tc>
        <w:tc>
          <w:tcPr>
            <w:tcW w:w="3871" w:type="dxa"/>
          </w:tcPr>
          <w:p w14:paraId="2FFEBA62" w14:textId="1DA33A51" w:rsidR="003C15FC" w:rsidRPr="00DB36CE" w:rsidRDefault="003C15FC" w:rsidP="003C15FC">
            <w:pPr>
              <w:shd w:val="clear" w:color="auto" w:fill="FFFFFF"/>
              <w:rPr>
                <w:rStyle w:val="Hipervnculo"/>
                <w:rFonts w:ascii="Arial" w:eastAsia="Times New Roman" w:hAnsi="Arial" w:cs="Arial"/>
                <w:sz w:val="21"/>
                <w:szCs w:val="21"/>
                <w:lang w:eastAsia="es-CO"/>
              </w:rPr>
            </w:pPr>
            <w:r w:rsidRPr="00DB36CE">
              <w:rPr>
                <w:rStyle w:val="Hipervnculo"/>
                <w:rFonts w:ascii="Arial" w:eastAsia="Times New Roman" w:hAnsi="Arial" w:cs="Arial"/>
                <w:sz w:val="21"/>
                <w:szCs w:val="21"/>
                <w:lang w:eastAsia="es-CO"/>
              </w:rPr>
              <w:fldChar w:fldCharType="begin"/>
            </w:r>
            <w:r w:rsidRPr="00DB36CE">
              <w:rPr>
                <w:rStyle w:val="Hipervnculo"/>
                <w:rFonts w:ascii="Arial" w:eastAsia="Times New Roman" w:hAnsi="Arial" w:cs="Arial"/>
                <w:sz w:val="21"/>
                <w:szCs w:val="21"/>
                <w:lang w:eastAsia="es-CO"/>
              </w:rPr>
              <w:instrText xml:space="preserve"> HYPERLINK "https://www.eltiempo.com/colombia/otras-ciudades/carro-bomba-en-la-via-casanare-yopal-625270" </w:instrText>
            </w:r>
            <w:r w:rsidRPr="00DB36CE">
              <w:rPr>
                <w:rStyle w:val="Hipervnculo"/>
                <w:rFonts w:ascii="Arial" w:eastAsia="Times New Roman" w:hAnsi="Arial" w:cs="Arial"/>
                <w:sz w:val="21"/>
                <w:szCs w:val="21"/>
                <w:lang w:eastAsia="es-CO"/>
              </w:rPr>
              <w:fldChar w:fldCharType="separate"/>
            </w:r>
            <w:r w:rsidRPr="00DB36CE">
              <w:rPr>
                <w:rStyle w:val="Hipervnculo"/>
                <w:rFonts w:ascii="Arial" w:eastAsia="Times New Roman" w:hAnsi="Arial" w:cs="Arial"/>
                <w:sz w:val="21"/>
                <w:szCs w:val="21"/>
                <w:lang w:eastAsia="es-CO"/>
              </w:rPr>
              <w:t xml:space="preserve">https://www.eltiempo.com › </w:t>
            </w:r>
            <w:proofErr w:type="spellStart"/>
            <w:r w:rsidRPr="00DB36CE">
              <w:rPr>
                <w:rStyle w:val="Hipervnculo"/>
                <w:rFonts w:ascii="Arial" w:eastAsia="Times New Roman" w:hAnsi="Arial" w:cs="Arial"/>
                <w:sz w:val="21"/>
                <w:szCs w:val="21"/>
                <w:lang w:eastAsia="es-CO"/>
              </w:rPr>
              <w:t>colombia</w:t>
            </w:r>
            <w:proofErr w:type="spellEnd"/>
            <w:r w:rsidRPr="00DB36CE">
              <w:rPr>
                <w:rStyle w:val="Hipervnculo"/>
                <w:rFonts w:ascii="Arial" w:eastAsia="Times New Roman" w:hAnsi="Arial" w:cs="Arial"/>
                <w:sz w:val="21"/>
                <w:szCs w:val="21"/>
                <w:lang w:eastAsia="es-CO"/>
              </w:rPr>
              <w:t xml:space="preserve"> › otras-ciudades</w:t>
            </w:r>
          </w:p>
          <w:p w14:paraId="0B51378F" w14:textId="1A01097F" w:rsidR="003C15FC" w:rsidRPr="003C15FC" w:rsidRDefault="003C15FC" w:rsidP="003C15FC">
            <w:pPr>
              <w:shd w:val="clear" w:color="auto" w:fill="FFFFFF"/>
              <w:rPr>
                <w:rFonts w:ascii="Arial" w:hAnsi="Arial" w:cs="Arial"/>
                <w:color w:val="202124"/>
              </w:rPr>
            </w:pPr>
            <w:r w:rsidRPr="00DB36CE">
              <w:rPr>
                <w:rStyle w:val="Hipervnculo"/>
                <w:rFonts w:ascii="Arial" w:eastAsia="Times New Roman" w:hAnsi="Arial" w:cs="Arial"/>
                <w:sz w:val="21"/>
                <w:szCs w:val="21"/>
                <w:lang w:eastAsia="es-CO"/>
              </w:rPr>
              <w:fldChar w:fldCharType="end"/>
            </w:r>
          </w:p>
          <w:p w14:paraId="02184492" w14:textId="77777777" w:rsidR="003C15FC" w:rsidRDefault="003C15FC" w:rsidP="00A21F01">
            <w:pPr>
              <w:jc w:val="both"/>
            </w:pPr>
          </w:p>
        </w:tc>
      </w:tr>
      <w:tr w:rsidR="003C15FC" w14:paraId="7BF53173" w14:textId="77777777" w:rsidTr="00A76E07">
        <w:trPr>
          <w:trHeight w:val="1877"/>
        </w:trPr>
        <w:tc>
          <w:tcPr>
            <w:tcW w:w="768" w:type="dxa"/>
          </w:tcPr>
          <w:p w14:paraId="64821AC5" w14:textId="6F630AFC" w:rsidR="003C15FC" w:rsidRDefault="003C15FC" w:rsidP="00A21F01">
            <w:pPr>
              <w:jc w:val="both"/>
            </w:pPr>
            <w:r>
              <w:t>Oct 14 2021</w:t>
            </w:r>
          </w:p>
        </w:tc>
        <w:tc>
          <w:tcPr>
            <w:tcW w:w="1540" w:type="dxa"/>
          </w:tcPr>
          <w:p w14:paraId="6304923E" w14:textId="2E57A28F" w:rsidR="003C15FC" w:rsidRDefault="003C15FC" w:rsidP="00A21F01">
            <w:pPr>
              <w:jc w:val="both"/>
            </w:pPr>
            <w:r>
              <w:t>Arauca</w:t>
            </w:r>
          </w:p>
        </w:tc>
        <w:tc>
          <w:tcPr>
            <w:tcW w:w="2649" w:type="dxa"/>
          </w:tcPr>
          <w:p w14:paraId="019F7EEF" w14:textId="67510E97" w:rsidR="003C15FC" w:rsidRPr="003C15FC" w:rsidRDefault="003C15FC" w:rsidP="003C15FC">
            <w:pPr>
              <w:jc w:val="both"/>
            </w:pPr>
            <w:r>
              <w:fldChar w:fldCharType="begin"/>
            </w:r>
            <w:r>
              <w:instrText xml:space="preserve"> HYPERLINK "https://www.infobae.com/america/colombia/2021/10/14/via-de-arauca-a-tame-completa-mas-de-30-horas-bloqueada-por-carros-bomba-que-no-han-sido-desactivados/" </w:instrText>
            </w:r>
            <w:r>
              <w:fldChar w:fldCharType="separate"/>
            </w:r>
            <w:r w:rsidRPr="003C15FC">
              <w:t>Vía de Arauca a Tame completa más de 30 horas bloqueada</w:t>
            </w:r>
            <w:r>
              <w:t xml:space="preserve"> por carros bomba que no han sido desactivados</w:t>
            </w:r>
            <w:r w:rsidRPr="003C15FC">
              <w:t>.</w:t>
            </w:r>
          </w:p>
          <w:p w14:paraId="6E49F3B8" w14:textId="5ED54102" w:rsidR="003C15FC" w:rsidRDefault="003C15FC" w:rsidP="003C15FC">
            <w:pPr>
              <w:jc w:val="both"/>
            </w:pPr>
            <w:r>
              <w:fldChar w:fldCharType="end"/>
            </w:r>
          </w:p>
        </w:tc>
        <w:tc>
          <w:tcPr>
            <w:tcW w:w="3871" w:type="dxa"/>
          </w:tcPr>
          <w:p w14:paraId="7D44966C" w14:textId="77777777" w:rsidR="003C15FC" w:rsidRPr="003C15FC" w:rsidRDefault="003C15FC" w:rsidP="003C15FC">
            <w:pPr>
              <w:rPr>
                <w:rFonts w:ascii="Arial" w:hAnsi="Arial" w:cs="Arial"/>
                <w:color w:val="1A0DAB"/>
                <w:u w:val="single"/>
                <w:shd w:val="clear" w:color="auto" w:fill="FFFFFF"/>
              </w:rPr>
            </w:pPr>
            <w:r>
              <w:rPr>
                <w:rFonts w:ascii="Arial" w:hAnsi="Arial" w:cs="Arial"/>
                <w:color w:val="1A0DAB"/>
                <w:u w:val="single"/>
                <w:shd w:val="clear" w:color="auto" w:fill="FFFFFF"/>
              </w:rPr>
              <w:fldChar w:fldCharType="begin"/>
            </w:r>
            <w:r>
              <w:rPr>
                <w:rFonts w:ascii="Arial" w:hAnsi="Arial" w:cs="Arial"/>
                <w:color w:val="1A0DAB"/>
                <w:u w:val="single"/>
                <w:shd w:val="clear" w:color="auto" w:fill="FFFFFF"/>
              </w:rPr>
              <w:instrText xml:space="preserve"> HYPERLINK "</w:instrText>
            </w:r>
          </w:p>
          <w:p w14:paraId="4B4BBB39" w14:textId="77777777" w:rsidR="003C15FC" w:rsidRPr="003C15FC" w:rsidRDefault="003C15FC" w:rsidP="003C15FC">
            <w:pPr>
              <w:rPr>
                <w:rFonts w:ascii="Arial" w:hAnsi="Arial" w:cs="Arial"/>
                <w:color w:val="1A0DAB"/>
                <w:sz w:val="24"/>
                <w:szCs w:val="24"/>
                <w:u w:val="single"/>
                <w:shd w:val="clear" w:color="auto" w:fill="FFFFFF"/>
              </w:rPr>
            </w:pPr>
            <w:r w:rsidRPr="003C15FC">
              <w:rPr>
                <w:rFonts w:ascii="Arial" w:hAnsi="Arial" w:cs="Arial"/>
                <w:color w:val="1A0DAB"/>
                <w:sz w:val="21"/>
                <w:szCs w:val="21"/>
                <w:u w:val="single"/>
                <w:shd w:val="clear" w:color="auto" w:fill="FFFFFF"/>
              </w:rPr>
              <w:instrText xml:space="preserve">https://www.infobae.com › colombia </w:instrText>
            </w:r>
          </w:p>
          <w:p w14:paraId="335A5BA4" w14:textId="77777777" w:rsidR="003C15FC" w:rsidRPr="00FE3CA0" w:rsidRDefault="003C15FC" w:rsidP="003C15FC">
            <w:pPr>
              <w:rPr>
                <w:rStyle w:val="Hipervnculo"/>
                <w:rFonts w:ascii="Arial" w:hAnsi="Arial" w:cs="Arial"/>
                <w:shd w:val="clear" w:color="auto" w:fill="FFFFFF"/>
              </w:rPr>
            </w:pPr>
            <w:r>
              <w:rPr>
                <w:rFonts w:ascii="Arial" w:hAnsi="Arial" w:cs="Arial"/>
                <w:color w:val="1A0DAB"/>
                <w:u w:val="single"/>
                <w:shd w:val="clear" w:color="auto" w:fill="FFFFFF"/>
              </w:rPr>
              <w:instrText xml:space="preserve">" </w:instrText>
            </w:r>
            <w:r>
              <w:rPr>
                <w:rFonts w:ascii="Arial" w:hAnsi="Arial" w:cs="Arial"/>
                <w:color w:val="1A0DAB"/>
                <w:u w:val="single"/>
                <w:shd w:val="clear" w:color="auto" w:fill="FFFFFF"/>
              </w:rPr>
              <w:fldChar w:fldCharType="separate"/>
            </w:r>
          </w:p>
          <w:p w14:paraId="2C7A6591" w14:textId="77777777" w:rsidR="003C15FC" w:rsidRPr="00FE3CA0" w:rsidRDefault="003C15FC" w:rsidP="003C15FC">
            <w:pPr>
              <w:rPr>
                <w:rStyle w:val="Hipervnculo"/>
                <w:rFonts w:ascii="Arial" w:hAnsi="Arial" w:cs="Arial"/>
                <w:sz w:val="24"/>
                <w:szCs w:val="24"/>
                <w:shd w:val="clear" w:color="auto" w:fill="FFFFFF"/>
              </w:rPr>
            </w:pPr>
            <w:r w:rsidRPr="00FE3CA0">
              <w:rPr>
                <w:rStyle w:val="Hipervnculo"/>
                <w:rFonts w:ascii="Arial" w:hAnsi="Arial" w:cs="Arial"/>
                <w:sz w:val="21"/>
                <w:szCs w:val="21"/>
                <w:shd w:val="clear" w:color="auto" w:fill="FFFFFF"/>
              </w:rPr>
              <w:t xml:space="preserve">https://www.infobae.com › </w:t>
            </w:r>
            <w:proofErr w:type="spellStart"/>
            <w:r w:rsidRPr="00FE3CA0">
              <w:rPr>
                <w:rStyle w:val="Hipervnculo"/>
                <w:rFonts w:ascii="Arial" w:hAnsi="Arial" w:cs="Arial"/>
                <w:sz w:val="21"/>
                <w:szCs w:val="21"/>
                <w:shd w:val="clear" w:color="auto" w:fill="FFFFFF"/>
              </w:rPr>
              <w:t>colombia</w:t>
            </w:r>
            <w:proofErr w:type="spellEnd"/>
            <w:r w:rsidRPr="00FE3CA0">
              <w:rPr>
                <w:rStyle w:val="Hipervnculo"/>
                <w:rFonts w:ascii="Arial" w:hAnsi="Arial" w:cs="Arial"/>
                <w:sz w:val="21"/>
                <w:szCs w:val="21"/>
                <w:shd w:val="clear" w:color="auto" w:fill="FFFFFF"/>
              </w:rPr>
              <w:t xml:space="preserve"> </w:t>
            </w:r>
          </w:p>
          <w:p w14:paraId="2617D939" w14:textId="6E972DFC" w:rsidR="003C15FC" w:rsidRDefault="003C15FC" w:rsidP="003C15FC">
            <w:pPr>
              <w:jc w:val="both"/>
            </w:pPr>
            <w:r>
              <w:rPr>
                <w:rFonts w:ascii="Arial" w:hAnsi="Arial" w:cs="Arial"/>
                <w:color w:val="1A0DAB"/>
                <w:u w:val="single"/>
                <w:shd w:val="clear" w:color="auto" w:fill="FFFFFF"/>
              </w:rPr>
              <w:fldChar w:fldCharType="end"/>
            </w:r>
          </w:p>
        </w:tc>
      </w:tr>
      <w:tr w:rsidR="003C15FC" w14:paraId="73C2F3D1" w14:textId="77777777" w:rsidTr="00DA1413">
        <w:tc>
          <w:tcPr>
            <w:tcW w:w="768" w:type="dxa"/>
          </w:tcPr>
          <w:p w14:paraId="5A417233" w14:textId="2167B357" w:rsidR="003C15FC" w:rsidRDefault="00A30246" w:rsidP="00A21F01">
            <w:pPr>
              <w:jc w:val="both"/>
            </w:pPr>
            <w:r>
              <w:t>Sept 09 2021</w:t>
            </w:r>
          </w:p>
        </w:tc>
        <w:tc>
          <w:tcPr>
            <w:tcW w:w="1540" w:type="dxa"/>
          </w:tcPr>
          <w:p w14:paraId="0867F4C4" w14:textId="579E1EDD" w:rsidR="003C15FC" w:rsidRDefault="00D51279" w:rsidP="00A21F01">
            <w:pPr>
              <w:jc w:val="both"/>
            </w:pPr>
            <w:r>
              <w:t>Caquetá</w:t>
            </w:r>
          </w:p>
        </w:tc>
        <w:tc>
          <w:tcPr>
            <w:tcW w:w="2649" w:type="dxa"/>
          </w:tcPr>
          <w:p w14:paraId="1BC6E4D9" w14:textId="2048DC39" w:rsidR="003C15FC" w:rsidRDefault="00D51279" w:rsidP="00A21F01">
            <w:pPr>
              <w:jc w:val="both"/>
            </w:pPr>
            <w:r w:rsidRPr="00D51279">
              <w:t>Autoridades analizaron orden público en el Caquetá</w:t>
            </w:r>
          </w:p>
        </w:tc>
        <w:tc>
          <w:tcPr>
            <w:tcW w:w="3871" w:type="dxa"/>
          </w:tcPr>
          <w:p w14:paraId="3534471A" w14:textId="4377BBFB" w:rsidR="00A30246" w:rsidRPr="00FE3CA0" w:rsidRDefault="00A30246" w:rsidP="00A30246">
            <w:pPr>
              <w:shd w:val="clear" w:color="auto" w:fill="FFFFFF"/>
              <w:jc w:val="both"/>
              <w:rPr>
                <w:rStyle w:val="Hipervnculo"/>
                <w:rFonts w:asciiTheme="minorHAnsi" w:hAnsiTheme="minorHAnsi" w:cstheme="minorHAnsi"/>
              </w:rPr>
            </w:pPr>
            <w:r>
              <w:rPr>
                <w:rFonts w:asciiTheme="minorHAnsi" w:hAnsiTheme="minorHAnsi" w:cstheme="minorHAnsi"/>
                <w:color w:val="202124"/>
              </w:rPr>
              <w:fldChar w:fldCharType="begin"/>
            </w:r>
            <w:r w:rsidR="004C6FCA">
              <w:rPr>
                <w:rFonts w:asciiTheme="minorHAnsi" w:hAnsiTheme="minorHAnsi" w:cstheme="minorHAnsi"/>
                <w:color w:val="202124"/>
              </w:rPr>
              <w:instrText>HYPERLINK "C:\\Antonio Lopez Archivos\\D\\Desktop\\SEGUIMIENTO\\2021 PROYECTOS\\ANT SUBSIDIO TIERRAS\\AVALUOS\\Autoridades analizaron orden público en el Caquetá - Caracol ...https:\\caracol.com.co › Regional"</w:instrText>
            </w:r>
            <w:r>
              <w:rPr>
                <w:rFonts w:asciiTheme="minorHAnsi" w:hAnsiTheme="minorHAnsi" w:cstheme="minorHAnsi"/>
                <w:color w:val="202124"/>
              </w:rPr>
              <w:fldChar w:fldCharType="separate"/>
            </w:r>
          </w:p>
          <w:p w14:paraId="319884BE" w14:textId="77777777" w:rsidR="00A30246" w:rsidRPr="00FE3CA0" w:rsidRDefault="00A30246" w:rsidP="00A30246">
            <w:pPr>
              <w:pStyle w:val="Ttulo3"/>
              <w:shd w:val="clear" w:color="auto" w:fill="FFFFFF"/>
              <w:spacing w:before="0"/>
              <w:jc w:val="both"/>
              <w:outlineLvl w:val="2"/>
              <w:rPr>
                <w:rStyle w:val="Hipervnculo"/>
                <w:rFonts w:asciiTheme="minorHAnsi" w:hAnsiTheme="minorHAnsi" w:cstheme="minorHAnsi"/>
                <w:sz w:val="22"/>
                <w:szCs w:val="22"/>
              </w:rPr>
            </w:pPr>
            <w:r w:rsidRPr="00FE3CA0">
              <w:rPr>
                <w:rStyle w:val="Hipervnculo"/>
                <w:rFonts w:asciiTheme="minorHAnsi" w:hAnsiTheme="minorHAnsi" w:cstheme="minorHAnsi"/>
                <w:b/>
                <w:bCs/>
                <w:sz w:val="22"/>
                <w:szCs w:val="22"/>
              </w:rPr>
              <w:t>Autoridades analizaron orden público en el Caquetá - Caracol ...</w:t>
            </w:r>
          </w:p>
          <w:p w14:paraId="43292DC3" w14:textId="77777777" w:rsidR="00A30246" w:rsidRPr="00FE3CA0" w:rsidRDefault="00A30246" w:rsidP="00A30246">
            <w:pPr>
              <w:shd w:val="clear" w:color="auto" w:fill="FFFFFF"/>
              <w:jc w:val="both"/>
              <w:rPr>
                <w:rStyle w:val="Hipervnculo"/>
                <w:rFonts w:asciiTheme="minorHAnsi" w:hAnsiTheme="minorHAnsi" w:cstheme="minorHAnsi"/>
              </w:rPr>
            </w:pPr>
            <w:r w:rsidRPr="00FE3CA0">
              <w:rPr>
                <w:rStyle w:val="Hipervnculo"/>
                <w:rFonts w:asciiTheme="minorHAnsi" w:hAnsiTheme="minorHAnsi" w:cstheme="minorHAnsi"/>
              </w:rPr>
              <w:t>https://caracol.com.co › Regional</w:t>
            </w:r>
          </w:p>
          <w:p w14:paraId="384615E6" w14:textId="1DCD6949" w:rsidR="003C15FC" w:rsidRDefault="00A30246" w:rsidP="00A30246">
            <w:pPr>
              <w:jc w:val="both"/>
            </w:pPr>
            <w:r>
              <w:rPr>
                <w:rFonts w:asciiTheme="minorHAnsi" w:hAnsiTheme="minorHAnsi" w:cstheme="minorHAnsi"/>
                <w:color w:val="202124"/>
              </w:rPr>
              <w:fldChar w:fldCharType="end"/>
            </w:r>
          </w:p>
        </w:tc>
      </w:tr>
      <w:tr w:rsidR="00DA1413" w14:paraId="44710A52" w14:textId="77777777" w:rsidTr="00DA1413">
        <w:tc>
          <w:tcPr>
            <w:tcW w:w="768" w:type="dxa"/>
          </w:tcPr>
          <w:p w14:paraId="335BEE96" w14:textId="63EC87DF" w:rsidR="00DA1413" w:rsidRDefault="00DA1413" w:rsidP="00A21F01">
            <w:pPr>
              <w:jc w:val="both"/>
            </w:pPr>
            <w:r>
              <w:t>Oct 27 2021</w:t>
            </w:r>
          </w:p>
        </w:tc>
        <w:tc>
          <w:tcPr>
            <w:tcW w:w="1540" w:type="dxa"/>
          </w:tcPr>
          <w:p w14:paraId="68DCB9B2" w14:textId="13A7D896" w:rsidR="00DA1413" w:rsidRDefault="00DA1413" w:rsidP="00A21F01">
            <w:pPr>
              <w:jc w:val="both"/>
            </w:pPr>
            <w:r>
              <w:t>Caquetá</w:t>
            </w:r>
          </w:p>
        </w:tc>
        <w:tc>
          <w:tcPr>
            <w:tcW w:w="2649" w:type="dxa"/>
          </w:tcPr>
          <w:p w14:paraId="76CCCD42" w14:textId="5E6801F1" w:rsidR="00DA1413" w:rsidRPr="00D51279" w:rsidRDefault="00DA1413" w:rsidP="00A21F01">
            <w:pPr>
              <w:jc w:val="both"/>
            </w:pPr>
            <w:r w:rsidRPr="00DA1413">
              <w:t>El invierno no da tregua en Caquetá</w:t>
            </w:r>
          </w:p>
        </w:tc>
        <w:tc>
          <w:tcPr>
            <w:tcW w:w="3871" w:type="dxa"/>
          </w:tcPr>
          <w:p w14:paraId="510BD002" w14:textId="77777777" w:rsidR="00DB36CE" w:rsidRPr="00DB36CE" w:rsidRDefault="0092314E" w:rsidP="00DB36CE">
            <w:pPr>
              <w:pStyle w:val="NormalWeb"/>
              <w:shd w:val="clear" w:color="auto" w:fill="FFFFFF"/>
              <w:spacing w:before="0" w:beforeAutospacing="0" w:after="0" w:afterAutospacing="0"/>
              <w:jc w:val="both"/>
              <w:rPr>
                <w:rFonts w:asciiTheme="minorHAnsi" w:hAnsiTheme="minorHAnsi" w:cstheme="minorHAnsi"/>
                <w:color w:val="666666"/>
                <w:sz w:val="22"/>
                <w:szCs w:val="22"/>
              </w:rPr>
            </w:pPr>
            <w:hyperlink r:id="rId5" w:history="1">
              <w:r w:rsidR="00DB36CE" w:rsidRPr="00DB36CE">
                <w:rPr>
                  <w:rStyle w:val="Hipervnculo"/>
                  <w:rFonts w:asciiTheme="minorHAnsi" w:hAnsiTheme="minorHAnsi" w:cstheme="minorHAnsi"/>
                  <w:sz w:val="22"/>
                  <w:szCs w:val="22"/>
                </w:rPr>
                <w:t>https://www.florencianos.com/el-invierno-no-da-tregua-en-caqueta/</w:t>
              </w:r>
            </w:hyperlink>
          </w:p>
          <w:p w14:paraId="29EB56E3" w14:textId="77777777" w:rsidR="00DA1413" w:rsidRDefault="00DA1413" w:rsidP="00A30246">
            <w:pPr>
              <w:shd w:val="clear" w:color="auto" w:fill="FFFFFF"/>
              <w:jc w:val="both"/>
              <w:rPr>
                <w:rFonts w:asciiTheme="minorHAnsi" w:hAnsiTheme="minorHAnsi" w:cstheme="minorHAnsi"/>
                <w:color w:val="202124"/>
              </w:rPr>
            </w:pPr>
          </w:p>
        </w:tc>
      </w:tr>
      <w:tr w:rsidR="003C15FC" w14:paraId="75593C0E" w14:textId="77777777" w:rsidTr="00DA1413">
        <w:tc>
          <w:tcPr>
            <w:tcW w:w="768" w:type="dxa"/>
          </w:tcPr>
          <w:p w14:paraId="19107BE9" w14:textId="121D1B6D" w:rsidR="003C15FC" w:rsidRDefault="00A30246" w:rsidP="00A21F01">
            <w:pPr>
              <w:jc w:val="both"/>
            </w:pPr>
            <w:r>
              <w:t>Oct 21 2021</w:t>
            </w:r>
          </w:p>
        </w:tc>
        <w:tc>
          <w:tcPr>
            <w:tcW w:w="1540" w:type="dxa"/>
          </w:tcPr>
          <w:p w14:paraId="1DC6D869" w14:textId="1334BB98" w:rsidR="003C15FC" w:rsidRDefault="00A30246" w:rsidP="00A21F01">
            <w:pPr>
              <w:jc w:val="both"/>
            </w:pPr>
            <w:r>
              <w:t>Cauca - Morales</w:t>
            </w:r>
          </w:p>
        </w:tc>
        <w:tc>
          <w:tcPr>
            <w:tcW w:w="2649" w:type="dxa"/>
          </w:tcPr>
          <w:p w14:paraId="286E4B2D" w14:textId="39CF4B30" w:rsidR="003C15FC" w:rsidRDefault="00A30246" w:rsidP="00A21F01">
            <w:pPr>
              <w:jc w:val="both"/>
            </w:pPr>
            <w:r w:rsidRPr="00A30246">
              <w:t>En seis días, 24 personas han sido asesinadas en el departamento de Cauca</w:t>
            </w:r>
          </w:p>
        </w:tc>
        <w:tc>
          <w:tcPr>
            <w:tcW w:w="3871" w:type="dxa"/>
          </w:tcPr>
          <w:p w14:paraId="4CEBE56E" w14:textId="66386D8D" w:rsidR="00A30246" w:rsidRPr="00DB36CE" w:rsidRDefault="00A30246" w:rsidP="00A30246">
            <w:pPr>
              <w:shd w:val="clear" w:color="auto" w:fill="FFFFFF"/>
              <w:rPr>
                <w:rStyle w:val="Hipervnculo"/>
                <w:rFonts w:ascii="Arial" w:eastAsia="Times New Roman" w:hAnsi="Arial" w:cs="Arial"/>
                <w:sz w:val="21"/>
                <w:szCs w:val="21"/>
                <w:lang w:eastAsia="es-CO"/>
              </w:rPr>
            </w:pPr>
            <w:r w:rsidRPr="00A30246">
              <w:rPr>
                <w:rStyle w:val="Hipervnculo"/>
                <w:rFonts w:ascii="Arial" w:eastAsia="Times New Roman" w:hAnsi="Arial" w:cs="Arial"/>
                <w:sz w:val="21"/>
                <w:szCs w:val="21"/>
                <w:lang w:eastAsia="es-CO"/>
              </w:rPr>
              <w:t>https://www.noticiasrcn.com › Colombia</w:t>
            </w:r>
          </w:p>
          <w:p w14:paraId="1DCFA55F" w14:textId="77777777" w:rsidR="00DB36CE" w:rsidRDefault="00DB36CE" w:rsidP="00A30246">
            <w:pPr>
              <w:shd w:val="clear" w:color="auto" w:fill="FFFFFF"/>
            </w:pPr>
          </w:p>
          <w:p w14:paraId="3B1D5117" w14:textId="77777777" w:rsidR="00A30246" w:rsidRPr="00A30246" w:rsidRDefault="00A30246" w:rsidP="00A30246">
            <w:pPr>
              <w:shd w:val="clear" w:color="auto" w:fill="FFFFFF"/>
            </w:pPr>
          </w:p>
          <w:p w14:paraId="2A46B34C" w14:textId="77777777" w:rsidR="003C15FC" w:rsidRDefault="003C15FC" w:rsidP="00A21F01">
            <w:pPr>
              <w:jc w:val="both"/>
            </w:pPr>
          </w:p>
        </w:tc>
      </w:tr>
      <w:tr w:rsidR="003C15FC" w14:paraId="5ED0EFFB" w14:textId="77777777" w:rsidTr="00DA1413">
        <w:tc>
          <w:tcPr>
            <w:tcW w:w="768" w:type="dxa"/>
          </w:tcPr>
          <w:p w14:paraId="7B61CFEE" w14:textId="41EF2043" w:rsidR="003C15FC" w:rsidRDefault="000E6614" w:rsidP="00A21F01">
            <w:pPr>
              <w:jc w:val="both"/>
            </w:pPr>
            <w:r>
              <w:lastRenderedPageBreak/>
              <w:t>Oct 19 2021</w:t>
            </w:r>
          </w:p>
        </w:tc>
        <w:tc>
          <w:tcPr>
            <w:tcW w:w="1540" w:type="dxa"/>
          </w:tcPr>
          <w:p w14:paraId="05311D6D" w14:textId="1BF3B4B0" w:rsidR="003C15FC" w:rsidRDefault="000E6614" w:rsidP="00A21F01">
            <w:pPr>
              <w:jc w:val="both"/>
            </w:pPr>
            <w:r>
              <w:t>Cauca - Morales</w:t>
            </w:r>
          </w:p>
        </w:tc>
        <w:tc>
          <w:tcPr>
            <w:tcW w:w="2649" w:type="dxa"/>
          </w:tcPr>
          <w:p w14:paraId="7272DE8F" w14:textId="181A38D1" w:rsidR="003C15FC" w:rsidRDefault="000E6614" w:rsidP="00A21F01">
            <w:pPr>
              <w:jc w:val="both"/>
            </w:pPr>
            <w:r w:rsidRPr="000E6614">
              <w:t>Ola de crímenes en el Cauca: En 72 horas se registraron 20 homicidios</w:t>
            </w:r>
          </w:p>
        </w:tc>
        <w:tc>
          <w:tcPr>
            <w:tcW w:w="3871" w:type="dxa"/>
          </w:tcPr>
          <w:p w14:paraId="7A62BA00" w14:textId="77777777" w:rsidR="00DB36CE" w:rsidRPr="00DB36CE" w:rsidRDefault="00DB36CE" w:rsidP="00DB36CE">
            <w:pPr>
              <w:shd w:val="clear" w:color="auto" w:fill="FFFFFF"/>
              <w:rPr>
                <w:rFonts w:ascii="Arial" w:eastAsia="Times New Roman" w:hAnsi="Arial" w:cs="Arial"/>
                <w:color w:val="1A0DAB"/>
                <w:sz w:val="24"/>
                <w:szCs w:val="24"/>
                <w:u w:val="single"/>
                <w:lang w:eastAsia="es-CO"/>
              </w:rPr>
            </w:pPr>
            <w:r>
              <w:rPr>
                <w:rFonts w:ascii="Arial" w:eastAsia="Times New Roman" w:hAnsi="Arial" w:cs="Arial"/>
                <w:color w:val="1A0DAB"/>
                <w:sz w:val="24"/>
                <w:szCs w:val="24"/>
                <w:u w:val="single"/>
                <w:lang w:eastAsia="es-CO"/>
              </w:rPr>
              <w:fldChar w:fldCharType="begin"/>
            </w:r>
            <w:r>
              <w:rPr>
                <w:rFonts w:ascii="Arial" w:eastAsia="Times New Roman" w:hAnsi="Arial" w:cs="Arial"/>
                <w:color w:val="1A0DAB"/>
                <w:sz w:val="24"/>
                <w:szCs w:val="24"/>
                <w:u w:val="single"/>
                <w:lang w:eastAsia="es-CO"/>
              </w:rPr>
              <w:instrText xml:space="preserve"> HYPERLINK "</w:instrText>
            </w:r>
          </w:p>
          <w:p w14:paraId="388696C6" w14:textId="77777777" w:rsidR="00DB36CE" w:rsidRPr="00DB36CE" w:rsidRDefault="00DB36CE" w:rsidP="00DB36CE">
            <w:pPr>
              <w:shd w:val="clear" w:color="auto" w:fill="FFFFFF"/>
              <w:rPr>
                <w:rFonts w:ascii="Arial" w:eastAsia="Times New Roman" w:hAnsi="Arial" w:cs="Arial"/>
                <w:color w:val="1A0DAB"/>
                <w:sz w:val="24"/>
                <w:szCs w:val="24"/>
                <w:u w:val="single"/>
                <w:lang w:eastAsia="es-CO"/>
              </w:rPr>
            </w:pPr>
            <w:r w:rsidRPr="00DB36CE">
              <w:rPr>
                <w:rFonts w:ascii="Arial" w:eastAsia="Times New Roman" w:hAnsi="Arial" w:cs="Arial"/>
                <w:color w:val="202124"/>
                <w:sz w:val="21"/>
                <w:szCs w:val="21"/>
                <w:u w:val="single"/>
                <w:lang w:eastAsia="es-CO"/>
              </w:rPr>
              <w:instrText>https://www.noticiasrcn.com</w:instrText>
            </w:r>
            <w:r w:rsidRPr="00DB36CE">
              <w:rPr>
                <w:rFonts w:ascii="Arial" w:eastAsia="Times New Roman" w:hAnsi="Arial" w:cs="Arial"/>
                <w:color w:val="5F6368"/>
                <w:sz w:val="21"/>
                <w:szCs w:val="21"/>
                <w:u w:val="single"/>
                <w:lang w:eastAsia="es-CO"/>
              </w:rPr>
              <w:instrText> › Colombia</w:instrText>
            </w:r>
          </w:p>
          <w:p w14:paraId="1E52FEAD" w14:textId="77777777" w:rsidR="00DB36CE" w:rsidRPr="00DB36CE" w:rsidRDefault="00DB36CE" w:rsidP="00DB36CE">
            <w:pPr>
              <w:shd w:val="clear" w:color="auto" w:fill="FFFFFF"/>
              <w:rPr>
                <w:rStyle w:val="Hipervnculo"/>
                <w:rFonts w:ascii="Arial" w:eastAsia="Times New Roman" w:hAnsi="Arial" w:cs="Arial"/>
                <w:sz w:val="24"/>
                <w:szCs w:val="24"/>
                <w:lang w:eastAsia="es-CO"/>
              </w:rPr>
            </w:pPr>
            <w:r>
              <w:rPr>
                <w:rFonts w:ascii="Arial" w:eastAsia="Times New Roman" w:hAnsi="Arial" w:cs="Arial"/>
                <w:color w:val="1A0DAB"/>
                <w:sz w:val="24"/>
                <w:szCs w:val="24"/>
                <w:u w:val="single"/>
                <w:lang w:eastAsia="es-CO"/>
              </w:rPr>
              <w:instrText xml:space="preserve">" </w:instrText>
            </w:r>
            <w:r>
              <w:rPr>
                <w:rFonts w:ascii="Arial" w:eastAsia="Times New Roman" w:hAnsi="Arial" w:cs="Arial"/>
                <w:color w:val="1A0DAB"/>
                <w:sz w:val="24"/>
                <w:szCs w:val="24"/>
                <w:u w:val="single"/>
                <w:lang w:eastAsia="es-CO"/>
              </w:rPr>
              <w:fldChar w:fldCharType="separate"/>
            </w:r>
          </w:p>
          <w:p w14:paraId="7100F708" w14:textId="77777777" w:rsidR="00DB36CE" w:rsidRPr="00DB36CE" w:rsidRDefault="00DB36CE" w:rsidP="00DB36CE">
            <w:pPr>
              <w:shd w:val="clear" w:color="auto" w:fill="FFFFFF"/>
              <w:rPr>
                <w:rStyle w:val="Hipervnculo"/>
                <w:rFonts w:ascii="Arial" w:eastAsia="Times New Roman" w:hAnsi="Arial" w:cs="Arial"/>
                <w:sz w:val="24"/>
                <w:szCs w:val="24"/>
                <w:lang w:eastAsia="es-CO"/>
              </w:rPr>
            </w:pPr>
            <w:r w:rsidRPr="00DB36CE">
              <w:rPr>
                <w:rStyle w:val="Hipervnculo"/>
                <w:rFonts w:ascii="Arial" w:eastAsia="Times New Roman" w:hAnsi="Arial" w:cs="Arial"/>
                <w:sz w:val="21"/>
                <w:szCs w:val="21"/>
                <w:lang w:eastAsia="es-CO"/>
              </w:rPr>
              <w:t>https://www.noticiasrcn.com › Colombia</w:t>
            </w:r>
          </w:p>
          <w:p w14:paraId="051AE8A1" w14:textId="17E27893" w:rsidR="00DB36CE" w:rsidRPr="00DB36CE" w:rsidRDefault="00DB36CE" w:rsidP="00DB36CE">
            <w:pPr>
              <w:shd w:val="clear" w:color="auto" w:fill="FFFFFF"/>
              <w:rPr>
                <w:rFonts w:ascii="Arial" w:eastAsia="Times New Roman" w:hAnsi="Arial" w:cs="Arial"/>
                <w:color w:val="202124"/>
                <w:sz w:val="24"/>
                <w:szCs w:val="24"/>
                <w:lang w:eastAsia="es-CO"/>
              </w:rPr>
            </w:pPr>
            <w:r>
              <w:rPr>
                <w:rFonts w:ascii="Arial" w:eastAsia="Times New Roman" w:hAnsi="Arial" w:cs="Arial"/>
                <w:color w:val="1A0DAB"/>
                <w:sz w:val="24"/>
                <w:szCs w:val="24"/>
                <w:u w:val="single"/>
                <w:lang w:eastAsia="es-CO"/>
              </w:rPr>
              <w:fldChar w:fldCharType="end"/>
            </w:r>
          </w:p>
          <w:p w14:paraId="3BD112F4" w14:textId="77777777" w:rsidR="003C15FC" w:rsidRDefault="003C15FC" w:rsidP="00A21F01">
            <w:pPr>
              <w:jc w:val="both"/>
            </w:pPr>
          </w:p>
        </w:tc>
      </w:tr>
      <w:tr w:rsidR="000E6614" w14:paraId="496C7904" w14:textId="77777777" w:rsidTr="00DA1413">
        <w:tc>
          <w:tcPr>
            <w:tcW w:w="768" w:type="dxa"/>
          </w:tcPr>
          <w:p w14:paraId="3C2C0DED" w14:textId="46558C6D" w:rsidR="000E6614" w:rsidRDefault="000E6614" w:rsidP="00A21F01">
            <w:pPr>
              <w:jc w:val="both"/>
            </w:pPr>
            <w:r>
              <w:t>Oct 21 2021</w:t>
            </w:r>
          </w:p>
        </w:tc>
        <w:tc>
          <w:tcPr>
            <w:tcW w:w="1540" w:type="dxa"/>
          </w:tcPr>
          <w:p w14:paraId="011F227B" w14:textId="61DB652B" w:rsidR="000E6614" w:rsidRDefault="000E6614" w:rsidP="00A21F01">
            <w:pPr>
              <w:jc w:val="both"/>
            </w:pPr>
            <w:r>
              <w:t>Antioquia - Briceño</w:t>
            </w:r>
          </w:p>
        </w:tc>
        <w:tc>
          <w:tcPr>
            <w:tcW w:w="2649" w:type="dxa"/>
          </w:tcPr>
          <w:p w14:paraId="227A72F2" w14:textId="5724EF88" w:rsidR="000E6614" w:rsidRPr="000E6614" w:rsidRDefault="000E6614" w:rsidP="00A21F01">
            <w:pPr>
              <w:jc w:val="both"/>
            </w:pPr>
            <w:r w:rsidRPr="000E6614">
              <w:t>En operaciones contra el “Clan del Golfo”, cayó presunto asesino de soldado</w:t>
            </w:r>
          </w:p>
        </w:tc>
        <w:tc>
          <w:tcPr>
            <w:tcW w:w="3871" w:type="dxa"/>
          </w:tcPr>
          <w:p w14:paraId="30457E5F" w14:textId="77777777" w:rsidR="00DB36CE" w:rsidRPr="00DB36CE" w:rsidRDefault="00DB36CE" w:rsidP="00DB36CE">
            <w:pPr>
              <w:rPr>
                <w:rFonts w:ascii="Arial" w:eastAsia="Times New Roman" w:hAnsi="Arial" w:cs="Arial"/>
                <w:color w:val="1A0DAB"/>
                <w:sz w:val="24"/>
                <w:szCs w:val="24"/>
                <w:shd w:val="clear" w:color="auto" w:fill="FFFFFF"/>
                <w:lang w:eastAsia="es-CO"/>
              </w:rPr>
            </w:pPr>
            <w:r>
              <w:rPr>
                <w:rFonts w:ascii="Arial" w:eastAsia="Times New Roman" w:hAnsi="Arial" w:cs="Arial"/>
                <w:color w:val="1A0DAB"/>
                <w:sz w:val="24"/>
                <w:szCs w:val="24"/>
                <w:shd w:val="clear" w:color="auto" w:fill="FFFFFF"/>
                <w:lang w:eastAsia="es-CO"/>
              </w:rPr>
              <w:fldChar w:fldCharType="begin"/>
            </w:r>
            <w:r>
              <w:rPr>
                <w:rFonts w:ascii="Arial" w:eastAsia="Times New Roman" w:hAnsi="Arial" w:cs="Arial"/>
                <w:color w:val="1A0DAB"/>
                <w:sz w:val="24"/>
                <w:szCs w:val="24"/>
                <w:shd w:val="clear" w:color="auto" w:fill="FFFFFF"/>
                <w:lang w:eastAsia="es-CO"/>
              </w:rPr>
              <w:instrText xml:space="preserve"> HYPERLINK "</w:instrText>
            </w:r>
          </w:p>
          <w:p w14:paraId="750DD4DB" w14:textId="77777777" w:rsidR="00DB36CE" w:rsidRPr="00DB36CE" w:rsidRDefault="00DB36CE" w:rsidP="00DB36CE">
            <w:pPr>
              <w:rPr>
                <w:rFonts w:ascii="Arial" w:eastAsia="Times New Roman" w:hAnsi="Arial" w:cs="Arial"/>
                <w:color w:val="1A0DAB"/>
                <w:sz w:val="24"/>
                <w:szCs w:val="24"/>
                <w:shd w:val="clear" w:color="auto" w:fill="FFFFFF"/>
                <w:lang w:eastAsia="es-CO"/>
              </w:rPr>
            </w:pPr>
            <w:r w:rsidRPr="00DB36CE">
              <w:rPr>
                <w:rFonts w:ascii="Arial" w:eastAsia="Times New Roman" w:hAnsi="Arial" w:cs="Arial"/>
                <w:color w:val="202124"/>
                <w:sz w:val="21"/>
                <w:szCs w:val="21"/>
                <w:shd w:val="clear" w:color="auto" w:fill="FFFFFF"/>
                <w:lang w:eastAsia="es-CO"/>
              </w:rPr>
              <w:instrText>https://www.elcolombiano.com</w:instrText>
            </w:r>
            <w:r w:rsidRPr="00DB36CE">
              <w:rPr>
                <w:rFonts w:ascii="Arial" w:eastAsia="Times New Roman" w:hAnsi="Arial" w:cs="Arial"/>
                <w:color w:val="5F6368"/>
                <w:sz w:val="21"/>
                <w:szCs w:val="21"/>
                <w:shd w:val="clear" w:color="auto" w:fill="FFFFFF"/>
                <w:lang w:eastAsia="es-CO"/>
              </w:rPr>
              <w:instrText> › antioquia › seguridad</w:instrText>
            </w:r>
          </w:p>
          <w:p w14:paraId="2EABC74D" w14:textId="77777777" w:rsidR="00DB36CE" w:rsidRPr="00DB36CE" w:rsidRDefault="00DB36CE" w:rsidP="00DB36CE">
            <w:pPr>
              <w:rPr>
                <w:rStyle w:val="Hipervnculo"/>
                <w:rFonts w:ascii="Arial" w:eastAsia="Times New Roman" w:hAnsi="Arial" w:cs="Arial"/>
                <w:sz w:val="24"/>
                <w:szCs w:val="24"/>
                <w:shd w:val="clear" w:color="auto" w:fill="FFFFFF"/>
                <w:lang w:eastAsia="es-CO"/>
              </w:rPr>
            </w:pPr>
            <w:r>
              <w:rPr>
                <w:rFonts w:ascii="Arial" w:eastAsia="Times New Roman" w:hAnsi="Arial" w:cs="Arial"/>
                <w:color w:val="1A0DAB"/>
                <w:sz w:val="24"/>
                <w:szCs w:val="24"/>
                <w:shd w:val="clear" w:color="auto" w:fill="FFFFFF"/>
                <w:lang w:eastAsia="es-CO"/>
              </w:rPr>
              <w:instrText xml:space="preserve">" </w:instrText>
            </w:r>
            <w:r>
              <w:rPr>
                <w:rFonts w:ascii="Arial" w:eastAsia="Times New Roman" w:hAnsi="Arial" w:cs="Arial"/>
                <w:color w:val="1A0DAB"/>
                <w:sz w:val="24"/>
                <w:szCs w:val="24"/>
                <w:shd w:val="clear" w:color="auto" w:fill="FFFFFF"/>
                <w:lang w:eastAsia="es-CO"/>
              </w:rPr>
              <w:fldChar w:fldCharType="separate"/>
            </w:r>
          </w:p>
          <w:p w14:paraId="0F09A4A0" w14:textId="77777777" w:rsidR="00DB36CE" w:rsidRPr="00DB36CE" w:rsidRDefault="00DB36CE" w:rsidP="00DB36CE">
            <w:pPr>
              <w:rPr>
                <w:rStyle w:val="Hipervnculo"/>
                <w:rFonts w:ascii="Arial" w:eastAsia="Times New Roman" w:hAnsi="Arial" w:cs="Arial"/>
                <w:sz w:val="24"/>
                <w:szCs w:val="24"/>
                <w:shd w:val="clear" w:color="auto" w:fill="FFFFFF"/>
                <w:lang w:eastAsia="es-CO"/>
              </w:rPr>
            </w:pPr>
            <w:r w:rsidRPr="00DB36CE">
              <w:rPr>
                <w:rStyle w:val="Hipervnculo"/>
                <w:rFonts w:ascii="Arial" w:eastAsia="Times New Roman" w:hAnsi="Arial" w:cs="Arial"/>
                <w:sz w:val="21"/>
                <w:szCs w:val="21"/>
                <w:shd w:val="clear" w:color="auto" w:fill="FFFFFF"/>
                <w:lang w:eastAsia="es-CO"/>
              </w:rPr>
              <w:t xml:space="preserve">https://www.elcolombiano.com › </w:t>
            </w:r>
            <w:proofErr w:type="spellStart"/>
            <w:r w:rsidRPr="00DB36CE">
              <w:rPr>
                <w:rStyle w:val="Hipervnculo"/>
                <w:rFonts w:ascii="Arial" w:eastAsia="Times New Roman" w:hAnsi="Arial" w:cs="Arial"/>
                <w:sz w:val="21"/>
                <w:szCs w:val="21"/>
                <w:shd w:val="clear" w:color="auto" w:fill="FFFFFF"/>
                <w:lang w:eastAsia="es-CO"/>
              </w:rPr>
              <w:t>antioquia</w:t>
            </w:r>
            <w:proofErr w:type="spellEnd"/>
            <w:r w:rsidRPr="00DB36CE">
              <w:rPr>
                <w:rStyle w:val="Hipervnculo"/>
                <w:rFonts w:ascii="Arial" w:eastAsia="Times New Roman" w:hAnsi="Arial" w:cs="Arial"/>
                <w:sz w:val="21"/>
                <w:szCs w:val="21"/>
                <w:shd w:val="clear" w:color="auto" w:fill="FFFFFF"/>
                <w:lang w:eastAsia="es-CO"/>
              </w:rPr>
              <w:t xml:space="preserve"> › seguridad</w:t>
            </w:r>
          </w:p>
          <w:p w14:paraId="4E987279" w14:textId="7FFD44D2" w:rsidR="000E6614" w:rsidRDefault="00DB36CE" w:rsidP="00DB36CE">
            <w:pPr>
              <w:jc w:val="both"/>
            </w:pPr>
            <w:r>
              <w:rPr>
                <w:rFonts w:ascii="Arial" w:eastAsia="Times New Roman" w:hAnsi="Arial" w:cs="Arial"/>
                <w:color w:val="1A0DAB"/>
                <w:sz w:val="24"/>
                <w:szCs w:val="24"/>
                <w:shd w:val="clear" w:color="auto" w:fill="FFFFFF"/>
                <w:lang w:eastAsia="es-CO"/>
              </w:rPr>
              <w:fldChar w:fldCharType="end"/>
            </w:r>
          </w:p>
        </w:tc>
      </w:tr>
      <w:tr w:rsidR="00DA1413" w14:paraId="5E2EC4AF" w14:textId="77777777" w:rsidTr="00DA1413">
        <w:tc>
          <w:tcPr>
            <w:tcW w:w="768" w:type="dxa"/>
          </w:tcPr>
          <w:p w14:paraId="0EE5EF4D" w14:textId="76EE1DFD" w:rsidR="00DA1413" w:rsidRDefault="00A76E07" w:rsidP="00A21F01">
            <w:pPr>
              <w:jc w:val="both"/>
            </w:pPr>
            <w:proofErr w:type="spellStart"/>
            <w:r>
              <w:t>Ago</w:t>
            </w:r>
            <w:proofErr w:type="spellEnd"/>
            <w:r>
              <w:t xml:space="preserve"> 01 2021</w:t>
            </w:r>
          </w:p>
        </w:tc>
        <w:tc>
          <w:tcPr>
            <w:tcW w:w="1540" w:type="dxa"/>
          </w:tcPr>
          <w:p w14:paraId="261A21C2" w14:textId="7C290089" w:rsidR="00DA1413" w:rsidRDefault="00A76E07" w:rsidP="00A21F01">
            <w:pPr>
              <w:jc w:val="both"/>
            </w:pPr>
            <w:r>
              <w:t>Antioquia - Briceño</w:t>
            </w:r>
          </w:p>
        </w:tc>
        <w:tc>
          <w:tcPr>
            <w:tcW w:w="2649" w:type="dxa"/>
          </w:tcPr>
          <w:p w14:paraId="538DDF93" w14:textId="371471C3" w:rsidR="00DA1413" w:rsidRPr="000E6614" w:rsidRDefault="00A76E07" w:rsidP="00A21F01">
            <w:pPr>
              <w:jc w:val="both"/>
            </w:pPr>
            <w:r w:rsidRPr="00A76E07">
              <w:t>Sin desaparecidos: se actualiza reporte preliminar tras emergencia por lluvias en Briceño</w:t>
            </w:r>
          </w:p>
        </w:tc>
        <w:tc>
          <w:tcPr>
            <w:tcW w:w="3871" w:type="dxa"/>
          </w:tcPr>
          <w:p w14:paraId="04C6EAEA" w14:textId="7D0202DB" w:rsidR="00DA1413" w:rsidRPr="00DA1413" w:rsidRDefault="0092314E" w:rsidP="00DA1413">
            <w:pPr>
              <w:pStyle w:val="NormalWeb"/>
              <w:shd w:val="clear" w:color="auto" w:fill="FFFFFF"/>
              <w:spacing w:before="0" w:beforeAutospacing="0" w:line="480" w:lineRule="auto"/>
              <w:rPr>
                <w:rFonts w:asciiTheme="minorHAnsi" w:hAnsiTheme="minorHAnsi" w:cstheme="minorHAnsi"/>
                <w:color w:val="666666"/>
                <w:sz w:val="20"/>
                <w:szCs w:val="20"/>
              </w:rPr>
            </w:pPr>
            <w:hyperlink r:id="rId6" w:history="1">
              <w:r w:rsidR="00DA1413" w:rsidRPr="00DA1413">
                <w:rPr>
                  <w:rStyle w:val="Hipervnculo"/>
                  <w:rFonts w:asciiTheme="minorHAnsi" w:hAnsiTheme="minorHAnsi" w:cstheme="minorHAnsi"/>
                  <w:sz w:val="20"/>
                  <w:szCs w:val="20"/>
                </w:rPr>
                <w:t>https://www.elcolombiano.com/antioquia/emergencia-por-inundaciones-en-briceno-antioquia-LG15316591</w:t>
              </w:r>
            </w:hyperlink>
          </w:p>
        </w:tc>
      </w:tr>
    </w:tbl>
    <w:p w14:paraId="582AF3D4" w14:textId="681583CF" w:rsidR="003C15FC" w:rsidRDefault="003C15FC" w:rsidP="00A21F01">
      <w:pPr>
        <w:jc w:val="both"/>
      </w:pPr>
      <w:r>
        <w:t>ANEXO</w:t>
      </w:r>
    </w:p>
    <w:p w14:paraId="6918C44C" w14:textId="77777777" w:rsidR="00577062" w:rsidRDefault="006C7972" w:rsidP="00577062">
      <w:pPr>
        <w:pStyle w:val="Ttulo1"/>
        <w:shd w:val="clear" w:color="auto" w:fill="0072AC"/>
        <w:spacing w:before="0" w:beforeAutospacing="0" w:after="150" w:afterAutospacing="0" w:line="1080" w:lineRule="atLeast"/>
        <w:textAlignment w:val="baseline"/>
        <w:rPr>
          <w:rFonts w:ascii="duplicate_ionicbold" w:hAnsi="duplicate_ionicbold"/>
          <w:b w:val="0"/>
          <w:bCs w:val="0"/>
          <w:color w:val="FFFFFF"/>
        </w:rPr>
      </w:pPr>
      <w:r>
        <w:t xml:space="preserve">14 10 2021 </w:t>
      </w:r>
      <w:r w:rsidR="00577062">
        <w:rPr>
          <w:rFonts w:ascii="duplicate_ionicbold" w:hAnsi="duplicate_ionicbold"/>
          <w:b w:val="0"/>
          <w:bCs w:val="0"/>
          <w:color w:val="FFFFFF"/>
        </w:rPr>
        <w:t>Ejército desactiva dos carros bomba en Arauca</w:t>
      </w:r>
    </w:p>
    <w:p w14:paraId="762F8A8C" w14:textId="77777777" w:rsidR="00577062" w:rsidRDefault="00577062" w:rsidP="00577062">
      <w:pPr>
        <w:pStyle w:val="titulo"/>
        <w:shd w:val="clear" w:color="auto" w:fill="EDEDED"/>
        <w:spacing w:before="0" w:beforeAutospacing="0" w:after="60" w:afterAutospacing="0" w:line="270" w:lineRule="atLeast"/>
        <w:textAlignment w:val="baseline"/>
        <w:rPr>
          <w:rFonts w:ascii="inherit" w:hAnsi="inherit"/>
          <w:color w:val="666666"/>
          <w:sz w:val="20"/>
          <w:szCs w:val="20"/>
        </w:rPr>
      </w:pPr>
      <w:r>
        <w:rPr>
          <w:rFonts w:ascii="inherit" w:hAnsi="inherit"/>
          <w:color w:val="666666"/>
          <w:sz w:val="20"/>
          <w:szCs w:val="20"/>
        </w:rPr>
        <w:t>Los dos carros bomba fueron abandonados sobre vía que une a Tame, Arauquita y Arauca.</w:t>
      </w:r>
    </w:p>
    <w:p w14:paraId="18E30F21" w14:textId="77777777" w:rsidR="00577062" w:rsidRDefault="00577062" w:rsidP="00577062">
      <w:pPr>
        <w:shd w:val="clear" w:color="auto" w:fill="EDEDED"/>
        <w:textAlignment w:val="baseline"/>
        <w:rPr>
          <w:rFonts w:ascii="inherit" w:hAnsi="inherit"/>
          <w:color w:val="000000"/>
          <w:sz w:val="24"/>
          <w:szCs w:val="24"/>
        </w:rPr>
      </w:pPr>
      <w:r>
        <w:rPr>
          <w:rFonts w:ascii="inherit" w:hAnsi="inherit"/>
          <w:color w:val="000000"/>
        </w:rPr>
        <w:t> </w:t>
      </w:r>
    </w:p>
    <w:p w14:paraId="59C8189D" w14:textId="77777777" w:rsidR="00577062" w:rsidRDefault="00577062" w:rsidP="00577062">
      <w:pPr>
        <w:shd w:val="clear" w:color="auto" w:fill="EDEDED"/>
        <w:spacing w:line="270" w:lineRule="atLeast"/>
        <w:textAlignment w:val="baseline"/>
        <w:rPr>
          <w:rFonts w:ascii="open_sansregular" w:hAnsi="open_sansregular"/>
          <w:color w:val="666666"/>
          <w:sz w:val="20"/>
          <w:szCs w:val="20"/>
        </w:rPr>
      </w:pPr>
      <w:r>
        <w:rPr>
          <w:rStyle w:val="Textoennegrita"/>
          <w:rFonts w:ascii="open_sansbold" w:hAnsi="open_sansbold"/>
          <w:color w:val="0072AC"/>
          <w:sz w:val="20"/>
          <w:szCs w:val="20"/>
          <w:bdr w:val="none" w:sz="0" w:space="0" w:color="auto" w:frame="1"/>
        </w:rPr>
        <w:t>FOTO:</w:t>
      </w:r>
      <w:r>
        <w:rPr>
          <w:rFonts w:ascii="open_sansregular" w:hAnsi="open_sansregular"/>
          <w:color w:val="666666"/>
          <w:sz w:val="20"/>
          <w:szCs w:val="20"/>
        </w:rPr>
        <w:t> </w:t>
      </w:r>
    </w:p>
    <w:p w14:paraId="6C651EA4" w14:textId="77777777" w:rsidR="00577062" w:rsidRDefault="0092314E" w:rsidP="00577062">
      <w:pPr>
        <w:pStyle w:val="autor"/>
        <w:shd w:val="clear" w:color="auto" w:fill="EDEDED"/>
        <w:spacing w:before="0" w:beforeAutospacing="0" w:after="0" w:afterAutospacing="0" w:line="270" w:lineRule="atLeast"/>
        <w:textAlignment w:val="baseline"/>
        <w:rPr>
          <w:rFonts w:ascii="inherit" w:hAnsi="inherit"/>
          <w:color w:val="666666"/>
          <w:sz w:val="20"/>
          <w:szCs w:val="20"/>
        </w:rPr>
      </w:pPr>
      <w:hyperlink r:id="rId7" w:history="1">
        <w:r w:rsidR="00577062">
          <w:rPr>
            <w:rStyle w:val="Hipervnculo"/>
            <w:rFonts w:ascii="inherit" w:hAnsi="inherit"/>
            <w:color w:val="666666"/>
            <w:sz w:val="20"/>
            <w:szCs w:val="20"/>
            <w:bdr w:val="none" w:sz="0" w:space="0" w:color="auto" w:frame="1"/>
          </w:rPr>
          <w:t>Archivo Particular</w:t>
        </w:r>
      </w:hyperlink>
    </w:p>
    <w:p w14:paraId="7E557116" w14:textId="77777777" w:rsidR="00577062" w:rsidRDefault="00577062" w:rsidP="00577062">
      <w:pPr>
        <w:pStyle w:val="article-epigraph"/>
        <w:shd w:val="clear" w:color="auto" w:fill="EDEDED"/>
        <w:spacing w:before="0" w:beforeAutospacing="0" w:after="0" w:afterAutospacing="0" w:line="390" w:lineRule="atLeast"/>
        <w:textAlignment w:val="baseline"/>
        <w:rPr>
          <w:rFonts w:ascii="duplicate_ionic" w:hAnsi="duplicate_ionic"/>
          <w:color w:val="070308"/>
        </w:rPr>
      </w:pPr>
      <w:r>
        <w:rPr>
          <w:rFonts w:ascii="duplicate_ionic" w:hAnsi="duplicate_ionic"/>
          <w:color w:val="070308"/>
        </w:rPr>
        <w:t>Un soldado muerto y otro herido por ataque de las disidencias de las Farc.</w:t>
      </w:r>
    </w:p>
    <w:p w14:paraId="116A3C8D" w14:textId="2EE04E68" w:rsidR="00577062" w:rsidRPr="003C15FC" w:rsidRDefault="00577062" w:rsidP="003C15FC">
      <w:pPr>
        <w:jc w:val="both"/>
        <w:rPr>
          <w:rFonts w:asciiTheme="minorHAnsi" w:hAnsiTheme="minorHAnsi" w:cstheme="minorHAnsi"/>
        </w:rPr>
      </w:pPr>
    </w:p>
    <w:p w14:paraId="77DC48B0" w14:textId="2FB36D06" w:rsidR="006C7972" w:rsidRPr="003C15FC" w:rsidRDefault="006C7972" w:rsidP="003C15FC">
      <w:pPr>
        <w:jc w:val="both"/>
        <w:rPr>
          <w:rFonts w:asciiTheme="minorHAnsi" w:hAnsiTheme="minorHAnsi" w:cstheme="minorHAnsi"/>
        </w:rPr>
      </w:pPr>
      <w:r w:rsidRPr="003C15FC">
        <w:rPr>
          <w:rFonts w:asciiTheme="minorHAnsi" w:hAnsiTheme="minorHAnsi" w:cstheme="minorHAnsi"/>
        </w:rPr>
        <w:t>En dos acciones terroristas atribuidas por el Ejército a las disidencias de las Farc, en Arauca, dejan como resultado la muerte de un soldado, uno herido y la desactivación de dos carros bomba que dejaron sobre la vía que une los municipios de Tame, Arauquita y Arauca.</w:t>
      </w:r>
    </w:p>
    <w:p w14:paraId="17B56E2B" w14:textId="26502956" w:rsidR="006C7972" w:rsidRPr="003C15FC" w:rsidRDefault="006C7972" w:rsidP="003C15FC">
      <w:pPr>
        <w:jc w:val="both"/>
        <w:rPr>
          <w:rFonts w:asciiTheme="minorHAnsi" w:hAnsiTheme="minorHAnsi" w:cstheme="minorHAnsi"/>
        </w:rPr>
      </w:pPr>
    </w:p>
    <w:p w14:paraId="6C4E872E" w14:textId="4D4E54FF" w:rsidR="006C7972" w:rsidRPr="003C15FC" w:rsidRDefault="006C7972" w:rsidP="003C15FC">
      <w:pPr>
        <w:jc w:val="both"/>
        <w:rPr>
          <w:rFonts w:asciiTheme="minorHAnsi" w:hAnsiTheme="minorHAnsi" w:cstheme="minorHAnsi"/>
        </w:rPr>
      </w:pPr>
      <w:r w:rsidRPr="003C15FC">
        <w:rPr>
          <w:rFonts w:asciiTheme="minorHAnsi" w:hAnsiTheme="minorHAnsi" w:cstheme="minorHAnsi"/>
        </w:rPr>
        <w:t>El general Miguel Huertas Herrera, comandante de la Fuerza de Tarea Quirón, señaló que el ataque a los soldados se presentó la mañana del martes 12 de octubre cuando soldados del Batallón Especial Energético No Uno estaban realizando un puesto de control en el sitio Caño Verde, en Arauquita.</w:t>
      </w:r>
    </w:p>
    <w:p w14:paraId="07A1447B" w14:textId="0816C2FF" w:rsidR="006C7972" w:rsidRPr="003C15FC" w:rsidRDefault="006C7972" w:rsidP="003C15FC">
      <w:pPr>
        <w:pStyle w:val="contenido"/>
        <w:spacing w:before="0" w:beforeAutospacing="0" w:after="0" w:afterAutospacing="0"/>
        <w:jc w:val="both"/>
        <w:textAlignment w:val="baseline"/>
        <w:rPr>
          <w:rFonts w:asciiTheme="minorHAnsi" w:hAnsiTheme="minorHAnsi" w:cstheme="minorHAnsi"/>
          <w:color w:val="393939"/>
          <w:sz w:val="22"/>
          <w:szCs w:val="22"/>
        </w:rPr>
      </w:pPr>
      <w:r w:rsidRPr="003C15FC">
        <w:rPr>
          <w:rFonts w:asciiTheme="minorHAnsi" w:hAnsiTheme="minorHAnsi" w:cstheme="minorHAnsi"/>
          <w:color w:val="393939"/>
          <w:sz w:val="22"/>
          <w:szCs w:val="22"/>
        </w:rPr>
        <w:t>En ese sitio, los uniformados fueron atacados desde un vehículo particular tipo camioneta, por parte de sujetos vestidos de civil, del décimo frente de las Farc.</w:t>
      </w:r>
      <w:r w:rsidR="003C15FC" w:rsidRPr="003C15FC">
        <w:rPr>
          <w:rFonts w:asciiTheme="minorHAnsi" w:hAnsiTheme="minorHAnsi" w:cstheme="minorHAnsi"/>
          <w:color w:val="393939"/>
          <w:sz w:val="22"/>
          <w:szCs w:val="22"/>
        </w:rPr>
        <w:t xml:space="preserve"> </w:t>
      </w:r>
      <w:r w:rsidRPr="003C15FC">
        <w:rPr>
          <w:rFonts w:asciiTheme="minorHAnsi" w:hAnsiTheme="minorHAnsi" w:cstheme="minorHAnsi"/>
          <w:color w:val="393939"/>
          <w:sz w:val="22"/>
          <w:szCs w:val="22"/>
        </w:rPr>
        <w:t>Allí murió el soldado Jaider Yesid Rodríguez Vega y resultó herido otro militar, a quien de forma inmediata se le prestaron los primeros auxilios y fue trasladado a un centro médico donde es atendido con pronóstico reservado.</w:t>
      </w:r>
      <w:r w:rsidRPr="003C15FC">
        <w:rPr>
          <w:rFonts w:asciiTheme="minorHAnsi" w:hAnsiTheme="minorHAnsi" w:cstheme="minorHAnsi"/>
          <w:color w:val="393939"/>
          <w:sz w:val="22"/>
          <w:szCs w:val="22"/>
        </w:rPr>
        <w:br/>
        <w:t>El general Miguel Huertas Herrera, comandante de la </w:t>
      </w:r>
      <w:r w:rsidRPr="003C15FC">
        <w:rPr>
          <w:rFonts w:asciiTheme="minorHAnsi" w:hAnsiTheme="minorHAnsi" w:cstheme="minorHAnsi"/>
          <w:b/>
          <w:bCs/>
          <w:color w:val="393939"/>
          <w:sz w:val="22"/>
          <w:szCs w:val="22"/>
          <w:bdr w:val="none" w:sz="0" w:space="0" w:color="auto" w:frame="1"/>
        </w:rPr>
        <w:t>Fuerza de Tarea Quirón</w:t>
      </w:r>
      <w:r w:rsidRPr="003C15FC">
        <w:rPr>
          <w:rFonts w:asciiTheme="minorHAnsi" w:hAnsiTheme="minorHAnsi" w:cstheme="minorHAnsi"/>
          <w:color w:val="393939"/>
          <w:sz w:val="22"/>
          <w:szCs w:val="22"/>
        </w:rPr>
        <w:t xml:space="preserve">, señaló que el ataque a los soldados se presentó la mañana del martes 12 de octubre cuando soldados del Batallón Especial Energético No Uno estaban realizando un puesto de control en el sitio Caño Verde, en </w:t>
      </w:r>
      <w:r w:rsidRPr="003C15FC">
        <w:rPr>
          <w:rFonts w:asciiTheme="minorHAnsi" w:hAnsiTheme="minorHAnsi" w:cstheme="minorHAnsi"/>
          <w:color w:val="393939"/>
          <w:sz w:val="22"/>
          <w:szCs w:val="22"/>
        </w:rPr>
        <w:lastRenderedPageBreak/>
        <w:t>Arauquita.</w:t>
      </w:r>
      <w:r w:rsidRPr="003C15FC">
        <w:rPr>
          <w:rFonts w:asciiTheme="minorHAnsi" w:hAnsiTheme="minorHAnsi" w:cstheme="minorHAnsi"/>
          <w:color w:val="393939"/>
          <w:sz w:val="22"/>
          <w:szCs w:val="22"/>
        </w:rPr>
        <w:br/>
        <w:t>El mismo día, a las 6:45 de la mañana, se tuvo conocimiento que sobre la vía </w:t>
      </w:r>
      <w:r w:rsidRPr="003C15FC">
        <w:rPr>
          <w:rFonts w:asciiTheme="minorHAnsi" w:hAnsiTheme="minorHAnsi" w:cstheme="minorHAnsi"/>
          <w:b/>
          <w:bCs/>
          <w:color w:val="393939"/>
          <w:sz w:val="22"/>
          <w:szCs w:val="22"/>
          <w:bdr w:val="none" w:sz="0" w:space="0" w:color="auto" w:frame="1"/>
        </w:rPr>
        <w:t>Tame-Arauca </w:t>
      </w:r>
      <w:r w:rsidRPr="003C15FC">
        <w:rPr>
          <w:rFonts w:asciiTheme="minorHAnsi" w:hAnsiTheme="minorHAnsi" w:cstheme="minorHAnsi"/>
          <w:color w:val="393939"/>
          <w:sz w:val="22"/>
          <w:szCs w:val="22"/>
        </w:rPr>
        <w:t>se estarían ejecutando dos hechos de perturbación vial en el sector de Las Tres Cruces, en el municipio de </w:t>
      </w:r>
      <w:r w:rsidRPr="003C15FC">
        <w:rPr>
          <w:rFonts w:asciiTheme="minorHAnsi" w:hAnsiTheme="minorHAnsi" w:cstheme="minorHAnsi"/>
          <w:b/>
          <w:bCs/>
          <w:color w:val="393939"/>
          <w:sz w:val="22"/>
          <w:szCs w:val="22"/>
          <w:bdr w:val="none" w:sz="0" w:space="0" w:color="auto" w:frame="1"/>
        </w:rPr>
        <w:t>Arauquita</w:t>
      </w:r>
      <w:r w:rsidRPr="003C15FC">
        <w:rPr>
          <w:rFonts w:asciiTheme="minorHAnsi" w:hAnsiTheme="minorHAnsi" w:cstheme="minorHAnsi"/>
          <w:color w:val="393939"/>
          <w:sz w:val="22"/>
          <w:szCs w:val="22"/>
        </w:rPr>
        <w:t>, con dos vehículos atravesados supuestamente cargados de explosivos.</w:t>
      </w:r>
      <w:r w:rsidRPr="003C15FC">
        <w:rPr>
          <w:rFonts w:asciiTheme="minorHAnsi" w:hAnsiTheme="minorHAnsi" w:cstheme="minorHAnsi"/>
          <w:color w:val="393939"/>
          <w:sz w:val="22"/>
          <w:szCs w:val="22"/>
        </w:rPr>
        <w:br/>
      </w:r>
      <w:r w:rsidRPr="003C15FC">
        <w:rPr>
          <w:rFonts w:asciiTheme="minorHAnsi" w:hAnsiTheme="minorHAnsi" w:cstheme="minorHAnsi"/>
          <w:color w:val="393939"/>
          <w:sz w:val="22"/>
          <w:szCs w:val="22"/>
        </w:rPr>
        <w:br/>
        <w:t>De inmediato, tropas de la Fuerza de Tarea Quirón, a través del Batallón Especial Energético y Vial No. 16 desplegó un amplio dispositivo de seguridad para verificar la situación y desactivar los vehículos.</w:t>
      </w:r>
    </w:p>
    <w:p w14:paraId="46E1BEAD" w14:textId="77777777" w:rsidR="003C15FC" w:rsidRDefault="006C7972" w:rsidP="003C15FC">
      <w:pPr>
        <w:pStyle w:val="contenido"/>
        <w:spacing w:before="0" w:beforeAutospacing="0" w:after="0" w:afterAutospacing="0"/>
        <w:jc w:val="both"/>
        <w:textAlignment w:val="baseline"/>
        <w:rPr>
          <w:rFonts w:asciiTheme="minorHAnsi" w:hAnsiTheme="minorHAnsi" w:cstheme="minorHAnsi"/>
          <w:color w:val="393939"/>
          <w:sz w:val="22"/>
          <w:szCs w:val="22"/>
        </w:rPr>
      </w:pPr>
      <w:r w:rsidRPr="003C15FC">
        <w:rPr>
          <w:rFonts w:asciiTheme="minorHAnsi" w:hAnsiTheme="minorHAnsi" w:cstheme="minorHAnsi"/>
          <w:color w:val="393939"/>
          <w:sz w:val="22"/>
          <w:szCs w:val="22"/>
        </w:rPr>
        <w:br/>
        <w:t>Según la información de la comunidad, sostiene el general Huertas Herrera, estos actos terroristas los </w:t>
      </w:r>
      <w:r w:rsidRPr="003C15FC">
        <w:rPr>
          <w:rFonts w:asciiTheme="minorHAnsi" w:hAnsiTheme="minorHAnsi" w:cstheme="minorHAnsi"/>
          <w:b/>
          <w:bCs/>
          <w:color w:val="393939"/>
          <w:sz w:val="22"/>
          <w:szCs w:val="22"/>
          <w:bdr w:val="none" w:sz="0" w:space="0" w:color="auto" w:frame="1"/>
        </w:rPr>
        <w:t>ejecutaron las redes de apoyo al terrorismo</w:t>
      </w:r>
      <w:r w:rsidRPr="003C15FC">
        <w:rPr>
          <w:rFonts w:asciiTheme="minorHAnsi" w:hAnsiTheme="minorHAnsi" w:cstheme="minorHAnsi"/>
          <w:color w:val="393939"/>
          <w:sz w:val="22"/>
          <w:szCs w:val="22"/>
        </w:rPr>
        <w:t> del grupo armado estructura residual décima, que este comando rechaza claramente porque violan los Derechos Humanos e infringen el Derecho Internacional Humanitario.</w:t>
      </w:r>
    </w:p>
    <w:p w14:paraId="50CCDDF4" w14:textId="5D5CC677" w:rsidR="006C7972" w:rsidRPr="003C15FC" w:rsidRDefault="006C7972" w:rsidP="003C15FC">
      <w:pPr>
        <w:pStyle w:val="contenido"/>
        <w:spacing w:before="0" w:beforeAutospacing="0" w:after="0" w:afterAutospacing="0"/>
        <w:jc w:val="both"/>
        <w:textAlignment w:val="baseline"/>
        <w:rPr>
          <w:rFonts w:asciiTheme="minorHAnsi" w:hAnsiTheme="minorHAnsi" w:cstheme="minorHAnsi"/>
          <w:color w:val="393939"/>
          <w:sz w:val="22"/>
          <w:szCs w:val="22"/>
        </w:rPr>
      </w:pPr>
      <w:r w:rsidRPr="003C15FC">
        <w:rPr>
          <w:rFonts w:asciiTheme="minorHAnsi" w:hAnsiTheme="minorHAnsi" w:cstheme="minorHAnsi"/>
          <w:color w:val="393939"/>
          <w:sz w:val="22"/>
          <w:szCs w:val="22"/>
        </w:rPr>
        <w:br/>
        <w:t>Anuncio que se harán las denuncias por estos hechos que enlutan la institución y se continuará con la coordinarán las autoridades para dar con el paradero de los autores de estas acciones terroristas que afectan el </w:t>
      </w:r>
      <w:r w:rsidRPr="003C15FC">
        <w:rPr>
          <w:rFonts w:asciiTheme="minorHAnsi" w:hAnsiTheme="minorHAnsi" w:cstheme="minorHAnsi"/>
          <w:b/>
          <w:bCs/>
          <w:color w:val="393939"/>
          <w:sz w:val="22"/>
          <w:szCs w:val="22"/>
          <w:bdr w:val="none" w:sz="0" w:space="0" w:color="auto" w:frame="1"/>
        </w:rPr>
        <w:t>departamento de Arauca.</w:t>
      </w:r>
    </w:p>
    <w:p w14:paraId="342CB99B" w14:textId="4476820D" w:rsidR="006C7972" w:rsidRDefault="006C7972" w:rsidP="00A21F01">
      <w:pPr>
        <w:jc w:val="both"/>
      </w:pPr>
    </w:p>
    <w:p w14:paraId="149378C6" w14:textId="77777777" w:rsidR="006A46D9" w:rsidRDefault="006A46D9" w:rsidP="006A46D9">
      <w:pPr>
        <w:pStyle w:val="Ttulo1"/>
        <w:shd w:val="clear" w:color="auto" w:fill="0072AC"/>
        <w:spacing w:before="0" w:beforeAutospacing="0" w:after="150" w:afterAutospacing="0" w:line="1080" w:lineRule="atLeast"/>
        <w:textAlignment w:val="baseline"/>
        <w:rPr>
          <w:rFonts w:ascii="duplicate_ionicbold" w:hAnsi="duplicate_ionicbold"/>
          <w:b w:val="0"/>
          <w:bCs w:val="0"/>
          <w:color w:val="FFFFFF"/>
        </w:rPr>
      </w:pPr>
      <w:r>
        <w:rPr>
          <w:rFonts w:ascii="duplicate_ionicbold" w:hAnsi="duplicate_ionicbold"/>
          <w:b w:val="0"/>
          <w:bCs w:val="0"/>
          <w:color w:val="FFFFFF"/>
        </w:rPr>
        <w:t>Un soldado muerto y otro herido deja ataque armado en Arauca</w:t>
      </w:r>
    </w:p>
    <w:p w14:paraId="788CF275" w14:textId="77777777" w:rsidR="006A46D9" w:rsidRDefault="006A46D9" w:rsidP="006A46D9">
      <w:pPr>
        <w:pStyle w:val="titulo"/>
        <w:shd w:val="clear" w:color="auto" w:fill="EDEDED"/>
        <w:spacing w:before="0" w:beforeAutospacing="0" w:after="60" w:afterAutospacing="0" w:line="270" w:lineRule="atLeast"/>
        <w:textAlignment w:val="baseline"/>
        <w:rPr>
          <w:rFonts w:ascii="inherit" w:hAnsi="inherit"/>
          <w:color w:val="666666"/>
          <w:sz w:val="20"/>
          <w:szCs w:val="20"/>
        </w:rPr>
      </w:pPr>
      <w:r>
        <w:rPr>
          <w:rFonts w:ascii="inherit" w:hAnsi="inherit"/>
          <w:color w:val="666666"/>
          <w:sz w:val="20"/>
          <w:szCs w:val="20"/>
        </w:rPr>
        <w:t>Arauquita, Arauca.</w:t>
      </w:r>
    </w:p>
    <w:p w14:paraId="523E6AFD" w14:textId="77777777" w:rsidR="006A46D9" w:rsidRDefault="006A46D9" w:rsidP="006A46D9">
      <w:pPr>
        <w:shd w:val="clear" w:color="auto" w:fill="EDEDED"/>
        <w:textAlignment w:val="baseline"/>
        <w:rPr>
          <w:rFonts w:ascii="inherit" w:hAnsi="inherit"/>
          <w:color w:val="000000"/>
          <w:sz w:val="24"/>
          <w:szCs w:val="24"/>
        </w:rPr>
      </w:pPr>
      <w:r>
        <w:rPr>
          <w:rFonts w:ascii="inherit" w:hAnsi="inherit"/>
          <w:color w:val="000000"/>
        </w:rPr>
        <w:t> </w:t>
      </w:r>
    </w:p>
    <w:p w14:paraId="3F9B48BF" w14:textId="77777777" w:rsidR="006A46D9" w:rsidRDefault="006A46D9" w:rsidP="006A46D9">
      <w:pPr>
        <w:shd w:val="clear" w:color="auto" w:fill="EDEDED"/>
        <w:spacing w:line="270" w:lineRule="atLeast"/>
        <w:textAlignment w:val="baseline"/>
        <w:rPr>
          <w:rFonts w:ascii="open_sansregular" w:hAnsi="open_sansregular"/>
          <w:color w:val="666666"/>
          <w:sz w:val="20"/>
          <w:szCs w:val="20"/>
        </w:rPr>
      </w:pPr>
      <w:r>
        <w:rPr>
          <w:rStyle w:val="Textoennegrita"/>
          <w:rFonts w:ascii="open_sansbold" w:hAnsi="open_sansbold"/>
          <w:color w:val="0072AC"/>
          <w:sz w:val="20"/>
          <w:szCs w:val="20"/>
          <w:bdr w:val="none" w:sz="0" w:space="0" w:color="auto" w:frame="1"/>
        </w:rPr>
        <w:t>FOTO:</w:t>
      </w:r>
      <w:r>
        <w:rPr>
          <w:rFonts w:ascii="open_sansregular" w:hAnsi="open_sansregular"/>
          <w:color w:val="666666"/>
          <w:sz w:val="20"/>
          <w:szCs w:val="20"/>
        </w:rPr>
        <w:t> </w:t>
      </w:r>
    </w:p>
    <w:p w14:paraId="4342A340" w14:textId="77777777" w:rsidR="006A46D9" w:rsidRDefault="0092314E" w:rsidP="006A46D9">
      <w:pPr>
        <w:pStyle w:val="autor"/>
        <w:shd w:val="clear" w:color="auto" w:fill="EDEDED"/>
        <w:spacing w:before="0" w:beforeAutospacing="0" w:after="0" w:afterAutospacing="0" w:line="270" w:lineRule="atLeast"/>
        <w:textAlignment w:val="baseline"/>
        <w:rPr>
          <w:rFonts w:ascii="inherit" w:hAnsi="inherit"/>
          <w:color w:val="666666"/>
          <w:sz w:val="20"/>
          <w:szCs w:val="20"/>
        </w:rPr>
      </w:pPr>
      <w:hyperlink r:id="rId8" w:history="1">
        <w:r w:rsidR="006A46D9">
          <w:rPr>
            <w:rStyle w:val="Hipervnculo"/>
            <w:rFonts w:ascii="inherit" w:hAnsi="inherit"/>
            <w:color w:val="666666"/>
            <w:sz w:val="20"/>
            <w:szCs w:val="20"/>
            <w:bdr w:val="none" w:sz="0" w:space="0" w:color="auto" w:frame="1"/>
          </w:rPr>
          <w:t>Jorge Enrique Meléndez</w:t>
        </w:r>
      </w:hyperlink>
    </w:p>
    <w:p w14:paraId="6E7D9C3F" w14:textId="77777777" w:rsidR="006A46D9" w:rsidRDefault="006A46D9" w:rsidP="006A46D9">
      <w:pPr>
        <w:pStyle w:val="article-epigraph"/>
        <w:shd w:val="clear" w:color="auto" w:fill="EDEDED"/>
        <w:spacing w:before="0" w:beforeAutospacing="0" w:after="0" w:afterAutospacing="0" w:line="390" w:lineRule="atLeast"/>
        <w:textAlignment w:val="baseline"/>
        <w:rPr>
          <w:rFonts w:ascii="duplicate_ionic" w:hAnsi="duplicate_ionic"/>
          <w:color w:val="070308"/>
        </w:rPr>
      </w:pPr>
      <w:r>
        <w:rPr>
          <w:rFonts w:ascii="duplicate_ionic" w:hAnsi="duplicate_ionic"/>
          <w:color w:val="070308"/>
        </w:rPr>
        <w:t>Los atacantes se transportaban en una camioneta de placas venezolanas.</w:t>
      </w:r>
    </w:p>
    <w:p w14:paraId="1168012C" w14:textId="434CD93A" w:rsidR="006A46D9" w:rsidRDefault="006A46D9" w:rsidP="00A21F01">
      <w:pPr>
        <w:jc w:val="both"/>
      </w:pPr>
    </w:p>
    <w:p w14:paraId="3765FF13" w14:textId="77777777" w:rsidR="003C15FC" w:rsidRPr="003C15FC" w:rsidRDefault="006A46D9" w:rsidP="003C15FC">
      <w:pPr>
        <w:jc w:val="both"/>
        <w:textAlignment w:val="baseline"/>
        <w:rPr>
          <w:rStyle w:val="who-modulo"/>
          <w:rFonts w:asciiTheme="minorHAnsi" w:hAnsiTheme="minorHAnsi" w:cstheme="minorHAnsi"/>
          <w:caps/>
          <w:color w:val="0072AC"/>
          <w:bdr w:val="none" w:sz="0" w:space="0" w:color="auto" w:frame="1"/>
        </w:rPr>
      </w:pPr>
      <w:r w:rsidRPr="003C15FC">
        <w:rPr>
          <w:rStyle w:val="who-modulo"/>
          <w:rFonts w:asciiTheme="minorHAnsi" w:hAnsiTheme="minorHAnsi" w:cstheme="minorHAnsi"/>
          <w:caps/>
          <w:color w:val="0072AC"/>
          <w:bdr w:val="none" w:sz="0" w:space="0" w:color="auto" w:frame="1"/>
        </w:rPr>
        <w:t>EDACCIÓN JUSTICIA</w:t>
      </w:r>
    </w:p>
    <w:p w14:paraId="3B880563" w14:textId="26A23207" w:rsidR="006A46D9" w:rsidRPr="003C15FC" w:rsidRDefault="006A46D9" w:rsidP="003C15FC">
      <w:pPr>
        <w:jc w:val="both"/>
        <w:textAlignment w:val="baseline"/>
        <w:rPr>
          <w:rFonts w:asciiTheme="minorHAnsi" w:hAnsiTheme="minorHAnsi" w:cstheme="minorHAnsi"/>
          <w:color w:val="000000"/>
        </w:rPr>
      </w:pPr>
      <w:r w:rsidRPr="003C15FC">
        <w:rPr>
          <w:rStyle w:val="publishedat"/>
          <w:rFonts w:asciiTheme="minorHAnsi" w:hAnsiTheme="minorHAnsi" w:cstheme="minorHAnsi"/>
          <w:color w:val="666666"/>
          <w:bdr w:val="none" w:sz="0" w:space="0" w:color="auto" w:frame="1"/>
        </w:rPr>
        <w:t>12 de octubre 2021, 01:12 P. M.</w:t>
      </w:r>
    </w:p>
    <w:p w14:paraId="5F52BE66" w14:textId="77777777" w:rsidR="006A46D9" w:rsidRPr="003C15FC" w:rsidRDefault="006A46D9" w:rsidP="003C15FC">
      <w:pPr>
        <w:pStyle w:val="contenido"/>
        <w:spacing w:before="0" w:beforeAutospacing="0" w:after="0" w:afterAutospacing="0"/>
        <w:jc w:val="both"/>
        <w:textAlignment w:val="baseline"/>
        <w:rPr>
          <w:rFonts w:asciiTheme="minorHAnsi" w:hAnsiTheme="minorHAnsi" w:cstheme="minorHAnsi"/>
          <w:color w:val="393939"/>
          <w:sz w:val="22"/>
          <w:szCs w:val="22"/>
        </w:rPr>
      </w:pPr>
      <w:r w:rsidRPr="003C15FC">
        <w:rPr>
          <w:rFonts w:asciiTheme="minorHAnsi" w:hAnsiTheme="minorHAnsi" w:cstheme="minorHAnsi"/>
          <w:color w:val="393939"/>
          <w:sz w:val="22"/>
          <w:szCs w:val="22"/>
        </w:rPr>
        <w:t>Fuentes del </w:t>
      </w:r>
      <w:r w:rsidRPr="003C15FC">
        <w:rPr>
          <w:rFonts w:asciiTheme="minorHAnsi" w:hAnsiTheme="minorHAnsi" w:cstheme="minorHAnsi"/>
          <w:b/>
          <w:bCs/>
          <w:color w:val="393939"/>
          <w:sz w:val="22"/>
          <w:szCs w:val="22"/>
          <w:bdr w:val="none" w:sz="0" w:space="0" w:color="auto" w:frame="1"/>
        </w:rPr>
        <w:t>Ejército</w:t>
      </w:r>
      <w:r w:rsidRPr="003C15FC">
        <w:rPr>
          <w:rFonts w:asciiTheme="minorHAnsi" w:hAnsiTheme="minorHAnsi" w:cstheme="minorHAnsi"/>
          <w:color w:val="393939"/>
          <w:sz w:val="22"/>
          <w:szCs w:val="22"/>
        </w:rPr>
        <w:t> Nacional le confirmaron a EL TIEMPO que en la mañana de este martes fue atacado el personal que se encontraba en el puesto de control encargado de la seguridad en la entrada de la base caño Verde, del complejo Caño Limón-Coveñas.</w:t>
      </w:r>
    </w:p>
    <w:p w14:paraId="7636508C" w14:textId="53DE8B32" w:rsidR="006A46D9" w:rsidRPr="003C15FC" w:rsidRDefault="006A46D9" w:rsidP="003C15FC">
      <w:pPr>
        <w:jc w:val="both"/>
        <w:rPr>
          <w:rFonts w:asciiTheme="minorHAnsi" w:hAnsiTheme="minorHAnsi" w:cstheme="minorHAnsi"/>
        </w:rPr>
      </w:pPr>
    </w:p>
    <w:p w14:paraId="1B8ED881" w14:textId="066622B5" w:rsidR="006A46D9" w:rsidRPr="003C15FC" w:rsidRDefault="006A46D9" w:rsidP="003C15FC">
      <w:pPr>
        <w:jc w:val="both"/>
        <w:rPr>
          <w:rFonts w:asciiTheme="minorHAnsi" w:hAnsiTheme="minorHAnsi" w:cstheme="minorHAnsi"/>
        </w:rPr>
      </w:pPr>
      <w:r w:rsidRPr="003C15FC">
        <w:rPr>
          <w:rFonts w:asciiTheme="minorHAnsi" w:hAnsiTheme="minorHAnsi" w:cstheme="minorHAnsi"/>
        </w:rPr>
        <w:t>Los hechos se reportaron sobre las 10 de la mañana, en zona rural de Arauquita, Arauca.</w:t>
      </w:r>
    </w:p>
    <w:p w14:paraId="174E2F7B" w14:textId="2D803E3A" w:rsidR="006A46D9" w:rsidRPr="003C15FC" w:rsidRDefault="006A46D9" w:rsidP="003C15FC">
      <w:pPr>
        <w:jc w:val="both"/>
        <w:rPr>
          <w:rFonts w:asciiTheme="minorHAnsi" w:hAnsiTheme="minorHAnsi" w:cstheme="minorHAnsi"/>
        </w:rPr>
      </w:pPr>
    </w:p>
    <w:p w14:paraId="36B9C083" w14:textId="77777777" w:rsidR="003C15FC" w:rsidRDefault="006A46D9" w:rsidP="003C15FC">
      <w:pPr>
        <w:pStyle w:val="contenido"/>
        <w:spacing w:before="0" w:beforeAutospacing="0" w:after="0" w:afterAutospacing="0"/>
        <w:jc w:val="both"/>
        <w:textAlignment w:val="baseline"/>
        <w:rPr>
          <w:rFonts w:asciiTheme="minorHAnsi" w:hAnsiTheme="minorHAnsi" w:cstheme="minorHAnsi"/>
          <w:color w:val="393939"/>
          <w:sz w:val="22"/>
          <w:szCs w:val="22"/>
        </w:rPr>
      </w:pPr>
      <w:r w:rsidRPr="003C15FC">
        <w:rPr>
          <w:rFonts w:asciiTheme="minorHAnsi" w:hAnsiTheme="minorHAnsi" w:cstheme="minorHAnsi"/>
          <w:color w:val="393939"/>
          <w:sz w:val="22"/>
          <w:szCs w:val="22"/>
        </w:rPr>
        <w:t>De acuerdo con la información recopilada, cinco hombres, que serían integrantes de las disidencias del frente 10 de las Farc, se transportaban en una camioneta Toyota Hilux de placa venezolana AO6CVV2K, en la ruta Arauquita-Arauca.</w:t>
      </w:r>
    </w:p>
    <w:p w14:paraId="27553ADC" w14:textId="1D1F4EEF" w:rsidR="006A46D9" w:rsidRPr="003C15FC" w:rsidRDefault="006A46D9" w:rsidP="003C15FC">
      <w:pPr>
        <w:pStyle w:val="contenido"/>
        <w:spacing w:before="0" w:beforeAutospacing="0" w:after="0" w:afterAutospacing="0"/>
        <w:jc w:val="both"/>
        <w:textAlignment w:val="baseline"/>
        <w:rPr>
          <w:rFonts w:asciiTheme="minorHAnsi" w:hAnsiTheme="minorHAnsi" w:cstheme="minorHAnsi"/>
          <w:color w:val="393939"/>
          <w:sz w:val="22"/>
          <w:szCs w:val="22"/>
        </w:rPr>
      </w:pPr>
      <w:r w:rsidRPr="003C15FC">
        <w:rPr>
          <w:rFonts w:asciiTheme="minorHAnsi" w:hAnsiTheme="minorHAnsi" w:cstheme="minorHAnsi"/>
          <w:color w:val="393939"/>
          <w:sz w:val="22"/>
          <w:szCs w:val="22"/>
        </w:rPr>
        <w:br/>
        <w:t xml:space="preserve">Las fuentes señalaron que la camioneta pasó el puesto de control y aproximadamente 40 metros después se devolvió y los ocupantes de </w:t>
      </w:r>
      <w:r w:rsidR="003C15FC" w:rsidRPr="003C15FC">
        <w:rPr>
          <w:rFonts w:asciiTheme="minorHAnsi" w:hAnsiTheme="minorHAnsi" w:cstheme="minorHAnsi"/>
          <w:color w:val="393939"/>
          <w:sz w:val="22"/>
          <w:szCs w:val="22"/>
        </w:rPr>
        <w:t>esta</w:t>
      </w:r>
      <w:r w:rsidRPr="003C15FC">
        <w:rPr>
          <w:rFonts w:asciiTheme="minorHAnsi" w:hAnsiTheme="minorHAnsi" w:cstheme="minorHAnsi"/>
          <w:color w:val="393939"/>
          <w:sz w:val="22"/>
          <w:szCs w:val="22"/>
        </w:rPr>
        <w:t xml:space="preserve"> atacaron a los uniformados.</w:t>
      </w:r>
      <w:r w:rsidRPr="003C15FC">
        <w:rPr>
          <w:rFonts w:asciiTheme="minorHAnsi" w:hAnsiTheme="minorHAnsi" w:cstheme="minorHAnsi"/>
          <w:color w:val="393939"/>
          <w:sz w:val="22"/>
          <w:szCs w:val="22"/>
        </w:rPr>
        <w:br/>
      </w:r>
      <w:r w:rsidRPr="003C15FC">
        <w:rPr>
          <w:rFonts w:asciiTheme="minorHAnsi" w:hAnsiTheme="minorHAnsi" w:cstheme="minorHAnsi"/>
          <w:color w:val="393939"/>
          <w:sz w:val="22"/>
          <w:szCs w:val="22"/>
        </w:rPr>
        <w:br/>
      </w:r>
      <w:r w:rsidRPr="003C15FC">
        <w:rPr>
          <w:rFonts w:asciiTheme="minorHAnsi" w:hAnsiTheme="minorHAnsi" w:cstheme="minorHAnsi"/>
          <w:color w:val="393939"/>
          <w:sz w:val="22"/>
          <w:szCs w:val="22"/>
        </w:rPr>
        <w:lastRenderedPageBreak/>
        <w:t>En la reacción de los militares se registró un intercambio de disparos y los ocupantes del vehículo emprendieron la huida y dejaron abandonada la camioneta.</w:t>
      </w:r>
    </w:p>
    <w:p w14:paraId="2CE660A5" w14:textId="77777777" w:rsidR="003C15FC" w:rsidRDefault="003C15FC" w:rsidP="003C15FC">
      <w:pPr>
        <w:pStyle w:val="contenido"/>
        <w:spacing w:before="0" w:beforeAutospacing="0" w:after="0" w:afterAutospacing="0"/>
        <w:jc w:val="both"/>
        <w:textAlignment w:val="baseline"/>
        <w:rPr>
          <w:rFonts w:asciiTheme="minorHAnsi" w:hAnsiTheme="minorHAnsi" w:cstheme="minorHAnsi"/>
          <w:color w:val="393939"/>
          <w:sz w:val="22"/>
          <w:szCs w:val="22"/>
        </w:rPr>
      </w:pPr>
    </w:p>
    <w:p w14:paraId="400F8DE0" w14:textId="77777777" w:rsidR="003C15FC" w:rsidRDefault="006A46D9" w:rsidP="003C15FC">
      <w:pPr>
        <w:pStyle w:val="contenido"/>
        <w:spacing w:before="0" w:beforeAutospacing="0" w:after="0" w:afterAutospacing="0"/>
        <w:jc w:val="both"/>
        <w:textAlignment w:val="baseline"/>
        <w:rPr>
          <w:rFonts w:asciiTheme="minorHAnsi" w:hAnsiTheme="minorHAnsi" w:cstheme="minorHAnsi"/>
          <w:color w:val="393939"/>
          <w:sz w:val="22"/>
          <w:szCs w:val="22"/>
        </w:rPr>
      </w:pPr>
      <w:r w:rsidRPr="003C15FC">
        <w:rPr>
          <w:rFonts w:asciiTheme="minorHAnsi" w:hAnsiTheme="minorHAnsi" w:cstheme="minorHAnsi"/>
          <w:color w:val="393939"/>
          <w:sz w:val="22"/>
          <w:szCs w:val="22"/>
        </w:rPr>
        <w:t>En el lugar murió el soldado Jaider Rodríguez Vega. Otro uniformado más resultó herido y fue traslado para su atención médica.</w:t>
      </w:r>
    </w:p>
    <w:p w14:paraId="1800D193" w14:textId="66E751E3" w:rsidR="003C15FC" w:rsidRDefault="006A46D9" w:rsidP="003C15FC">
      <w:pPr>
        <w:pStyle w:val="contenido"/>
        <w:spacing w:before="0" w:beforeAutospacing="0" w:after="0" w:afterAutospacing="0"/>
        <w:jc w:val="both"/>
        <w:textAlignment w:val="baseline"/>
        <w:rPr>
          <w:rFonts w:asciiTheme="minorHAnsi" w:hAnsiTheme="minorHAnsi" w:cstheme="minorHAnsi"/>
          <w:color w:val="393939"/>
          <w:sz w:val="22"/>
          <w:szCs w:val="22"/>
        </w:rPr>
      </w:pPr>
      <w:r w:rsidRPr="003C15FC">
        <w:rPr>
          <w:rFonts w:asciiTheme="minorHAnsi" w:hAnsiTheme="minorHAnsi" w:cstheme="minorHAnsi"/>
          <w:color w:val="393939"/>
          <w:sz w:val="22"/>
          <w:szCs w:val="22"/>
        </w:rPr>
        <w:br/>
        <w:t xml:space="preserve">Desde la mañana un grupo de militares adscritos a la Décimo Octava Brigada del Ejército viene patrullando la región, para ubicar a los presuntos disidentes, pero se estima </w:t>
      </w:r>
      <w:r w:rsidR="003C15FC" w:rsidRPr="003C15FC">
        <w:rPr>
          <w:rFonts w:asciiTheme="minorHAnsi" w:hAnsiTheme="minorHAnsi" w:cstheme="minorHAnsi"/>
          <w:color w:val="393939"/>
          <w:sz w:val="22"/>
          <w:szCs w:val="22"/>
        </w:rPr>
        <w:t>que,</w:t>
      </w:r>
      <w:r w:rsidRPr="003C15FC">
        <w:rPr>
          <w:rFonts w:asciiTheme="minorHAnsi" w:hAnsiTheme="minorHAnsi" w:cstheme="minorHAnsi"/>
          <w:color w:val="393939"/>
          <w:sz w:val="22"/>
          <w:szCs w:val="22"/>
        </w:rPr>
        <w:t xml:space="preserve"> por la cercanía a la frontera con Venezuela, pasaron al país vecino.</w:t>
      </w:r>
    </w:p>
    <w:p w14:paraId="2F219C41" w14:textId="533D6D18" w:rsidR="006A46D9" w:rsidRPr="003C15FC" w:rsidRDefault="006A46D9" w:rsidP="003C15FC">
      <w:pPr>
        <w:pStyle w:val="contenido"/>
        <w:spacing w:before="0" w:beforeAutospacing="0" w:after="0" w:afterAutospacing="0"/>
        <w:jc w:val="both"/>
        <w:textAlignment w:val="baseline"/>
        <w:rPr>
          <w:rFonts w:asciiTheme="minorHAnsi" w:hAnsiTheme="minorHAnsi" w:cstheme="minorHAnsi"/>
          <w:color w:val="393939"/>
          <w:sz w:val="22"/>
          <w:szCs w:val="22"/>
        </w:rPr>
      </w:pPr>
      <w:r w:rsidRPr="003C15FC">
        <w:rPr>
          <w:rFonts w:asciiTheme="minorHAnsi" w:hAnsiTheme="minorHAnsi" w:cstheme="minorHAnsi"/>
          <w:color w:val="393939"/>
          <w:sz w:val="22"/>
          <w:szCs w:val="22"/>
        </w:rPr>
        <w:br/>
        <w:t>En horas de la tarde de este martes se espera un pronunciamiento de la institución castrense con el balance de las operaciones de reacción adelantadas. </w:t>
      </w:r>
    </w:p>
    <w:p w14:paraId="2BE007EB" w14:textId="536A7021" w:rsidR="006A46D9" w:rsidRPr="003C15FC" w:rsidRDefault="006A46D9" w:rsidP="003C15FC">
      <w:pPr>
        <w:jc w:val="both"/>
        <w:rPr>
          <w:rFonts w:asciiTheme="minorHAnsi" w:hAnsiTheme="minorHAnsi" w:cstheme="minorHAnsi"/>
        </w:rPr>
      </w:pPr>
    </w:p>
    <w:p w14:paraId="556132EE" w14:textId="77777777" w:rsidR="00CE2CFD" w:rsidRDefault="00CE2CFD" w:rsidP="00CE2CFD">
      <w:pPr>
        <w:shd w:val="clear" w:color="auto" w:fill="FFFFFF"/>
        <w:rPr>
          <w:rStyle w:val="Hipervnculo"/>
          <w:rFonts w:ascii="Arial" w:hAnsi="Arial" w:cs="Arial"/>
          <w:color w:val="1A0DAB"/>
        </w:rPr>
      </w:pPr>
      <w:r>
        <w:rPr>
          <w:rFonts w:ascii="Arial" w:hAnsi="Arial" w:cs="Arial"/>
          <w:color w:val="202124"/>
        </w:rPr>
        <w:fldChar w:fldCharType="begin"/>
      </w:r>
      <w:r>
        <w:rPr>
          <w:rFonts w:ascii="Arial" w:hAnsi="Arial" w:cs="Arial"/>
          <w:color w:val="202124"/>
        </w:rPr>
        <w:instrText xml:space="preserve"> HYPERLINK "https://www.laopinion.com.co/judicial/atacada-estacion-de-policia-en-teorama" </w:instrText>
      </w:r>
      <w:r>
        <w:rPr>
          <w:rFonts w:ascii="Arial" w:hAnsi="Arial" w:cs="Arial"/>
          <w:color w:val="202124"/>
        </w:rPr>
        <w:fldChar w:fldCharType="separate"/>
      </w:r>
      <w:r>
        <w:rPr>
          <w:rFonts w:ascii="Arial" w:hAnsi="Arial" w:cs="Arial"/>
          <w:color w:val="1A0DAB"/>
          <w:u w:val="single"/>
        </w:rPr>
        <w:br/>
      </w:r>
    </w:p>
    <w:p w14:paraId="0CEBB366" w14:textId="77777777" w:rsidR="00CE2CFD" w:rsidRDefault="00CE2CFD" w:rsidP="00CE2CFD">
      <w:pPr>
        <w:pStyle w:val="Ttulo3"/>
        <w:shd w:val="clear" w:color="auto" w:fill="FFFFFF"/>
        <w:spacing w:before="0" w:after="45"/>
        <w:rPr>
          <w:sz w:val="30"/>
          <w:szCs w:val="30"/>
        </w:rPr>
      </w:pPr>
      <w:r>
        <w:rPr>
          <w:rFonts w:ascii="Arial" w:hAnsi="Arial" w:cs="Arial"/>
          <w:b/>
          <w:bCs/>
          <w:color w:val="1A0DAB"/>
          <w:sz w:val="30"/>
          <w:szCs w:val="30"/>
          <w:u w:val="single"/>
        </w:rPr>
        <w:t>Atacada Estación de Policía en Teorama - La Opinión</w:t>
      </w:r>
    </w:p>
    <w:p w14:paraId="494E08DA" w14:textId="77777777" w:rsidR="00CE2CFD" w:rsidRDefault="00CE2CFD" w:rsidP="00CE2CFD">
      <w:pPr>
        <w:shd w:val="clear" w:color="auto" w:fill="FFFFFF"/>
        <w:rPr>
          <w:rFonts w:ascii="Arial" w:hAnsi="Arial" w:cs="Arial"/>
          <w:color w:val="1A0DAB"/>
          <w:sz w:val="24"/>
          <w:szCs w:val="24"/>
          <w:u w:val="single"/>
        </w:rPr>
      </w:pPr>
      <w:r>
        <w:rPr>
          <w:rStyle w:val="CitaHTML"/>
          <w:rFonts w:ascii="Arial" w:hAnsi="Arial" w:cs="Arial"/>
          <w:i w:val="0"/>
          <w:iCs w:val="0"/>
          <w:color w:val="202124"/>
          <w:sz w:val="21"/>
          <w:szCs w:val="21"/>
          <w:u w:val="single"/>
        </w:rPr>
        <w:t>https://www.laopinion.com.co</w:t>
      </w:r>
      <w:r>
        <w:rPr>
          <w:rStyle w:val="dyjrff"/>
          <w:rFonts w:ascii="Arial" w:hAnsi="Arial" w:cs="Arial"/>
          <w:color w:val="5F6368"/>
          <w:sz w:val="21"/>
          <w:szCs w:val="21"/>
          <w:u w:val="single"/>
        </w:rPr>
        <w:t> › judicial › atacada-</w:t>
      </w:r>
      <w:proofErr w:type="spellStart"/>
      <w:r>
        <w:rPr>
          <w:rStyle w:val="dyjrff"/>
          <w:rFonts w:ascii="Arial" w:hAnsi="Arial" w:cs="Arial"/>
          <w:color w:val="5F6368"/>
          <w:sz w:val="21"/>
          <w:szCs w:val="21"/>
          <w:u w:val="single"/>
        </w:rPr>
        <w:t>estaci</w:t>
      </w:r>
      <w:proofErr w:type="spellEnd"/>
      <w:r>
        <w:rPr>
          <w:rStyle w:val="dyjrff"/>
          <w:rFonts w:ascii="Arial" w:hAnsi="Arial" w:cs="Arial"/>
          <w:color w:val="5F6368"/>
          <w:sz w:val="21"/>
          <w:szCs w:val="21"/>
          <w:u w:val="single"/>
        </w:rPr>
        <w:t>...</w:t>
      </w:r>
    </w:p>
    <w:p w14:paraId="5CB018E4" w14:textId="3B21967C" w:rsidR="00CE2CFD" w:rsidRPr="00D51279" w:rsidRDefault="00CE2CFD" w:rsidP="00D51279">
      <w:pPr>
        <w:shd w:val="clear" w:color="auto" w:fill="FFFFFF"/>
        <w:rPr>
          <w:rFonts w:ascii="Arial" w:hAnsi="Arial" w:cs="Arial"/>
          <w:color w:val="202124"/>
        </w:rPr>
      </w:pPr>
      <w:r>
        <w:rPr>
          <w:rFonts w:ascii="Arial" w:hAnsi="Arial" w:cs="Arial"/>
          <w:color w:val="202124"/>
        </w:rPr>
        <w:fldChar w:fldCharType="end"/>
      </w:r>
    </w:p>
    <w:p w14:paraId="0447374F" w14:textId="77777777" w:rsidR="00D51279" w:rsidRPr="00D51279" w:rsidRDefault="00CE2CFD" w:rsidP="00D51279">
      <w:pPr>
        <w:shd w:val="clear" w:color="auto" w:fill="FFFFFF"/>
        <w:jc w:val="both"/>
        <w:rPr>
          <w:rStyle w:val="muxgbd"/>
          <w:rFonts w:asciiTheme="minorHAnsi" w:hAnsiTheme="minorHAnsi" w:cstheme="minorHAnsi"/>
          <w:color w:val="70757A"/>
        </w:rPr>
      </w:pPr>
      <w:r w:rsidRPr="00D51279">
        <w:rPr>
          <w:rStyle w:val="muxgbd"/>
          <w:rFonts w:asciiTheme="minorHAnsi" w:hAnsiTheme="minorHAnsi" w:cstheme="minorHAnsi"/>
          <w:color w:val="70757A"/>
        </w:rPr>
        <w:t>4/10/2021 — </w:t>
      </w:r>
    </w:p>
    <w:p w14:paraId="6AB7CBA7" w14:textId="4194E2F3" w:rsidR="00CE2CFD" w:rsidRPr="00D51279" w:rsidRDefault="00D51279" w:rsidP="00D51279">
      <w:pPr>
        <w:shd w:val="clear" w:color="auto" w:fill="FFFFFF"/>
        <w:jc w:val="both"/>
        <w:rPr>
          <w:rFonts w:asciiTheme="minorHAnsi" w:hAnsiTheme="minorHAnsi" w:cstheme="minorHAnsi"/>
          <w:color w:val="4D5156"/>
        </w:rPr>
      </w:pPr>
      <w:r w:rsidRPr="00D51279">
        <w:rPr>
          <w:rFonts w:asciiTheme="minorHAnsi" w:hAnsiTheme="minorHAnsi" w:cstheme="minorHAnsi"/>
          <w:color w:val="4D5156"/>
        </w:rPr>
        <w:t>Nuestros</w:t>
      </w:r>
      <w:r w:rsidR="00CE2CFD" w:rsidRPr="00D51279">
        <w:rPr>
          <w:rFonts w:asciiTheme="minorHAnsi" w:hAnsiTheme="minorHAnsi" w:cstheme="minorHAnsi"/>
          <w:color w:val="4D5156"/>
        </w:rPr>
        <w:t xml:space="preserve"> valientes Policías repelieron el ataque y ya se encuentran en las calles del municipio habiendo reestablecido el </w:t>
      </w:r>
      <w:r w:rsidR="00CE2CFD" w:rsidRPr="00D51279">
        <w:rPr>
          <w:rStyle w:val="nfasis"/>
          <w:rFonts w:asciiTheme="minorHAnsi" w:hAnsiTheme="minorHAnsi" w:cstheme="minorHAnsi"/>
          <w:b/>
          <w:bCs/>
          <w:i w:val="0"/>
          <w:iCs w:val="0"/>
          <w:color w:val="5F6368"/>
        </w:rPr>
        <w:t>orden público</w:t>
      </w:r>
      <w:r w:rsidR="00CE2CFD" w:rsidRPr="00D51279">
        <w:rPr>
          <w:rFonts w:asciiTheme="minorHAnsi" w:hAnsiTheme="minorHAnsi" w:cstheme="minorHAnsi"/>
          <w:color w:val="4D5156"/>
        </w:rPr>
        <w:t>", ...</w:t>
      </w:r>
    </w:p>
    <w:p w14:paraId="0FA9CF2A" w14:textId="77777777" w:rsidR="00CE2CFD" w:rsidRPr="00D51279" w:rsidRDefault="00CE2CFD" w:rsidP="00D51279">
      <w:pPr>
        <w:shd w:val="clear" w:color="auto" w:fill="FFFFFF"/>
        <w:jc w:val="both"/>
        <w:rPr>
          <w:rFonts w:asciiTheme="minorHAnsi" w:hAnsiTheme="minorHAnsi" w:cstheme="minorHAnsi"/>
          <w:color w:val="212529"/>
        </w:rPr>
      </w:pPr>
    </w:p>
    <w:p w14:paraId="64417F61" w14:textId="77777777" w:rsidR="00F53E3A" w:rsidRDefault="00F53E3A" w:rsidP="00F53E3A">
      <w:pPr>
        <w:pStyle w:val="Ttulo1"/>
        <w:shd w:val="clear" w:color="auto" w:fill="FFFFFF"/>
        <w:spacing w:before="0" w:beforeAutospacing="0"/>
        <w:rPr>
          <w:rFonts w:ascii="Lato-bolder" w:hAnsi="Lato-bolder"/>
          <w:color w:val="000000"/>
        </w:rPr>
      </w:pPr>
      <w:r>
        <w:rPr>
          <w:rFonts w:ascii="Lato-bolder" w:hAnsi="Lato-bolder"/>
          <w:color w:val="000000"/>
        </w:rPr>
        <w:t>Atacada Estación de Policía en Teorama</w:t>
      </w:r>
    </w:p>
    <w:p w14:paraId="3FC085DA" w14:textId="0BAB544A" w:rsidR="00F53E3A" w:rsidRPr="00D51279" w:rsidRDefault="0092314E" w:rsidP="00F53E3A">
      <w:pPr>
        <w:shd w:val="clear" w:color="auto" w:fill="FFFFFF"/>
        <w:rPr>
          <w:rFonts w:asciiTheme="minorHAnsi" w:hAnsiTheme="minorHAnsi" w:cstheme="minorHAnsi"/>
          <w:color w:val="343A40"/>
        </w:rPr>
      </w:pPr>
      <w:hyperlink r:id="rId9" w:anchor="url=https%3A%2F%2Fwww.laopinion.com.co%2Fjudicial%2Fatacada-estacion-de-policia-en-teorama&amp;title=Atacada%20Estaci%C3%B3n%20de%20Polic%C3%ADa%20en%20Teorama" w:history="1">
        <w:r w:rsidR="00F53E3A" w:rsidRPr="00D51279">
          <w:rPr>
            <w:rStyle w:val="a2alabel"/>
            <w:rFonts w:asciiTheme="minorHAnsi" w:hAnsiTheme="minorHAnsi" w:cstheme="minorHAnsi"/>
            <w:color w:val="0079C0"/>
            <w:u w:val="single"/>
            <w:bdr w:val="none" w:sz="0" w:space="0" w:color="auto" w:frame="1"/>
          </w:rPr>
          <w:t>Compartir</w:t>
        </w:r>
      </w:hyperlink>
      <w:r w:rsidR="00D51279">
        <w:rPr>
          <w:rStyle w:val="a2akit"/>
          <w:rFonts w:asciiTheme="minorHAnsi" w:hAnsiTheme="minorHAnsi" w:cstheme="minorHAnsi"/>
          <w:color w:val="343A40"/>
        </w:rPr>
        <w:t xml:space="preserve"> </w:t>
      </w:r>
      <w:hyperlink r:id="rId10" w:anchor="facebook" w:tgtFrame="_blank" w:history="1">
        <w:r w:rsidR="00F53E3A" w:rsidRPr="00D51279">
          <w:rPr>
            <w:rStyle w:val="a2alabel"/>
            <w:rFonts w:asciiTheme="minorHAnsi" w:hAnsiTheme="minorHAnsi" w:cstheme="minorHAnsi"/>
            <w:color w:val="0079C0"/>
            <w:u w:val="single"/>
            <w:bdr w:val="none" w:sz="0" w:space="0" w:color="auto" w:frame="1"/>
          </w:rPr>
          <w:t>Facebook</w:t>
        </w:r>
      </w:hyperlink>
      <w:r w:rsidR="00D51279">
        <w:rPr>
          <w:rStyle w:val="a2akit"/>
          <w:rFonts w:asciiTheme="minorHAnsi" w:hAnsiTheme="minorHAnsi" w:cstheme="minorHAnsi"/>
          <w:color w:val="343A40"/>
        </w:rPr>
        <w:t xml:space="preserve"> </w:t>
      </w:r>
      <w:hyperlink r:id="rId11" w:anchor="twitter" w:tgtFrame="_blank" w:history="1">
        <w:r w:rsidR="00F53E3A" w:rsidRPr="00D51279">
          <w:rPr>
            <w:rStyle w:val="a2alabel"/>
            <w:rFonts w:asciiTheme="minorHAnsi" w:hAnsiTheme="minorHAnsi" w:cstheme="minorHAnsi"/>
            <w:color w:val="0079C0"/>
            <w:u w:val="single"/>
            <w:bdr w:val="none" w:sz="0" w:space="0" w:color="auto" w:frame="1"/>
          </w:rPr>
          <w:t>Twitter</w:t>
        </w:r>
      </w:hyperlink>
      <w:r w:rsidR="00D51279">
        <w:rPr>
          <w:rStyle w:val="a2akit"/>
          <w:rFonts w:asciiTheme="minorHAnsi" w:hAnsiTheme="minorHAnsi" w:cstheme="minorHAnsi"/>
          <w:color w:val="343A40"/>
        </w:rPr>
        <w:t xml:space="preserve"> </w:t>
      </w:r>
      <w:hyperlink r:id="rId12" w:anchor="whatsapp" w:tgtFrame="_blank" w:history="1">
        <w:r w:rsidR="00F53E3A" w:rsidRPr="00D51279">
          <w:rPr>
            <w:rStyle w:val="a2alabel"/>
            <w:rFonts w:asciiTheme="minorHAnsi" w:hAnsiTheme="minorHAnsi" w:cstheme="minorHAnsi"/>
            <w:color w:val="0079C0"/>
            <w:u w:val="single"/>
            <w:bdr w:val="none" w:sz="0" w:space="0" w:color="auto" w:frame="1"/>
          </w:rPr>
          <w:t>WhatsApp</w:t>
        </w:r>
      </w:hyperlink>
    </w:p>
    <w:p w14:paraId="57DBDF53" w14:textId="77777777" w:rsidR="00F53E3A" w:rsidRPr="00A30246" w:rsidRDefault="0092314E" w:rsidP="00F53E3A">
      <w:pPr>
        <w:shd w:val="clear" w:color="auto" w:fill="FFFFFF"/>
        <w:rPr>
          <w:rFonts w:asciiTheme="minorHAnsi" w:hAnsiTheme="minorHAnsi" w:cstheme="minorHAnsi"/>
          <w:b/>
          <w:bCs/>
          <w:caps/>
          <w:color w:val="C10D19"/>
        </w:rPr>
      </w:pPr>
      <w:hyperlink r:id="rId13" w:history="1">
        <w:r w:rsidR="00F53E3A" w:rsidRPr="00A30246">
          <w:rPr>
            <w:rStyle w:val="Hipervnculo"/>
            <w:rFonts w:asciiTheme="minorHAnsi" w:hAnsiTheme="minorHAnsi" w:cstheme="minorHAnsi"/>
            <w:b/>
            <w:bCs/>
            <w:caps/>
            <w:color w:val="C10D19"/>
          </w:rPr>
          <w:t>JUDICIAL</w:t>
        </w:r>
      </w:hyperlink>
    </w:p>
    <w:p w14:paraId="291358E8" w14:textId="063DC9A2" w:rsidR="00F53E3A" w:rsidRPr="00A30246" w:rsidRDefault="00F53E3A" w:rsidP="00F53E3A">
      <w:pPr>
        <w:shd w:val="clear" w:color="auto" w:fill="FFFFFF"/>
        <w:rPr>
          <w:rFonts w:asciiTheme="minorHAnsi" w:hAnsiTheme="minorHAnsi" w:cstheme="minorHAnsi"/>
          <w:color w:val="343A40"/>
        </w:rPr>
      </w:pPr>
      <w:r w:rsidRPr="00A30246">
        <w:rPr>
          <w:rStyle w:val="field"/>
          <w:rFonts w:asciiTheme="minorHAnsi" w:hAnsiTheme="minorHAnsi" w:cstheme="minorHAnsi"/>
          <w:color w:val="343A40"/>
        </w:rPr>
        <w:t xml:space="preserve">Lunes, 4 de </w:t>
      </w:r>
      <w:r w:rsidR="00D51279" w:rsidRPr="00A30246">
        <w:rPr>
          <w:rStyle w:val="field"/>
          <w:rFonts w:asciiTheme="minorHAnsi" w:hAnsiTheme="minorHAnsi" w:cstheme="minorHAnsi"/>
          <w:color w:val="343A40"/>
        </w:rPr>
        <w:t>octubre</w:t>
      </w:r>
      <w:r w:rsidRPr="00A30246">
        <w:rPr>
          <w:rStyle w:val="field"/>
          <w:rFonts w:asciiTheme="minorHAnsi" w:hAnsiTheme="minorHAnsi" w:cstheme="minorHAnsi"/>
          <w:color w:val="343A40"/>
        </w:rPr>
        <w:t xml:space="preserve"> de 2021</w:t>
      </w:r>
    </w:p>
    <w:p w14:paraId="66468961" w14:textId="77777777" w:rsidR="00F53E3A" w:rsidRPr="00A30246" w:rsidRDefault="00F53E3A" w:rsidP="00F53E3A">
      <w:pPr>
        <w:shd w:val="clear" w:color="auto" w:fill="FFFFFF"/>
        <w:rPr>
          <w:rFonts w:asciiTheme="minorHAnsi" w:hAnsiTheme="minorHAnsi" w:cstheme="minorHAnsi"/>
          <w:color w:val="343A40"/>
        </w:rPr>
      </w:pPr>
      <w:proofErr w:type="spellStart"/>
      <w:r w:rsidRPr="00A30246">
        <w:rPr>
          <w:rFonts w:asciiTheme="minorHAnsi" w:hAnsiTheme="minorHAnsi" w:cstheme="minorHAnsi"/>
          <w:color w:val="343A40"/>
        </w:rPr>
        <w:t>Image</w:t>
      </w:r>
      <w:proofErr w:type="spellEnd"/>
    </w:p>
    <w:p w14:paraId="3B114AEB" w14:textId="167C0C92" w:rsidR="00F53E3A" w:rsidRDefault="00F53E3A" w:rsidP="00F53E3A">
      <w:pPr>
        <w:shd w:val="clear" w:color="auto" w:fill="FFFFFF"/>
        <w:rPr>
          <w:rFonts w:ascii="Lato" w:hAnsi="Lato"/>
          <w:color w:val="343A40"/>
        </w:rPr>
      </w:pPr>
      <w:r>
        <w:rPr>
          <w:rFonts w:ascii="Lato" w:hAnsi="Lato"/>
          <w:noProof/>
          <w:color w:val="343A40"/>
        </w:rPr>
        <w:drawing>
          <wp:inline distT="0" distB="0" distL="0" distR="0" wp14:anchorId="4DF25206" wp14:editId="226BA3EA">
            <wp:extent cx="5612130" cy="3153410"/>
            <wp:effectExtent l="0" t="0" r="7620" b="8890"/>
            <wp:docPr id="4" name="Imagen 4" descr="Atacada estación de Policía en Teorama./Foto: arch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tacada estación de Policía en Teorama./Foto: archiv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2130" cy="3153410"/>
                    </a:xfrm>
                    <a:prstGeom prst="rect">
                      <a:avLst/>
                    </a:prstGeom>
                    <a:noFill/>
                    <a:ln>
                      <a:noFill/>
                    </a:ln>
                  </pic:spPr>
                </pic:pic>
              </a:graphicData>
            </a:graphic>
          </wp:inline>
        </w:drawing>
      </w:r>
    </w:p>
    <w:p w14:paraId="2173FCCE" w14:textId="77777777" w:rsidR="00F53E3A" w:rsidRPr="00D51279" w:rsidRDefault="00F53E3A" w:rsidP="00D51279">
      <w:pPr>
        <w:shd w:val="clear" w:color="auto" w:fill="FFFFFF"/>
        <w:jc w:val="both"/>
        <w:rPr>
          <w:rFonts w:asciiTheme="minorHAnsi" w:hAnsiTheme="minorHAnsi" w:cstheme="minorHAnsi"/>
          <w:b/>
          <w:bCs/>
          <w:color w:val="343A40"/>
        </w:rPr>
      </w:pPr>
      <w:r w:rsidRPr="00D51279">
        <w:rPr>
          <w:rFonts w:asciiTheme="minorHAnsi" w:hAnsiTheme="minorHAnsi" w:cstheme="minorHAnsi"/>
          <w:b/>
          <w:bCs/>
          <w:color w:val="343A40"/>
        </w:rPr>
        <w:lastRenderedPageBreak/>
        <w:t>Según la Policía fue con armamento de largo alcance.</w:t>
      </w:r>
    </w:p>
    <w:p w14:paraId="6B89DCBD" w14:textId="77777777" w:rsidR="00D51279" w:rsidRDefault="00D51279" w:rsidP="00D51279">
      <w:pPr>
        <w:pStyle w:val="NormalWeb"/>
        <w:shd w:val="clear" w:color="auto" w:fill="FFFFFF"/>
        <w:spacing w:before="0" w:beforeAutospacing="0" w:after="0" w:afterAutospacing="0"/>
        <w:jc w:val="both"/>
        <w:rPr>
          <w:rFonts w:asciiTheme="minorHAnsi" w:hAnsiTheme="minorHAnsi" w:cstheme="minorHAnsi"/>
          <w:color w:val="343A40"/>
          <w:sz w:val="22"/>
          <w:szCs w:val="22"/>
        </w:rPr>
      </w:pPr>
    </w:p>
    <w:p w14:paraId="79B61FBB" w14:textId="47B450BA" w:rsidR="00F53E3A" w:rsidRPr="00D51279" w:rsidRDefault="00D51279" w:rsidP="00D51279">
      <w:pPr>
        <w:pStyle w:val="NormalWeb"/>
        <w:shd w:val="clear" w:color="auto" w:fill="FFFFFF"/>
        <w:spacing w:before="0" w:beforeAutospacing="0" w:after="0" w:afterAutospacing="0"/>
        <w:jc w:val="both"/>
        <w:rPr>
          <w:rFonts w:asciiTheme="minorHAnsi" w:hAnsiTheme="minorHAnsi" w:cstheme="minorHAnsi"/>
          <w:color w:val="343A40"/>
          <w:sz w:val="22"/>
          <w:szCs w:val="22"/>
        </w:rPr>
      </w:pPr>
      <w:r w:rsidRPr="00D51279">
        <w:rPr>
          <w:rFonts w:asciiTheme="minorHAnsi" w:hAnsiTheme="minorHAnsi" w:cstheme="minorHAnsi"/>
          <w:color w:val="343A40"/>
          <w:sz w:val="22"/>
          <w:szCs w:val="22"/>
        </w:rPr>
        <w:t>Un ataque armado de la disidencia de las Far</w:t>
      </w:r>
      <w:r>
        <w:rPr>
          <w:rFonts w:asciiTheme="minorHAnsi" w:hAnsiTheme="minorHAnsi" w:cstheme="minorHAnsi"/>
          <w:color w:val="343A40"/>
          <w:sz w:val="22"/>
          <w:szCs w:val="22"/>
        </w:rPr>
        <w:t>c</w:t>
      </w:r>
      <w:r w:rsidRPr="00D51279">
        <w:rPr>
          <w:rFonts w:asciiTheme="minorHAnsi" w:hAnsiTheme="minorHAnsi" w:cstheme="minorHAnsi"/>
          <w:color w:val="343A40"/>
          <w:sz w:val="22"/>
          <w:szCs w:val="22"/>
        </w:rPr>
        <w:t xml:space="preserve"> recibió</w:t>
      </w:r>
      <w:r w:rsidR="00F53E3A" w:rsidRPr="00D51279">
        <w:rPr>
          <w:rFonts w:asciiTheme="minorHAnsi" w:hAnsiTheme="minorHAnsi" w:cstheme="minorHAnsi"/>
          <w:color w:val="343A40"/>
          <w:sz w:val="22"/>
          <w:szCs w:val="22"/>
        </w:rPr>
        <w:t xml:space="preserve"> las autoridades en la Estación de Policía del municipio de Teorama, en Norte de Santander. </w:t>
      </w:r>
    </w:p>
    <w:p w14:paraId="7403ED1A" w14:textId="77777777" w:rsidR="00D51279" w:rsidRDefault="00D51279" w:rsidP="00D51279">
      <w:pPr>
        <w:pStyle w:val="NormalWeb"/>
        <w:shd w:val="clear" w:color="auto" w:fill="FFFFFF"/>
        <w:spacing w:before="0" w:beforeAutospacing="0" w:after="0" w:afterAutospacing="0"/>
        <w:jc w:val="both"/>
        <w:rPr>
          <w:rFonts w:asciiTheme="minorHAnsi" w:hAnsiTheme="minorHAnsi" w:cstheme="minorHAnsi"/>
          <w:color w:val="343A40"/>
          <w:sz w:val="22"/>
          <w:szCs w:val="22"/>
        </w:rPr>
      </w:pPr>
    </w:p>
    <w:p w14:paraId="5E848DE4" w14:textId="22E63174" w:rsidR="00F53E3A" w:rsidRPr="00D51279" w:rsidRDefault="00F53E3A" w:rsidP="00D51279">
      <w:pPr>
        <w:pStyle w:val="NormalWeb"/>
        <w:shd w:val="clear" w:color="auto" w:fill="FFFFFF"/>
        <w:spacing w:before="0" w:beforeAutospacing="0" w:after="0" w:afterAutospacing="0"/>
        <w:jc w:val="both"/>
        <w:rPr>
          <w:rFonts w:asciiTheme="minorHAnsi" w:hAnsiTheme="minorHAnsi" w:cstheme="minorHAnsi"/>
          <w:color w:val="343A40"/>
          <w:sz w:val="22"/>
          <w:szCs w:val="22"/>
        </w:rPr>
      </w:pPr>
      <w:r w:rsidRPr="00D51279">
        <w:rPr>
          <w:rFonts w:asciiTheme="minorHAnsi" w:hAnsiTheme="minorHAnsi" w:cstheme="minorHAnsi"/>
          <w:color w:val="343A40"/>
          <w:sz w:val="22"/>
          <w:szCs w:val="22"/>
        </w:rPr>
        <w:t>Los hechos se registraron en la noche de este lunes, 4 de octubre, causando pánico entre la población civil. Sin embargo, los uniformados respondieron y lograron defenderse de los delincuentes. </w:t>
      </w:r>
    </w:p>
    <w:p w14:paraId="439409C5" w14:textId="77777777" w:rsidR="00D51279" w:rsidRDefault="00D51279" w:rsidP="00D51279">
      <w:pPr>
        <w:pStyle w:val="NormalWeb"/>
        <w:shd w:val="clear" w:color="auto" w:fill="FFFFFF"/>
        <w:spacing w:before="0" w:beforeAutospacing="0" w:after="0" w:afterAutospacing="0"/>
        <w:jc w:val="both"/>
        <w:rPr>
          <w:rFonts w:asciiTheme="minorHAnsi" w:hAnsiTheme="minorHAnsi" w:cstheme="minorHAnsi"/>
          <w:color w:val="343A40"/>
          <w:sz w:val="22"/>
          <w:szCs w:val="22"/>
        </w:rPr>
      </w:pPr>
    </w:p>
    <w:p w14:paraId="1E44465C" w14:textId="56F07F21" w:rsidR="00F53E3A" w:rsidRPr="00D51279" w:rsidRDefault="00F53E3A" w:rsidP="00D51279">
      <w:pPr>
        <w:pStyle w:val="NormalWeb"/>
        <w:shd w:val="clear" w:color="auto" w:fill="FFFFFF"/>
        <w:spacing w:before="0" w:beforeAutospacing="0" w:after="0" w:afterAutospacing="0"/>
        <w:jc w:val="both"/>
        <w:rPr>
          <w:rFonts w:asciiTheme="minorHAnsi" w:hAnsiTheme="minorHAnsi" w:cstheme="minorHAnsi"/>
          <w:color w:val="343A40"/>
          <w:sz w:val="22"/>
          <w:szCs w:val="22"/>
        </w:rPr>
      </w:pPr>
      <w:r w:rsidRPr="00D51279">
        <w:rPr>
          <w:rFonts w:asciiTheme="minorHAnsi" w:hAnsiTheme="minorHAnsi" w:cstheme="minorHAnsi"/>
          <w:color w:val="343A40"/>
          <w:sz w:val="22"/>
          <w:szCs w:val="22"/>
        </w:rPr>
        <w:t xml:space="preserve">"En la noche de hoy, la Estación de Policía fue atacada por los narcotraficantes del frente 33 con armamento de largo alcance. </w:t>
      </w:r>
      <w:r w:rsidR="00D51279" w:rsidRPr="00D51279">
        <w:rPr>
          <w:rFonts w:asciiTheme="minorHAnsi" w:hAnsiTheme="minorHAnsi" w:cstheme="minorHAnsi"/>
          <w:color w:val="343A40"/>
          <w:sz w:val="22"/>
          <w:szCs w:val="22"/>
        </w:rPr>
        <w:t>Nuestros</w:t>
      </w:r>
      <w:r w:rsidRPr="00D51279">
        <w:rPr>
          <w:rFonts w:asciiTheme="minorHAnsi" w:hAnsiTheme="minorHAnsi" w:cstheme="minorHAnsi"/>
          <w:color w:val="343A40"/>
          <w:sz w:val="22"/>
          <w:szCs w:val="22"/>
        </w:rPr>
        <w:t xml:space="preserve"> valientes Policías repelieron el ataque y ya se encuentran en las calles del municipio habiendo reestablecido el orden público", dijo el </w:t>
      </w:r>
      <w:r w:rsidR="00D51279" w:rsidRPr="00D51279">
        <w:rPr>
          <w:rFonts w:asciiTheme="minorHAnsi" w:hAnsiTheme="minorHAnsi" w:cstheme="minorHAnsi"/>
          <w:color w:val="343A40"/>
          <w:sz w:val="22"/>
          <w:szCs w:val="22"/>
        </w:rPr>
        <w:t>coronel Carlos</w:t>
      </w:r>
      <w:r w:rsidRPr="00D51279">
        <w:rPr>
          <w:rFonts w:asciiTheme="minorHAnsi" w:hAnsiTheme="minorHAnsi" w:cstheme="minorHAnsi"/>
          <w:color w:val="343A40"/>
          <w:sz w:val="22"/>
          <w:szCs w:val="22"/>
        </w:rPr>
        <w:t xml:space="preserve"> Martínez, </w:t>
      </w:r>
      <w:proofErr w:type="gramStart"/>
      <w:r w:rsidRPr="00D51279">
        <w:rPr>
          <w:rFonts w:asciiTheme="minorHAnsi" w:hAnsiTheme="minorHAnsi" w:cstheme="minorHAnsi"/>
          <w:color w:val="343A40"/>
          <w:sz w:val="22"/>
          <w:szCs w:val="22"/>
        </w:rPr>
        <w:t>Comandante</w:t>
      </w:r>
      <w:proofErr w:type="gramEnd"/>
      <w:r w:rsidRPr="00D51279">
        <w:rPr>
          <w:rFonts w:asciiTheme="minorHAnsi" w:hAnsiTheme="minorHAnsi" w:cstheme="minorHAnsi"/>
          <w:color w:val="343A40"/>
          <w:sz w:val="22"/>
          <w:szCs w:val="22"/>
        </w:rPr>
        <w:t xml:space="preserve"> del Departamento de Policía de Norte de Santander.</w:t>
      </w:r>
    </w:p>
    <w:p w14:paraId="3EF3EF7F" w14:textId="77777777" w:rsidR="00910C49" w:rsidRDefault="00910C49" w:rsidP="00910C49">
      <w:pPr>
        <w:pStyle w:val="Ttulo1"/>
        <w:spacing w:before="0" w:beforeAutospacing="0" w:after="300" w:afterAutospacing="0" w:line="705" w:lineRule="atLeast"/>
        <w:jc w:val="center"/>
        <w:rPr>
          <w:rFonts w:ascii="Montserrat" w:hAnsi="Montserrat"/>
          <w:color w:val="232323"/>
          <w:sz w:val="66"/>
          <w:szCs w:val="66"/>
        </w:rPr>
      </w:pPr>
      <w:r>
        <w:rPr>
          <w:rFonts w:ascii="Montserrat" w:hAnsi="Montserrat"/>
          <w:color w:val="232323"/>
          <w:sz w:val="66"/>
          <w:szCs w:val="66"/>
        </w:rPr>
        <w:t>Autoridades analizaron orden público en el Caquetá</w:t>
      </w:r>
    </w:p>
    <w:p w14:paraId="2F37B461" w14:textId="77777777" w:rsidR="00910C49" w:rsidRDefault="00910C49" w:rsidP="00910C49">
      <w:pPr>
        <w:pStyle w:val="Ttulo2"/>
        <w:spacing w:before="0" w:after="300" w:line="300" w:lineRule="atLeast"/>
        <w:jc w:val="center"/>
        <w:rPr>
          <w:rFonts w:ascii="Montserrat" w:hAnsi="Montserrat"/>
          <w:color w:val="2A2A2A"/>
          <w:sz w:val="24"/>
          <w:szCs w:val="24"/>
        </w:rPr>
      </w:pPr>
      <w:r>
        <w:rPr>
          <w:rFonts w:ascii="Montserrat" w:hAnsi="Montserrat"/>
          <w:color w:val="2A2A2A"/>
          <w:sz w:val="24"/>
          <w:szCs w:val="24"/>
        </w:rPr>
        <w:t>Debido a los casos de amenazas, invasión a predios y desapariciones de líderes sociales fueron convocadas autoridades del departamento.</w:t>
      </w:r>
    </w:p>
    <w:p w14:paraId="070FAD88" w14:textId="3D8C9F87" w:rsidR="00910C49" w:rsidRDefault="00910C49" w:rsidP="00910C49">
      <w:pPr>
        <w:jc w:val="center"/>
        <w:rPr>
          <w:rFonts w:ascii="Roboto" w:hAnsi="Roboto"/>
          <w:color w:val="414341"/>
          <w:sz w:val="24"/>
          <w:szCs w:val="24"/>
        </w:rPr>
      </w:pPr>
      <w:r>
        <w:rPr>
          <w:rFonts w:ascii="Roboto" w:hAnsi="Roboto"/>
          <w:noProof/>
          <w:color w:val="414341"/>
        </w:rPr>
        <w:drawing>
          <wp:inline distT="0" distB="0" distL="0" distR="0" wp14:anchorId="73B9EE32" wp14:editId="6D8FB7D7">
            <wp:extent cx="5612130" cy="3248660"/>
            <wp:effectExtent l="0" t="0" r="7620" b="8890"/>
            <wp:docPr id="5" name="Imagen 5" descr="Autoridades analizaron orden público en el Caquetá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utoridades analizaron orden público en el Caquetá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2130" cy="3248660"/>
                    </a:xfrm>
                    <a:prstGeom prst="rect">
                      <a:avLst/>
                    </a:prstGeom>
                    <a:noFill/>
                    <a:ln>
                      <a:noFill/>
                    </a:ln>
                  </pic:spPr>
                </pic:pic>
              </a:graphicData>
            </a:graphic>
          </wp:inline>
        </w:drawing>
      </w:r>
    </w:p>
    <w:p w14:paraId="7F80E809" w14:textId="77777777" w:rsidR="00910C49" w:rsidRPr="00A30246" w:rsidRDefault="00910C49" w:rsidP="00A30246">
      <w:pPr>
        <w:pStyle w:val="NormalWeb"/>
        <w:spacing w:before="0" w:beforeAutospacing="0" w:after="0" w:afterAutospacing="0"/>
        <w:jc w:val="both"/>
        <w:rPr>
          <w:rFonts w:asciiTheme="minorHAnsi" w:hAnsiTheme="minorHAnsi" w:cstheme="minorHAnsi"/>
          <w:color w:val="414341"/>
          <w:sz w:val="22"/>
          <w:szCs w:val="22"/>
        </w:rPr>
      </w:pPr>
      <w:r w:rsidRPr="00A30246">
        <w:rPr>
          <w:rFonts w:asciiTheme="minorHAnsi" w:hAnsiTheme="minorHAnsi" w:cstheme="minorHAnsi"/>
          <w:color w:val="414341"/>
          <w:sz w:val="22"/>
          <w:szCs w:val="22"/>
        </w:rPr>
        <w:t>Autoridades analizaron orden público en el Caquetá / Foto: Gobernación del Caquetá</w:t>
      </w:r>
    </w:p>
    <w:p w14:paraId="0F5292DD" w14:textId="5DE5861A" w:rsidR="00910C49" w:rsidRPr="00A30246" w:rsidRDefault="00910C49" w:rsidP="00A30246">
      <w:pPr>
        <w:jc w:val="both"/>
        <w:rPr>
          <w:rFonts w:asciiTheme="minorHAnsi" w:hAnsiTheme="minorHAnsi" w:cstheme="minorHAnsi"/>
        </w:rPr>
      </w:pPr>
      <w:r w:rsidRPr="00A30246">
        <w:rPr>
          <w:rStyle w:val="icono"/>
          <w:rFonts w:asciiTheme="minorHAnsi" w:hAnsiTheme="minorHAnsi" w:cstheme="minorHAnsi"/>
        </w:rPr>
        <w:t xml:space="preserve">Compartir en </w:t>
      </w:r>
      <w:r w:rsidR="00A30246" w:rsidRPr="00A30246">
        <w:rPr>
          <w:rStyle w:val="icono"/>
          <w:rFonts w:asciiTheme="minorHAnsi" w:hAnsiTheme="minorHAnsi" w:cstheme="minorHAnsi"/>
        </w:rPr>
        <w:t>Facebook Compartir</w:t>
      </w:r>
      <w:r w:rsidRPr="00A30246">
        <w:rPr>
          <w:rStyle w:val="icono"/>
          <w:rFonts w:asciiTheme="minorHAnsi" w:hAnsiTheme="minorHAnsi" w:cstheme="minorHAnsi"/>
        </w:rPr>
        <w:t xml:space="preserve"> en </w:t>
      </w:r>
      <w:r w:rsidR="00A30246" w:rsidRPr="00A30246">
        <w:rPr>
          <w:rStyle w:val="icono"/>
          <w:rFonts w:asciiTheme="minorHAnsi" w:hAnsiTheme="minorHAnsi" w:cstheme="minorHAnsi"/>
        </w:rPr>
        <w:t>Twitter Compartir</w:t>
      </w:r>
      <w:r w:rsidRPr="00A30246">
        <w:rPr>
          <w:rStyle w:val="icono"/>
          <w:rFonts w:asciiTheme="minorHAnsi" w:hAnsiTheme="minorHAnsi" w:cstheme="minorHAnsi"/>
        </w:rPr>
        <w:t xml:space="preserve"> en </w:t>
      </w:r>
      <w:r w:rsidR="00A30246" w:rsidRPr="00A30246">
        <w:rPr>
          <w:rStyle w:val="icono"/>
          <w:rFonts w:asciiTheme="minorHAnsi" w:hAnsiTheme="minorHAnsi" w:cstheme="minorHAnsi"/>
        </w:rPr>
        <w:t>WhatsApp</w:t>
      </w:r>
      <w:r w:rsidR="00A30246" w:rsidRPr="00A30246">
        <w:rPr>
          <w:rFonts w:asciiTheme="minorHAnsi" w:hAnsiTheme="minorHAnsi" w:cstheme="minorHAnsi"/>
        </w:rPr>
        <w:t xml:space="preserve"> </w:t>
      </w:r>
    </w:p>
    <w:p w14:paraId="6DD8E9D8" w14:textId="5C6E8968" w:rsidR="00910C49" w:rsidRPr="00A30246" w:rsidRDefault="00910C49" w:rsidP="00A30246">
      <w:pPr>
        <w:jc w:val="both"/>
        <w:rPr>
          <w:rFonts w:asciiTheme="minorHAnsi" w:hAnsiTheme="minorHAnsi" w:cstheme="minorHAnsi"/>
        </w:rPr>
      </w:pPr>
      <w:r w:rsidRPr="00A30246">
        <w:rPr>
          <w:rStyle w:val="icono"/>
          <w:rFonts w:asciiTheme="minorHAnsi" w:hAnsiTheme="minorHAnsi" w:cstheme="minorHAnsi"/>
        </w:rPr>
        <w:lastRenderedPageBreak/>
        <w:t xml:space="preserve">Compartir en </w:t>
      </w:r>
      <w:r w:rsidR="00A30246" w:rsidRPr="00A30246">
        <w:rPr>
          <w:rStyle w:val="icono"/>
          <w:rFonts w:asciiTheme="minorHAnsi" w:hAnsiTheme="minorHAnsi" w:cstheme="minorHAnsi"/>
        </w:rPr>
        <w:t>LinkedIn</w:t>
      </w:r>
    </w:p>
    <w:p w14:paraId="13D5B2EF" w14:textId="77777777" w:rsidR="00A30246" w:rsidRPr="00A30246" w:rsidRDefault="00A30246" w:rsidP="00A30246">
      <w:pPr>
        <w:jc w:val="both"/>
        <w:rPr>
          <w:rStyle w:val="icono"/>
          <w:rFonts w:asciiTheme="minorHAnsi" w:hAnsiTheme="minorHAnsi" w:cstheme="minorHAnsi"/>
        </w:rPr>
      </w:pPr>
    </w:p>
    <w:p w14:paraId="35900133" w14:textId="179A41A9" w:rsidR="00910C49" w:rsidRPr="00A30246" w:rsidRDefault="00910C49" w:rsidP="00A30246">
      <w:pPr>
        <w:jc w:val="both"/>
        <w:rPr>
          <w:rFonts w:asciiTheme="minorHAnsi" w:hAnsiTheme="minorHAnsi" w:cstheme="minorHAnsi"/>
        </w:rPr>
      </w:pPr>
      <w:r w:rsidRPr="00A30246">
        <w:rPr>
          <w:rStyle w:val="icono"/>
          <w:rFonts w:asciiTheme="minorHAnsi" w:hAnsiTheme="minorHAnsi" w:cstheme="minorHAnsi"/>
        </w:rPr>
        <w:t>Comentarios</w:t>
      </w:r>
    </w:p>
    <w:p w14:paraId="708AD392" w14:textId="77777777" w:rsidR="00910C49" w:rsidRPr="00A30246" w:rsidRDefault="0092314E" w:rsidP="00A30246">
      <w:pPr>
        <w:jc w:val="both"/>
        <w:rPr>
          <w:rFonts w:asciiTheme="minorHAnsi" w:hAnsiTheme="minorHAnsi" w:cstheme="minorHAnsi"/>
          <w:color w:val="414341"/>
        </w:rPr>
      </w:pPr>
      <w:hyperlink r:id="rId16" w:history="1">
        <w:r w:rsidR="00910C49" w:rsidRPr="00A30246">
          <w:rPr>
            <w:rStyle w:val="Hipervnculo"/>
            <w:rFonts w:asciiTheme="minorHAnsi" w:hAnsiTheme="minorHAnsi" w:cstheme="minorHAnsi"/>
            <w:b/>
            <w:bCs/>
            <w:color w:val="666666"/>
            <w:bdr w:val="none" w:sz="0" w:space="0" w:color="auto" w:frame="1"/>
          </w:rPr>
          <w:t>Francy Villarreal Ruiz</w:t>
        </w:r>
      </w:hyperlink>
    </w:p>
    <w:p w14:paraId="18E38446" w14:textId="77777777" w:rsidR="00910C49" w:rsidRPr="00A30246" w:rsidRDefault="0092314E" w:rsidP="00A30246">
      <w:pPr>
        <w:jc w:val="both"/>
        <w:rPr>
          <w:rFonts w:asciiTheme="minorHAnsi" w:hAnsiTheme="minorHAnsi" w:cstheme="minorHAnsi"/>
          <w:color w:val="414341"/>
        </w:rPr>
      </w:pPr>
      <w:hyperlink r:id="rId17" w:history="1">
        <w:r w:rsidR="00910C49" w:rsidRPr="00A30246">
          <w:rPr>
            <w:rStyle w:val="Hipervnculo"/>
            <w:rFonts w:asciiTheme="minorHAnsi" w:hAnsiTheme="minorHAnsi" w:cstheme="minorHAnsi"/>
            <w:color w:val="989898"/>
          </w:rPr>
          <w:t>09/09/2021 - 21:49 COT</w:t>
        </w:r>
      </w:hyperlink>
    </w:p>
    <w:p w14:paraId="05EA24F7" w14:textId="77777777" w:rsidR="00A30246" w:rsidRDefault="00A30246" w:rsidP="00A30246">
      <w:pPr>
        <w:pStyle w:val="xmsonormal"/>
        <w:spacing w:before="0" w:beforeAutospacing="0" w:after="0" w:afterAutospacing="0"/>
        <w:jc w:val="both"/>
        <w:rPr>
          <w:rFonts w:asciiTheme="minorHAnsi" w:hAnsiTheme="minorHAnsi" w:cstheme="minorHAnsi"/>
          <w:color w:val="1B1B1B"/>
          <w:sz w:val="22"/>
          <w:szCs w:val="22"/>
        </w:rPr>
      </w:pPr>
    </w:p>
    <w:p w14:paraId="6B562B32" w14:textId="7DBAE4D8" w:rsidR="00910C49" w:rsidRDefault="00910C49" w:rsidP="00A30246">
      <w:pPr>
        <w:pStyle w:val="xmsonormal"/>
        <w:spacing w:before="0" w:beforeAutospacing="0" w:after="0" w:afterAutospacing="0"/>
        <w:jc w:val="both"/>
        <w:rPr>
          <w:rFonts w:asciiTheme="minorHAnsi" w:hAnsiTheme="minorHAnsi" w:cstheme="minorHAnsi"/>
          <w:color w:val="1B1B1B"/>
          <w:sz w:val="22"/>
          <w:szCs w:val="22"/>
        </w:rPr>
      </w:pPr>
      <w:r w:rsidRPr="00A30246">
        <w:rPr>
          <w:rFonts w:asciiTheme="minorHAnsi" w:hAnsiTheme="minorHAnsi" w:cstheme="minorHAnsi"/>
          <w:color w:val="1B1B1B"/>
          <w:sz w:val="22"/>
          <w:szCs w:val="22"/>
        </w:rPr>
        <w:t>Con el objetivo de hacer seguimiento la situación de orden público y seguridad en el departamento y especialmente lo que viene sucediendo en el municipio de San José del Fragua, relacionado con presuntas amenazas contra funcionarios y concejales de esa localidad, </w:t>
      </w:r>
      <w:r w:rsidRPr="00A30246">
        <w:rPr>
          <w:rStyle w:val="Textoennegrita"/>
          <w:rFonts w:asciiTheme="minorHAnsi" w:hAnsiTheme="minorHAnsi" w:cstheme="minorHAnsi"/>
          <w:color w:val="1B1B1B"/>
          <w:sz w:val="22"/>
          <w:szCs w:val="22"/>
        </w:rPr>
        <w:t>se cumplió un consejo de seguridad al que asistieron las autoridades de la región</w:t>
      </w:r>
      <w:r w:rsidRPr="00A30246">
        <w:rPr>
          <w:rFonts w:asciiTheme="minorHAnsi" w:hAnsiTheme="minorHAnsi" w:cstheme="minorHAnsi"/>
          <w:color w:val="1B1B1B"/>
          <w:sz w:val="22"/>
          <w:szCs w:val="22"/>
        </w:rPr>
        <w:t>.</w:t>
      </w:r>
    </w:p>
    <w:p w14:paraId="34AA67DF" w14:textId="77777777" w:rsidR="00A30246" w:rsidRPr="00A30246" w:rsidRDefault="00A30246" w:rsidP="00A30246">
      <w:pPr>
        <w:pStyle w:val="xmsonormal"/>
        <w:spacing w:before="0" w:beforeAutospacing="0" w:after="0" w:afterAutospacing="0"/>
        <w:jc w:val="both"/>
        <w:rPr>
          <w:rFonts w:asciiTheme="minorHAnsi" w:hAnsiTheme="minorHAnsi" w:cstheme="minorHAnsi"/>
          <w:color w:val="1B1B1B"/>
          <w:sz w:val="22"/>
          <w:szCs w:val="22"/>
        </w:rPr>
      </w:pPr>
    </w:p>
    <w:p w14:paraId="63C41F16" w14:textId="085FA7C3" w:rsidR="00910C49" w:rsidRDefault="00910C49" w:rsidP="00A30246">
      <w:pPr>
        <w:pStyle w:val="xmsonormal"/>
        <w:spacing w:before="0" w:beforeAutospacing="0" w:after="0" w:afterAutospacing="0"/>
        <w:jc w:val="both"/>
        <w:rPr>
          <w:rFonts w:asciiTheme="minorHAnsi" w:hAnsiTheme="minorHAnsi" w:cstheme="minorHAnsi"/>
          <w:color w:val="1B1B1B"/>
          <w:sz w:val="22"/>
          <w:szCs w:val="22"/>
        </w:rPr>
      </w:pPr>
      <w:r w:rsidRPr="00A30246">
        <w:rPr>
          <w:rFonts w:asciiTheme="minorHAnsi" w:hAnsiTheme="minorHAnsi" w:cstheme="minorHAnsi"/>
          <w:color w:val="1B1B1B"/>
          <w:sz w:val="22"/>
          <w:szCs w:val="22"/>
        </w:rPr>
        <w:t>El espacio permitió analizar otros temas que también preocupan a las autoridades relacionados con </w:t>
      </w:r>
      <w:r w:rsidRPr="00A30246">
        <w:rPr>
          <w:rStyle w:val="Textoennegrita"/>
          <w:rFonts w:asciiTheme="minorHAnsi" w:hAnsiTheme="minorHAnsi" w:cstheme="minorHAnsi"/>
          <w:color w:val="1B1B1B"/>
          <w:sz w:val="22"/>
          <w:szCs w:val="22"/>
        </w:rPr>
        <w:t>la invasión de un predio que será adjudicado al Ministerio de Defensa</w:t>
      </w:r>
      <w:r w:rsidRPr="00A30246">
        <w:rPr>
          <w:rFonts w:asciiTheme="minorHAnsi" w:hAnsiTheme="minorHAnsi" w:cstheme="minorHAnsi"/>
          <w:color w:val="1B1B1B"/>
          <w:sz w:val="22"/>
          <w:szCs w:val="22"/>
        </w:rPr>
        <w:t>, para la construcción del Batallón Juanambú en esta parte del Departamento.</w:t>
      </w:r>
    </w:p>
    <w:p w14:paraId="58B39DD5" w14:textId="77777777" w:rsidR="00A30246" w:rsidRPr="00A30246" w:rsidRDefault="00A30246" w:rsidP="00A30246">
      <w:pPr>
        <w:pStyle w:val="xmsonormal"/>
        <w:spacing w:before="0" w:beforeAutospacing="0" w:after="0" w:afterAutospacing="0"/>
        <w:jc w:val="both"/>
        <w:rPr>
          <w:rFonts w:asciiTheme="minorHAnsi" w:hAnsiTheme="minorHAnsi" w:cstheme="minorHAnsi"/>
          <w:color w:val="1B1B1B"/>
          <w:sz w:val="22"/>
          <w:szCs w:val="22"/>
        </w:rPr>
      </w:pPr>
    </w:p>
    <w:p w14:paraId="4512D413" w14:textId="11286485" w:rsidR="00910C49" w:rsidRDefault="00910C49" w:rsidP="00A30246">
      <w:pPr>
        <w:pStyle w:val="xmsonormal"/>
        <w:spacing w:before="0" w:beforeAutospacing="0" w:after="0" w:afterAutospacing="0"/>
        <w:jc w:val="both"/>
        <w:rPr>
          <w:rFonts w:asciiTheme="minorHAnsi" w:hAnsiTheme="minorHAnsi" w:cstheme="minorHAnsi"/>
          <w:color w:val="1B1B1B"/>
          <w:sz w:val="22"/>
          <w:szCs w:val="22"/>
        </w:rPr>
      </w:pPr>
      <w:r w:rsidRPr="00A30246">
        <w:rPr>
          <w:rFonts w:asciiTheme="minorHAnsi" w:hAnsiTheme="minorHAnsi" w:cstheme="minorHAnsi"/>
          <w:color w:val="1B1B1B"/>
          <w:sz w:val="22"/>
          <w:szCs w:val="22"/>
        </w:rPr>
        <w:t xml:space="preserve">Asimismo, los casos de desaparición de Dagoberto Giraldo, caficultor y líder de los cacaoteros del municipio de El Doncello, así como del profesor Gustavo Calderón Salamanca, presidente de la Junta de Acción Comunal del Barrio El </w:t>
      </w:r>
      <w:proofErr w:type="spellStart"/>
      <w:r w:rsidRPr="00A30246">
        <w:rPr>
          <w:rFonts w:asciiTheme="minorHAnsi" w:hAnsiTheme="minorHAnsi" w:cstheme="minorHAnsi"/>
          <w:color w:val="1B1B1B"/>
          <w:sz w:val="22"/>
          <w:szCs w:val="22"/>
        </w:rPr>
        <w:t>Toraso</w:t>
      </w:r>
      <w:proofErr w:type="spellEnd"/>
      <w:r w:rsidRPr="00A30246">
        <w:rPr>
          <w:rFonts w:asciiTheme="minorHAnsi" w:hAnsiTheme="minorHAnsi" w:cstheme="minorHAnsi"/>
          <w:color w:val="1B1B1B"/>
          <w:sz w:val="22"/>
          <w:szCs w:val="22"/>
        </w:rPr>
        <w:t xml:space="preserve"> y líder activo del Movimiento de Juventudes quien se encuentra desaparecido desde el pasado 29 de agosto.</w:t>
      </w:r>
    </w:p>
    <w:p w14:paraId="55A50C7F" w14:textId="77777777" w:rsidR="00A30246" w:rsidRPr="00A30246" w:rsidRDefault="00A30246" w:rsidP="00A30246">
      <w:pPr>
        <w:pStyle w:val="xmsonormal"/>
        <w:spacing w:before="0" w:beforeAutospacing="0" w:after="0" w:afterAutospacing="0"/>
        <w:jc w:val="both"/>
        <w:rPr>
          <w:rFonts w:asciiTheme="minorHAnsi" w:hAnsiTheme="minorHAnsi" w:cstheme="minorHAnsi"/>
          <w:color w:val="1B1B1B"/>
          <w:sz w:val="22"/>
          <w:szCs w:val="22"/>
        </w:rPr>
      </w:pPr>
    </w:p>
    <w:p w14:paraId="7E5EB264" w14:textId="37DD373C" w:rsidR="00910C49" w:rsidRDefault="00910C49" w:rsidP="00A30246">
      <w:pPr>
        <w:pStyle w:val="xmsonormal"/>
        <w:spacing w:before="0" w:beforeAutospacing="0" w:after="0" w:afterAutospacing="0"/>
        <w:jc w:val="both"/>
        <w:rPr>
          <w:rFonts w:asciiTheme="minorHAnsi" w:hAnsiTheme="minorHAnsi" w:cstheme="minorHAnsi"/>
          <w:color w:val="1B1B1B"/>
          <w:sz w:val="22"/>
          <w:szCs w:val="22"/>
        </w:rPr>
      </w:pPr>
      <w:r w:rsidRPr="00A30246">
        <w:rPr>
          <w:rFonts w:asciiTheme="minorHAnsi" w:hAnsiTheme="minorHAnsi" w:cstheme="minorHAnsi"/>
          <w:color w:val="1B1B1B"/>
          <w:sz w:val="22"/>
          <w:szCs w:val="22"/>
        </w:rPr>
        <w:t>“</w:t>
      </w:r>
      <w:r w:rsidRPr="00A30246">
        <w:rPr>
          <w:rStyle w:val="Textoennegrita"/>
          <w:rFonts w:asciiTheme="minorHAnsi" w:hAnsiTheme="minorHAnsi" w:cstheme="minorHAnsi"/>
          <w:color w:val="1B1B1B"/>
          <w:sz w:val="22"/>
          <w:szCs w:val="22"/>
        </w:rPr>
        <w:t>Se vienen adelantando las investigaciones de estos casos por parte de la fiscalía general de la Nación</w:t>
      </w:r>
      <w:r w:rsidRPr="00A30246">
        <w:rPr>
          <w:rFonts w:asciiTheme="minorHAnsi" w:hAnsiTheme="minorHAnsi" w:cstheme="minorHAnsi"/>
          <w:color w:val="1B1B1B"/>
          <w:sz w:val="22"/>
          <w:szCs w:val="22"/>
        </w:rPr>
        <w:t>, entidad que le compete la realización de los actos previos en materia de desaparición de personas”, indicó la secretaria de Gobierno Sandra Rodríguez Pretelt.</w:t>
      </w:r>
    </w:p>
    <w:p w14:paraId="3C9CBD22" w14:textId="77777777" w:rsidR="00A30246" w:rsidRPr="00A30246" w:rsidRDefault="00A30246" w:rsidP="00A30246">
      <w:pPr>
        <w:pStyle w:val="xmsonormal"/>
        <w:spacing w:before="0" w:beforeAutospacing="0" w:after="0" w:afterAutospacing="0"/>
        <w:jc w:val="both"/>
        <w:rPr>
          <w:rFonts w:asciiTheme="minorHAnsi" w:hAnsiTheme="minorHAnsi" w:cstheme="minorHAnsi"/>
          <w:color w:val="1B1B1B"/>
          <w:sz w:val="22"/>
          <w:szCs w:val="22"/>
        </w:rPr>
      </w:pPr>
    </w:p>
    <w:p w14:paraId="11EEB033" w14:textId="64108E00" w:rsidR="00910C49" w:rsidRDefault="00910C49" w:rsidP="00A30246">
      <w:pPr>
        <w:pStyle w:val="xmsonormal"/>
        <w:spacing w:before="0" w:beforeAutospacing="0" w:after="0" w:afterAutospacing="0"/>
        <w:jc w:val="both"/>
        <w:rPr>
          <w:rFonts w:asciiTheme="minorHAnsi" w:hAnsiTheme="minorHAnsi" w:cstheme="minorHAnsi"/>
          <w:color w:val="1B1B1B"/>
          <w:sz w:val="22"/>
          <w:szCs w:val="22"/>
        </w:rPr>
      </w:pPr>
      <w:r w:rsidRPr="00A30246">
        <w:rPr>
          <w:rFonts w:asciiTheme="minorHAnsi" w:hAnsiTheme="minorHAnsi" w:cstheme="minorHAnsi"/>
          <w:color w:val="1B1B1B"/>
          <w:sz w:val="22"/>
          <w:szCs w:val="22"/>
        </w:rPr>
        <w:t>La secretaria de gobierno manifestó que, ante los hechos de amenazas reportados en San José del Fragua, la Policía Nacional ya </w:t>
      </w:r>
      <w:r w:rsidRPr="00A30246">
        <w:rPr>
          <w:rStyle w:val="Textoennegrita"/>
          <w:rFonts w:asciiTheme="minorHAnsi" w:hAnsiTheme="minorHAnsi" w:cstheme="minorHAnsi"/>
          <w:color w:val="1B1B1B"/>
          <w:sz w:val="22"/>
          <w:szCs w:val="22"/>
        </w:rPr>
        <w:t>adelanta la atención debida a estas personas que se encuentran amenazadas</w:t>
      </w:r>
      <w:r w:rsidRPr="00A30246">
        <w:rPr>
          <w:rFonts w:asciiTheme="minorHAnsi" w:hAnsiTheme="minorHAnsi" w:cstheme="minorHAnsi"/>
          <w:color w:val="1B1B1B"/>
          <w:sz w:val="22"/>
          <w:szCs w:val="22"/>
        </w:rPr>
        <w:t xml:space="preserve">, y que, </w:t>
      </w:r>
      <w:proofErr w:type="gramStart"/>
      <w:r w:rsidRPr="00A30246">
        <w:rPr>
          <w:rFonts w:asciiTheme="minorHAnsi" w:hAnsiTheme="minorHAnsi" w:cstheme="minorHAnsi"/>
          <w:color w:val="1B1B1B"/>
          <w:sz w:val="22"/>
          <w:szCs w:val="22"/>
        </w:rPr>
        <w:t>de acuerdo a</w:t>
      </w:r>
      <w:proofErr w:type="gramEnd"/>
      <w:r w:rsidRPr="00A30246">
        <w:rPr>
          <w:rFonts w:asciiTheme="minorHAnsi" w:hAnsiTheme="minorHAnsi" w:cstheme="minorHAnsi"/>
          <w:color w:val="1B1B1B"/>
          <w:sz w:val="22"/>
          <w:szCs w:val="22"/>
        </w:rPr>
        <w:t xml:space="preserve"> información de análisis por parte de la Fuerza Pública y los organismos de inteligencia, se genera por el desalojo del predio que está ubicado entre los municipios de Albania y San José del Fragua, dónde se va a construir un batallón del Ejército.</w:t>
      </w:r>
    </w:p>
    <w:p w14:paraId="6A248F3B" w14:textId="77777777" w:rsidR="00A30246" w:rsidRPr="00A30246" w:rsidRDefault="00A30246" w:rsidP="00A30246">
      <w:pPr>
        <w:pStyle w:val="xmsonormal"/>
        <w:spacing w:before="0" w:beforeAutospacing="0" w:after="0" w:afterAutospacing="0"/>
        <w:jc w:val="both"/>
        <w:rPr>
          <w:rFonts w:asciiTheme="minorHAnsi" w:hAnsiTheme="minorHAnsi" w:cstheme="minorHAnsi"/>
          <w:color w:val="1B1B1B"/>
          <w:sz w:val="22"/>
          <w:szCs w:val="22"/>
        </w:rPr>
      </w:pPr>
    </w:p>
    <w:p w14:paraId="0CEA5066" w14:textId="77777777" w:rsidR="00910C49" w:rsidRPr="00A30246" w:rsidRDefault="00910C49" w:rsidP="00A30246">
      <w:pPr>
        <w:pStyle w:val="xmsonormal"/>
        <w:spacing w:before="0" w:beforeAutospacing="0" w:after="0" w:afterAutospacing="0"/>
        <w:jc w:val="both"/>
        <w:rPr>
          <w:rFonts w:asciiTheme="minorHAnsi" w:hAnsiTheme="minorHAnsi" w:cstheme="minorHAnsi"/>
          <w:color w:val="1B1B1B"/>
          <w:sz w:val="22"/>
          <w:szCs w:val="22"/>
        </w:rPr>
      </w:pPr>
      <w:r w:rsidRPr="00A30246">
        <w:rPr>
          <w:rFonts w:asciiTheme="minorHAnsi" w:hAnsiTheme="minorHAnsi" w:cstheme="minorHAnsi"/>
          <w:color w:val="1B1B1B"/>
          <w:sz w:val="22"/>
          <w:szCs w:val="22"/>
        </w:rPr>
        <w:t>Se informó que </w:t>
      </w:r>
      <w:r w:rsidRPr="00A30246">
        <w:rPr>
          <w:rStyle w:val="Textoennegrita"/>
          <w:rFonts w:asciiTheme="minorHAnsi" w:hAnsiTheme="minorHAnsi" w:cstheme="minorHAnsi"/>
          <w:color w:val="1B1B1B"/>
          <w:sz w:val="22"/>
          <w:szCs w:val="22"/>
        </w:rPr>
        <w:t>este sábado 11 de septiembre se tiene prevista la visita del ministro de Defensa, Diego Molano Apont</w:t>
      </w:r>
      <w:r w:rsidRPr="00A30246">
        <w:rPr>
          <w:rFonts w:asciiTheme="minorHAnsi" w:hAnsiTheme="minorHAnsi" w:cstheme="minorHAnsi"/>
          <w:color w:val="1B1B1B"/>
          <w:sz w:val="22"/>
          <w:szCs w:val="22"/>
        </w:rPr>
        <w:t>e, quien sostendrá un encuentro con el Gobernador Arnulfo Gasca Trujillo, alcaldes y autoridades del departamento; para analizar la situación de seguridad de la región.</w:t>
      </w:r>
    </w:p>
    <w:p w14:paraId="48A6A8C7" w14:textId="72885D6B" w:rsidR="00A30246" w:rsidRPr="00FE3CA0" w:rsidRDefault="00A30246" w:rsidP="00A30246">
      <w:pPr>
        <w:shd w:val="clear" w:color="auto" w:fill="FFFFFF"/>
        <w:jc w:val="both"/>
        <w:rPr>
          <w:rStyle w:val="Hipervnculo"/>
          <w:rFonts w:asciiTheme="minorHAnsi" w:hAnsiTheme="minorHAnsi" w:cstheme="minorHAnsi"/>
        </w:rPr>
      </w:pPr>
      <w:r>
        <w:rPr>
          <w:rFonts w:asciiTheme="minorHAnsi" w:hAnsiTheme="minorHAnsi" w:cstheme="minorHAnsi"/>
          <w:color w:val="202124"/>
        </w:rPr>
        <w:fldChar w:fldCharType="begin"/>
      </w:r>
      <w:r w:rsidR="004C6FCA">
        <w:rPr>
          <w:rFonts w:asciiTheme="minorHAnsi" w:hAnsiTheme="minorHAnsi" w:cstheme="minorHAnsi"/>
          <w:color w:val="202124"/>
        </w:rPr>
        <w:instrText>HYPERLINK "C:\\Antonio Lopez Archivos\\D\\Desktop\\SEGUIMIENTO\\2021 PROYECTOS\\ANT SUBSIDIO TIERRAS\\AVALUOS\\Autoridades analizaron orden público en el Caquetá - Caracol ...https:\\caracol.com.co › Regional"</w:instrText>
      </w:r>
      <w:r>
        <w:rPr>
          <w:rFonts w:asciiTheme="minorHAnsi" w:hAnsiTheme="minorHAnsi" w:cstheme="minorHAnsi"/>
          <w:color w:val="202124"/>
        </w:rPr>
        <w:fldChar w:fldCharType="separate"/>
      </w:r>
    </w:p>
    <w:p w14:paraId="3CA5B15D" w14:textId="77777777" w:rsidR="00A30246" w:rsidRPr="00FE3CA0" w:rsidRDefault="00A30246" w:rsidP="00A30246">
      <w:pPr>
        <w:pStyle w:val="Ttulo3"/>
        <w:shd w:val="clear" w:color="auto" w:fill="FFFFFF"/>
        <w:spacing w:before="0"/>
        <w:jc w:val="both"/>
        <w:rPr>
          <w:rStyle w:val="Hipervnculo"/>
          <w:rFonts w:asciiTheme="minorHAnsi" w:hAnsiTheme="minorHAnsi" w:cstheme="minorHAnsi"/>
          <w:sz w:val="22"/>
          <w:szCs w:val="22"/>
        </w:rPr>
      </w:pPr>
      <w:r w:rsidRPr="00FE3CA0">
        <w:rPr>
          <w:rStyle w:val="Hipervnculo"/>
          <w:rFonts w:asciiTheme="minorHAnsi" w:hAnsiTheme="minorHAnsi" w:cstheme="minorHAnsi"/>
          <w:b/>
          <w:bCs/>
          <w:sz w:val="22"/>
          <w:szCs w:val="22"/>
        </w:rPr>
        <w:t>Autoridades analizaron orden público en el Caquetá - Caracol ...</w:t>
      </w:r>
    </w:p>
    <w:p w14:paraId="3B91FE46" w14:textId="77777777" w:rsidR="00A30246" w:rsidRPr="00FE3CA0" w:rsidRDefault="00A30246" w:rsidP="00A30246">
      <w:pPr>
        <w:shd w:val="clear" w:color="auto" w:fill="FFFFFF"/>
        <w:jc w:val="both"/>
        <w:rPr>
          <w:rStyle w:val="Hipervnculo"/>
          <w:rFonts w:asciiTheme="minorHAnsi" w:hAnsiTheme="minorHAnsi" w:cstheme="minorHAnsi"/>
        </w:rPr>
      </w:pPr>
      <w:r w:rsidRPr="00FE3CA0">
        <w:rPr>
          <w:rStyle w:val="Hipervnculo"/>
          <w:rFonts w:asciiTheme="minorHAnsi" w:hAnsiTheme="minorHAnsi" w:cstheme="minorHAnsi"/>
        </w:rPr>
        <w:t>https://caracol.com.co › Regional</w:t>
      </w:r>
    </w:p>
    <w:p w14:paraId="62E76E90" w14:textId="212B730D" w:rsidR="00CE2CFD" w:rsidRPr="00A30246" w:rsidRDefault="00A30246" w:rsidP="00A30246">
      <w:pPr>
        <w:shd w:val="clear" w:color="auto" w:fill="FFFFFF"/>
        <w:jc w:val="both"/>
        <w:rPr>
          <w:rFonts w:asciiTheme="minorHAnsi" w:hAnsiTheme="minorHAnsi" w:cstheme="minorHAnsi"/>
          <w:color w:val="202124"/>
        </w:rPr>
      </w:pPr>
      <w:r>
        <w:rPr>
          <w:rFonts w:asciiTheme="minorHAnsi" w:hAnsiTheme="minorHAnsi" w:cstheme="minorHAnsi"/>
          <w:color w:val="202124"/>
        </w:rPr>
        <w:fldChar w:fldCharType="end"/>
      </w:r>
    </w:p>
    <w:p w14:paraId="333AF804" w14:textId="6F6785B9" w:rsidR="000E6614" w:rsidRDefault="000E6614">
      <w:pPr>
        <w:spacing w:after="160" w:line="259" w:lineRule="auto"/>
      </w:pPr>
      <w:r>
        <w:br w:type="page"/>
      </w:r>
    </w:p>
    <w:p w14:paraId="7181F67A" w14:textId="77777777" w:rsidR="00910C49" w:rsidRDefault="00910C49" w:rsidP="00A21F01">
      <w:pPr>
        <w:jc w:val="both"/>
      </w:pPr>
    </w:p>
    <w:p w14:paraId="18EB3B28" w14:textId="60DF676B" w:rsidR="003C1800" w:rsidRDefault="00A30246" w:rsidP="003C1800">
      <w:pPr>
        <w:shd w:val="clear" w:color="auto" w:fill="FFFFFF"/>
        <w:jc w:val="center"/>
        <w:rPr>
          <w:rFonts w:ascii="Roboto" w:hAnsi="Roboto" w:cs="Times New Roman"/>
          <w:color w:val="212529"/>
        </w:rPr>
      </w:pPr>
      <w:r>
        <w:rPr>
          <w:rStyle w:val="label-section"/>
          <w:rFonts w:ascii="Roboto" w:hAnsi="Roboto"/>
          <w:b/>
          <w:bCs/>
          <w:caps/>
          <w:color w:val="212529"/>
          <w:spacing w:val="75"/>
        </w:rPr>
        <w:t>COLOMBIA</w:t>
      </w:r>
      <w:r>
        <w:rPr>
          <w:rStyle w:val="Fecha1"/>
          <w:rFonts w:ascii="Roboto" w:hAnsi="Roboto"/>
          <w:color w:val="212529"/>
          <w:spacing w:val="30"/>
        </w:rPr>
        <w:t xml:space="preserve"> octubre</w:t>
      </w:r>
      <w:r w:rsidR="003C1800">
        <w:rPr>
          <w:rStyle w:val="Fecha1"/>
          <w:rFonts w:ascii="Roboto" w:hAnsi="Roboto"/>
          <w:color w:val="212529"/>
          <w:spacing w:val="30"/>
        </w:rPr>
        <w:t xml:space="preserve"> 21, 2021</w:t>
      </w:r>
      <w:r w:rsidR="003C1800">
        <w:rPr>
          <w:rStyle w:val="time"/>
          <w:rFonts w:ascii="Roboto" w:hAnsi="Roboto"/>
          <w:color w:val="212529"/>
          <w:spacing w:val="30"/>
        </w:rPr>
        <w:t>hace 24 días</w:t>
      </w:r>
    </w:p>
    <w:p w14:paraId="13493218" w14:textId="41D4575E" w:rsidR="003C1800" w:rsidRDefault="003C1800" w:rsidP="003C1800">
      <w:pPr>
        <w:pStyle w:val="Ttulo1"/>
        <w:shd w:val="clear" w:color="auto" w:fill="FFFFFF"/>
        <w:jc w:val="center"/>
        <w:rPr>
          <w:b w:val="0"/>
          <w:bCs w:val="0"/>
          <w:color w:val="212529"/>
        </w:rPr>
      </w:pPr>
      <w:r>
        <w:rPr>
          <w:b w:val="0"/>
          <w:bCs w:val="0"/>
          <w:color w:val="212529"/>
        </w:rPr>
        <w:t>En seis días, 24 personas han sido asesinadas en el departamento de Cauca</w:t>
      </w:r>
    </w:p>
    <w:p w14:paraId="4FB6A599" w14:textId="77777777" w:rsidR="000E6614" w:rsidRDefault="000E6614" w:rsidP="000E6614">
      <w:pPr>
        <w:shd w:val="clear" w:color="auto" w:fill="FFFFFF"/>
        <w:rPr>
          <w:rStyle w:val="Hipervnculo"/>
          <w:rFonts w:ascii="Arial" w:hAnsi="Arial" w:cs="Arial"/>
          <w:color w:val="1A0DAB"/>
          <w:u w:val="none"/>
        </w:rPr>
      </w:pPr>
      <w:r>
        <w:rPr>
          <w:rFonts w:ascii="Arial" w:hAnsi="Arial" w:cs="Arial"/>
          <w:color w:val="202124"/>
        </w:rPr>
        <w:fldChar w:fldCharType="begin"/>
      </w:r>
      <w:r>
        <w:rPr>
          <w:rFonts w:ascii="Arial" w:hAnsi="Arial" w:cs="Arial"/>
          <w:color w:val="202124"/>
        </w:rPr>
        <w:instrText xml:space="preserve"> HYPERLINK "https://www.noticiasrcn.com/colombia/en-seis-dias-24-personas-han-sido-asesinadas-en-cauca-391704" </w:instrText>
      </w:r>
      <w:r>
        <w:rPr>
          <w:rFonts w:ascii="Arial" w:hAnsi="Arial" w:cs="Arial"/>
          <w:color w:val="202124"/>
        </w:rPr>
        <w:fldChar w:fldCharType="separate"/>
      </w:r>
      <w:r>
        <w:rPr>
          <w:rFonts w:ascii="Arial" w:hAnsi="Arial" w:cs="Arial"/>
          <w:color w:val="1A0DAB"/>
        </w:rPr>
        <w:br/>
      </w:r>
    </w:p>
    <w:p w14:paraId="2CFBD14C" w14:textId="77777777" w:rsidR="000E6614" w:rsidRDefault="000E6614" w:rsidP="000E6614">
      <w:pPr>
        <w:pStyle w:val="Ttulo3"/>
        <w:shd w:val="clear" w:color="auto" w:fill="FFFFFF"/>
        <w:spacing w:before="0" w:after="45"/>
        <w:rPr>
          <w:sz w:val="30"/>
          <w:szCs w:val="30"/>
        </w:rPr>
      </w:pPr>
      <w:r>
        <w:rPr>
          <w:rFonts w:ascii="Arial" w:hAnsi="Arial" w:cs="Arial"/>
          <w:b/>
          <w:bCs/>
          <w:color w:val="1A0DAB"/>
          <w:sz w:val="30"/>
          <w:szCs w:val="30"/>
        </w:rPr>
        <w:t>En seis días, 24 personas han sido asesinadas en Cauca</w:t>
      </w:r>
    </w:p>
    <w:p w14:paraId="53992DF8" w14:textId="77777777" w:rsidR="000E6614" w:rsidRDefault="000E6614" w:rsidP="000E6614">
      <w:pPr>
        <w:shd w:val="clear" w:color="auto" w:fill="FFFFFF"/>
        <w:rPr>
          <w:rFonts w:ascii="Arial" w:hAnsi="Arial" w:cs="Arial"/>
          <w:color w:val="1A0DAB"/>
          <w:sz w:val="24"/>
          <w:szCs w:val="24"/>
        </w:rPr>
      </w:pPr>
      <w:r>
        <w:rPr>
          <w:rStyle w:val="CitaHTML"/>
          <w:rFonts w:ascii="Arial" w:hAnsi="Arial" w:cs="Arial"/>
          <w:i w:val="0"/>
          <w:iCs w:val="0"/>
          <w:color w:val="202124"/>
          <w:sz w:val="21"/>
          <w:szCs w:val="21"/>
        </w:rPr>
        <w:t>https://www.noticiasrcn.com</w:t>
      </w:r>
      <w:r>
        <w:rPr>
          <w:rStyle w:val="dyjrff"/>
          <w:rFonts w:ascii="Arial" w:hAnsi="Arial" w:cs="Arial"/>
          <w:color w:val="5F6368"/>
          <w:sz w:val="21"/>
          <w:szCs w:val="21"/>
        </w:rPr>
        <w:t> › Colombia</w:t>
      </w:r>
    </w:p>
    <w:p w14:paraId="3685695F" w14:textId="77777777" w:rsidR="000E6614" w:rsidRDefault="000E6614" w:rsidP="000E6614">
      <w:pPr>
        <w:shd w:val="clear" w:color="auto" w:fill="FFFFFF"/>
        <w:rPr>
          <w:rFonts w:ascii="Arial" w:hAnsi="Arial" w:cs="Arial"/>
          <w:color w:val="202124"/>
        </w:rPr>
      </w:pPr>
      <w:r>
        <w:rPr>
          <w:rFonts w:ascii="Arial" w:hAnsi="Arial" w:cs="Arial"/>
          <w:color w:val="202124"/>
        </w:rPr>
        <w:fldChar w:fldCharType="end"/>
      </w:r>
    </w:p>
    <w:p w14:paraId="37283907" w14:textId="77777777" w:rsidR="000E6614" w:rsidRDefault="000E6614" w:rsidP="000E6614">
      <w:pPr>
        <w:pStyle w:val="action-menu-item"/>
        <w:numPr>
          <w:ilvl w:val="0"/>
          <w:numId w:val="6"/>
        </w:numPr>
        <w:shd w:val="clear" w:color="auto" w:fill="FFFFFF"/>
        <w:spacing w:before="0" w:beforeAutospacing="0" w:after="0" w:afterAutospacing="0" w:line="330" w:lineRule="atLeast"/>
        <w:textAlignment w:val="center"/>
        <w:rPr>
          <w:rFonts w:ascii="Arial" w:hAnsi="Arial" w:cs="Arial"/>
          <w:color w:val="202124"/>
          <w:sz w:val="21"/>
          <w:szCs w:val="21"/>
        </w:rPr>
      </w:pPr>
    </w:p>
    <w:p w14:paraId="1D20A161" w14:textId="77777777" w:rsidR="000E6614" w:rsidRDefault="000E6614" w:rsidP="000E6614">
      <w:pPr>
        <w:shd w:val="clear" w:color="auto" w:fill="FFFFFF"/>
        <w:rPr>
          <w:rFonts w:ascii="Arial" w:hAnsi="Arial" w:cs="Arial"/>
          <w:color w:val="4D5156"/>
          <w:sz w:val="21"/>
          <w:szCs w:val="21"/>
        </w:rPr>
      </w:pPr>
      <w:r>
        <w:rPr>
          <w:rStyle w:val="muxgbd"/>
          <w:rFonts w:ascii="Arial" w:hAnsi="Arial" w:cs="Arial"/>
          <w:color w:val="70757A"/>
          <w:sz w:val="21"/>
          <w:szCs w:val="21"/>
        </w:rPr>
        <w:t>21/10/2021 — </w:t>
      </w:r>
      <w:r>
        <w:rPr>
          <w:rFonts w:ascii="Arial" w:hAnsi="Arial" w:cs="Arial"/>
          <w:color w:val="4D5156"/>
          <w:sz w:val="21"/>
          <w:szCs w:val="21"/>
        </w:rPr>
        <w:t>La crisis de </w:t>
      </w:r>
      <w:r>
        <w:rPr>
          <w:rStyle w:val="nfasis"/>
          <w:rFonts w:ascii="Arial" w:hAnsi="Arial" w:cs="Arial"/>
          <w:b/>
          <w:bCs/>
          <w:i w:val="0"/>
          <w:iCs w:val="0"/>
          <w:color w:val="5F6368"/>
          <w:sz w:val="21"/>
          <w:szCs w:val="21"/>
        </w:rPr>
        <w:t>orden público</w:t>
      </w:r>
      <w:r>
        <w:rPr>
          <w:rFonts w:ascii="Arial" w:hAnsi="Arial" w:cs="Arial"/>
          <w:color w:val="4D5156"/>
          <w:sz w:val="21"/>
          <w:szCs w:val="21"/>
        </w:rPr>
        <w:t> por combates y asesinatos selectivos que vive ... de </w:t>
      </w:r>
      <w:r w:rsidRPr="000E6614">
        <w:rPr>
          <w:rStyle w:val="nfasis"/>
          <w:rFonts w:ascii="Arial" w:hAnsi="Arial" w:cs="Arial"/>
          <w:b/>
          <w:bCs/>
          <w:i w:val="0"/>
          <w:iCs w:val="0"/>
          <w:color w:val="0070C0"/>
          <w:sz w:val="21"/>
          <w:szCs w:val="21"/>
        </w:rPr>
        <w:t>Morales</w:t>
      </w:r>
      <w:r>
        <w:rPr>
          <w:rFonts w:ascii="Arial" w:hAnsi="Arial" w:cs="Arial"/>
          <w:color w:val="4D5156"/>
          <w:sz w:val="21"/>
          <w:szCs w:val="21"/>
        </w:rPr>
        <w:t> y un tercer hermano en la vereda El Picacho Cajibío.</w:t>
      </w:r>
    </w:p>
    <w:p w14:paraId="4AA7E12C" w14:textId="77777777" w:rsidR="000E6614" w:rsidRDefault="000E6614" w:rsidP="00A30246">
      <w:pPr>
        <w:pStyle w:val="sumario"/>
        <w:shd w:val="clear" w:color="auto" w:fill="FFFFFF"/>
        <w:spacing w:before="0" w:beforeAutospacing="0" w:after="0" w:afterAutospacing="0"/>
        <w:jc w:val="both"/>
        <w:rPr>
          <w:rFonts w:asciiTheme="minorHAnsi" w:hAnsiTheme="minorHAnsi" w:cstheme="minorHAnsi"/>
          <w:i/>
          <w:iCs/>
          <w:color w:val="212529"/>
          <w:sz w:val="22"/>
          <w:szCs w:val="22"/>
        </w:rPr>
      </w:pPr>
    </w:p>
    <w:p w14:paraId="6BF1AD0E" w14:textId="6538AF3F" w:rsidR="003C1800" w:rsidRDefault="003C1800" w:rsidP="00A30246">
      <w:pPr>
        <w:pStyle w:val="sumario"/>
        <w:shd w:val="clear" w:color="auto" w:fill="FFFFFF"/>
        <w:spacing w:before="0" w:beforeAutospacing="0" w:after="0" w:afterAutospacing="0"/>
        <w:jc w:val="both"/>
        <w:rPr>
          <w:rFonts w:asciiTheme="minorHAnsi" w:hAnsiTheme="minorHAnsi" w:cstheme="minorHAnsi"/>
          <w:i/>
          <w:iCs/>
          <w:color w:val="212529"/>
          <w:sz w:val="22"/>
          <w:szCs w:val="22"/>
        </w:rPr>
      </w:pPr>
      <w:r w:rsidRPr="00A30246">
        <w:rPr>
          <w:rFonts w:asciiTheme="minorHAnsi" w:hAnsiTheme="minorHAnsi" w:cstheme="minorHAnsi"/>
          <w:i/>
          <w:iCs/>
          <w:color w:val="212529"/>
          <w:sz w:val="22"/>
          <w:szCs w:val="22"/>
        </w:rPr>
        <w:t>Otro escenario delicado que se vive en el departamento es a causa de los combates entre disidencias de las Farc y el ELN.</w:t>
      </w:r>
    </w:p>
    <w:p w14:paraId="50C4015C" w14:textId="77777777" w:rsidR="00A30246" w:rsidRPr="00A30246" w:rsidRDefault="00A30246" w:rsidP="00A30246">
      <w:pPr>
        <w:pStyle w:val="sumario"/>
        <w:shd w:val="clear" w:color="auto" w:fill="FFFFFF"/>
        <w:spacing w:before="0" w:beforeAutospacing="0" w:after="0" w:afterAutospacing="0"/>
        <w:jc w:val="both"/>
        <w:rPr>
          <w:rFonts w:asciiTheme="minorHAnsi" w:hAnsiTheme="minorHAnsi" w:cstheme="minorHAnsi"/>
          <w:i/>
          <w:iCs/>
          <w:color w:val="212529"/>
          <w:sz w:val="22"/>
          <w:szCs w:val="22"/>
        </w:rPr>
      </w:pPr>
    </w:p>
    <w:p w14:paraId="3188D0A6" w14:textId="0A74F6AC" w:rsidR="003C1800" w:rsidRDefault="003C1800" w:rsidP="00A30246">
      <w:pPr>
        <w:pStyle w:val="NormalWeb"/>
        <w:shd w:val="clear" w:color="auto" w:fill="FFFFFF"/>
        <w:spacing w:before="0" w:beforeAutospacing="0" w:after="0" w:afterAutospacing="0"/>
        <w:jc w:val="both"/>
        <w:rPr>
          <w:rFonts w:asciiTheme="minorHAnsi" w:hAnsiTheme="minorHAnsi" w:cstheme="minorHAnsi"/>
          <w:color w:val="666666"/>
          <w:sz w:val="22"/>
          <w:szCs w:val="22"/>
        </w:rPr>
      </w:pPr>
      <w:r w:rsidRPr="00A30246">
        <w:rPr>
          <w:rFonts w:asciiTheme="minorHAnsi" w:hAnsiTheme="minorHAnsi" w:cstheme="minorHAnsi"/>
          <w:color w:val="666666"/>
          <w:sz w:val="22"/>
          <w:szCs w:val="22"/>
        </w:rPr>
        <w:t>La crisis de orden público por combates y asesinatos selectivos que vive actualmente el departamento del </w:t>
      </w:r>
      <w:hyperlink r:id="rId18" w:tgtFrame="_blank" w:history="1">
        <w:r w:rsidRPr="00A30246">
          <w:rPr>
            <w:rStyle w:val="Textoennegrita"/>
            <w:rFonts w:asciiTheme="minorHAnsi" w:hAnsiTheme="minorHAnsi" w:cstheme="minorHAnsi"/>
            <w:color w:val="0000FF"/>
            <w:sz w:val="22"/>
            <w:szCs w:val="22"/>
          </w:rPr>
          <w:t>Cauca</w:t>
        </w:r>
      </w:hyperlink>
      <w:r w:rsidRPr="00A30246">
        <w:rPr>
          <w:rFonts w:asciiTheme="minorHAnsi" w:hAnsiTheme="minorHAnsi" w:cstheme="minorHAnsi"/>
          <w:color w:val="666666"/>
          <w:sz w:val="22"/>
          <w:szCs w:val="22"/>
        </w:rPr>
        <w:t xml:space="preserve"> se agudizó en las últimas horas en el municipio de Cajibío luego de que tres hermanos que estaban desaparecidos desde el fin de semana fueron hallados muertos, 2 en zona rural del municipio de </w:t>
      </w:r>
      <w:r w:rsidRPr="000E6614">
        <w:rPr>
          <w:rFonts w:asciiTheme="minorHAnsi" w:hAnsiTheme="minorHAnsi" w:cstheme="minorHAnsi"/>
          <w:b/>
          <w:bCs/>
          <w:color w:val="0070C0"/>
          <w:sz w:val="22"/>
          <w:szCs w:val="22"/>
        </w:rPr>
        <w:t>Morales</w:t>
      </w:r>
      <w:r w:rsidRPr="00A30246">
        <w:rPr>
          <w:rFonts w:asciiTheme="minorHAnsi" w:hAnsiTheme="minorHAnsi" w:cstheme="minorHAnsi"/>
          <w:color w:val="666666"/>
          <w:sz w:val="22"/>
          <w:szCs w:val="22"/>
        </w:rPr>
        <w:t xml:space="preserve"> y un tercer hermano en la vereda El Picacho Cajibío. </w:t>
      </w:r>
    </w:p>
    <w:p w14:paraId="4427EC91" w14:textId="77777777" w:rsidR="00A30246" w:rsidRPr="00A30246" w:rsidRDefault="00A30246" w:rsidP="00A30246">
      <w:pPr>
        <w:pStyle w:val="NormalWeb"/>
        <w:shd w:val="clear" w:color="auto" w:fill="FFFFFF"/>
        <w:spacing w:before="0" w:beforeAutospacing="0" w:after="0" w:afterAutospacing="0"/>
        <w:jc w:val="both"/>
        <w:rPr>
          <w:rFonts w:asciiTheme="minorHAnsi" w:hAnsiTheme="minorHAnsi" w:cstheme="minorHAnsi"/>
          <w:color w:val="666666"/>
          <w:sz w:val="22"/>
          <w:szCs w:val="22"/>
        </w:rPr>
      </w:pPr>
    </w:p>
    <w:p w14:paraId="22F771D0" w14:textId="27BB7AF5" w:rsidR="003C1800" w:rsidRDefault="003C1800" w:rsidP="00A30246">
      <w:pPr>
        <w:pStyle w:val="NormalWeb"/>
        <w:shd w:val="clear" w:color="auto" w:fill="FFFFFF"/>
        <w:spacing w:before="0" w:beforeAutospacing="0" w:after="0" w:afterAutospacing="0"/>
        <w:jc w:val="both"/>
        <w:rPr>
          <w:rFonts w:asciiTheme="minorHAnsi" w:hAnsiTheme="minorHAnsi" w:cstheme="minorHAnsi"/>
          <w:color w:val="666666"/>
          <w:sz w:val="22"/>
          <w:szCs w:val="22"/>
        </w:rPr>
      </w:pPr>
      <w:r w:rsidRPr="00A30246">
        <w:rPr>
          <w:rFonts w:asciiTheme="minorHAnsi" w:hAnsiTheme="minorHAnsi" w:cstheme="minorHAnsi"/>
          <w:color w:val="666666"/>
          <w:sz w:val="22"/>
          <w:szCs w:val="22"/>
        </w:rPr>
        <w:t>Por otro lado, en la zona rural de esa población centro caucana, también fue hallado el cuerpo sin vida de un comerciante residente en la ciudad de </w:t>
      </w:r>
      <w:hyperlink r:id="rId19" w:tgtFrame="_blank" w:history="1">
        <w:r w:rsidRPr="00A30246">
          <w:rPr>
            <w:rStyle w:val="Textoennegrita"/>
            <w:rFonts w:asciiTheme="minorHAnsi" w:hAnsiTheme="minorHAnsi" w:cstheme="minorHAnsi"/>
            <w:color w:val="0000FF"/>
            <w:sz w:val="22"/>
            <w:szCs w:val="22"/>
          </w:rPr>
          <w:t>Popayán</w:t>
        </w:r>
      </w:hyperlink>
      <w:r w:rsidRPr="00A30246">
        <w:rPr>
          <w:rFonts w:asciiTheme="minorHAnsi" w:hAnsiTheme="minorHAnsi" w:cstheme="minorHAnsi"/>
          <w:color w:val="666666"/>
          <w:sz w:val="22"/>
          <w:szCs w:val="22"/>
        </w:rPr>
        <w:t>, que estaba desaparecido.</w:t>
      </w:r>
    </w:p>
    <w:p w14:paraId="5E68CB2A" w14:textId="77777777" w:rsidR="00A30246" w:rsidRPr="00A30246" w:rsidRDefault="00A30246" w:rsidP="00A30246">
      <w:pPr>
        <w:pStyle w:val="NormalWeb"/>
        <w:shd w:val="clear" w:color="auto" w:fill="FFFFFF"/>
        <w:spacing w:before="0" w:beforeAutospacing="0" w:after="0" w:afterAutospacing="0"/>
        <w:jc w:val="both"/>
        <w:rPr>
          <w:rFonts w:asciiTheme="minorHAnsi" w:hAnsiTheme="minorHAnsi" w:cstheme="minorHAnsi"/>
          <w:color w:val="666666"/>
          <w:sz w:val="22"/>
          <w:szCs w:val="22"/>
        </w:rPr>
      </w:pPr>
    </w:p>
    <w:p w14:paraId="09D5EFCA" w14:textId="697ADED9" w:rsidR="003C1800" w:rsidRPr="00A30246" w:rsidRDefault="003C1800" w:rsidP="00A30246">
      <w:pPr>
        <w:pStyle w:val="NormalWeb"/>
        <w:shd w:val="clear" w:color="auto" w:fill="FFFFFF"/>
        <w:spacing w:before="0" w:beforeAutospacing="0" w:after="0" w:afterAutospacing="0"/>
        <w:jc w:val="both"/>
        <w:rPr>
          <w:rFonts w:asciiTheme="minorHAnsi" w:hAnsiTheme="minorHAnsi" w:cstheme="minorHAnsi"/>
          <w:color w:val="666666"/>
          <w:sz w:val="22"/>
          <w:szCs w:val="22"/>
        </w:rPr>
      </w:pPr>
      <w:r w:rsidRPr="00A30246">
        <w:rPr>
          <w:rFonts w:asciiTheme="minorHAnsi" w:hAnsiTheme="minorHAnsi" w:cstheme="minorHAnsi"/>
          <w:color w:val="666666"/>
          <w:sz w:val="22"/>
          <w:szCs w:val="22"/>
        </w:rPr>
        <w:t>Otro escenario delicado que se vive en el departamento es por causa de los combates entre disidencias de las </w:t>
      </w:r>
      <w:hyperlink r:id="rId20" w:tgtFrame="_blank" w:history="1">
        <w:r w:rsidRPr="00A30246">
          <w:rPr>
            <w:rStyle w:val="Textoennegrita"/>
            <w:rFonts w:asciiTheme="minorHAnsi" w:hAnsiTheme="minorHAnsi" w:cstheme="minorHAnsi"/>
            <w:color w:val="0000FF"/>
            <w:sz w:val="22"/>
            <w:szCs w:val="22"/>
          </w:rPr>
          <w:t>Farc </w:t>
        </w:r>
      </w:hyperlink>
      <w:r w:rsidRPr="00A30246">
        <w:rPr>
          <w:rFonts w:asciiTheme="minorHAnsi" w:hAnsiTheme="minorHAnsi" w:cstheme="minorHAnsi"/>
          <w:color w:val="666666"/>
          <w:sz w:val="22"/>
          <w:szCs w:val="22"/>
        </w:rPr>
        <w:t>y el </w:t>
      </w:r>
      <w:hyperlink r:id="rId21" w:tgtFrame="_blank" w:history="1">
        <w:r w:rsidRPr="00A30246">
          <w:rPr>
            <w:rStyle w:val="Textoennegrita"/>
            <w:rFonts w:asciiTheme="minorHAnsi" w:hAnsiTheme="minorHAnsi" w:cstheme="minorHAnsi"/>
            <w:color w:val="0000FF"/>
            <w:sz w:val="22"/>
            <w:szCs w:val="22"/>
          </w:rPr>
          <w:t>ELN</w:t>
        </w:r>
      </w:hyperlink>
      <w:r w:rsidRPr="00A30246">
        <w:rPr>
          <w:rFonts w:asciiTheme="minorHAnsi" w:hAnsiTheme="minorHAnsi" w:cstheme="minorHAnsi"/>
          <w:color w:val="666666"/>
          <w:sz w:val="22"/>
          <w:szCs w:val="22"/>
        </w:rPr>
        <w:t> en la vereda Guayabal, que recientemente se presentaron cerca de una escuela. Niños y profesores tuvieron que salir huyendo en medio de la confrontación armada. </w:t>
      </w:r>
    </w:p>
    <w:p w14:paraId="29C4281D" w14:textId="5058D10E" w:rsidR="000E6614" w:rsidRDefault="000E6614">
      <w:pPr>
        <w:spacing w:after="160" w:line="259" w:lineRule="auto"/>
        <w:rPr>
          <w:rFonts w:ascii="Roboto" w:eastAsia="Times New Roman" w:hAnsi="Roboto" w:cs="Times New Roman"/>
          <w:color w:val="666666"/>
          <w:sz w:val="24"/>
          <w:szCs w:val="24"/>
          <w:lang w:eastAsia="es-CO"/>
        </w:rPr>
      </w:pPr>
      <w:r>
        <w:rPr>
          <w:rFonts w:ascii="Roboto" w:hAnsi="Roboto"/>
          <w:color w:val="666666"/>
        </w:rPr>
        <w:br w:type="page"/>
      </w:r>
    </w:p>
    <w:p w14:paraId="1F7D28B6" w14:textId="7E6E56AB" w:rsidR="003C1800" w:rsidRDefault="000E6614" w:rsidP="003C1800">
      <w:pPr>
        <w:shd w:val="clear" w:color="auto" w:fill="FFFFFF"/>
        <w:jc w:val="center"/>
        <w:rPr>
          <w:rFonts w:ascii="Roboto" w:hAnsi="Roboto" w:cs="Times New Roman"/>
          <w:color w:val="212529"/>
        </w:rPr>
      </w:pPr>
      <w:r>
        <w:rPr>
          <w:rStyle w:val="label-section"/>
          <w:rFonts w:ascii="Roboto" w:hAnsi="Roboto"/>
          <w:b/>
          <w:bCs/>
          <w:caps/>
          <w:color w:val="212529"/>
          <w:spacing w:val="75"/>
        </w:rPr>
        <w:lastRenderedPageBreak/>
        <w:t>COLOMBIA</w:t>
      </w:r>
      <w:r>
        <w:rPr>
          <w:rStyle w:val="Fecha1"/>
          <w:rFonts w:ascii="Roboto" w:hAnsi="Roboto"/>
          <w:color w:val="212529"/>
          <w:spacing w:val="30"/>
        </w:rPr>
        <w:t xml:space="preserve"> octubre</w:t>
      </w:r>
      <w:r w:rsidR="003C1800">
        <w:rPr>
          <w:rStyle w:val="Fecha1"/>
          <w:rFonts w:ascii="Roboto" w:hAnsi="Roboto"/>
          <w:color w:val="212529"/>
          <w:spacing w:val="30"/>
        </w:rPr>
        <w:t xml:space="preserve"> 19, 2021</w:t>
      </w:r>
      <w:r w:rsidR="003C1800">
        <w:rPr>
          <w:rStyle w:val="time"/>
          <w:rFonts w:ascii="Roboto" w:hAnsi="Roboto"/>
          <w:color w:val="212529"/>
          <w:spacing w:val="30"/>
        </w:rPr>
        <w:t>hace un mes</w:t>
      </w:r>
    </w:p>
    <w:p w14:paraId="1F8F8AE3" w14:textId="77777777" w:rsidR="003C1800" w:rsidRDefault="003C1800" w:rsidP="003C1800">
      <w:pPr>
        <w:pStyle w:val="Ttulo1"/>
        <w:shd w:val="clear" w:color="auto" w:fill="FFFFFF"/>
        <w:jc w:val="center"/>
        <w:rPr>
          <w:b w:val="0"/>
          <w:bCs w:val="0"/>
          <w:color w:val="212529"/>
        </w:rPr>
      </w:pPr>
      <w:r>
        <w:rPr>
          <w:b w:val="0"/>
          <w:bCs w:val="0"/>
          <w:color w:val="212529"/>
        </w:rPr>
        <w:t>Ola de crímenes en el Cauca: En 72 horas se registraron 20 homicidios</w:t>
      </w:r>
    </w:p>
    <w:p w14:paraId="60CFE5DA" w14:textId="77777777" w:rsidR="003C1800" w:rsidRPr="000E6614" w:rsidRDefault="003C1800" w:rsidP="000E6614">
      <w:pPr>
        <w:pStyle w:val="sumario"/>
        <w:shd w:val="clear" w:color="auto" w:fill="FFFFFF"/>
        <w:spacing w:before="0" w:beforeAutospacing="0" w:after="0" w:afterAutospacing="0"/>
        <w:jc w:val="both"/>
        <w:rPr>
          <w:rFonts w:asciiTheme="minorHAnsi" w:hAnsiTheme="minorHAnsi" w:cstheme="minorHAnsi"/>
          <w:i/>
          <w:iCs/>
          <w:color w:val="212529"/>
          <w:sz w:val="22"/>
          <w:szCs w:val="22"/>
        </w:rPr>
      </w:pPr>
      <w:r w:rsidRPr="000E6614">
        <w:rPr>
          <w:rFonts w:asciiTheme="minorHAnsi" w:hAnsiTheme="minorHAnsi" w:cstheme="minorHAnsi"/>
          <w:i/>
          <w:iCs/>
          <w:color w:val="212529"/>
          <w:sz w:val="22"/>
          <w:szCs w:val="22"/>
        </w:rPr>
        <w:t>Una alarmante cifra 20 homicidios se registró en el departamento. Las autoridades anuncian medidas frente a la preocupante ola de crímenes.</w:t>
      </w:r>
    </w:p>
    <w:p w14:paraId="707CEA68" w14:textId="77777777" w:rsidR="000E6614" w:rsidRDefault="000E6614" w:rsidP="000E6614">
      <w:pPr>
        <w:pStyle w:val="NormalWeb"/>
        <w:shd w:val="clear" w:color="auto" w:fill="FFFFFF"/>
        <w:spacing w:before="0" w:beforeAutospacing="0" w:after="0" w:afterAutospacing="0"/>
        <w:jc w:val="both"/>
        <w:rPr>
          <w:rFonts w:asciiTheme="minorHAnsi" w:hAnsiTheme="minorHAnsi" w:cstheme="minorHAnsi"/>
          <w:color w:val="666666"/>
          <w:sz w:val="22"/>
          <w:szCs w:val="22"/>
        </w:rPr>
      </w:pPr>
    </w:p>
    <w:p w14:paraId="1A785CB7" w14:textId="3EC040A6" w:rsidR="003C1800" w:rsidRPr="000E6614" w:rsidRDefault="003C1800" w:rsidP="000E6614">
      <w:pPr>
        <w:pStyle w:val="NormalWeb"/>
        <w:shd w:val="clear" w:color="auto" w:fill="FFFFFF"/>
        <w:spacing w:before="0" w:beforeAutospacing="0" w:after="0" w:afterAutospacing="0"/>
        <w:jc w:val="both"/>
        <w:rPr>
          <w:rFonts w:asciiTheme="minorHAnsi" w:hAnsiTheme="minorHAnsi" w:cstheme="minorHAnsi"/>
          <w:color w:val="666666"/>
          <w:sz w:val="22"/>
          <w:szCs w:val="22"/>
        </w:rPr>
      </w:pPr>
      <w:r w:rsidRPr="000E6614">
        <w:rPr>
          <w:rFonts w:asciiTheme="minorHAnsi" w:hAnsiTheme="minorHAnsi" w:cstheme="minorHAnsi"/>
          <w:color w:val="666666"/>
          <w:sz w:val="22"/>
          <w:szCs w:val="22"/>
        </w:rPr>
        <w:t>La situación de </w:t>
      </w:r>
      <w:hyperlink r:id="rId22" w:tgtFrame="_blank" w:history="1">
        <w:r w:rsidRPr="000E6614">
          <w:rPr>
            <w:rStyle w:val="Textoennegrita"/>
            <w:rFonts w:asciiTheme="minorHAnsi" w:hAnsiTheme="minorHAnsi" w:cstheme="minorHAnsi"/>
            <w:color w:val="0000FF"/>
            <w:sz w:val="22"/>
            <w:szCs w:val="22"/>
          </w:rPr>
          <w:t>Cauca</w:t>
        </w:r>
      </w:hyperlink>
      <w:r w:rsidRPr="000E6614">
        <w:rPr>
          <w:rFonts w:asciiTheme="minorHAnsi" w:hAnsiTheme="minorHAnsi" w:cstheme="minorHAnsi"/>
          <w:color w:val="666666"/>
          <w:sz w:val="22"/>
          <w:szCs w:val="22"/>
        </w:rPr>
        <w:t> es crítica, del 15 al 18 de octubre, se ha presentado un récord de asesinatos.</w:t>
      </w:r>
    </w:p>
    <w:p w14:paraId="1689958D" w14:textId="77777777" w:rsidR="003C1800" w:rsidRPr="000E6614" w:rsidRDefault="003C1800" w:rsidP="000E6614">
      <w:pPr>
        <w:pStyle w:val="NormalWeb"/>
        <w:shd w:val="clear" w:color="auto" w:fill="FFFFFF"/>
        <w:spacing w:before="0" w:beforeAutospacing="0" w:after="0" w:afterAutospacing="0"/>
        <w:jc w:val="both"/>
        <w:rPr>
          <w:rFonts w:asciiTheme="minorHAnsi" w:hAnsiTheme="minorHAnsi" w:cstheme="minorHAnsi"/>
          <w:color w:val="666666"/>
          <w:sz w:val="22"/>
          <w:szCs w:val="22"/>
        </w:rPr>
      </w:pPr>
      <w:r w:rsidRPr="000E6614">
        <w:rPr>
          <w:rFonts w:asciiTheme="minorHAnsi" w:hAnsiTheme="minorHAnsi" w:cstheme="minorHAnsi"/>
          <w:color w:val="666666"/>
          <w:sz w:val="22"/>
          <w:szCs w:val="22"/>
        </w:rPr>
        <w:t>En el municipio de La Vega fue torturado y asesinado el líder indígena Luis Alfonso Narváez. "Presentó alrededor de cinco impactos de arma de fuego y una herida por arma blanca en su cuello...", según comentó Mauricio Capaz, consejero del CRIC.</w:t>
      </w:r>
    </w:p>
    <w:p w14:paraId="52BCDC86" w14:textId="77777777" w:rsidR="000E6614" w:rsidRDefault="000E6614" w:rsidP="000E6614">
      <w:pPr>
        <w:pStyle w:val="NormalWeb"/>
        <w:shd w:val="clear" w:color="auto" w:fill="FFFFFF"/>
        <w:spacing w:before="0" w:beforeAutospacing="0" w:after="0" w:afterAutospacing="0"/>
        <w:jc w:val="both"/>
        <w:rPr>
          <w:rFonts w:asciiTheme="minorHAnsi" w:hAnsiTheme="minorHAnsi" w:cstheme="minorHAnsi"/>
          <w:color w:val="666666"/>
          <w:sz w:val="22"/>
          <w:szCs w:val="22"/>
        </w:rPr>
      </w:pPr>
    </w:p>
    <w:p w14:paraId="373AF71F" w14:textId="00B24990" w:rsidR="003C1800" w:rsidRPr="000E6614" w:rsidRDefault="003C1800" w:rsidP="000E6614">
      <w:pPr>
        <w:pStyle w:val="NormalWeb"/>
        <w:shd w:val="clear" w:color="auto" w:fill="FFFFFF"/>
        <w:spacing w:before="0" w:beforeAutospacing="0" w:after="0" w:afterAutospacing="0"/>
        <w:jc w:val="both"/>
        <w:rPr>
          <w:rFonts w:asciiTheme="minorHAnsi" w:hAnsiTheme="minorHAnsi" w:cstheme="minorHAnsi"/>
          <w:color w:val="666666"/>
          <w:sz w:val="22"/>
          <w:szCs w:val="22"/>
        </w:rPr>
      </w:pPr>
      <w:r w:rsidRPr="000E6614">
        <w:rPr>
          <w:rFonts w:asciiTheme="minorHAnsi" w:hAnsiTheme="minorHAnsi" w:cstheme="minorHAnsi"/>
          <w:color w:val="666666"/>
          <w:sz w:val="22"/>
          <w:szCs w:val="22"/>
        </w:rPr>
        <w:t>En Caldono y en Buenos Aires fueron asesinados otros cinco indígenas, en Argelia cegaron la vida del líder campesino Efrén España.</w:t>
      </w:r>
    </w:p>
    <w:p w14:paraId="517A67E2" w14:textId="77777777" w:rsidR="000E6614" w:rsidRDefault="000E6614" w:rsidP="000E6614">
      <w:pPr>
        <w:pStyle w:val="NormalWeb"/>
        <w:shd w:val="clear" w:color="auto" w:fill="FFFFFF"/>
        <w:spacing w:before="0" w:beforeAutospacing="0" w:after="0" w:afterAutospacing="0"/>
        <w:jc w:val="both"/>
        <w:rPr>
          <w:rFonts w:asciiTheme="minorHAnsi" w:hAnsiTheme="minorHAnsi" w:cstheme="minorHAnsi"/>
          <w:color w:val="666666"/>
          <w:sz w:val="22"/>
          <w:szCs w:val="22"/>
        </w:rPr>
      </w:pPr>
    </w:p>
    <w:p w14:paraId="6C27433D" w14:textId="03398A47" w:rsidR="003C1800" w:rsidRPr="000E6614" w:rsidRDefault="003C1800" w:rsidP="000E6614">
      <w:pPr>
        <w:pStyle w:val="NormalWeb"/>
        <w:shd w:val="clear" w:color="auto" w:fill="FFFFFF"/>
        <w:spacing w:before="0" w:beforeAutospacing="0" w:after="0" w:afterAutospacing="0"/>
        <w:jc w:val="both"/>
        <w:rPr>
          <w:rFonts w:asciiTheme="minorHAnsi" w:hAnsiTheme="minorHAnsi" w:cstheme="minorHAnsi"/>
          <w:color w:val="666666"/>
          <w:sz w:val="22"/>
          <w:szCs w:val="22"/>
        </w:rPr>
      </w:pPr>
      <w:r w:rsidRPr="000E6614">
        <w:rPr>
          <w:rFonts w:asciiTheme="minorHAnsi" w:hAnsiTheme="minorHAnsi" w:cstheme="minorHAnsi"/>
          <w:color w:val="666666"/>
          <w:sz w:val="22"/>
          <w:szCs w:val="22"/>
        </w:rPr>
        <w:t>El ministro de Defensa, Diego Molano se refirió sobre los hechos: "la muerte de líderes sociales nos duele, pero aquí el enemigo de los líderes sociales es el narcotráfico que se ha enraizado en el Cauca". </w:t>
      </w:r>
    </w:p>
    <w:p w14:paraId="4FDB1C2F" w14:textId="77777777" w:rsidR="000E6614" w:rsidRDefault="000E6614" w:rsidP="000E6614">
      <w:pPr>
        <w:pStyle w:val="NormalWeb"/>
        <w:shd w:val="clear" w:color="auto" w:fill="FFFFFF"/>
        <w:spacing w:before="0" w:beforeAutospacing="0" w:after="0" w:afterAutospacing="0"/>
        <w:jc w:val="both"/>
        <w:rPr>
          <w:rFonts w:asciiTheme="minorHAnsi" w:hAnsiTheme="minorHAnsi" w:cstheme="minorHAnsi"/>
          <w:color w:val="666666"/>
          <w:sz w:val="22"/>
          <w:szCs w:val="22"/>
        </w:rPr>
      </w:pPr>
    </w:p>
    <w:p w14:paraId="1F7AD3F3" w14:textId="70037637" w:rsidR="003C1800" w:rsidRPr="000E6614" w:rsidRDefault="003C1800" w:rsidP="000E6614">
      <w:pPr>
        <w:pStyle w:val="NormalWeb"/>
        <w:shd w:val="clear" w:color="auto" w:fill="FFFFFF"/>
        <w:spacing w:before="0" w:beforeAutospacing="0" w:after="0" w:afterAutospacing="0"/>
        <w:jc w:val="both"/>
        <w:rPr>
          <w:rFonts w:asciiTheme="minorHAnsi" w:hAnsiTheme="minorHAnsi" w:cstheme="minorHAnsi"/>
          <w:color w:val="666666"/>
          <w:sz w:val="22"/>
          <w:szCs w:val="22"/>
        </w:rPr>
      </w:pPr>
      <w:r w:rsidRPr="000E6614">
        <w:rPr>
          <w:rFonts w:asciiTheme="minorHAnsi" w:hAnsiTheme="minorHAnsi" w:cstheme="minorHAnsi"/>
          <w:color w:val="666666"/>
          <w:sz w:val="22"/>
          <w:szCs w:val="22"/>
        </w:rPr>
        <w:t>También en Argelia cinco jóvenes fueron asesinados, al parecer durante enfrentamientos entre grupos ilegales.</w:t>
      </w:r>
    </w:p>
    <w:p w14:paraId="1E30D56C" w14:textId="77777777" w:rsidR="000E6614" w:rsidRDefault="000E6614" w:rsidP="000E6614">
      <w:pPr>
        <w:pStyle w:val="NormalWeb"/>
        <w:shd w:val="clear" w:color="auto" w:fill="FFFFFF"/>
        <w:spacing w:before="0" w:beforeAutospacing="0" w:after="0" w:afterAutospacing="0"/>
        <w:jc w:val="both"/>
        <w:rPr>
          <w:rFonts w:asciiTheme="minorHAnsi" w:hAnsiTheme="minorHAnsi" w:cstheme="minorHAnsi"/>
          <w:color w:val="666666"/>
          <w:sz w:val="22"/>
          <w:szCs w:val="22"/>
        </w:rPr>
      </w:pPr>
    </w:p>
    <w:p w14:paraId="4621E6D8" w14:textId="5FF03BBE" w:rsidR="003C1800" w:rsidRPr="000E6614" w:rsidRDefault="003C1800" w:rsidP="000E6614">
      <w:pPr>
        <w:pStyle w:val="NormalWeb"/>
        <w:shd w:val="clear" w:color="auto" w:fill="FFFFFF"/>
        <w:spacing w:before="0" w:beforeAutospacing="0" w:after="0" w:afterAutospacing="0"/>
        <w:jc w:val="both"/>
        <w:rPr>
          <w:rFonts w:asciiTheme="minorHAnsi" w:hAnsiTheme="minorHAnsi" w:cstheme="minorHAnsi"/>
          <w:color w:val="666666"/>
          <w:sz w:val="22"/>
          <w:szCs w:val="22"/>
        </w:rPr>
      </w:pPr>
      <w:r w:rsidRPr="000E6614">
        <w:rPr>
          <w:rFonts w:asciiTheme="minorHAnsi" w:hAnsiTheme="minorHAnsi" w:cstheme="minorHAnsi"/>
          <w:color w:val="666666"/>
          <w:sz w:val="22"/>
          <w:szCs w:val="22"/>
        </w:rPr>
        <w:t xml:space="preserve">En mercaderes fueron hallados los cuerpos de dos venezolanos y en </w:t>
      </w:r>
      <w:r w:rsidRPr="000E6614">
        <w:rPr>
          <w:rFonts w:asciiTheme="minorHAnsi" w:hAnsiTheme="minorHAnsi" w:cstheme="minorHAnsi"/>
          <w:b/>
          <w:bCs/>
          <w:color w:val="0070C0"/>
          <w:sz w:val="22"/>
          <w:szCs w:val="22"/>
        </w:rPr>
        <w:t>Morales</w:t>
      </w:r>
      <w:r w:rsidRPr="000E6614">
        <w:rPr>
          <w:rFonts w:asciiTheme="minorHAnsi" w:hAnsiTheme="minorHAnsi" w:cstheme="minorHAnsi"/>
          <w:color w:val="666666"/>
          <w:sz w:val="22"/>
          <w:szCs w:val="22"/>
        </w:rPr>
        <w:t xml:space="preserve"> los de dos miembros de un consejo comunitario.</w:t>
      </w:r>
    </w:p>
    <w:p w14:paraId="6BE9E1DB" w14:textId="77777777" w:rsidR="000E6614" w:rsidRDefault="000E6614" w:rsidP="000E6614">
      <w:pPr>
        <w:pStyle w:val="NormalWeb"/>
        <w:shd w:val="clear" w:color="auto" w:fill="FFFFFF"/>
        <w:spacing w:before="0" w:beforeAutospacing="0" w:after="0" w:afterAutospacing="0"/>
        <w:jc w:val="both"/>
        <w:rPr>
          <w:rFonts w:asciiTheme="minorHAnsi" w:hAnsiTheme="minorHAnsi" w:cstheme="minorHAnsi"/>
          <w:color w:val="666666"/>
          <w:sz w:val="22"/>
          <w:szCs w:val="22"/>
        </w:rPr>
      </w:pPr>
    </w:p>
    <w:p w14:paraId="1DA1D6F2" w14:textId="52784B34" w:rsidR="003C1800" w:rsidRPr="000E6614" w:rsidRDefault="003C1800" w:rsidP="000E6614">
      <w:pPr>
        <w:pStyle w:val="NormalWeb"/>
        <w:shd w:val="clear" w:color="auto" w:fill="FFFFFF"/>
        <w:spacing w:before="0" w:beforeAutospacing="0" w:after="0" w:afterAutospacing="0"/>
        <w:jc w:val="both"/>
        <w:rPr>
          <w:rFonts w:asciiTheme="minorHAnsi" w:hAnsiTheme="minorHAnsi" w:cstheme="minorHAnsi"/>
          <w:color w:val="666666"/>
          <w:sz w:val="22"/>
          <w:szCs w:val="22"/>
        </w:rPr>
      </w:pPr>
      <w:r w:rsidRPr="000E6614">
        <w:rPr>
          <w:rFonts w:asciiTheme="minorHAnsi" w:hAnsiTheme="minorHAnsi" w:cstheme="minorHAnsi"/>
          <w:color w:val="666666"/>
          <w:sz w:val="22"/>
          <w:szCs w:val="22"/>
        </w:rPr>
        <w:t xml:space="preserve">"Hemos hecho el llamado a la comunidad internacional para que interceda en digamos en lograr establece las garantías de derechos humanos aquí en Colombia", afirmó Ancizar </w:t>
      </w:r>
      <w:proofErr w:type="spellStart"/>
      <w:r w:rsidRPr="000E6614">
        <w:rPr>
          <w:rFonts w:asciiTheme="minorHAnsi" w:hAnsiTheme="minorHAnsi" w:cstheme="minorHAnsi"/>
          <w:color w:val="666666"/>
          <w:sz w:val="22"/>
          <w:szCs w:val="22"/>
        </w:rPr>
        <w:t>Majín</w:t>
      </w:r>
      <w:proofErr w:type="spellEnd"/>
      <w:r w:rsidRPr="000E6614">
        <w:rPr>
          <w:rFonts w:asciiTheme="minorHAnsi" w:hAnsiTheme="minorHAnsi" w:cstheme="minorHAnsi"/>
          <w:color w:val="666666"/>
          <w:sz w:val="22"/>
          <w:szCs w:val="22"/>
        </w:rPr>
        <w:t>, consejero del CRIC.</w:t>
      </w:r>
    </w:p>
    <w:p w14:paraId="083E1283" w14:textId="77777777" w:rsidR="000E6614" w:rsidRDefault="000E6614" w:rsidP="000E6614">
      <w:pPr>
        <w:pStyle w:val="NormalWeb"/>
        <w:shd w:val="clear" w:color="auto" w:fill="FFFFFF"/>
        <w:spacing w:before="0" w:beforeAutospacing="0" w:after="0" w:afterAutospacing="0"/>
        <w:jc w:val="both"/>
        <w:rPr>
          <w:rFonts w:asciiTheme="minorHAnsi" w:hAnsiTheme="minorHAnsi" w:cstheme="minorHAnsi"/>
          <w:color w:val="666666"/>
          <w:sz w:val="22"/>
          <w:szCs w:val="22"/>
        </w:rPr>
      </w:pPr>
    </w:p>
    <w:p w14:paraId="64BFB9A9" w14:textId="068A71D8" w:rsidR="003C1800" w:rsidRPr="000E6614" w:rsidRDefault="003C1800" w:rsidP="000E6614">
      <w:pPr>
        <w:pStyle w:val="NormalWeb"/>
        <w:shd w:val="clear" w:color="auto" w:fill="FFFFFF"/>
        <w:spacing w:before="0" w:beforeAutospacing="0" w:after="0" w:afterAutospacing="0"/>
        <w:jc w:val="both"/>
        <w:rPr>
          <w:rFonts w:asciiTheme="minorHAnsi" w:hAnsiTheme="minorHAnsi" w:cstheme="minorHAnsi"/>
          <w:color w:val="666666"/>
          <w:sz w:val="22"/>
          <w:szCs w:val="22"/>
        </w:rPr>
      </w:pPr>
      <w:r w:rsidRPr="000E6614">
        <w:rPr>
          <w:rFonts w:asciiTheme="minorHAnsi" w:hAnsiTheme="minorHAnsi" w:cstheme="minorHAnsi"/>
          <w:color w:val="666666"/>
          <w:sz w:val="22"/>
          <w:szCs w:val="22"/>
        </w:rPr>
        <w:t>Preocupa a las autoridades que cuando se despliegan los operativos para tratar de controlar el orden público, la propia comunidad los rechaza.</w:t>
      </w:r>
    </w:p>
    <w:p w14:paraId="709CDA34" w14:textId="23F3D6A3" w:rsidR="003C1800" w:rsidRDefault="003C1800" w:rsidP="000E6614">
      <w:pPr>
        <w:pStyle w:val="NormalWeb"/>
        <w:shd w:val="clear" w:color="auto" w:fill="FFFFFF"/>
        <w:spacing w:before="0" w:beforeAutospacing="0" w:after="0" w:afterAutospacing="0"/>
        <w:jc w:val="both"/>
        <w:rPr>
          <w:rFonts w:asciiTheme="minorHAnsi" w:hAnsiTheme="minorHAnsi" w:cstheme="minorHAnsi"/>
          <w:color w:val="666666"/>
          <w:sz w:val="22"/>
          <w:szCs w:val="22"/>
        </w:rPr>
      </w:pPr>
    </w:p>
    <w:p w14:paraId="5C7DEDE6" w14:textId="661C83B8" w:rsidR="000E6614" w:rsidRDefault="000E6614">
      <w:pPr>
        <w:spacing w:after="160" w:line="259" w:lineRule="auto"/>
        <w:rPr>
          <w:rFonts w:asciiTheme="minorHAnsi" w:eastAsia="Times New Roman" w:hAnsiTheme="minorHAnsi" w:cstheme="minorHAnsi"/>
          <w:color w:val="666666"/>
          <w:lang w:eastAsia="es-CO"/>
        </w:rPr>
      </w:pPr>
      <w:r>
        <w:rPr>
          <w:rFonts w:asciiTheme="minorHAnsi" w:hAnsiTheme="minorHAnsi" w:cstheme="minorHAnsi"/>
          <w:color w:val="666666"/>
        </w:rPr>
        <w:br w:type="page"/>
      </w:r>
    </w:p>
    <w:p w14:paraId="6EF60AA6" w14:textId="77777777" w:rsidR="000E6614" w:rsidRPr="000E6614" w:rsidRDefault="000E6614" w:rsidP="000E6614">
      <w:pPr>
        <w:pStyle w:val="NormalWeb"/>
        <w:shd w:val="clear" w:color="auto" w:fill="FFFFFF"/>
        <w:spacing w:before="0" w:beforeAutospacing="0" w:after="0" w:afterAutospacing="0"/>
        <w:jc w:val="both"/>
        <w:rPr>
          <w:rFonts w:asciiTheme="minorHAnsi" w:hAnsiTheme="minorHAnsi" w:cstheme="minorHAnsi"/>
          <w:color w:val="666666"/>
          <w:sz w:val="22"/>
          <w:szCs w:val="22"/>
        </w:rPr>
      </w:pPr>
    </w:p>
    <w:p w14:paraId="2C9F4B69" w14:textId="3264D7E6" w:rsidR="003C1800" w:rsidRDefault="003C1800" w:rsidP="00DA1413">
      <w:pPr>
        <w:pStyle w:val="Ttulo1"/>
        <w:shd w:val="clear" w:color="auto" w:fill="FFFFFF"/>
        <w:spacing w:before="0" w:beforeAutospacing="0" w:after="0" w:afterAutospacing="0" w:line="405" w:lineRule="atLeast"/>
        <w:ind w:left="180"/>
        <w:jc w:val="center"/>
        <w:textAlignment w:val="baseline"/>
        <w:rPr>
          <w:rStyle w:val="priority-content"/>
          <w:rFonts w:ascii="roboto_condensedbold" w:hAnsi="roboto_condensedbold"/>
          <w:color w:val="212121"/>
          <w:sz w:val="39"/>
          <w:szCs w:val="39"/>
          <w:bdr w:val="none" w:sz="0" w:space="0" w:color="auto" w:frame="1"/>
        </w:rPr>
      </w:pPr>
      <w:r>
        <w:rPr>
          <w:rStyle w:val="priority-content"/>
          <w:rFonts w:ascii="roboto_condensedbold" w:hAnsi="roboto_condensedbold"/>
          <w:color w:val="212121"/>
          <w:sz w:val="39"/>
          <w:szCs w:val="39"/>
          <w:bdr w:val="none" w:sz="0" w:space="0" w:color="auto" w:frame="1"/>
        </w:rPr>
        <w:t>En operaciones contra el “Clan del Golfo”, cayó presunto asesino de soldado</w:t>
      </w:r>
    </w:p>
    <w:p w14:paraId="61BB61FA" w14:textId="77777777" w:rsidR="000E6614" w:rsidRDefault="000E6614" w:rsidP="003C1800">
      <w:pPr>
        <w:pStyle w:val="Ttulo1"/>
        <w:shd w:val="clear" w:color="auto" w:fill="FFFFFF"/>
        <w:spacing w:before="0" w:beforeAutospacing="0" w:after="0" w:afterAutospacing="0" w:line="405" w:lineRule="atLeast"/>
        <w:ind w:left="180"/>
        <w:textAlignment w:val="baseline"/>
        <w:rPr>
          <w:rFonts w:ascii="roboto_condensedbold" w:hAnsi="roboto_condensedbold"/>
          <w:color w:val="212121"/>
          <w:sz w:val="39"/>
          <w:szCs w:val="39"/>
        </w:rPr>
      </w:pPr>
    </w:p>
    <w:p w14:paraId="761CD19C" w14:textId="5A150D77" w:rsidR="003C1800" w:rsidRDefault="003C1800" w:rsidP="00DA1413">
      <w:pPr>
        <w:pStyle w:val="detalle-image-1"/>
        <w:numPr>
          <w:ilvl w:val="0"/>
          <w:numId w:val="4"/>
        </w:numPr>
        <w:shd w:val="clear" w:color="auto" w:fill="FFFFFF"/>
        <w:spacing w:before="0" w:beforeAutospacing="0" w:after="0" w:afterAutospacing="0"/>
        <w:jc w:val="center"/>
        <w:textAlignment w:val="baseline"/>
        <w:rPr>
          <w:color w:val="000000"/>
          <w:sz w:val="27"/>
          <w:szCs w:val="27"/>
        </w:rPr>
      </w:pPr>
      <w:r>
        <w:rPr>
          <w:noProof/>
          <w:color w:val="000000"/>
          <w:sz w:val="27"/>
          <w:szCs w:val="27"/>
        </w:rPr>
        <w:drawing>
          <wp:inline distT="0" distB="0" distL="0" distR="0" wp14:anchorId="7AD741B0" wp14:editId="5F0C99ED">
            <wp:extent cx="4702628" cy="2953114"/>
            <wp:effectExtent l="0" t="0" r="3175" b="0"/>
            <wp:docPr id="11" name="Imagen 11" descr="En el operativo contra el Clan del Golfo participaron el Ejército, la Armada, la Fuerza Aérea, la Policía y la Fiscalía. FOTO: Cortesía Ejército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n el operativo contra el Clan del Golfo participaron el Ejército, la Armada, la Fuerza Aérea, la Policía y la Fiscalía. FOTO: Cortesía Ejército Naciona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16543" cy="2961852"/>
                    </a:xfrm>
                    <a:prstGeom prst="rect">
                      <a:avLst/>
                    </a:prstGeom>
                    <a:noFill/>
                    <a:ln>
                      <a:noFill/>
                    </a:ln>
                  </pic:spPr>
                </pic:pic>
              </a:graphicData>
            </a:graphic>
          </wp:inline>
        </w:drawing>
      </w:r>
    </w:p>
    <w:p w14:paraId="47BCB715" w14:textId="77777777" w:rsidR="000E6614" w:rsidRDefault="000E6614" w:rsidP="000E6614">
      <w:pPr>
        <w:pStyle w:val="detalle-image-1"/>
        <w:shd w:val="clear" w:color="auto" w:fill="FFFFFF"/>
        <w:spacing w:before="0" w:beforeAutospacing="0" w:after="0" w:afterAutospacing="0"/>
        <w:jc w:val="both"/>
        <w:textAlignment w:val="baseline"/>
        <w:rPr>
          <w:rFonts w:asciiTheme="minorHAnsi" w:hAnsiTheme="minorHAnsi" w:cstheme="minorHAnsi"/>
          <w:color w:val="000000"/>
          <w:sz w:val="22"/>
          <w:szCs w:val="22"/>
        </w:rPr>
      </w:pPr>
    </w:p>
    <w:p w14:paraId="4AA23F0A" w14:textId="3768BA38" w:rsidR="003C1800" w:rsidRPr="000E6614" w:rsidRDefault="003C1800" w:rsidP="000E6614">
      <w:pPr>
        <w:pStyle w:val="detalle-image-1"/>
        <w:shd w:val="clear" w:color="auto" w:fill="FFFFFF"/>
        <w:spacing w:before="0" w:beforeAutospacing="0" w:after="0" w:afterAutospacing="0"/>
        <w:jc w:val="both"/>
        <w:textAlignment w:val="baseline"/>
        <w:rPr>
          <w:rFonts w:asciiTheme="minorHAnsi" w:hAnsiTheme="minorHAnsi" w:cstheme="minorHAnsi"/>
          <w:color w:val="000000"/>
          <w:sz w:val="22"/>
          <w:szCs w:val="22"/>
        </w:rPr>
      </w:pPr>
      <w:r w:rsidRPr="000E6614">
        <w:rPr>
          <w:rFonts w:asciiTheme="minorHAnsi" w:hAnsiTheme="minorHAnsi" w:cstheme="minorHAnsi"/>
          <w:color w:val="000000"/>
          <w:sz w:val="22"/>
          <w:szCs w:val="22"/>
        </w:rPr>
        <w:t>En el operativo contra el Clan del Golfo participaron el Ejército, la Armada, la Fuerza Aérea, la Policía y la Fiscalía. FOTO: Cortesía Ejército Nacional.</w:t>
      </w:r>
    </w:p>
    <w:p w14:paraId="59193A46" w14:textId="77777777" w:rsidR="003C1800" w:rsidRPr="000E6614" w:rsidRDefault="003C1800" w:rsidP="000E6614">
      <w:pPr>
        <w:pStyle w:val="Ttulo6"/>
        <w:shd w:val="clear" w:color="auto" w:fill="FFFFFF"/>
        <w:spacing w:before="0" w:line="540" w:lineRule="atLeast"/>
        <w:jc w:val="both"/>
        <w:textAlignment w:val="baseline"/>
        <w:rPr>
          <w:rFonts w:asciiTheme="minorHAnsi" w:hAnsiTheme="minorHAnsi" w:cstheme="minorHAnsi"/>
          <w:caps/>
          <w:color w:val="949494"/>
        </w:rPr>
      </w:pPr>
      <w:r w:rsidRPr="000E6614">
        <w:rPr>
          <w:rFonts w:asciiTheme="minorHAnsi" w:hAnsiTheme="minorHAnsi" w:cstheme="minorHAnsi"/>
          <w:caps/>
          <w:color w:val="949494"/>
        </w:rPr>
        <w:t>EL COLOMBIANO | PUBLICADO EL 21 DE OCTUBRE DE 2021</w:t>
      </w:r>
    </w:p>
    <w:p w14:paraId="43E89011" w14:textId="2DC87812" w:rsidR="003C1800" w:rsidRDefault="003C1800" w:rsidP="000E6614">
      <w:pPr>
        <w:pStyle w:val="Ttulo2"/>
        <w:shd w:val="clear" w:color="auto" w:fill="FFFFFF"/>
        <w:spacing w:before="0"/>
        <w:jc w:val="both"/>
        <w:textAlignment w:val="baseline"/>
        <w:rPr>
          <w:rFonts w:asciiTheme="minorHAnsi" w:hAnsiTheme="minorHAnsi" w:cstheme="minorHAnsi"/>
          <w:color w:val="949494"/>
          <w:sz w:val="22"/>
          <w:szCs w:val="22"/>
        </w:rPr>
      </w:pPr>
      <w:r w:rsidRPr="000E6614">
        <w:rPr>
          <w:rFonts w:asciiTheme="minorHAnsi" w:hAnsiTheme="minorHAnsi" w:cstheme="minorHAnsi"/>
          <w:color w:val="949494"/>
          <w:sz w:val="22"/>
          <w:szCs w:val="22"/>
        </w:rPr>
        <w:t>En la operación de las autoridades también fueron capturados cuatro de sus cómplices.</w:t>
      </w:r>
    </w:p>
    <w:p w14:paraId="7EB32367" w14:textId="77777777" w:rsidR="000E6614" w:rsidRPr="000E6614" w:rsidRDefault="000E6614" w:rsidP="000E6614"/>
    <w:p w14:paraId="4BEBB304" w14:textId="39621098" w:rsidR="003C1800" w:rsidRDefault="003C1800" w:rsidP="000E6614">
      <w:pPr>
        <w:pStyle w:val="NormalWeb"/>
        <w:shd w:val="clear" w:color="auto" w:fill="FFFFFF"/>
        <w:spacing w:before="0" w:beforeAutospacing="0" w:after="0" w:afterAutospacing="0" w:line="255" w:lineRule="atLeast"/>
        <w:jc w:val="both"/>
        <w:textAlignment w:val="baseline"/>
        <w:rPr>
          <w:rFonts w:asciiTheme="minorHAnsi" w:hAnsiTheme="minorHAnsi" w:cstheme="minorHAnsi"/>
          <w:b/>
          <w:bCs/>
          <w:color w:val="393939"/>
          <w:sz w:val="22"/>
          <w:szCs w:val="22"/>
          <w:bdr w:val="none" w:sz="0" w:space="0" w:color="auto" w:frame="1"/>
        </w:rPr>
      </w:pPr>
      <w:r w:rsidRPr="000E6614">
        <w:rPr>
          <w:rFonts w:asciiTheme="minorHAnsi" w:hAnsiTheme="minorHAnsi" w:cstheme="minorHAnsi"/>
          <w:color w:val="393939"/>
          <w:sz w:val="22"/>
          <w:szCs w:val="22"/>
        </w:rPr>
        <w:t xml:space="preserve">En operaciones conjuntas de las autoridades en la vereda Laderas del municipio de </w:t>
      </w:r>
      <w:r w:rsidRPr="000E6614">
        <w:rPr>
          <w:rFonts w:asciiTheme="minorHAnsi" w:hAnsiTheme="minorHAnsi" w:cstheme="minorHAnsi"/>
          <w:b/>
          <w:bCs/>
          <w:color w:val="0070C0"/>
          <w:sz w:val="22"/>
          <w:szCs w:val="22"/>
        </w:rPr>
        <w:t>Briceño</w:t>
      </w:r>
      <w:r w:rsidRPr="000E6614">
        <w:rPr>
          <w:rFonts w:asciiTheme="minorHAnsi" w:hAnsiTheme="minorHAnsi" w:cstheme="minorHAnsi"/>
          <w:color w:val="393939"/>
          <w:sz w:val="22"/>
          <w:szCs w:val="22"/>
        </w:rPr>
        <w:t>,</w:t>
      </w:r>
      <w:r w:rsidRPr="000E6614">
        <w:rPr>
          <w:rFonts w:asciiTheme="minorHAnsi" w:hAnsiTheme="minorHAnsi" w:cstheme="minorHAnsi"/>
          <w:b/>
          <w:bCs/>
          <w:color w:val="393939"/>
          <w:sz w:val="22"/>
          <w:szCs w:val="22"/>
          <w:bdr w:val="none" w:sz="0" w:space="0" w:color="auto" w:frame="1"/>
        </w:rPr>
        <w:t> se dio de baja a uno de los presuntos miembros de la subestructura Edwin Román Velásquez Valle del “Clan del Golfo”</w:t>
      </w:r>
      <w:r w:rsidRPr="000E6614">
        <w:rPr>
          <w:rFonts w:asciiTheme="minorHAnsi" w:hAnsiTheme="minorHAnsi" w:cstheme="minorHAnsi"/>
          <w:color w:val="393939"/>
          <w:sz w:val="22"/>
          <w:szCs w:val="22"/>
        </w:rPr>
        <w:t>, así como la captura de otros cuatro presuntos implicados en este grupo delincuencial, </w:t>
      </w:r>
      <w:r w:rsidRPr="000E6614">
        <w:rPr>
          <w:rFonts w:asciiTheme="minorHAnsi" w:hAnsiTheme="minorHAnsi" w:cstheme="minorHAnsi"/>
          <w:b/>
          <w:bCs/>
          <w:color w:val="393939"/>
          <w:sz w:val="22"/>
          <w:szCs w:val="22"/>
          <w:bdr w:val="none" w:sz="0" w:space="0" w:color="auto" w:frame="1"/>
        </w:rPr>
        <w:t xml:space="preserve">entre ellos alias </w:t>
      </w:r>
      <w:proofErr w:type="spellStart"/>
      <w:r w:rsidRPr="000E6614">
        <w:rPr>
          <w:rFonts w:asciiTheme="minorHAnsi" w:hAnsiTheme="minorHAnsi" w:cstheme="minorHAnsi"/>
          <w:b/>
          <w:bCs/>
          <w:color w:val="393939"/>
          <w:sz w:val="22"/>
          <w:szCs w:val="22"/>
          <w:bdr w:val="none" w:sz="0" w:space="0" w:color="auto" w:frame="1"/>
        </w:rPr>
        <w:t>Cheja</w:t>
      </w:r>
      <w:proofErr w:type="spellEnd"/>
      <w:r w:rsidRPr="000E6614">
        <w:rPr>
          <w:rFonts w:asciiTheme="minorHAnsi" w:hAnsiTheme="minorHAnsi" w:cstheme="minorHAnsi"/>
          <w:b/>
          <w:bCs/>
          <w:color w:val="393939"/>
          <w:sz w:val="22"/>
          <w:szCs w:val="22"/>
          <w:bdr w:val="none" w:sz="0" w:space="0" w:color="auto" w:frame="1"/>
        </w:rPr>
        <w:t>, cabecilla de esa comisión.</w:t>
      </w:r>
    </w:p>
    <w:p w14:paraId="02235989" w14:textId="77777777" w:rsidR="000E6614" w:rsidRPr="000E6614" w:rsidRDefault="000E6614" w:rsidP="000E6614">
      <w:pPr>
        <w:pStyle w:val="NormalWeb"/>
        <w:shd w:val="clear" w:color="auto" w:fill="FFFFFF"/>
        <w:spacing w:before="0" w:beforeAutospacing="0" w:after="0" w:afterAutospacing="0" w:line="255" w:lineRule="atLeast"/>
        <w:jc w:val="both"/>
        <w:textAlignment w:val="baseline"/>
        <w:rPr>
          <w:rFonts w:asciiTheme="minorHAnsi" w:hAnsiTheme="minorHAnsi" w:cstheme="minorHAnsi"/>
          <w:color w:val="393939"/>
          <w:sz w:val="22"/>
          <w:szCs w:val="22"/>
        </w:rPr>
      </w:pPr>
    </w:p>
    <w:p w14:paraId="2C3F8E4D" w14:textId="154AF361" w:rsidR="003C1800" w:rsidRPr="000E6614" w:rsidRDefault="003C1800" w:rsidP="000E6614">
      <w:pPr>
        <w:pStyle w:val="NormalWeb"/>
        <w:shd w:val="clear" w:color="auto" w:fill="FFFFFF"/>
        <w:spacing w:before="0" w:beforeAutospacing="0" w:after="0" w:afterAutospacing="0" w:line="255" w:lineRule="atLeast"/>
        <w:jc w:val="both"/>
        <w:textAlignment w:val="baseline"/>
        <w:rPr>
          <w:rFonts w:asciiTheme="minorHAnsi" w:hAnsiTheme="minorHAnsi" w:cstheme="minorHAnsi"/>
          <w:color w:val="393939"/>
          <w:sz w:val="22"/>
          <w:szCs w:val="22"/>
        </w:rPr>
      </w:pPr>
      <w:proofErr w:type="gramStart"/>
      <w:r w:rsidRPr="000E6614">
        <w:rPr>
          <w:rFonts w:asciiTheme="minorHAnsi" w:hAnsiTheme="minorHAnsi" w:cstheme="minorHAnsi"/>
          <w:color w:val="393939"/>
          <w:sz w:val="22"/>
          <w:szCs w:val="22"/>
        </w:rPr>
        <w:t>De acuerdo a</w:t>
      </w:r>
      <w:proofErr w:type="gramEnd"/>
      <w:r w:rsidRPr="000E6614">
        <w:rPr>
          <w:rFonts w:asciiTheme="minorHAnsi" w:hAnsiTheme="minorHAnsi" w:cstheme="minorHAnsi"/>
          <w:color w:val="393939"/>
          <w:sz w:val="22"/>
          <w:szCs w:val="22"/>
        </w:rPr>
        <w:t xml:space="preserve"> las autoridades, alias </w:t>
      </w:r>
      <w:proofErr w:type="spellStart"/>
      <w:r w:rsidRPr="000E6614">
        <w:rPr>
          <w:rFonts w:asciiTheme="minorHAnsi" w:hAnsiTheme="minorHAnsi" w:cstheme="minorHAnsi"/>
          <w:color w:val="393939"/>
          <w:sz w:val="22"/>
          <w:szCs w:val="22"/>
        </w:rPr>
        <w:t>Cheja</w:t>
      </w:r>
      <w:proofErr w:type="spellEnd"/>
      <w:r w:rsidRPr="000E6614">
        <w:rPr>
          <w:rFonts w:asciiTheme="minorHAnsi" w:hAnsiTheme="minorHAnsi" w:cstheme="minorHAnsi"/>
          <w:color w:val="393939"/>
          <w:sz w:val="22"/>
          <w:szCs w:val="22"/>
        </w:rPr>
        <w:t xml:space="preserve"> habría participado </w:t>
      </w:r>
      <w:r w:rsidRPr="000E6614">
        <w:rPr>
          <w:rFonts w:asciiTheme="minorHAnsi" w:hAnsiTheme="minorHAnsi" w:cstheme="minorHAnsi"/>
          <w:b/>
          <w:bCs/>
          <w:color w:val="393939"/>
          <w:sz w:val="22"/>
          <w:szCs w:val="22"/>
          <w:bdr w:val="none" w:sz="0" w:space="0" w:color="auto" w:frame="1"/>
        </w:rPr>
        <w:t>en el asesinato de un soldado del Batallón de Artillería N°4 “</w:t>
      </w:r>
      <w:r w:rsidR="000E6614" w:rsidRPr="000E6614">
        <w:rPr>
          <w:rFonts w:asciiTheme="minorHAnsi" w:hAnsiTheme="minorHAnsi" w:cstheme="minorHAnsi"/>
          <w:b/>
          <w:bCs/>
          <w:color w:val="393939"/>
          <w:sz w:val="22"/>
          <w:szCs w:val="22"/>
          <w:bdr w:val="none" w:sz="0" w:space="0" w:color="auto" w:frame="1"/>
        </w:rPr>
        <w:t>coronel</w:t>
      </w:r>
      <w:r w:rsidRPr="000E6614">
        <w:rPr>
          <w:rFonts w:asciiTheme="minorHAnsi" w:hAnsiTheme="minorHAnsi" w:cstheme="minorHAnsi"/>
          <w:b/>
          <w:bCs/>
          <w:color w:val="393939"/>
          <w:sz w:val="22"/>
          <w:szCs w:val="22"/>
          <w:bdr w:val="none" w:sz="0" w:space="0" w:color="auto" w:frame="1"/>
        </w:rPr>
        <w:t xml:space="preserve"> Jorge Eduardo Sánchez”, en 2020,</w:t>
      </w:r>
      <w:r w:rsidRPr="000E6614">
        <w:rPr>
          <w:rFonts w:asciiTheme="minorHAnsi" w:hAnsiTheme="minorHAnsi" w:cstheme="minorHAnsi"/>
          <w:color w:val="393939"/>
          <w:sz w:val="22"/>
          <w:szCs w:val="22"/>
        </w:rPr>
        <w:t> al cual también le hurtaron su arma de dotación.</w:t>
      </w:r>
    </w:p>
    <w:p w14:paraId="10F382FD" w14:textId="77777777" w:rsidR="000E6614" w:rsidRDefault="000E6614" w:rsidP="000E6614">
      <w:pPr>
        <w:pStyle w:val="NormalWeb"/>
        <w:shd w:val="clear" w:color="auto" w:fill="FFFFFF"/>
        <w:spacing w:before="0" w:beforeAutospacing="0" w:after="0" w:afterAutospacing="0" w:line="255" w:lineRule="atLeast"/>
        <w:jc w:val="both"/>
        <w:textAlignment w:val="baseline"/>
        <w:rPr>
          <w:rFonts w:asciiTheme="minorHAnsi" w:hAnsiTheme="minorHAnsi" w:cstheme="minorHAnsi"/>
          <w:color w:val="393939"/>
          <w:sz w:val="22"/>
          <w:szCs w:val="22"/>
        </w:rPr>
      </w:pPr>
    </w:p>
    <w:p w14:paraId="295A6192" w14:textId="77678FB3" w:rsidR="003C1800" w:rsidRDefault="003C1800" w:rsidP="000E6614">
      <w:pPr>
        <w:pStyle w:val="NormalWeb"/>
        <w:shd w:val="clear" w:color="auto" w:fill="FFFFFF"/>
        <w:spacing w:before="0" w:beforeAutospacing="0" w:after="0" w:afterAutospacing="0" w:line="255" w:lineRule="atLeast"/>
        <w:jc w:val="both"/>
        <w:textAlignment w:val="baseline"/>
        <w:rPr>
          <w:rFonts w:asciiTheme="minorHAnsi" w:hAnsiTheme="minorHAnsi" w:cstheme="minorHAnsi"/>
          <w:b/>
          <w:bCs/>
          <w:color w:val="393939"/>
          <w:sz w:val="22"/>
          <w:szCs w:val="22"/>
          <w:bdr w:val="none" w:sz="0" w:space="0" w:color="auto" w:frame="1"/>
        </w:rPr>
      </w:pPr>
      <w:r w:rsidRPr="000E6614">
        <w:rPr>
          <w:rFonts w:asciiTheme="minorHAnsi" w:hAnsiTheme="minorHAnsi" w:cstheme="minorHAnsi"/>
          <w:color w:val="393939"/>
          <w:sz w:val="22"/>
          <w:szCs w:val="22"/>
        </w:rPr>
        <w:t>Al momento de la captura, </w:t>
      </w:r>
      <w:r w:rsidRPr="000E6614">
        <w:rPr>
          <w:rFonts w:asciiTheme="minorHAnsi" w:hAnsiTheme="minorHAnsi" w:cstheme="minorHAnsi"/>
          <w:b/>
          <w:bCs/>
          <w:color w:val="393939"/>
          <w:sz w:val="22"/>
          <w:szCs w:val="22"/>
          <w:bdr w:val="none" w:sz="0" w:space="0" w:color="auto" w:frame="1"/>
        </w:rPr>
        <w:t>este individuo aún tenía en su poder el fusil del soldado que fue asesinado.</w:t>
      </w:r>
    </w:p>
    <w:p w14:paraId="5B00C075" w14:textId="77777777" w:rsidR="000E6614" w:rsidRPr="000E6614" w:rsidRDefault="000E6614" w:rsidP="000E6614">
      <w:pPr>
        <w:pStyle w:val="NormalWeb"/>
        <w:shd w:val="clear" w:color="auto" w:fill="FFFFFF"/>
        <w:spacing w:before="0" w:beforeAutospacing="0" w:after="0" w:afterAutospacing="0" w:line="255" w:lineRule="atLeast"/>
        <w:jc w:val="both"/>
        <w:textAlignment w:val="baseline"/>
        <w:rPr>
          <w:rFonts w:asciiTheme="minorHAnsi" w:hAnsiTheme="minorHAnsi" w:cstheme="minorHAnsi"/>
          <w:color w:val="393939"/>
          <w:sz w:val="22"/>
          <w:szCs w:val="22"/>
        </w:rPr>
      </w:pPr>
    </w:p>
    <w:p w14:paraId="0B5DDD35" w14:textId="77777777" w:rsidR="003C1800" w:rsidRPr="000E6614" w:rsidRDefault="003C1800" w:rsidP="000E6614">
      <w:pPr>
        <w:pStyle w:val="NormalWeb"/>
        <w:shd w:val="clear" w:color="auto" w:fill="FFFFFF"/>
        <w:spacing w:before="0" w:beforeAutospacing="0" w:after="0" w:afterAutospacing="0" w:line="255" w:lineRule="atLeast"/>
        <w:jc w:val="both"/>
        <w:textAlignment w:val="baseline"/>
        <w:rPr>
          <w:rFonts w:asciiTheme="minorHAnsi" w:hAnsiTheme="minorHAnsi" w:cstheme="minorHAnsi"/>
          <w:color w:val="393939"/>
          <w:sz w:val="22"/>
          <w:szCs w:val="22"/>
        </w:rPr>
      </w:pPr>
      <w:r w:rsidRPr="000E6614">
        <w:rPr>
          <w:rFonts w:asciiTheme="minorHAnsi" w:hAnsiTheme="minorHAnsi" w:cstheme="minorHAnsi"/>
          <w:color w:val="393939"/>
          <w:sz w:val="22"/>
          <w:szCs w:val="22"/>
        </w:rPr>
        <w:t>Dentro de la misma operación —en la que participaron el Ejército, la Armada, la Fuerza Aérea, la Policía y la Fiscalía— también fueron incautados cinco fusiles, 15 proveedores, más de 1.300 cartuchos de diferente calibre, cinco chalecos multipropósito y ocho equipos de campaña con material de intendencia.</w:t>
      </w:r>
    </w:p>
    <w:p w14:paraId="3CFE52CF" w14:textId="368F94DB" w:rsidR="003C1800" w:rsidRDefault="003C1800" w:rsidP="003C1800">
      <w:pPr>
        <w:shd w:val="clear" w:color="auto" w:fill="FFFFFF"/>
        <w:textAlignment w:val="baseline"/>
        <w:rPr>
          <w:color w:val="000000"/>
          <w:sz w:val="27"/>
          <w:szCs w:val="27"/>
        </w:rPr>
      </w:pPr>
    </w:p>
    <w:p w14:paraId="7567638D" w14:textId="28BE040D" w:rsidR="0055516B" w:rsidRDefault="0055516B" w:rsidP="00DA1413">
      <w:pPr>
        <w:pStyle w:val="Ttulo1"/>
        <w:shd w:val="clear" w:color="auto" w:fill="FFFFFF"/>
        <w:spacing w:before="0" w:beforeAutospacing="0" w:after="0" w:afterAutospacing="0" w:line="405" w:lineRule="atLeast"/>
        <w:ind w:left="180"/>
        <w:jc w:val="both"/>
        <w:textAlignment w:val="baseline"/>
        <w:rPr>
          <w:rFonts w:ascii="roboto_condensedbold" w:hAnsi="roboto_condensedbold"/>
          <w:color w:val="212121"/>
          <w:sz w:val="39"/>
          <w:szCs w:val="39"/>
        </w:rPr>
      </w:pPr>
      <w:r>
        <w:rPr>
          <w:rStyle w:val="priority-content"/>
          <w:rFonts w:ascii="roboto_condensedbold" w:hAnsi="roboto_condensedbold"/>
          <w:color w:val="212121"/>
          <w:sz w:val="39"/>
          <w:szCs w:val="39"/>
          <w:bdr w:val="none" w:sz="0" w:space="0" w:color="auto" w:frame="1"/>
        </w:rPr>
        <w:lastRenderedPageBreak/>
        <w:t>Sin desaparecidos: se actualiza reporte preliminar tras emergencia por lluvias en Briceño</w:t>
      </w:r>
    </w:p>
    <w:p w14:paraId="1A631ECC" w14:textId="77777777" w:rsidR="0055516B" w:rsidRDefault="0055516B" w:rsidP="00A76E07">
      <w:pPr>
        <w:pStyle w:val="detalle-youtube-1"/>
        <w:shd w:val="clear" w:color="auto" w:fill="FFFFFF"/>
        <w:spacing w:before="0" w:beforeAutospacing="0" w:after="0" w:afterAutospacing="0"/>
        <w:textAlignment w:val="baseline"/>
        <w:rPr>
          <w:color w:val="000000"/>
          <w:sz w:val="27"/>
          <w:szCs w:val="27"/>
        </w:rPr>
      </w:pPr>
    </w:p>
    <w:p w14:paraId="67A13446" w14:textId="2F085616" w:rsidR="0055516B" w:rsidRDefault="0055516B" w:rsidP="00DA1413">
      <w:pPr>
        <w:pStyle w:val="detalle-image-1"/>
        <w:shd w:val="clear" w:color="auto" w:fill="FFFFFF"/>
        <w:spacing w:before="0" w:beforeAutospacing="0" w:after="0" w:afterAutospacing="0"/>
        <w:ind w:left="720"/>
        <w:textAlignment w:val="baseline"/>
        <w:rPr>
          <w:color w:val="000000"/>
          <w:sz w:val="27"/>
          <w:szCs w:val="27"/>
        </w:rPr>
      </w:pPr>
      <w:r>
        <w:rPr>
          <w:noProof/>
          <w:color w:val="000000"/>
          <w:sz w:val="27"/>
          <w:szCs w:val="27"/>
        </w:rPr>
        <w:drawing>
          <wp:inline distT="0" distB="0" distL="0" distR="0" wp14:anchorId="280DDFD4" wp14:editId="438A30D2">
            <wp:extent cx="5530215" cy="3472815"/>
            <wp:effectExtent l="0" t="0" r="0" b="0"/>
            <wp:docPr id="14" name="Imagen 14" descr="La emergencia se presentó después de las 9:00 de la noche de este viernes, FOTO DENUNCIAS ANTIOQU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a emergencia se presentó después de las 9:00 de la noche de este viernes, FOTO DENUNCIAS ANTIOQUIA"/>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30215" cy="3472815"/>
                    </a:xfrm>
                    <a:prstGeom prst="rect">
                      <a:avLst/>
                    </a:prstGeom>
                    <a:noFill/>
                    <a:ln>
                      <a:noFill/>
                    </a:ln>
                  </pic:spPr>
                </pic:pic>
              </a:graphicData>
            </a:graphic>
          </wp:inline>
        </w:drawing>
      </w:r>
    </w:p>
    <w:p w14:paraId="6DDB6571" w14:textId="77777777" w:rsidR="00DA1413" w:rsidRDefault="00DA1413" w:rsidP="00DA1413">
      <w:pPr>
        <w:pStyle w:val="detalle-image-1"/>
        <w:shd w:val="clear" w:color="auto" w:fill="FFFFFF"/>
        <w:spacing w:before="0" w:beforeAutospacing="0" w:after="0" w:afterAutospacing="0"/>
        <w:ind w:left="720"/>
        <w:textAlignment w:val="baseline"/>
        <w:rPr>
          <w:color w:val="000000"/>
          <w:sz w:val="27"/>
          <w:szCs w:val="27"/>
        </w:rPr>
      </w:pPr>
    </w:p>
    <w:p w14:paraId="1B5F7EF7" w14:textId="2DBB9F3A" w:rsidR="0055516B" w:rsidRDefault="0055516B" w:rsidP="00DA1413">
      <w:pPr>
        <w:pStyle w:val="detalle-image-1"/>
        <w:shd w:val="clear" w:color="auto" w:fill="FFFFFF"/>
        <w:spacing w:before="0" w:beforeAutospacing="0" w:after="0" w:afterAutospacing="0"/>
        <w:ind w:left="720"/>
        <w:textAlignment w:val="baseline"/>
        <w:rPr>
          <w:color w:val="000000"/>
          <w:sz w:val="27"/>
          <w:szCs w:val="27"/>
        </w:rPr>
      </w:pPr>
      <w:r>
        <w:rPr>
          <w:noProof/>
          <w:color w:val="000000"/>
          <w:sz w:val="27"/>
          <w:szCs w:val="27"/>
        </w:rPr>
        <w:drawing>
          <wp:inline distT="0" distB="0" distL="0" distR="0" wp14:anchorId="37507F17" wp14:editId="53DF047A">
            <wp:extent cx="5530215" cy="3472815"/>
            <wp:effectExtent l="0" t="0" r="0" b="0"/>
            <wp:docPr id="13" name="Imagen 13" descr="Habitantes de Briceño tratan de rescatar lo que el agua no se llevó a su paso, tras la creciente que arrasó con el barrio Fundungo. FOTO: Cortesía Alcald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abitantes de Briceño tratan de rescatar lo que el agua no se llevó a su paso, tras la creciente que arrasó con el barrio Fundungo. FOTO: Cortesía Alcaldía"/>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30215" cy="3472815"/>
                    </a:xfrm>
                    <a:prstGeom prst="rect">
                      <a:avLst/>
                    </a:prstGeom>
                    <a:noFill/>
                    <a:ln>
                      <a:noFill/>
                    </a:ln>
                  </pic:spPr>
                </pic:pic>
              </a:graphicData>
            </a:graphic>
          </wp:inline>
        </w:drawing>
      </w:r>
    </w:p>
    <w:p w14:paraId="39969D0D" w14:textId="0C484BFA" w:rsidR="0055516B" w:rsidRDefault="0055516B" w:rsidP="00DA1413">
      <w:pPr>
        <w:pStyle w:val="detalle-image-1"/>
        <w:shd w:val="clear" w:color="auto" w:fill="FFFFFF"/>
        <w:spacing w:before="0" w:beforeAutospacing="0" w:after="0" w:afterAutospacing="0"/>
        <w:ind w:left="720"/>
        <w:textAlignment w:val="baseline"/>
        <w:rPr>
          <w:rFonts w:asciiTheme="minorHAnsi" w:hAnsiTheme="minorHAnsi" w:cstheme="minorHAnsi"/>
          <w:color w:val="000000"/>
          <w:sz w:val="22"/>
          <w:szCs w:val="22"/>
        </w:rPr>
      </w:pPr>
      <w:r w:rsidRPr="00DA1413">
        <w:rPr>
          <w:rFonts w:asciiTheme="minorHAnsi" w:hAnsiTheme="minorHAnsi" w:cstheme="minorHAnsi"/>
          <w:color w:val="000000"/>
          <w:sz w:val="22"/>
          <w:szCs w:val="22"/>
        </w:rPr>
        <w:lastRenderedPageBreak/>
        <w:t xml:space="preserve">Habitantes de Briceño tratan de rescatar lo que el agua no se llevó a su paso, tras la creciente que arrasó con el barrio </w:t>
      </w:r>
      <w:proofErr w:type="spellStart"/>
      <w:r w:rsidRPr="00DA1413">
        <w:rPr>
          <w:rFonts w:asciiTheme="minorHAnsi" w:hAnsiTheme="minorHAnsi" w:cstheme="minorHAnsi"/>
          <w:color w:val="000000"/>
          <w:sz w:val="22"/>
          <w:szCs w:val="22"/>
        </w:rPr>
        <w:t>Fundungo</w:t>
      </w:r>
      <w:proofErr w:type="spellEnd"/>
      <w:r w:rsidRPr="00DA1413">
        <w:rPr>
          <w:rFonts w:asciiTheme="minorHAnsi" w:hAnsiTheme="minorHAnsi" w:cstheme="minorHAnsi"/>
          <w:color w:val="000000"/>
          <w:sz w:val="22"/>
          <w:szCs w:val="22"/>
        </w:rPr>
        <w:t>. FOTO: Cortesía Alcaldía</w:t>
      </w:r>
    </w:p>
    <w:p w14:paraId="4C9766F9" w14:textId="77777777" w:rsidR="00DA1413" w:rsidRPr="00DA1413" w:rsidRDefault="00DA1413" w:rsidP="00DA1413">
      <w:pPr>
        <w:pStyle w:val="detalle-image-1"/>
        <w:shd w:val="clear" w:color="auto" w:fill="FFFFFF"/>
        <w:spacing w:before="0" w:beforeAutospacing="0" w:after="0" w:afterAutospacing="0"/>
        <w:ind w:left="720"/>
        <w:textAlignment w:val="baseline"/>
        <w:rPr>
          <w:rFonts w:asciiTheme="minorHAnsi" w:hAnsiTheme="minorHAnsi" w:cstheme="minorHAnsi"/>
          <w:color w:val="000000"/>
          <w:sz w:val="22"/>
          <w:szCs w:val="22"/>
        </w:rPr>
      </w:pPr>
    </w:p>
    <w:p w14:paraId="6213D4F6" w14:textId="5B00BD9D" w:rsidR="0055516B" w:rsidRPr="00DA1413" w:rsidRDefault="0055516B" w:rsidP="00DA1413">
      <w:pPr>
        <w:pStyle w:val="detalle-image-2"/>
        <w:shd w:val="clear" w:color="auto" w:fill="FFFFFF"/>
        <w:spacing w:before="0" w:beforeAutospacing="0" w:after="0" w:afterAutospacing="0"/>
        <w:ind w:left="720"/>
        <w:textAlignment w:val="baseline"/>
        <w:rPr>
          <w:rFonts w:asciiTheme="minorHAnsi" w:hAnsiTheme="minorHAnsi" w:cstheme="minorHAnsi"/>
          <w:color w:val="000000"/>
          <w:sz w:val="22"/>
          <w:szCs w:val="22"/>
        </w:rPr>
      </w:pPr>
      <w:r w:rsidRPr="00DA1413">
        <w:rPr>
          <w:rFonts w:asciiTheme="minorHAnsi" w:hAnsiTheme="minorHAnsi" w:cstheme="minorHAnsi"/>
          <w:noProof/>
          <w:color w:val="000000"/>
          <w:sz w:val="22"/>
          <w:szCs w:val="22"/>
        </w:rPr>
        <w:drawing>
          <wp:inline distT="0" distB="0" distL="0" distR="0" wp14:anchorId="26285C3D" wp14:editId="30FC52C9">
            <wp:extent cx="5530215" cy="3472815"/>
            <wp:effectExtent l="0" t="0" r="0" b="0"/>
            <wp:docPr id="12" name="Imagen 12" descr="Así se ve hoy, 31 de julio, parte de Briceño, después de la emergencia que se vivió en la noche de ayer. Foto: Cortesía Alcaldí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sí se ve hoy, 31 de julio, parte de Briceño, después de la emergencia que se vivió en la noche de ayer. Foto: Cortesía Alcaldía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30215" cy="3472815"/>
                    </a:xfrm>
                    <a:prstGeom prst="rect">
                      <a:avLst/>
                    </a:prstGeom>
                    <a:noFill/>
                    <a:ln>
                      <a:noFill/>
                    </a:ln>
                  </pic:spPr>
                </pic:pic>
              </a:graphicData>
            </a:graphic>
          </wp:inline>
        </w:drawing>
      </w:r>
    </w:p>
    <w:p w14:paraId="3554C562" w14:textId="77777777" w:rsidR="00DA1413" w:rsidRDefault="00DA1413" w:rsidP="00DA1413">
      <w:pPr>
        <w:pStyle w:val="detalle-image-2"/>
        <w:shd w:val="clear" w:color="auto" w:fill="FFFFFF"/>
        <w:spacing w:before="0" w:beforeAutospacing="0" w:after="0" w:afterAutospacing="0"/>
        <w:textAlignment w:val="baseline"/>
        <w:rPr>
          <w:rFonts w:asciiTheme="minorHAnsi" w:hAnsiTheme="minorHAnsi" w:cstheme="minorHAnsi"/>
          <w:color w:val="000000"/>
          <w:sz w:val="22"/>
          <w:szCs w:val="22"/>
        </w:rPr>
      </w:pPr>
    </w:p>
    <w:p w14:paraId="2DDDC805" w14:textId="12CBF3CD" w:rsidR="0055516B" w:rsidRPr="00DA1413" w:rsidRDefault="0055516B" w:rsidP="00DA1413">
      <w:pPr>
        <w:pStyle w:val="detalle-image-2"/>
        <w:shd w:val="clear" w:color="auto" w:fill="FFFFFF"/>
        <w:spacing w:before="0" w:beforeAutospacing="0" w:after="0" w:afterAutospacing="0"/>
        <w:jc w:val="both"/>
        <w:textAlignment w:val="baseline"/>
        <w:rPr>
          <w:rFonts w:asciiTheme="minorHAnsi" w:hAnsiTheme="minorHAnsi" w:cstheme="minorHAnsi"/>
          <w:color w:val="000000"/>
          <w:sz w:val="22"/>
          <w:szCs w:val="22"/>
        </w:rPr>
      </w:pPr>
      <w:r w:rsidRPr="00DA1413">
        <w:rPr>
          <w:rFonts w:asciiTheme="minorHAnsi" w:hAnsiTheme="minorHAnsi" w:cstheme="minorHAnsi"/>
          <w:color w:val="000000"/>
          <w:sz w:val="22"/>
          <w:szCs w:val="22"/>
        </w:rPr>
        <w:t>Así se ve hoy, 31 de julio, parte de Briceño, después de la emergencia que se vivió en la noche de ayer. Foto: Cortesía Alcaldía</w:t>
      </w:r>
    </w:p>
    <w:p w14:paraId="3871E239" w14:textId="77777777" w:rsidR="0055516B" w:rsidRPr="00DA1413" w:rsidRDefault="0055516B" w:rsidP="00DA1413">
      <w:pPr>
        <w:pStyle w:val="Ttulo6"/>
        <w:shd w:val="clear" w:color="auto" w:fill="FFFFFF"/>
        <w:spacing w:before="0" w:line="540" w:lineRule="atLeast"/>
        <w:jc w:val="both"/>
        <w:textAlignment w:val="baseline"/>
        <w:rPr>
          <w:rFonts w:asciiTheme="minorHAnsi" w:hAnsiTheme="minorHAnsi" w:cstheme="minorHAnsi"/>
          <w:caps/>
          <w:color w:val="949494"/>
        </w:rPr>
      </w:pPr>
      <w:r w:rsidRPr="00DA1413">
        <w:rPr>
          <w:rFonts w:asciiTheme="minorHAnsi" w:hAnsiTheme="minorHAnsi" w:cstheme="minorHAnsi"/>
          <w:caps/>
          <w:color w:val="949494"/>
        </w:rPr>
        <w:t>JAIME HORACIO ARANGO D. Y EDISON FERNEY HENAO H. | PUBLICADO EL 01 DE AGOSTO DE 2021</w:t>
      </w:r>
    </w:p>
    <w:p w14:paraId="04007A94" w14:textId="77777777" w:rsidR="0055516B" w:rsidRPr="00DA1413" w:rsidRDefault="0055516B" w:rsidP="00DA1413">
      <w:pPr>
        <w:shd w:val="clear" w:color="auto" w:fill="FFFFFF"/>
        <w:jc w:val="both"/>
        <w:textAlignment w:val="baseline"/>
        <w:rPr>
          <w:rFonts w:asciiTheme="minorHAnsi" w:hAnsiTheme="minorHAnsi" w:cstheme="minorHAnsi"/>
          <w:color w:val="000000"/>
        </w:rPr>
      </w:pPr>
      <w:r w:rsidRPr="00DA1413">
        <w:rPr>
          <w:rFonts w:asciiTheme="minorHAnsi" w:hAnsiTheme="minorHAnsi" w:cstheme="minorHAnsi"/>
          <w:color w:val="000000"/>
        </w:rPr>
        <w:t> </w:t>
      </w:r>
    </w:p>
    <w:p w14:paraId="216B3963" w14:textId="56A41EB2" w:rsidR="0055516B" w:rsidRDefault="0055516B" w:rsidP="00DA1413">
      <w:pPr>
        <w:pStyle w:val="Ttulo2"/>
        <w:shd w:val="clear" w:color="auto" w:fill="FFFFFF"/>
        <w:spacing w:before="0"/>
        <w:jc w:val="both"/>
        <w:textAlignment w:val="baseline"/>
        <w:rPr>
          <w:rFonts w:asciiTheme="minorHAnsi" w:hAnsiTheme="minorHAnsi" w:cstheme="minorHAnsi"/>
          <w:color w:val="949494"/>
          <w:sz w:val="22"/>
          <w:szCs w:val="22"/>
        </w:rPr>
      </w:pPr>
      <w:r w:rsidRPr="00DA1413">
        <w:rPr>
          <w:rFonts w:asciiTheme="minorHAnsi" w:hAnsiTheme="minorHAnsi" w:cstheme="minorHAnsi"/>
          <w:color w:val="949494"/>
          <w:sz w:val="22"/>
          <w:szCs w:val="22"/>
        </w:rPr>
        <w:t xml:space="preserve">Aunque el gobernador (e) alertó sobre tres desaparecidos, el </w:t>
      </w:r>
      <w:proofErr w:type="spellStart"/>
      <w:r w:rsidRPr="00DA1413">
        <w:rPr>
          <w:rFonts w:asciiTheme="minorHAnsi" w:hAnsiTheme="minorHAnsi" w:cstheme="minorHAnsi"/>
          <w:color w:val="949494"/>
          <w:sz w:val="22"/>
          <w:szCs w:val="22"/>
        </w:rPr>
        <w:t>Dagran</w:t>
      </w:r>
      <w:proofErr w:type="spellEnd"/>
      <w:r w:rsidRPr="00DA1413">
        <w:rPr>
          <w:rFonts w:asciiTheme="minorHAnsi" w:hAnsiTheme="minorHAnsi" w:cstheme="minorHAnsi"/>
          <w:color w:val="949494"/>
          <w:sz w:val="22"/>
          <w:szCs w:val="22"/>
        </w:rPr>
        <w:t xml:space="preserve"> informó que, tras verificaciones, se descarta esa posibilidad.</w:t>
      </w:r>
    </w:p>
    <w:p w14:paraId="713A6BC0" w14:textId="77777777" w:rsidR="00DA1413" w:rsidRPr="00DA1413" w:rsidRDefault="00DA1413" w:rsidP="00DA1413"/>
    <w:p w14:paraId="29855898" w14:textId="10250623" w:rsidR="0055516B" w:rsidRDefault="0055516B" w:rsidP="00DA1413">
      <w:pPr>
        <w:pStyle w:val="NormalWeb"/>
        <w:shd w:val="clear" w:color="auto" w:fill="FFFFFF"/>
        <w:spacing w:before="0" w:beforeAutospacing="0" w:after="0" w:afterAutospacing="0" w:line="255" w:lineRule="atLeast"/>
        <w:jc w:val="both"/>
        <w:textAlignment w:val="baseline"/>
        <w:rPr>
          <w:rFonts w:asciiTheme="minorHAnsi" w:hAnsiTheme="minorHAnsi" w:cstheme="minorHAnsi"/>
          <w:color w:val="393939"/>
          <w:sz w:val="22"/>
          <w:szCs w:val="22"/>
        </w:rPr>
      </w:pPr>
      <w:r w:rsidRPr="00DA1413">
        <w:rPr>
          <w:rFonts w:asciiTheme="minorHAnsi" w:hAnsiTheme="minorHAnsi" w:cstheme="minorHAnsi"/>
          <w:color w:val="393939"/>
          <w:sz w:val="22"/>
          <w:szCs w:val="22"/>
        </w:rPr>
        <w:t>Un fuerte aguacero que se desató sobre las</w:t>
      </w:r>
      <w:r w:rsidRPr="00DA1413">
        <w:rPr>
          <w:rFonts w:asciiTheme="minorHAnsi" w:hAnsiTheme="minorHAnsi" w:cstheme="minorHAnsi"/>
          <w:b/>
          <w:bCs/>
          <w:color w:val="393939"/>
          <w:sz w:val="22"/>
          <w:szCs w:val="22"/>
          <w:bdr w:val="none" w:sz="0" w:space="0" w:color="auto" w:frame="1"/>
        </w:rPr>
        <w:t> 6:00 de la tarde de este viernes</w:t>
      </w:r>
      <w:r w:rsidRPr="00DA1413">
        <w:rPr>
          <w:rFonts w:asciiTheme="minorHAnsi" w:hAnsiTheme="minorHAnsi" w:cstheme="minorHAnsi"/>
          <w:color w:val="393939"/>
          <w:sz w:val="22"/>
          <w:szCs w:val="22"/>
        </w:rPr>
        <w:t xml:space="preserve"> y que se extendió por casi cuatro horas sobre el municipio </w:t>
      </w:r>
      <w:r w:rsidRPr="00DA1413">
        <w:rPr>
          <w:rFonts w:asciiTheme="minorHAnsi" w:hAnsiTheme="minorHAnsi" w:cstheme="minorHAnsi"/>
          <w:color w:val="0070C0"/>
          <w:sz w:val="22"/>
          <w:szCs w:val="22"/>
        </w:rPr>
        <w:t>de </w:t>
      </w:r>
      <w:r w:rsidRPr="00DA1413">
        <w:rPr>
          <w:rFonts w:asciiTheme="minorHAnsi" w:hAnsiTheme="minorHAnsi" w:cstheme="minorHAnsi"/>
          <w:b/>
          <w:bCs/>
          <w:color w:val="0070C0"/>
          <w:sz w:val="22"/>
          <w:szCs w:val="22"/>
          <w:bdr w:val="none" w:sz="0" w:space="0" w:color="auto" w:frame="1"/>
        </w:rPr>
        <w:t>Briceño</w:t>
      </w:r>
      <w:r w:rsidRPr="00DA1413">
        <w:rPr>
          <w:rFonts w:asciiTheme="minorHAnsi" w:hAnsiTheme="minorHAnsi" w:cstheme="minorHAnsi"/>
          <w:color w:val="393939"/>
          <w:sz w:val="22"/>
          <w:szCs w:val="22"/>
        </w:rPr>
        <w:t>, en el Norte de Antioquia, provocó una gran</w:t>
      </w:r>
      <w:r w:rsidRPr="00DA1413">
        <w:rPr>
          <w:rFonts w:asciiTheme="minorHAnsi" w:hAnsiTheme="minorHAnsi" w:cstheme="minorHAnsi"/>
          <w:b/>
          <w:bCs/>
          <w:color w:val="393939"/>
          <w:sz w:val="22"/>
          <w:szCs w:val="22"/>
          <w:bdr w:val="none" w:sz="0" w:space="0" w:color="auto" w:frame="1"/>
        </w:rPr>
        <w:t> emergencia en el sector urbano</w:t>
      </w:r>
      <w:r w:rsidRPr="00DA1413">
        <w:rPr>
          <w:rFonts w:asciiTheme="minorHAnsi" w:hAnsiTheme="minorHAnsi" w:cstheme="minorHAnsi"/>
          <w:color w:val="393939"/>
          <w:sz w:val="22"/>
          <w:szCs w:val="22"/>
        </w:rPr>
        <w:t xml:space="preserve">, tras presentarse el desbordamiento de las quebradas Marianito, La Tirana y </w:t>
      </w:r>
      <w:proofErr w:type="spellStart"/>
      <w:r w:rsidRPr="00DA1413">
        <w:rPr>
          <w:rFonts w:asciiTheme="minorHAnsi" w:hAnsiTheme="minorHAnsi" w:cstheme="minorHAnsi"/>
          <w:color w:val="393939"/>
          <w:sz w:val="22"/>
          <w:szCs w:val="22"/>
        </w:rPr>
        <w:t>Cuzumbí</w:t>
      </w:r>
      <w:proofErr w:type="spellEnd"/>
      <w:r w:rsidRPr="00DA1413">
        <w:rPr>
          <w:rFonts w:asciiTheme="minorHAnsi" w:hAnsiTheme="minorHAnsi" w:cstheme="minorHAnsi"/>
          <w:color w:val="393939"/>
          <w:sz w:val="22"/>
          <w:szCs w:val="22"/>
        </w:rPr>
        <w:t>.</w:t>
      </w:r>
    </w:p>
    <w:p w14:paraId="776935C4" w14:textId="77777777" w:rsidR="00DA1413" w:rsidRPr="00DA1413" w:rsidRDefault="00DA1413" w:rsidP="00DA1413">
      <w:pPr>
        <w:pStyle w:val="NormalWeb"/>
        <w:shd w:val="clear" w:color="auto" w:fill="FFFFFF"/>
        <w:spacing w:before="0" w:beforeAutospacing="0" w:after="0" w:afterAutospacing="0" w:line="255" w:lineRule="atLeast"/>
        <w:jc w:val="both"/>
        <w:textAlignment w:val="baseline"/>
        <w:rPr>
          <w:rFonts w:asciiTheme="minorHAnsi" w:hAnsiTheme="minorHAnsi" w:cstheme="minorHAnsi"/>
          <w:color w:val="393939"/>
          <w:sz w:val="22"/>
          <w:szCs w:val="22"/>
        </w:rPr>
      </w:pPr>
    </w:p>
    <w:p w14:paraId="7BA47996" w14:textId="77777777" w:rsidR="0055516B" w:rsidRPr="00DA1413" w:rsidRDefault="0055516B" w:rsidP="00DA1413">
      <w:pPr>
        <w:pStyle w:val="NormalWeb"/>
        <w:shd w:val="clear" w:color="auto" w:fill="FFFFFF"/>
        <w:spacing w:before="0" w:beforeAutospacing="0" w:after="0" w:afterAutospacing="0" w:line="255" w:lineRule="atLeast"/>
        <w:jc w:val="both"/>
        <w:textAlignment w:val="baseline"/>
        <w:rPr>
          <w:rFonts w:asciiTheme="minorHAnsi" w:hAnsiTheme="minorHAnsi" w:cstheme="minorHAnsi"/>
          <w:color w:val="393939"/>
          <w:sz w:val="22"/>
          <w:szCs w:val="22"/>
        </w:rPr>
      </w:pPr>
      <w:r w:rsidRPr="00DA1413">
        <w:rPr>
          <w:rFonts w:asciiTheme="minorHAnsi" w:hAnsiTheme="minorHAnsi" w:cstheme="minorHAnsi"/>
          <w:color w:val="393939"/>
          <w:sz w:val="22"/>
          <w:szCs w:val="22"/>
        </w:rPr>
        <w:t>“De forma inmediata coordiné con el equipo de gobierno, comunidades, Policía, Ejército y Bomberos, la</w:t>
      </w:r>
      <w:r w:rsidRPr="00DA1413">
        <w:rPr>
          <w:rFonts w:asciiTheme="minorHAnsi" w:hAnsiTheme="minorHAnsi" w:cstheme="minorHAnsi"/>
          <w:b/>
          <w:bCs/>
          <w:color w:val="393939"/>
          <w:sz w:val="22"/>
          <w:szCs w:val="22"/>
          <w:bdr w:val="none" w:sz="0" w:space="0" w:color="auto" w:frame="1"/>
        </w:rPr>
        <w:t> evacuación inicial de las familias que prestaron mayor riesgo de inundación</w:t>
      </w:r>
      <w:r w:rsidRPr="00DA1413">
        <w:rPr>
          <w:rFonts w:asciiTheme="minorHAnsi" w:hAnsiTheme="minorHAnsi" w:cstheme="minorHAnsi"/>
          <w:color w:val="393939"/>
          <w:sz w:val="22"/>
          <w:szCs w:val="22"/>
        </w:rPr>
        <w:t>. Principalmente, hubo afectaciones en </w:t>
      </w:r>
      <w:r w:rsidRPr="00DA1413">
        <w:rPr>
          <w:rFonts w:asciiTheme="minorHAnsi" w:hAnsiTheme="minorHAnsi" w:cstheme="minorHAnsi"/>
          <w:b/>
          <w:bCs/>
          <w:color w:val="393939"/>
          <w:sz w:val="22"/>
          <w:szCs w:val="22"/>
          <w:bdr w:val="none" w:sz="0" w:space="0" w:color="auto" w:frame="1"/>
        </w:rPr>
        <w:t xml:space="preserve">sectores como barrio </w:t>
      </w:r>
      <w:proofErr w:type="spellStart"/>
      <w:r w:rsidRPr="00DA1413">
        <w:rPr>
          <w:rFonts w:asciiTheme="minorHAnsi" w:hAnsiTheme="minorHAnsi" w:cstheme="minorHAnsi"/>
          <w:b/>
          <w:bCs/>
          <w:color w:val="393939"/>
          <w:sz w:val="22"/>
          <w:szCs w:val="22"/>
          <w:bdr w:val="none" w:sz="0" w:space="0" w:color="auto" w:frame="1"/>
        </w:rPr>
        <w:t>Fundungo</w:t>
      </w:r>
      <w:proofErr w:type="spellEnd"/>
      <w:r w:rsidRPr="00DA1413">
        <w:rPr>
          <w:rFonts w:asciiTheme="minorHAnsi" w:hAnsiTheme="minorHAnsi" w:cstheme="minorHAnsi"/>
          <w:color w:val="393939"/>
          <w:sz w:val="22"/>
          <w:szCs w:val="22"/>
        </w:rPr>
        <w:t xml:space="preserve">, el cual tuvo que ser evacuado en su totalidad por la creciente de las quebradas la Tirana y </w:t>
      </w:r>
      <w:proofErr w:type="spellStart"/>
      <w:r w:rsidRPr="00DA1413">
        <w:rPr>
          <w:rFonts w:asciiTheme="minorHAnsi" w:hAnsiTheme="minorHAnsi" w:cstheme="minorHAnsi"/>
          <w:color w:val="393939"/>
          <w:sz w:val="22"/>
          <w:szCs w:val="22"/>
        </w:rPr>
        <w:t>Fundungo</w:t>
      </w:r>
      <w:proofErr w:type="spellEnd"/>
      <w:r w:rsidRPr="00DA1413">
        <w:rPr>
          <w:rFonts w:asciiTheme="minorHAnsi" w:hAnsiTheme="minorHAnsi" w:cstheme="minorHAnsi"/>
          <w:color w:val="393939"/>
          <w:sz w:val="22"/>
          <w:szCs w:val="22"/>
        </w:rPr>
        <w:t>”, confirmó el alcalde de la localidad, Wilmar Moreno.</w:t>
      </w:r>
    </w:p>
    <w:p w14:paraId="3CE92102" w14:textId="77777777" w:rsidR="00DA1413" w:rsidRDefault="00DA1413" w:rsidP="00DA1413">
      <w:pPr>
        <w:pStyle w:val="NormalWeb"/>
        <w:shd w:val="clear" w:color="auto" w:fill="FFFFFF"/>
        <w:spacing w:before="0" w:beforeAutospacing="0" w:after="0" w:afterAutospacing="0" w:line="255" w:lineRule="atLeast"/>
        <w:jc w:val="both"/>
        <w:textAlignment w:val="baseline"/>
        <w:rPr>
          <w:rFonts w:asciiTheme="minorHAnsi" w:hAnsiTheme="minorHAnsi" w:cstheme="minorHAnsi"/>
          <w:color w:val="393939"/>
          <w:sz w:val="22"/>
          <w:szCs w:val="22"/>
        </w:rPr>
      </w:pPr>
    </w:p>
    <w:p w14:paraId="00BC12BA" w14:textId="1A40A43B" w:rsidR="0055516B" w:rsidRDefault="0055516B" w:rsidP="00DA1413">
      <w:pPr>
        <w:pStyle w:val="NormalWeb"/>
        <w:shd w:val="clear" w:color="auto" w:fill="FFFFFF"/>
        <w:spacing w:before="0" w:beforeAutospacing="0" w:after="0" w:afterAutospacing="0" w:line="255" w:lineRule="atLeast"/>
        <w:jc w:val="both"/>
        <w:textAlignment w:val="baseline"/>
        <w:rPr>
          <w:rFonts w:asciiTheme="minorHAnsi" w:hAnsiTheme="minorHAnsi" w:cstheme="minorHAnsi"/>
          <w:color w:val="393939"/>
          <w:sz w:val="22"/>
          <w:szCs w:val="22"/>
        </w:rPr>
      </w:pPr>
      <w:r w:rsidRPr="00DA1413">
        <w:rPr>
          <w:rFonts w:asciiTheme="minorHAnsi" w:hAnsiTheme="minorHAnsi" w:cstheme="minorHAnsi"/>
          <w:color w:val="393939"/>
          <w:sz w:val="22"/>
          <w:szCs w:val="22"/>
        </w:rPr>
        <w:t>Las</w:t>
      </w:r>
      <w:r w:rsidRPr="00DA1413">
        <w:rPr>
          <w:rFonts w:asciiTheme="minorHAnsi" w:hAnsiTheme="minorHAnsi" w:cstheme="minorHAnsi"/>
          <w:b/>
          <w:bCs/>
          <w:color w:val="393939"/>
          <w:sz w:val="22"/>
          <w:szCs w:val="22"/>
          <w:bdr w:val="none" w:sz="0" w:space="0" w:color="auto" w:frame="1"/>
        </w:rPr>
        <w:t> inundaciones más fuertes</w:t>
      </w:r>
      <w:r w:rsidRPr="00DA1413">
        <w:rPr>
          <w:rFonts w:asciiTheme="minorHAnsi" w:hAnsiTheme="minorHAnsi" w:cstheme="minorHAnsi"/>
          <w:color w:val="393939"/>
          <w:sz w:val="22"/>
          <w:szCs w:val="22"/>
        </w:rPr>
        <w:t> se presentaron en la urbanización Arnulfo Mora por el barrio la Travesía, el barrio la Inmaculada y Los Albergues, según reportó Moreno. Así mismo, indicó que están </w:t>
      </w:r>
      <w:r w:rsidRPr="00DA1413">
        <w:rPr>
          <w:rFonts w:asciiTheme="minorHAnsi" w:hAnsiTheme="minorHAnsi" w:cstheme="minorHAnsi"/>
          <w:b/>
          <w:bCs/>
          <w:color w:val="393939"/>
          <w:sz w:val="22"/>
          <w:szCs w:val="22"/>
          <w:bdr w:val="none" w:sz="0" w:space="0" w:color="auto" w:frame="1"/>
        </w:rPr>
        <w:t>incomunicados</w:t>
      </w:r>
      <w:r w:rsidRPr="00DA1413">
        <w:rPr>
          <w:rFonts w:asciiTheme="minorHAnsi" w:hAnsiTheme="minorHAnsi" w:cstheme="minorHAnsi"/>
          <w:color w:val="393939"/>
          <w:sz w:val="22"/>
          <w:szCs w:val="22"/>
        </w:rPr>
        <w:t xml:space="preserve"> los barrios </w:t>
      </w:r>
      <w:proofErr w:type="spellStart"/>
      <w:r w:rsidRPr="00DA1413">
        <w:rPr>
          <w:rFonts w:asciiTheme="minorHAnsi" w:hAnsiTheme="minorHAnsi" w:cstheme="minorHAnsi"/>
          <w:color w:val="393939"/>
          <w:sz w:val="22"/>
          <w:szCs w:val="22"/>
        </w:rPr>
        <w:t>Fundungo</w:t>
      </w:r>
      <w:proofErr w:type="spellEnd"/>
      <w:r w:rsidRPr="00DA1413">
        <w:rPr>
          <w:rFonts w:asciiTheme="minorHAnsi" w:hAnsiTheme="minorHAnsi" w:cstheme="minorHAnsi"/>
          <w:color w:val="393939"/>
          <w:sz w:val="22"/>
          <w:szCs w:val="22"/>
        </w:rPr>
        <w:t>, el parque principal, el sector Calle La Caliente con La Travesía, la salida hacia zona rural de corregimientos como Auras y Pueblo Nuevo y el barrio Los Albergues con la parte alta de la zona urbana.</w:t>
      </w:r>
    </w:p>
    <w:p w14:paraId="17081995" w14:textId="77777777" w:rsidR="00DA1413" w:rsidRPr="00DA1413" w:rsidRDefault="00DA1413" w:rsidP="00DA1413">
      <w:pPr>
        <w:pStyle w:val="NormalWeb"/>
        <w:shd w:val="clear" w:color="auto" w:fill="FFFFFF"/>
        <w:spacing w:before="0" w:beforeAutospacing="0" w:after="0" w:afterAutospacing="0" w:line="255" w:lineRule="atLeast"/>
        <w:jc w:val="both"/>
        <w:textAlignment w:val="baseline"/>
        <w:rPr>
          <w:rFonts w:asciiTheme="minorHAnsi" w:hAnsiTheme="minorHAnsi" w:cstheme="minorHAnsi"/>
          <w:color w:val="393939"/>
          <w:sz w:val="22"/>
          <w:szCs w:val="22"/>
        </w:rPr>
      </w:pPr>
    </w:p>
    <w:p w14:paraId="4A271B8C" w14:textId="2CCA22D3" w:rsidR="0055516B" w:rsidRDefault="0055516B" w:rsidP="00DA1413">
      <w:pPr>
        <w:pStyle w:val="NormalWeb"/>
        <w:shd w:val="clear" w:color="auto" w:fill="FFFFFF"/>
        <w:spacing w:before="0" w:beforeAutospacing="0" w:after="0" w:afterAutospacing="0" w:line="255" w:lineRule="atLeast"/>
        <w:jc w:val="both"/>
        <w:textAlignment w:val="baseline"/>
        <w:rPr>
          <w:rFonts w:asciiTheme="minorHAnsi" w:hAnsiTheme="minorHAnsi" w:cstheme="minorHAnsi"/>
          <w:b/>
          <w:bCs/>
          <w:color w:val="393939"/>
          <w:sz w:val="22"/>
          <w:szCs w:val="22"/>
          <w:bdr w:val="none" w:sz="0" w:space="0" w:color="auto" w:frame="1"/>
        </w:rPr>
      </w:pPr>
      <w:r w:rsidRPr="00DA1413">
        <w:rPr>
          <w:rFonts w:asciiTheme="minorHAnsi" w:hAnsiTheme="minorHAnsi" w:cstheme="minorHAnsi"/>
          <w:color w:val="393939"/>
          <w:sz w:val="22"/>
          <w:szCs w:val="22"/>
        </w:rPr>
        <w:t>En comunicación con EL COLOMBIANO, el ingeniero </w:t>
      </w:r>
      <w:r w:rsidRPr="00DA1413">
        <w:rPr>
          <w:rFonts w:asciiTheme="minorHAnsi" w:hAnsiTheme="minorHAnsi" w:cstheme="minorHAnsi"/>
          <w:b/>
          <w:bCs/>
          <w:color w:val="393939"/>
          <w:sz w:val="22"/>
          <w:szCs w:val="22"/>
          <w:bdr w:val="none" w:sz="0" w:space="0" w:color="auto" w:frame="1"/>
        </w:rPr>
        <w:t>Jorge Luis Bedoya, de la oficina de Gestión de Riesgo</w:t>
      </w:r>
      <w:r w:rsidRPr="00DA1413">
        <w:rPr>
          <w:rFonts w:asciiTheme="minorHAnsi" w:hAnsiTheme="minorHAnsi" w:cstheme="minorHAnsi"/>
          <w:color w:val="393939"/>
          <w:sz w:val="22"/>
          <w:szCs w:val="22"/>
        </w:rPr>
        <w:t>, contó que </w:t>
      </w:r>
      <w:r w:rsidRPr="00DA1413">
        <w:rPr>
          <w:rFonts w:asciiTheme="minorHAnsi" w:hAnsiTheme="minorHAnsi" w:cstheme="minorHAnsi"/>
          <w:b/>
          <w:bCs/>
          <w:color w:val="393939"/>
          <w:sz w:val="22"/>
          <w:szCs w:val="22"/>
          <w:bdr w:val="none" w:sz="0" w:space="0" w:color="auto" w:frame="1"/>
        </w:rPr>
        <w:t>el municipio quedó dividido en tres a causa de las inundaciones.</w:t>
      </w:r>
    </w:p>
    <w:p w14:paraId="61A6CD3F" w14:textId="77777777" w:rsidR="00DA1413" w:rsidRPr="00DA1413" w:rsidRDefault="00DA1413" w:rsidP="00DA1413">
      <w:pPr>
        <w:pStyle w:val="NormalWeb"/>
        <w:shd w:val="clear" w:color="auto" w:fill="FFFFFF"/>
        <w:spacing w:before="0" w:beforeAutospacing="0" w:after="0" w:afterAutospacing="0" w:line="255" w:lineRule="atLeast"/>
        <w:jc w:val="both"/>
        <w:textAlignment w:val="baseline"/>
        <w:rPr>
          <w:rFonts w:asciiTheme="minorHAnsi" w:hAnsiTheme="minorHAnsi" w:cstheme="minorHAnsi"/>
          <w:color w:val="393939"/>
          <w:sz w:val="22"/>
          <w:szCs w:val="22"/>
        </w:rPr>
      </w:pPr>
    </w:p>
    <w:p w14:paraId="5958A99E" w14:textId="3E4B0B20" w:rsidR="0055516B" w:rsidRDefault="0055516B" w:rsidP="00DA1413">
      <w:pPr>
        <w:pStyle w:val="NormalWeb"/>
        <w:shd w:val="clear" w:color="auto" w:fill="FFFFFF"/>
        <w:spacing w:before="0" w:beforeAutospacing="0" w:after="0" w:afterAutospacing="0" w:line="255" w:lineRule="atLeast"/>
        <w:jc w:val="both"/>
        <w:textAlignment w:val="baseline"/>
        <w:rPr>
          <w:rFonts w:asciiTheme="minorHAnsi" w:hAnsiTheme="minorHAnsi" w:cstheme="minorHAnsi"/>
          <w:color w:val="393939"/>
          <w:sz w:val="22"/>
          <w:szCs w:val="22"/>
        </w:rPr>
      </w:pPr>
      <w:r w:rsidRPr="00DA1413">
        <w:rPr>
          <w:rFonts w:asciiTheme="minorHAnsi" w:hAnsiTheme="minorHAnsi" w:cstheme="minorHAnsi"/>
          <w:color w:val="393939"/>
          <w:sz w:val="22"/>
          <w:szCs w:val="22"/>
        </w:rPr>
        <w:t>El sector más afectado es el conocido como </w:t>
      </w:r>
      <w:proofErr w:type="spellStart"/>
      <w:r w:rsidRPr="00DA1413">
        <w:rPr>
          <w:rFonts w:asciiTheme="minorHAnsi" w:hAnsiTheme="minorHAnsi" w:cstheme="minorHAnsi"/>
          <w:b/>
          <w:bCs/>
          <w:color w:val="393939"/>
          <w:sz w:val="22"/>
          <w:szCs w:val="22"/>
          <w:bdr w:val="none" w:sz="0" w:space="0" w:color="auto" w:frame="1"/>
        </w:rPr>
        <w:t>Fundungo</w:t>
      </w:r>
      <w:proofErr w:type="spellEnd"/>
      <w:r w:rsidRPr="00DA1413">
        <w:rPr>
          <w:rFonts w:asciiTheme="minorHAnsi" w:hAnsiTheme="minorHAnsi" w:cstheme="minorHAnsi"/>
          <w:color w:val="393939"/>
          <w:sz w:val="22"/>
          <w:szCs w:val="22"/>
        </w:rPr>
        <w:t xml:space="preserve">, por donde pasa </w:t>
      </w:r>
      <w:r w:rsidR="00DA1413" w:rsidRPr="00DA1413">
        <w:rPr>
          <w:rFonts w:asciiTheme="minorHAnsi" w:hAnsiTheme="minorHAnsi" w:cstheme="minorHAnsi"/>
          <w:color w:val="393939"/>
          <w:sz w:val="22"/>
          <w:szCs w:val="22"/>
        </w:rPr>
        <w:t>las quebradas</w:t>
      </w:r>
      <w:r w:rsidRPr="00DA1413">
        <w:rPr>
          <w:rFonts w:asciiTheme="minorHAnsi" w:hAnsiTheme="minorHAnsi" w:cstheme="minorHAnsi"/>
          <w:b/>
          <w:bCs/>
          <w:color w:val="393939"/>
          <w:sz w:val="22"/>
          <w:szCs w:val="22"/>
          <w:bdr w:val="none" w:sz="0" w:space="0" w:color="auto" w:frame="1"/>
        </w:rPr>
        <w:t xml:space="preserve"> La Tirana y </w:t>
      </w:r>
      <w:proofErr w:type="spellStart"/>
      <w:r w:rsidRPr="00DA1413">
        <w:rPr>
          <w:rFonts w:asciiTheme="minorHAnsi" w:hAnsiTheme="minorHAnsi" w:cstheme="minorHAnsi"/>
          <w:b/>
          <w:bCs/>
          <w:color w:val="393939"/>
          <w:sz w:val="22"/>
          <w:szCs w:val="22"/>
          <w:bdr w:val="none" w:sz="0" w:space="0" w:color="auto" w:frame="1"/>
        </w:rPr>
        <w:t>Cuzumbí</w:t>
      </w:r>
      <w:proofErr w:type="spellEnd"/>
      <w:r w:rsidRPr="00DA1413">
        <w:rPr>
          <w:rFonts w:asciiTheme="minorHAnsi" w:hAnsiTheme="minorHAnsi" w:cstheme="minorHAnsi"/>
          <w:b/>
          <w:bCs/>
          <w:color w:val="393939"/>
          <w:sz w:val="22"/>
          <w:szCs w:val="22"/>
          <w:bdr w:val="none" w:sz="0" w:space="0" w:color="auto" w:frame="1"/>
        </w:rPr>
        <w:t>.</w:t>
      </w:r>
      <w:r w:rsidRPr="00DA1413">
        <w:rPr>
          <w:rFonts w:asciiTheme="minorHAnsi" w:hAnsiTheme="minorHAnsi" w:cstheme="minorHAnsi"/>
          <w:color w:val="393939"/>
          <w:sz w:val="22"/>
          <w:szCs w:val="22"/>
        </w:rPr>
        <w:t> “Allí hay</w:t>
      </w:r>
      <w:r w:rsidRPr="00DA1413">
        <w:rPr>
          <w:rFonts w:asciiTheme="minorHAnsi" w:hAnsiTheme="minorHAnsi" w:cstheme="minorHAnsi"/>
          <w:b/>
          <w:bCs/>
          <w:color w:val="393939"/>
          <w:sz w:val="22"/>
          <w:szCs w:val="22"/>
          <w:bdr w:val="none" w:sz="0" w:space="0" w:color="auto" w:frame="1"/>
        </w:rPr>
        <w:t> afectación en viviendas y vehículos</w:t>
      </w:r>
      <w:r w:rsidRPr="00DA1413">
        <w:rPr>
          <w:rFonts w:asciiTheme="minorHAnsi" w:hAnsiTheme="minorHAnsi" w:cstheme="minorHAnsi"/>
          <w:color w:val="393939"/>
          <w:sz w:val="22"/>
          <w:szCs w:val="22"/>
        </w:rPr>
        <w:t> ya que el agua inundó un parqueadero público”, relató Bedoya.</w:t>
      </w:r>
    </w:p>
    <w:p w14:paraId="05F7E376" w14:textId="77777777" w:rsidR="00DA1413" w:rsidRPr="00DA1413" w:rsidRDefault="00DA1413" w:rsidP="00DA1413">
      <w:pPr>
        <w:pStyle w:val="NormalWeb"/>
        <w:shd w:val="clear" w:color="auto" w:fill="FFFFFF"/>
        <w:spacing w:before="0" w:beforeAutospacing="0" w:after="0" w:afterAutospacing="0" w:line="255" w:lineRule="atLeast"/>
        <w:jc w:val="both"/>
        <w:textAlignment w:val="baseline"/>
        <w:rPr>
          <w:rFonts w:asciiTheme="minorHAnsi" w:hAnsiTheme="minorHAnsi" w:cstheme="minorHAnsi"/>
          <w:color w:val="393939"/>
          <w:sz w:val="22"/>
          <w:szCs w:val="22"/>
        </w:rPr>
      </w:pPr>
    </w:p>
    <w:p w14:paraId="396FFCF2" w14:textId="0C3A7F0D" w:rsidR="0055516B" w:rsidRPr="00DA1413" w:rsidRDefault="0055516B" w:rsidP="00DA1413">
      <w:pPr>
        <w:pStyle w:val="NormalWeb"/>
        <w:shd w:val="clear" w:color="auto" w:fill="FFFFFF"/>
        <w:spacing w:before="0" w:beforeAutospacing="0" w:after="0" w:afterAutospacing="0" w:line="255" w:lineRule="atLeast"/>
        <w:jc w:val="both"/>
        <w:textAlignment w:val="baseline"/>
        <w:rPr>
          <w:rFonts w:asciiTheme="minorHAnsi" w:hAnsiTheme="minorHAnsi" w:cstheme="minorHAnsi"/>
          <w:color w:val="393939"/>
          <w:sz w:val="22"/>
          <w:szCs w:val="22"/>
        </w:rPr>
      </w:pPr>
      <w:r w:rsidRPr="00DA1413">
        <w:rPr>
          <w:rFonts w:asciiTheme="minorHAnsi" w:hAnsiTheme="minorHAnsi" w:cstheme="minorHAnsi"/>
          <w:color w:val="393939"/>
          <w:sz w:val="22"/>
          <w:szCs w:val="22"/>
        </w:rPr>
        <w:t>Desde la estación de Policía de la localidad informaron que la </w:t>
      </w:r>
      <w:r w:rsidRPr="00DA1413">
        <w:rPr>
          <w:rFonts w:asciiTheme="minorHAnsi" w:hAnsiTheme="minorHAnsi" w:cstheme="minorHAnsi"/>
          <w:b/>
          <w:bCs/>
          <w:color w:val="393939"/>
          <w:sz w:val="22"/>
          <w:szCs w:val="22"/>
          <w:bdr w:val="none" w:sz="0" w:space="0" w:color="auto" w:frame="1"/>
        </w:rPr>
        <w:t>emergencia está siendo atendida por todos los organismos de socorro</w:t>
      </w:r>
      <w:r w:rsidRPr="00DA1413">
        <w:rPr>
          <w:rFonts w:asciiTheme="minorHAnsi" w:hAnsiTheme="minorHAnsi" w:cstheme="minorHAnsi"/>
          <w:color w:val="393939"/>
          <w:sz w:val="22"/>
          <w:szCs w:val="22"/>
        </w:rPr>
        <w:t> y que hasta el momento solo tienen reporte de</w:t>
      </w:r>
      <w:r w:rsidRPr="00DA1413">
        <w:rPr>
          <w:rFonts w:asciiTheme="minorHAnsi" w:hAnsiTheme="minorHAnsi" w:cstheme="minorHAnsi"/>
          <w:b/>
          <w:bCs/>
          <w:color w:val="393939"/>
          <w:sz w:val="22"/>
          <w:szCs w:val="22"/>
          <w:bdr w:val="none" w:sz="0" w:space="0" w:color="auto" w:frame="1"/>
        </w:rPr>
        <w:t> daños en varias viviendas</w:t>
      </w:r>
      <w:r w:rsidRPr="00DA1413">
        <w:rPr>
          <w:rFonts w:asciiTheme="minorHAnsi" w:hAnsiTheme="minorHAnsi" w:cstheme="minorHAnsi"/>
          <w:color w:val="393939"/>
          <w:sz w:val="22"/>
          <w:szCs w:val="22"/>
        </w:rPr>
        <w:t>, no hay reporte de víctimas mortales.</w:t>
      </w:r>
    </w:p>
    <w:p w14:paraId="3B28D69C" w14:textId="77777777" w:rsidR="0055516B" w:rsidRDefault="0055516B" w:rsidP="0055516B">
      <w:pPr>
        <w:pStyle w:val="NormalWeb"/>
        <w:shd w:val="clear" w:color="auto" w:fill="FFFFFF"/>
        <w:spacing w:before="0" w:beforeAutospacing="0" w:after="0" w:afterAutospacing="0" w:line="255" w:lineRule="atLeast"/>
        <w:textAlignment w:val="baseline"/>
        <w:rPr>
          <w:rFonts w:ascii="RobotoRegular" w:hAnsi="RobotoRegular"/>
          <w:color w:val="393939"/>
          <w:sz w:val="21"/>
          <w:szCs w:val="21"/>
        </w:rPr>
      </w:pPr>
    </w:p>
    <w:p w14:paraId="05911414" w14:textId="6F6B8AAA" w:rsidR="0055516B" w:rsidRDefault="0092314E" w:rsidP="003C1800">
      <w:pPr>
        <w:pStyle w:val="NormalWeb"/>
        <w:shd w:val="clear" w:color="auto" w:fill="FFFFFF"/>
        <w:spacing w:before="0" w:beforeAutospacing="0" w:line="480" w:lineRule="auto"/>
        <w:rPr>
          <w:rFonts w:ascii="Roboto" w:hAnsi="Roboto"/>
          <w:color w:val="666666"/>
        </w:rPr>
      </w:pPr>
      <w:hyperlink r:id="rId27" w:history="1">
        <w:r w:rsidR="0055516B" w:rsidRPr="00FE3CA0">
          <w:rPr>
            <w:rStyle w:val="Hipervnculo"/>
            <w:rFonts w:ascii="Roboto" w:hAnsi="Roboto"/>
          </w:rPr>
          <w:t>https://www.elcolombiano.com/antioquia/emergencia-por-inundaciones-en-briceno-antioquia-LG15316591</w:t>
        </w:r>
      </w:hyperlink>
    </w:p>
    <w:p w14:paraId="135E02EC" w14:textId="77777777" w:rsidR="00DA1413" w:rsidRDefault="00DA1413" w:rsidP="003D0AA0">
      <w:pPr>
        <w:pStyle w:val="Ttulo1"/>
        <w:shd w:val="clear" w:color="auto" w:fill="FFFFFF"/>
        <w:spacing w:before="0" w:beforeAutospacing="0" w:after="96" w:afterAutospacing="0"/>
        <w:textAlignment w:val="baseline"/>
        <w:rPr>
          <w:rFonts w:ascii="Helvetica" w:hAnsi="Helvetica" w:cs="Open Sans"/>
          <w:color w:val="212121"/>
          <w:spacing w:val="-10"/>
          <w:sz w:val="84"/>
          <w:szCs w:val="84"/>
        </w:rPr>
      </w:pPr>
    </w:p>
    <w:p w14:paraId="3C14FD5A" w14:textId="77777777" w:rsidR="00DA1413" w:rsidRDefault="00DA1413">
      <w:pPr>
        <w:spacing w:after="160" w:line="259" w:lineRule="auto"/>
        <w:rPr>
          <w:rFonts w:ascii="Helvetica" w:eastAsia="Times New Roman" w:hAnsi="Helvetica" w:cs="Open Sans"/>
          <w:b/>
          <w:bCs/>
          <w:color w:val="212121"/>
          <w:spacing w:val="-10"/>
          <w:kern w:val="36"/>
          <w:sz w:val="84"/>
          <w:szCs w:val="84"/>
          <w:lang w:eastAsia="es-CO"/>
        </w:rPr>
      </w:pPr>
      <w:r>
        <w:rPr>
          <w:rFonts w:ascii="Helvetica" w:hAnsi="Helvetica" w:cs="Open Sans"/>
          <w:color w:val="212121"/>
          <w:spacing w:val="-10"/>
          <w:sz w:val="84"/>
          <w:szCs w:val="84"/>
        </w:rPr>
        <w:br w:type="page"/>
      </w:r>
    </w:p>
    <w:p w14:paraId="7F8A5A8C" w14:textId="18A2E417" w:rsidR="003D0AA0" w:rsidRDefault="003D0AA0" w:rsidP="00DA1413">
      <w:pPr>
        <w:pStyle w:val="Ttulo1"/>
        <w:shd w:val="clear" w:color="auto" w:fill="FFFFFF"/>
        <w:spacing w:before="0" w:beforeAutospacing="0" w:after="96" w:afterAutospacing="0"/>
        <w:jc w:val="center"/>
        <w:textAlignment w:val="baseline"/>
        <w:rPr>
          <w:rFonts w:ascii="Helvetica" w:hAnsi="Helvetica" w:cs="Open Sans"/>
          <w:color w:val="212121"/>
          <w:spacing w:val="-10"/>
          <w:sz w:val="84"/>
          <w:szCs w:val="84"/>
        </w:rPr>
      </w:pPr>
      <w:r>
        <w:rPr>
          <w:rFonts w:ascii="Helvetica" w:hAnsi="Helvetica" w:cs="Open Sans"/>
          <w:color w:val="212121"/>
          <w:spacing w:val="-10"/>
          <w:sz w:val="84"/>
          <w:szCs w:val="84"/>
        </w:rPr>
        <w:lastRenderedPageBreak/>
        <w:t>El invierno no da tregua en Caquetá</w:t>
      </w:r>
    </w:p>
    <w:p w14:paraId="79C0A15F" w14:textId="77777777" w:rsidR="003D0AA0" w:rsidRPr="00DB36CE" w:rsidRDefault="0092314E" w:rsidP="00DB36CE">
      <w:pPr>
        <w:shd w:val="clear" w:color="auto" w:fill="FFFFFF"/>
        <w:jc w:val="both"/>
        <w:textAlignment w:val="baseline"/>
        <w:rPr>
          <w:rFonts w:asciiTheme="minorHAnsi" w:hAnsiTheme="minorHAnsi" w:cstheme="minorHAnsi"/>
          <w:color w:val="A0A0A0"/>
        </w:rPr>
      </w:pPr>
      <w:hyperlink r:id="rId28" w:history="1">
        <w:r w:rsidR="003D0AA0" w:rsidRPr="00DB36CE">
          <w:rPr>
            <w:rStyle w:val="Hipervnculo"/>
            <w:rFonts w:asciiTheme="minorHAnsi" w:hAnsiTheme="minorHAnsi" w:cstheme="minorHAnsi"/>
            <w:bdr w:val="none" w:sz="0" w:space="0" w:color="auto" w:frame="1"/>
          </w:rPr>
          <w:t>27 octubre, 2021</w:t>
        </w:r>
      </w:hyperlink>
    </w:p>
    <w:p w14:paraId="6DFBA4BB" w14:textId="77777777" w:rsidR="003D0AA0" w:rsidRPr="00DB36CE" w:rsidRDefault="003D0AA0" w:rsidP="00DB36CE">
      <w:pPr>
        <w:shd w:val="clear" w:color="auto" w:fill="FFFFFF"/>
        <w:jc w:val="both"/>
        <w:textAlignment w:val="baseline"/>
        <w:rPr>
          <w:rFonts w:asciiTheme="minorHAnsi" w:hAnsiTheme="minorHAnsi" w:cstheme="minorHAnsi"/>
          <w:color w:val="A0A0A0"/>
        </w:rPr>
      </w:pPr>
      <w:r w:rsidRPr="00DB36CE">
        <w:rPr>
          <w:rFonts w:asciiTheme="minorHAnsi" w:hAnsiTheme="minorHAnsi" w:cstheme="minorHAnsi"/>
          <w:color w:val="A0A0A0"/>
        </w:rPr>
        <w:t> </w:t>
      </w:r>
    </w:p>
    <w:p w14:paraId="69EB9770" w14:textId="38E48529" w:rsidR="003D0AA0" w:rsidRPr="00DB36CE" w:rsidRDefault="003D0AA0" w:rsidP="00DB36CE">
      <w:pPr>
        <w:shd w:val="clear" w:color="auto" w:fill="FFFFFF"/>
        <w:jc w:val="both"/>
        <w:textAlignment w:val="baseline"/>
        <w:rPr>
          <w:rFonts w:asciiTheme="minorHAnsi" w:hAnsiTheme="minorHAnsi" w:cstheme="minorHAnsi"/>
          <w:color w:val="A0A0A0"/>
        </w:rPr>
      </w:pPr>
      <w:r w:rsidRPr="00DB36CE">
        <w:rPr>
          <w:rStyle w:val="metatext"/>
          <w:rFonts w:asciiTheme="minorHAnsi" w:hAnsiTheme="minorHAnsi" w:cstheme="minorHAnsi"/>
          <w:color w:val="A0A0A0"/>
          <w:bdr w:val="none" w:sz="0" w:space="0" w:color="auto" w:frame="1"/>
        </w:rPr>
        <w:t>en</w:t>
      </w:r>
      <w:r w:rsidRPr="00DB36CE">
        <w:rPr>
          <w:rFonts w:asciiTheme="minorHAnsi" w:hAnsiTheme="minorHAnsi" w:cstheme="minorHAnsi"/>
          <w:color w:val="A0A0A0"/>
          <w:bdr w:val="none" w:sz="0" w:space="0" w:color="auto" w:frame="1"/>
        </w:rPr>
        <w:t> </w:t>
      </w:r>
      <w:r w:rsidR="00A76E07" w:rsidRPr="00A76E07">
        <w:rPr>
          <w:rStyle w:val="Hipervnculo"/>
          <w:b/>
          <w:bCs/>
        </w:rPr>
        <w:t>Belén</w:t>
      </w:r>
      <w:r w:rsidRPr="00A76E07">
        <w:rPr>
          <w:rStyle w:val="Hipervnculo"/>
          <w:b/>
          <w:bCs/>
        </w:rPr>
        <w:t>, </w:t>
      </w:r>
      <w:hyperlink r:id="rId29" w:history="1">
        <w:r w:rsidRPr="00DB36CE">
          <w:rPr>
            <w:rStyle w:val="Hipervnculo"/>
            <w:rFonts w:asciiTheme="minorHAnsi" w:hAnsiTheme="minorHAnsi" w:cstheme="minorHAnsi"/>
            <w:b/>
            <w:bCs/>
            <w:bdr w:val="none" w:sz="0" w:space="0" w:color="auto" w:frame="1"/>
          </w:rPr>
          <w:t>Florencia</w:t>
        </w:r>
      </w:hyperlink>
      <w:r w:rsidRPr="00DB36CE">
        <w:rPr>
          <w:rFonts w:asciiTheme="minorHAnsi" w:hAnsiTheme="minorHAnsi" w:cstheme="minorHAnsi"/>
          <w:color w:val="A0A0A0"/>
          <w:bdr w:val="none" w:sz="0" w:space="0" w:color="auto" w:frame="1"/>
        </w:rPr>
        <w:t>, </w:t>
      </w:r>
      <w:hyperlink r:id="rId30" w:history="1">
        <w:r w:rsidRPr="00DB36CE">
          <w:rPr>
            <w:rStyle w:val="Hipervnculo"/>
            <w:rFonts w:asciiTheme="minorHAnsi" w:hAnsiTheme="minorHAnsi" w:cstheme="minorHAnsi"/>
            <w:b/>
            <w:bCs/>
            <w:bdr w:val="none" w:sz="0" w:space="0" w:color="auto" w:frame="1"/>
          </w:rPr>
          <w:t>La Montañita</w:t>
        </w:r>
      </w:hyperlink>
      <w:r w:rsidRPr="00DB36CE">
        <w:rPr>
          <w:rFonts w:asciiTheme="minorHAnsi" w:hAnsiTheme="minorHAnsi" w:cstheme="minorHAnsi"/>
          <w:color w:val="A0A0A0"/>
          <w:bdr w:val="none" w:sz="0" w:space="0" w:color="auto" w:frame="1"/>
        </w:rPr>
        <w:t>, </w:t>
      </w:r>
      <w:hyperlink r:id="rId31" w:history="1">
        <w:r w:rsidRPr="00DB36CE">
          <w:rPr>
            <w:rStyle w:val="Hipervnculo"/>
            <w:rFonts w:asciiTheme="minorHAnsi" w:hAnsiTheme="minorHAnsi" w:cstheme="minorHAnsi"/>
            <w:b/>
            <w:bCs/>
            <w:bdr w:val="none" w:sz="0" w:space="0" w:color="auto" w:frame="1"/>
          </w:rPr>
          <w:t>Medio Ambiente</w:t>
        </w:r>
      </w:hyperlink>
      <w:r w:rsidRPr="00DB36CE">
        <w:rPr>
          <w:rFonts w:asciiTheme="minorHAnsi" w:hAnsiTheme="minorHAnsi" w:cstheme="minorHAnsi"/>
          <w:color w:val="A0A0A0"/>
          <w:bdr w:val="none" w:sz="0" w:space="0" w:color="auto" w:frame="1"/>
        </w:rPr>
        <w:t>, </w:t>
      </w:r>
      <w:hyperlink r:id="rId32" w:history="1">
        <w:r w:rsidRPr="00DB36CE">
          <w:rPr>
            <w:rStyle w:val="Hipervnculo"/>
            <w:rFonts w:asciiTheme="minorHAnsi" w:hAnsiTheme="minorHAnsi" w:cstheme="minorHAnsi"/>
            <w:b/>
            <w:bCs/>
            <w:bdr w:val="none" w:sz="0" w:space="0" w:color="auto" w:frame="1"/>
          </w:rPr>
          <w:t>Noticias destacadas</w:t>
        </w:r>
      </w:hyperlink>
      <w:r w:rsidRPr="00DB36CE">
        <w:rPr>
          <w:rFonts w:asciiTheme="minorHAnsi" w:hAnsiTheme="minorHAnsi" w:cstheme="minorHAnsi"/>
          <w:color w:val="A0A0A0"/>
          <w:bdr w:val="none" w:sz="0" w:space="0" w:color="auto" w:frame="1"/>
        </w:rPr>
        <w:t>, </w:t>
      </w:r>
      <w:hyperlink r:id="rId33" w:history="1">
        <w:r w:rsidRPr="00DB36CE">
          <w:rPr>
            <w:rStyle w:val="Hipervnculo"/>
            <w:rFonts w:asciiTheme="minorHAnsi" w:hAnsiTheme="minorHAnsi" w:cstheme="minorHAnsi"/>
            <w:b/>
            <w:bCs/>
            <w:bdr w:val="none" w:sz="0" w:space="0" w:color="auto" w:frame="1"/>
          </w:rPr>
          <w:t>Puerto Rico</w:t>
        </w:r>
      </w:hyperlink>
    </w:p>
    <w:p w14:paraId="1E96B8E1" w14:textId="1720C9E7" w:rsidR="003D0AA0" w:rsidRPr="00DB36CE" w:rsidRDefault="003D0AA0" w:rsidP="00DB36CE">
      <w:pPr>
        <w:shd w:val="clear" w:color="auto" w:fill="FFFFFF"/>
        <w:jc w:val="both"/>
        <w:textAlignment w:val="baseline"/>
        <w:rPr>
          <w:rStyle w:val="Hipervnculo"/>
          <w:rFonts w:asciiTheme="minorHAnsi" w:hAnsiTheme="minorHAnsi" w:cstheme="minorHAnsi"/>
          <w:color w:val="1E73BE"/>
          <w:u w:val="none"/>
          <w:bdr w:val="none" w:sz="0" w:space="0" w:color="auto" w:frame="1"/>
        </w:rPr>
      </w:pPr>
      <w:r w:rsidRPr="00DB36CE">
        <w:rPr>
          <w:rFonts w:asciiTheme="minorHAnsi" w:hAnsiTheme="minorHAnsi" w:cstheme="minorHAnsi"/>
          <w:color w:val="A0A0A0"/>
        </w:rPr>
        <w:t> </w:t>
      </w:r>
      <w:r w:rsidRPr="00DB36CE">
        <w:rPr>
          <w:rFonts w:asciiTheme="minorHAnsi" w:hAnsiTheme="minorHAnsi" w:cstheme="minorHAnsi"/>
          <w:color w:val="53585C"/>
        </w:rPr>
        <w:fldChar w:fldCharType="begin"/>
      </w:r>
      <w:r w:rsidRPr="00DB36CE">
        <w:rPr>
          <w:rFonts w:asciiTheme="minorHAnsi" w:hAnsiTheme="minorHAnsi" w:cstheme="minorHAnsi"/>
          <w:color w:val="53585C"/>
        </w:rPr>
        <w:instrText xml:space="preserve"> HYPERLINK "https://www.florencianos.com/wp-content/uploads/2021/10/invierno-en-Caqueta.jpg" </w:instrText>
      </w:r>
      <w:r w:rsidRPr="00DB36CE">
        <w:rPr>
          <w:rFonts w:asciiTheme="minorHAnsi" w:hAnsiTheme="minorHAnsi" w:cstheme="minorHAnsi"/>
          <w:color w:val="53585C"/>
        </w:rPr>
        <w:fldChar w:fldCharType="separate"/>
      </w:r>
    </w:p>
    <w:p w14:paraId="173F4132" w14:textId="54F91BBB" w:rsidR="003D0AA0" w:rsidRPr="00DB36CE" w:rsidRDefault="003D0AA0" w:rsidP="00DB36CE">
      <w:pPr>
        <w:shd w:val="clear" w:color="auto" w:fill="FFFFFF"/>
        <w:jc w:val="both"/>
        <w:textAlignment w:val="baseline"/>
        <w:rPr>
          <w:rFonts w:asciiTheme="minorHAnsi" w:hAnsiTheme="minorHAnsi" w:cstheme="minorHAnsi"/>
        </w:rPr>
      </w:pPr>
      <w:r w:rsidRPr="00DB36CE">
        <w:rPr>
          <w:rFonts w:asciiTheme="minorHAnsi" w:hAnsiTheme="minorHAnsi" w:cstheme="minorHAnsi"/>
          <w:noProof/>
          <w:color w:val="1E73BE"/>
          <w:bdr w:val="none" w:sz="0" w:space="0" w:color="auto" w:frame="1"/>
        </w:rPr>
        <w:drawing>
          <wp:inline distT="0" distB="0" distL="0" distR="0" wp14:anchorId="317C104E" wp14:editId="2298A4DB">
            <wp:extent cx="2612390" cy="1752600"/>
            <wp:effectExtent l="0" t="0" r="0" b="0"/>
            <wp:docPr id="15" name="Imagen 15" descr="invierno en Caquetá">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nvierno en Caquetá">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612390" cy="1752600"/>
                    </a:xfrm>
                    <a:prstGeom prst="rect">
                      <a:avLst/>
                    </a:prstGeom>
                    <a:noFill/>
                    <a:ln>
                      <a:noFill/>
                    </a:ln>
                  </pic:spPr>
                </pic:pic>
              </a:graphicData>
            </a:graphic>
          </wp:inline>
        </w:drawing>
      </w:r>
    </w:p>
    <w:p w14:paraId="70B4CA24" w14:textId="77777777" w:rsidR="003D0AA0" w:rsidRPr="00DB36CE" w:rsidRDefault="003D0AA0" w:rsidP="00DB36CE">
      <w:pPr>
        <w:shd w:val="clear" w:color="auto" w:fill="FFFFFF"/>
        <w:jc w:val="both"/>
        <w:textAlignment w:val="baseline"/>
        <w:rPr>
          <w:rFonts w:asciiTheme="minorHAnsi" w:hAnsiTheme="minorHAnsi" w:cstheme="minorHAnsi"/>
          <w:color w:val="53585C"/>
        </w:rPr>
      </w:pPr>
      <w:r w:rsidRPr="00DB36CE">
        <w:rPr>
          <w:rFonts w:asciiTheme="minorHAnsi" w:hAnsiTheme="minorHAnsi" w:cstheme="minorHAnsi"/>
          <w:color w:val="53585C"/>
        </w:rPr>
        <w:fldChar w:fldCharType="end"/>
      </w:r>
    </w:p>
    <w:p w14:paraId="62BBC302" w14:textId="7C543F9D" w:rsidR="003D0AA0" w:rsidRPr="00DB36CE" w:rsidRDefault="003D0AA0" w:rsidP="00DB36CE">
      <w:pPr>
        <w:pStyle w:val="NormalWeb"/>
        <w:shd w:val="clear" w:color="auto" w:fill="FFFFFF"/>
        <w:spacing w:before="0" w:beforeAutospacing="0" w:after="0" w:afterAutospacing="0"/>
        <w:jc w:val="both"/>
        <w:textAlignment w:val="baseline"/>
        <w:rPr>
          <w:rFonts w:asciiTheme="minorHAnsi" w:hAnsiTheme="minorHAnsi" w:cstheme="minorHAnsi"/>
          <w:color w:val="333333"/>
          <w:sz w:val="22"/>
          <w:szCs w:val="22"/>
        </w:rPr>
      </w:pPr>
      <w:r w:rsidRPr="00DB36CE">
        <w:rPr>
          <w:rFonts w:asciiTheme="minorHAnsi" w:hAnsiTheme="minorHAnsi" w:cstheme="minorHAnsi"/>
          <w:color w:val="333333"/>
          <w:sz w:val="22"/>
          <w:szCs w:val="22"/>
        </w:rPr>
        <w:t>El invierno no da tregua en Caquetá. Las lluvias, acompañadas por fuertes vientos de los últimos días, han generado emergencias en varios municipios de la región. Vías y acueductos colapsados, así con afectaciones en viviendas, hace parte del censo aún sin cuantificar.</w:t>
      </w:r>
    </w:p>
    <w:p w14:paraId="4719727B" w14:textId="77777777" w:rsidR="00DB36CE" w:rsidRPr="00DB36CE" w:rsidRDefault="00DB36CE" w:rsidP="00DB36CE">
      <w:pPr>
        <w:pStyle w:val="NormalWeb"/>
        <w:shd w:val="clear" w:color="auto" w:fill="FFFFFF"/>
        <w:spacing w:before="0" w:beforeAutospacing="0" w:after="0" w:afterAutospacing="0"/>
        <w:jc w:val="both"/>
        <w:textAlignment w:val="baseline"/>
        <w:rPr>
          <w:rFonts w:asciiTheme="minorHAnsi" w:hAnsiTheme="minorHAnsi" w:cstheme="minorHAnsi"/>
          <w:color w:val="333333"/>
          <w:sz w:val="22"/>
          <w:szCs w:val="22"/>
        </w:rPr>
      </w:pPr>
    </w:p>
    <w:p w14:paraId="1FCCA86B" w14:textId="5E7E4282" w:rsidR="0055516B" w:rsidRPr="00DB36CE" w:rsidRDefault="0092314E" w:rsidP="00DB36CE">
      <w:pPr>
        <w:pStyle w:val="NormalWeb"/>
        <w:shd w:val="clear" w:color="auto" w:fill="FFFFFF"/>
        <w:spacing w:before="0" w:beforeAutospacing="0" w:after="0" w:afterAutospacing="0"/>
        <w:jc w:val="both"/>
        <w:rPr>
          <w:rFonts w:asciiTheme="minorHAnsi" w:hAnsiTheme="minorHAnsi" w:cstheme="minorHAnsi"/>
          <w:color w:val="666666"/>
          <w:sz w:val="22"/>
          <w:szCs w:val="22"/>
        </w:rPr>
      </w:pPr>
      <w:hyperlink r:id="rId36" w:history="1">
        <w:r w:rsidR="003D0AA0" w:rsidRPr="00DB36CE">
          <w:rPr>
            <w:rStyle w:val="Hipervnculo"/>
            <w:rFonts w:asciiTheme="minorHAnsi" w:hAnsiTheme="minorHAnsi" w:cstheme="minorHAnsi"/>
            <w:sz w:val="22"/>
            <w:szCs w:val="22"/>
          </w:rPr>
          <w:t>https://www.florencianos.com/el-invierno-no-da-tregua-en-caqueta/</w:t>
        </w:r>
      </w:hyperlink>
    </w:p>
    <w:p w14:paraId="44324BAC" w14:textId="77777777" w:rsidR="003D0AA0" w:rsidRPr="00DB36CE" w:rsidRDefault="003D0AA0" w:rsidP="003C1800">
      <w:pPr>
        <w:pStyle w:val="NormalWeb"/>
        <w:shd w:val="clear" w:color="auto" w:fill="FFFFFF"/>
        <w:spacing w:before="0" w:beforeAutospacing="0" w:line="480" w:lineRule="auto"/>
        <w:rPr>
          <w:rFonts w:asciiTheme="minorHAnsi" w:hAnsiTheme="minorHAnsi" w:cstheme="minorHAnsi"/>
          <w:color w:val="666666"/>
          <w:sz w:val="22"/>
          <w:szCs w:val="22"/>
        </w:rPr>
      </w:pPr>
    </w:p>
    <w:p w14:paraId="0F90F84B" w14:textId="77777777" w:rsidR="003C1800" w:rsidRDefault="003C1800" w:rsidP="00A21F01">
      <w:pPr>
        <w:jc w:val="both"/>
      </w:pPr>
    </w:p>
    <w:sectPr w:rsidR="003C180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uplicate_ionicbold">
    <w:altName w:val="Cambria"/>
    <w:panose1 w:val="00000000000000000000"/>
    <w:charset w:val="00"/>
    <w:family w:val="roman"/>
    <w:notTrueType/>
    <w:pitch w:val="default"/>
  </w:font>
  <w:font w:name="inherit">
    <w:altName w:val="Cambria"/>
    <w:panose1 w:val="00000000000000000000"/>
    <w:charset w:val="00"/>
    <w:family w:val="roman"/>
    <w:notTrueType/>
    <w:pitch w:val="default"/>
  </w:font>
  <w:font w:name="open_sansbold">
    <w:altName w:val="Cambria"/>
    <w:panose1 w:val="00000000000000000000"/>
    <w:charset w:val="00"/>
    <w:family w:val="roman"/>
    <w:notTrueType/>
    <w:pitch w:val="default"/>
  </w:font>
  <w:font w:name="open_sansregular">
    <w:altName w:val="Cambria"/>
    <w:panose1 w:val="00000000000000000000"/>
    <w:charset w:val="00"/>
    <w:family w:val="roman"/>
    <w:notTrueType/>
    <w:pitch w:val="default"/>
  </w:font>
  <w:font w:name="duplicate_ionic">
    <w:altName w:val="Cambria"/>
    <w:panose1 w:val="00000000000000000000"/>
    <w:charset w:val="00"/>
    <w:family w:val="roman"/>
    <w:notTrueType/>
    <w:pitch w:val="default"/>
  </w:font>
  <w:font w:name="Lato-bolder">
    <w:altName w:val="Lato"/>
    <w:panose1 w:val="00000000000000000000"/>
    <w:charset w:val="00"/>
    <w:family w:val="roman"/>
    <w:notTrueType/>
    <w:pitch w:val="default"/>
  </w:font>
  <w:font w:name="Lato">
    <w:charset w:val="00"/>
    <w:family w:val="swiss"/>
    <w:pitch w:val="variable"/>
    <w:sig w:usb0="E10002FF" w:usb1="5000ECFF" w:usb2="00000021" w:usb3="00000000" w:csb0="0000019F" w:csb1="00000000"/>
  </w:font>
  <w:font w:name="Montserrat">
    <w:charset w:val="00"/>
    <w:family w:val="auto"/>
    <w:pitch w:val="variable"/>
    <w:sig w:usb0="2000020F" w:usb1="00000003" w:usb2="00000000" w:usb3="00000000" w:csb0="00000197" w:csb1="00000000"/>
  </w:font>
  <w:font w:name="Roboto">
    <w:charset w:val="00"/>
    <w:family w:val="auto"/>
    <w:pitch w:val="variable"/>
    <w:sig w:usb0="E00002FF" w:usb1="5000205B" w:usb2="00000020" w:usb3="00000000" w:csb0="0000019F" w:csb1="00000000"/>
  </w:font>
  <w:font w:name="roboto_condensedbold">
    <w:altName w:val="Arial"/>
    <w:panose1 w:val="00000000000000000000"/>
    <w:charset w:val="00"/>
    <w:family w:val="roman"/>
    <w:notTrueType/>
    <w:pitch w:val="default"/>
  </w:font>
  <w:font w:name="RobotoRegular">
    <w:altName w:val="Roboto"/>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469AF"/>
    <w:multiLevelType w:val="hybridMultilevel"/>
    <w:tmpl w:val="5F8ACAD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2801F0B"/>
    <w:multiLevelType w:val="multilevel"/>
    <w:tmpl w:val="5E5A2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3C1C17"/>
    <w:multiLevelType w:val="multilevel"/>
    <w:tmpl w:val="C63A1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B70E3F"/>
    <w:multiLevelType w:val="multilevel"/>
    <w:tmpl w:val="5CD6E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A37DB1"/>
    <w:multiLevelType w:val="multilevel"/>
    <w:tmpl w:val="7D4A0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C24B6C"/>
    <w:multiLevelType w:val="multilevel"/>
    <w:tmpl w:val="676C3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287583"/>
    <w:multiLevelType w:val="multilevel"/>
    <w:tmpl w:val="E4984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F02AD6"/>
    <w:multiLevelType w:val="multilevel"/>
    <w:tmpl w:val="2572E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A0206D"/>
    <w:multiLevelType w:val="multilevel"/>
    <w:tmpl w:val="78B4F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2B0620"/>
    <w:multiLevelType w:val="multilevel"/>
    <w:tmpl w:val="40402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BC624E"/>
    <w:multiLevelType w:val="hybridMultilevel"/>
    <w:tmpl w:val="15720F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735541AC"/>
    <w:multiLevelType w:val="hybridMultilevel"/>
    <w:tmpl w:val="30FECEB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74983647"/>
    <w:multiLevelType w:val="multilevel"/>
    <w:tmpl w:val="FBCC7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7F12C90"/>
    <w:multiLevelType w:val="multilevel"/>
    <w:tmpl w:val="B65EE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5"/>
  </w:num>
  <w:num w:numId="3">
    <w:abstractNumId w:val="4"/>
  </w:num>
  <w:num w:numId="4">
    <w:abstractNumId w:val="9"/>
  </w:num>
  <w:num w:numId="5">
    <w:abstractNumId w:val="3"/>
  </w:num>
  <w:num w:numId="6">
    <w:abstractNumId w:val="6"/>
  </w:num>
  <w:num w:numId="7">
    <w:abstractNumId w:val="7"/>
  </w:num>
  <w:num w:numId="8">
    <w:abstractNumId w:val="1"/>
  </w:num>
  <w:num w:numId="9">
    <w:abstractNumId w:val="10"/>
  </w:num>
  <w:num w:numId="10">
    <w:abstractNumId w:val="0"/>
  </w:num>
  <w:num w:numId="11">
    <w:abstractNumId w:val="11"/>
  </w:num>
  <w:num w:numId="12">
    <w:abstractNumId w:val="13"/>
  </w:num>
  <w:num w:numId="13">
    <w:abstractNumId w:val="12"/>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F01"/>
    <w:rsid w:val="000B2430"/>
    <w:rsid w:val="000C2D2C"/>
    <w:rsid w:val="000E6614"/>
    <w:rsid w:val="0010291D"/>
    <w:rsid w:val="00107477"/>
    <w:rsid w:val="00121275"/>
    <w:rsid w:val="00140959"/>
    <w:rsid w:val="00167D7D"/>
    <w:rsid w:val="001717C8"/>
    <w:rsid w:val="001C384D"/>
    <w:rsid w:val="001D182C"/>
    <w:rsid w:val="00205076"/>
    <w:rsid w:val="00227CE3"/>
    <w:rsid w:val="002B6CBA"/>
    <w:rsid w:val="002C0385"/>
    <w:rsid w:val="002F373D"/>
    <w:rsid w:val="003124B6"/>
    <w:rsid w:val="003552C4"/>
    <w:rsid w:val="00364C83"/>
    <w:rsid w:val="00367B5E"/>
    <w:rsid w:val="003C15FC"/>
    <w:rsid w:val="003C1800"/>
    <w:rsid w:val="003D0AA0"/>
    <w:rsid w:val="00446711"/>
    <w:rsid w:val="004940AA"/>
    <w:rsid w:val="004B5F80"/>
    <w:rsid w:val="004C6FCA"/>
    <w:rsid w:val="0055516B"/>
    <w:rsid w:val="00577062"/>
    <w:rsid w:val="0059767F"/>
    <w:rsid w:val="005C4D03"/>
    <w:rsid w:val="005F6338"/>
    <w:rsid w:val="006A46D9"/>
    <w:rsid w:val="006B4C1A"/>
    <w:rsid w:val="006C2BE7"/>
    <w:rsid w:val="006C7972"/>
    <w:rsid w:val="007426D9"/>
    <w:rsid w:val="00745686"/>
    <w:rsid w:val="00791BEF"/>
    <w:rsid w:val="007A14E7"/>
    <w:rsid w:val="007A6668"/>
    <w:rsid w:val="007A6F53"/>
    <w:rsid w:val="007E27FE"/>
    <w:rsid w:val="007E4AF9"/>
    <w:rsid w:val="00837584"/>
    <w:rsid w:val="008459D5"/>
    <w:rsid w:val="008D2054"/>
    <w:rsid w:val="00910C49"/>
    <w:rsid w:val="0092314E"/>
    <w:rsid w:val="00926E45"/>
    <w:rsid w:val="009A2EDA"/>
    <w:rsid w:val="00A21F01"/>
    <w:rsid w:val="00A30246"/>
    <w:rsid w:val="00A56221"/>
    <w:rsid w:val="00A76E07"/>
    <w:rsid w:val="00AA3E2E"/>
    <w:rsid w:val="00AC2156"/>
    <w:rsid w:val="00AE457B"/>
    <w:rsid w:val="00AF0AE3"/>
    <w:rsid w:val="00C2311A"/>
    <w:rsid w:val="00C479DD"/>
    <w:rsid w:val="00C81525"/>
    <w:rsid w:val="00CB0F15"/>
    <w:rsid w:val="00CB27B0"/>
    <w:rsid w:val="00CE2CFD"/>
    <w:rsid w:val="00CF5335"/>
    <w:rsid w:val="00D03057"/>
    <w:rsid w:val="00D05C7F"/>
    <w:rsid w:val="00D50F9C"/>
    <w:rsid w:val="00D51279"/>
    <w:rsid w:val="00D67B88"/>
    <w:rsid w:val="00DA1413"/>
    <w:rsid w:val="00DB36CE"/>
    <w:rsid w:val="00E070F4"/>
    <w:rsid w:val="00E24FB6"/>
    <w:rsid w:val="00EA53D5"/>
    <w:rsid w:val="00EB0636"/>
    <w:rsid w:val="00EB7F20"/>
    <w:rsid w:val="00EC51F4"/>
    <w:rsid w:val="00EF0589"/>
    <w:rsid w:val="00F53E3A"/>
    <w:rsid w:val="00FB4B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AB82F"/>
  <w15:chartTrackingRefBased/>
  <w15:docId w15:val="{A6FBABD4-E806-4CC7-A62A-AE9553632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054"/>
    <w:pPr>
      <w:spacing w:after="0" w:line="240" w:lineRule="auto"/>
    </w:pPr>
    <w:rPr>
      <w:rFonts w:ascii="Calibri" w:hAnsi="Calibri" w:cs="Calibri"/>
    </w:rPr>
  </w:style>
  <w:style w:type="paragraph" w:styleId="Ttulo1">
    <w:name w:val="heading 1"/>
    <w:basedOn w:val="Normal"/>
    <w:link w:val="Ttulo1Car"/>
    <w:uiPriority w:val="9"/>
    <w:qFormat/>
    <w:rsid w:val="00577062"/>
    <w:pPr>
      <w:spacing w:before="100" w:beforeAutospacing="1" w:after="100" w:afterAutospacing="1"/>
      <w:outlineLvl w:val="0"/>
    </w:pPr>
    <w:rPr>
      <w:rFonts w:ascii="Times New Roman" w:eastAsia="Times New Roman" w:hAnsi="Times New Roman" w:cs="Times New Roman"/>
      <w:b/>
      <w:bCs/>
      <w:kern w:val="36"/>
      <w:sz w:val="48"/>
      <w:szCs w:val="48"/>
      <w:lang w:eastAsia="es-CO"/>
    </w:rPr>
  </w:style>
  <w:style w:type="paragraph" w:styleId="Ttulo2">
    <w:name w:val="heading 2"/>
    <w:basedOn w:val="Normal"/>
    <w:next w:val="Normal"/>
    <w:link w:val="Ttulo2Car"/>
    <w:uiPriority w:val="9"/>
    <w:semiHidden/>
    <w:unhideWhenUsed/>
    <w:qFormat/>
    <w:rsid w:val="00910C4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3C1800"/>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ar"/>
    <w:uiPriority w:val="9"/>
    <w:semiHidden/>
    <w:unhideWhenUsed/>
    <w:qFormat/>
    <w:rsid w:val="003C1800"/>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21F01"/>
    <w:rPr>
      <w:color w:val="0563C1"/>
      <w:u w:val="single"/>
    </w:rPr>
  </w:style>
  <w:style w:type="character" w:styleId="Mencinsinresolver">
    <w:name w:val="Unresolved Mention"/>
    <w:basedOn w:val="Fuentedeprrafopredeter"/>
    <w:uiPriority w:val="99"/>
    <w:semiHidden/>
    <w:unhideWhenUsed/>
    <w:rsid w:val="00D03057"/>
    <w:rPr>
      <w:color w:val="605E5C"/>
      <w:shd w:val="clear" w:color="auto" w:fill="E1DFDD"/>
    </w:rPr>
  </w:style>
  <w:style w:type="paragraph" w:customStyle="1" w:styleId="Default">
    <w:name w:val="Default"/>
    <w:rsid w:val="00A56221"/>
    <w:pPr>
      <w:autoSpaceDE w:val="0"/>
      <w:autoSpaceDN w:val="0"/>
      <w:adjustRightInd w:val="0"/>
      <w:spacing w:after="0" w:line="240" w:lineRule="auto"/>
    </w:pPr>
    <w:rPr>
      <w:rFonts w:ascii="Arial" w:hAnsi="Arial" w:cs="Arial"/>
      <w:color w:val="000000"/>
      <w:sz w:val="24"/>
      <w:szCs w:val="24"/>
    </w:rPr>
  </w:style>
  <w:style w:type="paragraph" w:customStyle="1" w:styleId="contenido">
    <w:name w:val="contenido"/>
    <w:basedOn w:val="Normal"/>
    <w:rsid w:val="006C7972"/>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Ttulo1Car">
    <w:name w:val="Título 1 Car"/>
    <w:basedOn w:val="Fuentedeprrafopredeter"/>
    <w:link w:val="Ttulo1"/>
    <w:uiPriority w:val="9"/>
    <w:rsid w:val="00577062"/>
    <w:rPr>
      <w:rFonts w:ascii="Times New Roman" w:eastAsia="Times New Roman" w:hAnsi="Times New Roman" w:cs="Times New Roman"/>
      <w:b/>
      <w:bCs/>
      <w:kern w:val="36"/>
      <w:sz w:val="48"/>
      <w:szCs w:val="48"/>
      <w:lang w:eastAsia="es-CO"/>
    </w:rPr>
  </w:style>
  <w:style w:type="paragraph" w:customStyle="1" w:styleId="titulo">
    <w:name w:val="titulo"/>
    <w:basedOn w:val="Normal"/>
    <w:rsid w:val="00577062"/>
    <w:pPr>
      <w:spacing w:before="100" w:beforeAutospacing="1" w:after="100" w:afterAutospacing="1"/>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577062"/>
    <w:rPr>
      <w:b/>
      <w:bCs/>
    </w:rPr>
  </w:style>
  <w:style w:type="paragraph" w:customStyle="1" w:styleId="autor">
    <w:name w:val="autor"/>
    <w:basedOn w:val="Normal"/>
    <w:rsid w:val="00577062"/>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article-epigraph">
    <w:name w:val="article-epigraph"/>
    <w:basedOn w:val="Normal"/>
    <w:rsid w:val="00577062"/>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who-modulo">
    <w:name w:val="who-modulo"/>
    <w:basedOn w:val="Fuentedeprrafopredeter"/>
    <w:rsid w:val="006A46D9"/>
  </w:style>
  <w:style w:type="character" w:customStyle="1" w:styleId="publishedat">
    <w:name w:val="publishedat"/>
    <w:basedOn w:val="Fuentedeprrafopredeter"/>
    <w:rsid w:val="006A46D9"/>
  </w:style>
  <w:style w:type="paragraph" w:customStyle="1" w:styleId="keepgoing">
    <w:name w:val="keep_going"/>
    <w:basedOn w:val="Normal"/>
    <w:rsid w:val="006A46D9"/>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boton-tema-seguir">
    <w:name w:val="boton-tema-seguir"/>
    <w:basedOn w:val="Fuentedeprrafopredeter"/>
    <w:rsid w:val="006A46D9"/>
  </w:style>
  <w:style w:type="character" w:customStyle="1" w:styleId="span-following">
    <w:name w:val="span-following"/>
    <w:basedOn w:val="Fuentedeprrafopredeter"/>
    <w:rsid w:val="006A46D9"/>
  </w:style>
  <w:style w:type="paragraph" w:customStyle="1" w:styleId="texto-informativo">
    <w:name w:val="texto-informativo"/>
    <w:basedOn w:val="Normal"/>
    <w:rsid w:val="006A46D9"/>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negrilla">
    <w:name w:val="negrilla"/>
    <w:basedOn w:val="Fuentedeprrafopredeter"/>
    <w:rsid w:val="006A46D9"/>
  </w:style>
  <w:style w:type="paragraph" w:customStyle="1" w:styleId="comment">
    <w:name w:val="comment"/>
    <w:basedOn w:val="Normal"/>
    <w:rsid w:val="006A46D9"/>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save">
    <w:name w:val="save"/>
    <w:basedOn w:val="Normal"/>
    <w:rsid w:val="006A46D9"/>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reporta">
    <w:name w:val="reporta"/>
    <w:basedOn w:val="Normal"/>
    <w:rsid w:val="006A46D9"/>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come-back-home">
    <w:name w:val="come-back-home"/>
    <w:basedOn w:val="Normal"/>
    <w:rsid w:val="006A46D9"/>
    <w:pPr>
      <w:spacing w:before="100" w:beforeAutospacing="1" w:after="100" w:afterAutospacing="1"/>
    </w:pPr>
    <w:rPr>
      <w:rFonts w:ascii="Times New Roman" w:eastAsia="Times New Roman" w:hAnsi="Times New Roman" w:cs="Times New Roman"/>
      <w:sz w:val="24"/>
      <w:szCs w:val="24"/>
      <w:lang w:eastAsia="es-CO"/>
    </w:rPr>
  </w:style>
  <w:style w:type="paragraph" w:styleId="NormalWeb">
    <w:name w:val="Normal (Web)"/>
    <w:basedOn w:val="Normal"/>
    <w:uiPriority w:val="99"/>
    <w:unhideWhenUsed/>
    <w:rsid w:val="006A46D9"/>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st-label">
    <w:name w:val="st-label"/>
    <w:basedOn w:val="Fuentedeprrafopredeter"/>
    <w:rsid w:val="006A46D9"/>
  </w:style>
  <w:style w:type="character" w:customStyle="1" w:styleId="a2akit">
    <w:name w:val="a2a_kit"/>
    <w:basedOn w:val="Fuentedeprrafopredeter"/>
    <w:rsid w:val="00F53E3A"/>
  </w:style>
  <w:style w:type="character" w:customStyle="1" w:styleId="a2alabel">
    <w:name w:val="a2a_label"/>
    <w:basedOn w:val="Fuentedeprrafopredeter"/>
    <w:rsid w:val="00F53E3A"/>
  </w:style>
  <w:style w:type="character" w:customStyle="1" w:styleId="field">
    <w:name w:val="field"/>
    <w:basedOn w:val="Fuentedeprrafopredeter"/>
    <w:rsid w:val="00F53E3A"/>
  </w:style>
  <w:style w:type="character" w:customStyle="1" w:styleId="Ttulo2Car">
    <w:name w:val="Título 2 Car"/>
    <w:basedOn w:val="Fuentedeprrafopredeter"/>
    <w:link w:val="Ttulo2"/>
    <w:uiPriority w:val="9"/>
    <w:semiHidden/>
    <w:rsid w:val="00910C49"/>
    <w:rPr>
      <w:rFonts w:asciiTheme="majorHAnsi" w:eastAsiaTheme="majorEastAsia" w:hAnsiTheme="majorHAnsi" w:cstheme="majorBidi"/>
      <w:color w:val="2F5496" w:themeColor="accent1" w:themeShade="BF"/>
      <w:sz w:val="26"/>
      <w:szCs w:val="26"/>
    </w:rPr>
  </w:style>
  <w:style w:type="character" w:customStyle="1" w:styleId="icono">
    <w:name w:val="icono"/>
    <w:basedOn w:val="Fuentedeprrafopredeter"/>
    <w:rsid w:val="00910C49"/>
  </w:style>
  <w:style w:type="paragraph" w:customStyle="1" w:styleId="xmsonormal">
    <w:name w:val="xmsonormal"/>
    <w:basedOn w:val="Normal"/>
    <w:rsid w:val="00910C49"/>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Ttulo3Car">
    <w:name w:val="Título 3 Car"/>
    <w:basedOn w:val="Fuentedeprrafopredeter"/>
    <w:link w:val="Ttulo3"/>
    <w:uiPriority w:val="9"/>
    <w:rsid w:val="003C1800"/>
    <w:rPr>
      <w:rFonts w:asciiTheme="majorHAnsi" w:eastAsiaTheme="majorEastAsia" w:hAnsiTheme="majorHAnsi" w:cstheme="majorBidi"/>
      <w:color w:val="1F3763" w:themeColor="accent1" w:themeShade="7F"/>
      <w:sz w:val="24"/>
      <w:szCs w:val="24"/>
    </w:rPr>
  </w:style>
  <w:style w:type="character" w:customStyle="1" w:styleId="label-section">
    <w:name w:val="label-section"/>
    <w:basedOn w:val="Fuentedeprrafopredeter"/>
    <w:rsid w:val="003C1800"/>
  </w:style>
  <w:style w:type="character" w:customStyle="1" w:styleId="Fecha1">
    <w:name w:val="Fecha1"/>
    <w:basedOn w:val="Fuentedeprrafopredeter"/>
    <w:rsid w:val="003C1800"/>
  </w:style>
  <w:style w:type="character" w:customStyle="1" w:styleId="time">
    <w:name w:val="time"/>
    <w:basedOn w:val="Fuentedeprrafopredeter"/>
    <w:rsid w:val="003C1800"/>
  </w:style>
  <w:style w:type="paragraph" w:customStyle="1" w:styleId="sumario">
    <w:name w:val="sumario"/>
    <w:basedOn w:val="Normal"/>
    <w:rsid w:val="003C1800"/>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Descripcin1">
    <w:name w:val="Descripción1"/>
    <w:basedOn w:val="Fuentedeprrafopredeter"/>
    <w:rsid w:val="003C1800"/>
  </w:style>
  <w:style w:type="character" w:customStyle="1" w:styleId="Ttulo6Car">
    <w:name w:val="Título 6 Car"/>
    <w:basedOn w:val="Fuentedeprrafopredeter"/>
    <w:link w:val="Ttulo6"/>
    <w:uiPriority w:val="9"/>
    <w:semiHidden/>
    <w:rsid w:val="003C1800"/>
    <w:rPr>
      <w:rFonts w:asciiTheme="majorHAnsi" w:eastAsiaTheme="majorEastAsia" w:hAnsiTheme="majorHAnsi" w:cstheme="majorBidi"/>
      <w:color w:val="1F3763" w:themeColor="accent1" w:themeShade="7F"/>
    </w:rPr>
  </w:style>
  <w:style w:type="character" w:customStyle="1" w:styleId="priority-content">
    <w:name w:val="priority-content"/>
    <w:basedOn w:val="Fuentedeprrafopredeter"/>
    <w:rsid w:val="003C1800"/>
  </w:style>
  <w:style w:type="paragraph" w:customStyle="1" w:styleId="detalle-image-1">
    <w:name w:val="detalle-image-1"/>
    <w:basedOn w:val="Normal"/>
    <w:rsid w:val="003C1800"/>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detalle-youtube-1">
    <w:name w:val="detalle-youtube-1"/>
    <w:basedOn w:val="Normal"/>
    <w:rsid w:val="0055516B"/>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detalle-image-2">
    <w:name w:val="detalle-image-2"/>
    <w:basedOn w:val="Normal"/>
    <w:rsid w:val="0055516B"/>
    <w:pPr>
      <w:spacing w:before="100" w:beforeAutospacing="1" w:after="100" w:afterAutospacing="1"/>
    </w:pPr>
    <w:rPr>
      <w:rFonts w:ascii="Times New Roman" w:eastAsia="Times New Roman" w:hAnsi="Times New Roman" w:cs="Times New Roman"/>
      <w:sz w:val="24"/>
      <w:szCs w:val="24"/>
      <w:lang w:eastAsia="es-CO"/>
    </w:rPr>
  </w:style>
  <w:style w:type="character" w:styleId="CitaHTML">
    <w:name w:val="HTML Cite"/>
    <w:basedOn w:val="Fuentedeprrafopredeter"/>
    <w:uiPriority w:val="99"/>
    <w:semiHidden/>
    <w:unhideWhenUsed/>
    <w:rsid w:val="0055516B"/>
    <w:rPr>
      <w:i/>
      <w:iCs/>
    </w:rPr>
  </w:style>
  <w:style w:type="character" w:customStyle="1" w:styleId="dyjrff">
    <w:name w:val="dyjrff"/>
    <w:basedOn w:val="Fuentedeprrafopredeter"/>
    <w:rsid w:val="0055516B"/>
  </w:style>
  <w:style w:type="paragraph" w:customStyle="1" w:styleId="action-menu-item">
    <w:name w:val="action-menu-item"/>
    <w:basedOn w:val="Normal"/>
    <w:rsid w:val="0055516B"/>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muxgbd">
    <w:name w:val="muxgbd"/>
    <w:basedOn w:val="Fuentedeprrafopredeter"/>
    <w:rsid w:val="0055516B"/>
  </w:style>
  <w:style w:type="character" w:styleId="nfasis">
    <w:name w:val="Emphasis"/>
    <w:basedOn w:val="Fuentedeprrafopredeter"/>
    <w:uiPriority w:val="20"/>
    <w:qFormat/>
    <w:rsid w:val="0055516B"/>
    <w:rPr>
      <w:i/>
      <w:iCs/>
    </w:rPr>
  </w:style>
  <w:style w:type="character" w:customStyle="1" w:styleId="metatext">
    <w:name w:val="meta_text"/>
    <w:basedOn w:val="Fuentedeprrafopredeter"/>
    <w:rsid w:val="003D0AA0"/>
  </w:style>
  <w:style w:type="table" w:styleId="Tablaconcuadrcula">
    <w:name w:val="Table Grid"/>
    <w:basedOn w:val="Tablanormal"/>
    <w:uiPriority w:val="39"/>
    <w:rsid w:val="00227C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B7F20"/>
    <w:pPr>
      <w:ind w:left="720"/>
      <w:contextualSpacing/>
    </w:pPr>
  </w:style>
  <w:style w:type="paragraph" w:customStyle="1" w:styleId="xmsonormal0">
    <w:name w:val="x_msonormal"/>
    <w:basedOn w:val="Normal"/>
    <w:rsid w:val="00926E45"/>
    <w:rPr>
      <w:lang w:eastAsia="es-CO"/>
    </w:rPr>
  </w:style>
  <w:style w:type="character" w:styleId="Hipervnculovisitado">
    <w:name w:val="FollowedHyperlink"/>
    <w:basedOn w:val="Fuentedeprrafopredeter"/>
    <w:uiPriority w:val="99"/>
    <w:semiHidden/>
    <w:unhideWhenUsed/>
    <w:rsid w:val="00DB36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463729">
      <w:bodyDiv w:val="1"/>
      <w:marLeft w:val="0"/>
      <w:marRight w:val="0"/>
      <w:marTop w:val="0"/>
      <w:marBottom w:val="0"/>
      <w:divBdr>
        <w:top w:val="none" w:sz="0" w:space="0" w:color="auto"/>
        <w:left w:val="none" w:sz="0" w:space="0" w:color="auto"/>
        <w:bottom w:val="none" w:sz="0" w:space="0" w:color="auto"/>
        <w:right w:val="none" w:sz="0" w:space="0" w:color="auto"/>
      </w:divBdr>
    </w:div>
    <w:div w:id="410661591">
      <w:bodyDiv w:val="1"/>
      <w:marLeft w:val="0"/>
      <w:marRight w:val="0"/>
      <w:marTop w:val="0"/>
      <w:marBottom w:val="0"/>
      <w:divBdr>
        <w:top w:val="none" w:sz="0" w:space="0" w:color="auto"/>
        <w:left w:val="none" w:sz="0" w:space="0" w:color="auto"/>
        <w:bottom w:val="none" w:sz="0" w:space="0" w:color="auto"/>
        <w:right w:val="none" w:sz="0" w:space="0" w:color="auto"/>
      </w:divBdr>
      <w:divsChild>
        <w:div w:id="287857658">
          <w:marLeft w:val="0"/>
          <w:marRight w:val="0"/>
          <w:marTop w:val="0"/>
          <w:marBottom w:val="0"/>
          <w:divBdr>
            <w:top w:val="none" w:sz="0" w:space="0" w:color="auto"/>
            <w:left w:val="none" w:sz="0" w:space="0" w:color="auto"/>
            <w:bottom w:val="none" w:sz="0" w:space="0" w:color="auto"/>
            <w:right w:val="none" w:sz="0" w:space="0" w:color="auto"/>
          </w:divBdr>
          <w:divsChild>
            <w:div w:id="518544418">
              <w:marLeft w:val="0"/>
              <w:marRight w:val="0"/>
              <w:marTop w:val="0"/>
              <w:marBottom w:val="0"/>
              <w:divBdr>
                <w:top w:val="none" w:sz="0" w:space="0" w:color="auto"/>
                <w:left w:val="none" w:sz="0" w:space="0" w:color="auto"/>
                <w:bottom w:val="none" w:sz="0" w:space="0" w:color="auto"/>
                <w:right w:val="none" w:sz="0" w:space="0" w:color="auto"/>
              </w:divBdr>
              <w:divsChild>
                <w:div w:id="1964731497">
                  <w:marLeft w:val="158"/>
                  <w:marRight w:val="0"/>
                  <w:marTop w:val="0"/>
                  <w:marBottom w:val="0"/>
                  <w:divBdr>
                    <w:top w:val="none" w:sz="0" w:space="0" w:color="auto"/>
                    <w:left w:val="none" w:sz="0" w:space="0" w:color="auto"/>
                    <w:bottom w:val="none" w:sz="0" w:space="0" w:color="auto"/>
                    <w:right w:val="none" w:sz="0" w:space="0" w:color="auto"/>
                  </w:divBdr>
                </w:div>
              </w:divsChild>
            </w:div>
            <w:div w:id="1090195130">
              <w:marLeft w:val="0"/>
              <w:marRight w:val="0"/>
              <w:marTop w:val="0"/>
              <w:marBottom w:val="0"/>
              <w:divBdr>
                <w:top w:val="none" w:sz="0" w:space="0" w:color="auto"/>
                <w:left w:val="none" w:sz="0" w:space="0" w:color="auto"/>
                <w:bottom w:val="none" w:sz="0" w:space="0" w:color="auto"/>
                <w:right w:val="none" w:sz="0" w:space="0" w:color="auto"/>
              </w:divBdr>
              <w:divsChild>
                <w:div w:id="1214344533">
                  <w:marLeft w:val="0"/>
                  <w:marRight w:val="0"/>
                  <w:marTop w:val="0"/>
                  <w:marBottom w:val="0"/>
                  <w:divBdr>
                    <w:top w:val="none" w:sz="0" w:space="0" w:color="auto"/>
                    <w:left w:val="none" w:sz="0" w:space="0" w:color="auto"/>
                    <w:bottom w:val="none" w:sz="0" w:space="0" w:color="auto"/>
                    <w:right w:val="none" w:sz="0" w:space="0" w:color="auto"/>
                  </w:divBdr>
                </w:div>
                <w:div w:id="27992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730513">
          <w:marLeft w:val="0"/>
          <w:marRight w:val="0"/>
          <w:marTop w:val="0"/>
          <w:marBottom w:val="0"/>
          <w:divBdr>
            <w:top w:val="none" w:sz="0" w:space="0" w:color="auto"/>
            <w:left w:val="none" w:sz="0" w:space="0" w:color="auto"/>
            <w:bottom w:val="none" w:sz="0" w:space="0" w:color="auto"/>
            <w:right w:val="none" w:sz="0" w:space="0" w:color="auto"/>
          </w:divBdr>
          <w:divsChild>
            <w:div w:id="59259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038866">
      <w:bodyDiv w:val="1"/>
      <w:marLeft w:val="0"/>
      <w:marRight w:val="0"/>
      <w:marTop w:val="0"/>
      <w:marBottom w:val="0"/>
      <w:divBdr>
        <w:top w:val="none" w:sz="0" w:space="0" w:color="auto"/>
        <w:left w:val="none" w:sz="0" w:space="0" w:color="auto"/>
        <w:bottom w:val="none" w:sz="0" w:space="0" w:color="auto"/>
        <w:right w:val="none" w:sz="0" w:space="0" w:color="auto"/>
      </w:divBdr>
    </w:div>
    <w:div w:id="468939499">
      <w:bodyDiv w:val="1"/>
      <w:marLeft w:val="0"/>
      <w:marRight w:val="0"/>
      <w:marTop w:val="0"/>
      <w:marBottom w:val="0"/>
      <w:divBdr>
        <w:top w:val="none" w:sz="0" w:space="0" w:color="auto"/>
        <w:left w:val="none" w:sz="0" w:space="0" w:color="auto"/>
        <w:bottom w:val="none" w:sz="0" w:space="0" w:color="auto"/>
        <w:right w:val="none" w:sz="0" w:space="0" w:color="auto"/>
      </w:divBdr>
      <w:divsChild>
        <w:div w:id="707222644">
          <w:marLeft w:val="0"/>
          <w:marRight w:val="0"/>
          <w:marTop w:val="0"/>
          <w:marBottom w:val="0"/>
          <w:divBdr>
            <w:top w:val="none" w:sz="0" w:space="0" w:color="auto"/>
            <w:left w:val="none" w:sz="0" w:space="0" w:color="auto"/>
            <w:bottom w:val="none" w:sz="0" w:space="0" w:color="auto"/>
            <w:right w:val="none" w:sz="0" w:space="0" w:color="auto"/>
          </w:divBdr>
          <w:divsChild>
            <w:div w:id="668602981">
              <w:marLeft w:val="0"/>
              <w:marRight w:val="0"/>
              <w:marTop w:val="0"/>
              <w:marBottom w:val="300"/>
              <w:divBdr>
                <w:top w:val="none" w:sz="0" w:space="0" w:color="auto"/>
                <w:left w:val="none" w:sz="0" w:space="0" w:color="auto"/>
                <w:bottom w:val="none" w:sz="0" w:space="0" w:color="auto"/>
                <w:right w:val="none" w:sz="0" w:space="0" w:color="auto"/>
              </w:divBdr>
              <w:divsChild>
                <w:div w:id="819733762">
                  <w:marLeft w:val="0"/>
                  <w:marRight w:val="0"/>
                  <w:marTop w:val="0"/>
                  <w:marBottom w:val="0"/>
                  <w:divBdr>
                    <w:top w:val="none" w:sz="0" w:space="0" w:color="auto"/>
                    <w:left w:val="none" w:sz="0" w:space="0" w:color="auto"/>
                    <w:bottom w:val="none" w:sz="0" w:space="0" w:color="auto"/>
                    <w:right w:val="none" w:sz="0" w:space="0" w:color="auto"/>
                  </w:divBdr>
                </w:div>
                <w:div w:id="101270000">
                  <w:marLeft w:val="180"/>
                  <w:marRight w:val="0"/>
                  <w:marTop w:val="0"/>
                  <w:marBottom w:val="0"/>
                  <w:divBdr>
                    <w:top w:val="none" w:sz="0" w:space="0" w:color="auto"/>
                    <w:left w:val="none" w:sz="0" w:space="0" w:color="auto"/>
                    <w:bottom w:val="none" w:sz="0" w:space="0" w:color="auto"/>
                    <w:right w:val="none" w:sz="0" w:space="0" w:color="auto"/>
                  </w:divBdr>
                  <w:divsChild>
                    <w:div w:id="1856571306">
                      <w:marLeft w:val="0"/>
                      <w:marRight w:val="0"/>
                      <w:marTop w:val="0"/>
                      <w:marBottom w:val="0"/>
                      <w:divBdr>
                        <w:top w:val="none" w:sz="0" w:space="0" w:color="auto"/>
                        <w:left w:val="none" w:sz="0" w:space="0" w:color="auto"/>
                        <w:bottom w:val="none" w:sz="0" w:space="0" w:color="auto"/>
                        <w:right w:val="none" w:sz="0" w:space="0" w:color="auto"/>
                      </w:divBdr>
                      <w:divsChild>
                        <w:div w:id="1912230527">
                          <w:marLeft w:val="0"/>
                          <w:marRight w:val="0"/>
                          <w:marTop w:val="0"/>
                          <w:marBottom w:val="0"/>
                          <w:divBdr>
                            <w:top w:val="none" w:sz="0" w:space="0" w:color="auto"/>
                            <w:left w:val="none" w:sz="0" w:space="0" w:color="auto"/>
                            <w:bottom w:val="none" w:sz="0" w:space="0" w:color="auto"/>
                            <w:right w:val="none" w:sz="0" w:space="0" w:color="auto"/>
                          </w:divBdr>
                          <w:divsChild>
                            <w:div w:id="2113281482">
                              <w:marLeft w:val="0"/>
                              <w:marRight w:val="0"/>
                              <w:marTop w:val="0"/>
                              <w:marBottom w:val="0"/>
                              <w:divBdr>
                                <w:top w:val="none" w:sz="0" w:space="0" w:color="auto"/>
                                <w:left w:val="none" w:sz="0" w:space="0" w:color="auto"/>
                                <w:bottom w:val="none" w:sz="0" w:space="0" w:color="auto"/>
                                <w:right w:val="none" w:sz="0" w:space="0" w:color="auto"/>
                              </w:divBdr>
                              <w:divsChild>
                                <w:div w:id="57193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6164714">
          <w:marLeft w:val="0"/>
          <w:marRight w:val="0"/>
          <w:marTop w:val="0"/>
          <w:marBottom w:val="0"/>
          <w:divBdr>
            <w:top w:val="none" w:sz="0" w:space="0" w:color="auto"/>
            <w:left w:val="none" w:sz="0" w:space="0" w:color="auto"/>
            <w:bottom w:val="none" w:sz="0" w:space="0" w:color="auto"/>
            <w:right w:val="none" w:sz="0" w:space="0" w:color="auto"/>
          </w:divBdr>
          <w:divsChild>
            <w:div w:id="1761754850">
              <w:marLeft w:val="0"/>
              <w:marRight w:val="345"/>
              <w:marTop w:val="0"/>
              <w:marBottom w:val="0"/>
              <w:divBdr>
                <w:top w:val="none" w:sz="0" w:space="0" w:color="auto"/>
                <w:left w:val="none" w:sz="0" w:space="0" w:color="auto"/>
                <w:bottom w:val="none" w:sz="0" w:space="0" w:color="auto"/>
                <w:right w:val="none" w:sz="0" w:space="0" w:color="auto"/>
              </w:divBdr>
              <w:divsChild>
                <w:div w:id="1562903573">
                  <w:marLeft w:val="0"/>
                  <w:marRight w:val="0"/>
                  <w:marTop w:val="0"/>
                  <w:marBottom w:val="0"/>
                  <w:divBdr>
                    <w:top w:val="none" w:sz="0" w:space="0" w:color="auto"/>
                    <w:left w:val="none" w:sz="0" w:space="0" w:color="auto"/>
                    <w:bottom w:val="none" w:sz="0" w:space="0" w:color="auto"/>
                    <w:right w:val="none" w:sz="0" w:space="0" w:color="auto"/>
                  </w:divBdr>
                  <w:divsChild>
                    <w:div w:id="218907104">
                      <w:marLeft w:val="180"/>
                      <w:marRight w:val="0"/>
                      <w:marTop w:val="375"/>
                      <w:marBottom w:val="0"/>
                      <w:divBdr>
                        <w:top w:val="single" w:sz="6" w:space="0" w:color="DDDDDD"/>
                        <w:left w:val="none" w:sz="0" w:space="0" w:color="auto"/>
                        <w:bottom w:val="none" w:sz="0" w:space="0" w:color="auto"/>
                        <w:right w:val="none" w:sz="0" w:space="0" w:color="auto"/>
                      </w:divBdr>
                      <w:divsChild>
                        <w:div w:id="443966258">
                          <w:marLeft w:val="0"/>
                          <w:marRight w:val="0"/>
                          <w:marTop w:val="225"/>
                          <w:marBottom w:val="165"/>
                          <w:divBdr>
                            <w:top w:val="none" w:sz="0" w:space="0" w:color="auto"/>
                            <w:left w:val="none" w:sz="0" w:space="0" w:color="auto"/>
                            <w:bottom w:val="none" w:sz="0" w:space="0" w:color="auto"/>
                            <w:right w:val="none" w:sz="0" w:space="0" w:color="auto"/>
                          </w:divBdr>
                          <w:divsChild>
                            <w:div w:id="1933473029">
                              <w:marLeft w:val="0"/>
                              <w:marRight w:val="0"/>
                              <w:marTop w:val="0"/>
                              <w:marBottom w:val="75"/>
                              <w:divBdr>
                                <w:top w:val="none" w:sz="0" w:space="0" w:color="auto"/>
                                <w:left w:val="none" w:sz="0" w:space="0" w:color="auto"/>
                                <w:bottom w:val="none" w:sz="0" w:space="0" w:color="auto"/>
                                <w:right w:val="none" w:sz="0" w:space="0" w:color="auto"/>
                              </w:divBdr>
                            </w:div>
                            <w:div w:id="1616867374">
                              <w:marLeft w:val="0"/>
                              <w:marRight w:val="0"/>
                              <w:marTop w:val="0"/>
                              <w:marBottom w:val="75"/>
                              <w:divBdr>
                                <w:top w:val="none" w:sz="0" w:space="0" w:color="auto"/>
                                <w:left w:val="none" w:sz="0" w:space="0" w:color="auto"/>
                                <w:bottom w:val="none" w:sz="0" w:space="0" w:color="auto"/>
                                <w:right w:val="none" w:sz="0" w:space="0" w:color="auto"/>
                              </w:divBdr>
                            </w:div>
                            <w:div w:id="1118721469">
                              <w:marLeft w:val="0"/>
                              <w:marRight w:val="0"/>
                              <w:marTop w:val="0"/>
                              <w:marBottom w:val="75"/>
                              <w:divBdr>
                                <w:top w:val="none" w:sz="0" w:space="0" w:color="auto"/>
                                <w:left w:val="none" w:sz="0" w:space="0" w:color="auto"/>
                                <w:bottom w:val="none" w:sz="0" w:space="0" w:color="auto"/>
                                <w:right w:val="none" w:sz="0" w:space="0" w:color="auto"/>
                              </w:divBdr>
                            </w:div>
                            <w:div w:id="144738209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653169140">
                  <w:marLeft w:val="180"/>
                  <w:marRight w:val="0"/>
                  <w:marTop w:val="0"/>
                  <w:marBottom w:val="300"/>
                  <w:divBdr>
                    <w:top w:val="none" w:sz="0" w:space="0" w:color="auto"/>
                    <w:left w:val="none" w:sz="0" w:space="0" w:color="auto"/>
                    <w:bottom w:val="none" w:sz="0" w:space="0" w:color="auto"/>
                    <w:right w:val="none" w:sz="0" w:space="0" w:color="auto"/>
                  </w:divBdr>
                  <w:divsChild>
                    <w:div w:id="818617415">
                      <w:marLeft w:val="0"/>
                      <w:marRight w:val="0"/>
                      <w:marTop w:val="0"/>
                      <w:marBottom w:val="0"/>
                      <w:divBdr>
                        <w:top w:val="single" w:sz="6" w:space="0" w:color="DDDDDD"/>
                        <w:left w:val="none" w:sz="0" w:space="0" w:color="auto"/>
                        <w:bottom w:val="single" w:sz="6" w:space="0" w:color="DDDDDD"/>
                        <w:right w:val="none" w:sz="0" w:space="0" w:color="auto"/>
                      </w:divBdr>
                      <w:divsChild>
                        <w:div w:id="548109523">
                          <w:marLeft w:val="0"/>
                          <w:marRight w:val="0"/>
                          <w:marTop w:val="0"/>
                          <w:marBottom w:val="0"/>
                          <w:divBdr>
                            <w:top w:val="none" w:sz="0" w:space="0" w:color="auto"/>
                            <w:left w:val="none" w:sz="0" w:space="0" w:color="auto"/>
                            <w:bottom w:val="none" w:sz="0" w:space="0" w:color="auto"/>
                            <w:right w:val="none" w:sz="0" w:space="0" w:color="auto"/>
                          </w:divBdr>
                        </w:div>
                        <w:div w:id="1489713771">
                          <w:marLeft w:val="0"/>
                          <w:marRight w:val="0"/>
                          <w:marTop w:val="0"/>
                          <w:marBottom w:val="0"/>
                          <w:divBdr>
                            <w:top w:val="none" w:sz="0" w:space="0" w:color="auto"/>
                            <w:left w:val="single" w:sz="6" w:space="4" w:color="EAEAEA"/>
                            <w:bottom w:val="none" w:sz="0" w:space="0" w:color="auto"/>
                            <w:right w:val="none" w:sz="0" w:space="4" w:color="auto"/>
                          </w:divBdr>
                        </w:div>
                      </w:divsChild>
                    </w:div>
                  </w:divsChild>
                </w:div>
                <w:div w:id="1841576530">
                  <w:marLeft w:val="0"/>
                  <w:marRight w:val="0"/>
                  <w:marTop w:val="0"/>
                  <w:marBottom w:val="0"/>
                  <w:divBdr>
                    <w:top w:val="none" w:sz="0" w:space="0" w:color="auto"/>
                    <w:left w:val="none" w:sz="0" w:space="0" w:color="auto"/>
                    <w:bottom w:val="none" w:sz="0" w:space="0" w:color="auto"/>
                    <w:right w:val="none" w:sz="0" w:space="0" w:color="auto"/>
                  </w:divBdr>
                  <w:divsChild>
                    <w:div w:id="725571121">
                      <w:marLeft w:val="180"/>
                      <w:marRight w:val="0"/>
                      <w:marTop w:val="0"/>
                      <w:marBottom w:val="150"/>
                      <w:divBdr>
                        <w:top w:val="none" w:sz="0" w:space="0" w:color="auto"/>
                        <w:left w:val="none" w:sz="0" w:space="0" w:color="auto"/>
                        <w:bottom w:val="none" w:sz="0" w:space="0" w:color="auto"/>
                        <w:right w:val="none" w:sz="0" w:space="0" w:color="auto"/>
                      </w:divBdr>
                      <w:divsChild>
                        <w:div w:id="1556888961">
                          <w:marLeft w:val="0"/>
                          <w:marRight w:val="0"/>
                          <w:marTop w:val="300"/>
                          <w:marBottom w:val="300"/>
                          <w:divBdr>
                            <w:top w:val="none" w:sz="0" w:space="0" w:color="auto"/>
                            <w:left w:val="none" w:sz="0" w:space="0" w:color="auto"/>
                            <w:bottom w:val="none" w:sz="0" w:space="0" w:color="auto"/>
                            <w:right w:val="none" w:sz="0" w:space="0" w:color="auto"/>
                          </w:divBdr>
                          <w:divsChild>
                            <w:div w:id="84255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936807">
                      <w:marLeft w:val="0"/>
                      <w:marRight w:val="0"/>
                      <w:marTop w:val="0"/>
                      <w:marBottom w:val="0"/>
                      <w:divBdr>
                        <w:top w:val="none" w:sz="0" w:space="0" w:color="auto"/>
                        <w:left w:val="none" w:sz="0" w:space="0" w:color="auto"/>
                        <w:bottom w:val="none" w:sz="0" w:space="0" w:color="auto"/>
                        <w:right w:val="none" w:sz="0" w:space="0" w:color="auto"/>
                      </w:divBdr>
                      <w:divsChild>
                        <w:div w:id="69499532">
                          <w:marLeft w:val="180"/>
                          <w:marRight w:val="0"/>
                          <w:marTop w:val="0"/>
                          <w:marBottom w:val="150"/>
                          <w:divBdr>
                            <w:top w:val="single" w:sz="6" w:space="11" w:color="E5E5E5"/>
                            <w:left w:val="none" w:sz="0" w:space="0" w:color="auto"/>
                            <w:bottom w:val="single" w:sz="6" w:space="11" w:color="E5E5E5"/>
                            <w:right w:val="none" w:sz="0" w:space="0" w:color="auto"/>
                          </w:divBdr>
                          <w:divsChild>
                            <w:div w:id="202720211">
                              <w:marLeft w:val="0"/>
                              <w:marRight w:val="150"/>
                              <w:marTop w:val="0"/>
                              <w:marBottom w:val="0"/>
                              <w:divBdr>
                                <w:top w:val="none" w:sz="0" w:space="0" w:color="auto"/>
                                <w:left w:val="none" w:sz="0" w:space="0" w:color="auto"/>
                                <w:bottom w:val="none" w:sz="0" w:space="0" w:color="auto"/>
                                <w:right w:val="none" w:sz="0" w:space="0" w:color="auto"/>
                              </w:divBdr>
                              <w:divsChild>
                                <w:div w:id="987780482">
                                  <w:marLeft w:val="0"/>
                                  <w:marRight w:val="0"/>
                                  <w:marTop w:val="0"/>
                                  <w:marBottom w:val="0"/>
                                  <w:divBdr>
                                    <w:top w:val="none" w:sz="0" w:space="0" w:color="auto"/>
                                    <w:left w:val="none" w:sz="0" w:space="0" w:color="auto"/>
                                    <w:bottom w:val="none" w:sz="0" w:space="0" w:color="auto"/>
                                    <w:right w:val="none" w:sz="0" w:space="0" w:color="auto"/>
                                  </w:divBdr>
                                </w:div>
                              </w:divsChild>
                            </w:div>
                            <w:div w:id="1043794878">
                              <w:marLeft w:val="0"/>
                              <w:marRight w:val="0"/>
                              <w:marTop w:val="0"/>
                              <w:marBottom w:val="0"/>
                              <w:divBdr>
                                <w:top w:val="none" w:sz="0" w:space="0" w:color="auto"/>
                                <w:left w:val="none" w:sz="0" w:space="0" w:color="auto"/>
                                <w:bottom w:val="none" w:sz="0" w:space="0" w:color="auto"/>
                                <w:right w:val="none" w:sz="0" w:space="0" w:color="auto"/>
                              </w:divBdr>
                              <w:divsChild>
                                <w:div w:id="328943417">
                                  <w:marLeft w:val="0"/>
                                  <w:marRight w:val="0"/>
                                  <w:marTop w:val="150"/>
                                  <w:marBottom w:val="150"/>
                                  <w:divBdr>
                                    <w:top w:val="single" w:sz="6" w:space="2" w:color="E1E1E1"/>
                                    <w:left w:val="single" w:sz="6" w:space="5" w:color="E1E1E1"/>
                                    <w:bottom w:val="single" w:sz="6" w:space="2" w:color="E1E1E1"/>
                                    <w:right w:val="single" w:sz="6" w:space="5" w:color="E1E1E1"/>
                                  </w:divBdr>
                                </w:div>
                              </w:divsChild>
                            </w:div>
                          </w:divsChild>
                        </w:div>
                      </w:divsChild>
                    </w:div>
                    <w:div w:id="1516649439">
                      <w:marLeft w:val="18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520778017">
      <w:bodyDiv w:val="1"/>
      <w:marLeft w:val="0"/>
      <w:marRight w:val="0"/>
      <w:marTop w:val="0"/>
      <w:marBottom w:val="0"/>
      <w:divBdr>
        <w:top w:val="none" w:sz="0" w:space="0" w:color="auto"/>
        <w:left w:val="none" w:sz="0" w:space="0" w:color="auto"/>
        <w:bottom w:val="none" w:sz="0" w:space="0" w:color="auto"/>
        <w:right w:val="none" w:sz="0" w:space="0" w:color="auto"/>
      </w:divBdr>
    </w:div>
    <w:div w:id="570432088">
      <w:bodyDiv w:val="1"/>
      <w:marLeft w:val="0"/>
      <w:marRight w:val="0"/>
      <w:marTop w:val="0"/>
      <w:marBottom w:val="0"/>
      <w:divBdr>
        <w:top w:val="none" w:sz="0" w:space="0" w:color="auto"/>
        <w:left w:val="none" w:sz="0" w:space="0" w:color="auto"/>
        <w:bottom w:val="none" w:sz="0" w:space="0" w:color="auto"/>
        <w:right w:val="none" w:sz="0" w:space="0" w:color="auto"/>
      </w:divBdr>
      <w:divsChild>
        <w:div w:id="548763015">
          <w:marLeft w:val="0"/>
          <w:marRight w:val="0"/>
          <w:marTop w:val="0"/>
          <w:marBottom w:val="0"/>
          <w:divBdr>
            <w:top w:val="none" w:sz="0" w:space="0" w:color="auto"/>
            <w:left w:val="none" w:sz="0" w:space="0" w:color="auto"/>
            <w:bottom w:val="none" w:sz="0" w:space="0" w:color="auto"/>
            <w:right w:val="none" w:sz="0" w:space="0" w:color="auto"/>
          </w:divBdr>
        </w:div>
        <w:div w:id="1585643898">
          <w:marLeft w:val="0"/>
          <w:marRight w:val="0"/>
          <w:marTop w:val="0"/>
          <w:marBottom w:val="0"/>
          <w:divBdr>
            <w:top w:val="none" w:sz="0" w:space="0" w:color="auto"/>
            <w:left w:val="none" w:sz="0" w:space="0" w:color="auto"/>
            <w:bottom w:val="none" w:sz="0" w:space="0" w:color="auto"/>
            <w:right w:val="none" w:sz="0" w:space="0" w:color="auto"/>
          </w:divBdr>
          <w:divsChild>
            <w:div w:id="989750261">
              <w:marLeft w:val="0"/>
              <w:marRight w:val="0"/>
              <w:marTop w:val="0"/>
              <w:marBottom w:val="0"/>
              <w:divBdr>
                <w:top w:val="none" w:sz="0" w:space="0" w:color="auto"/>
                <w:left w:val="none" w:sz="0" w:space="0" w:color="auto"/>
                <w:bottom w:val="none" w:sz="0" w:space="0" w:color="auto"/>
                <w:right w:val="none" w:sz="0" w:space="0" w:color="auto"/>
              </w:divBdr>
              <w:divsChild>
                <w:div w:id="162362821">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585266061">
      <w:bodyDiv w:val="1"/>
      <w:marLeft w:val="0"/>
      <w:marRight w:val="0"/>
      <w:marTop w:val="0"/>
      <w:marBottom w:val="0"/>
      <w:divBdr>
        <w:top w:val="none" w:sz="0" w:space="0" w:color="auto"/>
        <w:left w:val="none" w:sz="0" w:space="0" w:color="auto"/>
        <w:bottom w:val="none" w:sz="0" w:space="0" w:color="auto"/>
        <w:right w:val="none" w:sz="0" w:space="0" w:color="auto"/>
      </w:divBdr>
      <w:divsChild>
        <w:div w:id="120928554">
          <w:marLeft w:val="0"/>
          <w:marRight w:val="0"/>
          <w:marTop w:val="600"/>
          <w:marBottom w:val="600"/>
          <w:divBdr>
            <w:top w:val="none" w:sz="0" w:space="0" w:color="auto"/>
            <w:left w:val="none" w:sz="0" w:space="0" w:color="auto"/>
            <w:bottom w:val="none" w:sz="0" w:space="0" w:color="auto"/>
            <w:right w:val="none" w:sz="0" w:space="0" w:color="auto"/>
          </w:divBdr>
          <w:divsChild>
            <w:div w:id="525026526">
              <w:marLeft w:val="0"/>
              <w:marRight w:val="0"/>
              <w:marTop w:val="0"/>
              <w:marBottom w:val="0"/>
              <w:divBdr>
                <w:top w:val="none" w:sz="0" w:space="0" w:color="auto"/>
                <w:left w:val="none" w:sz="0" w:space="0" w:color="auto"/>
                <w:bottom w:val="none" w:sz="0" w:space="0" w:color="auto"/>
                <w:right w:val="none" w:sz="0" w:space="0" w:color="auto"/>
              </w:divBdr>
              <w:divsChild>
                <w:div w:id="252208971">
                  <w:marLeft w:val="0"/>
                  <w:marRight w:val="0"/>
                  <w:marTop w:val="0"/>
                  <w:marBottom w:val="0"/>
                  <w:divBdr>
                    <w:top w:val="none" w:sz="0" w:space="0" w:color="auto"/>
                    <w:left w:val="none" w:sz="0" w:space="0" w:color="auto"/>
                    <w:bottom w:val="none" w:sz="0" w:space="0" w:color="auto"/>
                    <w:right w:val="none" w:sz="0" w:space="0" w:color="auto"/>
                  </w:divBdr>
                </w:div>
                <w:div w:id="1067730373">
                  <w:marLeft w:val="0"/>
                  <w:marRight w:val="0"/>
                  <w:marTop w:val="0"/>
                  <w:marBottom w:val="0"/>
                  <w:divBdr>
                    <w:top w:val="none" w:sz="0" w:space="0" w:color="auto"/>
                    <w:left w:val="none" w:sz="0" w:space="0" w:color="auto"/>
                    <w:bottom w:val="none" w:sz="0" w:space="0" w:color="auto"/>
                    <w:right w:val="none" w:sz="0" w:space="0" w:color="auto"/>
                  </w:divBdr>
                </w:div>
                <w:div w:id="78330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581491">
      <w:bodyDiv w:val="1"/>
      <w:marLeft w:val="0"/>
      <w:marRight w:val="0"/>
      <w:marTop w:val="0"/>
      <w:marBottom w:val="0"/>
      <w:divBdr>
        <w:top w:val="none" w:sz="0" w:space="0" w:color="auto"/>
        <w:left w:val="none" w:sz="0" w:space="0" w:color="auto"/>
        <w:bottom w:val="none" w:sz="0" w:space="0" w:color="auto"/>
        <w:right w:val="none" w:sz="0" w:space="0" w:color="auto"/>
      </w:divBdr>
      <w:divsChild>
        <w:div w:id="606892525">
          <w:marLeft w:val="0"/>
          <w:marRight w:val="0"/>
          <w:marTop w:val="0"/>
          <w:marBottom w:val="0"/>
          <w:divBdr>
            <w:top w:val="none" w:sz="0" w:space="0" w:color="auto"/>
            <w:left w:val="none" w:sz="0" w:space="0" w:color="auto"/>
            <w:bottom w:val="none" w:sz="0" w:space="0" w:color="auto"/>
            <w:right w:val="none" w:sz="0" w:space="0" w:color="auto"/>
          </w:divBdr>
        </w:div>
        <w:div w:id="612055577">
          <w:marLeft w:val="0"/>
          <w:marRight w:val="0"/>
          <w:marTop w:val="0"/>
          <w:marBottom w:val="0"/>
          <w:divBdr>
            <w:top w:val="none" w:sz="0" w:space="0" w:color="auto"/>
            <w:left w:val="none" w:sz="0" w:space="0" w:color="auto"/>
            <w:bottom w:val="none" w:sz="0" w:space="0" w:color="auto"/>
            <w:right w:val="none" w:sz="0" w:space="0" w:color="auto"/>
          </w:divBdr>
          <w:divsChild>
            <w:div w:id="627399744">
              <w:marLeft w:val="0"/>
              <w:marRight w:val="0"/>
              <w:marTop w:val="0"/>
              <w:marBottom w:val="0"/>
              <w:divBdr>
                <w:top w:val="none" w:sz="0" w:space="0" w:color="auto"/>
                <w:left w:val="none" w:sz="0" w:space="0" w:color="auto"/>
                <w:bottom w:val="none" w:sz="0" w:space="0" w:color="auto"/>
                <w:right w:val="none" w:sz="0" w:space="0" w:color="auto"/>
              </w:divBdr>
              <w:divsChild>
                <w:div w:id="85565095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612787272">
          <w:marLeft w:val="0"/>
          <w:marRight w:val="0"/>
          <w:marTop w:val="0"/>
          <w:marBottom w:val="0"/>
          <w:divBdr>
            <w:top w:val="none" w:sz="0" w:space="0" w:color="auto"/>
            <w:left w:val="none" w:sz="0" w:space="0" w:color="auto"/>
            <w:bottom w:val="none" w:sz="0" w:space="0" w:color="auto"/>
            <w:right w:val="none" w:sz="0" w:space="0" w:color="auto"/>
          </w:divBdr>
        </w:div>
      </w:divsChild>
    </w:div>
    <w:div w:id="677971085">
      <w:bodyDiv w:val="1"/>
      <w:marLeft w:val="0"/>
      <w:marRight w:val="0"/>
      <w:marTop w:val="0"/>
      <w:marBottom w:val="0"/>
      <w:divBdr>
        <w:top w:val="none" w:sz="0" w:space="0" w:color="auto"/>
        <w:left w:val="none" w:sz="0" w:space="0" w:color="auto"/>
        <w:bottom w:val="none" w:sz="0" w:space="0" w:color="auto"/>
        <w:right w:val="none" w:sz="0" w:space="0" w:color="auto"/>
      </w:divBdr>
      <w:divsChild>
        <w:div w:id="144207690">
          <w:marLeft w:val="0"/>
          <w:marRight w:val="0"/>
          <w:marTop w:val="0"/>
          <w:marBottom w:val="0"/>
          <w:divBdr>
            <w:top w:val="none" w:sz="0" w:space="0" w:color="auto"/>
            <w:left w:val="none" w:sz="0" w:space="0" w:color="auto"/>
            <w:bottom w:val="none" w:sz="0" w:space="0" w:color="auto"/>
            <w:right w:val="none" w:sz="0" w:space="0" w:color="auto"/>
          </w:divBdr>
          <w:divsChild>
            <w:div w:id="764308905">
              <w:marLeft w:val="0"/>
              <w:marRight w:val="0"/>
              <w:marTop w:val="0"/>
              <w:marBottom w:val="0"/>
              <w:divBdr>
                <w:top w:val="none" w:sz="0" w:space="0" w:color="auto"/>
                <w:left w:val="none" w:sz="0" w:space="0" w:color="auto"/>
                <w:bottom w:val="none" w:sz="0" w:space="0" w:color="auto"/>
                <w:right w:val="none" w:sz="0" w:space="0" w:color="auto"/>
              </w:divBdr>
            </w:div>
          </w:divsChild>
        </w:div>
        <w:div w:id="447286300">
          <w:marLeft w:val="750"/>
          <w:marRight w:val="0"/>
          <w:marTop w:val="0"/>
          <w:marBottom w:val="450"/>
          <w:divBdr>
            <w:top w:val="none" w:sz="0" w:space="0" w:color="auto"/>
            <w:left w:val="none" w:sz="0" w:space="0" w:color="auto"/>
            <w:bottom w:val="none" w:sz="0" w:space="0" w:color="auto"/>
            <w:right w:val="none" w:sz="0" w:space="0" w:color="auto"/>
          </w:divBdr>
          <w:divsChild>
            <w:div w:id="1086263898">
              <w:marLeft w:val="0"/>
              <w:marRight w:val="0"/>
              <w:marTop w:val="0"/>
              <w:marBottom w:val="0"/>
              <w:divBdr>
                <w:top w:val="none" w:sz="0" w:space="0" w:color="auto"/>
                <w:left w:val="none" w:sz="0" w:space="0" w:color="auto"/>
                <w:bottom w:val="none" w:sz="0" w:space="0" w:color="auto"/>
                <w:right w:val="none" w:sz="0" w:space="0" w:color="auto"/>
              </w:divBdr>
              <w:divsChild>
                <w:div w:id="488398972">
                  <w:marLeft w:val="0"/>
                  <w:marRight w:val="0"/>
                  <w:marTop w:val="0"/>
                  <w:marBottom w:val="0"/>
                  <w:divBdr>
                    <w:top w:val="none" w:sz="0" w:space="0" w:color="auto"/>
                    <w:left w:val="none" w:sz="0" w:space="0" w:color="auto"/>
                    <w:bottom w:val="none" w:sz="0" w:space="0" w:color="auto"/>
                    <w:right w:val="none" w:sz="0" w:space="0" w:color="auto"/>
                  </w:divBdr>
                </w:div>
                <w:div w:id="650868582">
                  <w:marLeft w:val="0"/>
                  <w:marRight w:val="0"/>
                  <w:marTop w:val="0"/>
                  <w:marBottom w:val="0"/>
                  <w:divBdr>
                    <w:top w:val="none" w:sz="0" w:space="0" w:color="auto"/>
                    <w:left w:val="none" w:sz="0" w:space="0" w:color="auto"/>
                    <w:bottom w:val="none" w:sz="0" w:space="0" w:color="auto"/>
                    <w:right w:val="none" w:sz="0" w:space="0" w:color="auto"/>
                  </w:divBdr>
                </w:div>
                <w:div w:id="61729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494783">
      <w:bodyDiv w:val="1"/>
      <w:marLeft w:val="0"/>
      <w:marRight w:val="0"/>
      <w:marTop w:val="0"/>
      <w:marBottom w:val="0"/>
      <w:divBdr>
        <w:top w:val="none" w:sz="0" w:space="0" w:color="auto"/>
        <w:left w:val="none" w:sz="0" w:space="0" w:color="auto"/>
        <w:bottom w:val="none" w:sz="0" w:space="0" w:color="auto"/>
        <w:right w:val="none" w:sz="0" w:space="0" w:color="auto"/>
      </w:divBdr>
      <w:divsChild>
        <w:div w:id="1766613527">
          <w:marLeft w:val="0"/>
          <w:marRight w:val="0"/>
          <w:marTop w:val="0"/>
          <w:marBottom w:val="0"/>
          <w:divBdr>
            <w:top w:val="none" w:sz="0" w:space="0" w:color="auto"/>
            <w:left w:val="none" w:sz="0" w:space="0" w:color="auto"/>
            <w:bottom w:val="none" w:sz="0" w:space="0" w:color="auto"/>
            <w:right w:val="none" w:sz="0" w:space="0" w:color="auto"/>
          </w:divBdr>
        </w:div>
        <w:div w:id="2015450346">
          <w:marLeft w:val="0"/>
          <w:marRight w:val="0"/>
          <w:marTop w:val="0"/>
          <w:marBottom w:val="0"/>
          <w:divBdr>
            <w:top w:val="none" w:sz="0" w:space="0" w:color="auto"/>
            <w:left w:val="none" w:sz="0" w:space="0" w:color="auto"/>
            <w:bottom w:val="none" w:sz="0" w:space="0" w:color="auto"/>
            <w:right w:val="none" w:sz="0" w:space="0" w:color="auto"/>
          </w:divBdr>
          <w:divsChild>
            <w:div w:id="1570771779">
              <w:marLeft w:val="0"/>
              <w:marRight w:val="0"/>
              <w:marTop w:val="0"/>
              <w:marBottom w:val="0"/>
              <w:divBdr>
                <w:top w:val="none" w:sz="0" w:space="0" w:color="auto"/>
                <w:left w:val="none" w:sz="0" w:space="0" w:color="auto"/>
                <w:bottom w:val="none" w:sz="0" w:space="0" w:color="auto"/>
                <w:right w:val="none" w:sz="0" w:space="0" w:color="auto"/>
              </w:divBdr>
              <w:divsChild>
                <w:div w:id="1087382249">
                  <w:marLeft w:val="0"/>
                  <w:marRight w:val="0"/>
                  <w:marTop w:val="0"/>
                  <w:marBottom w:val="0"/>
                  <w:divBdr>
                    <w:top w:val="none" w:sz="0" w:space="0" w:color="auto"/>
                    <w:left w:val="none" w:sz="0" w:space="0" w:color="auto"/>
                    <w:bottom w:val="none" w:sz="0" w:space="0" w:color="auto"/>
                    <w:right w:val="none" w:sz="0" w:space="0" w:color="auto"/>
                  </w:divBdr>
                </w:div>
                <w:div w:id="1226379606">
                  <w:marLeft w:val="0"/>
                  <w:marRight w:val="0"/>
                  <w:marTop w:val="0"/>
                  <w:marBottom w:val="0"/>
                  <w:divBdr>
                    <w:top w:val="none" w:sz="0" w:space="0" w:color="auto"/>
                    <w:left w:val="none" w:sz="0" w:space="0" w:color="auto"/>
                    <w:bottom w:val="none" w:sz="0" w:space="0" w:color="auto"/>
                    <w:right w:val="none" w:sz="0" w:space="0" w:color="auto"/>
                  </w:divBdr>
                  <w:divsChild>
                    <w:div w:id="687026822">
                      <w:marLeft w:val="0"/>
                      <w:marRight w:val="0"/>
                      <w:marTop w:val="0"/>
                      <w:marBottom w:val="0"/>
                      <w:divBdr>
                        <w:top w:val="none" w:sz="0" w:space="0" w:color="auto"/>
                        <w:left w:val="none" w:sz="0" w:space="0" w:color="auto"/>
                        <w:bottom w:val="none" w:sz="0" w:space="0" w:color="auto"/>
                        <w:right w:val="none" w:sz="0" w:space="0" w:color="auto"/>
                      </w:divBdr>
                      <w:divsChild>
                        <w:div w:id="753012348">
                          <w:marLeft w:val="0"/>
                          <w:marRight w:val="0"/>
                          <w:marTop w:val="0"/>
                          <w:marBottom w:val="0"/>
                          <w:divBdr>
                            <w:top w:val="none" w:sz="0" w:space="0" w:color="auto"/>
                            <w:left w:val="none" w:sz="0" w:space="0" w:color="auto"/>
                            <w:bottom w:val="none" w:sz="0" w:space="0" w:color="auto"/>
                            <w:right w:val="none" w:sz="0" w:space="0" w:color="auto"/>
                          </w:divBdr>
                          <w:divsChild>
                            <w:div w:id="1422869895">
                              <w:marLeft w:val="0"/>
                              <w:marRight w:val="0"/>
                              <w:marTop w:val="0"/>
                              <w:marBottom w:val="0"/>
                              <w:divBdr>
                                <w:top w:val="none" w:sz="0" w:space="0" w:color="auto"/>
                                <w:left w:val="none" w:sz="0" w:space="0" w:color="auto"/>
                                <w:bottom w:val="none" w:sz="0" w:space="0" w:color="auto"/>
                                <w:right w:val="none" w:sz="0" w:space="0" w:color="auto"/>
                              </w:divBdr>
                            </w:div>
                            <w:div w:id="202855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112393">
                  <w:marLeft w:val="0"/>
                  <w:marRight w:val="0"/>
                  <w:marTop w:val="0"/>
                  <w:marBottom w:val="288"/>
                  <w:divBdr>
                    <w:top w:val="none" w:sz="0" w:space="0" w:color="auto"/>
                    <w:left w:val="none" w:sz="0" w:space="0" w:color="auto"/>
                    <w:bottom w:val="none" w:sz="0" w:space="0" w:color="auto"/>
                    <w:right w:val="none" w:sz="0" w:space="0" w:color="auto"/>
                  </w:divBdr>
                </w:div>
                <w:div w:id="494221889">
                  <w:marLeft w:val="0"/>
                  <w:marRight w:val="0"/>
                  <w:marTop w:val="0"/>
                  <w:marBottom w:val="0"/>
                  <w:divBdr>
                    <w:top w:val="none" w:sz="0" w:space="0" w:color="auto"/>
                    <w:left w:val="none" w:sz="0" w:space="0" w:color="auto"/>
                    <w:bottom w:val="none" w:sz="0" w:space="0" w:color="auto"/>
                    <w:right w:val="none" w:sz="0" w:space="0" w:color="auto"/>
                  </w:divBdr>
                  <w:divsChild>
                    <w:div w:id="1664384443">
                      <w:marLeft w:val="0"/>
                      <w:marRight w:val="0"/>
                      <w:marTop w:val="0"/>
                      <w:marBottom w:val="0"/>
                      <w:divBdr>
                        <w:top w:val="none" w:sz="0" w:space="0" w:color="auto"/>
                        <w:left w:val="none" w:sz="0" w:space="0" w:color="auto"/>
                        <w:bottom w:val="none" w:sz="0" w:space="0" w:color="auto"/>
                        <w:right w:val="none" w:sz="0" w:space="0" w:color="auto"/>
                      </w:divBdr>
                      <w:divsChild>
                        <w:div w:id="603148760">
                          <w:marLeft w:val="0"/>
                          <w:marRight w:val="0"/>
                          <w:marTop w:val="0"/>
                          <w:marBottom w:val="0"/>
                          <w:divBdr>
                            <w:top w:val="none" w:sz="0" w:space="0" w:color="auto"/>
                            <w:left w:val="none" w:sz="0" w:space="0" w:color="auto"/>
                            <w:bottom w:val="none" w:sz="0" w:space="0" w:color="auto"/>
                            <w:right w:val="none" w:sz="0" w:space="0" w:color="auto"/>
                          </w:divBdr>
                          <w:divsChild>
                            <w:div w:id="98959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5976595">
      <w:bodyDiv w:val="1"/>
      <w:marLeft w:val="0"/>
      <w:marRight w:val="0"/>
      <w:marTop w:val="0"/>
      <w:marBottom w:val="0"/>
      <w:divBdr>
        <w:top w:val="none" w:sz="0" w:space="0" w:color="auto"/>
        <w:left w:val="none" w:sz="0" w:space="0" w:color="auto"/>
        <w:bottom w:val="none" w:sz="0" w:space="0" w:color="auto"/>
        <w:right w:val="none" w:sz="0" w:space="0" w:color="auto"/>
      </w:divBdr>
    </w:div>
    <w:div w:id="753209471">
      <w:bodyDiv w:val="1"/>
      <w:marLeft w:val="0"/>
      <w:marRight w:val="0"/>
      <w:marTop w:val="0"/>
      <w:marBottom w:val="0"/>
      <w:divBdr>
        <w:top w:val="none" w:sz="0" w:space="0" w:color="auto"/>
        <w:left w:val="none" w:sz="0" w:space="0" w:color="auto"/>
        <w:bottom w:val="none" w:sz="0" w:space="0" w:color="auto"/>
        <w:right w:val="none" w:sz="0" w:space="0" w:color="auto"/>
      </w:divBdr>
    </w:div>
    <w:div w:id="897783587">
      <w:bodyDiv w:val="1"/>
      <w:marLeft w:val="0"/>
      <w:marRight w:val="0"/>
      <w:marTop w:val="0"/>
      <w:marBottom w:val="0"/>
      <w:divBdr>
        <w:top w:val="none" w:sz="0" w:space="0" w:color="auto"/>
        <w:left w:val="none" w:sz="0" w:space="0" w:color="auto"/>
        <w:bottom w:val="none" w:sz="0" w:space="0" w:color="auto"/>
        <w:right w:val="none" w:sz="0" w:space="0" w:color="auto"/>
      </w:divBdr>
      <w:divsChild>
        <w:div w:id="421419196">
          <w:marLeft w:val="2775"/>
          <w:marRight w:val="0"/>
          <w:marTop w:val="0"/>
          <w:marBottom w:val="0"/>
          <w:divBdr>
            <w:top w:val="none" w:sz="0" w:space="0" w:color="auto"/>
            <w:left w:val="none" w:sz="0" w:space="0" w:color="auto"/>
            <w:bottom w:val="none" w:sz="0" w:space="0" w:color="auto"/>
            <w:right w:val="none" w:sz="0" w:space="0" w:color="auto"/>
          </w:divBdr>
        </w:div>
        <w:div w:id="868759968">
          <w:marLeft w:val="-225"/>
          <w:marRight w:val="-225"/>
          <w:marTop w:val="0"/>
          <w:marBottom w:val="0"/>
          <w:divBdr>
            <w:top w:val="none" w:sz="0" w:space="0" w:color="auto"/>
            <w:left w:val="none" w:sz="0" w:space="0" w:color="auto"/>
            <w:bottom w:val="none" w:sz="0" w:space="0" w:color="auto"/>
            <w:right w:val="none" w:sz="0" w:space="0" w:color="auto"/>
          </w:divBdr>
          <w:divsChild>
            <w:div w:id="1780946783">
              <w:marLeft w:val="0"/>
              <w:marRight w:val="0"/>
              <w:marTop w:val="0"/>
              <w:marBottom w:val="0"/>
              <w:divBdr>
                <w:top w:val="none" w:sz="0" w:space="0" w:color="auto"/>
                <w:left w:val="none" w:sz="0" w:space="0" w:color="auto"/>
                <w:bottom w:val="none" w:sz="0" w:space="0" w:color="auto"/>
                <w:right w:val="none" w:sz="0" w:space="0" w:color="auto"/>
              </w:divBdr>
              <w:divsChild>
                <w:div w:id="2139107725">
                  <w:marLeft w:val="-225"/>
                  <w:marRight w:val="-225"/>
                  <w:marTop w:val="0"/>
                  <w:marBottom w:val="0"/>
                  <w:divBdr>
                    <w:top w:val="none" w:sz="0" w:space="0" w:color="auto"/>
                    <w:left w:val="none" w:sz="0" w:space="0" w:color="auto"/>
                    <w:bottom w:val="none" w:sz="0" w:space="0" w:color="auto"/>
                    <w:right w:val="none" w:sz="0" w:space="0" w:color="auto"/>
                  </w:divBdr>
                  <w:divsChild>
                    <w:div w:id="1505170517">
                      <w:marLeft w:val="950"/>
                      <w:marRight w:val="0"/>
                      <w:marTop w:val="0"/>
                      <w:marBottom w:val="0"/>
                      <w:divBdr>
                        <w:top w:val="none" w:sz="0" w:space="0" w:color="auto"/>
                        <w:left w:val="none" w:sz="0" w:space="0" w:color="auto"/>
                        <w:bottom w:val="none" w:sz="0" w:space="0" w:color="auto"/>
                        <w:right w:val="none" w:sz="0" w:space="0" w:color="auto"/>
                      </w:divBdr>
                    </w:div>
                  </w:divsChild>
                </w:div>
                <w:div w:id="1198464518">
                  <w:marLeft w:val="-225"/>
                  <w:marRight w:val="-225"/>
                  <w:marTop w:val="0"/>
                  <w:marBottom w:val="0"/>
                  <w:divBdr>
                    <w:top w:val="none" w:sz="0" w:space="0" w:color="auto"/>
                    <w:left w:val="none" w:sz="0" w:space="0" w:color="auto"/>
                    <w:bottom w:val="none" w:sz="0" w:space="0" w:color="auto"/>
                    <w:right w:val="none" w:sz="0" w:space="0" w:color="auto"/>
                  </w:divBdr>
                  <w:divsChild>
                    <w:div w:id="509218135">
                      <w:marLeft w:val="0"/>
                      <w:marRight w:val="0"/>
                      <w:marTop w:val="0"/>
                      <w:marBottom w:val="0"/>
                      <w:divBdr>
                        <w:top w:val="none" w:sz="0" w:space="0" w:color="auto"/>
                        <w:left w:val="none" w:sz="0" w:space="0" w:color="auto"/>
                        <w:bottom w:val="none" w:sz="0" w:space="0" w:color="auto"/>
                        <w:right w:val="none" w:sz="0" w:space="0" w:color="auto"/>
                      </w:divBdr>
                      <w:divsChild>
                        <w:div w:id="209539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687004">
      <w:bodyDiv w:val="1"/>
      <w:marLeft w:val="0"/>
      <w:marRight w:val="0"/>
      <w:marTop w:val="0"/>
      <w:marBottom w:val="0"/>
      <w:divBdr>
        <w:top w:val="none" w:sz="0" w:space="0" w:color="auto"/>
        <w:left w:val="none" w:sz="0" w:space="0" w:color="auto"/>
        <w:bottom w:val="none" w:sz="0" w:space="0" w:color="auto"/>
        <w:right w:val="none" w:sz="0" w:space="0" w:color="auto"/>
      </w:divBdr>
      <w:divsChild>
        <w:div w:id="698818127">
          <w:marLeft w:val="0"/>
          <w:marRight w:val="0"/>
          <w:marTop w:val="0"/>
          <w:marBottom w:val="450"/>
          <w:divBdr>
            <w:top w:val="none" w:sz="0" w:space="0" w:color="auto"/>
            <w:left w:val="none" w:sz="0" w:space="0" w:color="auto"/>
            <w:bottom w:val="none" w:sz="0" w:space="0" w:color="auto"/>
            <w:right w:val="none" w:sz="0" w:space="0" w:color="auto"/>
          </w:divBdr>
          <w:divsChild>
            <w:div w:id="306934216">
              <w:marLeft w:val="0"/>
              <w:marRight w:val="0"/>
              <w:marTop w:val="0"/>
              <w:marBottom w:val="0"/>
              <w:divBdr>
                <w:top w:val="none" w:sz="0" w:space="0" w:color="auto"/>
                <w:left w:val="none" w:sz="0" w:space="0" w:color="auto"/>
                <w:bottom w:val="none" w:sz="0" w:space="0" w:color="auto"/>
                <w:right w:val="none" w:sz="0" w:space="0" w:color="auto"/>
              </w:divBdr>
              <w:divsChild>
                <w:div w:id="1236672107">
                  <w:marLeft w:val="0"/>
                  <w:marRight w:val="0"/>
                  <w:marTop w:val="0"/>
                  <w:marBottom w:val="0"/>
                  <w:divBdr>
                    <w:top w:val="none" w:sz="0" w:space="0" w:color="auto"/>
                    <w:left w:val="none" w:sz="0" w:space="0" w:color="auto"/>
                    <w:bottom w:val="none" w:sz="0" w:space="0" w:color="auto"/>
                    <w:right w:val="none" w:sz="0" w:space="0" w:color="auto"/>
                  </w:divBdr>
                  <w:divsChild>
                    <w:div w:id="1456489409">
                      <w:marLeft w:val="0"/>
                      <w:marRight w:val="240"/>
                      <w:marTop w:val="0"/>
                      <w:marBottom w:val="0"/>
                      <w:divBdr>
                        <w:top w:val="none" w:sz="0" w:space="0" w:color="auto"/>
                        <w:left w:val="none" w:sz="0" w:space="0" w:color="auto"/>
                        <w:bottom w:val="none" w:sz="0" w:space="0" w:color="auto"/>
                        <w:right w:val="none" w:sz="0" w:space="0" w:color="auto"/>
                      </w:divBdr>
                    </w:div>
                    <w:div w:id="1728844602">
                      <w:marLeft w:val="0"/>
                      <w:marRight w:val="240"/>
                      <w:marTop w:val="0"/>
                      <w:marBottom w:val="0"/>
                      <w:divBdr>
                        <w:top w:val="none" w:sz="0" w:space="0" w:color="auto"/>
                        <w:left w:val="none" w:sz="0" w:space="0" w:color="auto"/>
                        <w:bottom w:val="none" w:sz="0" w:space="0" w:color="auto"/>
                        <w:right w:val="none" w:sz="0" w:space="0" w:color="auto"/>
                      </w:divBdr>
                    </w:div>
                    <w:div w:id="798719650">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853690">
          <w:marLeft w:val="-225"/>
          <w:marRight w:val="-225"/>
          <w:marTop w:val="0"/>
          <w:marBottom w:val="0"/>
          <w:divBdr>
            <w:top w:val="none" w:sz="0" w:space="0" w:color="auto"/>
            <w:left w:val="none" w:sz="0" w:space="0" w:color="auto"/>
            <w:bottom w:val="none" w:sz="0" w:space="0" w:color="auto"/>
            <w:right w:val="none" w:sz="0" w:space="0" w:color="auto"/>
          </w:divBdr>
          <w:divsChild>
            <w:div w:id="725568443">
              <w:marLeft w:val="0"/>
              <w:marRight w:val="0"/>
              <w:marTop w:val="0"/>
              <w:marBottom w:val="0"/>
              <w:divBdr>
                <w:top w:val="none" w:sz="0" w:space="0" w:color="auto"/>
                <w:left w:val="none" w:sz="0" w:space="0" w:color="auto"/>
                <w:bottom w:val="none" w:sz="0" w:space="0" w:color="auto"/>
                <w:right w:val="none" w:sz="0" w:space="0" w:color="auto"/>
              </w:divBdr>
              <w:divsChild>
                <w:div w:id="1103112556">
                  <w:marLeft w:val="0"/>
                  <w:marRight w:val="0"/>
                  <w:marTop w:val="0"/>
                  <w:marBottom w:val="0"/>
                  <w:divBdr>
                    <w:top w:val="none" w:sz="0" w:space="0" w:color="auto"/>
                    <w:left w:val="none" w:sz="0" w:space="0" w:color="auto"/>
                    <w:bottom w:val="none" w:sz="0" w:space="0" w:color="auto"/>
                    <w:right w:val="none" w:sz="0" w:space="0" w:color="auto"/>
                  </w:divBdr>
                  <w:divsChild>
                    <w:div w:id="759449630">
                      <w:marLeft w:val="0"/>
                      <w:marRight w:val="0"/>
                      <w:marTop w:val="0"/>
                      <w:marBottom w:val="450"/>
                      <w:divBdr>
                        <w:top w:val="none" w:sz="0" w:space="0" w:color="auto"/>
                        <w:left w:val="none" w:sz="0" w:space="0" w:color="auto"/>
                        <w:bottom w:val="none" w:sz="0" w:space="0" w:color="auto"/>
                        <w:right w:val="none" w:sz="0" w:space="0" w:color="auto"/>
                      </w:divBdr>
                      <w:divsChild>
                        <w:div w:id="1560702741">
                          <w:marLeft w:val="0"/>
                          <w:marRight w:val="0"/>
                          <w:marTop w:val="0"/>
                          <w:marBottom w:val="0"/>
                          <w:divBdr>
                            <w:top w:val="none" w:sz="0" w:space="0" w:color="auto"/>
                            <w:left w:val="none" w:sz="0" w:space="0" w:color="auto"/>
                            <w:bottom w:val="none" w:sz="0" w:space="0" w:color="auto"/>
                            <w:right w:val="none" w:sz="0" w:space="0" w:color="auto"/>
                          </w:divBdr>
                        </w:div>
                      </w:divsChild>
                    </w:div>
                    <w:div w:id="399904774">
                      <w:marLeft w:val="0"/>
                      <w:marRight w:val="0"/>
                      <w:marTop w:val="0"/>
                      <w:marBottom w:val="450"/>
                      <w:divBdr>
                        <w:top w:val="none" w:sz="0" w:space="0" w:color="auto"/>
                        <w:left w:val="none" w:sz="0" w:space="0" w:color="auto"/>
                        <w:bottom w:val="none" w:sz="0" w:space="0" w:color="auto"/>
                        <w:right w:val="none" w:sz="0" w:space="0" w:color="auto"/>
                      </w:divBdr>
                      <w:divsChild>
                        <w:div w:id="1027952729">
                          <w:marLeft w:val="13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9163920">
      <w:bodyDiv w:val="1"/>
      <w:marLeft w:val="0"/>
      <w:marRight w:val="0"/>
      <w:marTop w:val="0"/>
      <w:marBottom w:val="0"/>
      <w:divBdr>
        <w:top w:val="none" w:sz="0" w:space="0" w:color="auto"/>
        <w:left w:val="none" w:sz="0" w:space="0" w:color="auto"/>
        <w:bottom w:val="none" w:sz="0" w:space="0" w:color="auto"/>
        <w:right w:val="none" w:sz="0" w:space="0" w:color="auto"/>
      </w:divBdr>
      <w:divsChild>
        <w:div w:id="1636527816">
          <w:marLeft w:val="2775"/>
          <w:marRight w:val="0"/>
          <w:marTop w:val="0"/>
          <w:marBottom w:val="0"/>
          <w:divBdr>
            <w:top w:val="none" w:sz="0" w:space="0" w:color="auto"/>
            <w:left w:val="none" w:sz="0" w:space="0" w:color="auto"/>
            <w:bottom w:val="none" w:sz="0" w:space="0" w:color="auto"/>
            <w:right w:val="none" w:sz="0" w:space="0" w:color="auto"/>
          </w:divBdr>
        </w:div>
        <w:div w:id="2036231948">
          <w:marLeft w:val="-225"/>
          <w:marRight w:val="-225"/>
          <w:marTop w:val="0"/>
          <w:marBottom w:val="0"/>
          <w:divBdr>
            <w:top w:val="none" w:sz="0" w:space="0" w:color="auto"/>
            <w:left w:val="none" w:sz="0" w:space="0" w:color="auto"/>
            <w:bottom w:val="none" w:sz="0" w:space="0" w:color="auto"/>
            <w:right w:val="none" w:sz="0" w:space="0" w:color="auto"/>
          </w:divBdr>
          <w:divsChild>
            <w:div w:id="1171287778">
              <w:marLeft w:val="0"/>
              <w:marRight w:val="0"/>
              <w:marTop w:val="0"/>
              <w:marBottom w:val="0"/>
              <w:divBdr>
                <w:top w:val="none" w:sz="0" w:space="0" w:color="auto"/>
                <w:left w:val="none" w:sz="0" w:space="0" w:color="auto"/>
                <w:bottom w:val="none" w:sz="0" w:space="0" w:color="auto"/>
                <w:right w:val="none" w:sz="0" w:space="0" w:color="auto"/>
              </w:divBdr>
              <w:divsChild>
                <w:div w:id="1602251857">
                  <w:marLeft w:val="-225"/>
                  <w:marRight w:val="-225"/>
                  <w:marTop w:val="0"/>
                  <w:marBottom w:val="0"/>
                  <w:divBdr>
                    <w:top w:val="none" w:sz="0" w:space="0" w:color="auto"/>
                    <w:left w:val="none" w:sz="0" w:space="0" w:color="auto"/>
                    <w:bottom w:val="none" w:sz="0" w:space="0" w:color="auto"/>
                    <w:right w:val="none" w:sz="0" w:space="0" w:color="auto"/>
                  </w:divBdr>
                  <w:divsChild>
                    <w:div w:id="1081803625">
                      <w:marLeft w:val="0"/>
                      <w:marRight w:val="0"/>
                      <w:marTop w:val="0"/>
                      <w:marBottom w:val="0"/>
                      <w:divBdr>
                        <w:top w:val="none" w:sz="0" w:space="0" w:color="auto"/>
                        <w:left w:val="none" w:sz="0" w:space="0" w:color="auto"/>
                        <w:bottom w:val="none" w:sz="0" w:space="0" w:color="auto"/>
                        <w:right w:val="none" w:sz="0" w:space="0" w:color="auto"/>
                      </w:divBdr>
                      <w:divsChild>
                        <w:div w:id="296373225">
                          <w:marLeft w:val="950"/>
                          <w:marRight w:val="0"/>
                          <w:marTop w:val="0"/>
                          <w:marBottom w:val="0"/>
                          <w:divBdr>
                            <w:top w:val="none" w:sz="0" w:space="0" w:color="auto"/>
                            <w:left w:val="none" w:sz="0" w:space="0" w:color="auto"/>
                            <w:bottom w:val="none" w:sz="0" w:space="0" w:color="auto"/>
                            <w:right w:val="none" w:sz="0" w:space="0" w:color="auto"/>
                          </w:divBdr>
                          <w:divsChild>
                            <w:div w:id="309092900">
                              <w:marLeft w:val="0"/>
                              <w:marRight w:val="0"/>
                              <w:marTop w:val="0"/>
                              <w:marBottom w:val="0"/>
                              <w:divBdr>
                                <w:top w:val="none" w:sz="0" w:space="0" w:color="auto"/>
                                <w:left w:val="none" w:sz="0" w:space="0" w:color="auto"/>
                                <w:bottom w:val="none" w:sz="0" w:space="0" w:color="auto"/>
                                <w:right w:val="none" w:sz="0" w:space="0" w:color="auto"/>
                              </w:divBdr>
                              <w:divsChild>
                                <w:div w:id="893469437">
                                  <w:marLeft w:val="0"/>
                                  <w:marRight w:val="0"/>
                                  <w:marTop w:val="0"/>
                                  <w:marBottom w:val="0"/>
                                  <w:divBdr>
                                    <w:top w:val="none" w:sz="0" w:space="0" w:color="auto"/>
                                    <w:left w:val="none" w:sz="0" w:space="0" w:color="auto"/>
                                    <w:bottom w:val="single" w:sz="6" w:space="0" w:color="DEE2E6"/>
                                    <w:right w:val="none" w:sz="0" w:space="0" w:color="auto"/>
                                  </w:divBdr>
                                  <w:divsChild>
                                    <w:div w:id="935819697">
                                      <w:marLeft w:val="0"/>
                                      <w:marRight w:val="0"/>
                                      <w:marTop w:val="0"/>
                                      <w:marBottom w:val="0"/>
                                      <w:divBdr>
                                        <w:top w:val="none" w:sz="0" w:space="0" w:color="auto"/>
                                        <w:left w:val="none" w:sz="0" w:space="0" w:color="auto"/>
                                        <w:bottom w:val="none" w:sz="0" w:space="0" w:color="auto"/>
                                        <w:right w:val="none" w:sz="0" w:space="0" w:color="auto"/>
                                      </w:divBdr>
                                      <w:divsChild>
                                        <w:div w:id="373116512">
                                          <w:marLeft w:val="0"/>
                                          <w:marRight w:val="0"/>
                                          <w:marTop w:val="0"/>
                                          <w:marBottom w:val="0"/>
                                          <w:divBdr>
                                            <w:top w:val="none" w:sz="0" w:space="0" w:color="auto"/>
                                            <w:left w:val="none" w:sz="0" w:space="0" w:color="auto"/>
                                            <w:bottom w:val="none" w:sz="0" w:space="0" w:color="auto"/>
                                            <w:right w:val="none" w:sz="0" w:space="0" w:color="auto"/>
                                          </w:divBdr>
                                        </w:div>
                                        <w:div w:id="69634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422779">
                                  <w:marLeft w:val="0"/>
                                  <w:marRight w:val="0"/>
                                  <w:marTop w:val="0"/>
                                  <w:marBottom w:val="0"/>
                                  <w:divBdr>
                                    <w:top w:val="none" w:sz="0" w:space="0" w:color="auto"/>
                                    <w:left w:val="none" w:sz="0" w:space="0" w:color="auto"/>
                                    <w:bottom w:val="single" w:sz="6" w:space="0" w:color="DEE2E6"/>
                                    <w:right w:val="none" w:sz="0" w:space="0" w:color="auto"/>
                                  </w:divBdr>
                                  <w:divsChild>
                                    <w:div w:id="930889255">
                                      <w:marLeft w:val="0"/>
                                      <w:marRight w:val="0"/>
                                      <w:marTop w:val="0"/>
                                      <w:marBottom w:val="0"/>
                                      <w:divBdr>
                                        <w:top w:val="none" w:sz="0" w:space="0" w:color="auto"/>
                                        <w:left w:val="none" w:sz="0" w:space="0" w:color="auto"/>
                                        <w:bottom w:val="none" w:sz="0" w:space="0" w:color="auto"/>
                                        <w:right w:val="none" w:sz="0" w:space="0" w:color="auto"/>
                                      </w:divBdr>
                                      <w:divsChild>
                                        <w:div w:id="2055506">
                                          <w:marLeft w:val="0"/>
                                          <w:marRight w:val="0"/>
                                          <w:marTop w:val="0"/>
                                          <w:marBottom w:val="0"/>
                                          <w:divBdr>
                                            <w:top w:val="none" w:sz="0" w:space="0" w:color="auto"/>
                                            <w:left w:val="none" w:sz="0" w:space="0" w:color="auto"/>
                                            <w:bottom w:val="none" w:sz="0" w:space="0" w:color="auto"/>
                                            <w:right w:val="none" w:sz="0" w:space="0" w:color="auto"/>
                                          </w:divBdr>
                                        </w:div>
                                        <w:div w:id="94681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0600859">
                  <w:marLeft w:val="-225"/>
                  <w:marRight w:val="-225"/>
                  <w:marTop w:val="0"/>
                  <w:marBottom w:val="0"/>
                  <w:divBdr>
                    <w:top w:val="none" w:sz="0" w:space="0" w:color="auto"/>
                    <w:left w:val="none" w:sz="0" w:space="0" w:color="auto"/>
                    <w:bottom w:val="none" w:sz="0" w:space="0" w:color="auto"/>
                    <w:right w:val="none" w:sz="0" w:space="0" w:color="auto"/>
                  </w:divBdr>
                  <w:divsChild>
                    <w:div w:id="1422263671">
                      <w:marLeft w:val="0"/>
                      <w:marRight w:val="0"/>
                      <w:marTop w:val="0"/>
                      <w:marBottom w:val="0"/>
                      <w:divBdr>
                        <w:top w:val="none" w:sz="0" w:space="0" w:color="auto"/>
                        <w:left w:val="none" w:sz="0" w:space="0" w:color="auto"/>
                        <w:bottom w:val="none" w:sz="0" w:space="0" w:color="auto"/>
                        <w:right w:val="none" w:sz="0" w:space="0" w:color="auto"/>
                      </w:divBdr>
                      <w:divsChild>
                        <w:div w:id="15060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831325">
      <w:bodyDiv w:val="1"/>
      <w:marLeft w:val="0"/>
      <w:marRight w:val="0"/>
      <w:marTop w:val="0"/>
      <w:marBottom w:val="0"/>
      <w:divBdr>
        <w:top w:val="none" w:sz="0" w:space="0" w:color="auto"/>
        <w:left w:val="none" w:sz="0" w:space="0" w:color="auto"/>
        <w:bottom w:val="none" w:sz="0" w:space="0" w:color="auto"/>
        <w:right w:val="none" w:sz="0" w:space="0" w:color="auto"/>
      </w:divBdr>
      <w:divsChild>
        <w:div w:id="1690914904">
          <w:marLeft w:val="0"/>
          <w:marRight w:val="0"/>
          <w:marTop w:val="0"/>
          <w:marBottom w:val="0"/>
          <w:divBdr>
            <w:top w:val="none" w:sz="0" w:space="0" w:color="auto"/>
            <w:left w:val="none" w:sz="0" w:space="0" w:color="auto"/>
            <w:bottom w:val="none" w:sz="0" w:space="0" w:color="auto"/>
            <w:right w:val="none" w:sz="0" w:space="0" w:color="auto"/>
          </w:divBdr>
          <w:divsChild>
            <w:div w:id="2023974488">
              <w:marLeft w:val="0"/>
              <w:marRight w:val="0"/>
              <w:marTop w:val="0"/>
              <w:marBottom w:val="0"/>
              <w:divBdr>
                <w:top w:val="none" w:sz="0" w:space="0" w:color="auto"/>
                <w:left w:val="none" w:sz="0" w:space="0" w:color="auto"/>
                <w:bottom w:val="none" w:sz="0" w:space="0" w:color="auto"/>
                <w:right w:val="none" w:sz="0" w:space="0" w:color="auto"/>
              </w:divBdr>
            </w:div>
          </w:divsChild>
        </w:div>
        <w:div w:id="1358430870">
          <w:marLeft w:val="750"/>
          <w:marRight w:val="0"/>
          <w:marTop w:val="0"/>
          <w:marBottom w:val="450"/>
          <w:divBdr>
            <w:top w:val="none" w:sz="0" w:space="0" w:color="auto"/>
            <w:left w:val="none" w:sz="0" w:space="0" w:color="auto"/>
            <w:bottom w:val="none" w:sz="0" w:space="0" w:color="auto"/>
            <w:right w:val="none" w:sz="0" w:space="0" w:color="auto"/>
          </w:divBdr>
          <w:divsChild>
            <w:div w:id="1102804085">
              <w:marLeft w:val="0"/>
              <w:marRight w:val="0"/>
              <w:marTop w:val="0"/>
              <w:marBottom w:val="0"/>
              <w:divBdr>
                <w:top w:val="none" w:sz="0" w:space="0" w:color="auto"/>
                <w:left w:val="none" w:sz="0" w:space="0" w:color="auto"/>
                <w:bottom w:val="none" w:sz="0" w:space="0" w:color="auto"/>
                <w:right w:val="none" w:sz="0" w:space="0" w:color="auto"/>
              </w:divBdr>
              <w:divsChild>
                <w:div w:id="1805780014">
                  <w:marLeft w:val="0"/>
                  <w:marRight w:val="0"/>
                  <w:marTop w:val="0"/>
                  <w:marBottom w:val="0"/>
                  <w:divBdr>
                    <w:top w:val="none" w:sz="0" w:space="0" w:color="auto"/>
                    <w:left w:val="none" w:sz="0" w:space="0" w:color="auto"/>
                    <w:bottom w:val="none" w:sz="0" w:space="0" w:color="auto"/>
                    <w:right w:val="none" w:sz="0" w:space="0" w:color="auto"/>
                  </w:divBdr>
                </w:div>
                <w:div w:id="1413118439">
                  <w:marLeft w:val="0"/>
                  <w:marRight w:val="0"/>
                  <w:marTop w:val="0"/>
                  <w:marBottom w:val="0"/>
                  <w:divBdr>
                    <w:top w:val="none" w:sz="0" w:space="0" w:color="auto"/>
                    <w:left w:val="none" w:sz="0" w:space="0" w:color="auto"/>
                    <w:bottom w:val="none" w:sz="0" w:space="0" w:color="auto"/>
                    <w:right w:val="none" w:sz="0" w:space="0" w:color="auto"/>
                  </w:divBdr>
                </w:div>
                <w:div w:id="121735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170770">
      <w:bodyDiv w:val="1"/>
      <w:marLeft w:val="0"/>
      <w:marRight w:val="0"/>
      <w:marTop w:val="0"/>
      <w:marBottom w:val="0"/>
      <w:divBdr>
        <w:top w:val="none" w:sz="0" w:space="0" w:color="auto"/>
        <w:left w:val="none" w:sz="0" w:space="0" w:color="auto"/>
        <w:bottom w:val="none" w:sz="0" w:space="0" w:color="auto"/>
        <w:right w:val="none" w:sz="0" w:space="0" w:color="auto"/>
      </w:divBdr>
      <w:divsChild>
        <w:div w:id="1364670481">
          <w:marLeft w:val="0"/>
          <w:marRight w:val="0"/>
          <w:marTop w:val="0"/>
          <w:marBottom w:val="0"/>
          <w:divBdr>
            <w:top w:val="none" w:sz="0" w:space="0" w:color="auto"/>
            <w:left w:val="none" w:sz="0" w:space="0" w:color="auto"/>
            <w:bottom w:val="none" w:sz="0" w:space="0" w:color="auto"/>
            <w:right w:val="none" w:sz="0" w:space="0" w:color="auto"/>
          </w:divBdr>
        </w:div>
        <w:div w:id="2006468044">
          <w:marLeft w:val="0"/>
          <w:marRight w:val="0"/>
          <w:marTop w:val="0"/>
          <w:marBottom w:val="0"/>
          <w:divBdr>
            <w:top w:val="none" w:sz="0" w:space="0" w:color="auto"/>
            <w:left w:val="none" w:sz="0" w:space="0" w:color="auto"/>
            <w:bottom w:val="none" w:sz="0" w:space="0" w:color="auto"/>
            <w:right w:val="none" w:sz="0" w:space="0" w:color="auto"/>
          </w:divBdr>
          <w:divsChild>
            <w:div w:id="20320363">
              <w:marLeft w:val="0"/>
              <w:marRight w:val="0"/>
              <w:marTop w:val="0"/>
              <w:marBottom w:val="0"/>
              <w:divBdr>
                <w:top w:val="none" w:sz="0" w:space="0" w:color="auto"/>
                <w:left w:val="none" w:sz="0" w:space="0" w:color="auto"/>
                <w:bottom w:val="none" w:sz="0" w:space="0" w:color="auto"/>
                <w:right w:val="none" w:sz="0" w:space="0" w:color="auto"/>
              </w:divBdr>
              <w:divsChild>
                <w:div w:id="1897428797">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471248640">
      <w:bodyDiv w:val="1"/>
      <w:marLeft w:val="0"/>
      <w:marRight w:val="0"/>
      <w:marTop w:val="0"/>
      <w:marBottom w:val="0"/>
      <w:divBdr>
        <w:top w:val="none" w:sz="0" w:space="0" w:color="auto"/>
        <w:left w:val="none" w:sz="0" w:space="0" w:color="auto"/>
        <w:bottom w:val="none" w:sz="0" w:space="0" w:color="auto"/>
        <w:right w:val="none" w:sz="0" w:space="0" w:color="auto"/>
      </w:divBdr>
      <w:divsChild>
        <w:div w:id="402484669">
          <w:marLeft w:val="0"/>
          <w:marRight w:val="0"/>
          <w:marTop w:val="0"/>
          <w:marBottom w:val="0"/>
          <w:divBdr>
            <w:top w:val="none" w:sz="0" w:space="0" w:color="auto"/>
            <w:left w:val="none" w:sz="0" w:space="0" w:color="auto"/>
            <w:bottom w:val="none" w:sz="0" w:space="0" w:color="auto"/>
            <w:right w:val="none" w:sz="0" w:space="0" w:color="auto"/>
          </w:divBdr>
        </w:div>
        <w:div w:id="719090828">
          <w:marLeft w:val="0"/>
          <w:marRight w:val="0"/>
          <w:marTop w:val="0"/>
          <w:marBottom w:val="0"/>
          <w:divBdr>
            <w:top w:val="none" w:sz="0" w:space="0" w:color="auto"/>
            <w:left w:val="none" w:sz="0" w:space="0" w:color="auto"/>
            <w:bottom w:val="none" w:sz="0" w:space="0" w:color="auto"/>
            <w:right w:val="none" w:sz="0" w:space="0" w:color="auto"/>
          </w:divBdr>
          <w:divsChild>
            <w:div w:id="177235512">
              <w:marLeft w:val="0"/>
              <w:marRight w:val="0"/>
              <w:marTop w:val="0"/>
              <w:marBottom w:val="0"/>
              <w:divBdr>
                <w:top w:val="none" w:sz="0" w:space="0" w:color="auto"/>
                <w:left w:val="none" w:sz="0" w:space="0" w:color="auto"/>
                <w:bottom w:val="none" w:sz="0" w:space="0" w:color="auto"/>
                <w:right w:val="none" w:sz="0" w:space="0" w:color="auto"/>
              </w:divBdr>
              <w:divsChild>
                <w:div w:id="195127624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460343791">
          <w:marLeft w:val="0"/>
          <w:marRight w:val="0"/>
          <w:marTop w:val="0"/>
          <w:marBottom w:val="0"/>
          <w:divBdr>
            <w:top w:val="none" w:sz="0" w:space="0" w:color="auto"/>
            <w:left w:val="none" w:sz="0" w:space="0" w:color="auto"/>
            <w:bottom w:val="none" w:sz="0" w:space="0" w:color="auto"/>
            <w:right w:val="none" w:sz="0" w:space="0" w:color="auto"/>
          </w:divBdr>
        </w:div>
      </w:divsChild>
    </w:div>
    <w:div w:id="1545364074">
      <w:bodyDiv w:val="1"/>
      <w:marLeft w:val="0"/>
      <w:marRight w:val="0"/>
      <w:marTop w:val="0"/>
      <w:marBottom w:val="0"/>
      <w:divBdr>
        <w:top w:val="none" w:sz="0" w:space="0" w:color="auto"/>
        <w:left w:val="none" w:sz="0" w:space="0" w:color="auto"/>
        <w:bottom w:val="none" w:sz="0" w:space="0" w:color="auto"/>
        <w:right w:val="none" w:sz="0" w:space="0" w:color="auto"/>
      </w:divBdr>
    </w:div>
    <w:div w:id="1618364612">
      <w:bodyDiv w:val="1"/>
      <w:marLeft w:val="0"/>
      <w:marRight w:val="0"/>
      <w:marTop w:val="0"/>
      <w:marBottom w:val="0"/>
      <w:divBdr>
        <w:top w:val="none" w:sz="0" w:space="0" w:color="auto"/>
        <w:left w:val="none" w:sz="0" w:space="0" w:color="auto"/>
        <w:bottom w:val="none" w:sz="0" w:space="0" w:color="auto"/>
        <w:right w:val="none" w:sz="0" w:space="0" w:color="auto"/>
      </w:divBdr>
      <w:divsChild>
        <w:div w:id="12809871">
          <w:marLeft w:val="0"/>
          <w:marRight w:val="0"/>
          <w:marTop w:val="0"/>
          <w:marBottom w:val="0"/>
          <w:divBdr>
            <w:top w:val="none" w:sz="0" w:space="0" w:color="auto"/>
            <w:left w:val="none" w:sz="0" w:space="0" w:color="auto"/>
            <w:bottom w:val="none" w:sz="0" w:space="0" w:color="auto"/>
            <w:right w:val="none" w:sz="0" w:space="0" w:color="auto"/>
          </w:divBdr>
        </w:div>
        <w:div w:id="37752606">
          <w:marLeft w:val="0"/>
          <w:marRight w:val="0"/>
          <w:marTop w:val="0"/>
          <w:marBottom w:val="0"/>
          <w:divBdr>
            <w:top w:val="none" w:sz="0" w:space="0" w:color="auto"/>
            <w:left w:val="none" w:sz="0" w:space="0" w:color="auto"/>
            <w:bottom w:val="none" w:sz="0" w:space="0" w:color="auto"/>
            <w:right w:val="none" w:sz="0" w:space="0" w:color="auto"/>
          </w:divBdr>
          <w:divsChild>
            <w:div w:id="212085226">
              <w:marLeft w:val="0"/>
              <w:marRight w:val="0"/>
              <w:marTop w:val="0"/>
              <w:marBottom w:val="0"/>
              <w:divBdr>
                <w:top w:val="none" w:sz="0" w:space="0" w:color="auto"/>
                <w:left w:val="none" w:sz="0" w:space="0" w:color="auto"/>
                <w:bottom w:val="none" w:sz="0" w:space="0" w:color="auto"/>
                <w:right w:val="none" w:sz="0" w:space="0" w:color="auto"/>
              </w:divBdr>
              <w:divsChild>
                <w:div w:id="184204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692801">
          <w:marLeft w:val="0"/>
          <w:marRight w:val="0"/>
          <w:marTop w:val="0"/>
          <w:marBottom w:val="0"/>
          <w:divBdr>
            <w:top w:val="none" w:sz="0" w:space="0" w:color="auto"/>
            <w:left w:val="none" w:sz="0" w:space="0" w:color="auto"/>
            <w:bottom w:val="none" w:sz="0" w:space="0" w:color="auto"/>
            <w:right w:val="none" w:sz="0" w:space="0" w:color="auto"/>
          </w:divBdr>
          <w:divsChild>
            <w:div w:id="1554803136">
              <w:marLeft w:val="0"/>
              <w:marRight w:val="0"/>
              <w:marTop w:val="0"/>
              <w:marBottom w:val="0"/>
              <w:divBdr>
                <w:top w:val="none" w:sz="0" w:space="0" w:color="auto"/>
                <w:left w:val="none" w:sz="0" w:space="0" w:color="auto"/>
                <w:bottom w:val="none" w:sz="0" w:space="0" w:color="auto"/>
                <w:right w:val="none" w:sz="0" w:space="0" w:color="auto"/>
              </w:divBdr>
              <w:divsChild>
                <w:div w:id="2071687528">
                  <w:marLeft w:val="0"/>
                  <w:marRight w:val="0"/>
                  <w:marTop w:val="0"/>
                  <w:marBottom w:val="75"/>
                  <w:divBdr>
                    <w:top w:val="none" w:sz="0" w:space="0" w:color="auto"/>
                    <w:left w:val="none" w:sz="0" w:space="0" w:color="auto"/>
                    <w:bottom w:val="none" w:sz="0" w:space="0" w:color="auto"/>
                    <w:right w:val="none" w:sz="0" w:space="0" w:color="auto"/>
                  </w:divBdr>
                </w:div>
              </w:divsChild>
            </w:div>
            <w:div w:id="2044401606">
              <w:marLeft w:val="146"/>
              <w:marRight w:val="146"/>
              <w:marTop w:val="0"/>
              <w:marBottom w:val="0"/>
              <w:divBdr>
                <w:top w:val="none" w:sz="0" w:space="0" w:color="auto"/>
                <w:left w:val="none" w:sz="0" w:space="0" w:color="auto"/>
                <w:bottom w:val="none" w:sz="0" w:space="0" w:color="auto"/>
                <w:right w:val="none" w:sz="0" w:space="0" w:color="auto"/>
              </w:divBdr>
              <w:divsChild>
                <w:div w:id="425811170">
                  <w:marLeft w:val="0"/>
                  <w:marRight w:val="0"/>
                  <w:marTop w:val="0"/>
                  <w:marBottom w:val="0"/>
                  <w:divBdr>
                    <w:top w:val="none" w:sz="0" w:space="0" w:color="auto"/>
                    <w:left w:val="none" w:sz="0" w:space="0" w:color="auto"/>
                    <w:bottom w:val="none" w:sz="0" w:space="0" w:color="auto"/>
                    <w:right w:val="none" w:sz="0" w:space="0" w:color="auto"/>
                  </w:divBdr>
                  <w:divsChild>
                    <w:div w:id="1385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0548329">
      <w:bodyDiv w:val="1"/>
      <w:marLeft w:val="0"/>
      <w:marRight w:val="0"/>
      <w:marTop w:val="0"/>
      <w:marBottom w:val="0"/>
      <w:divBdr>
        <w:top w:val="none" w:sz="0" w:space="0" w:color="auto"/>
        <w:left w:val="none" w:sz="0" w:space="0" w:color="auto"/>
        <w:bottom w:val="none" w:sz="0" w:space="0" w:color="auto"/>
        <w:right w:val="none" w:sz="0" w:space="0" w:color="auto"/>
      </w:divBdr>
      <w:divsChild>
        <w:div w:id="85418750">
          <w:marLeft w:val="0"/>
          <w:marRight w:val="0"/>
          <w:marTop w:val="0"/>
          <w:marBottom w:val="0"/>
          <w:divBdr>
            <w:top w:val="none" w:sz="0" w:space="0" w:color="auto"/>
            <w:left w:val="none" w:sz="0" w:space="0" w:color="auto"/>
            <w:bottom w:val="none" w:sz="0" w:space="0" w:color="auto"/>
            <w:right w:val="none" w:sz="0" w:space="0" w:color="auto"/>
          </w:divBdr>
        </w:div>
      </w:divsChild>
    </w:div>
    <w:div w:id="1689911363">
      <w:bodyDiv w:val="1"/>
      <w:marLeft w:val="0"/>
      <w:marRight w:val="0"/>
      <w:marTop w:val="0"/>
      <w:marBottom w:val="0"/>
      <w:divBdr>
        <w:top w:val="none" w:sz="0" w:space="0" w:color="auto"/>
        <w:left w:val="none" w:sz="0" w:space="0" w:color="auto"/>
        <w:bottom w:val="none" w:sz="0" w:space="0" w:color="auto"/>
        <w:right w:val="none" w:sz="0" w:space="0" w:color="auto"/>
      </w:divBdr>
      <w:divsChild>
        <w:div w:id="1945385875">
          <w:marLeft w:val="0"/>
          <w:marRight w:val="0"/>
          <w:marTop w:val="0"/>
          <w:marBottom w:val="0"/>
          <w:divBdr>
            <w:top w:val="none" w:sz="0" w:space="0" w:color="auto"/>
            <w:left w:val="none" w:sz="0" w:space="0" w:color="auto"/>
            <w:bottom w:val="none" w:sz="0" w:space="0" w:color="auto"/>
            <w:right w:val="none" w:sz="0" w:space="0" w:color="auto"/>
          </w:divBdr>
        </w:div>
        <w:div w:id="354431232">
          <w:marLeft w:val="0"/>
          <w:marRight w:val="0"/>
          <w:marTop w:val="0"/>
          <w:marBottom w:val="0"/>
          <w:divBdr>
            <w:top w:val="none" w:sz="0" w:space="0" w:color="auto"/>
            <w:left w:val="none" w:sz="0" w:space="0" w:color="auto"/>
            <w:bottom w:val="none" w:sz="0" w:space="0" w:color="auto"/>
            <w:right w:val="none" w:sz="0" w:space="0" w:color="auto"/>
          </w:divBdr>
        </w:div>
        <w:div w:id="964696966">
          <w:marLeft w:val="0"/>
          <w:marRight w:val="0"/>
          <w:marTop w:val="0"/>
          <w:marBottom w:val="0"/>
          <w:divBdr>
            <w:top w:val="none" w:sz="0" w:space="0" w:color="auto"/>
            <w:left w:val="none" w:sz="0" w:space="0" w:color="auto"/>
            <w:bottom w:val="none" w:sz="0" w:space="0" w:color="auto"/>
            <w:right w:val="none" w:sz="0" w:space="0" w:color="auto"/>
          </w:divBdr>
          <w:divsChild>
            <w:div w:id="73745464">
              <w:marLeft w:val="0"/>
              <w:marRight w:val="0"/>
              <w:marTop w:val="0"/>
              <w:marBottom w:val="0"/>
              <w:divBdr>
                <w:top w:val="none" w:sz="0" w:space="0" w:color="auto"/>
                <w:left w:val="none" w:sz="0" w:space="0" w:color="auto"/>
                <w:bottom w:val="none" w:sz="0" w:space="0" w:color="auto"/>
                <w:right w:val="none" w:sz="0" w:space="0" w:color="auto"/>
              </w:divBdr>
              <w:divsChild>
                <w:div w:id="1789396521">
                  <w:marLeft w:val="0"/>
                  <w:marRight w:val="0"/>
                  <w:marTop w:val="0"/>
                  <w:marBottom w:val="0"/>
                  <w:divBdr>
                    <w:top w:val="single" w:sz="6" w:space="0" w:color="CCCCCC"/>
                    <w:left w:val="single" w:sz="6" w:space="6" w:color="CCCCCC"/>
                    <w:bottom w:val="single" w:sz="6" w:space="0" w:color="CCCCCC"/>
                    <w:right w:val="single" w:sz="6" w:space="6" w:color="CCCCCC"/>
                  </w:divBdr>
                </w:div>
                <w:div w:id="1311060143">
                  <w:marLeft w:val="0"/>
                  <w:marRight w:val="0"/>
                  <w:marTop w:val="0"/>
                  <w:marBottom w:val="0"/>
                  <w:divBdr>
                    <w:top w:val="single" w:sz="6" w:space="0" w:color="CCCCCC"/>
                    <w:left w:val="single" w:sz="6" w:space="6" w:color="CCCCCC"/>
                    <w:bottom w:val="single" w:sz="6" w:space="0" w:color="CCCCCC"/>
                    <w:right w:val="single" w:sz="6" w:space="6" w:color="CCCCCC"/>
                  </w:divBdr>
                </w:div>
                <w:div w:id="1050032072">
                  <w:marLeft w:val="0"/>
                  <w:marRight w:val="0"/>
                  <w:marTop w:val="0"/>
                  <w:marBottom w:val="0"/>
                  <w:divBdr>
                    <w:top w:val="single" w:sz="6" w:space="0" w:color="CCCCCC"/>
                    <w:left w:val="single" w:sz="6" w:space="6" w:color="CCCCCC"/>
                    <w:bottom w:val="single" w:sz="6" w:space="0" w:color="CCCCCC"/>
                    <w:right w:val="single" w:sz="6" w:space="6" w:color="CCCCCC"/>
                  </w:divBdr>
                </w:div>
              </w:divsChild>
            </w:div>
          </w:divsChild>
        </w:div>
        <w:div w:id="696273254">
          <w:marLeft w:val="0"/>
          <w:marRight w:val="0"/>
          <w:marTop w:val="225"/>
          <w:marBottom w:val="150"/>
          <w:divBdr>
            <w:top w:val="none" w:sz="0" w:space="0" w:color="auto"/>
            <w:left w:val="none" w:sz="0" w:space="0" w:color="auto"/>
            <w:bottom w:val="none" w:sz="0" w:space="0" w:color="auto"/>
            <w:right w:val="none" w:sz="0" w:space="0" w:color="auto"/>
          </w:divBdr>
          <w:divsChild>
            <w:div w:id="2930938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704748416">
      <w:bodyDiv w:val="1"/>
      <w:marLeft w:val="0"/>
      <w:marRight w:val="0"/>
      <w:marTop w:val="0"/>
      <w:marBottom w:val="0"/>
      <w:divBdr>
        <w:top w:val="none" w:sz="0" w:space="0" w:color="auto"/>
        <w:left w:val="none" w:sz="0" w:space="0" w:color="auto"/>
        <w:bottom w:val="none" w:sz="0" w:space="0" w:color="auto"/>
        <w:right w:val="none" w:sz="0" w:space="0" w:color="auto"/>
      </w:divBdr>
      <w:divsChild>
        <w:div w:id="1548954977">
          <w:marLeft w:val="0"/>
          <w:marRight w:val="0"/>
          <w:marTop w:val="0"/>
          <w:marBottom w:val="0"/>
          <w:divBdr>
            <w:top w:val="none" w:sz="0" w:space="0" w:color="auto"/>
            <w:left w:val="none" w:sz="0" w:space="0" w:color="auto"/>
            <w:bottom w:val="none" w:sz="0" w:space="0" w:color="auto"/>
            <w:right w:val="none" w:sz="0" w:space="0" w:color="auto"/>
          </w:divBdr>
          <w:divsChild>
            <w:div w:id="888960367">
              <w:marLeft w:val="0"/>
              <w:marRight w:val="0"/>
              <w:marTop w:val="0"/>
              <w:marBottom w:val="300"/>
              <w:divBdr>
                <w:top w:val="none" w:sz="0" w:space="0" w:color="auto"/>
                <w:left w:val="none" w:sz="0" w:space="0" w:color="auto"/>
                <w:bottom w:val="none" w:sz="0" w:space="0" w:color="auto"/>
                <w:right w:val="none" w:sz="0" w:space="0" w:color="auto"/>
              </w:divBdr>
              <w:divsChild>
                <w:div w:id="393240366">
                  <w:marLeft w:val="0"/>
                  <w:marRight w:val="0"/>
                  <w:marTop w:val="0"/>
                  <w:marBottom w:val="0"/>
                  <w:divBdr>
                    <w:top w:val="none" w:sz="0" w:space="0" w:color="auto"/>
                    <w:left w:val="none" w:sz="0" w:space="0" w:color="auto"/>
                    <w:bottom w:val="none" w:sz="0" w:space="0" w:color="auto"/>
                    <w:right w:val="none" w:sz="0" w:space="0" w:color="auto"/>
                  </w:divBdr>
                </w:div>
                <w:div w:id="1732148654">
                  <w:marLeft w:val="180"/>
                  <w:marRight w:val="0"/>
                  <w:marTop w:val="0"/>
                  <w:marBottom w:val="0"/>
                  <w:divBdr>
                    <w:top w:val="none" w:sz="0" w:space="0" w:color="auto"/>
                    <w:left w:val="none" w:sz="0" w:space="0" w:color="auto"/>
                    <w:bottom w:val="none" w:sz="0" w:space="0" w:color="auto"/>
                    <w:right w:val="none" w:sz="0" w:space="0" w:color="auto"/>
                  </w:divBdr>
                  <w:divsChild>
                    <w:div w:id="1472165315">
                      <w:marLeft w:val="0"/>
                      <w:marRight w:val="0"/>
                      <w:marTop w:val="0"/>
                      <w:marBottom w:val="0"/>
                      <w:divBdr>
                        <w:top w:val="none" w:sz="0" w:space="0" w:color="auto"/>
                        <w:left w:val="none" w:sz="0" w:space="0" w:color="auto"/>
                        <w:bottom w:val="none" w:sz="0" w:space="0" w:color="auto"/>
                        <w:right w:val="none" w:sz="0" w:space="0" w:color="auto"/>
                      </w:divBdr>
                      <w:divsChild>
                        <w:div w:id="1392148031">
                          <w:marLeft w:val="0"/>
                          <w:marRight w:val="0"/>
                          <w:marTop w:val="0"/>
                          <w:marBottom w:val="0"/>
                          <w:divBdr>
                            <w:top w:val="none" w:sz="0" w:space="0" w:color="auto"/>
                            <w:left w:val="none" w:sz="0" w:space="0" w:color="auto"/>
                            <w:bottom w:val="none" w:sz="0" w:space="0" w:color="auto"/>
                            <w:right w:val="none" w:sz="0" w:space="0" w:color="auto"/>
                          </w:divBdr>
                          <w:divsChild>
                            <w:div w:id="979383571">
                              <w:marLeft w:val="0"/>
                              <w:marRight w:val="0"/>
                              <w:marTop w:val="0"/>
                              <w:marBottom w:val="0"/>
                              <w:divBdr>
                                <w:top w:val="none" w:sz="0" w:space="0" w:color="auto"/>
                                <w:left w:val="none" w:sz="0" w:space="0" w:color="auto"/>
                                <w:bottom w:val="none" w:sz="0" w:space="0" w:color="auto"/>
                                <w:right w:val="none" w:sz="0" w:space="0" w:color="auto"/>
                              </w:divBdr>
                              <w:divsChild>
                                <w:div w:id="1551728263">
                                  <w:marLeft w:val="0"/>
                                  <w:marRight w:val="0"/>
                                  <w:marTop w:val="0"/>
                                  <w:marBottom w:val="0"/>
                                  <w:divBdr>
                                    <w:top w:val="none" w:sz="0" w:space="0" w:color="auto"/>
                                    <w:left w:val="none" w:sz="0" w:space="0" w:color="auto"/>
                                    <w:bottom w:val="none" w:sz="0" w:space="0" w:color="auto"/>
                                    <w:right w:val="none" w:sz="0" w:space="0" w:color="auto"/>
                                  </w:divBdr>
                                </w:div>
                                <w:div w:id="899901758">
                                  <w:marLeft w:val="0"/>
                                  <w:marRight w:val="0"/>
                                  <w:marTop w:val="0"/>
                                  <w:marBottom w:val="0"/>
                                  <w:divBdr>
                                    <w:top w:val="none" w:sz="0" w:space="0" w:color="auto"/>
                                    <w:left w:val="none" w:sz="0" w:space="0" w:color="auto"/>
                                    <w:bottom w:val="none" w:sz="0" w:space="0" w:color="auto"/>
                                    <w:right w:val="none" w:sz="0" w:space="0" w:color="auto"/>
                                  </w:divBdr>
                                </w:div>
                                <w:div w:id="509688127">
                                  <w:marLeft w:val="0"/>
                                  <w:marRight w:val="0"/>
                                  <w:marTop w:val="0"/>
                                  <w:marBottom w:val="0"/>
                                  <w:divBdr>
                                    <w:top w:val="none" w:sz="0" w:space="0" w:color="auto"/>
                                    <w:left w:val="none" w:sz="0" w:space="0" w:color="auto"/>
                                    <w:bottom w:val="none" w:sz="0" w:space="0" w:color="auto"/>
                                    <w:right w:val="none" w:sz="0" w:space="0" w:color="auto"/>
                                  </w:divBdr>
                                </w:div>
                              </w:divsChild>
                            </w:div>
                            <w:div w:id="310596789">
                              <w:marLeft w:val="0"/>
                              <w:marRight w:val="0"/>
                              <w:marTop w:val="0"/>
                              <w:marBottom w:val="0"/>
                              <w:divBdr>
                                <w:top w:val="none" w:sz="0" w:space="0" w:color="auto"/>
                                <w:left w:val="none" w:sz="0" w:space="0" w:color="auto"/>
                                <w:bottom w:val="none" w:sz="0" w:space="0" w:color="auto"/>
                                <w:right w:val="none" w:sz="0" w:space="0" w:color="auto"/>
                              </w:divBdr>
                              <w:divsChild>
                                <w:div w:id="55936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742098">
          <w:marLeft w:val="0"/>
          <w:marRight w:val="0"/>
          <w:marTop w:val="0"/>
          <w:marBottom w:val="0"/>
          <w:divBdr>
            <w:top w:val="none" w:sz="0" w:space="0" w:color="auto"/>
            <w:left w:val="none" w:sz="0" w:space="0" w:color="auto"/>
            <w:bottom w:val="none" w:sz="0" w:space="0" w:color="auto"/>
            <w:right w:val="none" w:sz="0" w:space="0" w:color="auto"/>
          </w:divBdr>
          <w:divsChild>
            <w:div w:id="878707926">
              <w:marLeft w:val="0"/>
              <w:marRight w:val="345"/>
              <w:marTop w:val="0"/>
              <w:marBottom w:val="0"/>
              <w:divBdr>
                <w:top w:val="none" w:sz="0" w:space="0" w:color="auto"/>
                <w:left w:val="none" w:sz="0" w:space="0" w:color="auto"/>
                <w:bottom w:val="none" w:sz="0" w:space="0" w:color="auto"/>
                <w:right w:val="none" w:sz="0" w:space="0" w:color="auto"/>
              </w:divBdr>
              <w:divsChild>
                <w:div w:id="480660776">
                  <w:marLeft w:val="0"/>
                  <w:marRight w:val="0"/>
                  <w:marTop w:val="0"/>
                  <w:marBottom w:val="0"/>
                  <w:divBdr>
                    <w:top w:val="none" w:sz="0" w:space="0" w:color="auto"/>
                    <w:left w:val="none" w:sz="0" w:space="0" w:color="auto"/>
                    <w:bottom w:val="none" w:sz="0" w:space="0" w:color="auto"/>
                    <w:right w:val="none" w:sz="0" w:space="0" w:color="auto"/>
                  </w:divBdr>
                  <w:divsChild>
                    <w:div w:id="1703751117">
                      <w:marLeft w:val="180"/>
                      <w:marRight w:val="0"/>
                      <w:marTop w:val="375"/>
                      <w:marBottom w:val="0"/>
                      <w:divBdr>
                        <w:top w:val="single" w:sz="6" w:space="0" w:color="DDDDDD"/>
                        <w:left w:val="none" w:sz="0" w:space="0" w:color="auto"/>
                        <w:bottom w:val="none" w:sz="0" w:space="0" w:color="auto"/>
                        <w:right w:val="none" w:sz="0" w:space="0" w:color="auto"/>
                      </w:divBdr>
                      <w:divsChild>
                        <w:div w:id="635262301">
                          <w:marLeft w:val="0"/>
                          <w:marRight w:val="0"/>
                          <w:marTop w:val="225"/>
                          <w:marBottom w:val="165"/>
                          <w:divBdr>
                            <w:top w:val="none" w:sz="0" w:space="0" w:color="auto"/>
                            <w:left w:val="none" w:sz="0" w:space="0" w:color="auto"/>
                            <w:bottom w:val="none" w:sz="0" w:space="0" w:color="auto"/>
                            <w:right w:val="none" w:sz="0" w:space="0" w:color="auto"/>
                          </w:divBdr>
                          <w:divsChild>
                            <w:div w:id="2001805786">
                              <w:marLeft w:val="0"/>
                              <w:marRight w:val="0"/>
                              <w:marTop w:val="0"/>
                              <w:marBottom w:val="75"/>
                              <w:divBdr>
                                <w:top w:val="none" w:sz="0" w:space="0" w:color="auto"/>
                                <w:left w:val="none" w:sz="0" w:space="0" w:color="auto"/>
                                <w:bottom w:val="none" w:sz="0" w:space="0" w:color="auto"/>
                                <w:right w:val="none" w:sz="0" w:space="0" w:color="auto"/>
                              </w:divBdr>
                            </w:div>
                            <w:div w:id="78599909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977758123">
                  <w:marLeft w:val="180"/>
                  <w:marRight w:val="0"/>
                  <w:marTop w:val="0"/>
                  <w:marBottom w:val="300"/>
                  <w:divBdr>
                    <w:top w:val="none" w:sz="0" w:space="0" w:color="auto"/>
                    <w:left w:val="none" w:sz="0" w:space="0" w:color="auto"/>
                    <w:bottom w:val="none" w:sz="0" w:space="0" w:color="auto"/>
                    <w:right w:val="none" w:sz="0" w:space="0" w:color="auto"/>
                  </w:divBdr>
                  <w:divsChild>
                    <w:div w:id="176432113">
                      <w:marLeft w:val="0"/>
                      <w:marRight w:val="0"/>
                      <w:marTop w:val="0"/>
                      <w:marBottom w:val="0"/>
                      <w:divBdr>
                        <w:top w:val="single" w:sz="6" w:space="0" w:color="DDDDDD"/>
                        <w:left w:val="none" w:sz="0" w:space="0" w:color="auto"/>
                        <w:bottom w:val="single" w:sz="6" w:space="0" w:color="DDDDDD"/>
                        <w:right w:val="none" w:sz="0" w:space="0" w:color="auto"/>
                      </w:divBdr>
                      <w:divsChild>
                        <w:div w:id="219827645">
                          <w:marLeft w:val="0"/>
                          <w:marRight w:val="0"/>
                          <w:marTop w:val="0"/>
                          <w:marBottom w:val="0"/>
                          <w:divBdr>
                            <w:top w:val="none" w:sz="0" w:space="0" w:color="auto"/>
                            <w:left w:val="none" w:sz="0" w:space="0" w:color="auto"/>
                            <w:bottom w:val="none" w:sz="0" w:space="0" w:color="auto"/>
                            <w:right w:val="none" w:sz="0" w:space="0" w:color="auto"/>
                          </w:divBdr>
                        </w:div>
                        <w:div w:id="2060086036">
                          <w:marLeft w:val="0"/>
                          <w:marRight w:val="0"/>
                          <w:marTop w:val="0"/>
                          <w:marBottom w:val="0"/>
                          <w:divBdr>
                            <w:top w:val="none" w:sz="0" w:space="0" w:color="auto"/>
                            <w:left w:val="single" w:sz="6" w:space="4" w:color="EAEAEA"/>
                            <w:bottom w:val="none" w:sz="0" w:space="0" w:color="auto"/>
                            <w:right w:val="none" w:sz="0" w:space="4" w:color="auto"/>
                          </w:divBdr>
                        </w:div>
                      </w:divsChild>
                    </w:div>
                  </w:divsChild>
                </w:div>
                <w:div w:id="1348293596">
                  <w:marLeft w:val="0"/>
                  <w:marRight w:val="0"/>
                  <w:marTop w:val="0"/>
                  <w:marBottom w:val="0"/>
                  <w:divBdr>
                    <w:top w:val="none" w:sz="0" w:space="0" w:color="auto"/>
                    <w:left w:val="none" w:sz="0" w:space="0" w:color="auto"/>
                    <w:bottom w:val="none" w:sz="0" w:space="0" w:color="auto"/>
                    <w:right w:val="none" w:sz="0" w:space="0" w:color="auto"/>
                  </w:divBdr>
                  <w:divsChild>
                    <w:div w:id="1006326171">
                      <w:marLeft w:val="180"/>
                      <w:marRight w:val="0"/>
                      <w:marTop w:val="0"/>
                      <w:marBottom w:val="150"/>
                      <w:divBdr>
                        <w:top w:val="none" w:sz="0" w:space="0" w:color="auto"/>
                        <w:left w:val="none" w:sz="0" w:space="0" w:color="auto"/>
                        <w:bottom w:val="none" w:sz="0" w:space="0" w:color="auto"/>
                        <w:right w:val="none" w:sz="0" w:space="0" w:color="auto"/>
                      </w:divBdr>
                      <w:divsChild>
                        <w:div w:id="242304413">
                          <w:marLeft w:val="0"/>
                          <w:marRight w:val="0"/>
                          <w:marTop w:val="300"/>
                          <w:marBottom w:val="300"/>
                          <w:divBdr>
                            <w:top w:val="none" w:sz="0" w:space="0" w:color="auto"/>
                            <w:left w:val="none" w:sz="0" w:space="0" w:color="auto"/>
                            <w:bottom w:val="none" w:sz="0" w:space="0" w:color="auto"/>
                            <w:right w:val="none" w:sz="0" w:space="0" w:color="auto"/>
                          </w:divBdr>
                          <w:divsChild>
                            <w:div w:id="35566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5060053">
      <w:bodyDiv w:val="1"/>
      <w:marLeft w:val="0"/>
      <w:marRight w:val="0"/>
      <w:marTop w:val="0"/>
      <w:marBottom w:val="0"/>
      <w:divBdr>
        <w:top w:val="none" w:sz="0" w:space="0" w:color="auto"/>
        <w:left w:val="none" w:sz="0" w:space="0" w:color="auto"/>
        <w:bottom w:val="none" w:sz="0" w:space="0" w:color="auto"/>
        <w:right w:val="none" w:sz="0" w:space="0" w:color="auto"/>
      </w:divBdr>
      <w:divsChild>
        <w:div w:id="594167020">
          <w:marLeft w:val="0"/>
          <w:marRight w:val="0"/>
          <w:marTop w:val="0"/>
          <w:marBottom w:val="0"/>
          <w:divBdr>
            <w:top w:val="none" w:sz="0" w:space="0" w:color="auto"/>
            <w:left w:val="none" w:sz="0" w:space="0" w:color="auto"/>
            <w:bottom w:val="none" w:sz="0" w:space="0" w:color="auto"/>
            <w:right w:val="none" w:sz="0" w:space="0" w:color="auto"/>
          </w:divBdr>
        </w:div>
        <w:div w:id="742068664">
          <w:marLeft w:val="0"/>
          <w:marRight w:val="0"/>
          <w:marTop w:val="0"/>
          <w:marBottom w:val="0"/>
          <w:divBdr>
            <w:top w:val="none" w:sz="0" w:space="0" w:color="auto"/>
            <w:left w:val="none" w:sz="0" w:space="0" w:color="auto"/>
            <w:bottom w:val="none" w:sz="0" w:space="0" w:color="auto"/>
            <w:right w:val="none" w:sz="0" w:space="0" w:color="auto"/>
          </w:divBdr>
          <w:divsChild>
            <w:div w:id="38824562">
              <w:marLeft w:val="0"/>
              <w:marRight w:val="0"/>
              <w:marTop w:val="0"/>
              <w:marBottom w:val="0"/>
              <w:divBdr>
                <w:top w:val="none" w:sz="0" w:space="0" w:color="auto"/>
                <w:left w:val="none" w:sz="0" w:space="0" w:color="auto"/>
                <w:bottom w:val="none" w:sz="0" w:space="0" w:color="auto"/>
                <w:right w:val="none" w:sz="0" w:space="0" w:color="auto"/>
              </w:divBdr>
              <w:divsChild>
                <w:div w:id="129203846">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319653468">
          <w:marLeft w:val="0"/>
          <w:marRight w:val="0"/>
          <w:marTop w:val="0"/>
          <w:marBottom w:val="0"/>
          <w:divBdr>
            <w:top w:val="none" w:sz="0" w:space="0" w:color="auto"/>
            <w:left w:val="none" w:sz="0" w:space="0" w:color="auto"/>
            <w:bottom w:val="none" w:sz="0" w:space="0" w:color="auto"/>
            <w:right w:val="none" w:sz="0" w:space="0" w:color="auto"/>
          </w:divBdr>
        </w:div>
      </w:divsChild>
    </w:div>
    <w:div w:id="1755735496">
      <w:bodyDiv w:val="1"/>
      <w:marLeft w:val="0"/>
      <w:marRight w:val="0"/>
      <w:marTop w:val="0"/>
      <w:marBottom w:val="0"/>
      <w:divBdr>
        <w:top w:val="none" w:sz="0" w:space="0" w:color="auto"/>
        <w:left w:val="none" w:sz="0" w:space="0" w:color="auto"/>
        <w:bottom w:val="none" w:sz="0" w:space="0" w:color="auto"/>
        <w:right w:val="none" w:sz="0" w:space="0" w:color="auto"/>
      </w:divBdr>
      <w:divsChild>
        <w:div w:id="2112579230">
          <w:marLeft w:val="0"/>
          <w:marRight w:val="0"/>
          <w:marTop w:val="0"/>
          <w:marBottom w:val="0"/>
          <w:divBdr>
            <w:top w:val="none" w:sz="0" w:space="0" w:color="auto"/>
            <w:left w:val="none" w:sz="0" w:space="0" w:color="auto"/>
            <w:bottom w:val="none" w:sz="0" w:space="0" w:color="auto"/>
            <w:right w:val="none" w:sz="0" w:space="0" w:color="auto"/>
          </w:divBdr>
        </w:div>
        <w:div w:id="131102680">
          <w:marLeft w:val="0"/>
          <w:marRight w:val="0"/>
          <w:marTop w:val="0"/>
          <w:marBottom w:val="0"/>
          <w:divBdr>
            <w:top w:val="none" w:sz="0" w:space="0" w:color="auto"/>
            <w:left w:val="none" w:sz="0" w:space="0" w:color="auto"/>
            <w:bottom w:val="none" w:sz="0" w:space="0" w:color="auto"/>
            <w:right w:val="none" w:sz="0" w:space="0" w:color="auto"/>
          </w:divBdr>
          <w:divsChild>
            <w:div w:id="1380592329">
              <w:marLeft w:val="0"/>
              <w:marRight w:val="0"/>
              <w:marTop w:val="0"/>
              <w:marBottom w:val="0"/>
              <w:divBdr>
                <w:top w:val="none" w:sz="0" w:space="0" w:color="auto"/>
                <w:left w:val="none" w:sz="0" w:space="0" w:color="auto"/>
                <w:bottom w:val="none" w:sz="0" w:space="0" w:color="auto"/>
                <w:right w:val="none" w:sz="0" w:space="0" w:color="auto"/>
              </w:divBdr>
              <w:divsChild>
                <w:div w:id="152832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700681">
          <w:marLeft w:val="0"/>
          <w:marRight w:val="0"/>
          <w:marTop w:val="0"/>
          <w:marBottom w:val="0"/>
          <w:divBdr>
            <w:top w:val="none" w:sz="0" w:space="0" w:color="auto"/>
            <w:left w:val="none" w:sz="0" w:space="0" w:color="auto"/>
            <w:bottom w:val="none" w:sz="0" w:space="0" w:color="auto"/>
            <w:right w:val="none" w:sz="0" w:space="0" w:color="auto"/>
          </w:divBdr>
          <w:divsChild>
            <w:div w:id="1042558616">
              <w:marLeft w:val="0"/>
              <w:marRight w:val="0"/>
              <w:marTop w:val="0"/>
              <w:marBottom w:val="0"/>
              <w:divBdr>
                <w:top w:val="none" w:sz="0" w:space="0" w:color="auto"/>
                <w:left w:val="none" w:sz="0" w:space="0" w:color="auto"/>
                <w:bottom w:val="none" w:sz="0" w:space="0" w:color="auto"/>
                <w:right w:val="none" w:sz="0" w:space="0" w:color="auto"/>
              </w:divBdr>
              <w:divsChild>
                <w:div w:id="1316033806">
                  <w:marLeft w:val="0"/>
                  <w:marRight w:val="0"/>
                  <w:marTop w:val="0"/>
                  <w:marBottom w:val="75"/>
                  <w:divBdr>
                    <w:top w:val="none" w:sz="0" w:space="0" w:color="auto"/>
                    <w:left w:val="none" w:sz="0" w:space="0" w:color="auto"/>
                    <w:bottom w:val="none" w:sz="0" w:space="0" w:color="auto"/>
                    <w:right w:val="none" w:sz="0" w:space="0" w:color="auto"/>
                  </w:divBdr>
                </w:div>
              </w:divsChild>
            </w:div>
            <w:div w:id="924847735">
              <w:marLeft w:val="146"/>
              <w:marRight w:val="146"/>
              <w:marTop w:val="0"/>
              <w:marBottom w:val="0"/>
              <w:divBdr>
                <w:top w:val="none" w:sz="0" w:space="0" w:color="auto"/>
                <w:left w:val="none" w:sz="0" w:space="0" w:color="auto"/>
                <w:bottom w:val="none" w:sz="0" w:space="0" w:color="auto"/>
                <w:right w:val="none" w:sz="0" w:space="0" w:color="auto"/>
              </w:divBdr>
              <w:divsChild>
                <w:div w:id="2027096640">
                  <w:marLeft w:val="0"/>
                  <w:marRight w:val="0"/>
                  <w:marTop w:val="0"/>
                  <w:marBottom w:val="0"/>
                  <w:divBdr>
                    <w:top w:val="none" w:sz="0" w:space="0" w:color="auto"/>
                    <w:left w:val="none" w:sz="0" w:space="0" w:color="auto"/>
                    <w:bottom w:val="none" w:sz="0" w:space="0" w:color="auto"/>
                    <w:right w:val="none" w:sz="0" w:space="0" w:color="auto"/>
                  </w:divBdr>
                  <w:divsChild>
                    <w:div w:id="22383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6533396">
      <w:bodyDiv w:val="1"/>
      <w:marLeft w:val="0"/>
      <w:marRight w:val="0"/>
      <w:marTop w:val="0"/>
      <w:marBottom w:val="0"/>
      <w:divBdr>
        <w:top w:val="none" w:sz="0" w:space="0" w:color="auto"/>
        <w:left w:val="none" w:sz="0" w:space="0" w:color="auto"/>
        <w:bottom w:val="none" w:sz="0" w:space="0" w:color="auto"/>
        <w:right w:val="none" w:sz="0" w:space="0" w:color="auto"/>
      </w:divBdr>
      <w:divsChild>
        <w:div w:id="2112239312">
          <w:marLeft w:val="0"/>
          <w:marRight w:val="0"/>
          <w:marTop w:val="0"/>
          <w:marBottom w:val="0"/>
          <w:divBdr>
            <w:top w:val="none" w:sz="0" w:space="0" w:color="auto"/>
            <w:left w:val="none" w:sz="0" w:space="0" w:color="auto"/>
            <w:bottom w:val="none" w:sz="0" w:space="0" w:color="auto"/>
            <w:right w:val="none" w:sz="0" w:space="0" w:color="auto"/>
          </w:divBdr>
        </w:div>
      </w:divsChild>
    </w:div>
    <w:div w:id="1815559983">
      <w:bodyDiv w:val="1"/>
      <w:marLeft w:val="0"/>
      <w:marRight w:val="0"/>
      <w:marTop w:val="0"/>
      <w:marBottom w:val="0"/>
      <w:divBdr>
        <w:top w:val="none" w:sz="0" w:space="0" w:color="auto"/>
        <w:left w:val="none" w:sz="0" w:space="0" w:color="auto"/>
        <w:bottom w:val="none" w:sz="0" w:space="0" w:color="auto"/>
        <w:right w:val="none" w:sz="0" w:space="0" w:color="auto"/>
      </w:divBdr>
      <w:divsChild>
        <w:div w:id="819538353">
          <w:marLeft w:val="0"/>
          <w:marRight w:val="0"/>
          <w:marTop w:val="0"/>
          <w:marBottom w:val="0"/>
          <w:divBdr>
            <w:top w:val="none" w:sz="0" w:space="0" w:color="auto"/>
            <w:left w:val="none" w:sz="0" w:space="0" w:color="auto"/>
            <w:bottom w:val="none" w:sz="0" w:space="0" w:color="auto"/>
            <w:right w:val="none" w:sz="0" w:space="0" w:color="auto"/>
          </w:divBdr>
        </w:div>
        <w:div w:id="1632712987">
          <w:marLeft w:val="0"/>
          <w:marRight w:val="0"/>
          <w:marTop w:val="0"/>
          <w:marBottom w:val="0"/>
          <w:divBdr>
            <w:top w:val="none" w:sz="0" w:space="0" w:color="auto"/>
            <w:left w:val="none" w:sz="0" w:space="0" w:color="auto"/>
            <w:bottom w:val="none" w:sz="0" w:space="0" w:color="auto"/>
            <w:right w:val="none" w:sz="0" w:space="0" w:color="auto"/>
          </w:divBdr>
          <w:divsChild>
            <w:div w:id="271205970">
              <w:marLeft w:val="0"/>
              <w:marRight w:val="0"/>
              <w:marTop w:val="0"/>
              <w:marBottom w:val="0"/>
              <w:divBdr>
                <w:top w:val="none" w:sz="0" w:space="0" w:color="auto"/>
                <w:left w:val="none" w:sz="0" w:space="0" w:color="auto"/>
                <w:bottom w:val="none" w:sz="0" w:space="0" w:color="auto"/>
                <w:right w:val="none" w:sz="0" w:space="0" w:color="auto"/>
              </w:divBdr>
              <w:divsChild>
                <w:div w:id="1375422699">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2103795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aopinion.com.co/judicial" TargetMode="External"/><Relationship Id="rId18" Type="http://schemas.openxmlformats.org/officeDocument/2006/relationships/hyperlink" Target="https://www.noticiasrcn.com/temas/cauca" TargetMode="External"/><Relationship Id="rId26" Type="http://schemas.openxmlformats.org/officeDocument/2006/relationships/image" Target="media/image6.jpeg"/><Relationship Id="rId21" Type="http://schemas.openxmlformats.org/officeDocument/2006/relationships/hyperlink" Target="https://www.noticiasrcn.com/temas/eln" TargetMode="External"/><Relationship Id="rId34" Type="http://schemas.openxmlformats.org/officeDocument/2006/relationships/hyperlink" Target="https://www.florencianos.com/wp-content/uploads/2021/10/invierno-en-Caqueta.jpg" TargetMode="External"/><Relationship Id="rId7" Type="http://schemas.openxmlformats.org/officeDocument/2006/relationships/hyperlink" Target="https://www.eltiempo.com/colombia/otras-ciudades/carro-bomba-en-la-via-casanare-yopal-625270" TargetMode="External"/><Relationship Id="rId12" Type="http://schemas.openxmlformats.org/officeDocument/2006/relationships/hyperlink" Target="https://www.laopinion.com.co/" TargetMode="External"/><Relationship Id="rId17" Type="http://schemas.openxmlformats.org/officeDocument/2006/relationships/hyperlink" Target="https://caracol.com.co/tag/fecha/20210909/" TargetMode="External"/><Relationship Id="rId25" Type="http://schemas.openxmlformats.org/officeDocument/2006/relationships/image" Target="media/image5.jpeg"/><Relationship Id="rId33" Type="http://schemas.openxmlformats.org/officeDocument/2006/relationships/hyperlink" Target="https://www.florencianos.com/puerto-rico/"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aracol.com.co/autor/francy_villarreal_ruiz/a/" TargetMode="External"/><Relationship Id="rId20" Type="http://schemas.openxmlformats.org/officeDocument/2006/relationships/hyperlink" Target="https://www.noticiasrcn.com/temas/disidencias-de-las-farc" TargetMode="External"/><Relationship Id="rId29" Type="http://schemas.openxmlformats.org/officeDocument/2006/relationships/hyperlink" Target="https://www.florencianos.com/florencia/" TargetMode="External"/><Relationship Id="rId1" Type="http://schemas.openxmlformats.org/officeDocument/2006/relationships/numbering" Target="numbering.xml"/><Relationship Id="rId6" Type="http://schemas.openxmlformats.org/officeDocument/2006/relationships/hyperlink" Target="https://www.elcolombiano.com/antioquia/emergencia-por-inundaciones-en-briceno-antioquia-LG15316591" TargetMode="External"/><Relationship Id="rId11" Type="http://schemas.openxmlformats.org/officeDocument/2006/relationships/hyperlink" Target="https://www.laopinion.com.co/" TargetMode="External"/><Relationship Id="rId24" Type="http://schemas.openxmlformats.org/officeDocument/2006/relationships/image" Target="media/image4.jpeg"/><Relationship Id="rId32" Type="http://schemas.openxmlformats.org/officeDocument/2006/relationships/hyperlink" Target="https://www.florencianos.com/noticias-detacadas-del-caqueta/" TargetMode="External"/><Relationship Id="rId37" Type="http://schemas.openxmlformats.org/officeDocument/2006/relationships/fontTable" Target="fontTable.xml"/><Relationship Id="rId5" Type="http://schemas.openxmlformats.org/officeDocument/2006/relationships/hyperlink" Target="https://www.florencianos.com/el-invierno-no-da-tregua-en-caqueta/" TargetMode="External"/><Relationship Id="rId15" Type="http://schemas.openxmlformats.org/officeDocument/2006/relationships/image" Target="media/image2.jpeg"/><Relationship Id="rId23" Type="http://schemas.openxmlformats.org/officeDocument/2006/relationships/image" Target="media/image3.jpeg"/><Relationship Id="rId28" Type="http://schemas.openxmlformats.org/officeDocument/2006/relationships/hyperlink" Target="https://www.florencianos.com/el-invierno-no-da-tregua-en-caqueta/" TargetMode="External"/><Relationship Id="rId36" Type="http://schemas.openxmlformats.org/officeDocument/2006/relationships/hyperlink" Target="https://www.florencianos.com/el-invierno-no-da-tregua-en-caqueta/" TargetMode="External"/><Relationship Id="rId10" Type="http://schemas.openxmlformats.org/officeDocument/2006/relationships/hyperlink" Target="https://www.laopinion.com.co/" TargetMode="External"/><Relationship Id="rId19" Type="http://schemas.openxmlformats.org/officeDocument/2006/relationships/hyperlink" Target="https://www.noticiasrcn.com/temas/popayan" TargetMode="External"/><Relationship Id="rId31" Type="http://schemas.openxmlformats.org/officeDocument/2006/relationships/hyperlink" Target="https://www.florencianos.com/medio-ambiente/" TargetMode="External"/><Relationship Id="rId4" Type="http://schemas.openxmlformats.org/officeDocument/2006/relationships/webSettings" Target="webSettings.xml"/><Relationship Id="rId9" Type="http://schemas.openxmlformats.org/officeDocument/2006/relationships/hyperlink" Target="https://www.addtoany.com/share" TargetMode="External"/><Relationship Id="rId14" Type="http://schemas.openxmlformats.org/officeDocument/2006/relationships/image" Target="media/image1.jpeg"/><Relationship Id="rId22" Type="http://schemas.openxmlformats.org/officeDocument/2006/relationships/hyperlink" Target="https://www.noticiasrcn.com/temas/cauca" TargetMode="External"/><Relationship Id="rId27" Type="http://schemas.openxmlformats.org/officeDocument/2006/relationships/hyperlink" Target="https://www.elcolombiano.com/antioquia/emergencia-por-inundaciones-en-briceno-antioquia-LG15316591" TargetMode="External"/><Relationship Id="rId30" Type="http://schemas.openxmlformats.org/officeDocument/2006/relationships/hyperlink" Target="https://www.florencianos.com/la-montanita/" TargetMode="External"/><Relationship Id="rId35" Type="http://schemas.openxmlformats.org/officeDocument/2006/relationships/image" Target="media/image7.jpeg"/><Relationship Id="rId8" Type="http://schemas.openxmlformats.org/officeDocument/2006/relationships/hyperlink" Target="https://www.eltiempo.com/justicia/conflicto-y-narcotrafico/arauca-ataque-de-las-disidencias-deja-un-militar-muerto-624767" TargetMode="External"/><Relationship Id="rId3"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TotalTime>
  <Pages>20</Pages>
  <Words>5210</Words>
  <Characters>28657</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Lopez</dc:creator>
  <cp:keywords/>
  <dc:description/>
  <cp:lastModifiedBy>Luz Dary Ayala Perez</cp:lastModifiedBy>
  <cp:revision>3</cp:revision>
  <dcterms:created xsi:type="dcterms:W3CDTF">2021-11-16T02:09:00Z</dcterms:created>
  <dcterms:modified xsi:type="dcterms:W3CDTF">2021-11-16T21:20:00Z</dcterms:modified>
</cp:coreProperties>
</file>