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39B25D80" w:rsidR="00B9079B" w:rsidRPr="0068733C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 xml:space="preserve">INTERVENTORIA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30505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30505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625BD844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l</w:t>
            </w:r>
            <w:r w:rsidRPr="00305053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546C8065" w:rsidR="00D46BA6" w:rsidRPr="00305053" w:rsidRDefault="0072613C" w:rsidP="348A32FD">
            <w:pPr>
              <w:spacing w:before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3050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4CFA287A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8849426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e</w:t>
            </w:r>
            <w:r w:rsidRPr="00305053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802C7" w14:textId="77777777" w:rsidR="00D46BA6" w:rsidRPr="00305053" w:rsidRDefault="0072613C" w:rsidP="007261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 </m:t>
              </m:r>
            </m:oMath>
            <w:r w:rsidR="00D46BA6" w:rsidRPr="00305053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  <w:p w14:paraId="039F5893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113461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c</w:t>
            </w:r>
            <w:r w:rsidRPr="00305053">
              <w:rPr>
                <w:rFonts w:ascii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23BD2C6B" w14:textId="1B41EB5E" w:rsidR="00D46BA6" w:rsidRPr="00305053" w:rsidRDefault="0072613C" w:rsidP="348A32FD">
            <w:pPr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2197DF65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B33DD7" w14:textId="77D4ECC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Definido en los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 xml:space="preserve">liegos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t</w:t>
            </w:r>
            <w:r w:rsidRPr="00305053">
              <w:rPr>
                <w:rFonts w:ascii="Arial" w:hAnsi="Arial" w:cs="Arial"/>
                <w:sz w:val="20"/>
                <w:szCs w:val="20"/>
              </w:rPr>
              <w:t>ipo</w:t>
            </w:r>
          </w:p>
          <w:p w14:paraId="5958344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3E8C9EE8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p</w:t>
            </w:r>
            <w:r w:rsidRPr="00305053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3645DC3E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33B8F3A3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053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FE170D" w:rsidRPr="00305053">
              <w:rPr>
                <w:rFonts w:ascii="Arial" w:hAnsi="Arial" w:cs="Arial"/>
                <w:sz w:val="20"/>
                <w:szCs w:val="20"/>
              </w:rPr>
              <w:t>a</w:t>
            </w:r>
            <w:r w:rsidRPr="00305053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305053" w:rsidRDefault="00D46BA6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</w:p>
          <w:p w14:paraId="5C385603" w14:textId="77777777" w:rsidR="00D46BA6" w:rsidRPr="00305053" w:rsidRDefault="0072613C" w:rsidP="0072613C">
            <w:pPr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305053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A3A6F6" w14:textId="77777777" w:rsidR="00B9079B" w:rsidRPr="0068733C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68733C" w:rsidRDefault="0072613C" w:rsidP="00B9079B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BFB927D" w14:textId="14300FD5" w:rsidR="0034024E" w:rsidRPr="0068733C" w:rsidRDefault="0072613C" w:rsidP="00470102">
      <w:pPr>
        <w:jc w:val="both"/>
      </w:pPr>
      <w:r w:rsidRPr="0068733C">
        <w:rPr>
          <w:rFonts w:ascii="Arial" w:hAnsi="Arial" w:cs="Arial"/>
          <w:sz w:val="20"/>
          <w:szCs w:val="20"/>
          <w:lang w:val="es-419"/>
        </w:rPr>
        <w:t>Los indicadores definidos en la presente matriz deben ser usados</w:t>
      </w:r>
      <w:r w:rsidR="00485984" w:rsidRPr="0068733C">
        <w:rPr>
          <w:rFonts w:ascii="Arial" w:hAnsi="Arial" w:cs="Arial"/>
          <w:sz w:val="20"/>
          <w:szCs w:val="20"/>
          <w:lang w:val="es-419"/>
        </w:rPr>
        <w:t xml:space="preserve"> de manera obligatoria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 por las </w:t>
      </w:r>
      <w:r w:rsidR="00FE170D">
        <w:rPr>
          <w:rFonts w:ascii="Arial" w:hAnsi="Arial" w:cs="Arial"/>
          <w:sz w:val="20"/>
          <w:szCs w:val="20"/>
          <w:lang w:val="es-419"/>
        </w:rPr>
        <w:t>e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ntidades en la estructuración de los </w:t>
      </w:r>
      <w:r w:rsidR="00FE170D">
        <w:rPr>
          <w:rFonts w:ascii="Arial" w:hAnsi="Arial" w:cs="Arial"/>
          <w:sz w:val="20"/>
          <w:szCs w:val="20"/>
          <w:lang w:val="es-419"/>
        </w:rPr>
        <w:t>d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ocumentos del </w:t>
      </w:r>
      <w:r w:rsidR="00FE170D">
        <w:rPr>
          <w:rFonts w:ascii="Arial" w:hAnsi="Arial" w:cs="Arial"/>
          <w:sz w:val="20"/>
          <w:szCs w:val="20"/>
          <w:lang w:val="es-419"/>
        </w:rPr>
        <w:t>p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FE170D">
        <w:rPr>
          <w:rFonts w:ascii="Arial" w:hAnsi="Arial" w:cs="Arial"/>
          <w:sz w:val="20"/>
          <w:szCs w:val="20"/>
          <w:lang w:val="es-419"/>
        </w:rPr>
        <w:t>c</w:t>
      </w:r>
      <w:r w:rsidRPr="0068733C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F731C8" w:rsidRPr="0068733C">
        <w:rPr>
          <w:rFonts w:ascii="Arial" w:hAnsi="Arial" w:cs="Arial"/>
          <w:sz w:val="20"/>
          <w:szCs w:val="20"/>
          <w:lang w:val="es-419"/>
        </w:rPr>
        <w:t xml:space="preserve">Interventoría de </w:t>
      </w:r>
      <w:r w:rsidRPr="0068733C">
        <w:rPr>
          <w:rFonts w:ascii="Arial" w:hAnsi="Arial" w:cs="Arial"/>
          <w:sz w:val="20"/>
          <w:szCs w:val="20"/>
          <w:lang w:val="es-419"/>
        </w:rPr>
        <w:t>obra pública para infraestructura de transporte</w:t>
      </w:r>
      <w:r w:rsidR="00470102" w:rsidRPr="0068733C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19592E" w:rsidRDefault="00B9079B" w:rsidP="00B9079B"/>
    <w:sectPr w:rsidR="00B9079B" w:rsidRPr="0019592E" w:rsidSect="0030505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52B7D" w14:textId="77777777" w:rsidR="004F2ED5" w:rsidRDefault="004F2ED5" w:rsidP="004F2C35">
      <w:r>
        <w:separator/>
      </w:r>
    </w:p>
  </w:endnote>
  <w:endnote w:type="continuationSeparator" w:id="0">
    <w:p w14:paraId="449F10BF" w14:textId="77777777" w:rsidR="004F2ED5" w:rsidRDefault="004F2ED5" w:rsidP="004F2C35">
      <w:r>
        <w:continuationSeparator/>
      </w:r>
    </w:p>
  </w:endnote>
  <w:endnote w:type="continuationNotice" w:id="1">
    <w:p w14:paraId="5F5A588E" w14:textId="77777777" w:rsidR="004F2ED5" w:rsidRDefault="004F2E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41889" w14:textId="77777777" w:rsidR="004F2ED5" w:rsidRDefault="004F2ED5" w:rsidP="004F2C35">
      <w:r>
        <w:separator/>
      </w:r>
    </w:p>
  </w:footnote>
  <w:footnote w:type="continuationSeparator" w:id="0">
    <w:p w14:paraId="2B259413" w14:textId="77777777" w:rsidR="004F2ED5" w:rsidRDefault="004F2ED5" w:rsidP="004F2C35">
      <w:r>
        <w:continuationSeparator/>
      </w:r>
    </w:p>
  </w:footnote>
  <w:footnote w:type="continuationNotice" w:id="1">
    <w:p w14:paraId="4EF449DC" w14:textId="77777777" w:rsidR="004F2ED5" w:rsidRDefault="004F2E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34DFF96C" w:rsidR="0019592E" w:rsidRPr="000E0EF2" w:rsidRDefault="0019592E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0BE4D540" w:rsidR="0019592E" w:rsidRPr="000E0EF2" w:rsidRDefault="004A0BC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4A0BCA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20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20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56E02199" w14:textId="0231DCA5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0F7BC6"/>
    <w:rsid w:val="0014591D"/>
    <w:rsid w:val="00154ECB"/>
    <w:rsid w:val="00181D75"/>
    <w:rsid w:val="0019592E"/>
    <w:rsid w:val="001A1B68"/>
    <w:rsid w:val="001A5E22"/>
    <w:rsid w:val="001C6359"/>
    <w:rsid w:val="001C75B3"/>
    <w:rsid w:val="001D32CE"/>
    <w:rsid w:val="001D7612"/>
    <w:rsid w:val="001F7199"/>
    <w:rsid w:val="002535A9"/>
    <w:rsid w:val="00277283"/>
    <w:rsid w:val="002D02B1"/>
    <w:rsid w:val="00305053"/>
    <w:rsid w:val="00305CEF"/>
    <w:rsid w:val="0034024E"/>
    <w:rsid w:val="003847DE"/>
    <w:rsid w:val="003E173E"/>
    <w:rsid w:val="00470102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6319DF"/>
    <w:rsid w:val="0065617D"/>
    <w:rsid w:val="0068733C"/>
    <w:rsid w:val="006878EC"/>
    <w:rsid w:val="006A63AE"/>
    <w:rsid w:val="006D761F"/>
    <w:rsid w:val="007212F3"/>
    <w:rsid w:val="0072613C"/>
    <w:rsid w:val="007423C6"/>
    <w:rsid w:val="00751787"/>
    <w:rsid w:val="0078734B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B11CD8"/>
    <w:rsid w:val="00B30435"/>
    <w:rsid w:val="00B9079B"/>
    <w:rsid w:val="00C2579D"/>
    <w:rsid w:val="00C50D27"/>
    <w:rsid w:val="00C81483"/>
    <w:rsid w:val="00C8630D"/>
    <w:rsid w:val="00D46BA6"/>
    <w:rsid w:val="00D67F6F"/>
    <w:rsid w:val="00D72F9B"/>
    <w:rsid w:val="00E36500"/>
    <w:rsid w:val="00E608E6"/>
    <w:rsid w:val="00E61F07"/>
    <w:rsid w:val="00E66CC3"/>
    <w:rsid w:val="00EB47F3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A23CABF-D252-4B4B-B780-9CDC277F2F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purl.org/dc/elements/1.1/"/>
    <ds:schemaRef ds:uri="a6cb9e4b-f1d1-4245-83ec-6cad768d538a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513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3</cp:revision>
  <cp:lastPrinted>2020-12-13T17:30:00Z</cp:lastPrinted>
  <dcterms:created xsi:type="dcterms:W3CDTF">2020-12-13T17:30:00Z</dcterms:created>
  <dcterms:modified xsi:type="dcterms:W3CDTF">2020-12-13T17:38:00Z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