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67B7715B" w:rsidR="00855B4C" w:rsidRPr="005A23D5" w:rsidRDefault="009F7D4F" w:rsidP="00D173FE">
            <w:pPr>
              <w:jc w:val="both"/>
              <w:rPr>
                <w:rFonts w:ascii="Trebuchet MS" w:eastAsia="Calibri" w:hAnsi="Trebuchet MS" w:cs="Arial"/>
                <w:i/>
                <w:color w:val="A6A6A6"/>
              </w:rPr>
            </w:pPr>
            <w:r>
              <w:rPr>
                <w:rFonts w:ascii="Trebuchet MS" w:hAnsi="Trebuchet MS" w:cs="Arial"/>
                <w:szCs w:val="22"/>
              </w:rPr>
              <w:t>TOLIMA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15593E0" w:rsidR="00855B4C" w:rsidRPr="005A23D5" w:rsidRDefault="009F7D4F"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419A670C"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9F7D4F">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117935B"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9F7D4F">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9F7D4F">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15CF30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9F7D4F">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9F7D4F">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3E4D362D"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9F7D4F">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9F7D4F">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51A724D1"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9F7D4F">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9F7D4F">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1A7ABD4"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9F7D4F">
        <w:rPr>
          <w:rFonts w:ascii="Trebuchet MS" w:hAnsi="Trebuchet MS" w:cs="Arial"/>
          <w:b w:val="0"/>
          <w:szCs w:val="22"/>
        </w:rPr>
        <w:t>CIRCUITO IBAGUE</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9F7D4F">
        <w:rPr>
          <w:rFonts w:ascii="Trebuchet MS" w:hAnsi="Trebuchet MS" w:cs="Arial"/>
          <w:b w:val="0"/>
          <w:szCs w:val="22"/>
        </w:rPr>
        <w:t>TOLIMA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0A528DD"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9F7D4F">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29C788BE" w:rsidR="003B33B3" w:rsidRDefault="001444BF"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6D5A61B" wp14:editId="484BD9A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AADFD" w14:textId="77777777" w:rsidR="009F7D4F" w:rsidRDefault="009F7D4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BBDCA" w14:textId="77777777" w:rsidR="009F7D4F" w:rsidRDefault="009F7D4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8007A" w14:textId="77777777" w:rsidR="009F7D4F" w:rsidRDefault="009F7D4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AF4D4" w14:textId="77777777" w:rsidR="009F7D4F" w:rsidRDefault="009F7D4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A765A" w14:textId="77777777" w:rsidR="009F7D4F" w:rsidRDefault="009F7D4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444BF"/>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9F7D4F"/>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7488</Words>
  <Characters>42688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2022-01-07T14:05:00Z</dcterms:modified>
</cp:coreProperties>
</file>