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D79" w:rsidRPr="00477692" w:rsidRDefault="003B7D79" w:rsidP="003B7D79">
      <w:pPr>
        <w:keepNext/>
        <w:widowControl w:val="0"/>
        <w:suppressAutoHyphens/>
        <w:spacing w:after="0" w:line="240" w:lineRule="auto"/>
        <w:ind w:left="-993" w:right="96"/>
        <w:jc w:val="center"/>
        <w:outlineLvl w:val="1"/>
        <w:rPr>
          <w:rFonts w:ascii="Arial" w:eastAsia="DejaVu Sans" w:hAnsi="Arial" w:cs="Arial"/>
          <w:b/>
          <w:bCs/>
          <w:i/>
          <w:kern w:val="1"/>
          <w:sz w:val="20"/>
          <w:szCs w:val="20"/>
          <w:lang w:eastAsia="es-CO"/>
        </w:rPr>
      </w:pPr>
      <w:r w:rsidRPr="00477692">
        <w:rPr>
          <w:rFonts w:ascii="Arial" w:eastAsia="DejaVu Sans" w:hAnsi="Arial" w:cs="Arial"/>
          <w:b/>
          <w:bCs/>
          <w:kern w:val="1"/>
          <w:sz w:val="20"/>
          <w:szCs w:val="20"/>
          <w:lang w:eastAsia="es-CO"/>
        </w:rPr>
        <w:t>FUERZAS MILITARES DE COLOMBIA</w:t>
      </w:r>
    </w:p>
    <w:p w:rsidR="003B7D79" w:rsidRPr="00477692" w:rsidRDefault="003B7D79" w:rsidP="003B7D79">
      <w:pPr>
        <w:widowControl w:val="0"/>
        <w:suppressAutoHyphens/>
        <w:spacing w:after="0" w:line="240" w:lineRule="auto"/>
        <w:ind w:left="-993"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EJERCITO NACIONAL</w:t>
      </w:r>
    </w:p>
    <w:p w:rsidR="003B7D79" w:rsidRPr="00477692" w:rsidRDefault="003B7D79" w:rsidP="003B7D79">
      <w:pPr>
        <w:widowControl w:val="0"/>
        <w:suppressAutoHyphens/>
        <w:spacing w:after="0" w:line="240" w:lineRule="auto"/>
        <w:ind w:left="-993" w:right="96"/>
        <w:jc w:val="center"/>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drawing>
          <wp:inline distT="0" distB="0" distL="0" distR="0" wp14:anchorId="1A9F6CC3" wp14:editId="711C2C82">
            <wp:extent cx="333375" cy="347266"/>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335652" cy="349638"/>
                    </a:xfrm>
                    <a:prstGeom prst="rect">
                      <a:avLst/>
                    </a:prstGeom>
                    <a:noFill/>
                    <a:ln w="9525">
                      <a:noFill/>
                      <a:miter lim="800000"/>
                      <a:headEnd/>
                      <a:tailEnd/>
                    </a:ln>
                  </pic:spPr>
                </pic:pic>
              </a:graphicData>
            </a:graphic>
          </wp:inline>
        </w:drawing>
      </w:r>
    </w:p>
    <w:p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r w:rsidRPr="00477692">
        <w:rPr>
          <w:rFonts w:ascii="Arial" w:eastAsia="DejaVu Sans" w:hAnsi="Arial" w:cs="Arial"/>
          <w:b/>
          <w:noProof/>
          <w:kern w:val="1"/>
          <w:sz w:val="20"/>
          <w:szCs w:val="20"/>
          <w:lang w:eastAsia="es-CO"/>
        </w:rPr>
        <w:t xml:space="preserve">DIRECCION DE SANIDAD EJERCITO </w:t>
      </w:r>
    </w:p>
    <w:p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r w:rsidRPr="00477692">
        <w:rPr>
          <w:rFonts w:ascii="Arial" w:eastAsia="DejaVu Sans" w:hAnsi="Arial" w:cs="Arial"/>
          <w:b/>
          <w:noProof/>
          <w:kern w:val="1"/>
          <w:sz w:val="20"/>
          <w:szCs w:val="20"/>
          <w:lang w:eastAsia="es-CO"/>
        </w:rPr>
        <w:t>DISPENSARIO MEDICO SUR OCCIDENTAL “ HEROES DEL SUMAPAZ “</w:t>
      </w:r>
    </w:p>
    <w:p w:rsidR="003B7D79" w:rsidRPr="00477692" w:rsidRDefault="003B7D79" w:rsidP="003B7D79">
      <w:pPr>
        <w:widowControl w:val="0"/>
        <w:suppressAutoHyphens/>
        <w:spacing w:after="0" w:line="240" w:lineRule="auto"/>
        <w:ind w:left="-993" w:right="96"/>
        <w:jc w:val="center"/>
        <w:rPr>
          <w:rFonts w:ascii="Arial" w:eastAsia="DejaVu Sans" w:hAnsi="Arial" w:cs="Arial"/>
          <w:b/>
          <w:noProof/>
          <w:kern w:val="1"/>
          <w:sz w:val="20"/>
          <w:szCs w:val="20"/>
          <w:lang w:eastAsia="es-CO"/>
        </w:rPr>
      </w:pPr>
    </w:p>
    <w:p w:rsidR="003B7D79" w:rsidRPr="00477692" w:rsidRDefault="003B7D79" w:rsidP="003B7D79">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ESTUDIOS Y DOCUMENTOS PREVIOS</w:t>
      </w:r>
    </w:p>
    <w:p w:rsidR="003B7D79" w:rsidRPr="00477692" w:rsidRDefault="003B7D79" w:rsidP="003B7D79">
      <w:pPr>
        <w:widowControl w:val="0"/>
        <w:suppressAutoHyphens/>
        <w:spacing w:after="0" w:line="240" w:lineRule="auto"/>
        <w:ind w:left="-993" w:right="96"/>
        <w:jc w:val="center"/>
        <w:rPr>
          <w:rFonts w:ascii="Arial" w:eastAsia="DejaVu Sans" w:hAnsi="Arial" w:cs="Arial"/>
          <w:b/>
          <w:kern w:val="1"/>
          <w:sz w:val="20"/>
          <w:szCs w:val="20"/>
          <w:lang w:eastAsia="es-CO"/>
        </w:rPr>
      </w:pPr>
    </w:p>
    <w:p w:rsidR="00990FBD" w:rsidRPr="00477692" w:rsidRDefault="00990FBD" w:rsidP="00F1283C">
      <w:pPr>
        <w:widowControl w:val="0"/>
        <w:suppressAutoHyphens/>
        <w:spacing w:after="0" w:line="240" w:lineRule="auto"/>
        <w:ind w:left="-851"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MODALIDAD DE SELECCIÓN CONTRATACIÓN DIRECTA</w:t>
      </w:r>
    </w:p>
    <w:p w:rsidR="00990FBD" w:rsidRPr="00477692" w:rsidRDefault="00990FBD" w:rsidP="00990FBD">
      <w:pPr>
        <w:widowControl w:val="0"/>
        <w:suppressAutoHyphens/>
        <w:spacing w:after="0" w:line="240" w:lineRule="auto"/>
        <w:ind w:left="-851"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ART 2.2.1.2.1.4.9 DECRETO 1082 DE 2015</w:t>
      </w:r>
    </w:p>
    <w:tbl>
      <w:tblPr>
        <w:tblpPr w:leftFromText="141" w:rightFromText="141" w:vertAnchor="text" w:horzAnchor="margin" w:tblpX="-2" w:tblpY="250"/>
        <w:tblOverlap w:val="never"/>
        <w:tblW w:w="94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338"/>
        <w:gridCol w:w="7088"/>
      </w:tblGrid>
      <w:tr w:rsidR="00990FBD" w:rsidRPr="00477692" w:rsidTr="00B06564">
        <w:trPr>
          <w:trHeight w:val="1440"/>
        </w:trPr>
        <w:tc>
          <w:tcPr>
            <w:tcW w:w="2338" w:type="dxa"/>
            <w:vMerge w:val="restart"/>
            <w:vAlign w:val="center"/>
          </w:tcPr>
          <w:p w:rsidR="00990FBD" w:rsidRPr="00477692" w:rsidRDefault="00990FBD"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COMPETENCIA CONTRACTUAL</w:t>
            </w:r>
          </w:p>
        </w:tc>
        <w:tc>
          <w:tcPr>
            <w:tcW w:w="7088" w:type="dxa"/>
            <w:vMerge w:val="restart"/>
            <w:vAlign w:val="center"/>
          </w:tcPr>
          <w:p w:rsidR="00990FBD" w:rsidRPr="00477692" w:rsidRDefault="00990FBD" w:rsidP="006B1D46">
            <w:pPr>
              <w:widowControl w:val="0"/>
              <w:suppressAutoHyphens/>
              <w:spacing w:after="0" w:line="240" w:lineRule="auto"/>
              <w:ind w:right="96"/>
              <w:jc w:val="both"/>
              <w:rPr>
                <w:rFonts w:ascii="Arial" w:eastAsia="DejaVu Sans" w:hAnsi="Arial" w:cs="Arial"/>
                <w:b/>
                <w:kern w:val="1"/>
                <w:sz w:val="20"/>
                <w:szCs w:val="20"/>
                <w:lang w:eastAsia="es-CO"/>
              </w:rPr>
            </w:pPr>
            <w:r w:rsidRPr="00477692">
              <w:rPr>
                <w:rFonts w:ascii="Arial" w:hAnsi="Arial" w:cs="Arial"/>
                <w:b/>
                <w:sz w:val="20"/>
                <w:szCs w:val="20"/>
              </w:rPr>
              <w:t xml:space="preserve">MY. </w:t>
            </w:r>
            <w:r w:rsidR="008D0E51" w:rsidRPr="00477692">
              <w:rPr>
                <w:rFonts w:ascii="Arial" w:hAnsi="Arial" w:cs="Arial"/>
                <w:b/>
                <w:sz w:val="20"/>
                <w:szCs w:val="20"/>
              </w:rPr>
              <w:t>RODRIGUEZ ESPITIA CARLOS ALEJANDRO</w:t>
            </w:r>
            <w:r w:rsidRPr="00477692">
              <w:rPr>
                <w:rFonts w:ascii="Arial" w:hAnsi="Arial" w:cs="Arial"/>
                <w:b/>
                <w:sz w:val="20"/>
                <w:szCs w:val="20"/>
              </w:rPr>
              <w:t xml:space="preserve"> </w:t>
            </w:r>
            <w:r w:rsidR="00B06564" w:rsidRPr="00477692">
              <w:rPr>
                <w:rFonts w:ascii="Arial" w:hAnsi="Arial" w:cs="Arial"/>
                <w:sz w:val="20"/>
                <w:szCs w:val="20"/>
              </w:rPr>
              <w:t>identificado con  cedula 79.170.488 de Ubaté Cundinamarca</w:t>
            </w:r>
            <w:r w:rsidRPr="00477692">
              <w:rPr>
                <w:rFonts w:ascii="Arial" w:hAnsi="Arial" w:cs="Arial"/>
                <w:sz w:val="20"/>
                <w:szCs w:val="20"/>
              </w:rPr>
              <w:t xml:space="preserve">, en su calidad de </w:t>
            </w:r>
            <w:r w:rsidRPr="00477692">
              <w:rPr>
                <w:rFonts w:ascii="Arial" w:hAnsi="Arial" w:cs="Arial"/>
                <w:b/>
                <w:sz w:val="20"/>
                <w:szCs w:val="20"/>
              </w:rPr>
              <w:t>ORDENADOR DEL GASTO</w:t>
            </w:r>
            <w:r w:rsidRPr="00477692">
              <w:rPr>
                <w:rFonts w:ascii="Arial" w:hAnsi="Arial" w:cs="Arial"/>
                <w:sz w:val="20"/>
                <w:szCs w:val="20"/>
              </w:rPr>
              <w:t xml:space="preserve"> y </w:t>
            </w:r>
            <w:r w:rsidRPr="00477692">
              <w:rPr>
                <w:rFonts w:ascii="Arial" w:hAnsi="Arial" w:cs="Arial"/>
                <w:b/>
                <w:sz w:val="20"/>
                <w:szCs w:val="20"/>
              </w:rPr>
              <w:t>SUBDIRECTOR ADMINISTRATIVO Y FINANCIERO DISOC</w:t>
            </w:r>
            <w:r w:rsidRPr="00477692">
              <w:rPr>
                <w:rFonts w:ascii="Arial" w:hAnsi="Arial" w:cs="Arial"/>
                <w:sz w:val="20"/>
                <w:szCs w:val="20"/>
              </w:rPr>
              <w:t xml:space="preserve">, debidamente autorizado para contratar mediante resolución de delegación del gasto No 4519 de 27 de mayo de 2016, emanada del Ministerio de Defensa Nacional quien, en consecuencia, representa a la </w:t>
            </w:r>
            <w:r w:rsidRPr="00477692">
              <w:rPr>
                <w:rFonts w:ascii="Arial" w:hAnsi="Arial" w:cs="Arial"/>
                <w:b/>
                <w:sz w:val="20"/>
                <w:szCs w:val="20"/>
              </w:rPr>
              <w:t>NACIÓN M.D.N- EJERCITO NACIONAL- DIRECCION DE SANIDAD EJERCITO</w:t>
            </w:r>
          </w:p>
        </w:tc>
      </w:tr>
      <w:tr w:rsidR="00990FBD" w:rsidRPr="00477692" w:rsidTr="00B06564">
        <w:trPr>
          <w:trHeight w:val="230"/>
        </w:trPr>
        <w:tc>
          <w:tcPr>
            <w:tcW w:w="2338" w:type="dxa"/>
            <w:vMerge/>
            <w:vAlign w:val="center"/>
          </w:tcPr>
          <w:p w:rsidR="00990FBD" w:rsidRPr="00477692" w:rsidRDefault="00990FBD"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p>
        </w:tc>
        <w:tc>
          <w:tcPr>
            <w:tcW w:w="7088" w:type="dxa"/>
            <w:vMerge/>
            <w:vAlign w:val="center"/>
          </w:tcPr>
          <w:p w:rsidR="00990FBD" w:rsidRPr="00477692" w:rsidRDefault="00990FBD" w:rsidP="0074490E">
            <w:pPr>
              <w:widowControl w:val="0"/>
              <w:suppressAutoHyphens/>
              <w:spacing w:after="0" w:line="240" w:lineRule="auto"/>
              <w:ind w:right="96"/>
              <w:jc w:val="both"/>
              <w:rPr>
                <w:rFonts w:ascii="Arial" w:eastAsia="DejaVu Sans" w:hAnsi="Arial" w:cs="Arial"/>
                <w:b/>
                <w:kern w:val="1"/>
                <w:sz w:val="20"/>
                <w:szCs w:val="20"/>
                <w:lang w:eastAsia="es-CO"/>
              </w:rPr>
            </w:pPr>
          </w:p>
        </w:tc>
      </w:tr>
      <w:tr w:rsidR="00DF5ACD" w:rsidRPr="00477692" w:rsidTr="00B06564">
        <w:trPr>
          <w:trHeight w:val="930"/>
        </w:trPr>
        <w:tc>
          <w:tcPr>
            <w:tcW w:w="2338" w:type="dxa"/>
            <w:vAlign w:val="center"/>
          </w:tcPr>
          <w:p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GERENTE DEL PROYECTO</w:t>
            </w:r>
          </w:p>
        </w:tc>
        <w:tc>
          <w:tcPr>
            <w:tcW w:w="7088" w:type="dxa"/>
            <w:vAlign w:val="center"/>
          </w:tcPr>
          <w:p w:rsidR="00B06564" w:rsidRPr="00477692" w:rsidRDefault="00DF5ACD" w:rsidP="00881196">
            <w:pPr>
              <w:widowControl w:val="0"/>
              <w:suppressAutoHyphens/>
              <w:spacing w:after="120" w:line="240" w:lineRule="auto"/>
              <w:ind w:right="96"/>
              <w:jc w:val="both"/>
              <w:rPr>
                <w:rFonts w:ascii="Arial" w:hAnsi="Arial" w:cs="Arial"/>
                <w:sz w:val="20"/>
                <w:szCs w:val="20"/>
              </w:rPr>
            </w:pPr>
            <w:r w:rsidRPr="00477692">
              <w:rPr>
                <w:rFonts w:ascii="Arial" w:hAnsi="Arial" w:cs="Arial"/>
                <w:b/>
                <w:sz w:val="20"/>
                <w:szCs w:val="20"/>
              </w:rPr>
              <w:t xml:space="preserve">CR. </w:t>
            </w:r>
            <w:r w:rsidR="00477692" w:rsidRPr="00477692">
              <w:rPr>
                <w:rFonts w:ascii="Arial" w:hAnsi="Arial" w:cs="Arial"/>
                <w:b/>
                <w:sz w:val="20"/>
                <w:szCs w:val="20"/>
              </w:rPr>
              <w:t xml:space="preserve">DIANA PATRICIA PARRA VALENCIA </w:t>
            </w:r>
            <w:r w:rsidRPr="00477692">
              <w:rPr>
                <w:rFonts w:ascii="Arial" w:hAnsi="Arial" w:cs="Arial"/>
                <w:b/>
                <w:sz w:val="20"/>
                <w:szCs w:val="20"/>
              </w:rPr>
              <w:t xml:space="preserve">Oficial </w:t>
            </w:r>
            <w:r w:rsidRPr="00477692">
              <w:rPr>
                <w:rFonts w:ascii="Arial" w:hAnsi="Arial" w:cs="Arial"/>
                <w:sz w:val="20"/>
                <w:szCs w:val="20"/>
              </w:rPr>
              <w:t xml:space="preserve">Directora DMGEM Nombrada mediante </w:t>
            </w:r>
            <w:r w:rsidR="00881196" w:rsidRPr="00477692">
              <w:rPr>
                <w:rFonts w:ascii="Arial" w:hAnsi="Arial" w:cs="Arial"/>
                <w:sz w:val="20"/>
                <w:szCs w:val="20"/>
              </w:rPr>
              <w:t xml:space="preserve">Resolución de Nombramiento  </w:t>
            </w:r>
            <w:proofErr w:type="spellStart"/>
            <w:r w:rsidR="00881196" w:rsidRPr="00477692">
              <w:rPr>
                <w:rFonts w:ascii="Arial" w:hAnsi="Arial" w:cs="Arial"/>
                <w:sz w:val="20"/>
                <w:szCs w:val="20"/>
              </w:rPr>
              <w:t>No.______________</w:t>
            </w:r>
            <w:r w:rsidR="00B06564" w:rsidRPr="00477692">
              <w:rPr>
                <w:rFonts w:ascii="Arial" w:hAnsi="Arial" w:cs="Arial"/>
                <w:sz w:val="20"/>
                <w:szCs w:val="20"/>
              </w:rPr>
              <w:t>Del</w:t>
            </w:r>
            <w:proofErr w:type="spellEnd"/>
            <w:r w:rsidR="00B06564" w:rsidRPr="00477692">
              <w:rPr>
                <w:rFonts w:ascii="Arial" w:hAnsi="Arial" w:cs="Arial"/>
                <w:sz w:val="20"/>
                <w:szCs w:val="20"/>
              </w:rPr>
              <w:t xml:space="preserve"> dispensario médico  sur occidente</w:t>
            </w:r>
          </w:p>
        </w:tc>
      </w:tr>
      <w:tr w:rsidR="00DF5ACD" w:rsidRPr="00477692" w:rsidTr="00B06564">
        <w:trPr>
          <w:trHeight w:val="930"/>
        </w:trPr>
        <w:tc>
          <w:tcPr>
            <w:tcW w:w="2338" w:type="dxa"/>
            <w:vAlign w:val="center"/>
          </w:tcPr>
          <w:p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SUPERVISOR DEL CONTRATO</w:t>
            </w:r>
          </w:p>
        </w:tc>
        <w:tc>
          <w:tcPr>
            <w:tcW w:w="7088" w:type="dxa"/>
            <w:vAlign w:val="center"/>
          </w:tcPr>
          <w:p w:rsidR="00DF5ACD" w:rsidRPr="00685AE0" w:rsidRDefault="00685AE0" w:rsidP="00DF5ACD">
            <w:pPr>
              <w:pStyle w:val="Textoindependiente"/>
              <w:ind w:right="96"/>
              <w:jc w:val="both"/>
              <w:rPr>
                <w:rFonts w:ascii="Arial" w:hAnsi="Arial" w:cs="Arial"/>
                <w:b/>
                <w:sz w:val="20"/>
                <w:szCs w:val="20"/>
              </w:rPr>
            </w:pPr>
            <w:r w:rsidRPr="00685AE0">
              <w:rPr>
                <w:rFonts w:ascii="Arial" w:hAnsi="Arial" w:cs="Arial"/>
                <w:b/>
                <w:sz w:val="20"/>
                <w:szCs w:val="20"/>
              </w:rPr>
              <w:t>TENIENTE</w:t>
            </w:r>
            <w:r w:rsidR="00453AFA" w:rsidRPr="00685AE0">
              <w:rPr>
                <w:rFonts w:ascii="Arial" w:hAnsi="Arial" w:cs="Arial"/>
                <w:b/>
                <w:sz w:val="20"/>
                <w:szCs w:val="20"/>
              </w:rPr>
              <w:t xml:space="preserve"> YUDY ALEXANDRA LERMA RUIZ</w:t>
            </w:r>
            <w:r w:rsidR="008D0E51" w:rsidRPr="00685AE0">
              <w:rPr>
                <w:rFonts w:ascii="Arial" w:hAnsi="Arial" w:cs="Arial"/>
                <w:b/>
                <w:sz w:val="20"/>
                <w:szCs w:val="20"/>
              </w:rPr>
              <w:t xml:space="preserve"> </w:t>
            </w:r>
          </w:p>
          <w:p w:rsidR="00DF5ACD" w:rsidRPr="00477692" w:rsidRDefault="00685AE0" w:rsidP="00DF5ACD">
            <w:pPr>
              <w:jc w:val="both"/>
              <w:rPr>
                <w:rFonts w:ascii="Arial" w:hAnsi="Arial" w:cs="Arial"/>
                <w:sz w:val="20"/>
                <w:szCs w:val="20"/>
              </w:rPr>
            </w:pPr>
            <w:r>
              <w:rPr>
                <w:rFonts w:ascii="Arial" w:hAnsi="Arial" w:cs="Arial"/>
                <w:sz w:val="20"/>
                <w:szCs w:val="20"/>
              </w:rPr>
              <w:t>Coordinadora</w:t>
            </w:r>
            <w:r w:rsidR="00453AFA" w:rsidRPr="00685AE0">
              <w:rPr>
                <w:rFonts w:ascii="Arial" w:hAnsi="Arial" w:cs="Arial"/>
                <w:sz w:val="20"/>
                <w:szCs w:val="20"/>
              </w:rPr>
              <w:t xml:space="preserve"> del PAD</w:t>
            </w:r>
          </w:p>
          <w:p w:rsidR="00B06564" w:rsidRPr="00477692" w:rsidRDefault="00DF5ACD" w:rsidP="00685AE0">
            <w:pPr>
              <w:widowControl w:val="0"/>
              <w:suppressAutoHyphens/>
              <w:spacing w:after="120" w:line="240" w:lineRule="auto"/>
              <w:ind w:right="96"/>
              <w:jc w:val="both"/>
              <w:rPr>
                <w:rFonts w:ascii="Arial" w:hAnsi="Arial" w:cs="Arial"/>
                <w:sz w:val="20"/>
                <w:szCs w:val="20"/>
              </w:rPr>
            </w:pPr>
            <w:r w:rsidRPr="00477692">
              <w:rPr>
                <w:rFonts w:ascii="Arial" w:hAnsi="Arial" w:cs="Arial"/>
                <w:sz w:val="20"/>
                <w:szCs w:val="20"/>
              </w:rPr>
              <w:t>Nombrado mediante</w:t>
            </w:r>
            <w:r w:rsidR="00881196" w:rsidRPr="00477692">
              <w:rPr>
                <w:rFonts w:ascii="Arial" w:hAnsi="Arial" w:cs="Arial"/>
                <w:sz w:val="20"/>
                <w:szCs w:val="20"/>
              </w:rPr>
              <w:t xml:space="preserve"> Resolución de Nombramiento </w:t>
            </w:r>
            <w:r w:rsidR="00881196" w:rsidRPr="00685AE0">
              <w:rPr>
                <w:rFonts w:ascii="Arial" w:hAnsi="Arial" w:cs="Arial"/>
                <w:sz w:val="20"/>
                <w:szCs w:val="20"/>
                <w:shd w:val="clear" w:color="auto" w:fill="FFFFFF" w:themeFill="background1"/>
              </w:rPr>
              <w:t>No.</w:t>
            </w:r>
            <w:r w:rsidR="00685AE0">
              <w:rPr>
                <w:rFonts w:ascii="Arial" w:hAnsi="Arial" w:cs="Arial"/>
                <w:sz w:val="20"/>
                <w:szCs w:val="20"/>
              </w:rPr>
              <w:t>________________</w:t>
            </w:r>
            <w:r w:rsidR="00453AFA">
              <w:rPr>
                <w:rFonts w:ascii="Arial" w:hAnsi="Arial" w:cs="Arial"/>
                <w:sz w:val="20"/>
                <w:szCs w:val="20"/>
              </w:rPr>
              <w:t xml:space="preserve"> </w:t>
            </w:r>
            <w:r w:rsidR="00B06564" w:rsidRPr="00477692">
              <w:rPr>
                <w:rFonts w:ascii="Arial" w:hAnsi="Arial" w:cs="Arial"/>
                <w:sz w:val="20"/>
                <w:szCs w:val="20"/>
              </w:rPr>
              <w:t>Del dispensario médico  sur occidente</w:t>
            </w:r>
          </w:p>
        </w:tc>
      </w:tr>
      <w:tr w:rsidR="00DF5ACD" w:rsidRPr="00477692" w:rsidTr="00B06564">
        <w:trPr>
          <w:trHeight w:val="1105"/>
        </w:trPr>
        <w:tc>
          <w:tcPr>
            <w:tcW w:w="2338" w:type="dxa"/>
            <w:vAlign w:val="center"/>
          </w:tcPr>
          <w:p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COMITÉ ESTRUCTURADOR</w:t>
            </w:r>
          </w:p>
        </w:tc>
        <w:tc>
          <w:tcPr>
            <w:tcW w:w="7088" w:type="dxa"/>
            <w:vAlign w:val="center"/>
          </w:tcPr>
          <w:p w:rsidR="00DF5ACD" w:rsidRPr="00477692" w:rsidRDefault="00DF5ACD" w:rsidP="00DF5ACD">
            <w:pPr>
              <w:jc w:val="both"/>
              <w:rPr>
                <w:rFonts w:ascii="Arial" w:hAnsi="Arial" w:cs="Arial"/>
                <w:b/>
                <w:sz w:val="20"/>
                <w:szCs w:val="20"/>
              </w:rPr>
            </w:pPr>
            <w:r w:rsidRPr="00477692">
              <w:rPr>
                <w:rFonts w:ascii="Arial" w:hAnsi="Arial" w:cs="Arial"/>
                <w:b/>
                <w:sz w:val="20"/>
                <w:szCs w:val="20"/>
              </w:rPr>
              <w:t>COMITÉ TECNICO ESTRUCTURADOR</w:t>
            </w:r>
          </w:p>
          <w:p w:rsidR="00881196" w:rsidRPr="00477692" w:rsidRDefault="00881196" w:rsidP="00DF5ACD">
            <w:pPr>
              <w:jc w:val="both"/>
              <w:rPr>
                <w:rFonts w:ascii="Arial" w:hAnsi="Arial" w:cs="Arial"/>
                <w:b/>
                <w:sz w:val="20"/>
                <w:szCs w:val="20"/>
              </w:rPr>
            </w:pPr>
            <w:r w:rsidRPr="00477692">
              <w:rPr>
                <w:rFonts w:ascii="Arial" w:hAnsi="Arial" w:cs="Arial"/>
                <w:b/>
                <w:sz w:val="20"/>
                <w:szCs w:val="20"/>
              </w:rPr>
              <w:t>CT. PAULA ALEJANDRA VARGAS</w:t>
            </w:r>
          </w:p>
          <w:p w:rsidR="00881196" w:rsidRPr="00477692" w:rsidRDefault="008D0E51" w:rsidP="00DF5ACD">
            <w:pPr>
              <w:jc w:val="both"/>
              <w:rPr>
                <w:rFonts w:ascii="Arial" w:hAnsi="Arial" w:cs="Arial"/>
                <w:sz w:val="20"/>
                <w:szCs w:val="20"/>
              </w:rPr>
            </w:pPr>
            <w:r w:rsidRPr="00477692">
              <w:rPr>
                <w:rFonts w:ascii="Arial" w:hAnsi="Arial" w:cs="Arial"/>
                <w:sz w:val="20"/>
                <w:szCs w:val="20"/>
              </w:rPr>
              <w:t xml:space="preserve">Subdirectora Científica Dispensario Médico Gilberto Echeverry </w:t>
            </w:r>
            <w:proofErr w:type="spellStart"/>
            <w:r w:rsidRPr="00477692">
              <w:rPr>
                <w:rFonts w:ascii="Arial" w:hAnsi="Arial" w:cs="Arial"/>
                <w:sz w:val="20"/>
                <w:szCs w:val="20"/>
              </w:rPr>
              <w:t>Mejia</w:t>
            </w:r>
            <w:proofErr w:type="spellEnd"/>
          </w:p>
          <w:p w:rsidR="00B06564" w:rsidRPr="00477692" w:rsidRDefault="00DF5ACD" w:rsidP="00DF5ACD">
            <w:pPr>
              <w:rPr>
                <w:rFonts w:ascii="Arial" w:hAnsi="Arial" w:cs="Arial"/>
                <w:b/>
                <w:sz w:val="20"/>
                <w:szCs w:val="20"/>
              </w:rPr>
            </w:pPr>
            <w:r w:rsidRPr="00477692">
              <w:rPr>
                <w:rFonts w:ascii="Arial" w:hAnsi="Arial" w:cs="Arial"/>
                <w:b/>
                <w:sz w:val="20"/>
                <w:szCs w:val="20"/>
              </w:rPr>
              <w:t>COMITÉ JURÍDICO ESTRUCTURADOR</w:t>
            </w:r>
          </w:p>
          <w:p w:rsidR="008D0E51" w:rsidRPr="00477692" w:rsidRDefault="00502AAB" w:rsidP="008D0E51">
            <w:pPr>
              <w:rPr>
                <w:rFonts w:ascii="Arial" w:hAnsi="Arial" w:cs="Arial"/>
                <w:b/>
                <w:sz w:val="20"/>
                <w:szCs w:val="20"/>
              </w:rPr>
            </w:pPr>
            <w:r w:rsidRPr="00477692">
              <w:rPr>
                <w:rFonts w:ascii="Arial" w:hAnsi="Arial" w:cs="Arial"/>
                <w:b/>
                <w:sz w:val="20"/>
                <w:szCs w:val="20"/>
              </w:rPr>
              <w:t xml:space="preserve">PS. </w:t>
            </w:r>
            <w:r w:rsidRPr="00477692">
              <w:rPr>
                <w:rFonts w:ascii="Arial" w:eastAsia="Tahoma" w:hAnsi="Arial" w:cs="Arial"/>
                <w:b/>
                <w:sz w:val="20"/>
                <w:szCs w:val="20"/>
              </w:rPr>
              <w:t>ABG</w:t>
            </w:r>
            <w:r w:rsidRPr="00477692">
              <w:rPr>
                <w:rFonts w:ascii="Arial" w:eastAsia="Tahoma" w:hAnsi="Arial" w:cs="Arial"/>
                <w:sz w:val="20"/>
                <w:szCs w:val="20"/>
              </w:rPr>
              <w:t>.</w:t>
            </w:r>
            <w:r w:rsidRPr="00477692">
              <w:rPr>
                <w:rFonts w:ascii="Arial" w:hAnsi="Arial" w:cs="Arial"/>
                <w:b/>
                <w:sz w:val="20"/>
                <w:szCs w:val="20"/>
              </w:rPr>
              <w:t xml:space="preserve"> </w:t>
            </w:r>
            <w:r w:rsidR="00685AE0">
              <w:rPr>
                <w:rFonts w:ascii="Arial" w:hAnsi="Arial" w:cs="Arial"/>
                <w:b/>
                <w:sz w:val="20"/>
                <w:szCs w:val="20"/>
              </w:rPr>
              <w:t>Jennifer Lucia Morales Rivera</w:t>
            </w:r>
          </w:p>
          <w:p w:rsidR="00B06564" w:rsidRPr="00477692" w:rsidRDefault="003B4864" w:rsidP="008D0E51">
            <w:pPr>
              <w:rPr>
                <w:rFonts w:ascii="Arial" w:eastAsia="Tahoma" w:hAnsi="Arial" w:cs="Arial"/>
                <w:sz w:val="20"/>
                <w:szCs w:val="20"/>
              </w:rPr>
            </w:pPr>
            <w:r w:rsidRPr="00477692">
              <w:rPr>
                <w:rFonts w:ascii="Arial" w:eastAsia="Tahoma" w:hAnsi="Arial" w:cs="Arial"/>
                <w:sz w:val="20"/>
                <w:szCs w:val="20"/>
              </w:rPr>
              <w:t>Asesor jurídico Contratos DMSOC</w:t>
            </w:r>
          </w:p>
          <w:p w:rsidR="00B06564" w:rsidRPr="00477692" w:rsidRDefault="00DF5ACD" w:rsidP="00DF5ACD">
            <w:pPr>
              <w:ind w:right="96"/>
              <w:jc w:val="both"/>
              <w:rPr>
                <w:rFonts w:ascii="Arial" w:hAnsi="Arial" w:cs="Arial"/>
                <w:sz w:val="20"/>
                <w:szCs w:val="20"/>
              </w:rPr>
            </w:pPr>
            <w:r w:rsidRPr="00477692">
              <w:rPr>
                <w:rFonts w:ascii="Arial" w:hAnsi="Arial" w:cs="Arial"/>
                <w:sz w:val="20"/>
                <w:szCs w:val="20"/>
              </w:rPr>
              <w:t>Nombrado mediante Resolución de Nombramiento No</w:t>
            </w:r>
          </w:p>
          <w:p w:rsidR="00DF5ACD" w:rsidRPr="00477692" w:rsidRDefault="00DF5ACD" w:rsidP="00DF5ACD">
            <w:pPr>
              <w:ind w:right="96"/>
              <w:jc w:val="both"/>
              <w:rPr>
                <w:rFonts w:ascii="Arial" w:hAnsi="Arial" w:cs="Arial"/>
                <w:sz w:val="20"/>
                <w:szCs w:val="20"/>
              </w:rPr>
            </w:pPr>
            <w:r w:rsidRPr="00477692">
              <w:rPr>
                <w:rFonts w:ascii="Arial" w:hAnsi="Arial" w:cs="Arial"/>
                <w:sz w:val="20"/>
                <w:szCs w:val="20"/>
              </w:rPr>
              <w:t>del Dispensario Médico Sur Occidente</w:t>
            </w:r>
          </w:p>
          <w:p w:rsidR="00B06564" w:rsidRPr="00477692" w:rsidRDefault="00B06564" w:rsidP="00DF5ACD">
            <w:pPr>
              <w:ind w:right="96"/>
              <w:jc w:val="both"/>
              <w:rPr>
                <w:rFonts w:ascii="Arial" w:hAnsi="Arial" w:cs="Arial"/>
                <w:b/>
                <w:sz w:val="20"/>
                <w:szCs w:val="20"/>
              </w:rPr>
            </w:pPr>
            <w:r w:rsidRPr="00477692">
              <w:rPr>
                <w:rFonts w:ascii="Arial" w:hAnsi="Arial" w:cs="Arial"/>
                <w:b/>
                <w:sz w:val="20"/>
                <w:szCs w:val="20"/>
              </w:rPr>
              <w:t>PS. DANIEL FELIPE QUIÑONEZ MORENO</w:t>
            </w:r>
          </w:p>
          <w:p w:rsidR="00DF5ACD" w:rsidRPr="00477692" w:rsidRDefault="00B06564" w:rsidP="008D0E51">
            <w:pPr>
              <w:ind w:right="96"/>
              <w:jc w:val="both"/>
              <w:rPr>
                <w:rFonts w:ascii="Arial" w:eastAsia="Tahoma" w:hAnsi="Arial" w:cs="Arial"/>
                <w:b/>
                <w:sz w:val="20"/>
                <w:szCs w:val="20"/>
              </w:rPr>
            </w:pPr>
            <w:r w:rsidRPr="00477692">
              <w:rPr>
                <w:rFonts w:ascii="Arial" w:hAnsi="Arial" w:cs="Arial"/>
                <w:sz w:val="20"/>
                <w:szCs w:val="20"/>
              </w:rPr>
              <w:t>Comité Económico Estructurador</w:t>
            </w:r>
          </w:p>
        </w:tc>
      </w:tr>
      <w:tr w:rsidR="00DF5ACD" w:rsidRPr="00477692" w:rsidTr="00B06564">
        <w:trPr>
          <w:trHeight w:val="876"/>
        </w:trPr>
        <w:tc>
          <w:tcPr>
            <w:tcW w:w="2338" w:type="dxa"/>
            <w:vAlign w:val="center"/>
          </w:tcPr>
          <w:p w:rsidR="00DF5ACD" w:rsidRPr="00477692" w:rsidRDefault="00DF5ACD" w:rsidP="00DF5ACD">
            <w:pPr>
              <w:widowControl w:val="0"/>
              <w:numPr>
                <w:ilvl w:val="0"/>
                <w:numId w:val="1"/>
              </w:numPr>
              <w:suppressAutoHyphens/>
              <w:spacing w:after="0" w:line="240" w:lineRule="auto"/>
              <w:ind w:left="426" w:right="96" w:hanging="42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COMITÉ EVALUADOR</w:t>
            </w:r>
          </w:p>
        </w:tc>
        <w:tc>
          <w:tcPr>
            <w:tcW w:w="7088" w:type="dxa"/>
            <w:vAlign w:val="center"/>
          </w:tcPr>
          <w:p w:rsidR="00477692" w:rsidRPr="00477692" w:rsidRDefault="00B06564" w:rsidP="00477692">
            <w:pPr>
              <w:widowControl w:val="0"/>
              <w:suppressAutoHyphens/>
              <w:spacing w:after="0" w:line="240" w:lineRule="auto"/>
              <w:ind w:right="96"/>
              <w:jc w:val="both"/>
              <w:rPr>
                <w:rFonts w:ascii="Arial" w:hAnsi="Arial" w:cs="Arial"/>
                <w:b/>
                <w:sz w:val="20"/>
                <w:szCs w:val="20"/>
              </w:rPr>
            </w:pPr>
            <w:r w:rsidRPr="00477692">
              <w:rPr>
                <w:rFonts w:ascii="Arial" w:hAnsi="Arial" w:cs="Arial"/>
                <w:b/>
                <w:sz w:val="20"/>
                <w:szCs w:val="20"/>
              </w:rPr>
              <w:t>SV</w:t>
            </w:r>
            <w:r w:rsidR="00477692" w:rsidRPr="00477692">
              <w:rPr>
                <w:rFonts w:ascii="Arial" w:hAnsi="Arial" w:cs="Arial"/>
                <w:b/>
                <w:sz w:val="20"/>
                <w:szCs w:val="20"/>
              </w:rPr>
              <w:t>. MERCHAN ARIZA EDILBERTO</w:t>
            </w:r>
          </w:p>
          <w:p w:rsidR="00B06564" w:rsidRPr="00477692" w:rsidRDefault="00B06564" w:rsidP="00477692">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hAnsi="Arial" w:cs="Arial"/>
                <w:sz w:val="20"/>
                <w:szCs w:val="20"/>
              </w:rPr>
              <w:t>Comité evaluador</w:t>
            </w:r>
          </w:p>
        </w:tc>
      </w:tr>
      <w:tr w:rsidR="00DF5ACD" w:rsidRPr="00477692" w:rsidTr="00B06564">
        <w:tc>
          <w:tcPr>
            <w:tcW w:w="2338" w:type="dxa"/>
            <w:vAlign w:val="center"/>
          </w:tcPr>
          <w:p w:rsidR="00DF5ACD" w:rsidRPr="00477692" w:rsidRDefault="00DF5ACD" w:rsidP="00DF5ACD">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 xml:space="preserve">CDP </w:t>
            </w:r>
          </w:p>
        </w:tc>
        <w:tc>
          <w:tcPr>
            <w:tcW w:w="7088" w:type="dxa"/>
            <w:vAlign w:val="center"/>
          </w:tcPr>
          <w:p w:rsidR="00DF5ACD" w:rsidRPr="00477692" w:rsidRDefault="00DF5ACD" w:rsidP="00DF5ACD">
            <w:pPr>
              <w:pStyle w:val="Textoindependiente"/>
              <w:spacing w:after="0"/>
              <w:ind w:right="96"/>
              <w:jc w:val="both"/>
              <w:rPr>
                <w:rFonts w:ascii="Arial" w:hAnsi="Arial" w:cs="Arial"/>
                <w:sz w:val="20"/>
                <w:szCs w:val="20"/>
              </w:rPr>
            </w:pPr>
          </w:p>
          <w:p w:rsidR="00DF5ACD" w:rsidRPr="00477692" w:rsidRDefault="00DF5ACD" w:rsidP="00DF5ACD">
            <w:pPr>
              <w:pStyle w:val="Textoindependiente"/>
              <w:spacing w:after="0"/>
              <w:ind w:right="96"/>
              <w:jc w:val="both"/>
              <w:rPr>
                <w:rFonts w:ascii="Arial" w:hAnsi="Arial" w:cs="Arial"/>
                <w:sz w:val="20"/>
                <w:szCs w:val="20"/>
              </w:rPr>
            </w:pPr>
            <w:r w:rsidRPr="00477692">
              <w:rPr>
                <w:rFonts w:ascii="Arial" w:hAnsi="Arial" w:cs="Arial"/>
                <w:sz w:val="20"/>
                <w:szCs w:val="20"/>
              </w:rPr>
              <w:t xml:space="preserve">CDP No.  </w:t>
            </w:r>
            <w:r w:rsidRPr="00477692">
              <w:rPr>
                <w:rFonts w:ascii="Arial" w:hAnsi="Arial" w:cs="Arial"/>
                <w:sz w:val="20"/>
                <w:szCs w:val="20"/>
                <w:u w:val="single"/>
              </w:rPr>
              <w:t xml:space="preserve">                </w:t>
            </w:r>
            <w:r w:rsidR="00477692" w:rsidRPr="00477692">
              <w:rPr>
                <w:rFonts w:ascii="Arial" w:hAnsi="Arial" w:cs="Arial"/>
                <w:sz w:val="20"/>
                <w:szCs w:val="20"/>
              </w:rPr>
              <w:t xml:space="preserve">   2022</w:t>
            </w:r>
            <w:r w:rsidRPr="00477692">
              <w:rPr>
                <w:rFonts w:ascii="Arial" w:hAnsi="Arial" w:cs="Arial"/>
                <w:sz w:val="20"/>
                <w:szCs w:val="20"/>
              </w:rPr>
              <w:t xml:space="preserve">  expedido por  EL DISOC, Dependencia Financiera, área financiera</w:t>
            </w:r>
          </w:p>
          <w:p w:rsidR="00DF5ACD" w:rsidRPr="00477692" w:rsidRDefault="00DF5ACD" w:rsidP="00DF5ACD">
            <w:pPr>
              <w:pStyle w:val="Textoindependiente"/>
              <w:spacing w:after="0"/>
              <w:ind w:right="96"/>
              <w:rPr>
                <w:rFonts w:ascii="Arial" w:hAnsi="Arial" w:cs="Arial"/>
                <w:sz w:val="20"/>
                <w:szCs w:val="20"/>
              </w:rPr>
            </w:pPr>
          </w:p>
          <w:p w:rsidR="00DF5ACD" w:rsidRPr="00477692" w:rsidRDefault="00DF5ACD" w:rsidP="00DF5ACD">
            <w:pPr>
              <w:pStyle w:val="Textoindependiente"/>
              <w:spacing w:after="0"/>
              <w:ind w:right="96"/>
              <w:jc w:val="both"/>
              <w:rPr>
                <w:rFonts w:ascii="Arial" w:hAnsi="Arial" w:cs="Arial"/>
                <w:sz w:val="20"/>
                <w:szCs w:val="20"/>
              </w:rPr>
            </w:pPr>
            <w:r w:rsidRPr="00477692">
              <w:rPr>
                <w:rFonts w:ascii="Arial" w:hAnsi="Arial" w:cs="Arial"/>
                <w:sz w:val="20"/>
                <w:szCs w:val="20"/>
              </w:rPr>
              <w:t>Posición catálogo de gasto: A-02-02-02-009-003-01 “SERVICIOS DE SALUD HUMANA”</w:t>
            </w:r>
          </w:p>
          <w:p w:rsidR="00DF5ACD" w:rsidRPr="00477692" w:rsidRDefault="00DF5ACD" w:rsidP="00DF5ACD">
            <w:pPr>
              <w:pStyle w:val="Textoindependiente"/>
              <w:spacing w:after="0"/>
              <w:ind w:right="96"/>
              <w:rPr>
                <w:rFonts w:ascii="Arial" w:hAnsi="Arial" w:cs="Arial"/>
                <w:sz w:val="20"/>
                <w:szCs w:val="20"/>
              </w:rPr>
            </w:pPr>
            <w:r w:rsidRPr="00477692">
              <w:rPr>
                <w:rFonts w:ascii="Arial" w:hAnsi="Arial" w:cs="Arial"/>
                <w:sz w:val="20"/>
                <w:szCs w:val="20"/>
              </w:rPr>
              <w:t>Recurso: 16 SSF</w:t>
            </w:r>
          </w:p>
          <w:p w:rsidR="00DF5ACD" w:rsidRPr="00477692" w:rsidRDefault="00DF5ACD" w:rsidP="00DF5ACD">
            <w:pPr>
              <w:pStyle w:val="Textoindependiente"/>
              <w:spacing w:after="0"/>
              <w:ind w:right="96"/>
              <w:rPr>
                <w:rFonts w:ascii="Arial" w:hAnsi="Arial" w:cs="Arial"/>
                <w:sz w:val="20"/>
                <w:szCs w:val="20"/>
              </w:rPr>
            </w:pPr>
          </w:p>
          <w:p w:rsidR="00B06564" w:rsidRPr="00477692" w:rsidRDefault="00DF5ACD" w:rsidP="00B06564">
            <w:pPr>
              <w:pStyle w:val="Textoindependiente"/>
              <w:spacing w:after="0"/>
              <w:ind w:right="96"/>
              <w:jc w:val="both"/>
              <w:rPr>
                <w:rFonts w:ascii="Arial" w:hAnsi="Arial" w:cs="Arial"/>
                <w:b/>
                <w:sz w:val="20"/>
                <w:szCs w:val="20"/>
              </w:rPr>
            </w:pPr>
            <w:r w:rsidRPr="00477692">
              <w:rPr>
                <w:rFonts w:ascii="Arial" w:hAnsi="Arial" w:cs="Arial"/>
                <w:b/>
                <w:sz w:val="20"/>
                <w:szCs w:val="20"/>
              </w:rPr>
              <w:t>Valor total 20</w:t>
            </w:r>
            <w:r w:rsidR="00477692" w:rsidRPr="00477692">
              <w:rPr>
                <w:rFonts w:ascii="Arial" w:hAnsi="Arial" w:cs="Arial"/>
                <w:b/>
                <w:sz w:val="20"/>
                <w:szCs w:val="20"/>
              </w:rPr>
              <w:t>22</w:t>
            </w:r>
            <w:r w:rsidRPr="00477692">
              <w:rPr>
                <w:rFonts w:ascii="Arial" w:hAnsi="Arial" w:cs="Arial"/>
                <w:b/>
                <w:sz w:val="20"/>
                <w:szCs w:val="20"/>
              </w:rPr>
              <w:t xml:space="preserve">  : </w:t>
            </w:r>
            <w:r w:rsidRPr="00685AE0">
              <w:rPr>
                <w:rFonts w:ascii="Arial" w:hAnsi="Arial" w:cs="Arial"/>
                <w:b/>
                <w:color w:val="000000"/>
                <w:sz w:val="20"/>
                <w:szCs w:val="20"/>
              </w:rPr>
              <w:t xml:space="preserve">$  </w:t>
            </w:r>
            <w:r w:rsidR="00B06564" w:rsidRPr="00685AE0">
              <w:rPr>
                <w:rFonts w:ascii="Arial" w:hAnsi="Arial" w:cs="Arial"/>
                <w:b/>
                <w:color w:val="FF0000"/>
                <w:sz w:val="20"/>
                <w:szCs w:val="20"/>
              </w:rPr>
              <w:t xml:space="preserve">  </w:t>
            </w:r>
            <w:r w:rsidR="00453AFA" w:rsidRPr="00685AE0">
              <w:rPr>
                <w:rFonts w:ascii="Arial" w:hAnsi="Arial" w:cs="Arial"/>
                <w:b/>
                <w:sz w:val="20"/>
                <w:szCs w:val="20"/>
              </w:rPr>
              <w:t>94.185.000</w:t>
            </w:r>
            <w:r w:rsidR="00B06564" w:rsidRPr="00477692">
              <w:rPr>
                <w:rFonts w:ascii="Arial" w:hAnsi="Arial" w:cs="Arial"/>
                <w:sz w:val="20"/>
                <w:szCs w:val="20"/>
              </w:rPr>
              <w:t xml:space="preserve"> </w:t>
            </w:r>
          </w:p>
          <w:p w:rsidR="00DF5ACD" w:rsidRPr="00477692" w:rsidRDefault="00DF5ACD" w:rsidP="00DF5ACD">
            <w:pPr>
              <w:pStyle w:val="Textoindependiente"/>
              <w:spacing w:after="0"/>
              <w:ind w:right="96"/>
              <w:jc w:val="both"/>
              <w:rPr>
                <w:rFonts w:ascii="Arial" w:hAnsi="Arial" w:cs="Arial"/>
                <w:b/>
                <w:sz w:val="20"/>
                <w:szCs w:val="20"/>
              </w:rPr>
            </w:pPr>
          </w:p>
          <w:p w:rsidR="00DF5ACD" w:rsidRPr="00477692" w:rsidRDefault="00DF5ACD" w:rsidP="00DF5ACD">
            <w:pPr>
              <w:widowControl w:val="0"/>
              <w:suppressAutoHyphens/>
              <w:spacing w:after="0" w:line="240" w:lineRule="auto"/>
              <w:ind w:right="96"/>
              <w:jc w:val="both"/>
              <w:rPr>
                <w:rFonts w:ascii="Arial" w:eastAsia="DejaVu Sans" w:hAnsi="Arial" w:cs="Arial"/>
                <w:kern w:val="1"/>
                <w:sz w:val="20"/>
                <w:szCs w:val="20"/>
                <w:highlight w:val="yellow"/>
                <w:lang w:eastAsia="es-CO"/>
              </w:rPr>
            </w:pPr>
          </w:p>
        </w:tc>
      </w:tr>
      <w:tr w:rsidR="000C6599" w:rsidRPr="00477692" w:rsidTr="00B06564">
        <w:tc>
          <w:tcPr>
            <w:tcW w:w="2338" w:type="dxa"/>
            <w:vAlign w:val="center"/>
          </w:tcPr>
          <w:p w:rsidR="000C6599" w:rsidRPr="00477692" w:rsidRDefault="000C6599" w:rsidP="0074490E">
            <w:pPr>
              <w:widowControl w:val="0"/>
              <w:numPr>
                <w:ilvl w:val="0"/>
                <w:numId w:val="1"/>
              </w:numPr>
              <w:suppressAutoHyphens/>
              <w:spacing w:after="0" w:line="240" w:lineRule="auto"/>
              <w:ind w:left="426"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DEPENDENCIA - UNIDAD MILITAR APOYADA PRESUPUESTALMENTE</w:t>
            </w:r>
          </w:p>
        </w:tc>
        <w:tc>
          <w:tcPr>
            <w:tcW w:w="7088" w:type="dxa"/>
            <w:vAlign w:val="center"/>
          </w:tcPr>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hAnsi="Arial" w:cs="Arial"/>
                <w:sz w:val="20"/>
                <w:szCs w:val="20"/>
              </w:rPr>
              <w:t xml:space="preserve">Dirección de Sanidad Ejercito- </w:t>
            </w:r>
            <w:r w:rsidRPr="00477692">
              <w:rPr>
                <w:rFonts w:ascii="Arial" w:hAnsi="Arial" w:cs="Arial"/>
                <w:b/>
                <w:sz w:val="20"/>
                <w:szCs w:val="20"/>
              </w:rPr>
              <w:t>DMSOC</w:t>
            </w:r>
          </w:p>
        </w:tc>
      </w:tr>
      <w:tr w:rsidR="000C6599" w:rsidRPr="00477692" w:rsidTr="00B06564">
        <w:tc>
          <w:tcPr>
            <w:tcW w:w="2338" w:type="dxa"/>
            <w:vAlign w:val="center"/>
          </w:tcPr>
          <w:p w:rsidR="000C6599" w:rsidRPr="00477692" w:rsidRDefault="000C6599" w:rsidP="0074490E">
            <w:pPr>
              <w:widowControl w:val="0"/>
              <w:numPr>
                <w:ilvl w:val="0"/>
                <w:numId w:val="1"/>
              </w:numPr>
              <w:suppressAutoHyphens/>
              <w:spacing w:after="0" w:line="240" w:lineRule="auto"/>
              <w:ind w:left="268" w:right="96" w:hanging="284"/>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TIPO DE CONTRATO</w:t>
            </w:r>
          </w:p>
        </w:tc>
        <w:tc>
          <w:tcPr>
            <w:tcW w:w="7088" w:type="dxa"/>
            <w:vAlign w:val="center"/>
          </w:tcPr>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Contrato de prestación de servicios profesionales o de apoyo a la gestión.</w:t>
            </w:r>
          </w:p>
        </w:tc>
      </w:tr>
      <w:tr w:rsidR="000C6599" w:rsidRPr="00477692" w:rsidTr="00B06564">
        <w:trPr>
          <w:trHeight w:val="340"/>
        </w:trPr>
        <w:tc>
          <w:tcPr>
            <w:tcW w:w="9426" w:type="dxa"/>
            <w:gridSpan w:val="2"/>
            <w:vAlign w:val="center"/>
          </w:tcPr>
          <w:p w:rsidR="000C6599" w:rsidRPr="00477692" w:rsidRDefault="000C6599" w:rsidP="0074490E">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7. CONTENIDO DE LOS ESTUDIOS PREVIOS</w:t>
            </w:r>
          </w:p>
          <w:p w:rsidR="000C6599" w:rsidRPr="00477692" w:rsidRDefault="000C6599" w:rsidP="0074490E">
            <w:pPr>
              <w:widowControl w:val="0"/>
              <w:suppressAutoHyphens/>
              <w:spacing w:after="0" w:line="240" w:lineRule="auto"/>
              <w:ind w:right="96"/>
              <w:jc w:val="center"/>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(Decreto No. 1082 de 2015)</w:t>
            </w: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 xml:space="preserve">DESCRIPCIÓN DE LA NECESIDAD QUE SE PRETENDE SATISFACER CON LA CONTRATACIÓN </w:t>
            </w:r>
          </w:p>
        </w:tc>
        <w:tc>
          <w:tcPr>
            <w:tcW w:w="7088" w:type="dxa"/>
            <w:vAlign w:val="center"/>
          </w:tcPr>
          <w:p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b/>
                <w:color w:val="000000"/>
                <w:kern w:val="1"/>
                <w:sz w:val="20"/>
                <w:szCs w:val="20"/>
                <w:lang w:eastAsia="es-CO"/>
              </w:rPr>
              <w:t>EL DISPENSARIO MEDICO SUR OCCIDENTE</w:t>
            </w:r>
            <w:r w:rsidRPr="00477692">
              <w:rPr>
                <w:rFonts w:ascii="Arial" w:eastAsia="DejaVu Sans" w:hAnsi="Arial" w:cs="Arial"/>
                <w:color w:val="000000"/>
                <w:kern w:val="1"/>
                <w:sz w:val="20"/>
                <w:szCs w:val="20"/>
                <w:lang w:eastAsia="es-CO"/>
              </w:rPr>
              <w:t xml:space="preserve"> en cumplimiento de su misión, ejecuta su recurso asignado mediante el rubro </w:t>
            </w:r>
            <w:r w:rsidR="00F1283C" w:rsidRPr="00477692">
              <w:rPr>
                <w:rFonts w:ascii="Arial" w:hAnsi="Arial" w:cs="Arial"/>
                <w:sz w:val="20"/>
                <w:szCs w:val="20"/>
              </w:rPr>
              <w:t xml:space="preserve"> </w:t>
            </w:r>
            <w:r w:rsidR="00F1283C" w:rsidRPr="00477692">
              <w:rPr>
                <w:rFonts w:ascii="Arial" w:hAnsi="Arial" w:cs="Arial"/>
                <w:b/>
                <w:sz w:val="20"/>
                <w:szCs w:val="20"/>
              </w:rPr>
              <w:t>A-02-02-02-009-003-01</w:t>
            </w:r>
            <w:r w:rsidR="00F1283C" w:rsidRPr="00477692">
              <w:rPr>
                <w:rFonts w:ascii="Arial" w:hAnsi="Arial" w:cs="Arial"/>
                <w:sz w:val="20"/>
                <w:szCs w:val="20"/>
              </w:rPr>
              <w:t xml:space="preserve"> “SERVICIOS DE SALUD HUMANA”</w:t>
            </w:r>
            <w:r w:rsidRPr="00477692">
              <w:rPr>
                <w:rFonts w:ascii="Arial" w:eastAsia="DejaVu Sans" w:hAnsi="Arial" w:cs="Arial"/>
                <w:color w:val="000000"/>
                <w:kern w:val="1"/>
                <w:sz w:val="20"/>
                <w:szCs w:val="20"/>
                <w:lang w:eastAsia="es-CO"/>
              </w:rPr>
              <w:t xml:space="preserve"> con el fin de contratar los servicios de </w:t>
            </w:r>
            <w:r w:rsidR="00453AFA" w:rsidRPr="00685AE0">
              <w:rPr>
                <w:rFonts w:ascii="Arial" w:eastAsia="DejaVu Sans" w:hAnsi="Arial" w:cs="Arial"/>
                <w:b/>
                <w:color w:val="000000"/>
                <w:kern w:val="1"/>
                <w:sz w:val="20"/>
                <w:szCs w:val="20"/>
                <w:lang w:eastAsia="es-CO"/>
              </w:rPr>
              <w:t>ANESTESIOLOGO</w:t>
            </w:r>
            <w:r w:rsidRPr="00477692">
              <w:rPr>
                <w:rFonts w:ascii="Arial" w:eastAsia="DejaVu Sans" w:hAnsi="Arial" w:cs="Arial"/>
                <w:color w:val="000000"/>
                <w:kern w:val="1"/>
                <w:sz w:val="20"/>
                <w:szCs w:val="20"/>
                <w:lang w:eastAsia="es-CO"/>
              </w:rPr>
              <w:t xml:space="preserve"> quien deberá contar con los estudios y/o experiencia acreditada para prestar sus servicios en beneficio del personal de Oficiales, suboficiales, soldados, civiles (Funcionarios del Ejercito Nacional), beneficiarios y usuarios pertenecientes al subsistema de salud de las Fuerzas Militares. </w:t>
            </w:r>
          </w:p>
          <w:p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color w:val="000000"/>
                <w:kern w:val="1"/>
                <w:sz w:val="20"/>
                <w:szCs w:val="20"/>
                <w:lang w:eastAsia="es-CO"/>
              </w:rPr>
              <w:br/>
              <w:t>Actualmente la Dirección de Sanidad Ejercito, no cuenta con el talento humano de planta, uniformado o civil, suficiente para ejecutar los servicios y las actividades correspondientes en esta área, por lo que se crea la necesidad de contratar personal con la experiencia e idoneidad como Enfermer</w:t>
            </w:r>
            <w:r w:rsidR="00747034" w:rsidRPr="00477692">
              <w:rPr>
                <w:rFonts w:ascii="Arial" w:eastAsia="DejaVu Sans" w:hAnsi="Arial" w:cs="Arial"/>
                <w:color w:val="000000"/>
                <w:kern w:val="1"/>
                <w:sz w:val="20"/>
                <w:szCs w:val="20"/>
                <w:lang w:eastAsia="es-CO"/>
              </w:rPr>
              <w:t xml:space="preserve">a </w:t>
            </w:r>
            <w:r w:rsidR="008C41E9" w:rsidRPr="00477692">
              <w:rPr>
                <w:rFonts w:ascii="Arial" w:eastAsia="DejaVu Sans" w:hAnsi="Arial" w:cs="Arial"/>
                <w:color w:val="000000"/>
                <w:kern w:val="1"/>
                <w:sz w:val="20"/>
                <w:szCs w:val="20"/>
                <w:lang w:eastAsia="es-CO"/>
              </w:rPr>
              <w:t>Profesional</w:t>
            </w:r>
            <w:r w:rsidRPr="00477692">
              <w:rPr>
                <w:rFonts w:ascii="Arial" w:eastAsia="DejaVu Sans" w:hAnsi="Arial" w:cs="Arial"/>
                <w:color w:val="000000"/>
                <w:kern w:val="1"/>
                <w:sz w:val="20"/>
                <w:szCs w:val="20"/>
                <w:lang w:eastAsia="es-CO"/>
              </w:rPr>
              <w:t xml:space="preserve"> para la prestación de dicho servicio. Por consiguiente es importante designar a una persona con el perfil que cumpla con los requisitos exigidos con el fin de garantizar la prestación de s</w:t>
            </w:r>
            <w:r w:rsidR="008C41E9" w:rsidRPr="00477692">
              <w:rPr>
                <w:rFonts w:ascii="Arial" w:eastAsia="DejaVu Sans" w:hAnsi="Arial" w:cs="Arial"/>
                <w:color w:val="000000"/>
                <w:kern w:val="1"/>
                <w:sz w:val="20"/>
                <w:szCs w:val="20"/>
                <w:lang w:eastAsia="es-CO"/>
              </w:rPr>
              <w:t xml:space="preserve">ervicios en el área administrativa (Referencia y </w:t>
            </w:r>
            <w:proofErr w:type="spellStart"/>
            <w:r w:rsidR="008C41E9" w:rsidRPr="00477692">
              <w:rPr>
                <w:rFonts w:ascii="Arial" w:eastAsia="DejaVu Sans" w:hAnsi="Arial" w:cs="Arial"/>
                <w:color w:val="000000"/>
                <w:kern w:val="1"/>
                <w:sz w:val="20"/>
                <w:szCs w:val="20"/>
                <w:lang w:eastAsia="es-CO"/>
              </w:rPr>
              <w:t>Contrareferencia</w:t>
            </w:r>
            <w:proofErr w:type="spellEnd"/>
            <w:r w:rsidR="008C41E9" w:rsidRPr="00477692">
              <w:rPr>
                <w:rFonts w:ascii="Arial" w:eastAsia="DejaVu Sans" w:hAnsi="Arial" w:cs="Arial"/>
                <w:color w:val="000000"/>
                <w:kern w:val="1"/>
                <w:sz w:val="20"/>
                <w:szCs w:val="20"/>
                <w:lang w:eastAsia="es-CO"/>
              </w:rPr>
              <w:t>).</w:t>
            </w:r>
          </w:p>
          <w:p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p>
          <w:p w:rsidR="000C6599" w:rsidRPr="00477692" w:rsidRDefault="000C6599" w:rsidP="0074490E">
            <w:pPr>
              <w:widowControl w:val="0"/>
              <w:suppressAutoHyphens/>
              <w:spacing w:after="0" w:line="240" w:lineRule="auto"/>
              <w:ind w:right="96"/>
              <w:jc w:val="both"/>
              <w:rPr>
                <w:rFonts w:ascii="Arial" w:eastAsia="DejaVu Sans" w:hAnsi="Arial" w:cs="Arial"/>
                <w:color w:val="000000"/>
                <w:kern w:val="1"/>
                <w:sz w:val="20"/>
                <w:szCs w:val="20"/>
                <w:lang w:eastAsia="es-CO"/>
              </w:rPr>
            </w:pPr>
            <w:r w:rsidRPr="00477692">
              <w:rPr>
                <w:rFonts w:ascii="Arial" w:eastAsia="DejaVu Sans" w:hAnsi="Arial" w:cs="Arial"/>
                <w:kern w:val="1"/>
                <w:sz w:val="20"/>
                <w:szCs w:val="20"/>
                <w:lang w:eastAsia="es-ES"/>
              </w:rPr>
              <w:t>Por lo anterior, se hace necesaria la contratación de un profesional que demuestre adecuadamente que cumple con el perfil requerido, de conformidad con lo esta</w:t>
            </w:r>
            <w:r w:rsidRPr="00477692">
              <w:rPr>
                <w:rFonts w:ascii="Arial" w:eastAsia="DejaVu Sans" w:hAnsi="Arial" w:cs="Arial"/>
                <w:color w:val="000000"/>
                <w:kern w:val="1"/>
                <w:sz w:val="20"/>
                <w:szCs w:val="20"/>
                <w:lang w:eastAsia="es-CO"/>
              </w:rPr>
              <w:t>blecido en la constitución y la Ley, y no debe tener antecedentes judiciales ni disciplinaros de tal manera que se garantice la seguridad institucional.</w:t>
            </w:r>
          </w:p>
        </w:tc>
      </w:tr>
      <w:tr w:rsidR="000C6599" w:rsidRPr="00477692" w:rsidTr="00B06564">
        <w:trPr>
          <w:trHeight w:val="396"/>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PERFIL DEL PROFESIONAL</w:t>
            </w:r>
          </w:p>
        </w:tc>
        <w:tc>
          <w:tcPr>
            <w:tcW w:w="7088" w:type="dxa"/>
            <w:vAlign w:val="center"/>
          </w:tcPr>
          <w:p w:rsidR="000C6599" w:rsidRPr="00685AE0" w:rsidRDefault="00453AFA" w:rsidP="0074490E">
            <w:pPr>
              <w:widowControl w:val="0"/>
              <w:suppressAutoHyphens/>
              <w:spacing w:after="0" w:line="240" w:lineRule="auto"/>
              <w:ind w:right="96"/>
              <w:jc w:val="both"/>
              <w:rPr>
                <w:rFonts w:ascii="Arial" w:eastAsia="DejaVu Sans" w:hAnsi="Arial" w:cs="Arial"/>
                <w:b/>
                <w:kern w:val="1"/>
                <w:sz w:val="20"/>
                <w:szCs w:val="20"/>
                <w:lang w:eastAsia="es-CO"/>
              </w:rPr>
            </w:pPr>
            <w:r w:rsidRPr="00685AE0">
              <w:rPr>
                <w:rFonts w:ascii="Arial" w:eastAsia="DejaVu Sans" w:hAnsi="Arial" w:cs="Arial"/>
                <w:b/>
                <w:color w:val="000000"/>
                <w:kern w:val="1"/>
                <w:sz w:val="20"/>
                <w:szCs w:val="20"/>
                <w:lang w:eastAsia="es-CO"/>
              </w:rPr>
              <w:t>AN</w:t>
            </w:r>
            <w:r w:rsidR="00685AE0" w:rsidRPr="00685AE0">
              <w:rPr>
                <w:rFonts w:ascii="Arial" w:eastAsia="DejaVu Sans" w:hAnsi="Arial" w:cs="Arial"/>
                <w:b/>
                <w:color w:val="000000"/>
                <w:kern w:val="1"/>
                <w:sz w:val="20"/>
                <w:szCs w:val="20"/>
                <w:lang w:eastAsia="es-CO"/>
              </w:rPr>
              <w:t>E</w:t>
            </w:r>
            <w:r w:rsidRPr="00685AE0">
              <w:rPr>
                <w:rFonts w:ascii="Arial" w:eastAsia="DejaVu Sans" w:hAnsi="Arial" w:cs="Arial"/>
                <w:b/>
                <w:color w:val="000000"/>
                <w:kern w:val="1"/>
                <w:sz w:val="20"/>
                <w:szCs w:val="20"/>
                <w:lang w:eastAsia="es-CO"/>
              </w:rPr>
              <w:t>STESIOLOGO</w:t>
            </w:r>
          </w:p>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685AE0">
              <w:rPr>
                <w:rFonts w:ascii="Arial" w:eastAsia="DejaVu Sans" w:hAnsi="Arial" w:cs="Arial"/>
                <w:kern w:val="1"/>
                <w:sz w:val="20"/>
                <w:szCs w:val="20"/>
                <w:lang w:eastAsia="es-CO"/>
              </w:rPr>
              <w:t>CATEGORÍA IV - NIVEL 2 DE FORMACIÓN PROFESIONAL CON EXPERIENCIA EN EL ÁREA DE FORMACIÓN DE 1 A 3 AÑOS</w:t>
            </w:r>
          </w:p>
        </w:tc>
      </w:tr>
      <w:tr w:rsidR="000C6599" w:rsidRPr="00477692" w:rsidTr="00B06564">
        <w:trPr>
          <w:trHeight w:val="227"/>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OBJETO CONTRACTUAL</w:t>
            </w:r>
          </w:p>
        </w:tc>
        <w:tc>
          <w:tcPr>
            <w:tcW w:w="7088" w:type="dxa"/>
            <w:vAlign w:val="center"/>
          </w:tcPr>
          <w:p w:rsidR="00D16113" w:rsidRPr="00477692" w:rsidRDefault="000C6599" w:rsidP="00685AE0">
            <w:pPr>
              <w:widowControl w:val="0"/>
              <w:suppressAutoHyphens/>
              <w:spacing w:after="0" w:line="240" w:lineRule="auto"/>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 xml:space="preserve">PRESTACIÓN DE  SERVICIOS </w:t>
            </w:r>
            <w:r w:rsidR="00D16113" w:rsidRPr="00477692">
              <w:rPr>
                <w:rFonts w:ascii="Arial" w:eastAsia="DejaVu Sans" w:hAnsi="Arial" w:cs="Arial"/>
                <w:noProof/>
                <w:kern w:val="1"/>
                <w:sz w:val="20"/>
                <w:szCs w:val="20"/>
                <w:lang w:eastAsia="es-CO"/>
              </w:rPr>
              <w:t xml:space="preserve">PROFESIONALES </w:t>
            </w:r>
            <w:r w:rsidRPr="00477692">
              <w:rPr>
                <w:rFonts w:ascii="Arial" w:eastAsia="DejaVu Sans" w:hAnsi="Arial" w:cs="Arial"/>
                <w:noProof/>
                <w:kern w:val="1"/>
                <w:sz w:val="20"/>
                <w:szCs w:val="20"/>
                <w:lang w:eastAsia="es-CO"/>
              </w:rPr>
              <w:t xml:space="preserve">COMO </w:t>
            </w:r>
            <w:r w:rsidR="00453AFA" w:rsidRPr="00685AE0">
              <w:rPr>
                <w:rFonts w:ascii="Arial" w:eastAsia="DejaVu Sans" w:hAnsi="Arial" w:cs="Arial"/>
                <w:b/>
                <w:noProof/>
                <w:kern w:val="1"/>
                <w:sz w:val="20"/>
                <w:szCs w:val="20"/>
                <w:lang w:eastAsia="es-CO"/>
              </w:rPr>
              <w:t>ANESTESIOLOGO</w:t>
            </w:r>
            <w:r w:rsidRPr="00477692">
              <w:rPr>
                <w:rFonts w:ascii="Arial" w:eastAsia="DejaVu Sans" w:hAnsi="Arial" w:cs="Arial"/>
                <w:noProof/>
                <w:kern w:val="1"/>
                <w:sz w:val="20"/>
                <w:szCs w:val="20"/>
                <w:lang w:eastAsia="es-CO"/>
              </w:rPr>
              <w:t xml:space="preserve"> </w:t>
            </w:r>
            <w:r w:rsidR="00D16113" w:rsidRPr="00477692">
              <w:rPr>
                <w:rFonts w:ascii="Arial" w:eastAsia="DejaVu Sans" w:hAnsi="Arial" w:cs="Arial"/>
                <w:noProof/>
                <w:kern w:val="1"/>
                <w:sz w:val="20"/>
                <w:szCs w:val="20"/>
                <w:lang w:eastAsia="es-CO"/>
              </w:rPr>
              <w:t xml:space="preserve">EN </w:t>
            </w:r>
            <w:r w:rsidR="008C41E9" w:rsidRPr="00477692">
              <w:rPr>
                <w:rFonts w:ascii="Arial" w:eastAsia="DejaVu Sans" w:hAnsi="Arial" w:cs="Arial"/>
                <w:noProof/>
                <w:kern w:val="1"/>
                <w:sz w:val="20"/>
                <w:szCs w:val="20"/>
                <w:lang w:eastAsia="es-CO"/>
              </w:rPr>
              <w:t xml:space="preserve">LA SECCION </w:t>
            </w:r>
            <w:r w:rsidR="00685AE0">
              <w:rPr>
                <w:rFonts w:ascii="Arial" w:eastAsia="DejaVu Sans" w:hAnsi="Arial" w:cs="Arial"/>
                <w:noProof/>
                <w:kern w:val="1"/>
                <w:sz w:val="20"/>
                <w:szCs w:val="20"/>
                <w:lang w:eastAsia="es-CO"/>
              </w:rPr>
              <w:t>DE SALAS DE CIRUGIA Y CONSULTA EXTERNA</w:t>
            </w:r>
            <w:r w:rsidR="008C41E9" w:rsidRPr="00477692">
              <w:rPr>
                <w:rFonts w:ascii="Arial" w:eastAsia="DejaVu Sans" w:hAnsi="Arial" w:cs="Arial"/>
                <w:noProof/>
                <w:kern w:val="1"/>
                <w:sz w:val="20"/>
                <w:szCs w:val="20"/>
                <w:lang w:eastAsia="es-CO"/>
              </w:rPr>
              <w:t xml:space="preserve"> D</w:t>
            </w:r>
            <w:r w:rsidR="00D16113" w:rsidRPr="00477692">
              <w:rPr>
                <w:rFonts w:ascii="Arial" w:eastAsia="DejaVu Sans" w:hAnsi="Arial" w:cs="Arial"/>
                <w:noProof/>
                <w:kern w:val="1"/>
                <w:sz w:val="20"/>
                <w:szCs w:val="20"/>
                <w:lang w:eastAsia="es-CO"/>
              </w:rPr>
              <w:t xml:space="preserve">EL DISPENSARIO </w:t>
            </w:r>
            <w:r w:rsidR="008C41E9" w:rsidRPr="00477692">
              <w:rPr>
                <w:rFonts w:ascii="Arial" w:eastAsia="DejaVu Sans" w:hAnsi="Arial" w:cs="Arial"/>
                <w:noProof/>
                <w:kern w:val="1"/>
                <w:sz w:val="20"/>
                <w:szCs w:val="20"/>
                <w:lang w:eastAsia="es-CO"/>
              </w:rPr>
              <w:t>MEDICO GILBERTO ECHEVERRY MEJIA.</w:t>
            </w:r>
          </w:p>
        </w:tc>
      </w:tr>
      <w:tr w:rsidR="000C6599" w:rsidRPr="00477692" w:rsidTr="00B06564">
        <w:trPr>
          <w:trHeight w:val="227"/>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OBLIGACIONES CONTRACTUALES DEL CONTRATANTE</w:t>
            </w:r>
          </w:p>
        </w:tc>
        <w:tc>
          <w:tcPr>
            <w:tcW w:w="7088" w:type="dxa"/>
            <w:vAlign w:val="center"/>
          </w:tcPr>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2"/>
                <w:sz w:val="20"/>
                <w:szCs w:val="20"/>
                <w:lang w:eastAsia="es-CO"/>
              </w:rPr>
            </w:pPr>
            <w:r w:rsidRPr="00477692">
              <w:rPr>
                <w:rFonts w:ascii="Arial" w:eastAsia="DejaVu Sans" w:hAnsi="Arial" w:cs="Arial"/>
                <w:noProof/>
                <w:kern w:val="1"/>
                <w:sz w:val="20"/>
                <w:szCs w:val="20"/>
                <w:lang w:eastAsia="es-CO"/>
              </w:rPr>
              <w:t>Cumplir las obligaciones inherentes a la naturaleza del contrato y las derivadas de las disposiciones legales vigentes que regulan su actividad.</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Recibir a satisfacción el objeto contratado, cuando estos cumplan con las condiciones establecidas en el presente estudio y en el respectivo contrato.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Pagar al CONTRATISTA en la forma pactada en el respectivo contrato y con sujeción a las disponibilidades presupuestales y de PAC previstas para el efecto.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 xml:space="preserve">Tramitar diligentemente las apropiaciones presupuestales que se requieran para solventar las prestaciones patrimoniales que hayan surgido a su cargo como consecuencia de la suscripción del presente </w:t>
            </w:r>
            <w:r w:rsidRPr="00477692">
              <w:rPr>
                <w:rFonts w:ascii="Arial" w:eastAsia="DejaVu Sans" w:hAnsi="Arial" w:cs="Arial"/>
                <w:noProof/>
                <w:kern w:val="1"/>
                <w:sz w:val="20"/>
                <w:szCs w:val="20"/>
                <w:lang w:eastAsia="es-CO"/>
              </w:rPr>
              <w:lastRenderedPageBreak/>
              <w:t>contrato.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Velar por el cumplimiento de todas las cláusulas contractuales.</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Suministrar la información y las herramientas necesarias para la ejecución del contrato.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Corregir los desajustes que pudieran presentarse y acordar los mecanismos y procedimientos pertinentes y solucionar eficazmente las diferencias o situaciones litigiosas que llegaren a presentarse.</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Resolver las peticiones presentadas por el contratista en los términos consagrados por la Ley.</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Ejercer la supervisión general del contrato.</w:t>
            </w:r>
          </w:p>
          <w:p w:rsidR="000C6599" w:rsidRPr="00477692" w:rsidRDefault="000C6599" w:rsidP="0074490E">
            <w:pPr>
              <w:pStyle w:val="Prrafodelista"/>
              <w:widowControl w:val="0"/>
              <w:numPr>
                <w:ilvl w:val="0"/>
                <w:numId w:val="35"/>
              </w:numPr>
              <w:suppressAutoHyphens/>
              <w:spacing w:after="0" w:line="240" w:lineRule="auto"/>
              <w:ind w:left="355"/>
              <w:jc w:val="both"/>
              <w:rPr>
                <w:rFonts w:ascii="Arial" w:eastAsia="DejaVu Sans" w:hAnsi="Arial" w:cs="Arial"/>
                <w:noProof/>
                <w:kern w:val="1"/>
                <w:sz w:val="20"/>
                <w:szCs w:val="20"/>
                <w:lang w:eastAsia="es-CO"/>
              </w:rPr>
            </w:pPr>
            <w:r w:rsidRPr="00477692">
              <w:rPr>
                <w:rFonts w:ascii="Arial" w:eastAsia="DejaVu Sans" w:hAnsi="Arial" w:cs="Arial"/>
                <w:noProof/>
                <w:kern w:val="1"/>
                <w:sz w:val="20"/>
                <w:szCs w:val="20"/>
                <w:lang w:eastAsia="es-CO"/>
              </w:rPr>
              <w:t>Formular las sugerencias por escrito sobre los asuntos que estime convenientes en el desarrollo del contrato, sin perjuicio de la autonomía propia del contratista.</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Responder por sus actuaciones y omisiones derivadas de la celebración del presente contrato y de la ejecución del mismo de conformidad con lo establecido en la ley 80 de 1993, ley 1150 de 2007 y sus decretos reglamentarios.</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Acudir y estar presente en el tiempo que se ordenen y ejecuten las reuniones realizadas por parte del Representante Legal y/o Jefe del Área correspondiente de la </w:t>
            </w:r>
            <w:proofErr w:type="spellStart"/>
            <w:r w:rsidRPr="00477692">
              <w:rPr>
                <w:rFonts w:ascii="Arial" w:hAnsi="Arial" w:cs="Arial"/>
                <w:bCs/>
                <w:kern w:val="2"/>
                <w:sz w:val="20"/>
                <w:szCs w:val="20"/>
              </w:rPr>
              <w:t>la</w:t>
            </w:r>
            <w:proofErr w:type="spellEnd"/>
            <w:r w:rsidRPr="00477692">
              <w:rPr>
                <w:rFonts w:ascii="Arial" w:hAnsi="Arial" w:cs="Arial"/>
                <w:bCs/>
                <w:kern w:val="2"/>
                <w:sz w:val="20"/>
                <w:szCs w:val="20"/>
              </w:rPr>
              <w:t xml:space="preserve"> Dirección de Sanidad Ejercito y/o Establecimiento de Sanidad Militar, salvo por fuerza o mayor o caso fortuito debidamente demostrable.</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mencionados,  dentro de los cinco (05) primeros días calendario de cada mes o en su efecto de conformidad a las disposiciones que modifiquen tal requerimiento. El contratista deberá hacer entrega al supervisor al inicio del contrato el certificado de afiliación en la modalidad de cotizante </w:t>
            </w:r>
            <w:r w:rsidR="0039300D" w:rsidRPr="00477692">
              <w:rPr>
                <w:rFonts w:ascii="Arial" w:hAnsi="Arial" w:cs="Arial"/>
                <w:bCs/>
                <w:kern w:val="2"/>
                <w:sz w:val="20"/>
                <w:szCs w:val="20"/>
              </w:rPr>
              <w:t>de</w:t>
            </w:r>
            <w:r w:rsidRPr="00477692">
              <w:rPr>
                <w:rFonts w:ascii="Arial" w:hAnsi="Arial" w:cs="Arial"/>
                <w:bCs/>
                <w:kern w:val="2"/>
                <w:sz w:val="20"/>
                <w:szCs w:val="20"/>
              </w:rPr>
              <w:t xml:space="preserve"> la Empresa Prestadora de Salud (EPS) que disponga el contratista del Sistema General de Seguridad Social, se informa que durante el presente contrato debe mantener la AFILIACIÓN a la EPS y no poseer afiliación al Subsistema de Salud de las fuerzas Militares en modalidad de Beneficiario.</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Mantener actualizado su domicilio durante la vigencia del contrato y presentarse al M.D.N –DIRECCION DE SANIDAD EJERCITO en el momento que sea requerido por el mismo para la suscripción de la correspondiente acta de liquidación.</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En el evento de presentar incapacidad temporal (superior a tres (3) días calendario) médica o de cualquier otra índole que impida el desarrollo del objeto contractual deberá informar al competente contractual, M.D.N- DIRECCION DE SANIDAD EJERCITO y/o Establecimiento de Sanidad Militar.</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Toda producción intelectual diseñada dentro de la ejecución del presente contrato serán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Abstenerse de divulgar por cualquier medio el contenido parcial o total de la información que le sea encomendada o que llegue a su poder en el desarrollo del objeto del contrato, salvo autorización escrita por la DIRECCIÓN DESANIDAD EJERCITO, la totalidad de los documentos o información que por cualquier medio sean obtenidos, en desarrollo del objeto del contrato. </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lastRenderedPageBreak/>
              <w:t xml:space="preserve">EL CONTRATISTA no podrá cobrar al contratante ninguna suma adicional por la prestación de los servicios contenidos dentro del objeto del contrato. </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Constituir la Garantía Única de Cumplimiento establecida en el presente documento.  </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Atender los requerimientos, instrucciones y/o recomendaciones que durante el desarrollo del contrato le imparta la DIRECCION DE SANIDAD EJERCITO a través del supervisor del mismo, para una correcta ejecución y cumplimiento de sus obligaciones.</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 xml:space="preserve">Reportar, de manera inmediata al Supervisor del Contrato u Ordenador del Gasto, la ocurrencia de cualquier novedad o anomalía durante la ejecución del contrato. </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No acceder a peticiones o amenazas de quienes actúen por fuera de la Ley, con el fin de obligarlo a hacer u omitir algún acto o hecho, debiendo informar inmediatamente al Supervisor.</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Mantener a la MINISTERIO DE DEFENSA-EJERCITO NACIONAL-DIRECCION DE SANIDAD EJERCITO, ESTABLECIMIENTO DE SANIDAD MILITAR indemne de cualquier reclamación proveniente de terceros que tenga como causa las actuaciones de EL CONTRATISTA.</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Presentar el certificado del examen médico ocupacional de acuerdo a la ley 1562 del 2012 reglamentada decreto 723 del 2013.</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Realizar en la Dirección de Sanidad Ejercito las pruebas psicológicas.</w:t>
            </w:r>
          </w:p>
          <w:p w:rsidR="008F035B" w:rsidRPr="00477692" w:rsidRDefault="008F035B" w:rsidP="0074490E">
            <w:pPr>
              <w:pStyle w:val="Prrafodelista"/>
              <w:widowControl w:val="0"/>
              <w:numPr>
                <w:ilvl w:val="0"/>
                <w:numId w:val="35"/>
              </w:numPr>
              <w:tabs>
                <w:tab w:val="left" w:pos="355"/>
              </w:tabs>
              <w:suppressAutoHyphens/>
              <w:spacing w:after="0" w:line="240" w:lineRule="auto"/>
              <w:ind w:left="355" w:right="96"/>
              <w:jc w:val="both"/>
              <w:rPr>
                <w:rFonts w:ascii="Arial" w:hAnsi="Arial" w:cs="Arial"/>
                <w:bCs/>
                <w:kern w:val="2"/>
                <w:sz w:val="20"/>
                <w:szCs w:val="20"/>
              </w:rPr>
            </w:pPr>
            <w:r w:rsidRPr="00477692">
              <w:rPr>
                <w:rFonts w:ascii="Arial" w:hAnsi="Arial" w:cs="Arial"/>
                <w:bCs/>
                <w:kern w:val="2"/>
                <w:sz w:val="20"/>
                <w:szCs w:val="20"/>
              </w:rPr>
              <w:t>Suscribir el pacto de integridad.</w:t>
            </w:r>
          </w:p>
        </w:tc>
      </w:tr>
      <w:tr w:rsidR="000C6599" w:rsidRPr="00477692" w:rsidTr="00B06564">
        <w:trPr>
          <w:trHeight w:val="20"/>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OBLIGACIONES CONTRACTUALES DEL CONTRATSTA</w:t>
            </w:r>
          </w:p>
        </w:tc>
        <w:tc>
          <w:tcPr>
            <w:tcW w:w="7088" w:type="dxa"/>
          </w:tcPr>
          <w:p w:rsidR="000C6599" w:rsidRDefault="000C6599" w:rsidP="0074490E">
            <w:pPr>
              <w:widowControl w:val="0"/>
              <w:suppressAutoHyphens/>
              <w:spacing w:after="0" w:line="240" w:lineRule="auto"/>
              <w:ind w:right="96"/>
              <w:jc w:val="both"/>
              <w:rPr>
                <w:rFonts w:ascii="Arial" w:eastAsia="DejaVu Sans" w:hAnsi="Arial" w:cs="Arial"/>
                <w:b/>
                <w:bCs/>
                <w:kern w:val="2"/>
                <w:sz w:val="20"/>
                <w:szCs w:val="20"/>
                <w:lang w:eastAsia="es-CO"/>
              </w:rPr>
            </w:pPr>
            <w:r w:rsidRPr="00477692">
              <w:rPr>
                <w:rFonts w:ascii="Arial" w:eastAsia="DejaVu Sans" w:hAnsi="Arial" w:cs="Arial"/>
                <w:b/>
                <w:bCs/>
                <w:kern w:val="2"/>
                <w:sz w:val="20"/>
                <w:szCs w:val="20"/>
                <w:lang w:eastAsia="es-CO"/>
              </w:rPr>
              <w:t>OBLIGACIONES ESPECIFICAS DEL CONTRATISTA</w:t>
            </w:r>
          </w:p>
          <w:p w:rsidR="00AD6EC1" w:rsidRPr="00477692" w:rsidRDefault="00AD6EC1" w:rsidP="0074490E">
            <w:pPr>
              <w:widowControl w:val="0"/>
              <w:suppressAutoHyphens/>
              <w:spacing w:after="0" w:line="240" w:lineRule="auto"/>
              <w:ind w:right="96"/>
              <w:jc w:val="both"/>
              <w:rPr>
                <w:rFonts w:ascii="Arial" w:eastAsia="DejaVu Sans" w:hAnsi="Arial" w:cs="Arial"/>
                <w:b/>
                <w:bCs/>
                <w:kern w:val="2"/>
                <w:sz w:val="20"/>
                <w:szCs w:val="20"/>
                <w:lang w:eastAsia="es-CO"/>
              </w:rPr>
            </w:pPr>
          </w:p>
          <w:p w:rsidR="00AD6EC1" w:rsidRPr="00EC05CC" w:rsidRDefault="00AD6EC1" w:rsidP="00AD6EC1">
            <w:pPr>
              <w:pStyle w:val="Default"/>
              <w:numPr>
                <w:ilvl w:val="0"/>
                <w:numId w:val="19"/>
              </w:numPr>
              <w:jc w:val="both"/>
              <w:rPr>
                <w:sz w:val="20"/>
                <w:szCs w:val="20"/>
              </w:rPr>
            </w:pPr>
            <w:bookmarkStart w:id="0" w:name="_GoBack"/>
            <w:r>
              <w:rPr>
                <w:sz w:val="20"/>
                <w:szCs w:val="20"/>
              </w:rPr>
              <w:t xml:space="preserve">Prestar atención profesional en el área de </w:t>
            </w:r>
            <w:r>
              <w:rPr>
                <w:b/>
                <w:bCs/>
                <w:sz w:val="20"/>
                <w:szCs w:val="20"/>
              </w:rPr>
              <w:t xml:space="preserve">ANESTESIOLOGIA </w:t>
            </w:r>
            <w:r>
              <w:rPr>
                <w:sz w:val="20"/>
                <w:szCs w:val="20"/>
              </w:rPr>
              <w:t xml:space="preserve">a usuarios y beneficiarios del SSFM que así lo requieran, realizando una atención mínima de 7 jornadas en el mes de ENERO y atención mínima de 15 jornadas durante los meses de FEBRERO, MARZO, ABRIL, MAYO, JUNIO, JULIO, AGOSTO, SEPTIEMBRE, OCTUBRE, NOVIEMBRE Y DICIEMBRE teniendo en cuenta los tiempos de consulta  </w:t>
            </w:r>
            <w:r>
              <w:rPr>
                <w:color w:val="auto"/>
                <w:sz w:val="20"/>
                <w:szCs w:val="20"/>
              </w:rPr>
              <w:t xml:space="preserve">establecidos directiva permanente N° 09 del 1 de Diciembre del 2017, emitida por la DGSM; entiéndase por jornadas de anestesia donde se encuentra incluida consulta presencial de pacientes, jornadas de anestesia en salas de cirugía y asistencia y acompañamiento en área de recuperación de cirugía en los casos que su presencia lo amerite.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El profesional deberá realizar desinfección de equipos médicos de su consultorio, escritorio y computador en los 5 minutos destinados para tal fin cuando realice consulta presencial con el desinfectante suministrado por la institución.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La agenda para el siguiente mes debe ser entregada en el formato autorizado por la institución al área de </w:t>
            </w:r>
            <w:proofErr w:type="spellStart"/>
            <w:r>
              <w:rPr>
                <w:color w:val="auto"/>
                <w:sz w:val="20"/>
                <w:szCs w:val="20"/>
              </w:rPr>
              <w:t>agendamiento</w:t>
            </w:r>
            <w:proofErr w:type="spellEnd"/>
            <w:r>
              <w:rPr>
                <w:color w:val="auto"/>
                <w:sz w:val="20"/>
                <w:szCs w:val="20"/>
              </w:rPr>
              <w:t xml:space="preserve"> con plazo máximo de entrega el día 15 del mes anterior al mes que se va a </w:t>
            </w:r>
            <w:proofErr w:type="spellStart"/>
            <w:r>
              <w:rPr>
                <w:color w:val="auto"/>
                <w:sz w:val="20"/>
                <w:szCs w:val="20"/>
              </w:rPr>
              <w:t>agendar</w:t>
            </w:r>
            <w:proofErr w:type="spellEnd"/>
            <w:r>
              <w:rPr>
                <w:color w:val="auto"/>
                <w:sz w:val="20"/>
                <w:szCs w:val="20"/>
              </w:rPr>
              <w:t xml:space="preserve">.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Las novedades en la agenda deben ser informadas con mínimo ocho días de anterioridad por escrito al supervisor y con su autorización ser entregadas al área de </w:t>
            </w:r>
            <w:proofErr w:type="spellStart"/>
            <w:r>
              <w:rPr>
                <w:color w:val="auto"/>
                <w:sz w:val="20"/>
                <w:szCs w:val="20"/>
              </w:rPr>
              <w:t>agendamiento</w:t>
            </w:r>
            <w:proofErr w:type="spellEnd"/>
            <w:r>
              <w:rPr>
                <w:color w:val="auto"/>
                <w:sz w:val="20"/>
                <w:szCs w:val="20"/>
              </w:rPr>
              <w:t xml:space="preserve">, se debe informar en la solicitud, agenda a cancelar y la forma en la que se va a cubrir la agenda cancelada.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Realizar la inducción o </w:t>
            </w:r>
            <w:proofErr w:type="spellStart"/>
            <w:r>
              <w:rPr>
                <w:color w:val="auto"/>
                <w:sz w:val="20"/>
                <w:szCs w:val="20"/>
              </w:rPr>
              <w:t>reinducción</w:t>
            </w:r>
            <w:proofErr w:type="spellEnd"/>
            <w:r>
              <w:rPr>
                <w:color w:val="auto"/>
                <w:sz w:val="20"/>
                <w:szCs w:val="20"/>
              </w:rPr>
              <w:t xml:space="preserve"> según sea el caso previo al inicio de actividades propias del contrato.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Participar, apoyar y desarrollar el programa de prevención y promoción para los usuarios del subsistema de salud del establecimiento de sanidad, así mismo como las actividades de apoyo diagnostico terapéutico correspondientes al modelo de </w:t>
            </w:r>
            <w:r>
              <w:rPr>
                <w:color w:val="auto"/>
                <w:sz w:val="20"/>
                <w:szCs w:val="20"/>
              </w:rPr>
              <w:lastRenderedPageBreak/>
              <w:t xml:space="preserve">atención en salud.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Asistir a las capacitaciones programadas por la institución y participar de la socialización y adherencia a las guías de manejo correspondientes y presentar sus evaluaciones en el tiempo estipulado.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Diligenciar los formatos establecidos por ESM (historia clínica, consentimientos informados, formularios de medicamentos, remisiones, </w:t>
            </w:r>
            <w:proofErr w:type="spellStart"/>
            <w:r>
              <w:rPr>
                <w:color w:val="auto"/>
                <w:sz w:val="20"/>
                <w:szCs w:val="20"/>
              </w:rPr>
              <w:t>paraclinicos</w:t>
            </w:r>
            <w:proofErr w:type="spellEnd"/>
            <w:r>
              <w:rPr>
                <w:color w:val="auto"/>
                <w:sz w:val="20"/>
                <w:szCs w:val="20"/>
              </w:rPr>
              <w:t xml:space="preserve">) de forma completa con letra legible y datos correctos del paciente, según las indicaciones dadas por auditoria y calidad.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Ejercer la profesión teniendo en cuenta los principios y normas establecidas en el código de ético de su Especialidad.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Brindar una atención, digna y humanizada cumpliendo con el decálogo del buen trato usuario-funcionario del E.S.M DMGEM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Registrar la información de los usuarios atendidos por el servicio de en el sistema de información del Establecimiento de sanidad Militar.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Realizar los registros en la historia clínica digital establecida para el Establecimiento de sanidad cumpliendo con la Resolución 1995 del año 1999 del Ministerio de Salud, por la cual se establecen las normas para el manejo de la Historia Clínica. (Salud SIS). Tener en cuenta que la información que se maneja en las historias clínicas es de carácter reservado y que se encuentran bajo su custodia y responsabilidad.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Cualquier prescripción que requiera comité técnico científico debe ser entregada la hoja de evolución al paciente después de terminar la consulta con el fin que el paciente pueda realizar el trámite correspondiente.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Revisar y avalar los comités técnico científico de medicamentos de su especialidad, que se generen durante la vigencia del contrato.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Respecto a las citas extras que le sean solicitadas al profesional solo serán en casos especiales de consultas que ameriten atención no programada y que tengan como objetivo el bien de algún usuario que por su patología o condición clínica no pueda ser referido en tiempo al </w:t>
            </w:r>
            <w:proofErr w:type="spellStart"/>
            <w:r>
              <w:rPr>
                <w:color w:val="auto"/>
                <w:sz w:val="20"/>
                <w:szCs w:val="20"/>
              </w:rPr>
              <w:t>agendamiento</w:t>
            </w:r>
            <w:proofErr w:type="spellEnd"/>
            <w:r>
              <w:rPr>
                <w:color w:val="auto"/>
                <w:sz w:val="20"/>
                <w:szCs w:val="20"/>
              </w:rPr>
              <w:t xml:space="preserve"> normal; serán autorizados solo por la Dirección del Dispensario, Subdirector Científico o Supervisor del Contrato. Teniendo presente que estas citas no hacen parte del </w:t>
            </w:r>
            <w:proofErr w:type="spellStart"/>
            <w:r>
              <w:rPr>
                <w:color w:val="auto"/>
                <w:sz w:val="20"/>
                <w:szCs w:val="20"/>
              </w:rPr>
              <w:t>agendamiento</w:t>
            </w:r>
            <w:proofErr w:type="spellEnd"/>
            <w:r>
              <w:rPr>
                <w:color w:val="auto"/>
                <w:sz w:val="20"/>
                <w:szCs w:val="20"/>
              </w:rPr>
              <w:t xml:space="preserve"> normal que debe ofrecer el profesional al inicio de cada mes para dar cumplimiento al objeto mensual del contrato ya mencionado </w:t>
            </w:r>
          </w:p>
          <w:p w:rsidR="00AD6EC1" w:rsidRDefault="00AD6EC1" w:rsidP="00AD6EC1">
            <w:pPr>
              <w:pStyle w:val="Default"/>
              <w:numPr>
                <w:ilvl w:val="0"/>
                <w:numId w:val="19"/>
              </w:numPr>
              <w:jc w:val="both"/>
              <w:rPr>
                <w:color w:val="auto"/>
                <w:sz w:val="20"/>
                <w:szCs w:val="20"/>
              </w:rPr>
            </w:pPr>
            <w:r>
              <w:rPr>
                <w:color w:val="auto"/>
                <w:sz w:val="20"/>
                <w:szCs w:val="20"/>
              </w:rPr>
              <w:t xml:space="preserve">En caso de que las agendas no se llenen por </w:t>
            </w:r>
            <w:proofErr w:type="spellStart"/>
            <w:r>
              <w:rPr>
                <w:color w:val="auto"/>
                <w:sz w:val="20"/>
                <w:szCs w:val="20"/>
              </w:rPr>
              <w:t>call</w:t>
            </w:r>
            <w:proofErr w:type="spellEnd"/>
            <w:r>
              <w:rPr>
                <w:color w:val="auto"/>
                <w:sz w:val="20"/>
                <w:szCs w:val="20"/>
              </w:rPr>
              <w:t xml:space="preserve"> center o personalizado en el Satélite, el profesional deberá coordinar con el supervisor del contrato otras labores para satisfacer las necesidades como realización de guías de manejo relacionadas con su especialidad y capacitación al personal asistencial del Dispensario Médico  Gilberto Echeverri Mejía.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Responder en forma oportuna y diligente y de fondo las peticiones, quejas y reclamos interpuestos por los usuarios y en cumplimiento al artículo 7 del capítulo 2 del Código Contencioso Administrativo y artículo 23, 87 de la Constitución Nacional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Diligenciar las fichas de notificación obligatoria, decreto 3518/2006 estas disposiciones son de obligatorio cumplimiento.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Dar cumplimiento a las disposiciones, directivas, circulares, protocolos, e instrucciones y política emitidas por la Dirección General de Sanidad Militar.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Reporte de incidente o eventos adversos en la atención. </w:t>
            </w:r>
            <w:r>
              <w:rPr>
                <w:color w:val="auto"/>
                <w:sz w:val="20"/>
                <w:szCs w:val="20"/>
              </w:rPr>
              <w:lastRenderedPageBreak/>
              <w:t xml:space="preserve">(Seguridad del paciente).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Diligenciar los Consentimientos informados de acuerdo a lo ordenado por la </w:t>
            </w:r>
            <w:proofErr w:type="spellStart"/>
            <w:r>
              <w:rPr>
                <w:color w:val="auto"/>
                <w:sz w:val="20"/>
                <w:szCs w:val="20"/>
              </w:rPr>
              <w:t>Disan</w:t>
            </w:r>
            <w:proofErr w:type="spellEnd"/>
            <w:r>
              <w:rPr>
                <w:color w:val="auto"/>
                <w:sz w:val="20"/>
                <w:szCs w:val="20"/>
              </w:rPr>
              <w:t xml:space="preserve"> Ejército.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Diligenciar el formato establecido por el INVIMA en caso de presentar en los pacientes, reacciones adversas o eventos adversos por el consumo de medicamentos.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Implementar las Guías de manejo del Ministerio de protección social y las Establecidas por el E.S.M DMGEM.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Cumplir con las normas de Bioseguridad, según el Manual “Bioseguridad en el Profesional de la Salud”. Subprograma de Bioseguridad 2011.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Formular medicamentos de conformidad con los acuerdos vigentes 052 y 046 del Consejo Superior de Salud de las Fuerzas Militares y el Decreto 2200 del año 2005 Capítulo 4, sobre la prescripción de los medicamentos.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Cumplir y adherirse a las políticas instituciones del E.S.M (Política de calidad, Política de seguridad del paciente, Política ambiental y sanitaria, política de talento humano, política de humanización del servicio, política de salud y seguridad en el trabajo y política manejo de muestras de medicamentos. </w:t>
            </w:r>
          </w:p>
          <w:p w:rsidR="00AD6EC1" w:rsidRDefault="00AD6EC1" w:rsidP="00AD6EC1">
            <w:pPr>
              <w:pStyle w:val="Default"/>
              <w:numPr>
                <w:ilvl w:val="0"/>
                <w:numId w:val="19"/>
              </w:numPr>
              <w:spacing w:after="13"/>
              <w:jc w:val="both"/>
              <w:rPr>
                <w:color w:val="auto"/>
                <w:sz w:val="20"/>
                <w:szCs w:val="20"/>
              </w:rPr>
            </w:pPr>
            <w:r>
              <w:rPr>
                <w:color w:val="auto"/>
                <w:sz w:val="20"/>
                <w:szCs w:val="20"/>
              </w:rPr>
              <w:t xml:space="preserve">Devolver al DISPENSARIO MÉDICO GILBERTO ECHEVERRY MEJÍA la totalidad de los documentos o información que por cualquier medio sean obtenidos, en desarrollo del objeto del presente contrato. -Reconocer al DISPENSARIO MÉDICO GILBERTO ECHEVERRY MEJÍA el pago de los daños causados por el mal uso de los equipos, y/o elementos de propiedad de esta última, cuando tales equipos y/o elementos se encuentren bajo custodia, responsabilidad o manejo de EL CONTRATISTA, siempre y cuando exista culpa o negligencia del mismo. -Obrar con lealtad y buena fe en las distintas etapas contractuales, evitando dilaciones y trabas en las ejecuciones que se le encomienden. </w:t>
            </w:r>
          </w:p>
          <w:p w:rsidR="00D37408" w:rsidRPr="00AD6EC1" w:rsidRDefault="00AD6EC1" w:rsidP="00AD6EC1">
            <w:pPr>
              <w:pStyle w:val="Prrafodelista"/>
              <w:widowControl w:val="0"/>
              <w:numPr>
                <w:ilvl w:val="0"/>
                <w:numId w:val="19"/>
              </w:numPr>
              <w:suppressAutoHyphens/>
              <w:spacing w:after="0" w:line="240" w:lineRule="auto"/>
              <w:ind w:right="96"/>
              <w:jc w:val="both"/>
              <w:rPr>
                <w:rFonts w:ascii="Arial" w:eastAsia="DejaVu Sans" w:hAnsi="Arial" w:cs="Arial"/>
                <w:bCs/>
                <w:kern w:val="2"/>
                <w:sz w:val="20"/>
                <w:szCs w:val="20"/>
                <w:lang w:eastAsia="es-CO"/>
              </w:rPr>
            </w:pPr>
            <w:r w:rsidRPr="00AD6EC1">
              <w:rPr>
                <w:rFonts w:ascii="Arial" w:hAnsi="Arial" w:cs="Arial"/>
                <w:sz w:val="20"/>
                <w:szCs w:val="20"/>
              </w:rPr>
              <w:t xml:space="preserve">EL CONTRATISTA se obliga a manifestar por escrito con un término no inferior a quince días su intención de dar por terminado el contrato; tiempo en el que la entidad procederá a analizar los motivos por lo que se solicita la terminación anticipada del contrato y determinará si dicha terminación se realiza de mutuo acuerdo o se procede a hacer efectiva la garantía de cumplimiento. En caso de proceder la terminación anticipada por mutuo acuerdo EL CONTRATISTA deberá asegurar su permanencia mínima de quince días, con el fin de adelantar las gestiones necesarias para realizar el proceso de contratación de un nuevo profesional en el área de la necesidad, con el fin de dar cumplimiento a la programación de pacientes así no causar traumatismos en la atención oportuna de los usuarios y que estos se vean afectados en su estado de salud. De no darse cumplimiento con este literal, se harán efectivas las respectivas sanciones y garantías estipuladas en el contrato; de lo cual se deduce el cobro de la Cláusula Penal del saldo que se disponga a favor del CONTRATISTA en la liquidación. </w:t>
            </w:r>
            <w:r w:rsidR="008F035B" w:rsidRPr="00AD6EC1">
              <w:rPr>
                <w:rFonts w:ascii="Arial" w:eastAsia="DejaVu Sans" w:hAnsi="Arial" w:cs="Arial"/>
                <w:bCs/>
                <w:kern w:val="2"/>
                <w:sz w:val="20"/>
                <w:szCs w:val="20"/>
                <w:lang w:eastAsia="es-CO"/>
              </w:rPr>
              <w:t xml:space="preserve"> </w:t>
            </w:r>
            <w:bookmarkEnd w:id="0"/>
          </w:p>
        </w:tc>
      </w:tr>
      <w:tr w:rsidR="000C6599" w:rsidRPr="00477692" w:rsidTr="00B06564">
        <w:trPr>
          <w:trHeight w:val="20"/>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RIESGOS LABORALES</w:t>
            </w:r>
          </w:p>
        </w:tc>
        <w:tc>
          <w:tcPr>
            <w:tcW w:w="7088" w:type="dxa"/>
          </w:tcPr>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De conformidad con la actividad principal de la Entidad Pública y a la exposición a los factores de riesgo, deben establecer la clasificación del riesgo, así:</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 de Riesgo Mínimo. Ejemplo: La mayoría de las actividades comerciales y financieras, trabajos de oficina, centros educativos y restaurantes.</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Clase II, de Riesgo Bajo. Ejemplo: Algunos procesos manufactureros como </w:t>
            </w:r>
            <w:r w:rsidRPr="00477692">
              <w:rPr>
                <w:rFonts w:ascii="Arial" w:eastAsia="DejaVu Sans" w:hAnsi="Arial" w:cs="Arial"/>
                <w:kern w:val="1"/>
                <w:sz w:val="20"/>
                <w:szCs w:val="20"/>
                <w:lang w:eastAsia="es-CO"/>
              </w:rPr>
              <w:lastRenderedPageBreak/>
              <w:t>la fabricación de tapetes, tejidos, confecciones y flores artificiales; almacenes por departamentos y algunas labores agrícolas.</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III, de Riesgo Medio. Ejemplo: Procesos manufactureros como fabricación de agujas, alcoholes, alimentos, automotores y artículos de cuero.</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IV, de Riesgo Alto. Ejemplo: Procesos manufactureros como aceites, cervezas y vidrios; procesos de galvanización, transporte aéreo o terrestre.</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Clase V, de Riesgo Máximo. Ejemplos: Areneras, manejo de asbestos, bomberos, manejo de explosivos, construcción, explotación petrolera y minera, entre otros</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El riego IV - V debe ser asumido por la Entidad Estatal, razón por la cual, en el estudio previo, se debe acreditar la existencia de esos recursos para el respectivo pago.</w:t>
            </w:r>
          </w:p>
          <w:p w:rsidR="000C6599" w:rsidRPr="00477692" w:rsidRDefault="000C6599" w:rsidP="0074490E">
            <w:pPr>
              <w:suppressAutoHyphens/>
              <w:spacing w:after="0" w:line="240" w:lineRule="auto"/>
              <w:ind w:right="96"/>
              <w:jc w:val="both"/>
              <w:rPr>
                <w:rFonts w:ascii="Arial" w:eastAsia="DejaVu Sans" w:hAnsi="Arial" w:cs="Arial"/>
                <w:kern w:val="1"/>
                <w:sz w:val="20"/>
                <w:szCs w:val="20"/>
                <w:lang w:eastAsia="es-CO"/>
              </w:rPr>
            </w:pPr>
          </w:p>
          <w:p w:rsidR="000C6599" w:rsidRPr="00477692" w:rsidRDefault="000C6599" w:rsidP="0074490E">
            <w:pPr>
              <w:widowControl w:val="0"/>
              <w:suppressAutoHyphens/>
              <w:spacing w:after="0" w:line="240" w:lineRule="auto"/>
              <w:ind w:right="96"/>
              <w:jc w:val="both"/>
              <w:rPr>
                <w:rFonts w:ascii="Arial" w:eastAsia="DejaVu Sans" w:hAnsi="Arial" w:cs="Arial"/>
                <w:b/>
                <w:bCs/>
                <w:kern w:val="1"/>
                <w:sz w:val="20"/>
                <w:szCs w:val="20"/>
                <w:lang w:eastAsia="es-CO"/>
              </w:rPr>
            </w:pPr>
            <w:r w:rsidRPr="00477692">
              <w:rPr>
                <w:rFonts w:ascii="Arial" w:eastAsia="DejaVu Sans" w:hAnsi="Arial" w:cs="Arial"/>
                <w:kern w:val="1"/>
                <w:sz w:val="20"/>
                <w:szCs w:val="20"/>
                <w:lang w:eastAsia="es-CO"/>
              </w:rPr>
              <w:t>En atención a la anterior clasificación y teniendo en cuenta el objeto del contrato a suscribirse; el contratista se ubica en el Riesgo Clase (</w:t>
            </w:r>
            <w:r w:rsidR="0074490E" w:rsidRPr="00477692">
              <w:rPr>
                <w:rFonts w:ascii="Arial" w:eastAsia="DejaVu Sans" w:hAnsi="Arial" w:cs="Arial"/>
                <w:kern w:val="1"/>
                <w:sz w:val="20"/>
                <w:szCs w:val="20"/>
                <w:lang w:eastAsia="es-CO"/>
              </w:rPr>
              <w:t>II</w:t>
            </w:r>
            <w:r w:rsidRPr="00477692">
              <w:rPr>
                <w:rFonts w:ascii="Arial" w:eastAsia="DejaVu Sans" w:hAnsi="Arial" w:cs="Arial"/>
                <w:kern w:val="1"/>
                <w:sz w:val="20"/>
                <w:szCs w:val="20"/>
                <w:lang w:eastAsia="es-CO"/>
              </w:rPr>
              <w:t xml:space="preserve">I) </w:t>
            </w:r>
            <w:r w:rsidR="0074490E" w:rsidRPr="00477692">
              <w:rPr>
                <w:rFonts w:ascii="Arial" w:eastAsia="DejaVu Sans" w:hAnsi="Arial" w:cs="Arial"/>
                <w:kern w:val="1"/>
                <w:sz w:val="20"/>
                <w:szCs w:val="20"/>
                <w:lang w:eastAsia="es-CO"/>
              </w:rPr>
              <w:t>tres</w:t>
            </w:r>
            <w:r w:rsidRPr="00477692">
              <w:rPr>
                <w:rFonts w:ascii="Arial" w:eastAsia="DejaVu Sans" w:hAnsi="Arial" w:cs="Arial"/>
                <w:kern w:val="1"/>
                <w:sz w:val="20"/>
                <w:szCs w:val="20"/>
                <w:lang w:eastAsia="es-CO"/>
              </w:rPr>
              <w:t xml:space="preserve"> de esta tabla</w:t>
            </w:r>
          </w:p>
        </w:tc>
      </w:tr>
      <w:tr w:rsidR="000C6599" w:rsidRPr="00477692" w:rsidTr="00B06564">
        <w:trPr>
          <w:trHeight w:val="251"/>
        </w:trPr>
        <w:tc>
          <w:tcPr>
            <w:tcW w:w="2338" w:type="dxa"/>
            <w:vAlign w:val="center"/>
          </w:tcPr>
          <w:p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LA MODALIDAD DE SELECCIÓN DEL CONTRATISTA  Y JUSTIFICACIÓN</w:t>
            </w:r>
          </w:p>
        </w:tc>
        <w:tc>
          <w:tcPr>
            <w:tcW w:w="7088" w:type="dxa"/>
            <w:vAlign w:val="center"/>
          </w:tcPr>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p>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Dentro de su objeto contractual pueden tener lugar actividades operativas, logísticas o asistenciales, siempre que satisfaga los requisitos antes mencionados y sea acorde con las necesidades de la administración y el principio de planeación.</w:t>
            </w: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FUNDAMENTO JURÍDICO</w:t>
            </w:r>
          </w:p>
        </w:tc>
        <w:tc>
          <w:tcPr>
            <w:tcW w:w="7088" w:type="dxa"/>
            <w:vAlign w:val="center"/>
          </w:tcPr>
          <w:p w:rsidR="000C6599" w:rsidRPr="00477692" w:rsidRDefault="000C6599" w:rsidP="0074490E">
            <w:pPr>
              <w:widowControl w:val="0"/>
              <w:suppressAutoHyphens/>
              <w:spacing w:after="120" w:line="240" w:lineRule="auto"/>
              <w:ind w:right="96"/>
              <w:rPr>
                <w:rFonts w:ascii="Arial" w:eastAsia="DejaVu Sans" w:hAnsi="Arial" w:cs="Arial"/>
                <w:b/>
                <w:kern w:val="1"/>
                <w:sz w:val="20"/>
                <w:szCs w:val="20"/>
                <w:u w:val="single"/>
                <w:lang w:eastAsia="es-CO"/>
              </w:rPr>
            </w:pPr>
            <w:r w:rsidRPr="00477692">
              <w:rPr>
                <w:rFonts w:ascii="Arial" w:eastAsia="DejaVu Sans" w:hAnsi="Arial" w:cs="Arial"/>
                <w:b/>
                <w:kern w:val="1"/>
                <w:sz w:val="20"/>
                <w:szCs w:val="20"/>
                <w:u w:val="single"/>
                <w:lang w:eastAsia="es-CO"/>
              </w:rPr>
              <w:t>LEY 1150 DE 2007</w:t>
            </w:r>
          </w:p>
          <w:p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b/>
                <w:bCs/>
                <w:i/>
                <w:kern w:val="1"/>
                <w:sz w:val="20"/>
                <w:szCs w:val="20"/>
                <w:lang w:eastAsia="es-CO"/>
              </w:rPr>
              <w:t xml:space="preserve">Artículo 2. De las modalidades de selección. </w:t>
            </w:r>
            <w:r w:rsidRPr="00477692">
              <w:rPr>
                <w:rFonts w:ascii="Arial" w:eastAsia="DejaVu Sans" w:hAnsi="Arial" w:cs="Arial"/>
                <w:i/>
                <w:kern w:val="1"/>
                <w:sz w:val="20"/>
                <w:szCs w:val="20"/>
                <w:lang w:eastAsia="es-CO"/>
              </w:rPr>
              <w:t>La escogencia del contratista se efectuará con arreglo a las modalidades de selección de licitación pública, selección abreviada, concurso de méritos y contratación directa, con base en las siguientes reglas:</w:t>
            </w:r>
          </w:p>
          <w:p w:rsidR="000C6599" w:rsidRPr="00477692" w:rsidRDefault="000C6599" w:rsidP="0074490E">
            <w:pPr>
              <w:widowControl w:val="0"/>
              <w:suppressAutoHyphens/>
              <w:spacing w:after="120" w:line="240" w:lineRule="auto"/>
              <w:ind w:right="96"/>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 xml:space="preserve"> (…)</w:t>
            </w:r>
          </w:p>
          <w:p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b/>
                <w:bCs/>
                <w:i/>
                <w:kern w:val="1"/>
                <w:sz w:val="20"/>
                <w:szCs w:val="20"/>
                <w:lang w:eastAsia="es-CO"/>
              </w:rPr>
              <w:t>4</w:t>
            </w:r>
            <w:r w:rsidRPr="00477692">
              <w:rPr>
                <w:rFonts w:ascii="Arial" w:eastAsia="DejaVu Sans" w:hAnsi="Arial" w:cs="Arial"/>
                <w:i/>
                <w:kern w:val="1"/>
                <w:sz w:val="20"/>
                <w:szCs w:val="20"/>
                <w:lang w:eastAsia="es-CO"/>
              </w:rPr>
              <w:t xml:space="preserve">. </w:t>
            </w:r>
            <w:r w:rsidRPr="00477692">
              <w:rPr>
                <w:rFonts w:ascii="Arial" w:eastAsia="DejaVu Sans" w:hAnsi="Arial" w:cs="Arial"/>
                <w:b/>
                <w:bCs/>
                <w:i/>
                <w:kern w:val="1"/>
                <w:sz w:val="20"/>
                <w:szCs w:val="20"/>
                <w:lang w:eastAsia="es-CO"/>
              </w:rPr>
              <w:t xml:space="preserve">Contratación directa. </w:t>
            </w:r>
            <w:r w:rsidRPr="00477692">
              <w:rPr>
                <w:rFonts w:ascii="Arial" w:eastAsia="DejaVu Sans" w:hAnsi="Arial" w:cs="Arial"/>
                <w:i/>
                <w:kern w:val="1"/>
                <w:sz w:val="20"/>
                <w:szCs w:val="20"/>
                <w:lang w:eastAsia="es-CO"/>
              </w:rPr>
              <w:t>La modalidad de selección de contratación directa, solamente procederá en los siguientes casos:</w:t>
            </w:r>
          </w:p>
          <w:p w:rsidR="000C6599" w:rsidRPr="00477692" w:rsidRDefault="000C6599" w:rsidP="0074490E">
            <w:pPr>
              <w:widowControl w:val="0"/>
              <w:suppressAutoHyphens/>
              <w:spacing w:after="120" w:line="240" w:lineRule="auto"/>
              <w:ind w:right="96"/>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w:t>
            </w:r>
          </w:p>
          <w:p w:rsidR="000C6599" w:rsidRPr="00477692" w:rsidRDefault="000C6599" w:rsidP="0074490E">
            <w:pPr>
              <w:widowControl w:val="0"/>
              <w:suppressAutoHyphens/>
              <w:autoSpaceDE w:val="0"/>
              <w:autoSpaceDN w:val="0"/>
              <w:adjustRightInd w:val="0"/>
              <w:spacing w:after="0" w:line="240" w:lineRule="auto"/>
              <w:ind w:right="96"/>
              <w:jc w:val="both"/>
              <w:rPr>
                <w:rFonts w:ascii="Arial" w:eastAsia="DejaVu Sans" w:hAnsi="Arial" w:cs="Arial"/>
                <w:i/>
                <w:kern w:val="1"/>
                <w:sz w:val="20"/>
                <w:szCs w:val="20"/>
                <w:lang w:eastAsia="es-CO"/>
              </w:rPr>
            </w:pPr>
            <w:r w:rsidRPr="00477692">
              <w:rPr>
                <w:rFonts w:ascii="Arial" w:eastAsia="DejaVu Sans" w:hAnsi="Arial" w:cs="Arial"/>
                <w:i/>
                <w:kern w:val="1"/>
                <w:sz w:val="20"/>
                <w:szCs w:val="20"/>
                <w:lang w:eastAsia="es-CO"/>
              </w:rPr>
              <w:t>h. Para la prestación de servicios profesionales y de apoyo a la gestión, o para la ejecución de trabajos artísticos que sólo puedan encomendarse a determinadas personas naturales.</w:t>
            </w:r>
          </w:p>
          <w:p w:rsidR="000C6599" w:rsidRPr="00477692" w:rsidRDefault="000C6599" w:rsidP="0074490E">
            <w:pPr>
              <w:widowControl w:val="0"/>
              <w:suppressAutoHyphens/>
              <w:spacing w:after="120" w:line="240" w:lineRule="auto"/>
              <w:ind w:right="96"/>
              <w:rPr>
                <w:rFonts w:ascii="Arial" w:eastAsia="DejaVu Sans" w:hAnsi="Arial" w:cs="Arial"/>
                <w:kern w:val="1"/>
                <w:sz w:val="20"/>
                <w:szCs w:val="20"/>
                <w:lang w:eastAsia="es-CO"/>
              </w:rPr>
            </w:pPr>
          </w:p>
          <w:p w:rsidR="000C6599" w:rsidRPr="00477692" w:rsidRDefault="000C6599" w:rsidP="0074490E">
            <w:pPr>
              <w:widowControl w:val="0"/>
              <w:suppressAutoHyphens/>
              <w:spacing w:after="120" w:line="240" w:lineRule="auto"/>
              <w:ind w:right="96"/>
              <w:rPr>
                <w:rFonts w:ascii="Arial" w:eastAsia="DejaVu Sans" w:hAnsi="Arial" w:cs="Arial"/>
                <w:kern w:val="1"/>
                <w:sz w:val="20"/>
                <w:szCs w:val="20"/>
                <w:u w:val="single"/>
                <w:lang w:eastAsia="es-CO"/>
              </w:rPr>
            </w:pPr>
            <w:r w:rsidRPr="00477692">
              <w:rPr>
                <w:rFonts w:ascii="Arial" w:eastAsia="DejaVu Sans" w:hAnsi="Arial" w:cs="Arial"/>
                <w:b/>
                <w:bCs/>
                <w:kern w:val="1"/>
                <w:sz w:val="20"/>
                <w:szCs w:val="20"/>
                <w:u w:val="single"/>
                <w:lang w:eastAsia="es-CO"/>
              </w:rPr>
              <w:t>DECRETO 1082 DE 2015</w:t>
            </w: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
                <w:bCs/>
                <w:color w:val="000000"/>
                <w:sz w:val="20"/>
                <w:szCs w:val="20"/>
                <w:lang w:eastAsia="es-CO"/>
              </w:rPr>
              <w:t xml:space="preserve">Artículo 2.2.1.2.1.4.9. </w:t>
            </w:r>
            <w:r w:rsidRPr="00477692">
              <w:rPr>
                <w:rFonts w:ascii="Arial" w:eastAsia="Times New Roman" w:hAnsi="Arial" w:cs="Arial"/>
                <w:b/>
                <w:bCs/>
                <w:i/>
                <w:iCs/>
                <w:color w:val="000000"/>
                <w:sz w:val="20"/>
                <w:szCs w:val="20"/>
                <w:lang w:eastAsia="es-CO"/>
              </w:rPr>
              <w:t xml:space="preserve">Contratos de prestación de servicios profesionales </w:t>
            </w:r>
            <w:r w:rsidRPr="00477692">
              <w:rPr>
                <w:rFonts w:ascii="Arial" w:eastAsia="Times New Roman" w:hAnsi="Arial" w:cs="Arial"/>
                <w:b/>
                <w:bCs/>
                <w:color w:val="000000"/>
                <w:sz w:val="20"/>
                <w:szCs w:val="20"/>
                <w:lang w:eastAsia="es-CO"/>
              </w:rPr>
              <w:t xml:space="preserve">y </w:t>
            </w:r>
            <w:r w:rsidRPr="00477692">
              <w:rPr>
                <w:rFonts w:ascii="Arial" w:eastAsia="Times New Roman" w:hAnsi="Arial" w:cs="Arial"/>
                <w:b/>
                <w:bCs/>
                <w:i/>
                <w:iCs/>
                <w:color w:val="000000"/>
                <w:sz w:val="20"/>
                <w:szCs w:val="20"/>
                <w:lang w:eastAsia="es-CO"/>
              </w:rPr>
              <w:t xml:space="preserve">de apoyo </w:t>
            </w:r>
            <w:r w:rsidRPr="00477692">
              <w:rPr>
                <w:rFonts w:ascii="Arial" w:eastAsia="Times New Roman" w:hAnsi="Arial" w:cs="Arial"/>
                <w:b/>
                <w:bCs/>
                <w:color w:val="000000"/>
                <w:sz w:val="20"/>
                <w:szCs w:val="20"/>
                <w:lang w:eastAsia="es-CO"/>
              </w:rPr>
              <w:t xml:space="preserve">a </w:t>
            </w:r>
            <w:r w:rsidRPr="00477692">
              <w:rPr>
                <w:rFonts w:ascii="Arial" w:eastAsia="Times New Roman" w:hAnsi="Arial" w:cs="Arial"/>
                <w:b/>
                <w:bCs/>
                <w:i/>
                <w:iCs/>
                <w:color w:val="000000"/>
                <w:sz w:val="20"/>
                <w:szCs w:val="20"/>
                <w:lang w:eastAsia="es-CO"/>
              </w:rPr>
              <w:t xml:space="preserve">la gestión, o para la ejecución de trabajos artísticos que solo pueden encomendarse </w:t>
            </w:r>
            <w:r w:rsidRPr="00477692">
              <w:rPr>
                <w:rFonts w:ascii="Arial" w:eastAsia="Times New Roman" w:hAnsi="Arial" w:cs="Arial"/>
                <w:b/>
                <w:bCs/>
                <w:color w:val="000000"/>
                <w:sz w:val="20"/>
                <w:szCs w:val="20"/>
                <w:lang w:eastAsia="es-CO"/>
              </w:rPr>
              <w:t xml:space="preserve">a </w:t>
            </w:r>
            <w:r w:rsidRPr="00477692">
              <w:rPr>
                <w:rFonts w:ascii="Arial" w:eastAsia="Times New Roman" w:hAnsi="Arial" w:cs="Arial"/>
                <w:b/>
                <w:bCs/>
                <w:i/>
                <w:iCs/>
                <w:color w:val="000000"/>
                <w:sz w:val="20"/>
                <w:szCs w:val="20"/>
                <w:lang w:eastAsia="es-CO"/>
              </w:rPr>
              <w:t>determinadas personas naturales</w:t>
            </w:r>
            <w:r w:rsidRPr="00477692">
              <w:rPr>
                <w:rFonts w:ascii="Arial" w:eastAsia="Times New Roman" w:hAnsi="Arial" w:cs="Arial"/>
                <w:bCs/>
                <w:i/>
                <w:iCs/>
                <w:color w:val="000000"/>
                <w:sz w:val="20"/>
                <w:szCs w:val="20"/>
                <w:lang w:eastAsia="es-CO"/>
              </w:rPr>
              <w:t>.</w:t>
            </w:r>
            <w:r w:rsidRPr="00477692">
              <w:rPr>
                <w:rFonts w:ascii="Arial" w:eastAsia="Times New Roman" w:hAnsi="Arial" w:cs="Arial"/>
                <w:bCs/>
                <w:color w:val="000000"/>
                <w:sz w:val="20"/>
                <w:szCs w:val="20"/>
                <w:lang w:eastAsia="es-CO"/>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r w:rsidRPr="00477692">
              <w:rPr>
                <w:rFonts w:ascii="Arial" w:eastAsia="Times New Roman" w:hAnsi="Arial" w:cs="Arial"/>
                <w:bCs/>
                <w:color w:val="000000"/>
                <w:sz w:val="20"/>
                <w:szCs w:val="20"/>
                <w:lang w:eastAsia="es-CO"/>
              </w:rPr>
              <w:lastRenderedPageBreak/>
              <w:t>En este caso, no es necesario que la Entidad Estatal haya obtenido previamente varias ofertas, de lo cual el ordenador del gasto debe dejar constancia escrita.</w:t>
            </w: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Cs/>
                <w:color w:val="000000"/>
                <w:sz w:val="20"/>
                <w:szCs w:val="20"/>
                <w:lang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p>
          <w:p w:rsidR="000C6599" w:rsidRPr="00477692" w:rsidRDefault="000C6599" w:rsidP="0074490E">
            <w:pPr>
              <w:autoSpaceDE w:val="0"/>
              <w:autoSpaceDN w:val="0"/>
              <w:adjustRightInd w:val="0"/>
              <w:spacing w:after="0" w:line="240" w:lineRule="auto"/>
              <w:ind w:right="96"/>
              <w:jc w:val="both"/>
              <w:rPr>
                <w:rFonts w:ascii="Arial" w:eastAsia="Times New Roman" w:hAnsi="Arial" w:cs="Arial"/>
                <w:bCs/>
                <w:color w:val="000000"/>
                <w:sz w:val="20"/>
                <w:szCs w:val="20"/>
                <w:lang w:eastAsia="es-CO"/>
              </w:rPr>
            </w:pPr>
            <w:r w:rsidRPr="00477692">
              <w:rPr>
                <w:rFonts w:ascii="Arial" w:eastAsia="Times New Roman" w:hAnsi="Arial" w:cs="Arial"/>
                <w:bCs/>
                <w:color w:val="000000"/>
                <w:sz w:val="20"/>
                <w:szCs w:val="20"/>
                <w:lang w:eastAsia="es-CO"/>
              </w:rPr>
              <w:t>La Entidad Estatal, para la contratación de trabajos artísticos que solamente puedan encomendarse a determinadas personas naturales, debe justificar esta situación en los estudios y documentos previos.(Decreto 1510 de 2013, artículo 81)</w:t>
            </w:r>
          </w:p>
        </w:tc>
      </w:tr>
      <w:tr w:rsidR="000C6599" w:rsidRPr="00477692" w:rsidTr="00B06564">
        <w:trPr>
          <w:trHeight w:val="465"/>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VALOR DEL CONTRATO</w:t>
            </w:r>
          </w:p>
        </w:tc>
        <w:tc>
          <w:tcPr>
            <w:tcW w:w="7088" w:type="dxa"/>
            <w:vAlign w:val="center"/>
          </w:tcPr>
          <w:p w:rsidR="000C6599" w:rsidRPr="00685AE0" w:rsidRDefault="00453AFA" w:rsidP="00453AFA">
            <w:pPr>
              <w:widowControl w:val="0"/>
              <w:suppressAutoHyphens/>
              <w:spacing w:after="0" w:line="240" w:lineRule="auto"/>
              <w:ind w:right="96"/>
              <w:jc w:val="both"/>
              <w:rPr>
                <w:rFonts w:ascii="Arial" w:eastAsia="DejaVu Sans" w:hAnsi="Arial" w:cs="Arial"/>
                <w:b/>
                <w:kern w:val="1"/>
                <w:sz w:val="20"/>
                <w:szCs w:val="20"/>
                <w:lang w:eastAsia="es-CO"/>
              </w:rPr>
            </w:pPr>
            <w:r w:rsidRPr="00685AE0">
              <w:rPr>
                <w:rFonts w:ascii="Arial" w:eastAsia="DejaVu Sans" w:hAnsi="Arial" w:cs="Arial"/>
                <w:b/>
                <w:kern w:val="1"/>
                <w:sz w:val="20"/>
                <w:szCs w:val="20"/>
                <w:lang w:eastAsia="es-CO"/>
              </w:rPr>
              <w:t xml:space="preserve">NOVENTA Y CUATRO </w:t>
            </w:r>
            <w:r w:rsidR="00245C82" w:rsidRPr="00685AE0">
              <w:rPr>
                <w:rFonts w:ascii="Arial" w:eastAsia="DejaVu Sans" w:hAnsi="Arial" w:cs="Arial"/>
                <w:b/>
                <w:kern w:val="1"/>
                <w:sz w:val="20"/>
                <w:szCs w:val="20"/>
                <w:lang w:eastAsia="es-CO"/>
              </w:rPr>
              <w:t>MILLONES</w:t>
            </w:r>
            <w:r w:rsidRPr="00685AE0">
              <w:rPr>
                <w:rFonts w:ascii="Arial" w:eastAsia="DejaVu Sans" w:hAnsi="Arial" w:cs="Arial"/>
                <w:b/>
                <w:kern w:val="1"/>
                <w:sz w:val="20"/>
                <w:szCs w:val="20"/>
                <w:lang w:eastAsia="es-CO"/>
              </w:rPr>
              <w:t>,</w:t>
            </w:r>
            <w:r w:rsidR="00245C82" w:rsidRPr="00685AE0">
              <w:rPr>
                <w:rFonts w:ascii="Arial" w:eastAsia="DejaVu Sans" w:hAnsi="Arial" w:cs="Arial"/>
                <w:b/>
                <w:kern w:val="1"/>
                <w:sz w:val="20"/>
                <w:szCs w:val="20"/>
                <w:lang w:eastAsia="es-CO"/>
              </w:rPr>
              <w:t xml:space="preserve"> </w:t>
            </w:r>
            <w:r w:rsidRPr="00685AE0">
              <w:rPr>
                <w:rFonts w:ascii="Arial" w:eastAsia="DejaVu Sans" w:hAnsi="Arial" w:cs="Arial"/>
                <w:b/>
                <w:kern w:val="1"/>
                <w:sz w:val="20"/>
                <w:szCs w:val="20"/>
                <w:lang w:eastAsia="es-CO"/>
              </w:rPr>
              <w:t xml:space="preserve">CIENTO OCHENTA Y CINCO </w:t>
            </w:r>
            <w:r w:rsidR="00245C82" w:rsidRPr="00685AE0">
              <w:rPr>
                <w:rFonts w:ascii="Arial" w:eastAsia="DejaVu Sans" w:hAnsi="Arial" w:cs="Arial"/>
                <w:b/>
                <w:kern w:val="1"/>
                <w:sz w:val="20"/>
                <w:szCs w:val="20"/>
                <w:lang w:eastAsia="es-CO"/>
              </w:rPr>
              <w:t>MIL PESOS</w:t>
            </w: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JUSTIFICACIÓN VALOR DEL CONTRATO</w:t>
            </w:r>
          </w:p>
        </w:tc>
        <w:tc>
          <w:tcPr>
            <w:tcW w:w="7088" w:type="dxa"/>
            <w:vAlign w:val="center"/>
          </w:tcPr>
          <w:p w:rsidR="00477692" w:rsidRPr="00477692" w:rsidRDefault="00477692"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p>
          <w:p w:rsidR="000C6599" w:rsidRPr="00477692" w:rsidRDefault="000C6599"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r w:rsidRPr="00477692">
              <w:rPr>
                <w:rFonts w:ascii="Arial" w:eastAsia="Tahoma" w:hAnsi="Arial" w:cs="Arial"/>
                <w:kern w:val="1"/>
                <w:sz w:val="20"/>
                <w:szCs w:val="20"/>
                <w:lang w:eastAsia="es-CO"/>
              </w:rPr>
              <w:t>Para determinar el valor del contrato se tiene en cuenta la Tabla de Perfiles y Pagos para personas naturales en general establecida en la Resolución 046 del 06 de enero de 2015 y/o No. 133 del 04 de febrero de 2015, en la cual se imparten órdenes e instrucciones para la contratación de prestadores de servicios en la Dirección de Sanidad Ejercito.</w:t>
            </w:r>
          </w:p>
          <w:p w:rsidR="00477692" w:rsidRPr="00477692" w:rsidRDefault="00477692" w:rsidP="0074490E">
            <w:pPr>
              <w:widowControl w:val="0"/>
              <w:tabs>
                <w:tab w:val="left" w:pos="4428"/>
                <w:tab w:val="left" w:pos="4995"/>
              </w:tabs>
              <w:suppressAutoHyphens/>
              <w:spacing w:after="0" w:line="258" w:lineRule="exact"/>
              <w:ind w:right="96"/>
              <w:jc w:val="both"/>
              <w:rPr>
                <w:rFonts w:ascii="Arial" w:eastAsia="Tahoma" w:hAnsi="Arial" w:cs="Arial"/>
                <w:kern w:val="1"/>
                <w:sz w:val="20"/>
                <w:szCs w:val="20"/>
                <w:lang w:eastAsia="es-CO"/>
              </w:rPr>
            </w:pP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FORMA DE PAGO</w:t>
            </w:r>
          </w:p>
        </w:tc>
        <w:tc>
          <w:tcPr>
            <w:tcW w:w="7088" w:type="dxa"/>
            <w:vAlign w:val="center"/>
          </w:tcPr>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El valor total del presente contrato de prestación de servicios se cancelará en </w:t>
            </w:r>
            <w:r w:rsidR="00477692" w:rsidRPr="00477692">
              <w:rPr>
                <w:rFonts w:ascii="Arial" w:eastAsia="DejaVu Sans" w:hAnsi="Arial" w:cs="Arial"/>
                <w:kern w:val="1"/>
                <w:sz w:val="20"/>
                <w:szCs w:val="20"/>
                <w:lang w:eastAsia="es-CO"/>
              </w:rPr>
              <w:t>once punto cinco (11.5</w:t>
            </w:r>
            <w:r w:rsidRPr="00477692">
              <w:rPr>
                <w:rFonts w:ascii="Arial" w:eastAsia="DejaVu Sans" w:hAnsi="Arial" w:cs="Arial"/>
                <w:kern w:val="1"/>
                <w:sz w:val="20"/>
                <w:szCs w:val="20"/>
                <w:lang w:eastAsia="es-CO"/>
              </w:rPr>
              <w:t>) pagos programados así:</w:t>
            </w:r>
          </w:p>
          <w:p w:rsidR="00477692" w:rsidRPr="00477692" w:rsidRDefault="00477692" w:rsidP="00477692">
            <w:pPr>
              <w:widowControl w:val="0"/>
              <w:suppressAutoHyphens/>
              <w:spacing w:after="120" w:line="240" w:lineRule="auto"/>
              <w:ind w:right="96"/>
              <w:jc w:val="both"/>
              <w:rPr>
                <w:rFonts w:ascii="Arial" w:eastAsia="DejaVu Sans" w:hAnsi="Arial" w:cs="Arial"/>
                <w:kern w:val="1"/>
                <w:sz w:val="20"/>
                <w:szCs w:val="20"/>
                <w:lang w:eastAsia="es-CO"/>
              </w:rPr>
            </w:pPr>
          </w:p>
          <w:tbl>
            <w:tblPr>
              <w:tblW w:w="6729" w:type="dxa"/>
              <w:tblLayout w:type="fixed"/>
              <w:tblCellMar>
                <w:left w:w="70" w:type="dxa"/>
                <w:right w:w="70" w:type="dxa"/>
              </w:tblCellMar>
              <w:tblLook w:val="04A0" w:firstRow="1" w:lastRow="0" w:firstColumn="1" w:lastColumn="0" w:noHBand="0" w:noVBand="1"/>
            </w:tblPr>
            <w:tblGrid>
              <w:gridCol w:w="2263"/>
              <w:gridCol w:w="2340"/>
              <w:gridCol w:w="2126"/>
            </w:tblGrid>
            <w:tr w:rsidR="00262866" w:rsidRPr="00685AE0" w:rsidTr="00B06564">
              <w:trPr>
                <w:trHeight w:val="186"/>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685AE0">
                    <w:rPr>
                      <w:rFonts w:ascii="Arial" w:eastAsia="Times New Roman" w:hAnsi="Arial" w:cs="Arial"/>
                      <w:b/>
                      <w:bCs/>
                      <w:color w:val="000000"/>
                      <w:sz w:val="20"/>
                      <w:szCs w:val="20"/>
                      <w:lang w:eastAsia="es-CO"/>
                    </w:rPr>
                    <w:t>No.</w:t>
                  </w:r>
                </w:p>
              </w:tc>
              <w:tc>
                <w:tcPr>
                  <w:tcW w:w="2340" w:type="dxa"/>
                  <w:tcBorders>
                    <w:top w:val="single" w:sz="4" w:space="0" w:color="auto"/>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685AE0">
                    <w:rPr>
                      <w:rFonts w:ascii="Arial" w:eastAsia="Times New Roman" w:hAnsi="Arial" w:cs="Arial"/>
                      <w:b/>
                      <w:bCs/>
                      <w:color w:val="000000"/>
                      <w:sz w:val="20"/>
                      <w:szCs w:val="20"/>
                      <w:lang w:eastAsia="es-CO"/>
                    </w:rPr>
                    <w:t>MES/PORCENTAJE DE EJECUCIÓN</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b/>
                      <w:bCs/>
                      <w:color w:val="000000"/>
                      <w:sz w:val="20"/>
                      <w:szCs w:val="20"/>
                      <w:lang w:eastAsia="es-CO"/>
                    </w:rPr>
                  </w:pPr>
                  <w:r w:rsidRPr="00685AE0">
                    <w:rPr>
                      <w:rFonts w:ascii="Arial" w:eastAsia="Times New Roman" w:hAnsi="Arial" w:cs="Arial"/>
                      <w:b/>
                      <w:bCs/>
                      <w:color w:val="000000"/>
                      <w:sz w:val="20"/>
                      <w:szCs w:val="20"/>
                      <w:lang w:eastAsia="es-CO"/>
                    </w:rPr>
                    <w:t>VALOR PAGO</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1</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ENERO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245C82"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w:t>
                  </w:r>
                  <w:r w:rsidR="00477692" w:rsidRPr="00685AE0">
                    <w:rPr>
                      <w:rFonts w:ascii="Arial" w:eastAsia="Times New Roman" w:hAnsi="Arial" w:cs="Arial"/>
                      <w:sz w:val="20"/>
                      <w:szCs w:val="20"/>
                      <w:lang w:eastAsia="es-CO"/>
                    </w:rPr>
                    <w:t xml:space="preserve"> </w:t>
                  </w:r>
                  <w:r w:rsidR="00453AFA" w:rsidRPr="00685AE0">
                    <w:rPr>
                      <w:rFonts w:ascii="Arial" w:eastAsia="Times New Roman" w:hAnsi="Arial" w:cs="Arial"/>
                      <w:sz w:val="20"/>
                      <w:szCs w:val="20"/>
                      <w:lang w:eastAsia="es-CO"/>
                    </w:rPr>
                    <w:t>4.095.000</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2</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FEBRERO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245C82"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xml:space="preserve">$ </w:t>
                  </w:r>
                  <w:r w:rsidR="00453AFA" w:rsidRPr="00685AE0">
                    <w:rPr>
                      <w:rFonts w:ascii="Arial" w:hAnsi="Arial" w:cs="Arial"/>
                      <w:sz w:val="20"/>
                      <w:szCs w:val="20"/>
                    </w:rPr>
                    <w:t>8.190.000</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3</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MARZO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4</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ABRIL</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5</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MAYO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6</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JUNIO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262866" w:rsidRPr="00685AE0" w:rsidTr="00B06564">
              <w:trPr>
                <w:trHeight w:val="106"/>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7</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JULIO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8</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AGOSTO</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9</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SEPTIEMBRE</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262866"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10</w:t>
                  </w:r>
                </w:p>
              </w:tc>
              <w:tc>
                <w:tcPr>
                  <w:tcW w:w="2340" w:type="dxa"/>
                  <w:tcBorders>
                    <w:top w:val="nil"/>
                    <w:left w:val="nil"/>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OCTUBRE</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B06564"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tcPr>
                <w:p w:rsidR="00B06564" w:rsidRPr="00685AE0" w:rsidRDefault="00B06564"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11</w:t>
                  </w:r>
                </w:p>
              </w:tc>
              <w:tc>
                <w:tcPr>
                  <w:tcW w:w="2340" w:type="dxa"/>
                  <w:tcBorders>
                    <w:top w:val="nil"/>
                    <w:left w:val="nil"/>
                    <w:bottom w:val="single" w:sz="4" w:space="0" w:color="auto"/>
                    <w:right w:val="single" w:sz="4" w:space="0" w:color="auto"/>
                  </w:tcBorders>
                  <w:shd w:val="clear" w:color="000000" w:fill="FFFFFF"/>
                  <w:vAlign w:val="center"/>
                </w:tcPr>
                <w:p w:rsidR="00B06564" w:rsidRPr="00685AE0" w:rsidRDefault="00245C82"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NOVIEMBRE</w:t>
                  </w:r>
                </w:p>
              </w:tc>
              <w:tc>
                <w:tcPr>
                  <w:tcW w:w="2126" w:type="dxa"/>
                  <w:tcBorders>
                    <w:top w:val="nil"/>
                    <w:left w:val="nil"/>
                    <w:bottom w:val="single" w:sz="4" w:space="0" w:color="auto"/>
                    <w:right w:val="single" w:sz="4" w:space="0" w:color="auto"/>
                  </w:tcBorders>
                  <w:shd w:val="clear" w:color="000000" w:fill="FFFFFF"/>
                  <w:vAlign w:val="center"/>
                </w:tcPr>
                <w:p w:rsidR="00B06564"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B06564" w:rsidRPr="00685AE0" w:rsidTr="00B06564">
              <w:trPr>
                <w:trHeight w:val="47"/>
              </w:trPr>
              <w:tc>
                <w:tcPr>
                  <w:tcW w:w="2263" w:type="dxa"/>
                  <w:tcBorders>
                    <w:top w:val="nil"/>
                    <w:left w:val="single" w:sz="4" w:space="0" w:color="auto"/>
                    <w:bottom w:val="single" w:sz="4" w:space="0" w:color="auto"/>
                    <w:right w:val="single" w:sz="4" w:space="0" w:color="auto"/>
                  </w:tcBorders>
                  <w:shd w:val="clear" w:color="000000" w:fill="FFFFFF"/>
                  <w:vAlign w:val="center"/>
                </w:tcPr>
                <w:p w:rsidR="00B06564" w:rsidRPr="00685AE0" w:rsidRDefault="00B06564" w:rsidP="00AD6EC1">
                  <w:pPr>
                    <w:framePr w:hSpace="141" w:wrap="around" w:vAnchor="text" w:hAnchor="margin" w:x="-2" w:y="250"/>
                    <w:spacing w:after="0" w:line="240" w:lineRule="auto"/>
                    <w:suppressOverlap/>
                    <w:jc w:val="center"/>
                    <w:rPr>
                      <w:rFonts w:ascii="Arial" w:eastAsia="Times New Roman" w:hAnsi="Arial" w:cs="Arial"/>
                      <w:color w:val="000000"/>
                      <w:sz w:val="20"/>
                      <w:szCs w:val="20"/>
                      <w:lang w:eastAsia="es-CO"/>
                    </w:rPr>
                  </w:pPr>
                  <w:r w:rsidRPr="00685AE0">
                    <w:rPr>
                      <w:rFonts w:ascii="Arial" w:eastAsia="Times New Roman" w:hAnsi="Arial" w:cs="Arial"/>
                      <w:color w:val="000000"/>
                      <w:sz w:val="20"/>
                      <w:szCs w:val="20"/>
                      <w:lang w:eastAsia="es-CO"/>
                    </w:rPr>
                    <w:t>12</w:t>
                  </w:r>
                </w:p>
              </w:tc>
              <w:tc>
                <w:tcPr>
                  <w:tcW w:w="2340" w:type="dxa"/>
                  <w:tcBorders>
                    <w:top w:val="nil"/>
                    <w:left w:val="nil"/>
                    <w:bottom w:val="single" w:sz="4" w:space="0" w:color="auto"/>
                    <w:right w:val="single" w:sz="4" w:space="0" w:color="auto"/>
                  </w:tcBorders>
                  <w:shd w:val="clear" w:color="000000" w:fill="FFFFFF"/>
                  <w:vAlign w:val="center"/>
                </w:tcPr>
                <w:p w:rsidR="00B06564" w:rsidRPr="00685AE0" w:rsidRDefault="00245C82"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DICIEMBRE</w:t>
                  </w:r>
                </w:p>
              </w:tc>
              <w:tc>
                <w:tcPr>
                  <w:tcW w:w="2126" w:type="dxa"/>
                  <w:tcBorders>
                    <w:top w:val="nil"/>
                    <w:left w:val="nil"/>
                    <w:bottom w:val="single" w:sz="4" w:space="0" w:color="auto"/>
                    <w:right w:val="single" w:sz="4" w:space="0" w:color="auto"/>
                  </w:tcBorders>
                  <w:shd w:val="clear" w:color="000000" w:fill="FFFFFF"/>
                  <w:vAlign w:val="center"/>
                </w:tcPr>
                <w:p w:rsidR="00B06564"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$ 8.190.000</w:t>
                  </w:r>
                </w:p>
              </w:tc>
            </w:tr>
            <w:tr w:rsidR="00245C82" w:rsidRPr="00477692" w:rsidTr="00262866">
              <w:trPr>
                <w:trHeight w:val="47"/>
              </w:trPr>
              <w:tc>
                <w:tcPr>
                  <w:tcW w:w="460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62866" w:rsidRPr="00685AE0" w:rsidRDefault="00262866" w:rsidP="00AD6EC1">
                  <w:pPr>
                    <w:framePr w:hSpace="141" w:wrap="around" w:vAnchor="text" w:hAnchor="margin" w:x="-2" w:y="250"/>
                    <w:spacing w:after="0" w:line="240" w:lineRule="auto"/>
                    <w:suppressOverlap/>
                    <w:jc w:val="center"/>
                    <w:rPr>
                      <w:rFonts w:ascii="Arial" w:eastAsia="Times New Roman" w:hAnsi="Arial" w:cs="Arial"/>
                      <w:sz w:val="20"/>
                      <w:szCs w:val="20"/>
                      <w:lang w:eastAsia="es-CO"/>
                    </w:rPr>
                  </w:pPr>
                  <w:r w:rsidRPr="00685AE0">
                    <w:rPr>
                      <w:rFonts w:ascii="Arial" w:eastAsia="Times New Roman" w:hAnsi="Arial" w:cs="Arial"/>
                      <w:sz w:val="20"/>
                      <w:szCs w:val="20"/>
                      <w:lang w:eastAsia="es-CO"/>
                    </w:rPr>
                    <w:t>TOTAL</w:t>
                  </w:r>
                </w:p>
              </w:tc>
              <w:tc>
                <w:tcPr>
                  <w:tcW w:w="2126" w:type="dxa"/>
                  <w:tcBorders>
                    <w:top w:val="nil"/>
                    <w:left w:val="nil"/>
                    <w:bottom w:val="single" w:sz="4" w:space="0" w:color="auto"/>
                    <w:right w:val="single" w:sz="4" w:space="0" w:color="auto"/>
                  </w:tcBorders>
                  <w:shd w:val="clear" w:color="000000" w:fill="FFFFFF"/>
                  <w:vAlign w:val="center"/>
                  <w:hideMark/>
                </w:tcPr>
                <w:p w:rsidR="00262866" w:rsidRPr="00685AE0" w:rsidRDefault="00453AFA" w:rsidP="00AD6EC1">
                  <w:pPr>
                    <w:framePr w:hSpace="141" w:wrap="around" w:vAnchor="text" w:hAnchor="margin" w:x="-2" w:y="250"/>
                    <w:suppressOverlap/>
                    <w:jc w:val="center"/>
                    <w:rPr>
                      <w:rFonts w:ascii="Arial" w:hAnsi="Arial" w:cs="Arial"/>
                      <w:sz w:val="20"/>
                      <w:szCs w:val="20"/>
                    </w:rPr>
                  </w:pPr>
                  <w:r w:rsidRPr="00685AE0">
                    <w:rPr>
                      <w:rFonts w:ascii="Arial" w:hAnsi="Arial" w:cs="Arial"/>
                      <w:sz w:val="20"/>
                      <w:szCs w:val="20"/>
                    </w:rPr>
                    <w:t>94.185.000</w:t>
                  </w:r>
                </w:p>
              </w:tc>
            </w:tr>
          </w:tbl>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NOTA 1: APLICA   ___                 NO APLICA ___</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lastRenderedPageBreak/>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proofErr w:type="spellStart"/>
            <w:r w:rsidRPr="00477692">
              <w:rPr>
                <w:rFonts w:ascii="Arial" w:eastAsia="DejaVu Sans" w:hAnsi="Arial" w:cs="Arial"/>
                <w:kern w:val="1"/>
                <w:sz w:val="20"/>
                <w:szCs w:val="20"/>
                <w:lang w:eastAsia="es-CO"/>
              </w:rPr>
              <w:t>de</w:t>
            </w:r>
            <w:proofErr w:type="spellEnd"/>
            <w:r w:rsidRPr="00477692">
              <w:rPr>
                <w:rFonts w:ascii="Arial" w:eastAsia="DejaVu Sans" w:hAnsi="Arial" w:cs="Arial"/>
                <w:kern w:val="1"/>
                <w:sz w:val="20"/>
                <w:szCs w:val="20"/>
                <w:lang w:eastAsia="es-CO"/>
              </w:rPr>
              <w:t xml:space="preserve"> cuenta los pasajes y el valor de los gastos de viaje UNIDAD APOYADA debe efectuar las coordinaciones correspondientes, tendiente al reconocimiento y pago de pasajes al interior, así como al pago de estos gastos. </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Dado el caso de que las directrices y lineamientos internos relacionados con antelación, sean objeto de modificación; el CONTRATISTA acepta que se le liquiden, de acuerdo a los nuevos parámetros establecidos por la Fuerza.</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Para la realización de cada uno de los pagos derivados del presente contrato, el contratista deberá entregar a el</w:t>
            </w:r>
            <w:r w:rsidRPr="00477692">
              <w:rPr>
                <w:rFonts w:ascii="Arial" w:eastAsia="DejaVu Sans" w:hAnsi="Arial" w:cs="Arial"/>
                <w:b/>
                <w:kern w:val="1"/>
                <w:sz w:val="20"/>
                <w:szCs w:val="20"/>
                <w:lang w:eastAsia="es-CO"/>
              </w:rPr>
              <w:t xml:space="preserve"> </w:t>
            </w:r>
            <w:r w:rsidRPr="00477692">
              <w:rPr>
                <w:rFonts w:ascii="Arial" w:eastAsia="DejaVu Sans" w:hAnsi="Arial" w:cs="Arial"/>
                <w:b/>
                <w:color w:val="FF0000"/>
                <w:kern w:val="1"/>
                <w:sz w:val="20"/>
                <w:szCs w:val="20"/>
                <w:lang w:eastAsia="es-CO"/>
              </w:rPr>
              <w:t>DMGEM</w:t>
            </w:r>
            <w:r w:rsidRPr="00477692">
              <w:rPr>
                <w:rFonts w:ascii="Arial" w:eastAsia="DejaVu Sans" w:hAnsi="Arial" w:cs="Arial"/>
                <w:kern w:val="1"/>
                <w:sz w:val="20"/>
                <w:szCs w:val="20"/>
                <w:lang w:eastAsia="es-CO"/>
              </w:rPr>
              <w:t>, los siguientes documentos:</w:t>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r w:rsidRPr="00477692">
              <w:rPr>
                <w:rFonts w:ascii="Arial" w:eastAsia="DejaVu Sans" w:hAnsi="Arial" w:cs="Arial"/>
                <w:kern w:val="1"/>
                <w:sz w:val="20"/>
                <w:szCs w:val="20"/>
                <w:lang w:eastAsia="es-CO"/>
              </w:rPr>
              <w:tab/>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Informe de gestión señalando cada una de las obligaciones ejecutadas durante el periodo, firmado por el CONTRATISTA y el recibido a satisfacción del supervisor del contrato, de acuerdo al formato establecido.</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Informe del supervisor, de acuerdo al formato establecido </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p>
          <w:p w:rsidR="000C6599" w:rsidRPr="00477692" w:rsidRDefault="000C6599" w:rsidP="0074490E">
            <w:pPr>
              <w:widowControl w:val="0"/>
              <w:suppressAutoHyphens/>
              <w:spacing w:after="120" w:line="240" w:lineRule="auto"/>
              <w:ind w:left="72"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Formato anexo "3. DATOS GENERALES" debidamente diligenciado</w:t>
            </w:r>
          </w:p>
          <w:p w:rsidR="000C6599" w:rsidRPr="00477692" w:rsidRDefault="000C6599" w:rsidP="0074490E">
            <w:pPr>
              <w:widowControl w:val="0"/>
              <w:suppressAutoHyphens/>
              <w:spacing w:after="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(señalar los demás que cada Unidad Ejecutora considere viables aportar para el correspondiente pago)</w:t>
            </w:r>
          </w:p>
        </w:tc>
      </w:tr>
      <w:tr w:rsidR="000C6599" w:rsidRPr="00477692" w:rsidTr="00B06564">
        <w:trPr>
          <w:trHeight w:val="340"/>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ANÁLISIS DE RIESGO Y LA FORMA DE MITIGARLO</w:t>
            </w:r>
          </w:p>
        </w:tc>
        <w:tc>
          <w:tcPr>
            <w:tcW w:w="7088" w:type="dxa"/>
            <w:vAlign w:val="center"/>
          </w:tcPr>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t xml:space="preserve">Los riesgos que se pueden presentar en la ejecución del contrato, pueden ser: </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t>Riesgos asumidos por el contratista:</w:t>
            </w:r>
          </w:p>
          <w:p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t xml:space="preserve"> El eventual incumplimiento del contratista de las obligaciones establecidas en el contrato. </w:t>
            </w:r>
          </w:p>
          <w:p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val="es-MX" w:eastAsia="es-CO"/>
              </w:rPr>
              <w:t xml:space="preserve"> Conceptos errados que como consecuencia generen acciones legales en contra del Ministerio de Defensa – Ejército Nacional.</w:t>
            </w:r>
          </w:p>
          <w:p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Negligencia, imprudencia o temeridad en los mandatos o en las asesoría requeridas por la entidad en la materia para la cual fue contratado</w:t>
            </w:r>
          </w:p>
          <w:p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 Uso indebido de información confidencial, secreta, ultra secreta que llegase a conocer y que publicara, revelara, entregara, informara, distribuyera bajo forma alguna, ya sea directa o indirectamente</w:t>
            </w:r>
          </w:p>
          <w:p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color w:val="000000"/>
                <w:kern w:val="1"/>
                <w:sz w:val="20"/>
                <w:szCs w:val="20"/>
                <w:lang w:eastAsia="es-CO"/>
              </w:rPr>
              <w:t>Pago de salarios, prestaciones sociales y honorarios que el contratista (persona jurídica) llegase a omitir cumplir con las obligaciones que se derivan de la relación de trabajo conforme a las normas vigentes</w:t>
            </w:r>
          </w:p>
          <w:p w:rsidR="000C6599" w:rsidRPr="00477692" w:rsidRDefault="000C6599" w:rsidP="0074490E">
            <w:pPr>
              <w:widowControl w:val="0"/>
              <w:numPr>
                <w:ilvl w:val="0"/>
                <w:numId w:val="3"/>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val="es-MX" w:eastAsia="es-CO"/>
              </w:rPr>
              <w:t xml:space="preserve"> Incumpla con las obligaciones al Sistema de Seguridad Social Integral y ARL.</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val="es-MX" w:eastAsia="es-CO"/>
              </w:rPr>
            </w:pPr>
            <w:r w:rsidRPr="00477692">
              <w:rPr>
                <w:rFonts w:ascii="Arial" w:eastAsia="DejaVu Sans" w:hAnsi="Arial" w:cs="Arial"/>
                <w:kern w:val="1"/>
                <w:sz w:val="20"/>
                <w:szCs w:val="20"/>
                <w:lang w:val="es-MX" w:eastAsia="es-CO"/>
              </w:rPr>
              <w:lastRenderedPageBreak/>
              <w:t>Riesgos asumidos por la entidad contratante:</w:t>
            </w:r>
          </w:p>
          <w:p w:rsidR="000C6599" w:rsidRPr="00477692" w:rsidRDefault="000C6599" w:rsidP="0074490E">
            <w:pPr>
              <w:widowControl w:val="0"/>
              <w:numPr>
                <w:ilvl w:val="0"/>
                <w:numId w:val="4"/>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0C6599" w:rsidRPr="00477692" w:rsidRDefault="000C6599" w:rsidP="0074490E">
            <w:pPr>
              <w:widowControl w:val="0"/>
              <w:numPr>
                <w:ilvl w:val="0"/>
                <w:numId w:val="4"/>
              </w:numPr>
              <w:suppressAutoHyphens/>
              <w:spacing w:after="12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0C6599" w:rsidRPr="00477692" w:rsidRDefault="000C6599" w:rsidP="0074490E">
            <w:pPr>
              <w:widowControl w:val="0"/>
              <w:numPr>
                <w:ilvl w:val="0"/>
                <w:numId w:val="4"/>
              </w:numPr>
              <w:suppressAutoHyphens/>
              <w:spacing w:after="0" w:line="240" w:lineRule="auto"/>
              <w:ind w:left="497" w:right="96" w:hanging="425"/>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Riesgos asociados con el presupuesto de la entidad: consiste en la ausencia de disponibilidad presupuestal para asumir los compromisos asumidos por la Entidad Estatal.</w:t>
            </w:r>
          </w:p>
        </w:tc>
      </w:tr>
      <w:tr w:rsidR="000C6599" w:rsidRPr="00477692" w:rsidTr="00B06564">
        <w:trPr>
          <w:trHeight w:val="664"/>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GARANTÍAS EXIGIDAS</w:t>
            </w:r>
          </w:p>
        </w:tc>
        <w:tc>
          <w:tcPr>
            <w:tcW w:w="7088" w:type="dxa"/>
            <w:vAlign w:val="center"/>
          </w:tcPr>
          <w:p w:rsidR="000C6599" w:rsidRPr="00477692" w:rsidRDefault="000C6599" w:rsidP="0074490E">
            <w:pPr>
              <w:widowControl w:val="0"/>
              <w:suppressAutoHyphens/>
              <w:spacing w:after="120" w:line="240" w:lineRule="auto"/>
              <w:ind w:right="96"/>
              <w:jc w:val="both"/>
              <w:rPr>
                <w:rFonts w:ascii="Arial" w:eastAsia="DejaVu Sans" w:hAnsi="Arial" w:cs="Arial"/>
                <w:b/>
                <w:bCs/>
                <w:kern w:val="1"/>
                <w:sz w:val="20"/>
                <w:szCs w:val="20"/>
                <w:lang w:eastAsia="es-CO"/>
              </w:rPr>
            </w:pPr>
            <w:r w:rsidRPr="00477692">
              <w:rPr>
                <w:rFonts w:ascii="Arial" w:eastAsia="DejaVu Sans" w:hAnsi="Arial" w:cs="Arial"/>
                <w:b/>
                <w:bCs/>
                <w:kern w:val="1"/>
                <w:sz w:val="20"/>
                <w:szCs w:val="20"/>
                <w:lang w:eastAsia="es-CO"/>
              </w:rPr>
              <w:t>GARANTÍA DE CUMPLIMIENTO</w:t>
            </w:r>
          </w:p>
          <w:p w:rsidR="00963B3C" w:rsidRPr="00477692" w:rsidRDefault="00963B3C" w:rsidP="00963B3C">
            <w:pPr>
              <w:rPr>
                <w:rFonts w:ascii="Arial" w:hAnsi="Arial" w:cs="Arial"/>
                <w:sz w:val="20"/>
                <w:szCs w:val="20"/>
              </w:rPr>
            </w:pPr>
            <w:r w:rsidRPr="00477692">
              <w:rPr>
                <w:rFonts w:ascii="Arial" w:hAnsi="Arial" w:cs="Arial"/>
                <w:b/>
                <w:sz w:val="20"/>
                <w:szCs w:val="20"/>
              </w:rPr>
              <w:t>Garantía de Cumplimiento</w:t>
            </w:r>
            <w:r w:rsidRPr="00477692">
              <w:rPr>
                <w:rFonts w:ascii="Arial" w:hAnsi="Arial" w:cs="Arial"/>
                <w:sz w:val="20"/>
                <w:szCs w:val="20"/>
              </w:rPr>
              <w:t>:</w:t>
            </w:r>
          </w:p>
          <w:p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Cs/>
                <w:sz w:val="20"/>
                <w:szCs w:val="20"/>
              </w:rPr>
              <w:t>Cumplimiento del contrato.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Cs/>
                <w:sz w:val="20"/>
                <w:szCs w:val="20"/>
              </w:rPr>
              <w:t xml:space="preserve">Suficiencia de la garantía: 10% del valor del contrato por un término igual al plazo de vigencia contrato y seis (6) meses </w:t>
            </w:r>
            <w:r w:rsidRPr="00477692">
              <w:rPr>
                <w:rFonts w:ascii="Arial" w:hAnsi="Arial" w:cs="Arial"/>
                <w:bCs/>
                <w:color w:val="000000" w:themeColor="text1"/>
                <w:sz w:val="20"/>
                <w:szCs w:val="20"/>
              </w:rPr>
              <w:t>más</w:t>
            </w:r>
            <w:r w:rsidRPr="00477692">
              <w:rPr>
                <w:rFonts w:ascii="Arial" w:hAnsi="Arial" w:cs="Arial"/>
                <w:bCs/>
                <w:sz w:val="20"/>
                <w:szCs w:val="20"/>
              </w:rPr>
              <w:t xml:space="preserve"> desde el perfeccionamiento del contrato.</w:t>
            </w:r>
          </w:p>
          <w:p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
                <w:bCs/>
                <w:sz w:val="20"/>
                <w:szCs w:val="20"/>
              </w:rPr>
              <w:t>Calidad del servicio</w:t>
            </w:r>
            <w:r w:rsidRPr="00477692">
              <w:rPr>
                <w:rFonts w:ascii="Arial" w:hAnsi="Arial" w:cs="Arial"/>
                <w:bCs/>
                <w:sz w:val="20"/>
                <w:szCs w:val="20"/>
              </w:rPr>
              <w:t>. Este amparo cubre a la Entidad Estatal por los perjuicios derivados de la deficiente calidad del servicio prestado.</w:t>
            </w:r>
          </w:p>
          <w:p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Cs/>
                <w:sz w:val="20"/>
                <w:szCs w:val="20"/>
              </w:rPr>
              <w:t>Suficiencia de la garantía: 10% del valor del contrato por un término igual al plazo de vigencia del contrato y seis (6) meses más  desde el perfeccionamiento del contrato.</w:t>
            </w:r>
          </w:p>
          <w:p w:rsidR="00963B3C" w:rsidRPr="00477692" w:rsidRDefault="00963B3C" w:rsidP="00963B3C">
            <w:pPr>
              <w:pStyle w:val="Textoindependiente"/>
              <w:ind w:right="96"/>
              <w:jc w:val="both"/>
              <w:rPr>
                <w:rFonts w:ascii="Arial" w:hAnsi="Arial" w:cs="Arial"/>
                <w:bCs/>
                <w:sz w:val="20"/>
                <w:szCs w:val="20"/>
              </w:rPr>
            </w:pPr>
            <w:r w:rsidRPr="00477692">
              <w:rPr>
                <w:rFonts w:ascii="Arial" w:hAnsi="Arial" w:cs="Arial"/>
                <w:bCs/>
                <w:sz w:val="20"/>
                <w:szCs w:val="20"/>
              </w:rPr>
              <w:t>El cubrimiento de los riesgos antes señalado, el contratista podrá asegurar el cumplimiento de sus obligaciones, mediante lo siguientes instrumentos:</w:t>
            </w:r>
          </w:p>
          <w:p w:rsidR="000C6599" w:rsidRPr="00477692" w:rsidRDefault="00963B3C" w:rsidP="00963B3C">
            <w:pPr>
              <w:widowControl w:val="0"/>
              <w:suppressAutoHyphens/>
              <w:spacing w:after="120" w:line="240" w:lineRule="auto"/>
              <w:ind w:right="96"/>
              <w:jc w:val="both"/>
              <w:rPr>
                <w:rFonts w:ascii="Arial" w:eastAsia="DejaVu Sans" w:hAnsi="Arial" w:cs="Arial"/>
                <w:bCs/>
                <w:kern w:val="1"/>
                <w:sz w:val="20"/>
                <w:szCs w:val="20"/>
                <w:lang w:eastAsia="es-CO"/>
              </w:rPr>
            </w:pPr>
            <w:r w:rsidRPr="00477692">
              <w:rPr>
                <w:rFonts w:ascii="Arial" w:hAnsi="Arial" w:cs="Arial"/>
                <w:bCs/>
                <w:sz w:val="20"/>
                <w:szCs w:val="20"/>
              </w:rPr>
              <w:t>-Contrato de seguro contenido en una póliza como asegurado a la Nación–Ministerio de Defensa Nacional–Dirección General de Sanidad Militar–Dispensario Médico Sur Occidente.</w:t>
            </w:r>
          </w:p>
        </w:tc>
      </w:tr>
      <w:tr w:rsidR="000C6599" w:rsidRPr="00477692" w:rsidTr="00B06564">
        <w:trPr>
          <w:trHeight w:val="403"/>
        </w:trPr>
        <w:tc>
          <w:tcPr>
            <w:tcW w:w="2338" w:type="dxa"/>
            <w:vAlign w:val="center"/>
          </w:tcPr>
          <w:p w:rsidR="00177831"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NATURALEZA JURÍDICA DEL CONTRATISTA</w:t>
            </w:r>
          </w:p>
        </w:tc>
        <w:tc>
          <w:tcPr>
            <w:tcW w:w="7088" w:type="dxa"/>
            <w:vAlign w:val="center"/>
          </w:tcPr>
          <w:p w:rsidR="00177831" w:rsidRPr="00477692" w:rsidRDefault="000C6599" w:rsidP="0074490E">
            <w:pPr>
              <w:widowControl w:val="0"/>
              <w:suppressAutoHyphens/>
              <w:spacing w:after="0" w:line="240" w:lineRule="auto"/>
              <w:ind w:right="96"/>
              <w:jc w:val="both"/>
              <w:rPr>
                <w:rFonts w:ascii="Arial" w:eastAsia="Tahoma" w:hAnsi="Arial" w:cs="Arial"/>
                <w:kern w:val="1"/>
                <w:sz w:val="20"/>
                <w:szCs w:val="20"/>
                <w:lang w:eastAsia="es-CO"/>
              </w:rPr>
            </w:pPr>
            <w:r w:rsidRPr="00477692">
              <w:rPr>
                <w:rFonts w:ascii="Arial" w:eastAsia="Tahoma" w:hAnsi="Arial" w:cs="Arial"/>
                <w:kern w:val="1"/>
                <w:sz w:val="20"/>
                <w:szCs w:val="20"/>
                <w:lang w:eastAsia="es-CO"/>
              </w:rPr>
              <w:t>PERSONA NATURAL</w:t>
            </w:r>
          </w:p>
        </w:tc>
      </w:tr>
      <w:tr w:rsidR="000C6599" w:rsidRPr="00477692" w:rsidTr="00B06564">
        <w:trPr>
          <w:trHeight w:val="112"/>
        </w:trPr>
        <w:tc>
          <w:tcPr>
            <w:tcW w:w="2338" w:type="dxa"/>
            <w:vAlign w:val="center"/>
          </w:tcPr>
          <w:p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PLAZO DE EJECUCIÓN</w:t>
            </w:r>
          </w:p>
        </w:tc>
        <w:tc>
          <w:tcPr>
            <w:tcW w:w="7088" w:type="dxa"/>
            <w:vAlign w:val="center"/>
          </w:tcPr>
          <w:p w:rsidR="000C6599" w:rsidRPr="00477692" w:rsidRDefault="000C6599" w:rsidP="00B1137A">
            <w:pPr>
              <w:widowControl w:val="0"/>
              <w:suppressAutoHyphens/>
              <w:spacing w:after="0" w:line="240" w:lineRule="auto"/>
              <w:ind w:right="96"/>
              <w:jc w:val="both"/>
              <w:rPr>
                <w:rFonts w:ascii="Arial" w:eastAsia="Tahoma" w:hAnsi="Arial" w:cs="Arial"/>
                <w:kern w:val="1"/>
                <w:sz w:val="20"/>
                <w:szCs w:val="20"/>
                <w:lang w:eastAsia="es-ES"/>
              </w:rPr>
            </w:pPr>
            <w:r w:rsidRPr="00477692">
              <w:rPr>
                <w:rFonts w:ascii="Arial" w:eastAsia="Tahoma" w:hAnsi="Arial" w:cs="Arial"/>
                <w:spacing w:val="1"/>
                <w:kern w:val="1"/>
                <w:sz w:val="20"/>
                <w:szCs w:val="20"/>
                <w:lang w:eastAsia="es-ES"/>
              </w:rPr>
              <w:t xml:space="preserve">A partir de la aprobación de la garantía única (cuando aplique) y la expedición del registro presupuestal </w:t>
            </w:r>
            <w:r w:rsidRPr="00477692">
              <w:rPr>
                <w:rFonts w:ascii="Arial" w:eastAsia="Tahoma" w:hAnsi="Arial" w:cs="Arial"/>
                <w:kern w:val="1"/>
                <w:sz w:val="20"/>
                <w:szCs w:val="20"/>
                <w:lang w:eastAsia="es-ES"/>
              </w:rPr>
              <w:t xml:space="preserve">hasta el </w:t>
            </w:r>
            <w:r w:rsidRPr="00477692">
              <w:rPr>
                <w:rFonts w:ascii="Arial" w:eastAsia="Tahoma" w:hAnsi="Arial" w:cs="Arial"/>
                <w:color w:val="000000" w:themeColor="text1"/>
                <w:kern w:val="1"/>
                <w:sz w:val="20"/>
                <w:szCs w:val="20"/>
                <w:lang w:eastAsia="es-ES"/>
              </w:rPr>
              <w:t xml:space="preserve">31 de </w:t>
            </w:r>
            <w:r w:rsidR="00477692" w:rsidRPr="00477692">
              <w:rPr>
                <w:rFonts w:ascii="Arial" w:eastAsia="Tahoma" w:hAnsi="Arial" w:cs="Arial"/>
                <w:color w:val="000000" w:themeColor="text1"/>
                <w:kern w:val="1"/>
                <w:sz w:val="20"/>
                <w:szCs w:val="20"/>
                <w:lang w:eastAsia="es-ES"/>
              </w:rPr>
              <w:t>Diciembre de 2022</w:t>
            </w:r>
            <w:r w:rsidRPr="00477692">
              <w:rPr>
                <w:rFonts w:ascii="Arial" w:eastAsia="Tahoma" w:hAnsi="Arial" w:cs="Arial"/>
                <w:color w:val="FF0000"/>
                <w:kern w:val="1"/>
                <w:sz w:val="20"/>
                <w:szCs w:val="20"/>
                <w:lang w:eastAsia="es-ES"/>
              </w:rPr>
              <w:t>.</w:t>
            </w:r>
          </w:p>
        </w:tc>
      </w:tr>
      <w:tr w:rsidR="000C6599" w:rsidRPr="00477692" w:rsidTr="00B06564">
        <w:trPr>
          <w:trHeight w:val="487"/>
        </w:trPr>
        <w:tc>
          <w:tcPr>
            <w:tcW w:w="2338" w:type="dxa"/>
            <w:vAlign w:val="center"/>
          </w:tcPr>
          <w:p w:rsidR="000C6599" w:rsidRPr="00477692" w:rsidRDefault="000C6599" w:rsidP="0074490E">
            <w:pPr>
              <w:widowControl w:val="0"/>
              <w:numPr>
                <w:ilvl w:val="0"/>
                <w:numId w:val="2"/>
              </w:numPr>
              <w:suppressAutoHyphens/>
              <w:spacing w:after="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LUGAR DE EJECUCIÓN</w:t>
            </w:r>
          </w:p>
        </w:tc>
        <w:tc>
          <w:tcPr>
            <w:tcW w:w="7088" w:type="dxa"/>
            <w:vAlign w:val="center"/>
          </w:tcPr>
          <w:p w:rsidR="000C6599" w:rsidRPr="00477692" w:rsidRDefault="000C6599" w:rsidP="0074490E">
            <w:pPr>
              <w:widowControl w:val="0"/>
              <w:suppressAutoHyphens/>
              <w:spacing w:after="0" w:line="240" w:lineRule="auto"/>
              <w:ind w:right="96"/>
              <w:jc w:val="both"/>
              <w:rPr>
                <w:rFonts w:ascii="Arial" w:eastAsia="DejaVu Sans" w:hAnsi="Arial" w:cs="Arial"/>
                <w:noProof/>
                <w:kern w:val="1"/>
                <w:sz w:val="20"/>
                <w:szCs w:val="20"/>
                <w:lang w:eastAsia="es-CO"/>
              </w:rPr>
            </w:pPr>
            <w:r w:rsidRPr="00477692">
              <w:rPr>
                <w:rFonts w:ascii="Arial" w:eastAsia="DejaVu Sans" w:hAnsi="Arial" w:cs="Arial"/>
                <w:color w:val="000000" w:themeColor="text1"/>
                <w:kern w:val="1"/>
                <w:sz w:val="20"/>
                <w:szCs w:val="20"/>
                <w:lang w:eastAsia="es-ES"/>
              </w:rPr>
              <w:t>Para el cumplimiento de las obligaciones derivadas del presente Contrato las partes acuerdan como lugar de cumplimiento la Ciudad de Bogotá D.C.,</w:t>
            </w:r>
            <w:r w:rsidRPr="00477692">
              <w:rPr>
                <w:rFonts w:ascii="Arial" w:eastAsia="DejaVu Sans" w:hAnsi="Arial" w:cs="Arial"/>
                <w:color w:val="000000" w:themeColor="text1"/>
                <w:kern w:val="1"/>
                <w:sz w:val="20"/>
                <w:szCs w:val="20"/>
                <w:lang w:eastAsia="es-CO"/>
              </w:rPr>
              <w:t xml:space="preserve"> </w:t>
            </w:r>
            <w:proofErr w:type="spellStart"/>
            <w:r w:rsidR="004D6F19" w:rsidRPr="00477692">
              <w:rPr>
                <w:rFonts w:ascii="Arial" w:eastAsia="DejaVu Sans" w:hAnsi="Arial" w:cs="Arial"/>
                <w:color w:val="000000" w:themeColor="text1"/>
                <w:kern w:val="1"/>
                <w:sz w:val="20"/>
                <w:szCs w:val="20"/>
                <w:lang w:eastAsia="es-CO"/>
              </w:rPr>
              <w:t>intramural</w:t>
            </w:r>
            <w:proofErr w:type="spellEnd"/>
            <w:r w:rsidR="004D6F19" w:rsidRPr="00477692">
              <w:rPr>
                <w:rFonts w:ascii="Arial" w:eastAsia="DejaVu Sans" w:hAnsi="Arial" w:cs="Arial"/>
                <w:color w:val="000000" w:themeColor="text1"/>
                <w:kern w:val="1"/>
                <w:sz w:val="20"/>
                <w:szCs w:val="20"/>
                <w:lang w:eastAsia="es-CO"/>
              </w:rPr>
              <w:t xml:space="preserve"> en l</w:t>
            </w:r>
            <w:r w:rsidRPr="00477692">
              <w:rPr>
                <w:rFonts w:ascii="Arial" w:eastAsia="DejaVu Sans" w:hAnsi="Arial" w:cs="Arial"/>
                <w:color w:val="000000" w:themeColor="text1"/>
                <w:kern w:val="1"/>
                <w:sz w:val="20"/>
                <w:szCs w:val="20"/>
                <w:lang w:eastAsia="es-CO"/>
              </w:rPr>
              <w:t xml:space="preserve">as instalaciones del </w:t>
            </w:r>
            <w:r w:rsidRPr="00477692">
              <w:rPr>
                <w:rFonts w:ascii="Arial" w:eastAsia="DejaVu Sans" w:hAnsi="Arial" w:cs="Arial"/>
                <w:noProof/>
                <w:color w:val="000000" w:themeColor="text1"/>
                <w:kern w:val="1"/>
                <w:sz w:val="20"/>
                <w:szCs w:val="20"/>
                <w:lang w:eastAsia="es-CO"/>
              </w:rPr>
              <w:t>DISPENSARIO MEDICO GILBERTO ECHEVERRY MEJIA</w:t>
            </w:r>
            <w:r w:rsidRPr="00477692">
              <w:rPr>
                <w:rFonts w:ascii="Arial" w:eastAsia="DejaVu Sans" w:hAnsi="Arial" w:cs="Arial"/>
                <w:noProof/>
                <w:kern w:val="1"/>
                <w:sz w:val="20"/>
                <w:szCs w:val="20"/>
                <w:lang w:eastAsia="es-CO"/>
              </w:rPr>
              <w:t xml:space="preserve"> (donde se va a desempeñar el contratista)</w:t>
            </w:r>
            <w:r w:rsidR="004D6F19" w:rsidRPr="00477692">
              <w:rPr>
                <w:rFonts w:ascii="Arial" w:eastAsia="DejaVu Sans" w:hAnsi="Arial" w:cs="Arial"/>
                <w:noProof/>
                <w:kern w:val="1"/>
                <w:sz w:val="20"/>
                <w:szCs w:val="20"/>
                <w:lang w:eastAsia="es-CO"/>
              </w:rPr>
              <w:t xml:space="preserve"> y/o extramural en la ciudad de Bogota.</w:t>
            </w:r>
          </w:p>
          <w:p w:rsidR="002F5B81" w:rsidRPr="00477692" w:rsidRDefault="002F5B81" w:rsidP="0074490E">
            <w:pPr>
              <w:widowControl w:val="0"/>
              <w:suppressAutoHyphens/>
              <w:spacing w:after="0" w:line="240" w:lineRule="auto"/>
              <w:ind w:right="96"/>
              <w:jc w:val="both"/>
              <w:rPr>
                <w:rFonts w:ascii="Arial" w:eastAsia="DejaVu Sans" w:hAnsi="Arial" w:cs="Arial"/>
                <w:noProof/>
                <w:kern w:val="1"/>
                <w:sz w:val="20"/>
                <w:szCs w:val="20"/>
                <w:lang w:eastAsia="es-CO"/>
              </w:rPr>
            </w:pPr>
          </w:p>
          <w:p w:rsidR="00975AE8" w:rsidRPr="00477692" w:rsidRDefault="00975AE8" w:rsidP="0074490E">
            <w:pPr>
              <w:widowControl w:val="0"/>
              <w:suppressAutoHyphens/>
              <w:spacing w:after="0" w:line="240" w:lineRule="auto"/>
              <w:ind w:right="96"/>
              <w:jc w:val="both"/>
              <w:rPr>
                <w:rFonts w:ascii="Arial" w:eastAsia="DejaVu Sans" w:hAnsi="Arial" w:cs="Arial"/>
                <w:kern w:val="1"/>
                <w:sz w:val="20"/>
                <w:szCs w:val="20"/>
                <w:lang w:val="es-ES" w:eastAsia="es-CO"/>
              </w:rPr>
            </w:pPr>
            <w:r w:rsidRPr="00477692">
              <w:rPr>
                <w:rFonts w:ascii="Arial" w:hAnsi="Arial" w:cs="Arial"/>
                <w:noProof/>
                <w:sz w:val="20"/>
                <w:szCs w:val="20"/>
              </w:rPr>
              <w:t>Nota: La prestación del servicio se brindara en los Dispensarios Médicos Centralizados por el Dispensario Medico Sur Occidente “HEROES DE SUMAPAZ” y sus satelites en la ciudad de Bogotá y Facatativa, previa coordinación con el supervisor del contrato,cuando por necesidades del servicio se requiera.</w:t>
            </w:r>
          </w:p>
        </w:tc>
      </w:tr>
      <w:tr w:rsidR="000C6599" w:rsidRPr="00477692" w:rsidTr="00B06564">
        <w:trPr>
          <w:trHeight w:val="340"/>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t xml:space="preserve">JUSTIFICACIÓN DEL GERENTE DEL PROYECTO </w:t>
            </w:r>
            <w:r w:rsidRPr="00477692">
              <w:rPr>
                <w:rFonts w:ascii="Arial" w:eastAsia="DejaVu Sans" w:hAnsi="Arial" w:cs="Arial"/>
                <w:b/>
                <w:kern w:val="1"/>
                <w:sz w:val="20"/>
                <w:szCs w:val="20"/>
                <w:lang w:eastAsia="es-CO"/>
              </w:rPr>
              <w:lastRenderedPageBreak/>
              <w:t>DE NO RECIBIR VARIAS OFERTAS</w:t>
            </w:r>
          </w:p>
        </w:tc>
        <w:tc>
          <w:tcPr>
            <w:tcW w:w="7088" w:type="dxa"/>
            <w:vAlign w:val="center"/>
          </w:tcPr>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lastRenderedPageBreak/>
              <w:t xml:space="preserve">De acuerdo al artículo 2.2.1.2.1.4.9 del Decreto 1082 de 2015, Se recomienda al ordenador del gasto no extender invitación a varios oferentes a participar en la selección del contratista, toda vez que la misma la </w:t>
            </w:r>
            <w:r w:rsidRPr="00477692">
              <w:rPr>
                <w:rFonts w:ascii="Arial" w:eastAsia="DejaVu Sans" w:hAnsi="Arial" w:cs="Arial"/>
                <w:kern w:val="1"/>
                <w:sz w:val="20"/>
                <w:szCs w:val="20"/>
                <w:lang w:eastAsia="es-CO"/>
              </w:rPr>
              <w:lastRenderedPageBreak/>
              <w:t xml:space="preserve">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w:t>
            </w:r>
          </w:p>
          <w:p w:rsidR="000C6599" w:rsidRPr="00477692" w:rsidRDefault="000C6599" w:rsidP="0074490E">
            <w:pPr>
              <w:widowControl w:val="0"/>
              <w:suppressAutoHyphens/>
              <w:spacing w:after="0" w:line="240" w:lineRule="auto"/>
              <w:ind w:right="96"/>
              <w:jc w:val="both"/>
              <w:rPr>
                <w:rFonts w:ascii="Arial" w:eastAsia="DejaVu Sans" w:hAnsi="Arial" w:cs="Arial"/>
                <w:b/>
                <w:kern w:val="1"/>
                <w:sz w:val="20"/>
                <w:szCs w:val="20"/>
                <w:lang w:eastAsia="es-CO"/>
              </w:rPr>
            </w:pPr>
            <w:r w:rsidRPr="00477692">
              <w:rPr>
                <w:rFonts w:ascii="Arial" w:eastAsia="DejaVu Sans" w:hAnsi="Arial" w:cs="Arial"/>
                <w:kern w:val="1"/>
                <w:sz w:val="20"/>
                <w:szCs w:val="20"/>
                <w:lang w:eastAsia="es-CO"/>
              </w:rPr>
              <w:t>Por otra parte se resalta, que el profesional que se recomienda, ha prestado sus servicios con el Ministerio de Defensa – Ejército Nacional y otras entidades Estatales, tales como</w:t>
            </w:r>
            <w:r w:rsidRPr="00477692">
              <w:rPr>
                <w:rFonts w:ascii="Arial" w:eastAsia="DejaVu Sans" w:hAnsi="Arial" w:cs="Arial"/>
                <w:b/>
                <w:kern w:val="1"/>
                <w:sz w:val="20"/>
                <w:szCs w:val="20"/>
                <w:lang w:eastAsia="es-CO"/>
              </w:rPr>
              <w:t xml:space="preserve"> </w:t>
            </w:r>
            <w:r w:rsidRPr="00477692">
              <w:rPr>
                <w:rFonts w:ascii="Arial" w:eastAsia="DejaVu Sans" w:hAnsi="Arial" w:cs="Arial"/>
                <w:noProof/>
                <w:color w:val="000000" w:themeColor="text1"/>
                <w:kern w:val="1"/>
                <w:sz w:val="20"/>
                <w:szCs w:val="20"/>
                <w:lang w:eastAsia="es-CO"/>
              </w:rPr>
              <w:t xml:space="preserve"> DISPENSARIO MEDICO GILBERTO ECHEVERRY MEJIA</w:t>
            </w:r>
          </w:p>
        </w:tc>
      </w:tr>
      <w:tr w:rsidR="000C6599" w:rsidRPr="00477692" w:rsidTr="00B06564">
        <w:trPr>
          <w:trHeight w:val="487"/>
        </w:trPr>
        <w:tc>
          <w:tcPr>
            <w:tcW w:w="2338" w:type="dxa"/>
            <w:vAlign w:val="center"/>
          </w:tcPr>
          <w:p w:rsidR="000C6599" w:rsidRPr="00477692" w:rsidRDefault="000C6599" w:rsidP="0074490E">
            <w:pPr>
              <w:widowControl w:val="0"/>
              <w:numPr>
                <w:ilvl w:val="0"/>
                <w:numId w:val="2"/>
              </w:numPr>
              <w:suppressAutoHyphens/>
              <w:spacing w:after="120" w:line="240" w:lineRule="auto"/>
              <w:ind w:right="96"/>
              <w:rPr>
                <w:rFonts w:ascii="Arial" w:eastAsia="DejaVu Sans" w:hAnsi="Arial" w:cs="Arial"/>
                <w:b/>
                <w:kern w:val="1"/>
                <w:sz w:val="20"/>
                <w:szCs w:val="20"/>
                <w:lang w:eastAsia="es-CO"/>
              </w:rPr>
            </w:pPr>
            <w:r w:rsidRPr="00477692">
              <w:rPr>
                <w:rFonts w:ascii="Arial" w:eastAsia="DejaVu Sans" w:hAnsi="Arial" w:cs="Arial"/>
                <w:b/>
                <w:kern w:val="1"/>
                <w:sz w:val="20"/>
                <w:szCs w:val="20"/>
                <w:lang w:eastAsia="es-CO"/>
              </w:rPr>
              <w:lastRenderedPageBreak/>
              <w:t>RECOMENDACIÓN DEL GERENTE DEL PROYECTO</w:t>
            </w:r>
          </w:p>
        </w:tc>
        <w:tc>
          <w:tcPr>
            <w:tcW w:w="7088" w:type="dxa"/>
            <w:vAlign w:val="center"/>
          </w:tcPr>
          <w:p w:rsidR="000C6599" w:rsidRPr="00477692" w:rsidRDefault="000C6599" w:rsidP="0074490E">
            <w:pPr>
              <w:widowControl w:val="0"/>
              <w:suppressAutoHyphens/>
              <w:spacing w:after="120" w:line="240" w:lineRule="auto"/>
              <w:ind w:right="96"/>
              <w:jc w:val="both"/>
              <w:rPr>
                <w:rFonts w:ascii="Arial" w:eastAsia="DejaVu Sans" w:hAnsi="Arial" w:cs="Arial"/>
                <w:color w:val="FF0000"/>
                <w:kern w:val="1"/>
                <w:sz w:val="20"/>
                <w:szCs w:val="20"/>
                <w:lang w:eastAsia="es-CO"/>
              </w:rPr>
            </w:pPr>
            <w:r w:rsidRPr="00477692">
              <w:rPr>
                <w:rFonts w:ascii="Arial" w:eastAsia="DejaVu Sans" w:hAnsi="Arial" w:cs="Arial"/>
                <w:kern w:val="1"/>
                <w:sz w:val="20"/>
                <w:szCs w:val="20"/>
                <w:lang w:eastAsia="es-CO"/>
              </w:rPr>
              <w:t>De acuerdo al certificado de idoneidad, que hace parte del este estudio previo, el Gerente del proyecto previa verificación del perfil y de los documentos soportes por parte del comité evaluador (que también hacen parte del presente estudio) debidamente nombrado mediante Resolución  No</w:t>
            </w:r>
            <w:r w:rsidR="00B06564" w:rsidRPr="00477692">
              <w:rPr>
                <w:rFonts w:ascii="Arial" w:eastAsia="DejaVu Sans" w:hAnsi="Arial" w:cs="Arial"/>
                <w:kern w:val="1"/>
                <w:sz w:val="20"/>
                <w:szCs w:val="20"/>
                <w:lang w:eastAsia="es-CO"/>
              </w:rPr>
              <w:t xml:space="preserve">                     </w:t>
            </w:r>
            <w:r w:rsidRPr="00477692">
              <w:rPr>
                <w:rFonts w:ascii="Arial" w:eastAsia="DejaVu Sans" w:hAnsi="Arial" w:cs="Arial"/>
                <w:kern w:val="1"/>
                <w:sz w:val="20"/>
                <w:szCs w:val="20"/>
                <w:lang w:eastAsia="es-CO"/>
              </w:rPr>
              <w:t xml:space="preserve">de la Dirección de Sanidad Ejército de la Dirección de Sanidad Ejercito., recomienda al competente contractual, contratar </w:t>
            </w:r>
            <w:r w:rsidRPr="00F93988">
              <w:rPr>
                <w:rFonts w:ascii="Arial" w:eastAsia="DejaVu Sans" w:hAnsi="Arial" w:cs="Arial"/>
                <w:kern w:val="1"/>
                <w:sz w:val="20"/>
                <w:szCs w:val="20"/>
                <w:lang w:eastAsia="es-CO"/>
              </w:rPr>
              <w:t xml:space="preserve">con </w:t>
            </w:r>
            <w:r w:rsidR="001B7635" w:rsidRPr="00F93988">
              <w:rPr>
                <w:rFonts w:ascii="Arial" w:eastAsia="Times New Roman" w:hAnsi="Arial" w:cs="Arial"/>
                <w:w w:val="101"/>
                <w:sz w:val="20"/>
                <w:szCs w:val="20"/>
                <w:lang w:eastAsia="es-ES"/>
              </w:rPr>
              <w:t xml:space="preserve"> </w:t>
            </w:r>
            <w:r w:rsidR="005D68A6" w:rsidRPr="00F93988">
              <w:rPr>
                <w:rFonts w:ascii="Arial" w:eastAsia="Times New Roman" w:hAnsi="Arial" w:cs="Arial"/>
                <w:w w:val="101"/>
                <w:sz w:val="20"/>
                <w:szCs w:val="20"/>
                <w:lang w:eastAsia="es-ES"/>
              </w:rPr>
              <w:t xml:space="preserve"> </w:t>
            </w:r>
            <w:r w:rsidR="00453AFA" w:rsidRPr="00F93988">
              <w:rPr>
                <w:rFonts w:ascii="Arial" w:eastAsia="Times New Roman" w:hAnsi="Arial" w:cs="Arial"/>
                <w:b/>
                <w:w w:val="101"/>
                <w:sz w:val="20"/>
                <w:szCs w:val="20"/>
                <w:lang w:eastAsia="es-ES"/>
              </w:rPr>
              <w:t xml:space="preserve">ALEJANDRO DANIEL PUENTES MARRUGO </w:t>
            </w:r>
            <w:r w:rsidR="00F6243A" w:rsidRPr="00F93988">
              <w:rPr>
                <w:rFonts w:ascii="Arial" w:eastAsia="Times New Roman" w:hAnsi="Arial" w:cs="Arial"/>
                <w:b/>
                <w:color w:val="000000" w:themeColor="text1"/>
                <w:w w:val="101"/>
                <w:sz w:val="20"/>
                <w:szCs w:val="20"/>
                <w:lang w:eastAsia="es-ES"/>
              </w:rPr>
              <w:t xml:space="preserve">, </w:t>
            </w:r>
            <w:r w:rsidR="00043144" w:rsidRPr="00F93988">
              <w:rPr>
                <w:rFonts w:ascii="Arial" w:eastAsia="DejaVu Sans" w:hAnsi="Arial" w:cs="Arial"/>
                <w:b/>
                <w:color w:val="000000" w:themeColor="text1"/>
                <w:kern w:val="1"/>
                <w:sz w:val="20"/>
                <w:szCs w:val="20"/>
                <w:lang w:eastAsia="es-CO"/>
              </w:rPr>
              <w:t xml:space="preserve">Identificado con el número de cedula de ciudadanía </w:t>
            </w:r>
            <w:r w:rsidR="00B1137A" w:rsidRPr="00F93988">
              <w:rPr>
                <w:rFonts w:ascii="Arial" w:eastAsia="DejaVu Sans" w:hAnsi="Arial" w:cs="Arial"/>
                <w:b/>
                <w:color w:val="000000" w:themeColor="text1"/>
                <w:kern w:val="1"/>
                <w:sz w:val="20"/>
                <w:szCs w:val="20"/>
                <w:lang w:eastAsia="es-CO"/>
              </w:rPr>
              <w:t>1.</w:t>
            </w:r>
            <w:r w:rsidR="00453AFA" w:rsidRPr="00F93988">
              <w:rPr>
                <w:rFonts w:ascii="Arial" w:eastAsia="DejaVu Sans" w:hAnsi="Arial" w:cs="Arial"/>
                <w:b/>
                <w:color w:val="000000" w:themeColor="text1"/>
                <w:kern w:val="1"/>
                <w:sz w:val="20"/>
                <w:szCs w:val="20"/>
                <w:lang w:eastAsia="es-CO"/>
              </w:rPr>
              <w:t>067.891.175</w:t>
            </w:r>
            <w:r w:rsidR="00DF5ACD" w:rsidRPr="00F93988">
              <w:rPr>
                <w:rFonts w:ascii="Arial" w:eastAsia="Times New Roman" w:hAnsi="Arial" w:cs="Arial"/>
                <w:b/>
                <w:color w:val="000000" w:themeColor="text1"/>
                <w:w w:val="101"/>
                <w:sz w:val="20"/>
                <w:szCs w:val="20"/>
                <w:lang w:eastAsia="es-ES"/>
              </w:rPr>
              <w:t xml:space="preserve"> de </w:t>
            </w:r>
            <w:r w:rsidR="00453AFA" w:rsidRPr="00F93988">
              <w:rPr>
                <w:rFonts w:ascii="Arial" w:eastAsia="Times New Roman" w:hAnsi="Arial" w:cs="Arial"/>
                <w:b/>
                <w:color w:val="000000" w:themeColor="text1"/>
                <w:w w:val="101"/>
                <w:sz w:val="20"/>
                <w:szCs w:val="20"/>
                <w:lang w:eastAsia="es-ES"/>
              </w:rPr>
              <w:t>Montería</w:t>
            </w:r>
            <w:r w:rsidR="00DF5ACD" w:rsidRPr="00F93988">
              <w:rPr>
                <w:rFonts w:ascii="Arial" w:eastAsia="Times New Roman" w:hAnsi="Arial" w:cs="Arial"/>
                <w:b/>
                <w:color w:val="000000" w:themeColor="text1"/>
                <w:w w:val="101"/>
                <w:sz w:val="20"/>
                <w:szCs w:val="20"/>
                <w:lang w:eastAsia="es-ES"/>
              </w:rPr>
              <w:t>.</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De la persona natural recomendada, se aplican las siguiente condiciones:</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NOTA 2: APLICA ___              NO APLICA ______</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Pertenece a regímenes de excepción razón por la cual debe cancelar los aportes correspondientes a salud al Ministerio de la protección social - fondo de solidaridad y garantía (FOSYGA), en las condiciones establecidas por esa entidad.</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NOTA 3: APLICA ____          NO APLICA _____</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1. Nunca ha cotizado en materia pensiona! y cuenta con 50 años de edad o más, si se es mujer, o 55 años de edad o más, si se es hombre   _____</w:t>
            </w:r>
          </w:p>
          <w:p w:rsidR="000C6599" w:rsidRPr="00477692" w:rsidRDefault="000C6599" w:rsidP="0074490E">
            <w:pPr>
              <w:widowControl w:val="0"/>
              <w:suppressAutoHyphens/>
              <w:spacing w:after="120" w:line="240" w:lineRule="auto"/>
              <w:ind w:right="96"/>
              <w:jc w:val="both"/>
              <w:rPr>
                <w:rFonts w:ascii="Arial" w:eastAsia="DejaVu Sans" w:hAnsi="Arial" w:cs="Arial"/>
                <w:kern w:val="1"/>
                <w:sz w:val="20"/>
                <w:szCs w:val="20"/>
                <w:lang w:eastAsia="es-CO"/>
              </w:rPr>
            </w:pPr>
            <w:r w:rsidRPr="00477692">
              <w:rPr>
                <w:rFonts w:ascii="Arial" w:eastAsia="DejaVu Sans" w:hAnsi="Arial" w:cs="Arial"/>
                <w:kern w:val="1"/>
                <w:sz w:val="20"/>
                <w:szCs w:val="20"/>
                <w:lang w:eastAsia="es-CO"/>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rsidR="001B7635" w:rsidRPr="00477692" w:rsidRDefault="001B7635" w:rsidP="00023AC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rsidR="001B7635" w:rsidRPr="00477692" w:rsidRDefault="001B7635" w:rsidP="00C0629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rsidR="00C06296" w:rsidRDefault="00C06296" w:rsidP="00C0629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rsidR="00477692" w:rsidRPr="00477692" w:rsidRDefault="00477692" w:rsidP="00C06296">
      <w:pPr>
        <w:widowControl w:val="0"/>
        <w:tabs>
          <w:tab w:val="num" w:pos="0"/>
        </w:tabs>
        <w:suppressAutoHyphens/>
        <w:spacing w:after="0" w:line="240" w:lineRule="auto"/>
        <w:ind w:right="96"/>
        <w:rPr>
          <w:rFonts w:ascii="Arial" w:eastAsia="DejaVu Sans" w:hAnsi="Arial" w:cs="Arial"/>
          <w:color w:val="000000" w:themeColor="text1"/>
          <w:kern w:val="1"/>
          <w:sz w:val="20"/>
          <w:szCs w:val="20"/>
          <w:lang w:eastAsia="es-CO"/>
        </w:rPr>
      </w:pPr>
    </w:p>
    <w:p w:rsidR="00C06296" w:rsidRPr="00477692" w:rsidRDefault="00C06296" w:rsidP="00D61934">
      <w:pPr>
        <w:widowControl w:val="0"/>
        <w:tabs>
          <w:tab w:val="num" w:pos="0"/>
        </w:tabs>
        <w:suppressAutoHyphens/>
        <w:spacing w:after="0" w:line="240" w:lineRule="auto"/>
        <w:ind w:right="96"/>
        <w:jc w:val="center"/>
        <w:rPr>
          <w:rFonts w:ascii="Arial" w:eastAsia="DejaVu Sans" w:hAnsi="Arial" w:cs="Arial"/>
          <w:color w:val="000000" w:themeColor="text1"/>
          <w:kern w:val="1"/>
          <w:sz w:val="20"/>
          <w:szCs w:val="20"/>
          <w:lang w:eastAsia="es-CO"/>
        </w:rPr>
      </w:pPr>
    </w:p>
    <w:p w:rsidR="00023AC6" w:rsidRPr="00477692" w:rsidRDefault="00023AC6" w:rsidP="00477692">
      <w:pPr>
        <w:pStyle w:val="Textoindependiente"/>
        <w:spacing w:after="0"/>
        <w:ind w:left="1981" w:firstLine="851"/>
        <w:jc w:val="both"/>
        <w:rPr>
          <w:rFonts w:ascii="Arial" w:hAnsi="Arial" w:cs="Arial"/>
          <w:b/>
          <w:sz w:val="20"/>
          <w:szCs w:val="20"/>
        </w:rPr>
      </w:pPr>
      <w:r w:rsidRPr="00477692">
        <w:rPr>
          <w:rFonts w:ascii="Arial" w:hAnsi="Arial" w:cs="Arial"/>
          <w:b/>
          <w:sz w:val="20"/>
          <w:szCs w:val="20"/>
        </w:rPr>
        <w:t xml:space="preserve">CR. </w:t>
      </w:r>
      <w:r w:rsidR="00E544A1" w:rsidRPr="00477692">
        <w:rPr>
          <w:rFonts w:ascii="Arial" w:hAnsi="Arial" w:cs="Arial"/>
          <w:b/>
          <w:sz w:val="20"/>
          <w:szCs w:val="20"/>
        </w:rPr>
        <w:t>DIANA PATRICIA PARRA VALENCIA</w:t>
      </w:r>
    </w:p>
    <w:p w:rsidR="00C06296" w:rsidRPr="00477692" w:rsidRDefault="00023AC6" w:rsidP="00477692">
      <w:pPr>
        <w:pStyle w:val="Textoindependiente"/>
        <w:spacing w:after="0"/>
        <w:ind w:left="2124" w:firstLine="708"/>
        <w:jc w:val="both"/>
        <w:rPr>
          <w:rFonts w:ascii="Arial" w:hAnsi="Arial" w:cs="Arial"/>
          <w:sz w:val="20"/>
          <w:szCs w:val="20"/>
        </w:rPr>
      </w:pPr>
      <w:r w:rsidRPr="00477692">
        <w:rPr>
          <w:rFonts w:ascii="Arial" w:hAnsi="Arial" w:cs="Arial"/>
          <w:sz w:val="20"/>
          <w:szCs w:val="20"/>
        </w:rPr>
        <w:t>Gerente del Proyecto</w:t>
      </w:r>
    </w:p>
    <w:p w:rsidR="00C06296" w:rsidRPr="00477692" w:rsidRDefault="00C06296" w:rsidP="00477692">
      <w:pPr>
        <w:pStyle w:val="Textoindependiente"/>
        <w:spacing w:after="0"/>
        <w:jc w:val="both"/>
        <w:rPr>
          <w:rFonts w:ascii="Arial" w:hAnsi="Arial" w:cs="Arial"/>
          <w:b/>
          <w:sz w:val="20"/>
          <w:szCs w:val="20"/>
        </w:rPr>
      </w:pPr>
    </w:p>
    <w:p w:rsidR="00477692" w:rsidRPr="00477692" w:rsidRDefault="00477692" w:rsidP="00477692">
      <w:pPr>
        <w:pStyle w:val="Textoindependiente"/>
        <w:spacing w:after="0"/>
        <w:jc w:val="both"/>
        <w:rPr>
          <w:rFonts w:ascii="Arial" w:hAnsi="Arial" w:cs="Arial"/>
          <w:b/>
          <w:sz w:val="20"/>
          <w:szCs w:val="20"/>
        </w:rPr>
      </w:pPr>
    </w:p>
    <w:p w:rsidR="00477692" w:rsidRPr="00477692" w:rsidRDefault="00477692" w:rsidP="00477692">
      <w:pPr>
        <w:pStyle w:val="Textoindependiente"/>
        <w:spacing w:after="0"/>
        <w:jc w:val="both"/>
        <w:rPr>
          <w:rFonts w:ascii="Arial" w:hAnsi="Arial" w:cs="Arial"/>
          <w:b/>
          <w:sz w:val="20"/>
          <w:szCs w:val="20"/>
        </w:rPr>
      </w:pPr>
    </w:p>
    <w:p w:rsidR="00023AC6" w:rsidRPr="00477692" w:rsidRDefault="00477692" w:rsidP="00477692">
      <w:pPr>
        <w:pStyle w:val="Textoindependiente"/>
        <w:spacing w:after="0"/>
        <w:ind w:left="2832"/>
        <w:jc w:val="both"/>
        <w:rPr>
          <w:rFonts w:ascii="Arial" w:hAnsi="Arial" w:cs="Arial"/>
          <w:b/>
          <w:sz w:val="20"/>
          <w:szCs w:val="20"/>
        </w:rPr>
      </w:pPr>
      <w:r w:rsidRPr="00477692">
        <w:rPr>
          <w:rFonts w:ascii="Arial" w:hAnsi="Arial" w:cs="Arial"/>
          <w:b/>
          <w:sz w:val="20"/>
          <w:szCs w:val="20"/>
        </w:rPr>
        <w:t>CT PAULA ALEJANDRA VARGAS</w:t>
      </w:r>
    </w:p>
    <w:p w:rsidR="00023AC6" w:rsidRPr="00477692" w:rsidRDefault="00023AC6" w:rsidP="00477692">
      <w:pPr>
        <w:pStyle w:val="Textoindependiente"/>
        <w:spacing w:after="0"/>
        <w:ind w:left="2124" w:firstLine="708"/>
        <w:jc w:val="both"/>
        <w:rPr>
          <w:rFonts w:ascii="Arial" w:hAnsi="Arial" w:cs="Arial"/>
          <w:sz w:val="20"/>
          <w:szCs w:val="20"/>
        </w:rPr>
      </w:pPr>
      <w:r w:rsidRPr="00477692">
        <w:rPr>
          <w:rFonts w:ascii="Arial" w:hAnsi="Arial" w:cs="Arial"/>
          <w:sz w:val="20"/>
          <w:szCs w:val="20"/>
        </w:rPr>
        <w:t>Comité técnico Estructurador</w:t>
      </w:r>
    </w:p>
    <w:p w:rsidR="00C06296" w:rsidRPr="00477692" w:rsidRDefault="00C06296" w:rsidP="00477692">
      <w:pPr>
        <w:ind w:right="1574"/>
        <w:jc w:val="both"/>
        <w:rPr>
          <w:rFonts w:ascii="Arial" w:eastAsia="Tahoma" w:hAnsi="Arial" w:cs="Arial"/>
          <w:sz w:val="20"/>
          <w:szCs w:val="20"/>
        </w:rPr>
      </w:pPr>
    </w:p>
    <w:p w:rsidR="00D61934" w:rsidRPr="00477692" w:rsidRDefault="00D61934" w:rsidP="00477692">
      <w:pPr>
        <w:ind w:right="1574"/>
        <w:jc w:val="both"/>
        <w:rPr>
          <w:rFonts w:ascii="Arial" w:eastAsia="Tahoma" w:hAnsi="Arial" w:cs="Arial"/>
          <w:sz w:val="20"/>
          <w:szCs w:val="20"/>
        </w:rPr>
      </w:pPr>
    </w:p>
    <w:p w:rsidR="00C06296" w:rsidRPr="00477692" w:rsidRDefault="00245C82" w:rsidP="00477692">
      <w:pPr>
        <w:ind w:left="2689" w:right="1574" w:firstLine="143"/>
        <w:contextualSpacing/>
        <w:jc w:val="both"/>
        <w:rPr>
          <w:rFonts w:ascii="Arial" w:eastAsia="Tahoma" w:hAnsi="Arial" w:cs="Arial"/>
          <w:b/>
          <w:sz w:val="20"/>
          <w:szCs w:val="20"/>
        </w:rPr>
      </w:pPr>
      <w:r w:rsidRPr="00477692">
        <w:rPr>
          <w:rFonts w:ascii="Arial" w:eastAsia="Tahoma" w:hAnsi="Arial" w:cs="Arial"/>
          <w:b/>
          <w:sz w:val="20"/>
          <w:szCs w:val="20"/>
        </w:rPr>
        <w:lastRenderedPageBreak/>
        <w:t>PS. DANIEL QUIÑONEZ MORENO</w:t>
      </w:r>
    </w:p>
    <w:p w:rsidR="00245C82" w:rsidRPr="00477692" w:rsidRDefault="00023AC6" w:rsidP="00477692">
      <w:pPr>
        <w:ind w:left="2689" w:firstLine="143"/>
        <w:contextualSpacing/>
        <w:jc w:val="both"/>
        <w:rPr>
          <w:rFonts w:ascii="Arial" w:eastAsia="Tahoma" w:hAnsi="Arial" w:cs="Arial"/>
          <w:sz w:val="20"/>
          <w:szCs w:val="20"/>
        </w:rPr>
      </w:pPr>
      <w:r w:rsidRPr="00477692">
        <w:rPr>
          <w:rFonts w:ascii="Arial" w:eastAsia="Tahoma" w:hAnsi="Arial" w:cs="Arial"/>
          <w:sz w:val="20"/>
          <w:szCs w:val="20"/>
        </w:rPr>
        <w:t>Comité Económico Estructurador</w:t>
      </w:r>
    </w:p>
    <w:p w:rsidR="00C06296" w:rsidRPr="00477692" w:rsidRDefault="00C06296" w:rsidP="00477692">
      <w:pPr>
        <w:jc w:val="both"/>
        <w:rPr>
          <w:rFonts w:ascii="Arial" w:eastAsia="Tahoma" w:hAnsi="Arial" w:cs="Arial"/>
          <w:b/>
          <w:sz w:val="20"/>
          <w:szCs w:val="20"/>
        </w:rPr>
      </w:pPr>
    </w:p>
    <w:p w:rsidR="00D61934" w:rsidRPr="00477692" w:rsidRDefault="00D61934" w:rsidP="00477692">
      <w:pPr>
        <w:jc w:val="both"/>
        <w:rPr>
          <w:rFonts w:ascii="Arial" w:eastAsia="Tahoma" w:hAnsi="Arial" w:cs="Arial"/>
          <w:b/>
          <w:sz w:val="20"/>
          <w:szCs w:val="20"/>
        </w:rPr>
      </w:pPr>
    </w:p>
    <w:p w:rsidR="0000196B" w:rsidRPr="00477692" w:rsidRDefault="00D61934" w:rsidP="00477692">
      <w:pPr>
        <w:ind w:left="2124" w:firstLine="708"/>
        <w:contextualSpacing/>
        <w:jc w:val="both"/>
        <w:rPr>
          <w:rFonts w:ascii="Arial" w:hAnsi="Arial" w:cs="Arial"/>
          <w:b/>
          <w:sz w:val="20"/>
          <w:szCs w:val="20"/>
        </w:rPr>
      </w:pPr>
      <w:r w:rsidRPr="00477692">
        <w:rPr>
          <w:rFonts w:ascii="Arial" w:hAnsi="Arial" w:cs="Arial"/>
          <w:b/>
          <w:sz w:val="20"/>
          <w:szCs w:val="20"/>
        </w:rPr>
        <w:t>PS.</w:t>
      </w:r>
      <w:r w:rsidR="00023AC6" w:rsidRPr="00477692">
        <w:rPr>
          <w:rFonts w:ascii="Arial" w:hAnsi="Arial" w:cs="Arial"/>
          <w:b/>
          <w:sz w:val="20"/>
          <w:szCs w:val="20"/>
        </w:rPr>
        <w:t xml:space="preserve"> </w:t>
      </w:r>
      <w:r w:rsidR="00685AE0">
        <w:rPr>
          <w:rFonts w:ascii="Arial" w:hAnsi="Arial" w:cs="Arial"/>
          <w:b/>
          <w:sz w:val="20"/>
          <w:szCs w:val="20"/>
        </w:rPr>
        <w:t>JENNIFER LUCIA MORALES RIVERA</w:t>
      </w:r>
    </w:p>
    <w:p w:rsidR="00023AC6" w:rsidRPr="00477692" w:rsidRDefault="00023AC6" w:rsidP="00477692">
      <w:pPr>
        <w:ind w:left="2124" w:firstLine="708"/>
        <w:contextualSpacing/>
        <w:jc w:val="both"/>
        <w:rPr>
          <w:rFonts w:ascii="Arial" w:eastAsia="Tahoma" w:hAnsi="Arial" w:cs="Arial"/>
          <w:sz w:val="20"/>
          <w:szCs w:val="20"/>
        </w:rPr>
      </w:pPr>
      <w:r w:rsidRPr="00477692">
        <w:rPr>
          <w:rFonts w:ascii="Arial" w:eastAsia="Tahoma" w:hAnsi="Arial" w:cs="Arial"/>
          <w:sz w:val="20"/>
          <w:szCs w:val="20"/>
        </w:rPr>
        <w:t>Comité Jurídico Estructurador</w:t>
      </w:r>
    </w:p>
    <w:p w:rsidR="00C06296" w:rsidRPr="00477692" w:rsidRDefault="00C06296" w:rsidP="00477692">
      <w:pPr>
        <w:contextualSpacing/>
        <w:jc w:val="both"/>
        <w:rPr>
          <w:rFonts w:ascii="Arial" w:eastAsia="Tahoma" w:hAnsi="Arial" w:cs="Arial"/>
          <w:sz w:val="20"/>
          <w:szCs w:val="20"/>
        </w:rPr>
      </w:pPr>
    </w:p>
    <w:p w:rsidR="00C06296" w:rsidRPr="00477692" w:rsidRDefault="00C06296" w:rsidP="00477692">
      <w:pPr>
        <w:contextualSpacing/>
        <w:jc w:val="both"/>
        <w:rPr>
          <w:rFonts w:ascii="Arial" w:hAnsi="Arial" w:cs="Arial"/>
          <w:color w:val="FF0000"/>
          <w:sz w:val="20"/>
          <w:szCs w:val="20"/>
          <w:highlight w:val="yellow"/>
        </w:rPr>
      </w:pPr>
    </w:p>
    <w:p w:rsidR="00023AC6" w:rsidRPr="00477692" w:rsidRDefault="00023AC6" w:rsidP="00477692">
      <w:pPr>
        <w:pStyle w:val="Textoindependiente"/>
        <w:spacing w:after="0"/>
        <w:ind w:right="96"/>
        <w:jc w:val="both"/>
        <w:rPr>
          <w:rFonts w:ascii="Arial" w:eastAsia="Tahoma" w:hAnsi="Arial" w:cs="Arial"/>
          <w:b/>
          <w:sz w:val="20"/>
          <w:szCs w:val="20"/>
        </w:rPr>
      </w:pPr>
    </w:p>
    <w:p w:rsidR="00023AC6" w:rsidRPr="00477692" w:rsidRDefault="00D61934" w:rsidP="00477692">
      <w:pPr>
        <w:pStyle w:val="Textoindependiente"/>
        <w:spacing w:after="0"/>
        <w:ind w:left="1981" w:right="96" w:firstLine="851"/>
        <w:contextualSpacing/>
        <w:jc w:val="both"/>
        <w:rPr>
          <w:rFonts w:ascii="Arial" w:eastAsia="Tahoma" w:hAnsi="Arial" w:cs="Arial"/>
          <w:b/>
          <w:sz w:val="20"/>
          <w:szCs w:val="20"/>
        </w:rPr>
      </w:pPr>
      <w:r w:rsidRPr="00477692">
        <w:rPr>
          <w:rFonts w:ascii="Arial" w:eastAsia="Tahoma" w:hAnsi="Arial" w:cs="Arial"/>
          <w:b/>
          <w:sz w:val="20"/>
          <w:szCs w:val="20"/>
        </w:rPr>
        <w:t>SV</w:t>
      </w:r>
      <w:r w:rsidR="00245C82" w:rsidRPr="00477692">
        <w:rPr>
          <w:rFonts w:ascii="Arial" w:eastAsia="Tahoma" w:hAnsi="Arial" w:cs="Arial"/>
          <w:b/>
          <w:sz w:val="20"/>
          <w:szCs w:val="20"/>
        </w:rPr>
        <w:t xml:space="preserve"> </w:t>
      </w:r>
      <w:r w:rsidR="00477692" w:rsidRPr="00477692">
        <w:rPr>
          <w:rFonts w:ascii="Arial" w:eastAsia="Tahoma" w:hAnsi="Arial" w:cs="Arial"/>
          <w:b/>
          <w:sz w:val="20"/>
          <w:szCs w:val="20"/>
        </w:rPr>
        <w:t>MERCHAN ARIZA EDILBERTO</w:t>
      </w:r>
    </w:p>
    <w:p w:rsidR="003A4356" w:rsidRPr="00477692" w:rsidRDefault="00023AC6" w:rsidP="00477692">
      <w:pPr>
        <w:pStyle w:val="Textoindependiente"/>
        <w:spacing w:after="0"/>
        <w:ind w:left="2124" w:right="96" w:firstLine="708"/>
        <w:contextualSpacing/>
        <w:jc w:val="both"/>
        <w:rPr>
          <w:rFonts w:ascii="Arial" w:hAnsi="Arial" w:cs="Arial"/>
          <w:sz w:val="20"/>
          <w:szCs w:val="20"/>
        </w:rPr>
      </w:pPr>
      <w:r w:rsidRPr="00477692">
        <w:rPr>
          <w:rFonts w:ascii="Arial" w:eastAsia="Tahoma" w:hAnsi="Arial" w:cs="Arial"/>
          <w:sz w:val="20"/>
          <w:szCs w:val="20"/>
        </w:rPr>
        <w:t>Comité Evaluador</w:t>
      </w:r>
    </w:p>
    <w:sectPr w:rsidR="003A4356" w:rsidRPr="00477692" w:rsidSect="00722793">
      <w:footerReference w:type="default" r:id="rId10"/>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B46" w:rsidRDefault="00566B46" w:rsidP="00D02EDB">
      <w:pPr>
        <w:spacing w:after="0" w:line="240" w:lineRule="auto"/>
      </w:pPr>
      <w:r>
        <w:separator/>
      </w:r>
    </w:p>
  </w:endnote>
  <w:endnote w:type="continuationSeparator" w:id="0">
    <w:p w:rsidR="00566B46" w:rsidRDefault="00566B46" w:rsidP="00D02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2798344"/>
      <w:docPartObj>
        <w:docPartGallery w:val="Page Numbers (Bottom of Page)"/>
        <w:docPartUnique/>
      </w:docPartObj>
    </w:sdtPr>
    <w:sdtEndPr/>
    <w:sdtContent>
      <w:p w:rsidR="00F1283C" w:rsidRDefault="00F1283C">
        <w:pPr>
          <w:pStyle w:val="Piedepgina"/>
          <w:jc w:val="right"/>
        </w:pPr>
        <w:r>
          <w:fldChar w:fldCharType="begin"/>
        </w:r>
        <w:r>
          <w:instrText>PAGE   \* MERGEFORMAT</w:instrText>
        </w:r>
        <w:r>
          <w:fldChar w:fldCharType="separate"/>
        </w:r>
        <w:r w:rsidR="00AD6EC1" w:rsidRPr="00AD6EC1">
          <w:rPr>
            <w:noProof/>
            <w:lang w:val="es-ES"/>
          </w:rPr>
          <w:t>4</w:t>
        </w:r>
        <w:r>
          <w:fldChar w:fldCharType="end"/>
        </w:r>
      </w:p>
    </w:sdtContent>
  </w:sdt>
  <w:p w:rsidR="00F1283C" w:rsidRDefault="00F128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B46" w:rsidRDefault="00566B46" w:rsidP="00D02EDB">
      <w:pPr>
        <w:spacing w:after="0" w:line="240" w:lineRule="auto"/>
      </w:pPr>
      <w:r>
        <w:separator/>
      </w:r>
    </w:p>
  </w:footnote>
  <w:footnote w:type="continuationSeparator" w:id="0">
    <w:p w:rsidR="00566B46" w:rsidRDefault="00566B46" w:rsidP="00D02E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A334B"/>
    <w:multiLevelType w:val="hybridMultilevel"/>
    <w:tmpl w:val="0322A5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AD7099B"/>
    <w:multiLevelType w:val="hybridMultilevel"/>
    <w:tmpl w:val="86922702"/>
    <w:lvl w:ilvl="0" w:tplc="DEB8F9A2">
      <w:start w:val="1"/>
      <w:numFmt w:val="decimal"/>
      <w:lvlText w:val="%1."/>
      <w:lvlJc w:val="left"/>
      <w:pPr>
        <w:ind w:left="42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2">
    <w:nsid w:val="0B852D46"/>
    <w:multiLevelType w:val="hybridMultilevel"/>
    <w:tmpl w:val="5816AD7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0C9153DD"/>
    <w:multiLevelType w:val="hybridMultilevel"/>
    <w:tmpl w:val="24AC4B4A"/>
    <w:lvl w:ilvl="0" w:tplc="9E42F9D0">
      <w:start w:val="1"/>
      <w:numFmt w:val="lowerRoman"/>
      <w:lvlText w:val="(%1)"/>
      <w:lvlJc w:val="left"/>
      <w:pPr>
        <w:ind w:left="1501" w:hanging="360"/>
      </w:pPr>
      <w:rPr>
        <w:rFonts w:hint="default"/>
      </w:rPr>
    </w:lvl>
    <w:lvl w:ilvl="1" w:tplc="240A0019" w:tentative="1">
      <w:start w:val="1"/>
      <w:numFmt w:val="lowerLetter"/>
      <w:lvlText w:val="%2."/>
      <w:lvlJc w:val="left"/>
      <w:pPr>
        <w:ind w:left="2221" w:hanging="360"/>
      </w:pPr>
    </w:lvl>
    <w:lvl w:ilvl="2" w:tplc="240A001B" w:tentative="1">
      <w:start w:val="1"/>
      <w:numFmt w:val="lowerRoman"/>
      <w:lvlText w:val="%3."/>
      <w:lvlJc w:val="right"/>
      <w:pPr>
        <w:ind w:left="2941" w:hanging="180"/>
      </w:pPr>
    </w:lvl>
    <w:lvl w:ilvl="3" w:tplc="240A000F" w:tentative="1">
      <w:start w:val="1"/>
      <w:numFmt w:val="decimal"/>
      <w:lvlText w:val="%4."/>
      <w:lvlJc w:val="left"/>
      <w:pPr>
        <w:ind w:left="3661" w:hanging="360"/>
      </w:pPr>
    </w:lvl>
    <w:lvl w:ilvl="4" w:tplc="240A0019" w:tentative="1">
      <w:start w:val="1"/>
      <w:numFmt w:val="lowerLetter"/>
      <w:lvlText w:val="%5."/>
      <w:lvlJc w:val="left"/>
      <w:pPr>
        <w:ind w:left="4381" w:hanging="360"/>
      </w:pPr>
    </w:lvl>
    <w:lvl w:ilvl="5" w:tplc="240A001B" w:tentative="1">
      <w:start w:val="1"/>
      <w:numFmt w:val="lowerRoman"/>
      <w:lvlText w:val="%6."/>
      <w:lvlJc w:val="right"/>
      <w:pPr>
        <w:ind w:left="5101" w:hanging="180"/>
      </w:pPr>
    </w:lvl>
    <w:lvl w:ilvl="6" w:tplc="240A000F" w:tentative="1">
      <w:start w:val="1"/>
      <w:numFmt w:val="decimal"/>
      <w:lvlText w:val="%7."/>
      <w:lvlJc w:val="left"/>
      <w:pPr>
        <w:ind w:left="5821" w:hanging="360"/>
      </w:pPr>
    </w:lvl>
    <w:lvl w:ilvl="7" w:tplc="240A0019" w:tentative="1">
      <w:start w:val="1"/>
      <w:numFmt w:val="lowerLetter"/>
      <w:lvlText w:val="%8."/>
      <w:lvlJc w:val="left"/>
      <w:pPr>
        <w:ind w:left="6541" w:hanging="360"/>
      </w:pPr>
    </w:lvl>
    <w:lvl w:ilvl="8" w:tplc="240A001B" w:tentative="1">
      <w:start w:val="1"/>
      <w:numFmt w:val="lowerRoman"/>
      <w:lvlText w:val="%9."/>
      <w:lvlJc w:val="right"/>
      <w:pPr>
        <w:ind w:left="7261" w:hanging="180"/>
      </w:pPr>
    </w:lvl>
  </w:abstractNum>
  <w:abstractNum w:abstractNumId="4">
    <w:nsid w:val="0F637564"/>
    <w:multiLevelType w:val="hybridMultilevel"/>
    <w:tmpl w:val="8C3AF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F863461"/>
    <w:multiLevelType w:val="hybridMultilevel"/>
    <w:tmpl w:val="6868F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357817"/>
    <w:multiLevelType w:val="hybridMultilevel"/>
    <w:tmpl w:val="9FD656D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15300710"/>
    <w:multiLevelType w:val="hybridMultilevel"/>
    <w:tmpl w:val="5F6894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CFC36C9"/>
    <w:multiLevelType w:val="hybridMultilevel"/>
    <w:tmpl w:val="E59874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DD07C25"/>
    <w:multiLevelType w:val="hybridMultilevel"/>
    <w:tmpl w:val="E084B2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1811563"/>
    <w:multiLevelType w:val="hybridMultilevel"/>
    <w:tmpl w:val="4CB41A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2ED25AC"/>
    <w:multiLevelType w:val="hybridMultilevel"/>
    <w:tmpl w:val="CC7E9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7E12B5D"/>
    <w:multiLevelType w:val="hybridMultilevel"/>
    <w:tmpl w:val="83FAA10A"/>
    <w:lvl w:ilvl="0" w:tplc="240A000D">
      <w:start w:val="1"/>
      <w:numFmt w:val="bullet"/>
      <w:lvlText w:val=""/>
      <w:lvlJc w:val="left"/>
      <w:pPr>
        <w:ind w:left="1501" w:hanging="360"/>
      </w:pPr>
      <w:rPr>
        <w:rFonts w:ascii="Wingdings" w:hAnsi="Wingdings" w:hint="default"/>
      </w:rPr>
    </w:lvl>
    <w:lvl w:ilvl="1" w:tplc="240A0003" w:tentative="1">
      <w:start w:val="1"/>
      <w:numFmt w:val="bullet"/>
      <w:lvlText w:val="o"/>
      <w:lvlJc w:val="left"/>
      <w:pPr>
        <w:ind w:left="2221" w:hanging="360"/>
      </w:pPr>
      <w:rPr>
        <w:rFonts w:ascii="Courier New" w:hAnsi="Courier New" w:cs="Courier New" w:hint="default"/>
      </w:rPr>
    </w:lvl>
    <w:lvl w:ilvl="2" w:tplc="240A0005" w:tentative="1">
      <w:start w:val="1"/>
      <w:numFmt w:val="bullet"/>
      <w:lvlText w:val=""/>
      <w:lvlJc w:val="left"/>
      <w:pPr>
        <w:ind w:left="2941" w:hanging="360"/>
      </w:pPr>
      <w:rPr>
        <w:rFonts w:ascii="Wingdings" w:hAnsi="Wingdings" w:hint="default"/>
      </w:rPr>
    </w:lvl>
    <w:lvl w:ilvl="3" w:tplc="240A0001" w:tentative="1">
      <w:start w:val="1"/>
      <w:numFmt w:val="bullet"/>
      <w:lvlText w:val=""/>
      <w:lvlJc w:val="left"/>
      <w:pPr>
        <w:ind w:left="3661" w:hanging="360"/>
      </w:pPr>
      <w:rPr>
        <w:rFonts w:ascii="Symbol" w:hAnsi="Symbol" w:hint="default"/>
      </w:rPr>
    </w:lvl>
    <w:lvl w:ilvl="4" w:tplc="240A0003" w:tentative="1">
      <w:start w:val="1"/>
      <w:numFmt w:val="bullet"/>
      <w:lvlText w:val="o"/>
      <w:lvlJc w:val="left"/>
      <w:pPr>
        <w:ind w:left="4381" w:hanging="360"/>
      </w:pPr>
      <w:rPr>
        <w:rFonts w:ascii="Courier New" w:hAnsi="Courier New" w:cs="Courier New" w:hint="default"/>
      </w:rPr>
    </w:lvl>
    <w:lvl w:ilvl="5" w:tplc="240A0005" w:tentative="1">
      <w:start w:val="1"/>
      <w:numFmt w:val="bullet"/>
      <w:lvlText w:val=""/>
      <w:lvlJc w:val="left"/>
      <w:pPr>
        <w:ind w:left="5101" w:hanging="360"/>
      </w:pPr>
      <w:rPr>
        <w:rFonts w:ascii="Wingdings" w:hAnsi="Wingdings" w:hint="default"/>
      </w:rPr>
    </w:lvl>
    <w:lvl w:ilvl="6" w:tplc="240A0001" w:tentative="1">
      <w:start w:val="1"/>
      <w:numFmt w:val="bullet"/>
      <w:lvlText w:val=""/>
      <w:lvlJc w:val="left"/>
      <w:pPr>
        <w:ind w:left="5821" w:hanging="360"/>
      </w:pPr>
      <w:rPr>
        <w:rFonts w:ascii="Symbol" w:hAnsi="Symbol" w:hint="default"/>
      </w:rPr>
    </w:lvl>
    <w:lvl w:ilvl="7" w:tplc="240A0003" w:tentative="1">
      <w:start w:val="1"/>
      <w:numFmt w:val="bullet"/>
      <w:lvlText w:val="o"/>
      <w:lvlJc w:val="left"/>
      <w:pPr>
        <w:ind w:left="6541" w:hanging="360"/>
      </w:pPr>
      <w:rPr>
        <w:rFonts w:ascii="Courier New" w:hAnsi="Courier New" w:cs="Courier New" w:hint="default"/>
      </w:rPr>
    </w:lvl>
    <w:lvl w:ilvl="8" w:tplc="240A0005" w:tentative="1">
      <w:start w:val="1"/>
      <w:numFmt w:val="bullet"/>
      <w:lvlText w:val=""/>
      <w:lvlJc w:val="left"/>
      <w:pPr>
        <w:ind w:left="7261" w:hanging="360"/>
      </w:pPr>
      <w:rPr>
        <w:rFonts w:ascii="Wingdings" w:hAnsi="Wingdings" w:hint="default"/>
      </w:rPr>
    </w:lvl>
  </w:abstractNum>
  <w:abstractNum w:abstractNumId="14">
    <w:nsid w:val="2A286EF4"/>
    <w:multiLevelType w:val="hybridMultilevel"/>
    <w:tmpl w:val="E4BA3DD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2BDA7CE2"/>
    <w:multiLevelType w:val="hybridMultilevel"/>
    <w:tmpl w:val="0C9067CC"/>
    <w:lvl w:ilvl="0" w:tplc="F2A43838">
      <w:start w:val="1"/>
      <w:numFmt w:val="lowerLetter"/>
      <w:lvlText w:val="%1."/>
      <w:lvlJc w:val="left"/>
      <w:pPr>
        <w:ind w:left="360" w:hanging="360"/>
      </w:pPr>
      <w:rPr>
        <w:rFonts w:cs="Times New Roman" w:hint="default"/>
        <w:b/>
      </w:rPr>
    </w:lvl>
    <w:lvl w:ilvl="1" w:tplc="E0A49840">
      <w:start w:val="1"/>
      <w:numFmt w:val="decimal"/>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25E6C36"/>
    <w:multiLevelType w:val="hybridMultilevel"/>
    <w:tmpl w:val="737A7BAC"/>
    <w:lvl w:ilvl="0" w:tplc="240A0017">
      <w:start w:val="1"/>
      <w:numFmt w:val="low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17">
    <w:nsid w:val="33EE6366"/>
    <w:multiLevelType w:val="hybridMultilevel"/>
    <w:tmpl w:val="D4DA3324"/>
    <w:lvl w:ilvl="0" w:tplc="DFA69A3E">
      <w:start w:val="1"/>
      <w:numFmt w:val="decimal"/>
      <w:lvlText w:val="%1."/>
      <w:lvlJc w:val="left"/>
      <w:pPr>
        <w:ind w:left="426" w:hanging="36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18">
    <w:nsid w:val="3EB440C9"/>
    <w:multiLevelType w:val="hybridMultilevel"/>
    <w:tmpl w:val="888CD3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0745C8D"/>
    <w:multiLevelType w:val="hybridMultilevel"/>
    <w:tmpl w:val="A282DFFE"/>
    <w:lvl w:ilvl="0" w:tplc="240A0001">
      <w:start w:val="1"/>
      <w:numFmt w:val="bullet"/>
      <w:lvlText w:val=""/>
      <w:lvlJc w:val="left"/>
      <w:pPr>
        <w:ind w:left="1888" w:hanging="360"/>
      </w:pPr>
      <w:rPr>
        <w:rFonts w:ascii="Symbol" w:hAnsi="Symbol" w:hint="default"/>
      </w:rPr>
    </w:lvl>
    <w:lvl w:ilvl="1" w:tplc="240A0003" w:tentative="1">
      <w:start w:val="1"/>
      <w:numFmt w:val="bullet"/>
      <w:lvlText w:val="o"/>
      <w:lvlJc w:val="left"/>
      <w:pPr>
        <w:ind w:left="2608" w:hanging="360"/>
      </w:pPr>
      <w:rPr>
        <w:rFonts w:ascii="Courier New" w:hAnsi="Courier New" w:cs="Courier New" w:hint="default"/>
      </w:rPr>
    </w:lvl>
    <w:lvl w:ilvl="2" w:tplc="240A0005" w:tentative="1">
      <w:start w:val="1"/>
      <w:numFmt w:val="bullet"/>
      <w:lvlText w:val=""/>
      <w:lvlJc w:val="left"/>
      <w:pPr>
        <w:ind w:left="3328" w:hanging="360"/>
      </w:pPr>
      <w:rPr>
        <w:rFonts w:ascii="Wingdings" w:hAnsi="Wingdings" w:hint="default"/>
      </w:rPr>
    </w:lvl>
    <w:lvl w:ilvl="3" w:tplc="240A0001" w:tentative="1">
      <w:start w:val="1"/>
      <w:numFmt w:val="bullet"/>
      <w:lvlText w:val=""/>
      <w:lvlJc w:val="left"/>
      <w:pPr>
        <w:ind w:left="4048" w:hanging="360"/>
      </w:pPr>
      <w:rPr>
        <w:rFonts w:ascii="Symbol" w:hAnsi="Symbol" w:hint="default"/>
      </w:rPr>
    </w:lvl>
    <w:lvl w:ilvl="4" w:tplc="240A0003" w:tentative="1">
      <w:start w:val="1"/>
      <w:numFmt w:val="bullet"/>
      <w:lvlText w:val="o"/>
      <w:lvlJc w:val="left"/>
      <w:pPr>
        <w:ind w:left="4768" w:hanging="360"/>
      </w:pPr>
      <w:rPr>
        <w:rFonts w:ascii="Courier New" w:hAnsi="Courier New" w:cs="Courier New" w:hint="default"/>
      </w:rPr>
    </w:lvl>
    <w:lvl w:ilvl="5" w:tplc="240A0005" w:tentative="1">
      <w:start w:val="1"/>
      <w:numFmt w:val="bullet"/>
      <w:lvlText w:val=""/>
      <w:lvlJc w:val="left"/>
      <w:pPr>
        <w:ind w:left="5488" w:hanging="360"/>
      </w:pPr>
      <w:rPr>
        <w:rFonts w:ascii="Wingdings" w:hAnsi="Wingdings" w:hint="default"/>
      </w:rPr>
    </w:lvl>
    <w:lvl w:ilvl="6" w:tplc="240A0001" w:tentative="1">
      <w:start w:val="1"/>
      <w:numFmt w:val="bullet"/>
      <w:lvlText w:val=""/>
      <w:lvlJc w:val="left"/>
      <w:pPr>
        <w:ind w:left="6208" w:hanging="360"/>
      </w:pPr>
      <w:rPr>
        <w:rFonts w:ascii="Symbol" w:hAnsi="Symbol" w:hint="default"/>
      </w:rPr>
    </w:lvl>
    <w:lvl w:ilvl="7" w:tplc="240A0003" w:tentative="1">
      <w:start w:val="1"/>
      <w:numFmt w:val="bullet"/>
      <w:lvlText w:val="o"/>
      <w:lvlJc w:val="left"/>
      <w:pPr>
        <w:ind w:left="6928" w:hanging="360"/>
      </w:pPr>
      <w:rPr>
        <w:rFonts w:ascii="Courier New" w:hAnsi="Courier New" w:cs="Courier New" w:hint="default"/>
      </w:rPr>
    </w:lvl>
    <w:lvl w:ilvl="8" w:tplc="240A0005" w:tentative="1">
      <w:start w:val="1"/>
      <w:numFmt w:val="bullet"/>
      <w:lvlText w:val=""/>
      <w:lvlJc w:val="left"/>
      <w:pPr>
        <w:ind w:left="7648" w:hanging="360"/>
      </w:pPr>
      <w:rPr>
        <w:rFonts w:ascii="Wingdings" w:hAnsi="Wingdings" w:hint="default"/>
      </w:rPr>
    </w:lvl>
  </w:abstractNum>
  <w:abstractNum w:abstractNumId="20">
    <w:nsid w:val="4290545A"/>
    <w:multiLevelType w:val="hybridMultilevel"/>
    <w:tmpl w:val="876EF5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C1E6065"/>
    <w:multiLevelType w:val="hybridMultilevel"/>
    <w:tmpl w:val="80E2CC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EF7320E"/>
    <w:multiLevelType w:val="hybridMultilevel"/>
    <w:tmpl w:val="FA703A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30247CB"/>
    <w:multiLevelType w:val="hybridMultilevel"/>
    <w:tmpl w:val="E0EA05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6112092"/>
    <w:multiLevelType w:val="hybridMultilevel"/>
    <w:tmpl w:val="1D9E780E"/>
    <w:lvl w:ilvl="0" w:tplc="9C168DEA">
      <w:start w:val="1"/>
      <w:numFmt w:val="lowerLetter"/>
      <w:lvlText w:val="%1."/>
      <w:lvlJc w:val="left"/>
      <w:pPr>
        <w:ind w:left="720" w:hanging="360"/>
      </w:pPr>
      <w:rPr>
        <w:rFonts w:ascii="Arial" w:eastAsiaTheme="minorHAnsi"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7">
    <w:nsid w:val="5F1D26E6"/>
    <w:multiLevelType w:val="hybridMultilevel"/>
    <w:tmpl w:val="442817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4D22B84"/>
    <w:multiLevelType w:val="hybridMultilevel"/>
    <w:tmpl w:val="60D0799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nsid w:val="65CF062F"/>
    <w:multiLevelType w:val="hybridMultilevel"/>
    <w:tmpl w:val="F20436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BFF7549"/>
    <w:multiLevelType w:val="hybridMultilevel"/>
    <w:tmpl w:val="8382B3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28E0BB1"/>
    <w:multiLevelType w:val="hybridMultilevel"/>
    <w:tmpl w:val="5156EAA8"/>
    <w:lvl w:ilvl="0" w:tplc="240A000D">
      <w:start w:val="1"/>
      <w:numFmt w:val="bullet"/>
      <w:lvlText w:val=""/>
      <w:lvlJc w:val="left"/>
      <w:pPr>
        <w:ind w:left="650" w:hanging="360"/>
      </w:pPr>
      <w:rPr>
        <w:rFonts w:ascii="Wingdings" w:hAnsi="Wingdings" w:hint="default"/>
      </w:rPr>
    </w:lvl>
    <w:lvl w:ilvl="1" w:tplc="240A0003" w:tentative="1">
      <w:start w:val="1"/>
      <w:numFmt w:val="bullet"/>
      <w:lvlText w:val="o"/>
      <w:lvlJc w:val="left"/>
      <w:pPr>
        <w:ind w:left="1370" w:hanging="360"/>
      </w:pPr>
      <w:rPr>
        <w:rFonts w:ascii="Courier New" w:hAnsi="Courier New" w:cs="Courier New" w:hint="default"/>
      </w:rPr>
    </w:lvl>
    <w:lvl w:ilvl="2" w:tplc="240A0005" w:tentative="1">
      <w:start w:val="1"/>
      <w:numFmt w:val="bullet"/>
      <w:lvlText w:val=""/>
      <w:lvlJc w:val="left"/>
      <w:pPr>
        <w:ind w:left="2090" w:hanging="360"/>
      </w:pPr>
      <w:rPr>
        <w:rFonts w:ascii="Wingdings" w:hAnsi="Wingdings" w:hint="default"/>
      </w:rPr>
    </w:lvl>
    <w:lvl w:ilvl="3" w:tplc="240A0001" w:tentative="1">
      <w:start w:val="1"/>
      <w:numFmt w:val="bullet"/>
      <w:lvlText w:val=""/>
      <w:lvlJc w:val="left"/>
      <w:pPr>
        <w:ind w:left="2810" w:hanging="360"/>
      </w:pPr>
      <w:rPr>
        <w:rFonts w:ascii="Symbol" w:hAnsi="Symbol" w:hint="default"/>
      </w:rPr>
    </w:lvl>
    <w:lvl w:ilvl="4" w:tplc="240A0003" w:tentative="1">
      <w:start w:val="1"/>
      <w:numFmt w:val="bullet"/>
      <w:lvlText w:val="o"/>
      <w:lvlJc w:val="left"/>
      <w:pPr>
        <w:ind w:left="3530" w:hanging="360"/>
      </w:pPr>
      <w:rPr>
        <w:rFonts w:ascii="Courier New" w:hAnsi="Courier New" w:cs="Courier New" w:hint="default"/>
      </w:rPr>
    </w:lvl>
    <w:lvl w:ilvl="5" w:tplc="240A0005" w:tentative="1">
      <w:start w:val="1"/>
      <w:numFmt w:val="bullet"/>
      <w:lvlText w:val=""/>
      <w:lvlJc w:val="left"/>
      <w:pPr>
        <w:ind w:left="4250" w:hanging="360"/>
      </w:pPr>
      <w:rPr>
        <w:rFonts w:ascii="Wingdings" w:hAnsi="Wingdings" w:hint="default"/>
      </w:rPr>
    </w:lvl>
    <w:lvl w:ilvl="6" w:tplc="240A0001" w:tentative="1">
      <w:start w:val="1"/>
      <w:numFmt w:val="bullet"/>
      <w:lvlText w:val=""/>
      <w:lvlJc w:val="left"/>
      <w:pPr>
        <w:ind w:left="4970" w:hanging="360"/>
      </w:pPr>
      <w:rPr>
        <w:rFonts w:ascii="Symbol" w:hAnsi="Symbol" w:hint="default"/>
      </w:rPr>
    </w:lvl>
    <w:lvl w:ilvl="7" w:tplc="240A0003" w:tentative="1">
      <w:start w:val="1"/>
      <w:numFmt w:val="bullet"/>
      <w:lvlText w:val="o"/>
      <w:lvlJc w:val="left"/>
      <w:pPr>
        <w:ind w:left="5690" w:hanging="360"/>
      </w:pPr>
      <w:rPr>
        <w:rFonts w:ascii="Courier New" w:hAnsi="Courier New" w:cs="Courier New" w:hint="default"/>
      </w:rPr>
    </w:lvl>
    <w:lvl w:ilvl="8" w:tplc="240A0005" w:tentative="1">
      <w:start w:val="1"/>
      <w:numFmt w:val="bullet"/>
      <w:lvlText w:val=""/>
      <w:lvlJc w:val="left"/>
      <w:pPr>
        <w:ind w:left="6410" w:hanging="360"/>
      </w:pPr>
      <w:rPr>
        <w:rFonts w:ascii="Wingdings" w:hAnsi="Wingdings" w:hint="default"/>
      </w:rPr>
    </w:lvl>
  </w:abstractNum>
  <w:abstractNum w:abstractNumId="32">
    <w:nsid w:val="72CA0D69"/>
    <w:multiLevelType w:val="hybridMultilevel"/>
    <w:tmpl w:val="452C1838"/>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ECF14D8"/>
    <w:multiLevelType w:val="hybridMultilevel"/>
    <w:tmpl w:val="4AEA56FA"/>
    <w:lvl w:ilvl="0" w:tplc="240A000D">
      <w:start w:val="1"/>
      <w:numFmt w:val="bullet"/>
      <w:lvlText w:val=""/>
      <w:lvlJc w:val="left"/>
      <w:pPr>
        <w:ind w:left="720" w:hanging="360"/>
      </w:pPr>
      <w:rPr>
        <w:rFonts w:ascii="Wingdings" w:hAnsi="Wingdings" w:hint="default"/>
      </w:rPr>
    </w:lvl>
    <w:lvl w:ilvl="1" w:tplc="1DA0EB5E">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15"/>
  </w:num>
  <w:num w:numId="3">
    <w:abstractNumId w:val="33"/>
  </w:num>
  <w:num w:numId="4">
    <w:abstractNumId w:val="23"/>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num>
  <w:num w:numId="9">
    <w:abstractNumId w:val="14"/>
  </w:num>
  <w:num w:numId="10">
    <w:abstractNumId w:val="16"/>
  </w:num>
  <w:num w:numId="11">
    <w:abstractNumId w:val="3"/>
  </w:num>
  <w:num w:numId="12">
    <w:abstractNumId w:val="13"/>
  </w:num>
  <w:num w:numId="13">
    <w:abstractNumId w:val="10"/>
  </w:num>
  <w:num w:numId="14">
    <w:abstractNumId w:val="32"/>
  </w:num>
  <w:num w:numId="15">
    <w:abstractNumId w:val="0"/>
  </w:num>
  <w:num w:numId="16">
    <w:abstractNumId w:val="28"/>
  </w:num>
  <w:num w:numId="17">
    <w:abstractNumId w:val="25"/>
  </w:num>
  <w:num w:numId="18">
    <w:abstractNumId w:val="9"/>
  </w:num>
  <w:num w:numId="19">
    <w:abstractNumId w:val="2"/>
  </w:num>
  <w:num w:numId="20">
    <w:abstractNumId w:val="8"/>
  </w:num>
  <w:num w:numId="21">
    <w:abstractNumId w:val="18"/>
  </w:num>
  <w:num w:numId="22">
    <w:abstractNumId w:val="12"/>
  </w:num>
  <w:num w:numId="23">
    <w:abstractNumId w:val="6"/>
  </w:num>
  <w:num w:numId="24">
    <w:abstractNumId w:val="1"/>
  </w:num>
  <w:num w:numId="25">
    <w:abstractNumId w:val="34"/>
  </w:num>
  <w:num w:numId="26">
    <w:abstractNumId w:val="17"/>
  </w:num>
  <w:num w:numId="27">
    <w:abstractNumId w:val="29"/>
  </w:num>
  <w:num w:numId="28">
    <w:abstractNumId w:val="4"/>
  </w:num>
  <w:num w:numId="29">
    <w:abstractNumId w:val="24"/>
  </w:num>
  <w:num w:numId="30">
    <w:abstractNumId w:val="19"/>
  </w:num>
  <w:num w:numId="31">
    <w:abstractNumId w:val="31"/>
  </w:num>
  <w:num w:numId="32">
    <w:abstractNumId w:val="11"/>
  </w:num>
  <w:num w:numId="33">
    <w:abstractNumId w:val="22"/>
  </w:num>
  <w:num w:numId="34">
    <w:abstractNumId w:val="20"/>
  </w:num>
  <w:num w:numId="35">
    <w:abstractNumId w:val="3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D79"/>
    <w:rsid w:val="0000196B"/>
    <w:rsid w:val="00023AC6"/>
    <w:rsid w:val="00041C69"/>
    <w:rsid w:val="00043144"/>
    <w:rsid w:val="00050B53"/>
    <w:rsid w:val="000520C9"/>
    <w:rsid w:val="00052962"/>
    <w:rsid w:val="0005690F"/>
    <w:rsid w:val="00062579"/>
    <w:rsid w:val="000C6599"/>
    <w:rsid w:val="000C786A"/>
    <w:rsid w:val="000E0C47"/>
    <w:rsid w:val="001123DD"/>
    <w:rsid w:val="0012416A"/>
    <w:rsid w:val="0013420A"/>
    <w:rsid w:val="0016353E"/>
    <w:rsid w:val="001662E1"/>
    <w:rsid w:val="00177831"/>
    <w:rsid w:val="001841CD"/>
    <w:rsid w:val="00187A57"/>
    <w:rsid w:val="001B35A8"/>
    <w:rsid w:val="001B7635"/>
    <w:rsid w:val="001C0539"/>
    <w:rsid w:val="001C2DCB"/>
    <w:rsid w:val="001C42D9"/>
    <w:rsid w:val="001D1B15"/>
    <w:rsid w:val="001D400B"/>
    <w:rsid w:val="001D68C4"/>
    <w:rsid w:val="001E275D"/>
    <w:rsid w:val="001F4C49"/>
    <w:rsid w:val="002067A4"/>
    <w:rsid w:val="00224987"/>
    <w:rsid w:val="0024005C"/>
    <w:rsid w:val="00245C82"/>
    <w:rsid w:val="00251C25"/>
    <w:rsid w:val="00262866"/>
    <w:rsid w:val="0026303F"/>
    <w:rsid w:val="00276036"/>
    <w:rsid w:val="002872C5"/>
    <w:rsid w:val="00296995"/>
    <w:rsid w:val="002A5739"/>
    <w:rsid w:val="002A791E"/>
    <w:rsid w:val="002A7ADD"/>
    <w:rsid w:val="002E383D"/>
    <w:rsid w:val="002F250A"/>
    <w:rsid w:val="002F5B81"/>
    <w:rsid w:val="00321C71"/>
    <w:rsid w:val="003279FC"/>
    <w:rsid w:val="0033222F"/>
    <w:rsid w:val="00337D43"/>
    <w:rsid w:val="00350CFE"/>
    <w:rsid w:val="00356F69"/>
    <w:rsid w:val="00377B9D"/>
    <w:rsid w:val="0039300D"/>
    <w:rsid w:val="0039475F"/>
    <w:rsid w:val="00397586"/>
    <w:rsid w:val="003A4356"/>
    <w:rsid w:val="003B31EC"/>
    <w:rsid w:val="003B4864"/>
    <w:rsid w:val="003B6C5D"/>
    <w:rsid w:val="003B7D79"/>
    <w:rsid w:val="003C165D"/>
    <w:rsid w:val="003C50E1"/>
    <w:rsid w:val="003D1CAE"/>
    <w:rsid w:val="00406D1A"/>
    <w:rsid w:val="00414795"/>
    <w:rsid w:val="00435177"/>
    <w:rsid w:val="004433E8"/>
    <w:rsid w:val="004504B0"/>
    <w:rsid w:val="00453AFA"/>
    <w:rsid w:val="0046501E"/>
    <w:rsid w:val="00472BD4"/>
    <w:rsid w:val="00474A98"/>
    <w:rsid w:val="00475C8B"/>
    <w:rsid w:val="004764AE"/>
    <w:rsid w:val="00477692"/>
    <w:rsid w:val="004A4DF6"/>
    <w:rsid w:val="004C7189"/>
    <w:rsid w:val="004D6F19"/>
    <w:rsid w:val="00502AAB"/>
    <w:rsid w:val="00502FA5"/>
    <w:rsid w:val="00546A87"/>
    <w:rsid w:val="00562F9B"/>
    <w:rsid w:val="00566206"/>
    <w:rsid w:val="00566B46"/>
    <w:rsid w:val="005A22B2"/>
    <w:rsid w:val="005C0BE4"/>
    <w:rsid w:val="005C6130"/>
    <w:rsid w:val="005D68A6"/>
    <w:rsid w:val="005E5FC1"/>
    <w:rsid w:val="00607615"/>
    <w:rsid w:val="0062636E"/>
    <w:rsid w:val="00637623"/>
    <w:rsid w:val="0064134E"/>
    <w:rsid w:val="00642524"/>
    <w:rsid w:val="00655059"/>
    <w:rsid w:val="0065518D"/>
    <w:rsid w:val="00662D64"/>
    <w:rsid w:val="00670E7F"/>
    <w:rsid w:val="00676A8D"/>
    <w:rsid w:val="006821AF"/>
    <w:rsid w:val="00685AE0"/>
    <w:rsid w:val="0069252E"/>
    <w:rsid w:val="006B1D46"/>
    <w:rsid w:val="006C1BBB"/>
    <w:rsid w:val="006C4E20"/>
    <w:rsid w:val="006D2C3E"/>
    <w:rsid w:val="006F07A7"/>
    <w:rsid w:val="0070461D"/>
    <w:rsid w:val="00711501"/>
    <w:rsid w:val="00715A3B"/>
    <w:rsid w:val="00722793"/>
    <w:rsid w:val="00724EA0"/>
    <w:rsid w:val="00730894"/>
    <w:rsid w:val="0073782B"/>
    <w:rsid w:val="0074490E"/>
    <w:rsid w:val="00747034"/>
    <w:rsid w:val="0075005B"/>
    <w:rsid w:val="007865A1"/>
    <w:rsid w:val="007A0348"/>
    <w:rsid w:val="007C6520"/>
    <w:rsid w:val="007D56FB"/>
    <w:rsid w:val="007D6611"/>
    <w:rsid w:val="00803F60"/>
    <w:rsid w:val="00830320"/>
    <w:rsid w:val="00842741"/>
    <w:rsid w:val="0085279A"/>
    <w:rsid w:val="00865BE8"/>
    <w:rsid w:val="00881196"/>
    <w:rsid w:val="00891DC6"/>
    <w:rsid w:val="008B739A"/>
    <w:rsid w:val="008B75E6"/>
    <w:rsid w:val="008C04AB"/>
    <w:rsid w:val="008C1DCB"/>
    <w:rsid w:val="008C41E9"/>
    <w:rsid w:val="008D0E51"/>
    <w:rsid w:val="008F035B"/>
    <w:rsid w:val="009628CB"/>
    <w:rsid w:val="00963B3C"/>
    <w:rsid w:val="009667C5"/>
    <w:rsid w:val="00975AE8"/>
    <w:rsid w:val="00990FBD"/>
    <w:rsid w:val="009A6722"/>
    <w:rsid w:val="009D23F8"/>
    <w:rsid w:val="009E09D4"/>
    <w:rsid w:val="009F0EBB"/>
    <w:rsid w:val="009F7E9B"/>
    <w:rsid w:val="00A16489"/>
    <w:rsid w:val="00A261E9"/>
    <w:rsid w:val="00A43064"/>
    <w:rsid w:val="00A55490"/>
    <w:rsid w:val="00A567B5"/>
    <w:rsid w:val="00A56C43"/>
    <w:rsid w:val="00A65AB2"/>
    <w:rsid w:val="00A65DF9"/>
    <w:rsid w:val="00A70BD7"/>
    <w:rsid w:val="00A73C4F"/>
    <w:rsid w:val="00A8485D"/>
    <w:rsid w:val="00A938E1"/>
    <w:rsid w:val="00AB4F83"/>
    <w:rsid w:val="00AB7BB7"/>
    <w:rsid w:val="00AC49F3"/>
    <w:rsid w:val="00AC67ED"/>
    <w:rsid w:val="00AD094E"/>
    <w:rsid w:val="00AD5390"/>
    <w:rsid w:val="00AD6EC1"/>
    <w:rsid w:val="00AE6700"/>
    <w:rsid w:val="00AF1F0E"/>
    <w:rsid w:val="00AF2750"/>
    <w:rsid w:val="00B013E2"/>
    <w:rsid w:val="00B0486D"/>
    <w:rsid w:val="00B06564"/>
    <w:rsid w:val="00B1137A"/>
    <w:rsid w:val="00B27E59"/>
    <w:rsid w:val="00B414B8"/>
    <w:rsid w:val="00B77308"/>
    <w:rsid w:val="00B9060F"/>
    <w:rsid w:val="00BA1DA0"/>
    <w:rsid w:val="00BA76C8"/>
    <w:rsid w:val="00BC2DDE"/>
    <w:rsid w:val="00BD1A8D"/>
    <w:rsid w:val="00BD6F06"/>
    <w:rsid w:val="00BE32CC"/>
    <w:rsid w:val="00BF343C"/>
    <w:rsid w:val="00C06296"/>
    <w:rsid w:val="00C23946"/>
    <w:rsid w:val="00C83091"/>
    <w:rsid w:val="00CA0439"/>
    <w:rsid w:val="00CA1C3D"/>
    <w:rsid w:val="00CA3371"/>
    <w:rsid w:val="00CB7395"/>
    <w:rsid w:val="00CD6DF4"/>
    <w:rsid w:val="00CF2F89"/>
    <w:rsid w:val="00CF733C"/>
    <w:rsid w:val="00D02EDB"/>
    <w:rsid w:val="00D16113"/>
    <w:rsid w:val="00D220F9"/>
    <w:rsid w:val="00D3013B"/>
    <w:rsid w:val="00D37408"/>
    <w:rsid w:val="00D606F4"/>
    <w:rsid w:val="00D61934"/>
    <w:rsid w:val="00D76806"/>
    <w:rsid w:val="00D83D52"/>
    <w:rsid w:val="00D85892"/>
    <w:rsid w:val="00D94F8B"/>
    <w:rsid w:val="00DB27A9"/>
    <w:rsid w:val="00DC411F"/>
    <w:rsid w:val="00DC66AA"/>
    <w:rsid w:val="00DD4C66"/>
    <w:rsid w:val="00DF5ACD"/>
    <w:rsid w:val="00E0556B"/>
    <w:rsid w:val="00E05EA1"/>
    <w:rsid w:val="00E132D5"/>
    <w:rsid w:val="00E1353B"/>
    <w:rsid w:val="00E307D7"/>
    <w:rsid w:val="00E31407"/>
    <w:rsid w:val="00E37D12"/>
    <w:rsid w:val="00E41261"/>
    <w:rsid w:val="00E50A1B"/>
    <w:rsid w:val="00E50C28"/>
    <w:rsid w:val="00E544A1"/>
    <w:rsid w:val="00E70E5C"/>
    <w:rsid w:val="00ED0990"/>
    <w:rsid w:val="00ED6863"/>
    <w:rsid w:val="00EE59B4"/>
    <w:rsid w:val="00F1283C"/>
    <w:rsid w:val="00F23EC9"/>
    <w:rsid w:val="00F2574F"/>
    <w:rsid w:val="00F41E38"/>
    <w:rsid w:val="00F6243A"/>
    <w:rsid w:val="00F86521"/>
    <w:rsid w:val="00F93988"/>
    <w:rsid w:val="00F943D5"/>
    <w:rsid w:val="00FE19BD"/>
    <w:rsid w:val="00FF2A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B7D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7D79"/>
    <w:rPr>
      <w:rFonts w:ascii="Tahoma" w:hAnsi="Tahoma" w:cs="Tahoma"/>
      <w:sz w:val="16"/>
      <w:szCs w:val="16"/>
    </w:rPr>
  </w:style>
  <w:style w:type="paragraph" w:styleId="Textoindependiente">
    <w:name w:val="Body Text"/>
    <w:basedOn w:val="Normal"/>
    <w:link w:val="TextoindependienteCar"/>
    <w:rsid w:val="001D1B15"/>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basedOn w:val="Fuentedeprrafopredeter"/>
    <w:link w:val="Textoindependiente"/>
    <w:rsid w:val="001D1B15"/>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
    <w:basedOn w:val="Normal"/>
    <w:link w:val="PrrafodelistaCar"/>
    <w:uiPriority w:val="34"/>
    <w:qFormat/>
    <w:rsid w:val="009F7E9B"/>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2A5739"/>
  </w:style>
  <w:style w:type="paragraph" w:styleId="Sinespaciado">
    <w:name w:val="No Spacing"/>
    <w:uiPriority w:val="1"/>
    <w:qFormat/>
    <w:rsid w:val="0043517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Default">
    <w:name w:val="Default"/>
    <w:rsid w:val="00803F60"/>
    <w:pPr>
      <w:autoSpaceDE w:val="0"/>
      <w:autoSpaceDN w:val="0"/>
      <w:adjustRightInd w:val="0"/>
      <w:spacing w:after="0" w:line="240" w:lineRule="auto"/>
    </w:pPr>
    <w:rPr>
      <w:rFonts w:ascii="Arial" w:hAnsi="Arial" w:cs="Arial"/>
      <w:color w:val="000000"/>
      <w:sz w:val="24"/>
      <w:szCs w:val="24"/>
    </w:rPr>
  </w:style>
  <w:style w:type="paragraph" w:styleId="Textoindependiente2">
    <w:name w:val="Body Text 2"/>
    <w:basedOn w:val="Normal"/>
    <w:link w:val="Textoindependiente2Car"/>
    <w:uiPriority w:val="99"/>
    <w:unhideWhenUsed/>
    <w:rsid w:val="00AB4F83"/>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AB4F83"/>
    <w:rPr>
      <w:rFonts w:ascii="Liberation Serif" w:eastAsia="DejaVu Sans" w:hAnsi="Liberation Serif" w:cs="Liberation Serif"/>
      <w:kern w:val="1"/>
      <w:sz w:val="24"/>
      <w:szCs w:val="24"/>
      <w:lang w:eastAsia="zh-CN"/>
    </w:rPr>
  </w:style>
  <w:style w:type="character" w:styleId="Hipervnculo">
    <w:name w:val="Hyperlink"/>
    <w:basedOn w:val="Fuentedeprrafopredeter"/>
    <w:uiPriority w:val="99"/>
    <w:semiHidden/>
    <w:unhideWhenUsed/>
    <w:rsid w:val="00D606F4"/>
    <w:rPr>
      <w:color w:val="0000FF"/>
      <w:u w:val="single"/>
    </w:rPr>
  </w:style>
  <w:style w:type="paragraph" w:styleId="NormalWeb">
    <w:name w:val="Normal (Web)"/>
    <w:basedOn w:val="Normal"/>
    <w:uiPriority w:val="99"/>
    <w:semiHidden/>
    <w:unhideWhenUsed/>
    <w:rsid w:val="003C50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D02ED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02EDB"/>
    <w:rPr>
      <w:sz w:val="20"/>
      <w:szCs w:val="20"/>
    </w:rPr>
  </w:style>
  <w:style w:type="character" w:styleId="Refdenotaalfinal">
    <w:name w:val="endnote reference"/>
    <w:basedOn w:val="Fuentedeprrafopredeter"/>
    <w:uiPriority w:val="99"/>
    <w:semiHidden/>
    <w:unhideWhenUsed/>
    <w:rsid w:val="00D02EDB"/>
    <w:rPr>
      <w:vertAlign w:val="superscript"/>
    </w:rPr>
  </w:style>
  <w:style w:type="paragraph" w:styleId="Encabezado">
    <w:name w:val="header"/>
    <w:basedOn w:val="Normal"/>
    <w:link w:val="EncabezadoCar"/>
    <w:uiPriority w:val="99"/>
    <w:unhideWhenUsed/>
    <w:rsid w:val="007449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490E"/>
  </w:style>
  <w:style w:type="paragraph" w:styleId="Piedepgina">
    <w:name w:val="footer"/>
    <w:basedOn w:val="Normal"/>
    <w:link w:val="PiedepginaCar"/>
    <w:uiPriority w:val="99"/>
    <w:unhideWhenUsed/>
    <w:rsid w:val="007449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9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B7D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7D79"/>
    <w:rPr>
      <w:rFonts w:ascii="Tahoma" w:hAnsi="Tahoma" w:cs="Tahoma"/>
      <w:sz w:val="16"/>
      <w:szCs w:val="16"/>
    </w:rPr>
  </w:style>
  <w:style w:type="paragraph" w:styleId="Textoindependiente">
    <w:name w:val="Body Text"/>
    <w:basedOn w:val="Normal"/>
    <w:link w:val="TextoindependienteCar"/>
    <w:rsid w:val="001D1B15"/>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
    <w:name w:val="Texto independiente Car"/>
    <w:basedOn w:val="Fuentedeprrafopredeter"/>
    <w:link w:val="Textoindependiente"/>
    <w:rsid w:val="001D1B15"/>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
    <w:basedOn w:val="Normal"/>
    <w:link w:val="PrrafodelistaCar"/>
    <w:uiPriority w:val="34"/>
    <w:qFormat/>
    <w:rsid w:val="009F7E9B"/>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2A5739"/>
  </w:style>
  <w:style w:type="paragraph" w:styleId="Sinespaciado">
    <w:name w:val="No Spacing"/>
    <w:uiPriority w:val="1"/>
    <w:qFormat/>
    <w:rsid w:val="0043517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Default">
    <w:name w:val="Default"/>
    <w:rsid w:val="00803F60"/>
    <w:pPr>
      <w:autoSpaceDE w:val="0"/>
      <w:autoSpaceDN w:val="0"/>
      <w:adjustRightInd w:val="0"/>
      <w:spacing w:after="0" w:line="240" w:lineRule="auto"/>
    </w:pPr>
    <w:rPr>
      <w:rFonts w:ascii="Arial" w:hAnsi="Arial" w:cs="Arial"/>
      <w:color w:val="000000"/>
      <w:sz w:val="24"/>
      <w:szCs w:val="24"/>
    </w:rPr>
  </w:style>
  <w:style w:type="paragraph" w:styleId="Textoindependiente2">
    <w:name w:val="Body Text 2"/>
    <w:basedOn w:val="Normal"/>
    <w:link w:val="Textoindependiente2Car"/>
    <w:uiPriority w:val="99"/>
    <w:unhideWhenUsed/>
    <w:rsid w:val="00AB4F83"/>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AB4F83"/>
    <w:rPr>
      <w:rFonts w:ascii="Liberation Serif" w:eastAsia="DejaVu Sans" w:hAnsi="Liberation Serif" w:cs="Liberation Serif"/>
      <w:kern w:val="1"/>
      <w:sz w:val="24"/>
      <w:szCs w:val="24"/>
      <w:lang w:eastAsia="zh-CN"/>
    </w:rPr>
  </w:style>
  <w:style w:type="character" w:styleId="Hipervnculo">
    <w:name w:val="Hyperlink"/>
    <w:basedOn w:val="Fuentedeprrafopredeter"/>
    <w:uiPriority w:val="99"/>
    <w:semiHidden/>
    <w:unhideWhenUsed/>
    <w:rsid w:val="00D606F4"/>
    <w:rPr>
      <w:color w:val="0000FF"/>
      <w:u w:val="single"/>
    </w:rPr>
  </w:style>
  <w:style w:type="paragraph" w:styleId="NormalWeb">
    <w:name w:val="Normal (Web)"/>
    <w:basedOn w:val="Normal"/>
    <w:uiPriority w:val="99"/>
    <w:semiHidden/>
    <w:unhideWhenUsed/>
    <w:rsid w:val="003C50E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alfinal">
    <w:name w:val="endnote text"/>
    <w:basedOn w:val="Normal"/>
    <w:link w:val="TextonotaalfinalCar"/>
    <w:uiPriority w:val="99"/>
    <w:semiHidden/>
    <w:unhideWhenUsed/>
    <w:rsid w:val="00D02ED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02EDB"/>
    <w:rPr>
      <w:sz w:val="20"/>
      <w:szCs w:val="20"/>
    </w:rPr>
  </w:style>
  <w:style w:type="character" w:styleId="Refdenotaalfinal">
    <w:name w:val="endnote reference"/>
    <w:basedOn w:val="Fuentedeprrafopredeter"/>
    <w:uiPriority w:val="99"/>
    <w:semiHidden/>
    <w:unhideWhenUsed/>
    <w:rsid w:val="00D02EDB"/>
    <w:rPr>
      <w:vertAlign w:val="superscript"/>
    </w:rPr>
  </w:style>
  <w:style w:type="paragraph" w:styleId="Encabezado">
    <w:name w:val="header"/>
    <w:basedOn w:val="Normal"/>
    <w:link w:val="EncabezadoCar"/>
    <w:uiPriority w:val="99"/>
    <w:unhideWhenUsed/>
    <w:rsid w:val="0074490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490E"/>
  </w:style>
  <w:style w:type="paragraph" w:styleId="Piedepgina">
    <w:name w:val="footer"/>
    <w:basedOn w:val="Normal"/>
    <w:link w:val="PiedepginaCar"/>
    <w:uiPriority w:val="99"/>
    <w:unhideWhenUsed/>
    <w:rsid w:val="0074490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9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81149">
      <w:bodyDiv w:val="1"/>
      <w:marLeft w:val="0"/>
      <w:marRight w:val="0"/>
      <w:marTop w:val="0"/>
      <w:marBottom w:val="0"/>
      <w:divBdr>
        <w:top w:val="none" w:sz="0" w:space="0" w:color="auto"/>
        <w:left w:val="none" w:sz="0" w:space="0" w:color="auto"/>
        <w:bottom w:val="none" w:sz="0" w:space="0" w:color="auto"/>
        <w:right w:val="none" w:sz="0" w:space="0" w:color="auto"/>
      </w:divBdr>
    </w:div>
    <w:div w:id="164632534">
      <w:bodyDiv w:val="1"/>
      <w:marLeft w:val="0"/>
      <w:marRight w:val="0"/>
      <w:marTop w:val="0"/>
      <w:marBottom w:val="0"/>
      <w:divBdr>
        <w:top w:val="none" w:sz="0" w:space="0" w:color="auto"/>
        <w:left w:val="none" w:sz="0" w:space="0" w:color="auto"/>
        <w:bottom w:val="none" w:sz="0" w:space="0" w:color="auto"/>
        <w:right w:val="none" w:sz="0" w:space="0" w:color="auto"/>
      </w:divBdr>
    </w:div>
    <w:div w:id="223874888">
      <w:bodyDiv w:val="1"/>
      <w:marLeft w:val="0"/>
      <w:marRight w:val="0"/>
      <w:marTop w:val="0"/>
      <w:marBottom w:val="0"/>
      <w:divBdr>
        <w:top w:val="none" w:sz="0" w:space="0" w:color="auto"/>
        <w:left w:val="none" w:sz="0" w:space="0" w:color="auto"/>
        <w:bottom w:val="none" w:sz="0" w:space="0" w:color="auto"/>
        <w:right w:val="none" w:sz="0" w:space="0" w:color="auto"/>
      </w:divBdr>
    </w:div>
    <w:div w:id="281619522">
      <w:bodyDiv w:val="1"/>
      <w:marLeft w:val="0"/>
      <w:marRight w:val="0"/>
      <w:marTop w:val="0"/>
      <w:marBottom w:val="0"/>
      <w:divBdr>
        <w:top w:val="none" w:sz="0" w:space="0" w:color="auto"/>
        <w:left w:val="none" w:sz="0" w:space="0" w:color="auto"/>
        <w:bottom w:val="none" w:sz="0" w:space="0" w:color="auto"/>
        <w:right w:val="none" w:sz="0" w:space="0" w:color="auto"/>
      </w:divBdr>
    </w:div>
    <w:div w:id="373845822">
      <w:bodyDiv w:val="1"/>
      <w:marLeft w:val="0"/>
      <w:marRight w:val="0"/>
      <w:marTop w:val="0"/>
      <w:marBottom w:val="0"/>
      <w:divBdr>
        <w:top w:val="none" w:sz="0" w:space="0" w:color="auto"/>
        <w:left w:val="none" w:sz="0" w:space="0" w:color="auto"/>
        <w:bottom w:val="none" w:sz="0" w:space="0" w:color="auto"/>
        <w:right w:val="none" w:sz="0" w:space="0" w:color="auto"/>
      </w:divBdr>
    </w:div>
    <w:div w:id="478812337">
      <w:bodyDiv w:val="1"/>
      <w:marLeft w:val="0"/>
      <w:marRight w:val="0"/>
      <w:marTop w:val="0"/>
      <w:marBottom w:val="0"/>
      <w:divBdr>
        <w:top w:val="none" w:sz="0" w:space="0" w:color="auto"/>
        <w:left w:val="none" w:sz="0" w:space="0" w:color="auto"/>
        <w:bottom w:val="none" w:sz="0" w:space="0" w:color="auto"/>
        <w:right w:val="none" w:sz="0" w:space="0" w:color="auto"/>
      </w:divBdr>
    </w:div>
    <w:div w:id="831410488">
      <w:bodyDiv w:val="1"/>
      <w:marLeft w:val="0"/>
      <w:marRight w:val="0"/>
      <w:marTop w:val="0"/>
      <w:marBottom w:val="0"/>
      <w:divBdr>
        <w:top w:val="none" w:sz="0" w:space="0" w:color="auto"/>
        <w:left w:val="none" w:sz="0" w:space="0" w:color="auto"/>
        <w:bottom w:val="none" w:sz="0" w:space="0" w:color="auto"/>
        <w:right w:val="none" w:sz="0" w:space="0" w:color="auto"/>
      </w:divBdr>
    </w:div>
    <w:div w:id="1296639744">
      <w:bodyDiv w:val="1"/>
      <w:marLeft w:val="0"/>
      <w:marRight w:val="0"/>
      <w:marTop w:val="0"/>
      <w:marBottom w:val="0"/>
      <w:divBdr>
        <w:top w:val="none" w:sz="0" w:space="0" w:color="auto"/>
        <w:left w:val="none" w:sz="0" w:space="0" w:color="auto"/>
        <w:bottom w:val="none" w:sz="0" w:space="0" w:color="auto"/>
        <w:right w:val="none" w:sz="0" w:space="0" w:color="auto"/>
      </w:divBdr>
    </w:div>
    <w:div w:id="1321154453">
      <w:bodyDiv w:val="1"/>
      <w:marLeft w:val="0"/>
      <w:marRight w:val="0"/>
      <w:marTop w:val="0"/>
      <w:marBottom w:val="0"/>
      <w:divBdr>
        <w:top w:val="none" w:sz="0" w:space="0" w:color="auto"/>
        <w:left w:val="none" w:sz="0" w:space="0" w:color="auto"/>
        <w:bottom w:val="none" w:sz="0" w:space="0" w:color="auto"/>
        <w:right w:val="none" w:sz="0" w:space="0" w:color="auto"/>
      </w:divBdr>
    </w:div>
    <w:div w:id="1474327851">
      <w:bodyDiv w:val="1"/>
      <w:marLeft w:val="0"/>
      <w:marRight w:val="0"/>
      <w:marTop w:val="0"/>
      <w:marBottom w:val="0"/>
      <w:divBdr>
        <w:top w:val="none" w:sz="0" w:space="0" w:color="auto"/>
        <w:left w:val="none" w:sz="0" w:space="0" w:color="auto"/>
        <w:bottom w:val="none" w:sz="0" w:space="0" w:color="auto"/>
        <w:right w:val="none" w:sz="0" w:space="0" w:color="auto"/>
      </w:divBdr>
    </w:div>
    <w:div w:id="1545211550">
      <w:bodyDiv w:val="1"/>
      <w:marLeft w:val="0"/>
      <w:marRight w:val="0"/>
      <w:marTop w:val="0"/>
      <w:marBottom w:val="0"/>
      <w:divBdr>
        <w:top w:val="none" w:sz="0" w:space="0" w:color="auto"/>
        <w:left w:val="none" w:sz="0" w:space="0" w:color="auto"/>
        <w:bottom w:val="none" w:sz="0" w:space="0" w:color="auto"/>
        <w:right w:val="none" w:sz="0" w:space="0" w:color="auto"/>
      </w:divBdr>
    </w:div>
    <w:div w:id="1576432007">
      <w:bodyDiv w:val="1"/>
      <w:marLeft w:val="0"/>
      <w:marRight w:val="0"/>
      <w:marTop w:val="0"/>
      <w:marBottom w:val="0"/>
      <w:divBdr>
        <w:top w:val="none" w:sz="0" w:space="0" w:color="auto"/>
        <w:left w:val="none" w:sz="0" w:space="0" w:color="auto"/>
        <w:bottom w:val="none" w:sz="0" w:space="0" w:color="auto"/>
        <w:right w:val="none" w:sz="0" w:space="0" w:color="auto"/>
      </w:divBdr>
    </w:div>
    <w:div w:id="1597982837">
      <w:bodyDiv w:val="1"/>
      <w:marLeft w:val="0"/>
      <w:marRight w:val="0"/>
      <w:marTop w:val="0"/>
      <w:marBottom w:val="0"/>
      <w:divBdr>
        <w:top w:val="none" w:sz="0" w:space="0" w:color="auto"/>
        <w:left w:val="none" w:sz="0" w:space="0" w:color="auto"/>
        <w:bottom w:val="none" w:sz="0" w:space="0" w:color="auto"/>
        <w:right w:val="none" w:sz="0" w:space="0" w:color="auto"/>
      </w:divBdr>
    </w:div>
    <w:div w:id="1636332466">
      <w:bodyDiv w:val="1"/>
      <w:marLeft w:val="0"/>
      <w:marRight w:val="0"/>
      <w:marTop w:val="0"/>
      <w:marBottom w:val="0"/>
      <w:divBdr>
        <w:top w:val="none" w:sz="0" w:space="0" w:color="auto"/>
        <w:left w:val="none" w:sz="0" w:space="0" w:color="auto"/>
        <w:bottom w:val="none" w:sz="0" w:space="0" w:color="auto"/>
        <w:right w:val="none" w:sz="0" w:space="0" w:color="auto"/>
      </w:divBdr>
    </w:div>
    <w:div w:id="1774204717">
      <w:bodyDiv w:val="1"/>
      <w:marLeft w:val="0"/>
      <w:marRight w:val="0"/>
      <w:marTop w:val="0"/>
      <w:marBottom w:val="0"/>
      <w:divBdr>
        <w:top w:val="none" w:sz="0" w:space="0" w:color="auto"/>
        <w:left w:val="none" w:sz="0" w:space="0" w:color="auto"/>
        <w:bottom w:val="none" w:sz="0" w:space="0" w:color="auto"/>
        <w:right w:val="none" w:sz="0" w:space="0" w:color="auto"/>
      </w:divBdr>
    </w:div>
    <w:div w:id="1887987615">
      <w:bodyDiv w:val="1"/>
      <w:marLeft w:val="0"/>
      <w:marRight w:val="0"/>
      <w:marTop w:val="0"/>
      <w:marBottom w:val="0"/>
      <w:divBdr>
        <w:top w:val="none" w:sz="0" w:space="0" w:color="auto"/>
        <w:left w:val="none" w:sz="0" w:space="0" w:color="auto"/>
        <w:bottom w:val="none" w:sz="0" w:space="0" w:color="auto"/>
        <w:right w:val="none" w:sz="0" w:space="0" w:color="auto"/>
      </w:divBdr>
    </w:div>
    <w:div w:id="1953584441">
      <w:bodyDiv w:val="1"/>
      <w:marLeft w:val="0"/>
      <w:marRight w:val="0"/>
      <w:marTop w:val="0"/>
      <w:marBottom w:val="0"/>
      <w:divBdr>
        <w:top w:val="none" w:sz="0" w:space="0" w:color="auto"/>
        <w:left w:val="none" w:sz="0" w:space="0" w:color="auto"/>
        <w:bottom w:val="none" w:sz="0" w:space="0" w:color="auto"/>
        <w:right w:val="none" w:sz="0" w:space="0" w:color="auto"/>
      </w:divBdr>
    </w:div>
    <w:div w:id="2026203947">
      <w:bodyDiv w:val="1"/>
      <w:marLeft w:val="0"/>
      <w:marRight w:val="0"/>
      <w:marTop w:val="0"/>
      <w:marBottom w:val="0"/>
      <w:divBdr>
        <w:top w:val="none" w:sz="0" w:space="0" w:color="auto"/>
        <w:left w:val="none" w:sz="0" w:space="0" w:color="auto"/>
        <w:bottom w:val="none" w:sz="0" w:space="0" w:color="auto"/>
        <w:right w:val="none" w:sz="0" w:space="0" w:color="auto"/>
      </w:divBdr>
    </w:div>
    <w:div w:id="2101290425">
      <w:bodyDiv w:val="1"/>
      <w:marLeft w:val="0"/>
      <w:marRight w:val="0"/>
      <w:marTop w:val="0"/>
      <w:marBottom w:val="0"/>
      <w:divBdr>
        <w:top w:val="none" w:sz="0" w:space="0" w:color="auto"/>
        <w:left w:val="none" w:sz="0" w:space="0" w:color="auto"/>
        <w:bottom w:val="none" w:sz="0" w:space="0" w:color="auto"/>
        <w:right w:val="none" w:sz="0" w:space="0" w:color="auto"/>
      </w:divBdr>
    </w:div>
    <w:div w:id="212179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F5948-BAB3-47C6-B4CB-ABC460EF8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4791</Words>
  <Characters>26353</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SMSM. Jimena Mosquera</dc:creator>
  <cp:lastModifiedBy>Consultorio DMGEM</cp:lastModifiedBy>
  <cp:revision>3</cp:revision>
  <cp:lastPrinted>2020-12-22T23:52:00Z</cp:lastPrinted>
  <dcterms:created xsi:type="dcterms:W3CDTF">2021-10-11T21:05:00Z</dcterms:created>
  <dcterms:modified xsi:type="dcterms:W3CDTF">2021-10-13T12:19:00Z</dcterms:modified>
</cp:coreProperties>
</file>