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CC2A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GIRALDO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FRANCISCO LUIS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71115270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1B73E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A36" w:rsidRDefault="00CC2A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A36" w:rsidRDefault="00CC2A3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A36" w:rsidRDefault="00CC2A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A36" w:rsidRDefault="00CC2A3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A36" w:rsidRDefault="00CC2A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B73E3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C2A36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031F46C-66C1-491C-8AF7-B612D4599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2022-01-08T17:10:00Z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