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C935E" w14:textId="77777777" w:rsidR="006B61CB" w:rsidRDefault="00097641" w:rsidP="0085165E">
      <w:pPr>
        <w:widowControl w:val="0"/>
        <w:autoSpaceDE w:val="0"/>
        <w:autoSpaceDN w:val="0"/>
        <w:adjustRightInd w:val="0"/>
        <w:spacing w:line="240" w:lineRule="auto"/>
        <w:rPr>
          <w:rFonts w:cs="Arial"/>
          <w:b/>
          <w:bCs/>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w:t>
      </w:r>
      <w:bookmarkStart w:id="0" w:name="_GoBack"/>
      <w:bookmarkEnd w:id="0"/>
      <w:r w:rsidR="00386102" w:rsidRPr="75098813">
        <w:rPr>
          <w:rFonts w:eastAsia="Arial" w:cs="Arial"/>
          <w:i/>
          <w:iCs/>
          <w:color w:val="000000"/>
          <w:shd w:val="clear" w:color="auto" w:fill="FFFFFF"/>
        </w:rPr>
        <w:t>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CC6878">
        <w:rPr>
          <w:snapToGrid w:val="0"/>
          <w:sz w:val="22"/>
          <w:szCs w:val="22"/>
        </w:rPr>
        <w:t xml:space="preserve">la </w:t>
      </w:r>
      <w:r w:rsidR="00A27133">
        <w:rPr>
          <w:snapToGrid w:val="0"/>
          <w:sz w:val="22"/>
          <w:szCs w:val="22"/>
        </w:rPr>
        <w:t>CENTRO DE TECNOLOGIA DE LA MANUFACTURA AVANZADA-REGIONAL ANTIOQUIA</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w:t>
      </w:r>
      <w:r w:rsidR="00A27133">
        <w:rPr>
          <w:rFonts w:eastAsia="Arial" w:cs="Arial"/>
        </w:rPr>
        <w:t>tratarse de objetos iguales</w:t>
      </w:r>
      <w:r w:rsidR="00386102" w:rsidRPr="75098813">
        <w:rPr>
          <w:rFonts w:eastAsia="Arial" w:cs="Arial"/>
          <w:b/>
          <w:bCs/>
        </w:rPr>
        <w:t xml:space="preserve">.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 xml:space="preserve">Que </w:t>
      </w:r>
      <w:r w:rsidR="00A27133">
        <w:rPr>
          <w:rFonts w:eastAsia="Arial" w:cs="Arial"/>
        </w:rPr>
        <w:t xml:space="preserve">Liliana Maria Pérez Madrid – técnico 03 – gestión contractual,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proofErr w:type="gramStart"/>
      <w:r w:rsidRPr="002F384D">
        <w:rPr>
          <w:rFonts w:eastAsia="Arial" w:cs="Arial"/>
        </w:rPr>
        <w:t xml:space="preserve">: </w:t>
      </w:r>
      <w:r w:rsidR="00A27133" w:rsidRPr="002F384D">
        <w:rPr>
          <w:rFonts w:eastAsia="Arial" w:cs="Arial"/>
        </w:rPr>
        <w:t>:</w:t>
      </w:r>
      <w:proofErr w:type="gramEnd"/>
      <w:r w:rsidR="00A27133" w:rsidRPr="002F384D">
        <w:rPr>
          <w:rFonts w:eastAsia="Arial" w:cs="Arial"/>
        </w:rPr>
        <w:t xml:space="preserve"> </w:t>
      </w:r>
      <w:r w:rsidR="00A27133" w:rsidRPr="00E943D5">
        <w:rPr>
          <w:rFonts w:eastAsia="Arial" w:cs="Arial"/>
          <w:b/>
          <w:bCs/>
        </w:rPr>
        <w:t xml:space="preserve">CLAUSULA </w:t>
      </w:r>
      <w:r w:rsidR="00A27133">
        <w:rPr>
          <w:rFonts w:eastAsia="Arial" w:cs="Arial"/>
          <w:b/>
          <w:bCs/>
        </w:rPr>
        <w:t>SEGUNDA</w:t>
      </w:r>
      <w:r w:rsidR="00A27133" w:rsidRPr="00E943D5">
        <w:rPr>
          <w:rFonts w:eastAsia="Arial" w:cs="Arial"/>
          <w:b/>
          <w:bCs/>
        </w:rPr>
        <w:t>:</w:t>
      </w:r>
      <w:r w:rsidR="00A27133">
        <w:rPr>
          <w:rFonts w:eastAsia="Arial" w:cs="Arial"/>
        </w:rPr>
        <w:t xml:space="preserve"> </w:t>
      </w:r>
      <w:r w:rsidR="00A27133" w:rsidRPr="75098813">
        <w:rPr>
          <w:rFonts w:cs="Arial"/>
          <w:b/>
          <w:bCs/>
        </w:rPr>
        <w:t xml:space="preserve">OBLIGACIONES </w:t>
      </w:r>
      <w:r w:rsidR="00A27133">
        <w:rPr>
          <w:rFonts w:cs="Arial"/>
          <w:b/>
          <w:bCs/>
        </w:rPr>
        <w:t xml:space="preserve">ESPECIFICAS DEL CONTRATISTA: </w:t>
      </w:r>
    </w:p>
    <w:p w14:paraId="4836859E" w14:textId="77777777" w:rsidR="006B61CB" w:rsidRDefault="006B61CB" w:rsidP="0085165E">
      <w:pPr>
        <w:widowControl w:val="0"/>
        <w:autoSpaceDE w:val="0"/>
        <w:autoSpaceDN w:val="0"/>
        <w:adjustRightInd w:val="0"/>
        <w:spacing w:line="240" w:lineRule="auto"/>
        <w:rPr>
          <w:rFonts w:cs="Arial"/>
          <w:b/>
          <w:bCs/>
        </w:rPr>
      </w:pPr>
    </w:p>
    <w:p w14:paraId="545CC49F" w14:textId="77777777" w:rsidR="00520CF0" w:rsidRDefault="00520CF0" w:rsidP="00991F34">
      <w:pPr>
        <w:pStyle w:val="Prrafodelista"/>
        <w:widowControl w:val="0"/>
        <w:numPr>
          <w:ilvl w:val="0"/>
          <w:numId w:val="15"/>
        </w:numPr>
        <w:autoSpaceDE w:val="0"/>
        <w:autoSpaceDN w:val="0"/>
        <w:adjustRightInd w:val="0"/>
      </w:pPr>
      <w:r>
        <w:t>1</w:t>
      </w:r>
      <w:r>
        <w:t xml:space="preserve">Apoyar en la planeación y administración de procesos de ingreso, registro y certificación de los aprendices. </w:t>
      </w:r>
    </w:p>
    <w:p w14:paraId="42BC4BD9" w14:textId="77777777" w:rsidR="00520CF0" w:rsidRDefault="00520CF0" w:rsidP="00991F34">
      <w:pPr>
        <w:pStyle w:val="Prrafodelista"/>
        <w:widowControl w:val="0"/>
        <w:numPr>
          <w:ilvl w:val="0"/>
          <w:numId w:val="15"/>
        </w:numPr>
        <w:autoSpaceDE w:val="0"/>
        <w:autoSpaceDN w:val="0"/>
        <w:adjustRightInd w:val="0"/>
      </w:pPr>
      <w:r>
        <w:t xml:space="preserve">Asistir a los instructores, supervisores y coordinadores con todo lo relacionado del proceso de ingreso, registro y certificación. </w:t>
      </w:r>
    </w:p>
    <w:p w14:paraId="3399528B" w14:textId="06D1563F" w:rsidR="00520CF0" w:rsidRDefault="00520CF0" w:rsidP="00991F34">
      <w:pPr>
        <w:pStyle w:val="Prrafodelista"/>
        <w:widowControl w:val="0"/>
        <w:numPr>
          <w:ilvl w:val="0"/>
          <w:numId w:val="15"/>
        </w:numPr>
        <w:autoSpaceDE w:val="0"/>
        <w:autoSpaceDN w:val="0"/>
        <w:adjustRightInd w:val="0"/>
      </w:pPr>
      <w:r>
        <w:t>Proponer alternativas de solución que contribuyan al logro de los objetivos y responsabilidades asignadas en el área de certificación académica y administración educativa</w:t>
      </w:r>
    </w:p>
    <w:p w14:paraId="604D619C" w14:textId="77777777" w:rsidR="00520CF0" w:rsidRDefault="00520CF0" w:rsidP="00520CF0">
      <w:pPr>
        <w:pStyle w:val="Prrafodelista"/>
        <w:widowControl w:val="0"/>
        <w:numPr>
          <w:ilvl w:val="0"/>
          <w:numId w:val="15"/>
        </w:numPr>
        <w:autoSpaceDE w:val="0"/>
        <w:autoSpaceDN w:val="0"/>
        <w:adjustRightInd w:val="0"/>
      </w:pPr>
      <w:r>
        <w:t xml:space="preserve">Presentar los informes y estadísticas necesarios que requiera la Subdirección y las diferentes dependencias del Centro afines al objeto contractual de la prestación del servicio. </w:t>
      </w:r>
    </w:p>
    <w:p w14:paraId="0AD0B786" w14:textId="77777777" w:rsidR="00520CF0" w:rsidRDefault="00520CF0" w:rsidP="00520CF0">
      <w:pPr>
        <w:pStyle w:val="Prrafodelista"/>
        <w:widowControl w:val="0"/>
        <w:numPr>
          <w:ilvl w:val="0"/>
          <w:numId w:val="15"/>
        </w:numPr>
        <w:autoSpaceDE w:val="0"/>
        <w:autoSpaceDN w:val="0"/>
        <w:adjustRightInd w:val="0"/>
      </w:pPr>
      <w:r>
        <w:t xml:space="preserve">Apoyar en el diligenciamiento y actualización de la información registrada en los aplicativos Institucionales. </w:t>
      </w:r>
    </w:p>
    <w:p w14:paraId="2FE01209" w14:textId="77777777" w:rsidR="00520CF0" w:rsidRDefault="00520CF0" w:rsidP="00520CF0">
      <w:pPr>
        <w:pStyle w:val="Prrafodelista"/>
        <w:widowControl w:val="0"/>
        <w:numPr>
          <w:ilvl w:val="0"/>
          <w:numId w:val="15"/>
        </w:numPr>
        <w:autoSpaceDE w:val="0"/>
        <w:autoSpaceDN w:val="0"/>
        <w:adjustRightInd w:val="0"/>
      </w:pPr>
      <w:r>
        <w:t>Orientar a los usuarios en los diferentes procesos que hacen parte de Administración Educativa.</w:t>
      </w:r>
    </w:p>
    <w:p w14:paraId="1494B279" w14:textId="77777777" w:rsidR="00520CF0" w:rsidRDefault="00520CF0" w:rsidP="00520CF0">
      <w:pPr>
        <w:pStyle w:val="Prrafodelista"/>
        <w:widowControl w:val="0"/>
        <w:numPr>
          <w:ilvl w:val="0"/>
          <w:numId w:val="15"/>
        </w:numPr>
        <w:autoSpaceDE w:val="0"/>
        <w:autoSpaceDN w:val="0"/>
        <w:adjustRightInd w:val="0"/>
      </w:pPr>
      <w:r>
        <w:t xml:space="preserve"> Garantizar la veracidad y custodia de la Información del área y la que se ingresa en los diferentes aplicativos Institucionales. </w:t>
      </w:r>
    </w:p>
    <w:p w14:paraId="569B955B" w14:textId="77777777" w:rsidR="00520CF0" w:rsidRDefault="00520CF0" w:rsidP="00520CF0">
      <w:pPr>
        <w:pStyle w:val="Prrafodelista"/>
        <w:widowControl w:val="0"/>
        <w:numPr>
          <w:ilvl w:val="0"/>
          <w:numId w:val="15"/>
        </w:numPr>
        <w:autoSpaceDE w:val="0"/>
        <w:autoSpaceDN w:val="0"/>
        <w:adjustRightInd w:val="0"/>
      </w:pPr>
      <w:r>
        <w:t xml:space="preserve">Presentar mensualmente la planilla de cobro de los honorarios, acompañado del respectivo informe de actividades y pago de la seguridad social en Salud, Pensiones y ARL dentro de las fechas señaladas por el SENA, so pena en incurrir en causal de multa señalada en el contrato. </w:t>
      </w:r>
    </w:p>
    <w:p w14:paraId="47ED6A49" w14:textId="2E9251A7" w:rsidR="00520CF0" w:rsidRDefault="00520CF0" w:rsidP="00520CF0">
      <w:pPr>
        <w:pStyle w:val="Prrafodelista"/>
        <w:widowControl w:val="0"/>
        <w:numPr>
          <w:ilvl w:val="0"/>
          <w:numId w:val="15"/>
        </w:numPr>
        <w:autoSpaceDE w:val="0"/>
        <w:autoSpaceDN w:val="0"/>
        <w:adjustRightInd w:val="0"/>
      </w:pPr>
      <w:r>
        <w:lastRenderedPageBreak/>
        <w:t xml:space="preserve">Hacer entrega del carné institucional una vez se dé por terminado el presente contrato. </w:t>
      </w:r>
    </w:p>
    <w:p w14:paraId="27E6709A" w14:textId="458C447C" w:rsidR="00520CF0" w:rsidRDefault="00520CF0" w:rsidP="00520CF0">
      <w:pPr>
        <w:pStyle w:val="Prrafodelista"/>
        <w:widowControl w:val="0"/>
        <w:numPr>
          <w:ilvl w:val="0"/>
          <w:numId w:val="15"/>
        </w:numPr>
        <w:autoSpaceDE w:val="0"/>
        <w:autoSpaceDN w:val="0"/>
        <w:adjustRightInd w:val="0"/>
      </w:pPr>
      <w:r>
        <w:t>Las demás que se requieran dentro de su área y para el normal desarrollo de actividades del Centro.</w:t>
      </w:r>
    </w:p>
    <w:p w14:paraId="312C1A1F" w14:textId="3FB56CA4" w:rsidR="00520CF0" w:rsidRDefault="00520CF0" w:rsidP="00520CF0">
      <w:pPr>
        <w:pStyle w:val="Prrafodelista"/>
        <w:widowControl w:val="0"/>
        <w:autoSpaceDE w:val="0"/>
        <w:autoSpaceDN w:val="0"/>
        <w:adjustRightInd w:val="0"/>
        <w:ind w:left="927"/>
      </w:pPr>
    </w:p>
    <w:p w14:paraId="459EC233" w14:textId="79B1B192" w:rsidR="000753EE" w:rsidRDefault="00E943D5" w:rsidP="00F0148A">
      <w:pPr>
        <w:widowControl w:val="0"/>
        <w:autoSpaceDE w:val="0"/>
        <w:autoSpaceDN w:val="0"/>
        <w:adjustRightInd w:val="0"/>
        <w:spacing w:line="240" w:lineRule="auto"/>
        <w:rPr>
          <w:rFonts w:eastAsia="Arial" w:cs="Arial"/>
        </w:rPr>
      </w:pPr>
      <w:r w:rsidRPr="00E943D5">
        <w:rPr>
          <w:rFonts w:eastAsia="Arial" w:cs="Arial"/>
          <w:b/>
          <w:bCs/>
        </w:rPr>
        <w:t>CLAUSULA PRIMERA:</w:t>
      </w:r>
      <w:r>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2BD19ACC">
        <w:rPr>
          <w:rFonts w:eastAsia="MS Mincho" w:cs="Arial"/>
          <w:b/>
          <w:bCs/>
        </w:rPr>
        <w:t>11</w:t>
      </w:r>
      <w:r w:rsidR="00386102" w:rsidRPr="75098813">
        <w:rPr>
          <w:rFonts w:eastAsia="MS Mincho" w:cs="Arial"/>
          <w:b/>
          <w:bCs/>
        </w:rPr>
        <w:t xml:space="preserve">) </w:t>
      </w:r>
      <w:r w:rsidR="00AB144F" w:rsidRPr="00AB144F">
        <w:rPr>
          <w:rFonts w:eastAsia="MS Mincho" w:cs="Arial"/>
        </w:rPr>
        <w:t xml:space="preserve">Adjuntar </w:t>
      </w:r>
      <w:r w:rsidR="00AB144F">
        <w:rPr>
          <w:rFonts w:cs="Arial"/>
        </w:rPr>
        <w:t>e</w:t>
      </w:r>
      <w:r w:rsidR="00386102" w:rsidRPr="002F384D">
        <w:rPr>
          <w:rFonts w:cs="Arial"/>
        </w:rPr>
        <w:t xml:space="preserve">l certificado de aprobación de </w:t>
      </w:r>
      <w:r w:rsidR="00307297">
        <w:rPr>
          <w:rFonts w:cs="Arial"/>
        </w:rPr>
        <w:t>los conocimientos básicos del</w:t>
      </w:r>
      <w:r w:rsidR="00386102" w:rsidRPr="002F384D">
        <w:rPr>
          <w:rFonts w:cs="Arial"/>
        </w:rPr>
        <w:t xml:space="preserve"> Subsistema de Gestión de Seguridad y Salud en </w:t>
      </w:r>
      <w:r w:rsidR="00AB144F">
        <w:rPr>
          <w:rFonts w:cs="Arial"/>
        </w:rPr>
        <w:t xml:space="preserve">el Trabajo, </w:t>
      </w:r>
      <w:r w:rsidR="00386102" w:rsidRPr="002F384D">
        <w:rPr>
          <w:rFonts w:cs="Arial"/>
        </w:rPr>
        <w:t xml:space="preserve">para el primer pago de </w:t>
      </w:r>
      <w:r w:rsidR="00AB144F">
        <w:rPr>
          <w:rFonts w:cs="Arial"/>
        </w:rPr>
        <w:t>los honorarios;</w:t>
      </w:r>
      <w:r w:rsidR="00386102" w:rsidRPr="002F384D">
        <w:rPr>
          <w:rFonts w:cs="Arial"/>
        </w:rPr>
        <w:t xml:space="preserve"> </w:t>
      </w:r>
      <w:r w:rsidR="00386102" w:rsidRPr="75098813">
        <w:rPr>
          <w:rFonts w:eastAsia="MS Mincho" w:cs="Arial"/>
          <w:b/>
          <w:bCs/>
        </w:rPr>
        <w:t>1</w:t>
      </w:r>
      <w:r>
        <w:rPr>
          <w:rFonts w:eastAsia="MS Mincho" w:cs="Arial"/>
          <w:b/>
          <w:bCs/>
        </w:rPr>
        <w:t>2</w:t>
      </w:r>
      <w:r w:rsidR="00386102" w:rsidRPr="7509881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Pr>
          <w:rFonts w:eastAsia="MS Mincho" w:cs="Arial"/>
          <w:b/>
          <w:bCs/>
        </w:rPr>
        <w:t>3</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Pr>
          <w:rFonts w:eastAsia="MS Mincho" w:cs="Arial"/>
          <w:b/>
          <w:bCs/>
        </w:rPr>
        <w:t>4</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Pr>
          <w:rFonts w:eastAsia="MS Mincho" w:cs="Arial"/>
          <w:b/>
          <w:bCs/>
        </w:rPr>
        <w:t>5</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00097641"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Pr>
          <w:rFonts w:eastAsia="MS Mincho" w:cs="Arial"/>
          <w:b/>
          <w:bCs/>
        </w:rPr>
        <w:t>6</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Pr>
          <w:rFonts w:eastAsia="MS Mincho" w:cs="Arial"/>
          <w:b/>
          <w:bCs/>
        </w:rPr>
        <w:t>7</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Pr>
          <w:rFonts w:eastAsia="MS Mincho" w:cs="Arial"/>
          <w:b/>
          <w:bCs/>
        </w:rPr>
        <w:t>8</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w:t>
      </w:r>
      <w:r w:rsidR="008D36EE" w:rsidRPr="008D36EE">
        <w:rPr>
          <w:rFonts w:eastAsia="MS Mincho" w:cs="Arial"/>
        </w:rPr>
        <w:lastRenderedPageBreak/>
        <w:t xml:space="preserve">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D75004">
        <w:rPr>
          <w:rFonts w:eastAsia="MS Mincho" w:cs="Arial"/>
          <w:b/>
          <w:bCs/>
        </w:rPr>
        <w:t>19</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D75004">
        <w:rPr>
          <w:rFonts w:eastAsia="MS Mincho" w:cs="Arial"/>
          <w:b/>
          <w:bCs/>
        </w:rPr>
        <w:t>20</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Pr>
          <w:rFonts w:eastAsia="MS Mincho" w:cs="Arial"/>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00097641" w:rsidRPr="75098813" w:rsidDel="008B1752">
        <w:rPr>
          <w:rFonts w:cs="Arial"/>
          <w:b/>
          <w:bCs/>
        </w:rPr>
        <w:t xml:space="preserve"> </w:t>
      </w:r>
      <w:r>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00097641"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00097641" w:rsidRPr="75098813" w:rsidDel="008B1752">
        <w:rPr>
          <w:rFonts w:eastAsia="Arial" w:cs="Arial"/>
          <w:b/>
          <w:bCs/>
        </w:rPr>
        <w:t xml:space="preserve"> </w:t>
      </w:r>
      <w:r w:rsidR="00245BCC" w:rsidRPr="75098813">
        <w:rPr>
          <w:rFonts w:eastAsia="Arial" w:cs="Arial"/>
          <w:b/>
          <w:bCs/>
        </w:rPr>
        <w:t xml:space="preserve">TERCERA </w:t>
      </w:r>
      <w:r w:rsidR="00097641"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00097641" w:rsidRPr="002F384D">
        <w:rPr>
          <w:rFonts w:eastAsia="Arial" w:cs="Arial"/>
        </w:rPr>
        <w:t>CONTRATISTA se obliga a constituir a favor del SENA una garantía en una de las modalidades señala</w:t>
      </w:r>
      <w:r w:rsidR="00A9470D">
        <w:rPr>
          <w:rFonts w:eastAsia="Arial" w:cs="Arial"/>
        </w:rPr>
        <w:t>das por el Decreto 1082 de 2015</w:t>
      </w:r>
      <w:r w:rsidR="00097641" w:rsidRPr="002F384D">
        <w:rPr>
          <w:rFonts w:eastAsia="Arial" w:cs="Arial"/>
        </w:rPr>
        <w:t xml:space="preserve"> para amparar el: </w:t>
      </w:r>
      <w:r w:rsidR="00097641" w:rsidRPr="75098813">
        <w:rPr>
          <w:rFonts w:eastAsia="Arial" w:cs="Arial"/>
          <w:b/>
          <w:bCs/>
        </w:rPr>
        <w:t>Cumplimiento de las obligaciones surgidas del contrato estatal:</w:t>
      </w:r>
      <w:r w:rsidR="00097641" w:rsidRPr="002F384D">
        <w:rPr>
          <w:rFonts w:eastAsia="Arial" w:cs="Arial"/>
        </w:rPr>
        <w:t xml:space="preserve"> por un valor equivalente al </w:t>
      </w:r>
      <w:r w:rsidR="00A9470D">
        <w:rPr>
          <w:rFonts w:eastAsia="Arial" w:cs="Arial"/>
        </w:rPr>
        <w:t>diez (</w:t>
      </w:r>
      <w:r w:rsidR="00097641" w:rsidRPr="002F384D">
        <w:rPr>
          <w:rFonts w:eastAsia="Arial" w:cs="Arial"/>
        </w:rPr>
        <w:t>10%</w:t>
      </w:r>
      <w:r w:rsidR="00A9470D">
        <w:rPr>
          <w:rFonts w:eastAsia="Arial" w:cs="Arial"/>
        </w:rPr>
        <w:t>)</w:t>
      </w:r>
      <w:r w:rsidR="00097641" w:rsidRPr="002F384D">
        <w:rPr>
          <w:rFonts w:eastAsia="Arial" w:cs="Arial"/>
        </w:rPr>
        <w:t xml:space="preserve"> </w:t>
      </w:r>
      <w:r w:rsidR="00B16555">
        <w:rPr>
          <w:rFonts w:eastAsia="Arial" w:cs="Arial"/>
        </w:rPr>
        <w:t xml:space="preserve">por ciento </w:t>
      </w:r>
      <w:r w:rsidR="00097641" w:rsidRPr="002F384D">
        <w:rPr>
          <w:rFonts w:eastAsia="Arial" w:cs="Arial"/>
        </w:rPr>
        <w:t>del valor total del mismo</w:t>
      </w:r>
      <w:r w:rsidR="00B65638">
        <w:rPr>
          <w:rFonts w:eastAsia="Arial" w:cs="Arial"/>
        </w:rPr>
        <w:t xml:space="preserve">, </w:t>
      </w:r>
      <w:r w:rsidR="00097641" w:rsidRPr="002F384D">
        <w:rPr>
          <w:rFonts w:eastAsia="Arial" w:cs="Arial"/>
        </w:rPr>
        <w:t>con una vigencia igual a</w:t>
      </w:r>
      <w:r w:rsidR="00B65638">
        <w:rPr>
          <w:rFonts w:eastAsia="Arial" w:cs="Arial"/>
        </w:rPr>
        <w:t xml:space="preserve">l </w:t>
      </w:r>
      <w:r w:rsidR="00097641" w:rsidRPr="002F384D">
        <w:rPr>
          <w:rFonts w:eastAsia="Arial" w:cs="Arial"/>
        </w:rPr>
        <w:t>plazo de ejecución y cuatro (4) meses más contados a partir de la expedición</w:t>
      </w:r>
      <w:r w:rsidR="00B16555">
        <w:rPr>
          <w:rFonts w:eastAsia="Arial" w:cs="Arial"/>
        </w:rPr>
        <w:t xml:space="preserve">. </w:t>
      </w:r>
      <w:r w:rsidR="00097641" w:rsidRPr="002F384D">
        <w:rPr>
          <w:rFonts w:eastAsia="Arial" w:cs="Arial"/>
        </w:rPr>
        <w:t xml:space="preserve">Esta garantía ampara entre otros, los riesgos </w:t>
      </w:r>
      <w:r w:rsidR="00B16555">
        <w:rPr>
          <w:rFonts w:eastAsia="Arial" w:cs="Arial"/>
        </w:rPr>
        <w:t xml:space="preserve">previstos en el </w:t>
      </w:r>
      <w:r w:rsidR="00097641" w:rsidRPr="002F384D">
        <w:rPr>
          <w:rFonts w:eastAsia="Arial" w:cs="Arial"/>
        </w:rPr>
        <w:t xml:space="preserve">artículo </w:t>
      </w:r>
      <w:r w:rsidR="00097641" w:rsidRPr="002F384D">
        <w:rPr>
          <w:rFonts w:eastAsia="Arial" w:cs="Arial"/>
          <w:color w:val="000000"/>
        </w:rPr>
        <w:t>2.2.1.2.3.1.7</w:t>
      </w:r>
      <w:r w:rsidR="00097641" w:rsidRPr="002F384D">
        <w:rPr>
          <w:rFonts w:eastAsia="Arial" w:cs="Arial"/>
        </w:rPr>
        <w:t xml:space="preserve"> del Decreto 1082 de 2015. </w:t>
      </w:r>
      <w:r w:rsidR="00097641" w:rsidRPr="75098813">
        <w:rPr>
          <w:rFonts w:eastAsia="Arial" w:cs="Arial"/>
          <w:b/>
          <w:bCs/>
        </w:rPr>
        <w:t>PAR</w:t>
      </w:r>
      <w:r w:rsidR="00B16555" w:rsidRPr="75098813">
        <w:rPr>
          <w:rFonts w:eastAsia="Arial" w:cs="Arial"/>
          <w:b/>
          <w:bCs/>
        </w:rPr>
        <w:t>Á</w:t>
      </w:r>
      <w:r w:rsidR="00097641" w:rsidRPr="75098813">
        <w:rPr>
          <w:rFonts w:eastAsia="Arial" w:cs="Arial"/>
          <w:b/>
          <w:bCs/>
        </w:rPr>
        <w:t>GRAFO.</w:t>
      </w:r>
      <w:r w:rsidR="00097641" w:rsidRPr="002F384D">
        <w:rPr>
          <w:rFonts w:eastAsia="Arial" w:cs="Arial"/>
        </w:rPr>
        <w:t xml:space="preserve"> Cuando se presente uno de los eventos de incumplimiento</w:t>
      </w:r>
      <w:r w:rsidR="00B16555">
        <w:rPr>
          <w:rFonts w:eastAsia="Arial" w:cs="Arial"/>
        </w:rPr>
        <w:t>,</w:t>
      </w:r>
      <w:r w:rsidR="00097641" w:rsidRPr="002F384D">
        <w:rPr>
          <w:rFonts w:eastAsia="Arial" w:cs="Arial"/>
        </w:rPr>
        <w:t xml:space="preserve"> </w:t>
      </w:r>
      <w:r w:rsidR="00B16555">
        <w:rPr>
          <w:rFonts w:eastAsia="Arial" w:cs="Arial"/>
        </w:rPr>
        <w:t xml:space="preserve">el SENA hará efectiva la garantía </w:t>
      </w:r>
      <w:r w:rsidR="00097641" w:rsidRPr="002F384D">
        <w:rPr>
          <w:rFonts w:eastAsia="Arial" w:cs="Arial"/>
        </w:rPr>
        <w:t xml:space="preserve">en los términos y con el </w:t>
      </w:r>
      <w:r w:rsidR="00097641" w:rsidRPr="00F0148A">
        <w:rPr>
          <w:rFonts w:eastAsia="Arial" w:cs="Arial"/>
        </w:rPr>
        <w:t xml:space="preserve">procedimiento </w:t>
      </w:r>
      <w:r w:rsidR="00B16555" w:rsidRPr="00F0148A">
        <w:rPr>
          <w:rFonts w:eastAsia="Arial" w:cs="Arial"/>
        </w:rPr>
        <w:t>señalado</w:t>
      </w:r>
      <w:r w:rsidR="00097641" w:rsidRPr="00F0148A">
        <w:rPr>
          <w:rFonts w:eastAsia="Arial" w:cs="Arial"/>
        </w:rPr>
        <w:t xml:space="preserve"> por las normas vigentes. </w:t>
      </w:r>
      <w:r w:rsidR="001A1D01" w:rsidRPr="00F0148A">
        <w:rPr>
          <w:rFonts w:eastAsia="Arial" w:cs="Arial"/>
          <w:b/>
          <w:bCs/>
        </w:rPr>
        <w:t xml:space="preserve">CLÁUSULA </w:t>
      </w:r>
      <w:r w:rsidRPr="00F0148A">
        <w:rPr>
          <w:rFonts w:eastAsia="Arial" w:cs="Arial"/>
          <w:b/>
          <w:bCs/>
        </w:rPr>
        <w:t>CUARTA:</w:t>
      </w:r>
      <w:r w:rsidR="00245BCC" w:rsidRPr="00F0148A">
        <w:rPr>
          <w:rFonts w:eastAsia="Arial" w:cs="Arial"/>
          <w:b/>
          <w:bCs/>
        </w:rPr>
        <w:t xml:space="preserve"> </w:t>
      </w:r>
      <w:r w:rsidR="00097641" w:rsidRPr="00F0148A">
        <w:rPr>
          <w:rFonts w:eastAsia="Arial" w:cs="Arial"/>
          <w:b/>
          <w:bCs/>
        </w:rPr>
        <w:t>-</w:t>
      </w:r>
      <w:r w:rsidR="00097641" w:rsidRPr="00F0148A">
        <w:rPr>
          <w:rFonts w:eastAsia="Arial" w:cs="Arial"/>
        </w:rPr>
        <w:t xml:space="preserve"> </w:t>
      </w:r>
      <w:r w:rsidR="005827B5" w:rsidRPr="00F0148A">
        <w:rPr>
          <w:rFonts w:eastAsia="Arial" w:cs="Arial"/>
          <w:b/>
          <w:bCs/>
        </w:rPr>
        <w:t>SUPERVISIÓN:</w:t>
      </w:r>
      <w:r w:rsidR="00097641"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D3AB0">
        <w:rPr>
          <w:rFonts w:eastAsia="MS Mincho" w:cs="Arial"/>
        </w:rPr>
        <w:t xml:space="preserve">, </w:t>
      </w:r>
      <w:r w:rsidR="00C60ADF">
        <w:rPr>
          <w:rFonts w:eastAsia="MS Mincho" w:cs="Arial"/>
        </w:rPr>
        <w:t>Claudia Patricia Borja Puerta</w:t>
      </w:r>
      <w:r w:rsidR="003D3AB0">
        <w:rPr>
          <w:rFonts w:eastAsia="MS Mincho" w:cs="Arial"/>
        </w:rPr>
        <w:t xml:space="preserve">, </w:t>
      </w:r>
      <w:r w:rsidR="00386102" w:rsidRPr="002F384D">
        <w:rPr>
          <w:rFonts w:eastAsia="MS Mincho" w:cs="Arial"/>
        </w:rPr>
        <w:t xml:space="preserve">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00386102" w:rsidRPr="008A7C2A">
        <w:rPr>
          <w:rFonts w:eastAsia="MS Mincho" w:cs="Arial"/>
        </w:rPr>
        <w:t>CompromISO</w:t>
      </w:r>
      <w:proofErr w:type="spellEnd"/>
      <w:r w:rsidR="00386102" w:rsidRPr="008A7C2A">
        <w:rPr>
          <w:rFonts w:eastAsia="MS Mincho" w:cs="Arial"/>
        </w:rPr>
        <w:t xml:space="preserve">.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w:t>
      </w:r>
      <w:r w:rsidR="00386102" w:rsidRPr="002F384D">
        <w:rPr>
          <w:rFonts w:eastAsia="MS Mincho" w:cs="Arial"/>
        </w:rPr>
        <w:lastRenderedPageBreak/>
        <w:t xml:space="preserve">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00097641" w:rsidRPr="75098813" w:rsidDel="00C64EFF">
        <w:rPr>
          <w:rFonts w:eastAsia="Arial" w:cs="Arial"/>
          <w:b/>
          <w:bCs/>
        </w:rPr>
        <w:t xml:space="preserve"> </w:t>
      </w:r>
      <w:r>
        <w:rPr>
          <w:rFonts w:eastAsia="Arial" w:cs="Arial"/>
          <w:b/>
          <w:bCs/>
        </w:rPr>
        <w:t>QUINTA</w:t>
      </w:r>
      <w:r w:rsidR="008671BC" w:rsidRPr="75098813">
        <w:rPr>
          <w:rFonts w:eastAsia="Arial" w:cs="Arial"/>
          <w:b/>
          <w:bCs/>
        </w:rPr>
        <w:t xml:space="preserve"> </w:t>
      </w:r>
      <w:r w:rsidRPr="00F0148A">
        <w:rPr>
          <w:rFonts w:eastAsia="Arial" w:cs="Arial"/>
          <w:b/>
          <w:bCs/>
        </w:rPr>
        <w:t>- CLÁUSULA</w:t>
      </w:r>
      <w:r w:rsidR="00386102" w:rsidRPr="00F0148A">
        <w:rPr>
          <w:rFonts w:eastAsia="Arial" w:cs="Arial"/>
          <w:b/>
          <w:bCs/>
        </w:rPr>
        <w:t xml:space="preserve"> PENAL PECUNIARIA</w:t>
      </w:r>
      <w:r w:rsidR="00097641" w:rsidRPr="00F0148A">
        <w:rPr>
          <w:rFonts w:eastAsia="Arial" w:cs="Arial"/>
        </w:rPr>
        <w:t>:</w:t>
      </w:r>
      <w:r w:rsidR="00097641"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00097641" w:rsidRPr="75098813">
        <w:rPr>
          <w:rFonts w:eastAsia="Arial" w:cs="Arial"/>
          <w:b/>
          <w:bCs/>
        </w:rPr>
        <w:t xml:space="preserve">ULA </w:t>
      </w:r>
      <w:r>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Pr="008D03DE">
        <w:rPr>
          <w:rFonts w:eastAsia="MS Mincho" w:cs="Arial"/>
          <w:position w:val="-2"/>
        </w:rPr>
        <w:t>perjuicio</w:t>
      </w:r>
      <w:r w:rsidR="00386102" w:rsidRPr="008D03DE">
        <w:rPr>
          <w:rFonts w:eastAsia="MS Mincho" w:cs="Arial"/>
          <w:position w:val="-2"/>
        </w:rPr>
        <w:t xml:space="preserve"> de </w:t>
      </w:r>
      <w:r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Pr>
          <w:rFonts w:eastAsia="MS Mincho" w:cs="Arial"/>
          <w:b/>
          <w:bCs/>
        </w:rPr>
        <w:t>OCTAVA</w:t>
      </w:r>
      <w:r w:rsidR="00097641"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00097641"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00097641" w:rsidRPr="00E943D5">
        <w:rPr>
          <w:rFonts w:eastAsia="Arial" w:cs="Arial"/>
        </w:rPr>
        <w:t>optará</w:t>
      </w:r>
      <w:r w:rsidR="00097641" w:rsidRPr="002F384D">
        <w:rPr>
          <w:rFonts w:eastAsia="Arial" w:cs="Arial"/>
        </w:rPr>
        <w:t xml:space="preserve"> esta medida de conformidad con lo previsto en el artículo 18 de la Ley 80 de 1993 y por las causales señaladas en esa Ley y en las demás normas vigentes. </w:t>
      </w:r>
      <w:r w:rsidR="00097641" w:rsidRPr="00E943D5">
        <w:rPr>
          <w:rFonts w:eastAsia="Arial" w:cs="Arial"/>
          <w:b/>
          <w:bCs/>
        </w:rPr>
        <w:t>CLÁUSUL</w:t>
      </w:r>
      <w:r w:rsidR="008D03DE" w:rsidRPr="00E943D5">
        <w:rPr>
          <w:rFonts w:eastAsia="Arial" w:cs="Arial"/>
          <w:b/>
          <w:bCs/>
        </w:rPr>
        <w:t xml:space="preserve">A </w:t>
      </w:r>
      <w:r>
        <w:rPr>
          <w:rFonts w:eastAsia="Arial" w:cs="Arial"/>
          <w:b/>
          <w:bCs/>
        </w:rPr>
        <w:t>NOVENA</w:t>
      </w:r>
      <w:r w:rsidR="00097641"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00097641"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00097641" w:rsidRPr="00F0148A">
        <w:rPr>
          <w:rFonts w:eastAsia="Arial" w:cs="Arial"/>
        </w:rPr>
        <w:t>icab</w:t>
      </w:r>
      <w:r w:rsidR="00097641" w:rsidRPr="002F384D">
        <w:rPr>
          <w:rFonts w:eastAsia="Arial" w:cs="Arial"/>
        </w:rPr>
        <w:t xml:space="preserve">les al presente contrato la terminación, modificación e interpretación unilateral, en los </w:t>
      </w:r>
      <w:r w:rsidR="00097641" w:rsidRPr="005B623B">
        <w:rPr>
          <w:rFonts w:eastAsia="Arial" w:cs="Arial"/>
        </w:rPr>
        <w:t>térm</w:t>
      </w:r>
      <w:r w:rsidR="00307297" w:rsidRPr="005B623B">
        <w:rPr>
          <w:rFonts w:eastAsia="Arial" w:cs="Arial"/>
        </w:rPr>
        <w:t>inos establecidos en la Ley 80 d</w:t>
      </w:r>
      <w:r w:rsidR="00097641" w:rsidRPr="005B623B">
        <w:rPr>
          <w:rFonts w:eastAsia="Arial" w:cs="Arial"/>
        </w:rPr>
        <w:t xml:space="preserve">e 1993 y demás normas vigentes. </w:t>
      </w:r>
      <w:r w:rsidR="00097641" w:rsidRPr="005B623B">
        <w:rPr>
          <w:rFonts w:eastAsia="Arial" w:cs="Arial"/>
          <w:b/>
          <w:bCs/>
        </w:rPr>
        <w:t>CLÁUSUL</w:t>
      </w:r>
      <w:r w:rsidR="008D03DE" w:rsidRPr="005B623B">
        <w:rPr>
          <w:rFonts w:eastAsia="Arial" w:cs="Arial"/>
          <w:b/>
          <w:bCs/>
        </w:rPr>
        <w:t>A DÉCIMA</w:t>
      </w:r>
      <w:r w:rsidR="00097641"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00097641"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00097641"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00097641"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o es "</w:t>
      </w:r>
      <w:proofErr w:type="spellStart"/>
      <w:r w:rsidR="002F384D" w:rsidRPr="008D03DE">
        <w:rPr>
          <w:rFonts w:cs="Arial"/>
        </w:rPr>
        <w:t>i</w:t>
      </w:r>
      <w:r w:rsidR="002F384D" w:rsidRPr="00171805">
        <w:rPr>
          <w:rFonts w:cs="Arial"/>
          <w:i/>
          <w:iCs/>
        </w:rPr>
        <w:t>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00097641" w:rsidRPr="00F0148A">
        <w:rPr>
          <w:rFonts w:eastAsia="Arial" w:cs="Arial"/>
          <w:b/>
          <w:bCs/>
        </w:rPr>
        <w:t>LI</w:t>
      </w:r>
      <w:r w:rsidR="00386102" w:rsidRPr="00F0148A">
        <w:rPr>
          <w:rFonts w:eastAsia="Arial" w:cs="Arial"/>
          <w:b/>
          <w:bCs/>
        </w:rPr>
        <w:t>DADES E INCOMPATIBILIDADES, CONFLICTO DE INTERESES E IMPEDIMENTOS: El CONTR</w:t>
      </w:r>
      <w:r w:rsidR="00097641" w:rsidRPr="00F0148A">
        <w:rPr>
          <w:rFonts w:eastAsia="Arial" w:cs="Arial"/>
          <w:b/>
          <w:bCs/>
        </w:rPr>
        <w:t xml:space="preserve">ATISTA </w:t>
      </w:r>
      <w:r w:rsidR="00097641" w:rsidRPr="002F384D">
        <w:rPr>
          <w:rFonts w:eastAsia="Arial" w:cs="Arial"/>
        </w:rPr>
        <w:t>declara bajo la gravedad del juramento que se entiende surtido con la firma</w:t>
      </w:r>
      <w:r w:rsidR="005B623B">
        <w:rPr>
          <w:rFonts w:eastAsia="Arial" w:cs="Arial"/>
        </w:rPr>
        <w:t xml:space="preserve"> </w:t>
      </w:r>
      <w:r w:rsidR="005B623B">
        <w:rPr>
          <w:rFonts w:eastAsia="Arial" w:cs="Arial"/>
        </w:rPr>
        <w:lastRenderedPageBreak/>
        <w:t xml:space="preserve">electrónica del </w:t>
      </w:r>
      <w:r w:rsidR="00097641"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00097641"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00097641" w:rsidRPr="002F384D">
        <w:rPr>
          <w:rFonts w:eastAsia="Arial" w:cs="Arial"/>
        </w:rPr>
        <w:t xml:space="preserve">de ejecución </w:t>
      </w:r>
      <w:r w:rsidRPr="002F384D">
        <w:rPr>
          <w:rFonts w:eastAsia="Arial" w:cs="Arial"/>
        </w:rPr>
        <w:t>del presente</w:t>
      </w:r>
      <w:r w:rsidR="00097641" w:rsidRPr="002F384D">
        <w:rPr>
          <w:rFonts w:eastAsia="Arial" w:cs="Arial"/>
        </w:rPr>
        <w:t xml:space="preserve"> </w:t>
      </w:r>
      <w:r>
        <w:rPr>
          <w:rFonts w:eastAsia="Arial" w:cs="Arial"/>
        </w:rPr>
        <w:t xml:space="preserve">contrato </w:t>
      </w:r>
      <w:r w:rsidR="00097641"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00097641"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00097641" w:rsidRPr="002F384D">
        <w:rPr>
          <w:rFonts w:eastAsia="Arial" w:cs="Arial"/>
        </w:rPr>
        <w:t xml:space="preserve">por las partes en la cual se expresará su causa, el término de la suspensión y la fecha en que se reanuda la ejecución del contrato. </w:t>
      </w:r>
      <w:r w:rsidR="00097641"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00097641" w:rsidRPr="005B623B">
        <w:rPr>
          <w:rFonts w:eastAsia="Arial" w:cs="Arial"/>
        </w:rPr>
        <w:t>n caso</w:t>
      </w:r>
      <w:r w:rsidR="00097641" w:rsidRPr="002F384D">
        <w:rPr>
          <w:rFonts w:eastAsia="Arial" w:cs="Arial"/>
        </w:rPr>
        <w:t xml:space="preserve"> de suspensión el CONTRATISTA se obliga a informar tal evento al </w:t>
      </w:r>
      <w:r w:rsidR="005B623B">
        <w:rPr>
          <w:rFonts w:eastAsia="Arial" w:cs="Arial"/>
        </w:rPr>
        <w:t>a</w:t>
      </w:r>
      <w:r w:rsidR="00097641"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00097641" w:rsidRPr="002F384D">
        <w:rPr>
          <w:rFonts w:eastAsia="Arial" w:cs="Arial"/>
        </w:rPr>
        <w:t xml:space="preserve">. </w:t>
      </w:r>
      <w:r w:rsidR="00097641"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00097641"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00097641" w:rsidRPr="005B623B">
        <w:rPr>
          <w:rFonts w:eastAsia="Arial" w:cs="Arial"/>
        </w:rPr>
        <w:t>es</w:t>
      </w:r>
      <w:r w:rsidR="00097641" w:rsidRPr="002F384D">
        <w:rPr>
          <w:rFonts w:eastAsia="Arial" w:cs="Arial"/>
        </w:rPr>
        <w:t xml:space="preserve"> dejan constancia expresa que el pr</w:t>
      </w:r>
      <w:r w:rsidR="006D491F">
        <w:rPr>
          <w:rFonts w:eastAsia="Arial" w:cs="Arial"/>
        </w:rPr>
        <w:t>ese</w:t>
      </w:r>
      <w:r w:rsidR="00097641" w:rsidRPr="002F384D">
        <w:rPr>
          <w:rFonts w:eastAsia="Arial" w:cs="Arial"/>
        </w:rPr>
        <w:t xml:space="preserve"> (Electró</w:t>
      </w:r>
      <w:r w:rsidR="006D491F" w:rsidRPr="75098813">
        <w:rPr>
          <w:rFonts w:eastAsia="Arial" w:cs="Arial"/>
        </w:rPr>
        <w:t>nico o físico) se suscr</w:t>
      </w:r>
      <w:r w:rsidR="00097641" w:rsidRPr="002F384D">
        <w:rPr>
          <w:rFonts w:eastAsia="Arial" w:cs="Arial"/>
        </w:rPr>
        <w:t>ibe en el marco del artículo 32 – numeral 3 de la Ley 80 de 1993 y demás normas concordantes, comple</w:t>
      </w:r>
      <w:r w:rsidR="00EE58BE">
        <w:rPr>
          <w:rFonts w:eastAsia="Arial" w:cs="Arial"/>
        </w:rPr>
        <w:t>me</w:t>
      </w:r>
      <w:r w:rsidR="00097641" w:rsidRPr="002F384D">
        <w:rPr>
          <w:rFonts w:eastAsia="Arial" w:cs="Arial"/>
        </w:rPr>
        <w:t>ntaria</w:t>
      </w:r>
      <w:r w:rsidR="00EE58BE">
        <w:rPr>
          <w:rFonts w:eastAsia="Arial" w:cs="Arial"/>
        </w:rPr>
        <w:t>s y la Resolución No. 1-0330 de 2019, por lo cual declaran y aceptan que no c</w:t>
      </w:r>
      <w:r w:rsidR="00097641" w:rsidRPr="002F384D">
        <w:rPr>
          <w:rFonts w:eastAsia="Arial" w:cs="Arial"/>
        </w:rPr>
        <w:t xml:space="preserve">onlleva relación laboral ni prestaciones sociales; su ejecución se hará sin subordinación alguna, gozando el contratista de independencia en la preparación y ejecución del contrato. </w:t>
      </w:r>
      <w:r w:rsidR="00097641" w:rsidRPr="00F0148A">
        <w:rPr>
          <w:rFonts w:eastAsia="Arial" w:cs="Arial"/>
          <w:b/>
          <w:bCs/>
        </w:rPr>
        <w:t>CLÁUSU</w:t>
      </w:r>
      <w:r w:rsidR="00EE58BE" w:rsidRPr="00F0148A">
        <w:rPr>
          <w:rFonts w:eastAsia="Arial" w:cs="Arial"/>
          <w:b/>
          <w:bCs/>
        </w:rPr>
        <w:t>LA</w:t>
      </w:r>
      <w:r w:rsidR="00097641" w:rsidRPr="00F0148A">
        <w:rPr>
          <w:rFonts w:eastAsia="Arial" w:cs="Arial"/>
          <w:b/>
          <w:bCs/>
        </w:rPr>
        <w:t xml:space="preserve"> </w:t>
      </w:r>
      <w:r w:rsidR="00F0148A">
        <w:rPr>
          <w:rFonts w:eastAsia="Arial" w:cs="Arial"/>
          <w:b/>
          <w:bCs/>
        </w:rPr>
        <w:t>DÉCIMA QUINTA</w:t>
      </w:r>
      <w:r w:rsidR="00097641" w:rsidRPr="00F0148A">
        <w:rPr>
          <w:rFonts w:eastAsia="Arial" w:cs="Arial"/>
          <w:b/>
          <w:bCs/>
        </w:rPr>
        <w:t xml:space="preserve"> </w:t>
      </w:r>
      <w:r w:rsidR="008671BC" w:rsidRPr="00F0148A">
        <w:rPr>
          <w:rFonts w:eastAsia="Arial" w:cs="Arial"/>
          <w:b/>
          <w:bCs/>
        </w:rPr>
        <w:t>LIQUID</w:t>
      </w:r>
      <w:r w:rsidR="00097641"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00097641" w:rsidRPr="00F0148A">
        <w:rPr>
          <w:rFonts w:eastAsia="Arial" w:cs="Arial"/>
        </w:rPr>
        <w:t>rmidad</w:t>
      </w:r>
      <w:r w:rsidR="00097641"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00097641" w:rsidRPr="002F384D">
        <w:rPr>
          <w:rFonts w:eastAsia="Arial" w:cs="Arial"/>
        </w:rPr>
        <w:t xml:space="preserve"> (Electr</w:t>
      </w:r>
      <w:r w:rsidR="006D491F" w:rsidRPr="75098813">
        <w:rPr>
          <w:rFonts w:eastAsia="Arial" w:cs="Arial"/>
        </w:rPr>
        <w:t xml:space="preserve">ónico o físico) cuando </w:t>
      </w:r>
      <w:r w:rsidR="00097641" w:rsidRPr="002F384D">
        <w:rPr>
          <w:rFonts w:eastAsia="Arial" w:cs="Arial"/>
        </w:rPr>
        <w:t xml:space="preserve">el Supervisor </w:t>
      </w:r>
      <w:r w:rsidR="005B623B" w:rsidRPr="002F384D">
        <w:rPr>
          <w:rFonts w:eastAsia="Arial" w:cs="Arial"/>
        </w:rPr>
        <w:t>de este</w:t>
      </w:r>
      <w:r w:rsidR="005B623B">
        <w:rPr>
          <w:rFonts w:eastAsia="Arial" w:cs="Arial"/>
        </w:rPr>
        <w:t>,</w:t>
      </w:r>
      <w:r w:rsidR="00097641"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00097641" w:rsidRPr="75098813" w:rsidDel="00097641">
        <w:rPr>
          <w:rFonts w:eastAsia="Arial" w:cs="Arial"/>
        </w:rPr>
        <w:t xml:space="preserve"> </w:t>
      </w:r>
      <w:r w:rsidR="00097641" w:rsidRPr="002F384D">
        <w:rPr>
          <w:rFonts w:eastAsia="Arial" w:cs="Arial"/>
        </w:rPr>
        <w:t>electrón</w:t>
      </w:r>
      <w:r w:rsidR="006D491F" w:rsidRPr="75098813">
        <w:rPr>
          <w:rFonts w:eastAsia="Arial" w:cs="Arial"/>
        </w:rPr>
        <w:t>ico o físico será liq</w:t>
      </w:r>
      <w:r w:rsidR="00097641"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00097641"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2F384D">
        <w:rPr>
          <w:rFonts w:cs="Arial"/>
          <w:b/>
          <w:bCs/>
        </w:rPr>
        <w:t>m</w:t>
      </w:r>
      <w:r w:rsidR="002F384D" w:rsidRPr="002F384D">
        <w:rPr>
          <w:rFonts w:cs="Arial"/>
        </w:rPr>
        <w:t>idad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w:t>
      </w:r>
      <w:r w:rsidR="00211E2D" w:rsidRPr="002F384D">
        <w:rPr>
          <w:rFonts w:eastAsia="MS Mincho" w:cs="Arial"/>
        </w:rPr>
        <w:lastRenderedPageBreak/>
        <w:t>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p>
    <w:p w14:paraId="54A7BECC" w14:textId="7F36D56D" w:rsidR="00A27133" w:rsidRDefault="00A27133" w:rsidP="00F0148A">
      <w:pPr>
        <w:widowControl w:val="0"/>
        <w:autoSpaceDE w:val="0"/>
        <w:autoSpaceDN w:val="0"/>
        <w:adjustRightInd w:val="0"/>
        <w:spacing w:line="240" w:lineRule="auto"/>
        <w:rPr>
          <w:rFonts w:eastAsia="Arial" w:cs="Arial"/>
        </w:rPr>
      </w:pPr>
    </w:p>
    <w:p w14:paraId="75A6B84C" w14:textId="77777777" w:rsidR="00A27133" w:rsidRPr="00CB618E" w:rsidRDefault="00A27133" w:rsidP="00F0148A">
      <w:pPr>
        <w:widowControl w:val="0"/>
        <w:autoSpaceDE w:val="0"/>
        <w:autoSpaceDN w:val="0"/>
        <w:adjustRightInd w:val="0"/>
        <w:spacing w:line="240" w:lineRule="auto"/>
        <w:rPr>
          <w:rFonts w:eastAsia="MS Mincho" w:cs="Arial"/>
        </w:rPr>
      </w:pPr>
    </w:p>
    <w:p w14:paraId="768CEE3F" w14:textId="77777777" w:rsidR="000753EE" w:rsidRPr="000753EE" w:rsidRDefault="000753EE" w:rsidP="00097641">
      <w:pPr>
        <w:spacing w:line="240" w:lineRule="auto"/>
        <w:rPr>
          <w:rFonts w:eastAsia="Arial" w:cs="Arial"/>
        </w:rPr>
      </w:pP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35D9D2" w14:textId="77777777" w:rsidR="0069091A" w:rsidRDefault="0069091A">
      <w:r>
        <w:separator/>
      </w:r>
    </w:p>
  </w:endnote>
  <w:endnote w:type="continuationSeparator" w:id="0">
    <w:p w14:paraId="2240A738" w14:textId="77777777" w:rsidR="0069091A" w:rsidRDefault="0069091A">
      <w:r>
        <w:continuationSeparator/>
      </w:r>
    </w:p>
  </w:endnote>
  <w:endnote w:type="continuationNotice" w:id="1">
    <w:p w14:paraId="4D986C17" w14:textId="77777777" w:rsidR="0069091A" w:rsidRDefault="006909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DA05" w14:textId="59375EA1"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EC38F6">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EC38F6">
      <w:rPr>
        <w:b/>
        <w:bCs/>
        <w:noProof/>
      </w:rPr>
      <w:t>6</w:t>
    </w:r>
    <w:r>
      <w:rPr>
        <w:b/>
        <w:bCs/>
      </w:rPr>
      <w:fldChar w:fldCharType="end"/>
    </w:r>
    <w:r w:rsidR="009F076E">
      <w:t xml:space="preserve">                                                                                                                                            </w:t>
    </w:r>
    <w:r>
      <w:t xml:space="preserve">                 </w:t>
    </w:r>
    <w:r w:rsidR="009F076E">
      <w:t>GTH-F-077 V.</w:t>
    </w:r>
    <w:r w:rsidR="0001537F">
      <w:t>1</w:t>
    </w:r>
    <w:r w:rsidR="00D87DA4">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BAA96" w14:textId="77777777" w:rsidR="0069091A" w:rsidRDefault="0069091A">
      <w:r>
        <w:separator/>
      </w:r>
    </w:p>
  </w:footnote>
  <w:footnote w:type="continuationSeparator" w:id="0">
    <w:p w14:paraId="705BABB3" w14:textId="77777777" w:rsidR="0069091A" w:rsidRDefault="0069091A">
      <w:r>
        <w:continuationSeparator/>
      </w:r>
    </w:p>
  </w:footnote>
  <w:footnote w:type="continuationNotice" w:id="1">
    <w:p w14:paraId="5A62A6D6" w14:textId="77777777" w:rsidR="0069091A" w:rsidRDefault="0069091A">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E5741" w14:textId="77777777" w:rsidR="00904F27" w:rsidRDefault="00420658">
    <w:r>
      <w:rPr>
        <w:noProof/>
        <w:lang w:val="en-US" w:eastAsia="en-US"/>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2D0356C0" w:rsidR="00803B47" w:rsidRPr="006B61CB" w:rsidRDefault="008B112E" w:rsidP="008B112E">
                          <w:pPr>
                            <w:jc w:val="center"/>
                            <w:rPr>
                              <w:b/>
                            </w:rPr>
                          </w:pPr>
                          <w:r w:rsidRPr="006B61CB">
                            <w:rPr>
                              <w:b/>
                            </w:rPr>
                            <w:t>ANEXO DEL CONTRATO</w:t>
                          </w:r>
                          <w:r w:rsidR="006B61CB" w:rsidRPr="006B61CB">
                            <w:rPr>
                              <w:b/>
                            </w:rPr>
                            <w:t xml:space="preserve"> </w:t>
                          </w:r>
                          <w:r w:rsidR="003E0F5E">
                            <w:rPr>
                              <w:b/>
                            </w:rPr>
                            <w:t>ADMINISTRACION EDUCATIVA</w:t>
                          </w:r>
                        </w:p>
                        <w:p w14:paraId="56C764B2" w14:textId="77777777" w:rsidR="006B61CB" w:rsidRDefault="006B61CB" w:rsidP="008B112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fMggIAAA8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" stroked="f">
              <v:textbox>
                <w:txbxContent>
                  <w:p w14:paraId="7922E0AB" w14:textId="2D0356C0" w:rsidR="00803B47" w:rsidRPr="006B61CB" w:rsidRDefault="008B112E" w:rsidP="008B112E">
                    <w:pPr>
                      <w:jc w:val="center"/>
                      <w:rPr>
                        <w:b/>
                      </w:rPr>
                    </w:pPr>
                    <w:r w:rsidRPr="006B61CB">
                      <w:rPr>
                        <w:b/>
                      </w:rPr>
                      <w:t>ANEXO DEL CONTRATO</w:t>
                    </w:r>
                    <w:r w:rsidR="006B61CB" w:rsidRPr="006B61CB">
                      <w:rPr>
                        <w:b/>
                      </w:rPr>
                      <w:t xml:space="preserve"> </w:t>
                    </w:r>
                    <w:r w:rsidR="003E0F5E">
                      <w:rPr>
                        <w:b/>
                      </w:rPr>
                      <w:t>ADMINISTRACION EDUCATIVA</w:t>
                    </w:r>
                  </w:p>
                  <w:p w14:paraId="56C764B2" w14:textId="77777777" w:rsidR="006B61CB" w:rsidRDefault="006B61CB" w:rsidP="008B112E">
                    <w:pPr>
                      <w:jc w:val="center"/>
                    </w:pPr>
                  </w:p>
                </w:txbxContent>
              </v:textbox>
            </v:shape>
          </w:pict>
        </mc:Fallback>
      </mc:AlternateContent>
    </w:r>
    <w:r>
      <w:rPr>
        <w:noProof/>
        <w:lang w:val="en-US" w:eastAsia="en-US"/>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H/Q&#10;pjyFAgAAFwUAAA4AAAAAAAAAAAAAAAAALgIAAGRycy9lMm9Eb2MueG1sUEsBAi0AFAAGAAgAAAAh&#10;AEkq+HrdAAAACAEAAA8AAAAAAAAAAAAAAAAA3wQAAGRycy9kb3ducmV2LnhtbFBLBQYAAAAABAAE&#10;APMAAADpBQAAAAA=&#10;" stroked="f">
              <v:textbox>
                <w:txbxContent>
                  <w:p w14:paraId="73D96714" w14:textId="77777777" w:rsidR="00904F27" w:rsidRDefault="00904F27" w:rsidP="002B04F4">
                    <w:pPr>
                      <w:pStyle w:val="Piedepgina"/>
                    </w:pPr>
                    <w:r w:rsidRPr="00E71708">
                      <w:br/>
                    </w:r>
                    <w:r w:rsidR="00083069">
                      <w:rPr>
                        <w:noProof/>
                        <w:lang w:val="en-US" w:eastAsia="en-US"/>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0E4052F7"/>
    <w:multiLevelType w:val="hybridMultilevel"/>
    <w:tmpl w:val="66763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03B290B"/>
    <w:multiLevelType w:val="hybridMultilevel"/>
    <w:tmpl w:val="DA740C7A"/>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8"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0"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1" w15:restartNumberingAfterBreak="0">
    <w:nsid w:val="555B3FC6"/>
    <w:multiLevelType w:val="hybridMultilevel"/>
    <w:tmpl w:val="C7081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8"/>
  </w:num>
  <w:num w:numId="2">
    <w:abstractNumId w:val="1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
  </w:num>
  <w:num w:numId="6">
    <w:abstractNumId w:val="13"/>
  </w:num>
  <w:num w:numId="7">
    <w:abstractNumId w:val="4"/>
  </w:num>
  <w:num w:numId="8">
    <w:abstractNumId w:val="6"/>
  </w:num>
  <w:num w:numId="9">
    <w:abstractNumId w:val="9"/>
  </w:num>
  <w:num w:numId="10">
    <w:abstractNumId w:val="7"/>
  </w:num>
  <w:num w:numId="11">
    <w:abstractNumId w:val="2"/>
  </w:num>
  <w:num w:numId="12">
    <w:abstractNumId w:val="0"/>
  </w:num>
  <w:num w:numId="13">
    <w:abstractNumId w:val="11"/>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B2E"/>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0DE4"/>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509B6"/>
    <w:rsid w:val="00150A4F"/>
    <w:rsid w:val="00151560"/>
    <w:rsid w:val="0015185A"/>
    <w:rsid w:val="00151AE7"/>
    <w:rsid w:val="001526BD"/>
    <w:rsid w:val="00152A44"/>
    <w:rsid w:val="001533C4"/>
    <w:rsid w:val="001533D1"/>
    <w:rsid w:val="001608D2"/>
    <w:rsid w:val="00162190"/>
    <w:rsid w:val="001626BD"/>
    <w:rsid w:val="001628A4"/>
    <w:rsid w:val="0016536B"/>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6CE9"/>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3AB0"/>
    <w:rsid w:val="003D52C3"/>
    <w:rsid w:val="003D6424"/>
    <w:rsid w:val="003E0F5E"/>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0CF0"/>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74C"/>
    <w:rsid w:val="005A5970"/>
    <w:rsid w:val="005A5AFD"/>
    <w:rsid w:val="005A5FD8"/>
    <w:rsid w:val="005B35A0"/>
    <w:rsid w:val="005B3D8D"/>
    <w:rsid w:val="005B6196"/>
    <w:rsid w:val="005B623B"/>
    <w:rsid w:val="005C1017"/>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5EA"/>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091A"/>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1CB"/>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0777"/>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65E"/>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946"/>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B5E"/>
    <w:rsid w:val="00991F34"/>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9F7A54"/>
    <w:rsid w:val="00A02C40"/>
    <w:rsid w:val="00A037FE"/>
    <w:rsid w:val="00A03BB5"/>
    <w:rsid w:val="00A05974"/>
    <w:rsid w:val="00A067D7"/>
    <w:rsid w:val="00A06C52"/>
    <w:rsid w:val="00A1052C"/>
    <w:rsid w:val="00A13869"/>
    <w:rsid w:val="00A166BA"/>
    <w:rsid w:val="00A208FA"/>
    <w:rsid w:val="00A23799"/>
    <w:rsid w:val="00A24723"/>
    <w:rsid w:val="00A24C9F"/>
    <w:rsid w:val="00A27133"/>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6794"/>
    <w:rsid w:val="00C5726F"/>
    <w:rsid w:val="00C575F4"/>
    <w:rsid w:val="00C60ADF"/>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A7727"/>
    <w:rsid w:val="00EB0F17"/>
    <w:rsid w:val="00EB2283"/>
    <w:rsid w:val="00EB240E"/>
    <w:rsid w:val="00EB29F3"/>
    <w:rsid w:val="00EB48A9"/>
    <w:rsid w:val="00EB6932"/>
    <w:rsid w:val="00EB72D5"/>
    <w:rsid w:val="00EB7A68"/>
    <w:rsid w:val="00EC0F2F"/>
    <w:rsid w:val="00EC10D8"/>
    <w:rsid w:val="00EC173A"/>
    <w:rsid w:val="00EC38F6"/>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5B6101"/>
  <w15:docId w15:val="{1E73DF60-0F12-4C9E-A480-04F48B207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75D5F2-B9E0-47AD-9DF4-D3E0F0332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3865</Words>
  <Characters>22034</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Liliana Maria Perez Madrid</cp:lastModifiedBy>
  <cp:revision>8</cp:revision>
  <cp:lastPrinted>2022-01-19T20:49:00Z</cp:lastPrinted>
  <dcterms:created xsi:type="dcterms:W3CDTF">2022-01-19T17:50:00Z</dcterms:created>
  <dcterms:modified xsi:type="dcterms:W3CDTF">2022-01-19T22:02:00Z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