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D55C7" w14:textId="2DA23C53" w:rsidR="009755CD" w:rsidRPr="007630DE" w:rsidRDefault="009755CD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5E6520D7" w14:textId="4813A8A1" w:rsidR="009755CD" w:rsidRPr="007630DE" w:rsidRDefault="009755CD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530ACC57" w14:textId="4E2AD353" w:rsidR="009755CD" w:rsidRPr="007630DE" w:rsidRDefault="009755CD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69C3EF26" w14:textId="47BDEC62" w:rsidR="002C0836" w:rsidRPr="007630DE" w:rsidRDefault="000F34E5" w:rsidP="002C0836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7630DE">
        <w:rPr>
          <w:rFonts w:ascii="Arial Narrow" w:hAnsi="Arial Narrow" w:cs="Times New Roman"/>
          <w:b/>
          <w:sz w:val="24"/>
          <w:szCs w:val="24"/>
        </w:rPr>
        <w:t xml:space="preserve">EL </w:t>
      </w:r>
      <w:r w:rsidRPr="007630DE">
        <w:rPr>
          <w:rFonts w:ascii="Arial Narrow" w:eastAsia="Arial Unicode MS" w:hAnsi="Arial Narrow" w:cs="Times New Roman"/>
          <w:b/>
          <w:sz w:val="24"/>
          <w:szCs w:val="24"/>
        </w:rPr>
        <w:t xml:space="preserve">SUSCRITO SECRETARIO </w:t>
      </w:r>
      <w:r w:rsidR="007630DE" w:rsidRPr="007630DE">
        <w:rPr>
          <w:rFonts w:ascii="Arial Narrow" w:eastAsia="Arial Unicode MS" w:hAnsi="Arial Narrow" w:cs="Times New Roman"/>
          <w:b/>
          <w:sz w:val="24"/>
          <w:szCs w:val="24"/>
        </w:rPr>
        <w:t>GENERAL</w:t>
      </w:r>
      <w:r w:rsidRPr="007630DE">
        <w:rPr>
          <w:rFonts w:ascii="Arial Narrow" w:eastAsia="Arial Unicode MS" w:hAnsi="Arial Narrow" w:cs="Times New Roman"/>
          <w:b/>
          <w:sz w:val="24"/>
          <w:szCs w:val="24"/>
        </w:rPr>
        <w:t xml:space="preserve"> </w:t>
      </w:r>
      <w:r w:rsidRPr="007630DE">
        <w:rPr>
          <w:rFonts w:ascii="Arial Narrow" w:hAnsi="Arial Narrow" w:cs="Times New Roman"/>
          <w:b/>
          <w:sz w:val="24"/>
          <w:szCs w:val="24"/>
        </w:rPr>
        <w:t xml:space="preserve">DEL DEPARTAMENTO DE LA GUAJIRA </w:t>
      </w:r>
    </w:p>
    <w:p w14:paraId="20332DE2" w14:textId="759B272A" w:rsidR="002B17EF" w:rsidRPr="007630DE" w:rsidRDefault="002B17EF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3A97076D" w14:textId="7D2D953D" w:rsidR="000F34E5" w:rsidRPr="007630DE" w:rsidRDefault="000F34E5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14:paraId="6673F4D7" w14:textId="77777777" w:rsidR="002B17EF" w:rsidRPr="007630DE" w:rsidRDefault="002B17EF" w:rsidP="003272F1">
      <w:pPr>
        <w:jc w:val="center"/>
        <w:rPr>
          <w:rFonts w:ascii="Arial Narrow" w:hAnsi="Arial Narrow" w:cs="Times New Roman"/>
          <w:b/>
          <w:sz w:val="24"/>
          <w:szCs w:val="24"/>
        </w:rPr>
      </w:pPr>
      <w:r w:rsidRPr="007630DE">
        <w:rPr>
          <w:rFonts w:ascii="Arial Narrow" w:hAnsi="Arial Narrow" w:cs="Times New Roman"/>
          <w:b/>
          <w:sz w:val="24"/>
          <w:szCs w:val="24"/>
        </w:rPr>
        <w:t>CERTIFICA:</w:t>
      </w:r>
    </w:p>
    <w:p w14:paraId="0984CFB9" w14:textId="75C97D16" w:rsidR="002B17EF" w:rsidRPr="007630DE" w:rsidRDefault="002B17EF" w:rsidP="003272F1">
      <w:pPr>
        <w:jc w:val="center"/>
        <w:rPr>
          <w:rFonts w:ascii="Arial Narrow" w:hAnsi="Arial Narrow" w:cs="Times New Roman"/>
          <w:sz w:val="24"/>
          <w:szCs w:val="24"/>
        </w:rPr>
      </w:pPr>
    </w:p>
    <w:p w14:paraId="4721AA19" w14:textId="5D309E76" w:rsidR="002F2D9E" w:rsidRPr="007630DE" w:rsidRDefault="002F2D9E" w:rsidP="00851153">
      <w:p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 xml:space="preserve">Que el proyecto de inversión </w:t>
      </w:r>
      <w:r w:rsidR="000F34E5" w:rsidRPr="007630DE">
        <w:rPr>
          <w:rFonts w:ascii="Arial Narrow" w:hAnsi="Arial Narrow" w:cs="Times New Roman"/>
          <w:b/>
          <w:i/>
          <w:sz w:val="24"/>
          <w:szCs w:val="24"/>
        </w:rPr>
        <w:t>“</w:t>
      </w:r>
      <w:r w:rsidR="007630DE" w:rsidRPr="007630DE">
        <w:rPr>
          <w:rFonts w:ascii="Arial Narrow" w:hAnsi="Arial Narrow" w:cs="Times New Roman"/>
          <w:b/>
          <w:i/>
          <w:sz w:val="24"/>
          <w:szCs w:val="24"/>
        </w:rPr>
        <w:t>FORTALECIMIENTO A LA GESTIÓN TÉCNICA, FINANCIERA Y JURÍDICA PARA EL ÓPTIMO FUNCIONAMIENTO DE LAS SECTORIALES DE LA GOBERNACIÓN DE LA GUAJIRA</w:t>
      </w:r>
      <w:r w:rsidR="00B2607E" w:rsidRPr="007630DE">
        <w:rPr>
          <w:rFonts w:ascii="Arial Narrow" w:hAnsi="Arial Narrow" w:cs="Times New Roman"/>
          <w:b/>
          <w:i/>
          <w:sz w:val="24"/>
          <w:szCs w:val="24"/>
        </w:rPr>
        <w:t>”</w:t>
      </w:r>
    </w:p>
    <w:p w14:paraId="71875C44" w14:textId="75E59EC4" w:rsidR="002F2D9E" w:rsidRPr="007630DE" w:rsidRDefault="002F2D9E" w:rsidP="003272F1">
      <w:pPr>
        <w:jc w:val="center"/>
        <w:rPr>
          <w:rFonts w:ascii="Arial Narrow" w:hAnsi="Arial Narrow" w:cs="Times New Roman"/>
          <w:sz w:val="24"/>
          <w:szCs w:val="24"/>
        </w:rPr>
      </w:pPr>
    </w:p>
    <w:p w14:paraId="70EB9F13" w14:textId="281B24E3" w:rsidR="00C91A41" w:rsidRPr="007630DE" w:rsidRDefault="004A72E2" w:rsidP="003272F1">
      <w:pPr>
        <w:pStyle w:val="Prrafodelista"/>
        <w:numPr>
          <w:ilvl w:val="0"/>
          <w:numId w:val="1"/>
        </w:num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>N</w:t>
      </w:r>
      <w:r w:rsidR="002C33D7" w:rsidRPr="007630DE">
        <w:rPr>
          <w:rFonts w:ascii="Arial Narrow" w:hAnsi="Arial Narrow" w:cs="Times New Roman"/>
          <w:sz w:val="24"/>
          <w:szCs w:val="24"/>
        </w:rPr>
        <w:t xml:space="preserve">o </w:t>
      </w:r>
      <w:r w:rsidR="00C91A41" w:rsidRPr="007630DE">
        <w:rPr>
          <w:rFonts w:ascii="Arial Narrow" w:hAnsi="Arial Narrow" w:cs="Times New Roman"/>
          <w:sz w:val="24"/>
          <w:szCs w:val="24"/>
        </w:rPr>
        <w:t>contempla dentro de sus componentes la intervención en un</w:t>
      </w:r>
      <w:r w:rsidR="008632DE" w:rsidRPr="007630DE">
        <w:rPr>
          <w:rFonts w:ascii="Arial Narrow" w:hAnsi="Arial Narrow" w:cs="Times New Roman"/>
          <w:sz w:val="24"/>
          <w:szCs w:val="24"/>
        </w:rPr>
        <w:t xml:space="preserve"> bien</w:t>
      </w:r>
      <w:r w:rsidR="00D865E9" w:rsidRPr="007630DE">
        <w:rPr>
          <w:rFonts w:ascii="Arial Narrow" w:hAnsi="Arial Narrow" w:cs="Times New Roman"/>
          <w:sz w:val="24"/>
          <w:szCs w:val="24"/>
        </w:rPr>
        <w:t xml:space="preserve"> </w:t>
      </w:r>
      <w:r w:rsidR="00C91A41" w:rsidRPr="007630DE">
        <w:rPr>
          <w:rFonts w:ascii="Arial Narrow" w:hAnsi="Arial Narrow" w:cs="Times New Roman"/>
          <w:sz w:val="24"/>
          <w:szCs w:val="24"/>
        </w:rPr>
        <w:t xml:space="preserve">inmueble </w:t>
      </w:r>
      <w:r w:rsidR="002C33D7" w:rsidRPr="007630DE">
        <w:rPr>
          <w:rFonts w:ascii="Arial Narrow" w:hAnsi="Arial Narrow" w:cs="Times New Roman"/>
          <w:sz w:val="24"/>
          <w:szCs w:val="24"/>
        </w:rPr>
        <w:t>de</w:t>
      </w:r>
      <w:r w:rsidR="008632DE" w:rsidRPr="007630DE">
        <w:rPr>
          <w:rFonts w:ascii="Arial Narrow" w:hAnsi="Arial Narrow" w:cs="Times New Roman"/>
          <w:sz w:val="24"/>
          <w:szCs w:val="24"/>
        </w:rPr>
        <w:t xml:space="preserve"> interés cul</w:t>
      </w:r>
      <w:r w:rsidR="00D865E9" w:rsidRPr="007630DE">
        <w:rPr>
          <w:rFonts w:ascii="Arial Narrow" w:hAnsi="Arial Narrow" w:cs="Times New Roman"/>
          <w:sz w:val="24"/>
          <w:szCs w:val="24"/>
        </w:rPr>
        <w:t>tural</w:t>
      </w:r>
      <w:r w:rsidR="00C91A41" w:rsidRPr="007630DE">
        <w:rPr>
          <w:rFonts w:ascii="Arial Narrow" w:hAnsi="Arial Narrow" w:cs="Times New Roman"/>
          <w:sz w:val="24"/>
          <w:szCs w:val="24"/>
        </w:rPr>
        <w:t xml:space="preserve"> del ámbito nacional</w:t>
      </w:r>
      <w:r w:rsidR="007D58F0" w:rsidRPr="007630DE">
        <w:rPr>
          <w:rFonts w:ascii="Arial Narrow" w:hAnsi="Arial Narrow" w:cs="Times New Roman"/>
          <w:sz w:val="24"/>
          <w:szCs w:val="24"/>
        </w:rPr>
        <w:t xml:space="preserve"> ni territorial</w:t>
      </w:r>
      <w:r w:rsidR="00C91A41" w:rsidRPr="007630DE">
        <w:rPr>
          <w:rFonts w:ascii="Arial Narrow" w:hAnsi="Arial Narrow" w:cs="Times New Roman"/>
          <w:sz w:val="24"/>
          <w:szCs w:val="24"/>
        </w:rPr>
        <w:t>.</w:t>
      </w:r>
    </w:p>
    <w:p w14:paraId="1A429E35" w14:textId="57426442" w:rsidR="008B73C6" w:rsidRPr="007630DE" w:rsidRDefault="008B73C6" w:rsidP="003272F1">
      <w:pPr>
        <w:pStyle w:val="Prrafodelista"/>
        <w:numPr>
          <w:ilvl w:val="0"/>
          <w:numId w:val="1"/>
        </w:num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 xml:space="preserve">No contempla dentro de sus componentes la </w:t>
      </w:r>
      <w:bookmarkStart w:id="0" w:name="_GoBack"/>
      <w:bookmarkEnd w:id="0"/>
      <w:r w:rsidRPr="007630DE">
        <w:rPr>
          <w:rFonts w:ascii="Arial Narrow" w:hAnsi="Arial Narrow" w:cs="Times New Roman"/>
          <w:sz w:val="24"/>
          <w:szCs w:val="24"/>
        </w:rPr>
        <w:t>generación o intervención de espacio público localizado en sectores urbanos de interés cultural del ámbito nacional</w:t>
      </w:r>
      <w:r w:rsidR="003272F1" w:rsidRPr="007630DE">
        <w:rPr>
          <w:rFonts w:ascii="Arial Narrow" w:hAnsi="Arial Narrow" w:cs="Times New Roman"/>
          <w:sz w:val="24"/>
          <w:szCs w:val="24"/>
        </w:rPr>
        <w:t>.</w:t>
      </w:r>
    </w:p>
    <w:p w14:paraId="08BC05F0" w14:textId="407A7303" w:rsidR="008B73C6" w:rsidRPr="007630DE" w:rsidRDefault="008B73C6" w:rsidP="003272F1">
      <w:pPr>
        <w:pStyle w:val="Prrafodelista"/>
        <w:numPr>
          <w:ilvl w:val="0"/>
          <w:numId w:val="1"/>
        </w:num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>No contempla dentro de sus componentes la intervención al patrimonio arqueológico.</w:t>
      </w:r>
    </w:p>
    <w:p w14:paraId="303C81E2" w14:textId="6AF8B3DD" w:rsidR="00283173" w:rsidRPr="007630DE" w:rsidRDefault="00283173" w:rsidP="003272F1">
      <w:pPr>
        <w:pStyle w:val="Prrafodelista"/>
        <w:numPr>
          <w:ilvl w:val="0"/>
          <w:numId w:val="1"/>
        </w:num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>No contempla dentro de sus componentes la intervención en un bien inmueble de interés cultural territorial.</w:t>
      </w:r>
    </w:p>
    <w:p w14:paraId="1C4F8FB3" w14:textId="0263F536" w:rsidR="003272F1" w:rsidRPr="007630DE" w:rsidRDefault="003272F1" w:rsidP="003272F1">
      <w:pPr>
        <w:pStyle w:val="Prrafodelista"/>
        <w:numPr>
          <w:ilvl w:val="0"/>
          <w:numId w:val="1"/>
        </w:num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>No se encuentra localizado dentro de áreas protegidas públicas del ámbito nacional o regional.</w:t>
      </w:r>
    </w:p>
    <w:p w14:paraId="33487C47" w14:textId="090B7E9B" w:rsidR="00D865E9" w:rsidRPr="007630DE" w:rsidRDefault="00D865E9" w:rsidP="003272F1">
      <w:pPr>
        <w:jc w:val="center"/>
        <w:rPr>
          <w:rFonts w:ascii="Arial Narrow" w:hAnsi="Arial Narrow" w:cs="Times New Roman"/>
          <w:sz w:val="24"/>
          <w:szCs w:val="24"/>
        </w:rPr>
      </w:pPr>
    </w:p>
    <w:p w14:paraId="56BB5398" w14:textId="41CF696A" w:rsidR="002C0836" w:rsidRPr="007630DE" w:rsidRDefault="002C0836" w:rsidP="002C0836">
      <w:pPr>
        <w:jc w:val="both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 xml:space="preserve">Esta certificación se expide en cumplimiento de lo establecido en el Manual de programas y proyectos de inversión de la Gobernación de La Guajira </w:t>
      </w:r>
    </w:p>
    <w:p w14:paraId="6B82D0E6" w14:textId="50641C49" w:rsidR="002C0836" w:rsidRPr="007630DE" w:rsidRDefault="002C0836" w:rsidP="002C0836">
      <w:pPr>
        <w:jc w:val="both"/>
        <w:rPr>
          <w:rFonts w:ascii="Arial Narrow" w:hAnsi="Arial Narrow" w:cs="Times New Roman"/>
          <w:sz w:val="24"/>
          <w:szCs w:val="24"/>
        </w:rPr>
      </w:pPr>
    </w:p>
    <w:p w14:paraId="6A3823DA" w14:textId="62E73A56" w:rsidR="00C72A6D" w:rsidRPr="007630DE" w:rsidRDefault="0071347F" w:rsidP="00C72A6D">
      <w:pPr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F8A099E" wp14:editId="472F6C1C">
            <wp:simplePos x="0" y="0"/>
            <wp:positionH relativeFrom="margin">
              <wp:posOffset>1504950</wp:posOffset>
            </wp:positionH>
            <wp:positionV relativeFrom="paragraph">
              <wp:posOffset>2540</wp:posOffset>
            </wp:positionV>
            <wp:extent cx="2581275" cy="2156460"/>
            <wp:effectExtent l="0" t="0" r="0" b="0"/>
            <wp:wrapNone/>
            <wp:docPr id="9" name="Imagen 1" descr="C:\Users\juridica\Downloads\firma digital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a\Downloads\firma digital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6D" w:rsidRPr="007630DE">
        <w:rPr>
          <w:rFonts w:ascii="Arial Narrow" w:hAnsi="Arial Narrow" w:cs="Times New Roman"/>
          <w:sz w:val="24"/>
          <w:szCs w:val="24"/>
        </w:rPr>
        <w:t xml:space="preserve">Dado en el municipio de Riohacha Departamento de La Guajira, </w:t>
      </w:r>
      <w:r w:rsidR="006F576B">
        <w:rPr>
          <w:rFonts w:ascii="Arial Narrow" w:hAnsi="Arial Narrow" w:cs="Times New Roman"/>
          <w:sz w:val="24"/>
          <w:szCs w:val="24"/>
        </w:rPr>
        <w:t xml:space="preserve">a los 6 días del mes </w:t>
      </w:r>
      <w:proofErr w:type="gramStart"/>
      <w:r w:rsidR="006F576B">
        <w:rPr>
          <w:rFonts w:ascii="Arial Narrow" w:hAnsi="Arial Narrow" w:cs="Times New Roman"/>
          <w:sz w:val="24"/>
          <w:szCs w:val="24"/>
        </w:rPr>
        <w:t xml:space="preserve">de </w:t>
      </w:r>
      <w:r w:rsidR="00C72A6D" w:rsidRPr="007630DE">
        <w:rPr>
          <w:rFonts w:ascii="Arial Narrow" w:hAnsi="Arial Narrow" w:cs="Times New Roman"/>
          <w:sz w:val="24"/>
          <w:szCs w:val="24"/>
        </w:rPr>
        <w:t xml:space="preserve"> </w:t>
      </w:r>
      <w:r w:rsidR="00EB6D40">
        <w:rPr>
          <w:rFonts w:ascii="Arial Narrow" w:hAnsi="Arial Narrow" w:cs="Times New Roman"/>
          <w:sz w:val="24"/>
          <w:szCs w:val="24"/>
        </w:rPr>
        <w:t>diciembre</w:t>
      </w:r>
      <w:proofErr w:type="gramEnd"/>
      <w:r w:rsidR="00C72A6D" w:rsidRPr="007630DE">
        <w:rPr>
          <w:rFonts w:ascii="Arial Narrow" w:hAnsi="Arial Narrow" w:cs="Times New Roman"/>
          <w:sz w:val="24"/>
          <w:szCs w:val="24"/>
        </w:rPr>
        <w:t xml:space="preserve"> de 2021 </w:t>
      </w:r>
    </w:p>
    <w:p w14:paraId="4FE2C288" w14:textId="4479B7D4" w:rsidR="00BA79A3" w:rsidRPr="007630DE" w:rsidRDefault="00BA79A3" w:rsidP="00BA79A3">
      <w:pPr>
        <w:jc w:val="both"/>
        <w:rPr>
          <w:rFonts w:ascii="Arial Narrow" w:hAnsi="Arial Narrow" w:cs="Times New Roman"/>
          <w:sz w:val="24"/>
          <w:szCs w:val="24"/>
        </w:rPr>
      </w:pPr>
    </w:p>
    <w:p w14:paraId="494DBBAE" w14:textId="402A168F" w:rsidR="00BA79A3" w:rsidRPr="007630DE" w:rsidRDefault="00BA79A3" w:rsidP="00BA79A3">
      <w:pPr>
        <w:jc w:val="both"/>
        <w:rPr>
          <w:rFonts w:ascii="Arial Narrow" w:hAnsi="Arial Narrow" w:cs="Times New Roman"/>
          <w:sz w:val="24"/>
          <w:szCs w:val="24"/>
        </w:rPr>
      </w:pPr>
    </w:p>
    <w:p w14:paraId="121C0D83" w14:textId="3E51CB0B" w:rsidR="002C0836" w:rsidRPr="007630DE" w:rsidRDefault="002C0836" w:rsidP="00414235">
      <w:pPr>
        <w:pStyle w:val="Sinespaciado"/>
        <w:jc w:val="center"/>
        <w:rPr>
          <w:rFonts w:ascii="Arial Narrow" w:hAnsi="Arial Narrow" w:cs="Times New Roman"/>
          <w:sz w:val="24"/>
          <w:szCs w:val="24"/>
        </w:rPr>
      </w:pPr>
      <w:r w:rsidRPr="007630DE">
        <w:rPr>
          <w:rFonts w:ascii="Arial Narrow" w:hAnsi="Arial Narrow" w:cs="Times New Roman"/>
          <w:sz w:val="24"/>
          <w:szCs w:val="24"/>
        </w:rPr>
        <w:t>________</w:t>
      </w:r>
      <w:r w:rsidR="00414235" w:rsidRPr="007630DE">
        <w:rPr>
          <w:rFonts w:ascii="Arial Narrow" w:hAnsi="Arial Narrow" w:cs="Times New Roman"/>
          <w:sz w:val="24"/>
          <w:szCs w:val="24"/>
        </w:rPr>
        <w:t>________</w:t>
      </w:r>
      <w:r w:rsidRPr="007630DE">
        <w:rPr>
          <w:rFonts w:ascii="Arial Narrow" w:hAnsi="Arial Narrow" w:cs="Times New Roman"/>
          <w:sz w:val="24"/>
          <w:szCs w:val="24"/>
        </w:rPr>
        <w:t>___________________</w:t>
      </w:r>
    </w:p>
    <w:p w14:paraId="62380EA0" w14:textId="77777777" w:rsidR="006F576B" w:rsidRDefault="006F576B" w:rsidP="006F576B">
      <w:pPr>
        <w:spacing w:after="2" w:line="25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JAVIER RIPOLL PAREJO </w:t>
      </w:r>
    </w:p>
    <w:p w14:paraId="6217D3B8" w14:textId="00D8BD6E" w:rsidR="00EB6D40" w:rsidRPr="00D74894" w:rsidRDefault="00EB6D40" w:rsidP="00EB6D40">
      <w:pPr>
        <w:spacing w:after="2"/>
        <w:jc w:val="center"/>
        <w:rPr>
          <w:rFonts w:ascii="Arial Narrow" w:hAnsi="Arial Narrow"/>
          <w:b/>
          <w:sz w:val="24"/>
          <w:szCs w:val="24"/>
        </w:rPr>
      </w:pPr>
      <w:r w:rsidRPr="00D74894">
        <w:rPr>
          <w:rFonts w:ascii="Arial Narrow" w:hAnsi="Arial Narrow"/>
          <w:b/>
        </w:rPr>
        <w:t>Secretari</w:t>
      </w:r>
      <w:r w:rsidR="006F576B">
        <w:rPr>
          <w:rFonts w:ascii="Arial Narrow" w:hAnsi="Arial Narrow"/>
          <w:b/>
        </w:rPr>
        <w:t>o</w:t>
      </w:r>
      <w:r w:rsidRPr="00D74894">
        <w:rPr>
          <w:rFonts w:ascii="Arial Narrow" w:hAnsi="Arial Narrow"/>
          <w:b/>
        </w:rPr>
        <w:t xml:space="preserve"> Genera</w:t>
      </w:r>
      <w:r>
        <w:rPr>
          <w:rFonts w:ascii="Arial Narrow" w:hAnsi="Arial Narrow"/>
          <w:b/>
        </w:rPr>
        <w:t>l</w:t>
      </w:r>
    </w:p>
    <w:p w14:paraId="47221782" w14:textId="77777777" w:rsidR="00EB6D40" w:rsidRPr="00D74894" w:rsidRDefault="00EB6D40" w:rsidP="00EB6D40">
      <w:pPr>
        <w:spacing w:after="7" w:line="249" w:lineRule="auto"/>
        <w:jc w:val="center"/>
        <w:rPr>
          <w:rFonts w:ascii="Arial Narrow" w:hAnsi="Arial Narrow"/>
          <w:sz w:val="24"/>
          <w:szCs w:val="24"/>
        </w:rPr>
      </w:pPr>
      <w:r w:rsidRPr="00D74894">
        <w:rPr>
          <w:rFonts w:ascii="Arial Narrow" w:hAnsi="Arial Narrow"/>
          <w:sz w:val="24"/>
          <w:szCs w:val="24"/>
        </w:rPr>
        <w:t>Departamento de La Guajira</w:t>
      </w:r>
    </w:p>
    <w:p w14:paraId="4CD5CAD2" w14:textId="77777777" w:rsidR="003272F1" w:rsidRPr="007630DE" w:rsidRDefault="003272F1" w:rsidP="003272F1">
      <w:pPr>
        <w:jc w:val="center"/>
        <w:rPr>
          <w:rFonts w:ascii="Arial Narrow" w:hAnsi="Arial Narrow" w:cs="Times New Roman"/>
          <w:bCs/>
          <w:sz w:val="24"/>
          <w:szCs w:val="24"/>
        </w:rPr>
      </w:pPr>
    </w:p>
    <w:sectPr w:rsidR="003272F1" w:rsidRPr="007630DE" w:rsidSect="007D1DB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61B66" w14:textId="77777777" w:rsidR="00110BC9" w:rsidRDefault="00110BC9" w:rsidP="009755CD">
      <w:pPr>
        <w:spacing w:after="0" w:line="240" w:lineRule="auto"/>
      </w:pPr>
      <w:r>
        <w:separator/>
      </w:r>
    </w:p>
  </w:endnote>
  <w:endnote w:type="continuationSeparator" w:id="0">
    <w:p w14:paraId="1AA80B15" w14:textId="77777777" w:rsidR="00110BC9" w:rsidRDefault="00110BC9" w:rsidP="0097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gnature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64177" w14:textId="77777777" w:rsidR="00110BC9" w:rsidRDefault="00110BC9" w:rsidP="009755CD">
      <w:pPr>
        <w:spacing w:after="0" w:line="240" w:lineRule="auto"/>
      </w:pPr>
      <w:r>
        <w:separator/>
      </w:r>
    </w:p>
  </w:footnote>
  <w:footnote w:type="continuationSeparator" w:id="0">
    <w:p w14:paraId="5F25FE03" w14:textId="77777777" w:rsidR="00110BC9" w:rsidRDefault="00110BC9" w:rsidP="00975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D125B" w14:textId="5626B7E4" w:rsidR="009755CD" w:rsidRDefault="009755C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32043567" wp14:editId="3057B529">
          <wp:simplePos x="0" y="0"/>
          <wp:positionH relativeFrom="column">
            <wp:posOffset>-1003935</wp:posOffset>
          </wp:positionH>
          <wp:positionV relativeFrom="paragraph">
            <wp:posOffset>-382905</wp:posOffset>
          </wp:positionV>
          <wp:extent cx="7629525" cy="9934575"/>
          <wp:effectExtent l="0" t="0" r="9525" b="9525"/>
          <wp:wrapNone/>
          <wp:docPr id="1" name="Imagen 1" descr="Membrete%20Ofi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embrete%20Ofici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9934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7DBB"/>
    <w:multiLevelType w:val="hybridMultilevel"/>
    <w:tmpl w:val="CBA8707A"/>
    <w:lvl w:ilvl="0" w:tplc="9A986430">
      <w:start w:val="1"/>
      <w:numFmt w:val="lowerLetter"/>
      <w:lvlText w:val="%1."/>
      <w:lvlJc w:val="left"/>
      <w:pPr>
        <w:ind w:left="39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110" w:hanging="360"/>
      </w:pPr>
    </w:lvl>
    <w:lvl w:ilvl="2" w:tplc="240A001B" w:tentative="1">
      <w:start w:val="1"/>
      <w:numFmt w:val="lowerRoman"/>
      <w:lvlText w:val="%3."/>
      <w:lvlJc w:val="right"/>
      <w:pPr>
        <w:ind w:left="1830" w:hanging="180"/>
      </w:pPr>
    </w:lvl>
    <w:lvl w:ilvl="3" w:tplc="240A000F" w:tentative="1">
      <w:start w:val="1"/>
      <w:numFmt w:val="decimal"/>
      <w:lvlText w:val="%4."/>
      <w:lvlJc w:val="left"/>
      <w:pPr>
        <w:ind w:left="2550" w:hanging="360"/>
      </w:pPr>
    </w:lvl>
    <w:lvl w:ilvl="4" w:tplc="240A0019" w:tentative="1">
      <w:start w:val="1"/>
      <w:numFmt w:val="lowerLetter"/>
      <w:lvlText w:val="%5."/>
      <w:lvlJc w:val="left"/>
      <w:pPr>
        <w:ind w:left="3270" w:hanging="360"/>
      </w:pPr>
    </w:lvl>
    <w:lvl w:ilvl="5" w:tplc="240A001B" w:tentative="1">
      <w:start w:val="1"/>
      <w:numFmt w:val="lowerRoman"/>
      <w:lvlText w:val="%6."/>
      <w:lvlJc w:val="right"/>
      <w:pPr>
        <w:ind w:left="3990" w:hanging="180"/>
      </w:pPr>
    </w:lvl>
    <w:lvl w:ilvl="6" w:tplc="240A000F" w:tentative="1">
      <w:start w:val="1"/>
      <w:numFmt w:val="decimal"/>
      <w:lvlText w:val="%7."/>
      <w:lvlJc w:val="left"/>
      <w:pPr>
        <w:ind w:left="4710" w:hanging="360"/>
      </w:pPr>
    </w:lvl>
    <w:lvl w:ilvl="7" w:tplc="240A0019" w:tentative="1">
      <w:start w:val="1"/>
      <w:numFmt w:val="lowerLetter"/>
      <w:lvlText w:val="%8."/>
      <w:lvlJc w:val="left"/>
      <w:pPr>
        <w:ind w:left="5430" w:hanging="360"/>
      </w:pPr>
    </w:lvl>
    <w:lvl w:ilvl="8" w:tplc="240A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EF"/>
    <w:rsid w:val="000146A5"/>
    <w:rsid w:val="00057EE3"/>
    <w:rsid w:val="000F34E5"/>
    <w:rsid w:val="00110BC9"/>
    <w:rsid w:val="00185309"/>
    <w:rsid w:val="001D2AFE"/>
    <w:rsid w:val="00220526"/>
    <w:rsid w:val="00225427"/>
    <w:rsid w:val="00253BE9"/>
    <w:rsid w:val="00283173"/>
    <w:rsid w:val="002B17EF"/>
    <w:rsid w:val="002C0836"/>
    <w:rsid w:val="002C33D7"/>
    <w:rsid w:val="002F2D9E"/>
    <w:rsid w:val="003272F1"/>
    <w:rsid w:val="003C4B83"/>
    <w:rsid w:val="003E30E4"/>
    <w:rsid w:val="00414235"/>
    <w:rsid w:val="00472516"/>
    <w:rsid w:val="004A72E2"/>
    <w:rsid w:val="004E386A"/>
    <w:rsid w:val="00613CCD"/>
    <w:rsid w:val="006535AB"/>
    <w:rsid w:val="006C09CE"/>
    <w:rsid w:val="006C0DC5"/>
    <w:rsid w:val="006F576B"/>
    <w:rsid w:val="0071347F"/>
    <w:rsid w:val="007630DE"/>
    <w:rsid w:val="007660B9"/>
    <w:rsid w:val="00774937"/>
    <w:rsid w:val="007D1DB4"/>
    <w:rsid w:val="007D2831"/>
    <w:rsid w:val="007D58F0"/>
    <w:rsid w:val="007F2EF4"/>
    <w:rsid w:val="00851153"/>
    <w:rsid w:val="008632DE"/>
    <w:rsid w:val="008B73C6"/>
    <w:rsid w:val="00960602"/>
    <w:rsid w:val="009755CD"/>
    <w:rsid w:val="00A7548E"/>
    <w:rsid w:val="00B2607E"/>
    <w:rsid w:val="00B8016C"/>
    <w:rsid w:val="00BA79A3"/>
    <w:rsid w:val="00BE600D"/>
    <w:rsid w:val="00C72A6D"/>
    <w:rsid w:val="00C91A41"/>
    <w:rsid w:val="00C96356"/>
    <w:rsid w:val="00D619BD"/>
    <w:rsid w:val="00D865E9"/>
    <w:rsid w:val="00DA6EEE"/>
    <w:rsid w:val="00EB6D40"/>
    <w:rsid w:val="00EC6CE3"/>
    <w:rsid w:val="00F9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102AC3"/>
  <w15:docId w15:val="{1D4F91F5-F6FC-482B-AB98-C80D195F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D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72E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A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72E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5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55CD"/>
  </w:style>
  <w:style w:type="paragraph" w:styleId="Piedepgina">
    <w:name w:val="footer"/>
    <w:basedOn w:val="Normal"/>
    <w:link w:val="PiedepginaCar"/>
    <w:uiPriority w:val="99"/>
    <w:unhideWhenUsed/>
    <w:rsid w:val="00975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55CD"/>
  </w:style>
  <w:style w:type="paragraph" w:customStyle="1" w:styleId="Descripcin1">
    <w:name w:val="Descripción1"/>
    <w:basedOn w:val="Normal"/>
    <w:next w:val="Normal"/>
    <w:qFormat/>
    <w:rsid w:val="002C0836"/>
    <w:pPr>
      <w:spacing w:after="0" w:line="240" w:lineRule="auto"/>
      <w:jc w:val="center"/>
    </w:pPr>
    <w:rPr>
      <w:rFonts w:ascii="Signature" w:eastAsia="Times New Roman" w:hAnsi="Signature" w:cs="Times New Roman"/>
      <w:b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4142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Barney Cabal</dc:creator>
  <cp:lastModifiedBy>Usuario de Windows</cp:lastModifiedBy>
  <cp:revision>2</cp:revision>
  <cp:lastPrinted>2021-06-29T22:50:00Z</cp:lastPrinted>
  <dcterms:created xsi:type="dcterms:W3CDTF">2022-01-19T15:01:00Z</dcterms:created>
  <dcterms:modified xsi:type="dcterms:W3CDTF">2022-01-19T15:01:00Z</dcterms:modified>
</cp:coreProperties>
</file>