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5FF0F860" w:rsidR="0098447D" w:rsidRDefault="008F54BF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 w:rsidRPr="008F54BF">
        <w:rPr>
          <w:rFonts w:ascii="Arial" w:eastAsia="Microsoft YaHei" w:hAnsi="Arial" w:cs="Arial"/>
          <w:b/>
          <w:snapToGrid w:val="0"/>
        </w:rPr>
        <w:t>Andres Gomez Calderon</w:t>
      </w:r>
    </w:p>
    <w:p w14:paraId="5252C40D" w14:textId="1057466C" w:rsidR="0098447D" w:rsidRPr="00A145BB" w:rsidRDefault="008F54BF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39743B7E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0E40E6" w:rsidRPr="00A145BB">
        <w:rPr>
          <w:rFonts w:ascii="Arial" w:eastAsia="Microsoft JhengHei" w:hAnsi="Arial" w:cs="Arial"/>
          <w:i/>
          <w:color w:val="0070C0"/>
        </w:rPr>
        <w:t>de acuerdo con el</w:t>
      </w:r>
      <w:r w:rsidR="005C3550">
        <w:rPr>
          <w:rFonts w:ascii="Arial" w:eastAsia="Microsoft JhengHei" w:hAnsi="Arial" w:cs="Arial"/>
          <w:i/>
          <w:color w:val="0070C0"/>
        </w:rPr>
        <w:t xml:space="preserve"> punto 1: Información General del contrato – </w:t>
      </w:r>
      <w:r w:rsidR="00C63A18">
        <w:rPr>
          <w:rFonts w:ascii="Arial" w:eastAsia="Microsoft JhengHei" w:hAnsi="Arial" w:cs="Arial"/>
          <w:i/>
          <w:color w:val="0070C0"/>
        </w:rPr>
        <w:t>C</w:t>
      </w:r>
      <w:r w:rsidR="005C3550">
        <w:rPr>
          <w:rFonts w:ascii="Arial" w:eastAsia="Microsoft JhengHei" w:hAnsi="Arial" w:cs="Arial"/>
          <w:i/>
          <w:color w:val="0070C0"/>
        </w:rPr>
        <w:t xml:space="preserve">ampo: </w:t>
      </w:r>
      <w:r w:rsidR="005C3550" w:rsidRPr="005C3550">
        <w:rPr>
          <w:rFonts w:ascii="Arial" w:eastAsia="Microsoft JhengHei" w:hAnsi="Arial" w:cs="Arial"/>
          <w:i/>
          <w:color w:val="0070C0"/>
        </w:rPr>
        <w:t>objeto del contrato</w:t>
      </w:r>
      <w:r w:rsidR="00C63A18" w:rsidRPr="00C63A18">
        <w:rPr>
          <w:rFonts w:ascii="Arial" w:eastAsia="Microsoft JhengHei" w:hAnsi="Arial" w:cs="Arial"/>
          <w:i/>
          <w:color w:val="0070C0"/>
        </w:rPr>
        <w:t xml:space="preserve"> </w:t>
      </w:r>
      <w:r w:rsidR="00C63A18">
        <w:rPr>
          <w:rFonts w:ascii="Arial" w:eastAsia="Microsoft JhengHei" w:hAnsi="Arial" w:cs="Arial"/>
          <w:i/>
          <w:color w:val="0070C0"/>
        </w:rPr>
        <w:t>ubicado en el SECOP 2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2B5B3699" w14:textId="62B86661" w:rsidR="003B1C60" w:rsidRDefault="00A93090" w:rsidP="00E97F31">
      <w:pPr>
        <w:spacing w:after="0" w:line="240" w:lineRule="auto"/>
        <w:jc w:val="both"/>
        <w:rPr>
          <w:rFonts w:ascii="Arial" w:eastAsia="Microsoft JhengHei" w:hAnsi="Arial" w:cs="Arial"/>
          <w:i/>
          <w:color w:val="0070C0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</w:t>
      </w:r>
      <w:r w:rsidR="000E40E6" w:rsidRPr="00A145BB">
        <w:rPr>
          <w:rFonts w:ascii="Arial" w:eastAsia="Microsoft JhengHei" w:hAnsi="Arial" w:cs="Arial"/>
          <w:i/>
          <w:color w:val="0070C0"/>
        </w:rPr>
        <w:t>de acuerdo con el</w:t>
      </w:r>
      <w:r w:rsidR="005C3550">
        <w:rPr>
          <w:rFonts w:ascii="Arial" w:eastAsia="Microsoft JhengHei" w:hAnsi="Arial" w:cs="Arial"/>
          <w:i/>
          <w:color w:val="0070C0"/>
        </w:rPr>
        <w:t xml:space="preserve"> anexo </w:t>
      </w:r>
      <w:r w:rsidR="005C3550" w:rsidRPr="005C3550">
        <w:rPr>
          <w:rFonts w:ascii="Arial" w:eastAsia="Microsoft JhengHei" w:hAnsi="Arial" w:cs="Arial"/>
          <w:i/>
          <w:color w:val="0070C0"/>
        </w:rPr>
        <w:t>Minuta</w:t>
      </w:r>
      <w:r w:rsidR="005C3550">
        <w:rPr>
          <w:rFonts w:ascii="Arial" w:eastAsia="Microsoft JhengHei" w:hAnsi="Arial" w:cs="Arial"/>
          <w:i/>
          <w:color w:val="0070C0"/>
        </w:rPr>
        <w:t xml:space="preserve"> </w:t>
      </w:r>
      <w:r w:rsidR="005C3550" w:rsidRPr="005C3550">
        <w:rPr>
          <w:rFonts w:ascii="Arial" w:eastAsia="Microsoft JhengHei" w:hAnsi="Arial" w:cs="Arial"/>
          <w:i/>
          <w:color w:val="0070C0"/>
        </w:rPr>
        <w:t>Contrato</w:t>
      </w:r>
      <w:r w:rsidR="005C3550">
        <w:rPr>
          <w:rFonts w:ascii="Arial" w:eastAsia="Microsoft JhengHei" w:hAnsi="Arial" w:cs="Arial"/>
          <w:i/>
          <w:color w:val="0070C0"/>
        </w:rPr>
        <w:t xml:space="preserve"> Prestación </w:t>
      </w:r>
      <w:r w:rsidR="005C3550" w:rsidRPr="005C3550">
        <w:rPr>
          <w:rFonts w:ascii="Arial" w:eastAsia="Microsoft JhengHei" w:hAnsi="Arial" w:cs="Arial"/>
          <w:i/>
          <w:color w:val="0070C0"/>
        </w:rPr>
        <w:t>de</w:t>
      </w:r>
      <w:r w:rsidR="005C3550">
        <w:rPr>
          <w:rFonts w:ascii="Arial" w:eastAsia="Microsoft JhengHei" w:hAnsi="Arial" w:cs="Arial"/>
          <w:i/>
          <w:color w:val="0070C0"/>
        </w:rPr>
        <w:t xml:space="preserve"> </w:t>
      </w:r>
      <w:r w:rsidR="005C3550" w:rsidRPr="005C3550">
        <w:rPr>
          <w:rFonts w:ascii="Arial" w:eastAsia="Microsoft JhengHei" w:hAnsi="Arial" w:cs="Arial"/>
          <w:i/>
          <w:color w:val="0070C0"/>
        </w:rPr>
        <w:t>Servicios</w:t>
      </w:r>
      <w:r w:rsidR="005C3550">
        <w:rPr>
          <w:rFonts w:ascii="Arial" w:eastAsia="Microsoft JhengHei" w:hAnsi="Arial" w:cs="Arial"/>
          <w:i/>
          <w:color w:val="0070C0"/>
        </w:rPr>
        <w:t xml:space="preserve">, ubicado en el </w:t>
      </w:r>
      <w:r w:rsidR="00793581">
        <w:rPr>
          <w:rFonts w:ascii="Arial" w:eastAsia="Microsoft JhengHei" w:hAnsi="Arial" w:cs="Arial"/>
          <w:i/>
          <w:color w:val="0070C0"/>
        </w:rPr>
        <w:t xml:space="preserve">SECOP 2 </w:t>
      </w:r>
      <w:r w:rsidR="005C3550">
        <w:rPr>
          <w:rFonts w:ascii="Arial" w:eastAsia="Microsoft JhengHei" w:hAnsi="Arial" w:cs="Arial"/>
          <w:i/>
          <w:color w:val="0070C0"/>
        </w:rPr>
        <w:t>punto 5: Documentos del Contrato)</w:t>
      </w:r>
    </w:p>
    <w:p w14:paraId="4176496F" w14:textId="77777777" w:rsidR="005C3550" w:rsidRPr="00A145BB" w:rsidRDefault="005C355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</w:t>
      </w:r>
      <w:r w:rsidR="00C74FA3" w:rsidRPr="00A145BB">
        <w:rPr>
          <w:rFonts w:ascii="Arial" w:hAnsi="Arial" w:cs="Arial"/>
        </w:rPr>
        <w:lastRenderedPageBreak/>
        <w:t>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D23AA" w14:textId="77777777" w:rsidR="00903EA6" w:rsidRDefault="00903EA6" w:rsidP="00A057CE">
      <w:pPr>
        <w:spacing w:after="0" w:line="240" w:lineRule="auto"/>
      </w:pPr>
      <w:r>
        <w:separator/>
      </w:r>
    </w:p>
  </w:endnote>
  <w:endnote w:type="continuationSeparator" w:id="0">
    <w:p w14:paraId="56111282" w14:textId="77777777" w:rsidR="00903EA6" w:rsidRDefault="00903EA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F5A31" w14:textId="77777777" w:rsidR="00903EA6" w:rsidRDefault="00903EA6" w:rsidP="00A057CE">
      <w:pPr>
        <w:spacing w:after="0" w:line="240" w:lineRule="auto"/>
      </w:pPr>
      <w:r>
        <w:separator/>
      </w:r>
    </w:p>
  </w:footnote>
  <w:footnote w:type="continuationSeparator" w:id="0">
    <w:p w14:paraId="152122B8" w14:textId="77777777" w:rsidR="00903EA6" w:rsidRDefault="00903EA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0E40E6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C3550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93581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F54BF"/>
    <w:rsid w:val="00901013"/>
    <w:rsid w:val="00901F1E"/>
    <w:rsid w:val="00903EA6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63A18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944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Andres Felipe Patino Amaya</cp:lastModifiedBy>
  <cp:revision>6</cp:revision>
  <cp:lastPrinted>2018-12-26T19:22:00Z</cp:lastPrinted>
  <dcterms:created xsi:type="dcterms:W3CDTF">2020-12-21T13:55:00Z</dcterms:created>
  <dcterms:modified xsi:type="dcterms:W3CDTF">2022-01-19T16:03:00Z</dcterms:modified>
</cp:coreProperties>
</file>