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64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1E0" w:firstRow="1" w:lastRow="1" w:firstColumn="1" w:lastColumn="1" w:noHBand="0" w:noVBand="0"/>
      </w:tblPr>
      <w:tblGrid>
        <w:gridCol w:w="5243"/>
        <w:gridCol w:w="5532"/>
      </w:tblGrid>
      <w:tr w:rsidR="00DD6774" w:rsidRPr="001600E6" w14:paraId="451838BD" w14:textId="77777777" w:rsidTr="005F1946">
        <w:trPr>
          <w:cantSplit/>
          <w:trHeight w:val="333"/>
        </w:trPr>
        <w:tc>
          <w:tcPr>
            <w:tcW w:w="5000" w:type="pct"/>
            <w:gridSpan w:val="2"/>
            <w:tcBorders>
              <w:bottom w:val="single" w:sz="4" w:space="0" w:color="auto"/>
            </w:tcBorders>
            <w:shd w:val="clear" w:color="auto" w:fill="B8CCE4"/>
          </w:tcPr>
          <w:p w14:paraId="451838BC" w14:textId="7F4B37F2" w:rsidR="00DD6774" w:rsidRPr="001600E6" w:rsidRDefault="00AE06EB" w:rsidP="00DD6774">
            <w:pPr>
              <w:rPr>
                <w:rFonts w:ascii="Arial" w:hAnsi="Arial" w:cs="Arial"/>
                <w:b/>
                <w:bCs/>
                <w:sz w:val="20"/>
                <w:szCs w:val="20"/>
              </w:rPr>
            </w:pPr>
            <w:r>
              <w:rPr>
                <w:rFonts w:ascii="Arial" w:hAnsi="Arial" w:cs="Arial"/>
                <w:b/>
                <w:bCs/>
                <w:sz w:val="20"/>
                <w:szCs w:val="20"/>
              </w:rPr>
              <w:t>1</w:t>
            </w:r>
            <w:r w:rsidR="00DD6774" w:rsidRPr="001600E6">
              <w:rPr>
                <w:rFonts w:ascii="Arial" w:hAnsi="Arial" w:cs="Arial"/>
                <w:b/>
                <w:bCs/>
                <w:sz w:val="20"/>
                <w:szCs w:val="20"/>
              </w:rPr>
              <w:t>. DATOS DE LA CONTRATACIÓN</w:t>
            </w:r>
          </w:p>
        </w:tc>
      </w:tr>
      <w:tr w:rsidR="0058420A" w:rsidRPr="001600E6" w14:paraId="451838C0" w14:textId="77777777" w:rsidTr="005F1946">
        <w:trPr>
          <w:cantSplit/>
          <w:trHeight w:val="279"/>
        </w:trPr>
        <w:tc>
          <w:tcPr>
            <w:tcW w:w="2433" w:type="pct"/>
            <w:tcBorders>
              <w:bottom w:val="single" w:sz="4" w:space="0" w:color="auto"/>
            </w:tcBorders>
          </w:tcPr>
          <w:p w14:paraId="451838BE" w14:textId="77777777" w:rsidR="0058420A" w:rsidRPr="00947843" w:rsidRDefault="0058420A" w:rsidP="0058420A">
            <w:pPr>
              <w:ind w:left="180" w:hanging="180"/>
              <w:rPr>
                <w:rFonts w:ascii="Arial" w:hAnsi="Arial" w:cs="Arial"/>
                <w:b/>
                <w:bCs/>
                <w:sz w:val="20"/>
                <w:szCs w:val="20"/>
              </w:rPr>
            </w:pPr>
            <w:r w:rsidRPr="00947843">
              <w:rPr>
                <w:rFonts w:ascii="Arial" w:hAnsi="Arial" w:cs="Arial"/>
                <w:b/>
                <w:bCs/>
                <w:sz w:val="20"/>
                <w:szCs w:val="20"/>
              </w:rPr>
              <w:t xml:space="preserve">Fecha de elaboración del estudio previo </w:t>
            </w:r>
          </w:p>
        </w:tc>
        <w:tc>
          <w:tcPr>
            <w:tcW w:w="2567" w:type="pct"/>
            <w:tcBorders>
              <w:bottom w:val="single" w:sz="4" w:space="0" w:color="auto"/>
            </w:tcBorders>
          </w:tcPr>
          <w:p w14:paraId="451838BF" w14:textId="763D8E01" w:rsidR="0058420A" w:rsidRPr="00E5152B" w:rsidRDefault="00174857" w:rsidP="00C21276">
            <w:pPr>
              <w:jc w:val="both"/>
              <w:rPr>
                <w:rFonts w:ascii="Arial" w:hAnsi="Arial" w:cs="Arial"/>
                <w:sz w:val="18"/>
                <w:szCs w:val="18"/>
              </w:rPr>
            </w:pPr>
            <w:r>
              <w:rPr>
                <w:rFonts w:ascii="Arial" w:hAnsi="Arial" w:cs="Arial"/>
                <w:sz w:val="18"/>
                <w:szCs w:val="18"/>
              </w:rPr>
              <w:t>2</w:t>
            </w:r>
            <w:r w:rsidR="00C21276">
              <w:rPr>
                <w:rFonts w:ascii="Arial" w:hAnsi="Arial" w:cs="Arial"/>
                <w:sz w:val="18"/>
                <w:szCs w:val="18"/>
              </w:rPr>
              <w:t>4</w:t>
            </w:r>
            <w:r w:rsidR="0058420A">
              <w:rPr>
                <w:rFonts w:ascii="Arial" w:hAnsi="Arial" w:cs="Arial"/>
                <w:sz w:val="18"/>
                <w:szCs w:val="18"/>
              </w:rPr>
              <w:t xml:space="preserve"> de </w:t>
            </w:r>
            <w:r w:rsidR="007477AE">
              <w:rPr>
                <w:rFonts w:ascii="Arial" w:hAnsi="Arial" w:cs="Arial"/>
                <w:sz w:val="18"/>
                <w:szCs w:val="18"/>
              </w:rPr>
              <w:t>enero</w:t>
            </w:r>
            <w:r w:rsidR="0084735F">
              <w:rPr>
                <w:rFonts w:ascii="Arial" w:hAnsi="Arial" w:cs="Arial"/>
                <w:sz w:val="18"/>
                <w:szCs w:val="18"/>
              </w:rPr>
              <w:t xml:space="preserve"> </w:t>
            </w:r>
            <w:r w:rsidR="0058420A">
              <w:rPr>
                <w:rFonts w:ascii="Arial" w:hAnsi="Arial" w:cs="Arial"/>
                <w:sz w:val="18"/>
                <w:szCs w:val="18"/>
              </w:rPr>
              <w:t>de 202</w:t>
            </w:r>
            <w:r w:rsidR="007477AE">
              <w:rPr>
                <w:rFonts w:ascii="Arial" w:hAnsi="Arial" w:cs="Arial"/>
                <w:sz w:val="18"/>
                <w:szCs w:val="18"/>
              </w:rPr>
              <w:t>2</w:t>
            </w:r>
          </w:p>
        </w:tc>
      </w:tr>
      <w:tr w:rsidR="0058420A" w:rsidRPr="001600E6" w14:paraId="451838C3" w14:textId="77777777" w:rsidTr="005F1946">
        <w:trPr>
          <w:cantSplit/>
          <w:trHeight w:val="338"/>
        </w:trPr>
        <w:tc>
          <w:tcPr>
            <w:tcW w:w="2433" w:type="pct"/>
            <w:tcBorders>
              <w:bottom w:val="single" w:sz="4" w:space="0" w:color="auto"/>
            </w:tcBorders>
          </w:tcPr>
          <w:p w14:paraId="451838C1" w14:textId="77777777" w:rsidR="0058420A" w:rsidRPr="001600E6" w:rsidRDefault="0058420A" w:rsidP="0058420A">
            <w:pPr>
              <w:jc w:val="both"/>
              <w:rPr>
                <w:rFonts w:ascii="Arial" w:hAnsi="Arial" w:cs="Arial"/>
                <w:b/>
                <w:bCs/>
                <w:sz w:val="20"/>
                <w:szCs w:val="20"/>
              </w:rPr>
            </w:pPr>
            <w:r w:rsidRPr="001600E6">
              <w:rPr>
                <w:rFonts w:ascii="Arial" w:hAnsi="Arial" w:cs="Arial"/>
                <w:b/>
                <w:sz w:val="20"/>
                <w:szCs w:val="20"/>
              </w:rPr>
              <w:t>Nombre del funcionario que diligencia el estudio previo</w:t>
            </w:r>
          </w:p>
        </w:tc>
        <w:tc>
          <w:tcPr>
            <w:tcW w:w="2567" w:type="pct"/>
            <w:tcBorders>
              <w:bottom w:val="single" w:sz="4" w:space="0" w:color="auto"/>
            </w:tcBorders>
          </w:tcPr>
          <w:p w14:paraId="451838C2" w14:textId="2038AEE6" w:rsidR="0058420A" w:rsidRPr="002830D1" w:rsidRDefault="00834A60" w:rsidP="0058420A">
            <w:pPr>
              <w:jc w:val="both"/>
              <w:rPr>
                <w:rFonts w:ascii="Arial" w:hAnsi="Arial" w:cs="Arial"/>
                <w:sz w:val="18"/>
                <w:szCs w:val="18"/>
              </w:rPr>
            </w:pPr>
            <w:r>
              <w:rPr>
                <w:rFonts w:ascii="Arial" w:hAnsi="Arial" w:cs="Arial"/>
                <w:bCs/>
                <w:sz w:val="18"/>
                <w:szCs w:val="18"/>
                <w:lang w:val="es-MX"/>
              </w:rPr>
              <w:t>Martih Elisa Blanchar Martínez</w:t>
            </w:r>
          </w:p>
        </w:tc>
      </w:tr>
      <w:tr w:rsidR="0058420A" w:rsidRPr="001600E6" w14:paraId="451838C6" w14:textId="77777777" w:rsidTr="005F1946">
        <w:trPr>
          <w:cantSplit/>
          <w:trHeight w:val="228"/>
        </w:trPr>
        <w:tc>
          <w:tcPr>
            <w:tcW w:w="2433" w:type="pct"/>
          </w:tcPr>
          <w:p w14:paraId="451838C4" w14:textId="6FAE57B7" w:rsidR="0058420A" w:rsidRPr="001600E6" w:rsidRDefault="0058420A" w:rsidP="0058420A">
            <w:pPr>
              <w:ind w:left="34" w:hanging="34"/>
              <w:rPr>
                <w:rFonts w:ascii="Arial" w:hAnsi="Arial" w:cs="Arial"/>
                <w:b/>
                <w:bCs/>
                <w:sz w:val="20"/>
                <w:szCs w:val="20"/>
              </w:rPr>
            </w:pPr>
            <w:r>
              <w:rPr>
                <w:rFonts w:ascii="Arial" w:hAnsi="Arial" w:cs="Arial"/>
                <w:b/>
                <w:bCs/>
                <w:sz w:val="20"/>
                <w:szCs w:val="20"/>
              </w:rPr>
              <w:t xml:space="preserve">Área </w:t>
            </w:r>
            <w:r w:rsidRPr="001600E6">
              <w:rPr>
                <w:rFonts w:ascii="Arial" w:hAnsi="Arial" w:cs="Arial"/>
                <w:b/>
                <w:bCs/>
                <w:sz w:val="20"/>
                <w:szCs w:val="20"/>
              </w:rPr>
              <w:t>de Origen</w:t>
            </w:r>
          </w:p>
        </w:tc>
        <w:tc>
          <w:tcPr>
            <w:tcW w:w="2567" w:type="pct"/>
          </w:tcPr>
          <w:p w14:paraId="451838C5" w14:textId="0C796B07" w:rsidR="0058420A" w:rsidRPr="002830D1" w:rsidRDefault="0058420A" w:rsidP="0058420A">
            <w:pPr>
              <w:jc w:val="both"/>
              <w:rPr>
                <w:rFonts w:ascii="Arial" w:hAnsi="Arial" w:cs="Arial"/>
                <w:sz w:val="18"/>
                <w:szCs w:val="18"/>
              </w:rPr>
            </w:pPr>
            <w:r>
              <w:rPr>
                <w:rFonts w:ascii="Arial" w:hAnsi="Arial" w:cs="Arial"/>
                <w:sz w:val="18"/>
                <w:szCs w:val="18"/>
              </w:rPr>
              <w:t>Dirección Ejecutiva Seccional de Administración Judicial Bogotá, Cundinamarca y Amazonas.</w:t>
            </w:r>
          </w:p>
        </w:tc>
      </w:tr>
      <w:tr w:rsidR="0058420A" w:rsidRPr="001600E6" w14:paraId="451838C9" w14:textId="77777777" w:rsidTr="005F1946">
        <w:trPr>
          <w:cantSplit/>
          <w:trHeight w:val="82"/>
        </w:trPr>
        <w:tc>
          <w:tcPr>
            <w:tcW w:w="2433" w:type="pct"/>
          </w:tcPr>
          <w:p w14:paraId="451838C7" w14:textId="77777777" w:rsidR="0058420A" w:rsidRPr="001600E6" w:rsidRDefault="0058420A" w:rsidP="0058420A">
            <w:pPr>
              <w:ind w:left="180" w:hanging="180"/>
              <w:rPr>
                <w:rFonts w:ascii="Arial" w:hAnsi="Arial" w:cs="Arial"/>
                <w:b/>
                <w:bCs/>
                <w:sz w:val="20"/>
                <w:szCs w:val="20"/>
              </w:rPr>
            </w:pPr>
            <w:r w:rsidRPr="001600E6">
              <w:rPr>
                <w:rFonts w:ascii="Arial" w:hAnsi="Arial" w:cs="Arial"/>
                <w:b/>
                <w:sz w:val="20"/>
                <w:szCs w:val="20"/>
              </w:rPr>
              <w:t xml:space="preserve">Marco Lógico </w:t>
            </w:r>
          </w:p>
        </w:tc>
        <w:tc>
          <w:tcPr>
            <w:tcW w:w="2567" w:type="pct"/>
          </w:tcPr>
          <w:p w14:paraId="451838C8" w14:textId="3CFA5ED6" w:rsidR="0058420A" w:rsidRPr="00E5152B" w:rsidRDefault="0058420A" w:rsidP="0058420A">
            <w:pPr>
              <w:rPr>
                <w:rFonts w:ascii="Arial" w:hAnsi="Arial" w:cs="Arial"/>
                <w:sz w:val="18"/>
                <w:szCs w:val="18"/>
              </w:rPr>
            </w:pPr>
            <w:r>
              <w:rPr>
                <w:rFonts w:ascii="Arial" w:hAnsi="Arial" w:cs="Arial"/>
                <w:sz w:val="18"/>
                <w:szCs w:val="18"/>
              </w:rPr>
              <w:t>N/A</w:t>
            </w:r>
          </w:p>
        </w:tc>
      </w:tr>
    </w:tbl>
    <w:p w14:paraId="451838CD" w14:textId="77777777" w:rsidR="000E31A1" w:rsidRPr="00BF31A5" w:rsidRDefault="000E31A1" w:rsidP="000E31A1">
      <w:pPr>
        <w:rPr>
          <w:rFonts w:ascii="Arial" w:hAnsi="Arial" w:cs="Arial"/>
          <w:sz w:val="20"/>
          <w:szCs w:val="20"/>
        </w:rPr>
      </w:pPr>
    </w:p>
    <w:tbl>
      <w:tblPr>
        <w:tblW w:w="5723"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8" w:type="dxa"/>
          <w:bottom w:w="57" w:type="dxa"/>
          <w:right w:w="28" w:type="dxa"/>
        </w:tblCellMar>
        <w:tblLook w:val="01E0" w:firstRow="1" w:lastRow="1" w:firstColumn="1" w:lastColumn="1" w:noHBand="0" w:noVBand="0"/>
      </w:tblPr>
      <w:tblGrid>
        <w:gridCol w:w="2000"/>
        <w:gridCol w:w="86"/>
        <w:gridCol w:w="14"/>
        <w:gridCol w:w="8935"/>
      </w:tblGrid>
      <w:tr w:rsidR="000E31A1" w:rsidRPr="00EF0204" w14:paraId="451838CF" w14:textId="77777777" w:rsidTr="00DF0D1D">
        <w:trPr>
          <w:trHeight w:val="364"/>
        </w:trPr>
        <w:tc>
          <w:tcPr>
            <w:tcW w:w="5000" w:type="pct"/>
            <w:gridSpan w:val="4"/>
            <w:shd w:val="clear" w:color="auto" w:fill="B8CCE4"/>
          </w:tcPr>
          <w:p w14:paraId="451838CE" w14:textId="271D081B" w:rsidR="000E31A1" w:rsidRPr="00452FFF" w:rsidRDefault="00AE06EB" w:rsidP="008A5BE0">
            <w:pPr>
              <w:jc w:val="both"/>
              <w:rPr>
                <w:rFonts w:ascii="Arial" w:hAnsi="Arial" w:cs="Arial"/>
                <w:b/>
                <w:sz w:val="18"/>
                <w:szCs w:val="18"/>
                <w:lang w:val="es-MX"/>
              </w:rPr>
            </w:pPr>
            <w:r w:rsidRPr="00452FFF">
              <w:rPr>
                <w:rFonts w:ascii="Arial" w:hAnsi="Arial" w:cs="Arial"/>
                <w:b/>
                <w:sz w:val="18"/>
                <w:szCs w:val="18"/>
                <w:lang w:val="es-MX"/>
              </w:rPr>
              <w:t>2</w:t>
            </w:r>
            <w:r w:rsidR="00AE0495" w:rsidRPr="00452FFF">
              <w:rPr>
                <w:rFonts w:ascii="Arial" w:hAnsi="Arial" w:cs="Arial"/>
                <w:b/>
                <w:sz w:val="18"/>
                <w:szCs w:val="18"/>
                <w:lang w:val="es-MX"/>
              </w:rPr>
              <w:t xml:space="preserve">. </w:t>
            </w:r>
            <w:r w:rsidR="008A5BE0" w:rsidRPr="00452FFF">
              <w:rPr>
                <w:rFonts w:ascii="Arial" w:hAnsi="Arial" w:cs="Arial"/>
                <w:b/>
                <w:bCs/>
                <w:sz w:val="18"/>
                <w:szCs w:val="18"/>
              </w:rPr>
              <w:t xml:space="preserve">ELEMENTOS DEL ESTUDIO </w:t>
            </w:r>
            <w:r w:rsidR="00FD44E3" w:rsidRPr="00452FFF">
              <w:rPr>
                <w:rFonts w:ascii="Arial" w:hAnsi="Arial" w:cs="Arial"/>
                <w:b/>
                <w:bCs/>
                <w:sz w:val="18"/>
                <w:szCs w:val="18"/>
              </w:rPr>
              <w:t>(Articulo</w:t>
            </w:r>
            <w:r w:rsidR="008A5BE0" w:rsidRPr="00452FFF">
              <w:rPr>
                <w:rFonts w:ascii="Arial" w:hAnsi="Arial" w:cs="Arial"/>
                <w:b/>
                <w:bCs/>
                <w:sz w:val="18"/>
                <w:szCs w:val="18"/>
              </w:rPr>
              <w:t xml:space="preserve"> 2.2.1.1. 2.1.1 del Decreto 1082 de 2015)</w:t>
            </w:r>
          </w:p>
        </w:tc>
      </w:tr>
      <w:tr w:rsidR="000E31A1" w:rsidRPr="00201314" w14:paraId="451838D7" w14:textId="77777777" w:rsidTr="00DF0D1D">
        <w:trPr>
          <w:trHeight w:val="500"/>
        </w:trPr>
        <w:tc>
          <w:tcPr>
            <w:tcW w:w="890" w:type="pct"/>
            <w:gridSpan w:val="2"/>
          </w:tcPr>
          <w:p w14:paraId="1BEAFA1F" w14:textId="1FCCCB7A" w:rsidR="000E31A1" w:rsidRPr="00452FFF" w:rsidRDefault="002C7756" w:rsidP="0038745F">
            <w:pPr>
              <w:rPr>
                <w:rFonts w:ascii="Arial" w:hAnsi="Arial" w:cs="Arial"/>
                <w:b/>
                <w:sz w:val="18"/>
                <w:szCs w:val="18"/>
                <w:lang w:val="es-MX"/>
              </w:rPr>
            </w:pPr>
            <w:r w:rsidRPr="00452FFF">
              <w:rPr>
                <w:rFonts w:ascii="Arial" w:hAnsi="Arial" w:cs="Arial"/>
                <w:b/>
                <w:sz w:val="18"/>
                <w:szCs w:val="18"/>
                <w:lang w:val="es-MX"/>
              </w:rPr>
              <w:t>2</w:t>
            </w:r>
            <w:r w:rsidR="00FA1449" w:rsidRPr="00452FFF">
              <w:rPr>
                <w:rFonts w:ascii="Arial" w:hAnsi="Arial" w:cs="Arial"/>
                <w:b/>
                <w:sz w:val="18"/>
                <w:szCs w:val="18"/>
                <w:lang w:val="es-MX"/>
              </w:rPr>
              <w:t>.</w:t>
            </w:r>
            <w:r w:rsidR="000E31A1" w:rsidRPr="00452FFF">
              <w:rPr>
                <w:rFonts w:ascii="Arial" w:hAnsi="Arial" w:cs="Arial"/>
                <w:b/>
                <w:sz w:val="18"/>
                <w:szCs w:val="18"/>
                <w:lang w:val="es-MX"/>
              </w:rPr>
              <w:t xml:space="preserve">1. </w:t>
            </w:r>
          </w:p>
          <w:p w14:paraId="451838D0" w14:textId="208A2785" w:rsidR="00DD176C" w:rsidRPr="00452FFF" w:rsidRDefault="00DD176C" w:rsidP="0038745F">
            <w:pPr>
              <w:rPr>
                <w:rFonts w:ascii="Arial" w:hAnsi="Arial" w:cs="Arial"/>
                <w:b/>
                <w:sz w:val="18"/>
                <w:szCs w:val="18"/>
                <w:lang w:val="es-MX"/>
              </w:rPr>
            </w:pPr>
            <w:r w:rsidRPr="00452FFF">
              <w:rPr>
                <w:rFonts w:ascii="Arial" w:hAnsi="Arial" w:cs="Arial"/>
                <w:b/>
                <w:sz w:val="18"/>
                <w:szCs w:val="18"/>
                <w:lang w:val="es-MX"/>
              </w:rPr>
              <w:t>DESCRIPCIÓN DE LA NECESIDAD QUE SE PRETENDE SATISFACER CON EL PROCESO DE CONTRATACIÓN</w:t>
            </w:r>
          </w:p>
        </w:tc>
        <w:tc>
          <w:tcPr>
            <w:tcW w:w="4110" w:type="pct"/>
            <w:gridSpan w:val="2"/>
          </w:tcPr>
          <w:p w14:paraId="76F1C132" w14:textId="2A8A5870" w:rsidR="00927751" w:rsidRDefault="00927751" w:rsidP="003F0522">
            <w:pPr>
              <w:ind w:right="116"/>
              <w:jc w:val="both"/>
              <w:rPr>
                <w:rFonts w:ascii="Arial" w:hAnsi="Arial" w:cs="Arial"/>
                <w:sz w:val="18"/>
                <w:szCs w:val="18"/>
              </w:rPr>
            </w:pPr>
            <w:r w:rsidRPr="00927751">
              <w:rPr>
                <w:rFonts w:ascii="Arial" w:hAnsi="Arial" w:cs="Arial"/>
                <w:sz w:val="18"/>
                <w:szCs w:val="18"/>
              </w:rPr>
              <w:t>En desarrollo de lo señalado en los numerales 7 y 12 del artículo 25 de la Ley 80 de 1993, modificado por el artículo 87 de la Ley 1474 de 2011, y los artículos 2.2.1.1.2.1.1 y 2.2.1.2.1.4.9. del Decreto Nacional Nro. 1082 de 2015, se hace necesaria la elaboración y suscripción del presente estudio previo que estará conformado por los documentos definitivos que servirán de soporte para la presente contratación.</w:t>
            </w:r>
          </w:p>
          <w:p w14:paraId="05D28839" w14:textId="77777777" w:rsidR="00927751" w:rsidRDefault="00927751" w:rsidP="003F0522">
            <w:pPr>
              <w:ind w:right="116"/>
              <w:jc w:val="both"/>
              <w:rPr>
                <w:rFonts w:ascii="Arial" w:hAnsi="Arial" w:cs="Arial"/>
                <w:sz w:val="18"/>
                <w:szCs w:val="18"/>
              </w:rPr>
            </w:pPr>
          </w:p>
          <w:p w14:paraId="064CD871" w14:textId="791716CC" w:rsidR="00201314" w:rsidRPr="006E7C71" w:rsidRDefault="00201314" w:rsidP="003F0522">
            <w:pPr>
              <w:ind w:right="116"/>
              <w:jc w:val="both"/>
              <w:rPr>
                <w:rFonts w:ascii="Arial" w:hAnsi="Arial" w:cs="Arial"/>
                <w:sz w:val="18"/>
                <w:szCs w:val="18"/>
              </w:rPr>
            </w:pPr>
            <w:r w:rsidRPr="006E7C71">
              <w:rPr>
                <w:rFonts w:ascii="Arial" w:hAnsi="Arial" w:cs="Arial"/>
                <w:sz w:val="18"/>
                <w:szCs w:val="18"/>
              </w:rPr>
              <w:t>La Dirección Ejecutiva Seccional de Administración Judicial Bogotá – Cundinamarca</w:t>
            </w:r>
            <w:r w:rsidR="003C29BF" w:rsidRPr="006E7C71">
              <w:rPr>
                <w:rFonts w:ascii="Arial" w:hAnsi="Arial" w:cs="Arial"/>
                <w:sz w:val="18"/>
                <w:szCs w:val="18"/>
              </w:rPr>
              <w:t xml:space="preserve"> y Amazonas</w:t>
            </w:r>
            <w:r w:rsidRPr="006E7C71">
              <w:rPr>
                <w:rFonts w:ascii="Arial" w:hAnsi="Arial" w:cs="Arial"/>
                <w:sz w:val="18"/>
                <w:szCs w:val="18"/>
              </w:rPr>
              <w:t>, debe garantizar la prestación del servicio de acceso a la justicia de manera oportuna y en las mejores condiciones, asimismo deberá garantizar el adecuado manejo de los recursos siguiendo las directrices del Consejo Superior de la Judicatura.</w:t>
            </w:r>
          </w:p>
          <w:p w14:paraId="4D182311" w14:textId="77777777" w:rsidR="00201314" w:rsidRPr="006E7C71" w:rsidRDefault="00201314" w:rsidP="003F0522">
            <w:pPr>
              <w:ind w:right="116"/>
              <w:jc w:val="both"/>
              <w:rPr>
                <w:rFonts w:ascii="Arial" w:hAnsi="Arial" w:cs="Arial"/>
                <w:sz w:val="18"/>
                <w:szCs w:val="18"/>
              </w:rPr>
            </w:pPr>
          </w:p>
          <w:p w14:paraId="2D3BAE05" w14:textId="502EDD3E" w:rsidR="00AA167B" w:rsidRDefault="00201314" w:rsidP="003F0522">
            <w:pPr>
              <w:ind w:right="116"/>
              <w:jc w:val="both"/>
              <w:rPr>
                <w:rFonts w:ascii="Arial" w:hAnsi="Arial" w:cs="Arial"/>
                <w:sz w:val="18"/>
                <w:szCs w:val="18"/>
              </w:rPr>
            </w:pPr>
            <w:r w:rsidRPr="006E7C71">
              <w:rPr>
                <w:rFonts w:ascii="Arial" w:hAnsi="Arial" w:cs="Arial"/>
                <w:sz w:val="18"/>
                <w:szCs w:val="18"/>
              </w:rPr>
              <w:t>De conformidad con el artículo 103 de la Ley 270 de 1996, corresponde al Director Seccional de la Rama Judicial, ejercer en el ámbito de su jurisdicción, administrar los bienes y recursos destinados para el funcionamiento de la Rama Judicial y responder por su correcta aplicación o utilización y actuar como ordenador del gasto para el cumplimiento de las obligaciones que correspondan</w:t>
            </w:r>
            <w:r w:rsidR="00AA167B" w:rsidRPr="006E7C71">
              <w:rPr>
                <w:rFonts w:ascii="Arial" w:hAnsi="Arial" w:cs="Arial"/>
                <w:sz w:val="18"/>
                <w:szCs w:val="18"/>
              </w:rPr>
              <w:t>.</w:t>
            </w:r>
            <w:r w:rsidR="00AA167B">
              <w:rPr>
                <w:rFonts w:ascii="Arial" w:hAnsi="Arial" w:cs="Arial"/>
                <w:sz w:val="18"/>
                <w:szCs w:val="18"/>
              </w:rPr>
              <w:t xml:space="preserve"> </w:t>
            </w:r>
          </w:p>
          <w:p w14:paraId="76244F28" w14:textId="77777777" w:rsidR="009E755F" w:rsidRPr="00C90D4F" w:rsidRDefault="009E755F" w:rsidP="003F0522">
            <w:pPr>
              <w:pStyle w:val="NormalWeb"/>
              <w:shd w:val="clear" w:color="auto" w:fill="FFFFFF"/>
              <w:ind w:right="116"/>
              <w:jc w:val="both"/>
            </w:pPr>
            <w:r w:rsidRPr="00C90D4F">
              <w:rPr>
                <w:rFonts w:ascii="Arial" w:hAnsi="Arial" w:cs="Arial"/>
                <w:sz w:val="18"/>
                <w:szCs w:val="18"/>
              </w:rPr>
              <w:t>El Plan Sectorial de Desarrollo de la Rama Judicial 2019-2022, ha señalado como uno de los pilares para dar cumplimiento a los objetivos institucionales, una “</w:t>
            </w:r>
            <w:r w:rsidRPr="00C90D4F">
              <w:rPr>
                <w:rFonts w:ascii="Arial,Italic" w:hAnsi="Arial,Italic"/>
                <w:sz w:val="18"/>
                <w:szCs w:val="18"/>
              </w:rPr>
              <w:t>Justicia Cercana al Ciudadano y de Comunicación</w:t>
            </w:r>
            <w:r w:rsidRPr="00C90D4F">
              <w:rPr>
                <w:rFonts w:ascii="Arial" w:hAnsi="Arial" w:cs="Arial"/>
                <w:sz w:val="18"/>
                <w:szCs w:val="18"/>
              </w:rPr>
              <w:t xml:space="preserve">”. Por medio de este componente, se espera establecer relaciones con la ciudadanía y lograr conocer sus necesidades y expectativas, en referencia al acceso al servicio de justicia, tanto desde la virtualidad como desde los espacios físicos, lográndose de esta manera obtener insumos para implementar mejoras y favorecer la prestación del servicio. </w:t>
            </w:r>
          </w:p>
          <w:p w14:paraId="62B1B074" w14:textId="7278A526" w:rsidR="009E755F" w:rsidRDefault="009E755F" w:rsidP="003F0522">
            <w:pPr>
              <w:ind w:right="116"/>
              <w:jc w:val="both"/>
              <w:rPr>
                <w:rFonts w:ascii="Arial" w:hAnsi="Arial" w:cs="Arial"/>
                <w:bCs/>
                <w:i/>
                <w:iCs/>
                <w:sz w:val="18"/>
                <w:szCs w:val="18"/>
              </w:rPr>
            </w:pPr>
            <w:r w:rsidRPr="00C90D4F">
              <w:rPr>
                <w:rFonts w:ascii="Arial" w:hAnsi="Arial" w:cs="Arial"/>
                <w:bCs/>
                <w:sz w:val="18"/>
                <w:szCs w:val="18"/>
              </w:rPr>
              <w:t xml:space="preserve">En cumplimiento del marco normativo Ley 594 de 2000 – </w:t>
            </w:r>
            <w:r w:rsidRPr="00C90D4F">
              <w:rPr>
                <w:rFonts w:ascii="Arial" w:hAnsi="Arial" w:cs="Arial"/>
                <w:bCs/>
                <w:i/>
                <w:iCs/>
                <w:sz w:val="18"/>
                <w:szCs w:val="18"/>
              </w:rPr>
              <w:t>Ley General de Archivos</w:t>
            </w:r>
            <w:r w:rsidRPr="00C90D4F">
              <w:rPr>
                <w:rFonts w:ascii="Arial" w:hAnsi="Arial" w:cs="Arial"/>
                <w:bCs/>
                <w:sz w:val="18"/>
                <w:szCs w:val="18"/>
              </w:rPr>
              <w:t xml:space="preserve">, Ley 1712 de 2014 </w:t>
            </w:r>
            <w:r w:rsidRPr="00C90D4F">
              <w:rPr>
                <w:rFonts w:ascii="Arial" w:hAnsi="Arial" w:cs="Arial"/>
                <w:bCs/>
                <w:i/>
                <w:iCs/>
                <w:sz w:val="18"/>
                <w:szCs w:val="18"/>
              </w:rPr>
              <w:t>- transparencia y acceso a la información pública</w:t>
            </w:r>
            <w:r w:rsidRPr="00C90D4F">
              <w:rPr>
                <w:rFonts w:ascii="Arial" w:hAnsi="Arial" w:cs="Arial"/>
                <w:bCs/>
                <w:sz w:val="18"/>
                <w:szCs w:val="18"/>
              </w:rPr>
              <w:t xml:space="preserve">, Decreto 1080 de 2015 – </w:t>
            </w:r>
            <w:r w:rsidRPr="00C90D4F">
              <w:rPr>
                <w:rFonts w:ascii="Arial" w:hAnsi="Arial" w:cs="Arial"/>
                <w:bCs/>
                <w:i/>
                <w:iCs/>
                <w:sz w:val="18"/>
                <w:szCs w:val="18"/>
              </w:rPr>
              <w:t xml:space="preserve">reglamentario del sector cultura,  </w:t>
            </w:r>
            <w:r w:rsidRPr="00C90D4F">
              <w:rPr>
                <w:rFonts w:ascii="Arial" w:hAnsi="Arial" w:cs="Arial"/>
                <w:bCs/>
                <w:sz w:val="18"/>
                <w:szCs w:val="18"/>
              </w:rPr>
              <w:t xml:space="preserve"> Acuerdo No. PCSJA17-10784 </w:t>
            </w:r>
            <w:r w:rsidRPr="00C90D4F">
              <w:rPr>
                <w:rFonts w:ascii="Arial" w:hAnsi="Arial" w:cs="Arial"/>
                <w:bCs/>
                <w:i/>
                <w:iCs/>
                <w:sz w:val="18"/>
                <w:szCs w:val="18"/>
              </w:rPr>
              <w:t xml:space="preserve">“Por el cual se establecen las políticas generales de gestión documental y archivo para la Rama Judicial y se dictan reglas para asegurar su implementación” </w:t>
            </w:r>
            <w:r w:rsidRPr="00C90D4F">
              <w:rPr>
                <w:rFonts w:ascii="Arial" w:hAnsi="Arial" w:cs="Arial"/>
                <w:bCs/>
                <w:sz w:val="18"/>
                <w:szCs w:val="18"/>
              </w:rPr>
              <w:t>y</w:t>
            </w:r>
            <w:r w:rsidRPr="00C90D4F">
              <w:rPr>
                <w:rFonts w:ascii="Arial" w:hAnsi="Arial" w:cs="Arial"/>
                <w:bCs/>
                <w:i/>
                <w:iCs/>
                <w:sz w:val="18"/>
                <w:szCs w:val="18"/>
              </w:rPr>
              <w:t xml:space="preserve">  </w:t>
            </w:r>
            <w:r w:rsidRPr="00C90D4F">
              <w:rPr>
                <w:rFonts w:ascii="Arial" w:hAnsi="Arial" w:cs="Arial"/>
                <w:bCs/>
                <w:sz w:val="18"/>
                <w:szCs w:val="18"/>
              </w:rPr>
              <w:t xml:space="preserve">Circular 004 de 2003 – </w:t>
            </w:r>
            <w:r w:rsidRPr="00C90D4F">
              <w:rPr>
                <w:rFonts w:ascii="Arial" w:hAnsi="Arial" w:cs="Arial"/>
                <w:bCs/>
                <w:i/>
                <w:iCs/>
                <w:sz w:val="18"/>
                <w:szCs w:val="18"/>
              </w:rPr>
              <w:t>Organización de Historias Laborales</w:t>
            </w:r>
            <w:r>
              <w:rPr>
                <w:rFonts w:ascii="Arial" w:hAnsi="Arial" w:cs="Arial"/>
                <w:bCs/>
                <w:i/>
                <w:iCs/>
                <w:sz w:val="18"/>
                <w:szCs w:val="18"/>
              </w:rPr>
              <w:t>.</w:t>
            </w:r>
          </w:p>
          <w:p w14:paraId="1F4A2E72" w14:textId="719CEC23" w:rsidR="009E755F" w:rsidRPr="00C90D4F" w:rsidRDefault="009E755F" w:rsidP="00E0428D">
            <w:pPr>
              <w:pStyle w:val="NormalWeb"/>
              <w:shd w:val="clear" w:color="auto" w:fill="FFFFFF"/>
              <w:ind w:right="116"/>
              <w:jc w:val="both"/>
              <w:rPr>
                <w:rFonts w:ascii="Arial" w:hAnsi="Arial" w:cs="Arial"/>
                <w:sz w:val="18"/>
                <w:szCs w:val="18"/>
              </w:rPr>
            </w:pPr>
            <w:r w:rsidRPr="00C90D4F">
              <w:rPr>
                <w:rFonts w:ascii="Arial" w:hAnsi="Arial" w:cs="Arial"/>
                <w:sz w:val="18"/>
                <w:szCs w:val="18"/>
              </w:rPr>
              <w:t xml:space="preserve">De conformidad con lo señalado, el área de </w:t>
            </w:r>
            <w:r w:rsidRPr="00DB66FB">
              <w:rPr>
                <w:rFonts w:ascii="Arial" w:hAnsi="Arial" w:cs="Arial"/>
                <w:sz w:val="18"/>
                <w:szCs w:val="18"/>
              </w:rPr>
              <w:t>Talento Humano</w:t>
            </w:r>
            <w:r w:rsidRPr="00C90D4F">
              <w:rPr>
                <w:rFonts w:ascii="Arial" w:hAnsi="Arial" w:cs="Arial"/>
                <w:sz w:val="18"/>
                <w:szCs w:val="18"/>
              </w:rPr>
              <w:t xml:space="preserve"> tiene a cargo el archivo de las historias laborales de los funcionarios a cargo de la Seccional, y para tal fin requiere de funcionarios encargados de recepcionar cada novedad, y proceder a archivarla tanto físicamente como digital.</w:t>
            </w:r>
            <w:r w:rsidR="00E0428D">
              <w:rPr>
                <w:rFonts w:ascii="Arial" w:hAnsi="Arial" w:cs="Arial"/>
                <w:sz w:val="18"/>
                <w:szCs w:val="18"/>
              </w:rPr>
              <w:t xml:space="preserve"> </w:t>
            </w:r>
            <w:r w:rsidR="00A07FAF">
              <w:rPr>
                <w:rFonts w:ascii="Arial" w:hAnsi="Arial" w:cs="Arial"/>
                <w:sz w:val="18"/>
                <w:szCs w:val="18"/>
              </w:rPr>
              <w:t>Y</w:t>
            </w:r>
            <w:r w:rsidRPr="00C90D4F">
              <w:rPr>
                <w:rFonts w:ascii="Arial" w:hAnsi="Arial" w:cs="Arial"/>
                <w:sz w:val="18"/>
                <w:szCs w:val="18"/>
              </w:rPr>
              <w:t xml:space="preserve"> no se cuent</w:t>
            </w:r>
            <w:r w:rsidR="00A07FAF">
              <w:rPr>
                <w:rFonts w:ascii="Arial" w:hAnsi="Arial" w:cs="Arial"/>
                <w:sz w:val="18"/>
                <w:szCs w:val="18"/>
              </w:rPr>
              <w:t>a</w:t>
            </w:r>
            <w:r w:rsidRPr="00C90D4F">
              <w:rPr>
                <w:rFonts w:ascii="Arial" w:hAnsi="Arial" w:cs="Arial"/>
                <w:sz w:val="18"/>
                <w:szCs w:val="18"/>
              </w:rPr>
              <w:t xml:space="preserve"> con personal que apoye el proceso de archivo. </w:t>
            </w:r>
          </w:p>
          <w:p w14:paraId="30E7967B" w14:textId="351B8573" w:rsidR="009E755F" w:rsidRDefault="009E755F" w:rsidP="009E755F">
            <w:pPr>
              <w:ind w:right="108"/>
              <w:jc w:val="both"/>
              <w:rPr>
                <w:rFonts w:ascii="Arial" w:hAnsi="Arial" w:cs="Arial"/>
                <w:sz w:val="18"/>
                <w:szCs w:val="18"/>
              </w:rPr>
            </w:pPr>
            <w:r w:rsidRPr="00C90D4F">
              <w:rPr>
                <w:rFonts w:ascii="Arial" w:hAnsi="Arial" w:cs="Arial"/>
                <w:sz w:val="18"/>
                <w:szCs w:val="18"/>
              </w:rPr>
              <w:t xml:space="preserve">Asi mismo el grupo  de gestión documental quien administra las historias laborales solo cuenta con </w:t>
            </w:r>
            <w:r w:rsidR="00A07FAF">
              <w:rPr>
                <w:rFonts w:ascii="Arial" w:hAnsi="Arial" w:cs="Arial"/>
                <w:sz w:val="18"/>
                <w:szCs w:val="18"/>
              </w:rPr>
              <w:t>2</w:t>
            </w:r>
            <w:r w:rsidRPr="00C90D4F">
              <w:rPr>
                <w:rFonts w:ascii="Arial" w:hAnsi="Arial" w:cs="Arial"/>
                <w:sz w:val="18"/>
                <w:szCs w:val="18"/>
              </w:rPr>
              <w:t xml:space="preserve">  funcionarios, lo cual hace imposible evacuar los tramites represados, que según información del sistema de gestión </w:t>
            </w:r>
            <w:r>
              <w:rPr>
                <w:rFonts w:ascii="Arial" w:hAnsi="Arial" w:cs="Arial"/>
                <w:sz w:val="18"/>
                <w:szCs w:val="18"/>
              </w:rPr>
              <w:t xml:space="preserve">corresponde a 5.930 correspondencias en el aplicativo </w:t>
            </w:r>
            <w:r w:rsidRPr="00C90D4F">
              <w:rPr>
                <w:rFonts w:ascii="Arial" w:hAnsi="Arial" w:cs="Arial"/>
                <w:sz w:val="18"/>
                <w:szCs w:val="18"/>
              </w:rPr>
              <w:t>SIGOBius pendientes de tramitar</w:t>
            </w:r>
            <w:r w:rsidR="00DB66FB">
              <w:rPr>
                <w:rFonts w:ascii="Arial" w:hAnsi="Arial" w:cs="Arial"/>
                <w:sz w:val="18"/>
                <w:szCs w:val="18"/>
              </w:rPr>
              <w:t>; a</w:t>
            </w:r>
            <w:r w:rsidRPr="002859A8">
              <w:rPr>
                <w:rFonts w:ascii="Arial" w:hAnsi="Arial" w:cs="Arial"/>
                <w:sz w:val="18"/>
                <w:szCs w:val="18"/>
              </w:rPr>
              <w:t>unado a lo anterior y teniendo en cuenta que  no existe personal disponible</w:t>
            </w:r>
            <w:r w:rsidRPr="002859A8">
              <w:rPr>
                <w:rFonts w:ascii="Arial" w:hAnsi="Arial" w:cs="Arial"/>
                <w:spacing w:val="1"/>
                <w:sz w:val="18"/>
                <w:szCs w:val="18"/>
              </w:rPr>
              <w:t xml:space="preserve"> </w:t>
            </w:r>
            <w:r w:rsidRPr="002859A8">
              <w:rPr>
                <w:rFonts w:ascii="Arial" w:hAnsi="Arial" w:cs="Arial"/>
                <w:sz w:val="18"/>
                <w:szCs w:val="18"/>
              </w:rPr>
              <w:t>en la planta para realizar las actividades que se contratarán, es necesario suscribir un (1) contrato de</w:t>
            </w:r>
            <w:r w:rsidRPr="002859A8">
              <w:rPr>
                <w:rFonts w:ascii="Arial" w:hAnsi="Arial" w:cs="Arial"/>
                <w:spacing w:val="1"/>
                <w:sz w:val="18"/>
                <w:szCs w:val="18"/>
              </w:rPr>
              <w:t xml:space="preserve"> </w:t>
            </w:r>
            <w:r w:rsidRPr="002859A8">
              <w:rPr>
                <w:rFonts w:ascii="Arial" w:hAnsi="Arial" w:cs="Arial"/>
                <w:sz w:val="18"/>
                <w:szCs w:val="18"/>
              </w:rPr>
              <w:t xml:space="preserve">prestación de servicios </w:t>
            </w:r>
            <w:r w:rsidR="00DB66FB">
              <w:rPr>
                <w:rFonts w:ascii="Arial" w:hAnsi="Arial" w:cs="Arial"/>
                <w:sz w:val="18"/>
                <w:szCs w:val="18"/>
              </w:rPr>
              <w:t>profesionales</w:t>
            </w:r>
            <w:r w:rsidRPr="002859A8">
              <w:rPr>
                <w:rFonts w:ascii="Arial" w:hAnsi="Arial" w:cs="Arial"/>
                <w:sz w:val="18"/>
                <w:szCs w:val="18"/>
              </w:rPr>
              <w:t>, para suplir dicha necesidad</w:t>
            </w:r>
            <w:r w:rsidR="00DA5D4B">
              <w:rPr>
                <w:rFonts w:ascii="Arial" w:hAnsi="Arial" w:cs="Arial"/>
                <w:sz w:val="18"/>
                <w:szCs w:val="18"/>
              </w:rPr>
              <w:t xml:space="preserve">. </w:t>
            </w:r>
          </w:p>
          <w:p w14:paraId="6884E8AD" w14:textId="77777777" w:rsidR="009E755F" w:rsidRPr="00730C8E" w:rsidRDefault="009E755F" w:rsidP="006C260E">
            <w:pPr>
              <w:ind w:right="108"/>
              <w:jc w:val="both"/>
              <w:rPr>
                <w:rFonts w:ascii="Arial" w:hAnsi="Arial" w:cs="Arial"/>
                <w:sz w:val="18"/>
                <w:szCs w:val="18"/>
                <w:highlight w:val="yellow"/>
              </w:rPr>
            </w:pPr>
          </w:p>
          <w:p w14:paraId="2DD62AE9" w14:textId="2E433D9F" w:rsidR="00F14472" w:rsidRDefault="00D97676" w:rsidP="006C260E">
            <w:pPr>
              <w:ind w:right="108"/>
              <w:jc w:val="both"/>
              <w:rPr>
                <w:rFonts w:ascii="Arial" w:hAnsi="Arial" w:cs="Arial"/>
                <w:sz w:val="18"/>
                <w:szCs w:val="18"/>
              </w:rPr>
            </w:pPr>
            <w:r w:rsidRPr="00452FFF">
              <w:rPr>
                <w:rFonts w:ascii="Arial" w:hAnsi="Arial" w:cs="Arial"/>
                <w:sz w:val="18"/>
                <w:szCs w:val="18"/>
              </w:rPr>
              <w:t>T</w:t>
            </w:r>
            <w:r w:rsidR="005F3CF0" w:rsidRPr="00452FFF">
              <w:rPr>
                <w:rFonts w:ascii="Arial" w:hAnsi="Arial" w:cs="Arial"/>
                <w:sz w:val="18"/>
                <w:szCs w:val="18"/>
              </w:rPr>
              <w:t xml:space="preserve">eniendo en cuenta que </w:t>
            </w:r>
            <w:r w:rsidR="00CD6B2C" w:rsidRPr="00452FFF">
              <w:rPr>
                <w:rFonts w:ascii="Arial" w:hAnsi="Arial" w:cs="Arial"/>
                <w:sz w:val="18"/>
                <w:szCs w:val="18"/>
              </w:rPr>
              <w:t xml:space="preserve">la Coordinadora del </w:t>
            </w:r>
            <w:r w:rsidR="005F3CF0" w:rsidRPr="00452FFF">
              <w:rPr>
                <w:rFonts w:ascii="Arial" w:hAnsi="Arial" w:cs="Arial"/>
                <w:sz w:val="18"/>
                <w:szCs w:val="18"/>
              </w:rPr>
              <w:t>área</w:t>
            </w:r>
            <w:r w:rsidR="00CD6B2C" w:rsidRPr="00452FFF">
              <w:rPr>
                <w:rFonts w:ascii="Arial" w:hAnsi="Arial" w:cs="Arial"/>
                <w:sz w:val="18"/>
                <w:szCs w:val="18"/>
              </w:rPr>
              <w:t xml:space="preserve"> de </w:t>
            </w:r>
            <w:r w:rsidR="005F3CF0" w:rsidRPr="00452FFF">
              <w:rPr>
                <w:rFonts w:ascii="Arial" w:hAnsi="Arial" w:cs="Arial"/>
                <w:sz w:val="18"/>
                <w:szCs w:val="18"/>
              </w:rPr>
              <w:t>Talento Humano</w:t>
            </w:r>
            <w:r w:rsidR="00CD6B2C" w:rsidRPr="00452FFF">
              <w:rPr>
                <w:rFonts w:ascii="Arial" w:hAnsi="Arial" w:cs="Arial"/>
                <w:sz w:val="18"/>
                <w:szCs w:val="18"/>
              </w:rPr>
              <w:t xml:space="preserve"> de la Direcc</w:t>
            </w:r>
            <w:r w:rsidR="00F412B7" w:rsidRPr="00452FFF">
              <w:rPr>
                <w:rFonts w:ascii="Arial" w:hAnsi="Arial" w:cs="Arial"/>
                <w:sz w:val="18"/>
                <w:szCs w:val="18"/>
              </w:rPr>
              <w:t xml:space="preserve">ión Ejecutiva Seccional </w:t>
            </w:r>
            <w:r w:rsidR="005F3CF0" w:rsidRPr="00452FFF">
              <w:rPr>
                <w:rFonts w:ascii="Arial" w:hAnsi="Arial" w:cs="Arial"/>
                <w:sz w:val="18"/>
                <w:szCs w:val="18"/>
              </w:rPr>
              <w:t>de Administración Judicial Bogotá, Cundinamarca y Amazonas</w:t>
            </w:r>
            <w:r w:rsidR="00CD6B2C" w:rsidRPr="00452FFF">
              <w:rPr>
                <w:rFonts w:ascii="Arial" w:hAnsi="Arial" w:cs="Arial"/>
                <w:sz w:val="18"/>
                <w:szCs w:val="18"/>
              </w:rPr>
              <w:t>,</w:t>
            </w:r>
            <w:r w:rsidR="009764E3" w:rsidRPr="00452FFF">
              <w:rPr>
                <w:rFonts w:ascii="Arial" w:hAnsi="Arial" w:cs="Arial"/>
                <w:sz w:val="18"/>
                <w:szCs w:val="18"/>
              </w:rPr>
              <w:t xml:space="preserve"> </w:t>
            </w:r>
            <w:r w:rsidR="009E3E47" w:rsidRPr="00452FFF">
              <w:rPr>
                <w:rFonts w:ascii="Arial" w:hAnsi="Arial" w:cs="Arial"/>
                <w:sz w:val="18"/>
                <w:szCs w:val="18"/>
              </w:rPr>
              <w:t>ha certificado</w:t>
            </w:r>
            <w:r w:rsidR="00CD6B2C" w:rsidRPr="00452FFF">
              <w:rPr>
                <w:rFonts w:ascii="Arial" w:hAnsi="Arial" w:cs="Arial"/>
                <w:sz w:val="18"/>
                <w:szCs w:val="18"/>
              </w:rPr>
              <w:t xml:space="preserve"> que no existe personal </w:t>
            </w:r>
            <w:r w:rsidR="00390241" w:rsidRPr="00452FFF">
              <w:rPr>
                <w:rFonts w:ascii="Arial" w:hAnsi="Arial" w:cs="Arial"/>
                <w:sz w:val="18"/>
                <w:szCs w:val="18"/>
              </w:rPr>
              <w:t xml:space="preserve">disponible </w:t>
            </w:r>
            <w:r w:rsidR="00CD6B2C" w:rsidRPr="00452FFF">
              <w:rPr>
                <w:rFonts w:ascii="Arial" w:hAnsi="Arial" w:cs="Arial"/>
                <w:sz w:val="18"/>
                <w:szCs w:val="18"/>
              </w:rPr>
              <w:t>en la planta para realizar las actividades que se contratarán</w:t>
            </w:r>
            <w:r w:rsidR="00390241" w:rsidRPr="00452FFF">
              <w:rPr>
                <w:rFonts w:ascii="Arial" w:hAnsi="Arial" w:cs="Arial"/>
                <w:sz w:val="18"/>
                <w:szCs w:val="18"/>
              </w:rPr>
              <w:t xml:space="preserve">, siendo necesario suscribir </w:t>
            </w:r>
            <w:r w:rsidR="006D5859" w:rsidRPr="00452FFF">
              <w:rPr>
                <w:rFonts w:ascii="Arial" w:hAnsi="Arial" w:cs="Arial"/>
                <w:sz w:val="18"/>
                <w:szCs w:val="18"/>
              </w:rPr>
              <w:t>un</w:t>
            </w:r>
            <w:r w:rsidR="009460D0" w:rsidRPr="00452FFF">
              <w:rPr>
                <w:rFonts w:ascii="Arial" w:hAnsi="Arial" w:cs="Arial"/>
                <w:sz w:val="18"/>
                <w:szCs w:val="18"/>
              </w:rPr>
              <w:t xml:space="preserve"> (1)</w:t>
            </w:r>
            <w:r w:rsidR="00CD6B2C" w:rsidRPr="00452FFF">
              <w:rPr>
                <w:rFonts w:ascii="Arial" w:hAnsi="Arial" w:cs="Arial"/>
                <w:sz w:val="18"/>
                <w:szCs w:val="18"/>
              </w:rPr>
              <w:t xml:space="preserve"> contrato de prestación de servicios </w:t>
            </w:r>
            <w:r w:rsidR="00D868B4" w:rsidRPr="00452FFF">
              <w:rPr>
                <w:rFonts w:ascii="Arial" w:hAnsi="Arial" w:cs="Arial"/>
                <w:sz w:val="18"/>
                <w:szCs w:val="18"/>
              </w:rPr>
              <w:t>profesional</w:t>
            </w:r>
            <w:r w:rsidR="00D868B4">
              <w:rPr>
                <w:rFonts w:ascii="Arial" w:hAnsi="Arial" w:cs="Arial"/>
                <w:sz w:val="18"/>
                <w:szCs w:val="18"/>
              </w:rPr>
              <w:t xml:space="preserve">es, para suplir dicha necesidad. </w:t>
            </w:r>
          </w:p>
          <w:p w14:paraId="68AD94F3" w14:textId="77777777" w:rsidR="00F14472" w:rsidRDefault="00F14472" w:rsidP="006C260E">
            <w:pPr>
              <w:ind w:right="108"/>
              <w:jc w:val="both"/>
              <w:rPr>
                <w:rFonts w:ascii="Arial" w:hAnsi="Arial" w:cs="Arial"/>
                <w:sz w:val="18"/>
                <w:szCs w:val="18"/>
              </w:rPr>
            </w:pPr>
          </w:p>
          <w:p w14:paraId="451838D6" w14:textId="18FA10BB" w:rsidR="0054693A" w:rsidRPr="006E7C71" w:rsidRDefault="00F73CB0" w:rsidP="00A07FAF">
            <w:pPr>
              <w:ind w:right="108"/>
              <w:jc w:val="both"/>
              <w:rPr>
                <w:rFonts w:ascii="Arial" w:hAnsi="Arial" w:cs="Arial"/>
                <w:sz w:val="18"/>
                <w:szCs w:val="18"/>
              </w:rPr>
            </w:pPr>
            <w:r w:rsidRPr="00F73CB0">
              <w:rPr>
                <w:rFonts w:ascii="Arial" w:hAnsi="Arial" w:cs="Arial"/>
                <w:sz w:val="18"/>
                <w:szCs w:val="18"/>
              </w:rPr>
              <w:lastRenderedPageBreak/>
              <w:t xml:space="preserve">Conforme a lo anterior, se hace necesario contar con el personal idóneo y suficiente que apoye </w:t>
            </w:r>
            <w:r w:rsidRPr="00F73CB0">
              <w:rPr>
                <w:rFonts w:ascii="Arial" w:hAnsi="Arial" w:cs="Arial"/>
                <w:b/>
                <w:sz w:val="18"/>
                <w:szCs w:val="18"/>
              </w:rPr>
              <w:t xml:space="preserve">las actividades requeridas para </w:t>
            </w:r>
            <w:r w:rsidR="00D11086" w:rsidRPr="0058229B">
              <w:rPr>
                <w:rFonts w:ascii="Arial" w:hAnsi="Arial" w:cs="Arial"/>
                <w:b/>
                <w:sz w:val="18"/>
                <w:szCs w:val="18"/>
              </w:rPr>
              <w:t xml:space="preserve">diseñar e implementar los procesos y procedimientos que optimicen la gestión en materia de gestión documental de la </w:t>
            </w:r>
            <w:r w:rsidR="00A07FAF">
              <w:rPr>
                <w:rFonts w:ascii="Arial" w:hAnsi="Arial" w:cs="Arial"/>
                <w:b/>
                <w:sz w:val="18"/>
                <w:szCs w:val="18"/>
              </w:rPr>
              <w:t>D</w:t>
            </w:r>
            <w:r w:rsidR="00D11086" w:rsidRPr="0058229B">
              <w:rPr>
                <w:rFonts w:ascii="Arial" w:hAnsi="Arial" w:cs="Arial"/>
                <w:b/>
                <w:sz w:val="18"/>
                <w:szCs w:val="18"/>
              </w:rPr>
              <w:t xml:space="preserve">irección </w:t>
            </w:r>
            <w:r w:rsidR="00A07FAF">
              <w:rPr>
                <w:rFonts w:ascii="Arial" w:hAnsi="Arial" w:cs="Arial"/>
                <w:b/>
                <w:sz w:val="18"/>
                <w:szCs w:val="18"/>
              </w:rPr>
              <w:t>E</w:t>
            </w:r>
            <w:r w:rsidR="00D11086" w:rsidRPr="0058229B">
              <w:rPr>
                <w:rFonts w:ascii="Arial" w:hAnsi="Arial" w:cs="Arial"/>
                <w:b/>
                <w:sz w:val="18"/>
                <w:szCs w:val="18"/>
              </w:rPr>
              <w:t xml:space="preserve">jecutiva de </w:t>
            </w:r>
            <w:r w:rsidR="00A07FAF">
              <w:rPr>
                <w:rFonts w:ascii="Arial" w:hAnsi="Arial" w:cs="Arial"/>
                <w:b/>
                <w:sz w:val="18"/>
                <w:szCs w:val="18"/>
              </w:rPr>
              <w:t>A</w:t>
            </w:r>
            <w:r w:rsidR="00D11086" w:rsidRPr="0058229B">
              <w:rPr>
                <w:rFonts w:ascii="Arial" w:hAnsi="Arial" w:cs="Arial"/>
                <w:b/>
                <w:sz w:val="18"/>
                <w:szCs w:val="18"/>
              </w:rPr>
              <w:t>dministración judicial seccional bogotá cundianamrca amazonas</w:t>
            </w:r>
            <w:r w:rsidRPr="00F73CB0">
              <w:rPr>
                <w:rFonts w:ascii="Arial" w:hAnsi="Arial" w:cs="Arial"/>
                <w:sz w:val="18"/>
                <w:szCs w:val="18"/>
              </w:rPr>
              <w:t>, dado que actualmente ésta seccional no cuenta con el personal suficiente para la realización de esta labor, se requiere contratar a una (1) persona natural con título profesional</w:t>
            </w:r>
            <w:r w:rsidR="00C50F5A" w:rsidRPr="00C16929">
              <w:rPr>
                <w:rFonts w:ascii="Arial" w:hAnsi="Arial" w:cs="Arial"/>
                <w:b/>
                <w:sz w:val="18"/>
                <w:szCs w:val="18"/>
              </w:rPr>
              <w:t xml:space="preserve"> </w:t>
            </w:r>
            <w:r w:rsidR="00BE08CB">
              <w:rPr>
                <w:rFonts w:ascii="Arial" w:hAnsi="Arial" w:cs="Arial"/>
                <w:b/>
                <w:sz w:val="18"/>
                <w:szCs w:val="18"/>
              </w:rPr>
              <w:t xml:space="preserve">en </w:t>
            </w:r>
            <w:r w:rsidR="007221B8">
              <w:rPr>
                <w:rFonts w:ascii="Arial" w:hAnsi="Arial" w:cs="Arial"/>
                <w:b/>
                <w:sz w:val="18"/>
                <w:szCs w:val="18"/>
              </w:rPr>
              <w:t xml:space="preserve">Bibliotecología, </w:t>
            </w:r>
            <w:r w:rsidR="00BE08CB">
              <w:rPr>
                <w:rFonts w:ascii="Arial" w:hAnsi="Arial" w:cs="Arial"/>
                <w:b/>
                <w:sz w:val="18"/>
                <w:szCs w:val="18"/>
              </w:rPr>
              <w:t>archivística</w:t>
            </w:r>
            <w:r w:rsidR="007221B8">
              <w:rPr>
                <w:rFonts w:ascii="Arial" w:hAnsi="Arial" w:cs="Arial"/>
                <w:b/>
                <w:sz w:val="18"/>
                <w:szCs w:val="18"/>
              </w:rPr>
              <w:t>, gestión documental</w:t>
            </w:r>
            <w:r w:rsidR="00376A66">
              <w:rPr>
                <w:rFonts w:ascii="Arial" w:hAnsi="Arial" w:cs="Arial"/>
                <w:b/>
                <w:sz w:val="18"/>
                <w:szCs w:val="18"/>
              </w:rPr>
              <w:t xml:space="preserve">, ciencias de la información </w:t>
            </w:r>
            <w:r w:rsidR="007221B8">
              <w:rPr>
                <w:rFonts w:ascii="Arial" w:hAnsi="Arial" w:cs="Arial"/>
                <w:b/>
                <w:sz w:val="18"/>
                <w:szCs w:val="18"/>
              </w:rPr>
              <w:t>o afines</w:t>
            </w:r>
            <w:r w:rsidR="00C50F5A">
              <w:rPr>
                <w:rFonts w:ascii="Arial" w:hAnsi="Arial" w:cs="Arial"/>
                <w:b/>
                <w:sz w:val="18"/>
                <w:szCs w:val="18"/>
              </w:rPr>
              <w:t>,</w:t>
            </w:r>
            <w:r w:rsidRPr="00F73CB0">
              <w:rPr>
                <w:rFonts w:ascii="Arial" w:hAnsi="Arial" w:cs="Arial"/>
                <w:sz w:val="18"/>
                <w:szCs w:val="18"/>
              </w:rPr>
              <w:t xml:space="preserve"> con mínimo </w:t>
            </w:r>
            <w:r w:rsidR="00526F2B">
              <w:rPr>
                <w:rFonts w:ascii="Arial" w:hAnsi="Arial" w:cs="Arial"/>
                <w:b/>
                <w:sz w:val="18"/>
                <w:szCs w:val="18"/>
              </w:rPr>
              <w:t xml:space="preserve">veinticinco </w:t>
            </w:r>
            <w:r w:rsidR="00C20B7C" w:rsidRPr="00B25727">
              <w:rPr>
                <w:rFonts w:ascii="Arial" w:hAnsi="Arial" w:cs="Arial"/>
                <w:b/>
                <w:sz w:val="18"/>
                <w:szCs w:val="18"/>
              </w:rPr>
              <w:t xml:space="preserve"> (2</w:t>
            </w:r>
            <w:r w:rsidR="00526F2B">
              <w:rPr>
                <w:rFonts w:ascii="Arial" w:hAnsi="Arial" w:cs="Arial"/>
                <w:b/>
                <w:sz w:val="18"/>
                <w:szCs w:val="18"/>
              </w:rPr>
              <w:t>5</w:t>
            </w:r>
            <w:r w:rsidR="00C20B7C" w:rsidRPr="00B25727">
              <w:rPr>
                <w:rFonts w:ascii="Arial" w:hAnsi="Arial" w:cs="Arial"/>
                <w:b/>
                <w:sz w:val="18"/>
                <w:szCs w:val="18"/>
              </w:rPr>
              <w:t xml:space="preserve">) meses </w:t>
            </w:r>
            <w:r w:rsidRPr="00B25727">
              <w:rPr>
                <w:rFonts w:ascii="Arial" w:hAnsi="Arial" w:cs="Arial"/>
                <w:b/>
                <w:sz w:val="18"/>
                <w:szCs w:val="18"/>
              </w:rPr>
              <w:t>de experiencia profesional</w:t>
            </w:r>
            <w:r w:rsidRPr="00F73CB0">
              <w:rPr>
                <w:rFonts w:ascii="Arial" w:hAnsi="Arial" w:cs="Arial"/>
                <w:sz w:val="18"/>
                <w:szCs w:val="18"/>
              </w:rPr>
              <w:t xml:space="preserve"> con el fin de ejecutar el siguiente objeto contractual</w:t>
            </w:r>
            <w:r w:rsidRPr="00837B92">
              <w:rPr>
                <w:rFonts w:ascii="Arial" w:hAnsi="Arial" w:cs="Arial"/>
                <w:b/>
                <w:sz w:val="18"/>
                <w:szCs w:val="18"/>
              </w:rPr>
              <w:t xml:space="preserve"> </w:t>
            </w:r>
            <w:r w:rsidR="00815748">
              <w:rPr>
                <w:rFonts w:ascii="Arial" w:hAnsi="Arial" w:cs="Arial"/>
                <w:b/>
                <w:sz w:val="18"/>
                <w:szCs w:val="18"/>
              </w:rPr>
              <w:t>“</w:t>
            </w:r>
            <w:r w:rsidR="00A73047" w:rsidRPr="0058229B">
              <w:rPr>
                <w:rFonts w:ascii="Arial" w:hAnsi="Arial" w:cs="Arial"/>
                <w:b/>
                <w:sz w:val="18"/>
                <w:szCs w:val="18"/>
              </w:rPr>
              <w:t>PRESTAR SERVICIOS PROFESIONALES PARA DISEÑAR E IMPLEMENTAR LOS PROCESOS Y PROCEDIMIENTOS QUE OPTIMICEN LA GESTIÓN EN MATERIA DE GESTIÓN DOCUMENTAL DE LA DIRECCIÓN EJECUTIVA DE ADMINISTRACIÓN JUDICIAL SECCIONAL BOGOTÁ CUNDIANAMRCA AMAZONAS</w:t>
            </w:r>
            <w:r w:rsidR="00A73047">
              <w:rPr>
                <w:rFonts w:ascii="Arial" w:hAnsi="Arial" w:cs="Arial"/>
                <w:b/>
                <w:sz w:val="18"/>
                <w:szCs w:val="18"/>
              </w:rPr>
              <w:t>.</w:t>
            </w:r>
            <w:r w:rsidR="00815748">
              <w:rPr>
                <w:rFonts w:ascii="Arial" w:hAnsi="Arial" w:cs="Arial"/>
                <w:b/>
                <w:sz w:val="18"/>
                <w:szCs w:val="18"/>
              </w:rPr>
              <w:t>”</w:t>
            </w:r>
          </w:p>
        </w:tc>
      </w:tr>
      <w:tr w:rsidR="000E31A1" w:rsidRPr="00201314" w14:paraId="451838D9" w14:textId="77777777" w:rsidTr="00DF0D1D">
        <w:trPr>
          <w:trHeight w:val="279"/>
        </w:trPr>
        <w:tc>
          <w:tcPr>
            <w:tcW w:w="5000" w:type="pct"/>
            <w:gridSpan w:val="4"/>
            <w:shd w:val="clear" w:color="auto" w:fill="B8CCE4"/>
          </w:tcPr>
          <w:p w14:paraId="451838D8" w14:textId="0AB22BF1" w:rsidR="000E31A1" w:rsidRPr="00201314" w:rsidRDefault="000E31A1" w:rsidP="00876D16">
            <w:pPr>
              <w:jc w:val="both"/>
              <w:rPr>
                <w:rFonts w:ascii="Arial" w:hAnsi="Arial" w:cs="Arial"/>
                <w:b/>
                <w:sz w:val="18"/>
                <w:szCs w:val="18"/>
                <w:highlight w:val="yellow"/>
                <w:lang w:val="es-MX"/>
              </w:rPr>
            </w:pPr>
            <w:r w:rsidRPr="00E157AC">
              <w:rPr>
                <w:rFonts w:ascii="Arial" w:hAnsi="Arial" w:cs="Arial"/>
                <w:b/>
                <w:sz w:val="18"/>
                <w:szCs w:val="18"/>
              </w:rPr>
              <w:lastRenderedPageBreak/>
              <w:t>3. OBJETO A CONTRATAR, ESPECIFICACIONES, AUTORIZACIONES, PERMISOS Y LICENCIAS REQUERIDOS PARA SU EJECUCIÓN</w:t>
            </w:r>
          </w:p>
        </w:tc>
      </w:tr>
      <w:tr w:rsidR="000E31A1" w:rsidRPr="00201314" w14:paraId="451838DF" w14:textId="77777777" w:rsidTr="00DF0D1D">
        <w:trPr>
          <w:trHeight w:val="359"/>
        </w:trPr>
        <w:tc>
          <w:tcPr>
            <w:tcW w:w="890" w:type="pct"/>
            <w:gridSpan w:val="2"/>
            <w:tcBorders>
              <w:bottom w:val="single" w:sz="4" w:space="0" w:color="auto"/>
            </w:tcBorders>
          </w:tcPr>
          <w:p w14:paraId="5B7A3B29" w14:textId="58A8EDA8" w:rsidR="000E31A1" w:rsidRPr="00681748" w:rsidRDefault="00756DDC" w:rsidP="00614145">
            <w:pPr>
              <w:rPr>
                <w:rFonts w:ascii="Arial" w:hAnsi="Arial" w:cs="Arial"/>
                <w:b/>
                <w:sz w:val="18"/>
                <w:szCs w:val="18"/>
                <w:lang w:val="es-MX"/>
              </w:rPr>
            </w:pPr>
            <w:r w:rsidRPr="00681748">
              <w:rPr>
                <w:rFonts w:ascii="Arial" w:hAnsi="Arial" w:cs="Arial"/>
                <w:b/>
                <w:sz w:val="18"/>
                <w:szCs w:val="18"/>
                <w:lang w:val="es-MX"/>
              </w:rPr>
              <w:t>3</w:t>
            </w:r>
            <w:r w:rsidR="000E31A1" w:rsidRPr="00681748">
              <w:rPr>
                <w:rFonts w:ascii="Arial" w:hAnsi="Arial" w:cs="Arial"/>
                <w:b/>
                <w:sz w:val="18"/>
                <w:szCs w:val="18"/>
                <w:lang w:val="es-MX"/>
              </w:rPr>
              <w:t>.</w:t>
            </w:r>
            <w:r w:rsidR="002C7756" w:rsidRPr="00681748">
              <w:rPr>
                <w:rFonts w:ascii="Arial" w:hAnsi="Arial" w:cs="Arial"/>
                <w:b/>
                <w:sz w:val="18"/>
                <w:szCs w:val="18"/>
                <w:lang w:val="es-MX"/>
              </w:rPr>
              <w:t>1</w:t>
            </w:r>
            <w:r w:rsidRPr="00681748">
              <w:rPr>
                <w:rFonts w:ascii="Arial" w:hAnsi="Arial" w:cs="Arial"/>
                <w:b/>
                <w:sz w:val="18"/>
                <w:szCs w:val="18"/>
                <w:lang w:val="es-MX"/>
              </w:rPr>
              <w:t>.</w:t>
            </w:r>
            <w:r w:rsidR="00614145" w:rsidRPr="00681748">
              <w:rPr>
                <w:rFonts w:ascii="Arial" w:hAnsi="Arial" w:cs="Arial"/>
                <w:b/>
                <w:sz w:val="18"/>
                <w:szCs w:val="18"/>
                <w:lang w:val="es-MX"/>
              </w:rPr>
              <w:t>1</w:t>
            </w:r>
          </w:p>
          <w:p w14:paraId="451838DA" w14:textId="7B3C6BEF" w:rsidR="00DD176C" w:rsidRPr="00201314" w:rsidRDefault="00DD176C" w:rsidP="00614145">
            <w:pPr>
              <w:rPr>
                <w:rFonts w:ascii="Arial" w:hAnsi="Arial" w:cs="Arial"/>
                <w:b/>
                <w:i/>
                <w:sz w:val="18"/>
                <w:szCs w:val="18"/>
                <w:highlight w:val="yellow"/>
              </w:rPr>
            </w:pPr>
            <w:r w:rsidRPr="008F72B7">
              <w:rPr>
                <w:rFonts w:ascii="Arial" w:hAnsi="Arial" w:cs="Arial"/>
                <w:b/>
                <w:sz w:val="18"/>
                <w:szCs w:val="18"/>
                <w:lang w:val="es-MX"/>
              </w:rPr>
              <w:t>OBJETO  CONTRACTUAL</w:t>
            </w:r>
          </w:p>
        </w:tc>
        <w:tc>
          <w:tcPr>
            <w:tcW w:w="4110" w:type="pct"/>
            <w:gridSpan w:val="2"/>
            <w:tcBorders>
              <w:bottom w:val="single" w:sz="4" w:space="0" w:color="auto"/>
            </w:tcBorders>
          </w:tcPr>
          <w:p w14:paraId="451838DE" w14:textId="7C252351" w:rsidR="00F14472" w:rsidRPr="001D174F" w:rsidRDefault="001D174F" w:rsidP="007501FA">
            <w:pPr>
              <w:ind w:right="108"/>
              <w:jc w:val="both"/>
              <w:rPr>
                <w:rFonts w:ascii="Arial" w:hAnsi="Arial" w:cs="Arial"/>
                <w:sz w:val="18"/>
                <w:szCs w:val="18"/>
              </w:rPr>
            </w:pPr>
            <w:r w:rsidRPr="001D174F">
              <w:rPr>
                <w:rFonts w:ascii="Arial" w:hAnsi="Arial" w:cs="Arial"/>
                <w:sz w:val="18"/>
                <w:szCs w:val="18"/>
              </w:rPr>
              <w:t xml:space="preserve">PRESTAR SERVICIOS PROFESIONALES PARA DISEÑAR E IMPLEMENTAR LOS PROCESOS Y PROCEDIMIENTOS QUE OPTIMICEN LA GESTIÓN EN MATERIA DE GESTIÓN DOCUMENTAL DE LA DIRECCIÓN EJECUTIVA DE ADMINISTRACIÓN JUDICIAL SECCIONAL BOGOTÁ CUNDIANAMRCA AMAZONAS.  </w:t>
            </w:r>
          </w:p>
        </w:tc>
      </w:tr>
      <w:tr w:rsidR="000E31A1" w:rsidRPr="00201314" w14:paraId="451838F5" w14:textId="77777777" w:rsidTr="0086447C">
        <w:trPr>
          <w:trHeight w:val="2501"/>
        </w:trPr>
        <w:tc>
          <w:tcPr>
            <w:tcW w:w="890" w:type="pct"/>
            <w:gridSpan w:val="2"/>
          </w:tcPr>
          <w:p w14:paraId="451838E0" w14:textId="7134A0B4" w:rsidR="00C55F4B" w:rsidRPr="00681748" w:rsidRDefault="00422AEE" w:rsidP="00EC4075">
            <w:pPr>
              <w:pStyle w:val="Sangra2detindependiente"/>
              <w:tabs>
                <w:tab w:val="left" w:pos="252"/>
              </w:tabs>
              <w:jc w:val="both"/>
              <w:rPr>
                <w:rFonts w:cs="Arial"/>
                <w:szCs w:val="18"/>
              </w:rPr>
            </w:pPr>
            <w:r w:rsidRPr="00681748">
              <w:rPr>
                <w:rFonts w:cs="Arial"/>
                <w:szCs w:val="18"/>
              </w:rPr>
              <w:t>3.</w:t>
            </w:r>
            <w:r w:rsidR="002C7756" w:rsidRPr="00681748">
              <w:rPr>
                <w:rFonts w:cs="Arial"/>
                <w:szCs w:val="18"/>
              </w:rPr>
              <w:t>1</w:t>
            </w:r>
            <w:r w:rsidRPr="00681748">
              <w:rPr>
                <w:rFonts w:cs="Arial"/>
                <w:szCs w:val="18"/>
              </w:rPr>
              <w:t xml:space="preserve">.2 </w:t>
            </w:r>
          </w:p>
          <w:p w14:paraId="451838E4" w14:textId="5C852D3F" w:rsidR="00422AEE" w:rsidRPr="00681748" w:rsidRDefault="00E00F63" w:rsidP="00050FB0">
            <w:pPr>
              <w:pStyle w:val="Sangra2detindependiente"/>
              <w:tabs>
                <w:tab w:val="left" w:pos="252"/>
              </w:tabs>
              <w:ind w:left="0" w:firstLine="0"/>
              <w:jc w:val="both"/>
              <w:rPr>
                <w:rFonts w:cs="Arial"/>
                <w:b w:val="0"/>
                <w:i/>
                <w:szCs w:val="18"/>
              </w:rPr>
            </w:pPr>
            <w:r w:rsidRPr="00E00F63">
              <w:rPr>
                <w:rFonts w:cs="Arial"/>
                <w:szCs w:val="18"/>
              </w:rPr>
              <w:t>CLASIFICACIÓN UNSPSC</w:t>
            </w:r>
          </w:p>
        </w:tc>
        <w:tc>
          <w:tcPr>
            <w:tcW w:w="4110" w:type="pct"/>
            <w:gridSpan w:val="2"/>
          </w:tcPr>
          <w:p w14:paraId="082B6369" w14:textId="17D6A7DD" w:rsidR="000405A9" w:rsidRDefault="000405A9" w:rsidP="000405A9">
            <w:pPr>
              <w:shd w:val="clear" w:color="auto" w:fill="FFFFFF"/>
              <w:autoSpaceDE w:val="0"/>
              <w:autoSpaceDN w:val="0"/>
              <w:jc w:val="both"/>
              <w:rPr>
                <w:rFonts w:ascii="Arial" w:hAnsi="Arial" w:cs="Arial"/>
                <w:color w:val="000000"/>
                <w:sz w:val="18"/>
                <w:szCs w:val="20"/>
                <w:shd w:val="clear" w:color="auto" w:fill="FFFFFF"/>
              </w:rPr>
            </w:pPr>
            <w:r w:rsidRPr="00D23A47">
              <w:rPr>
                <w:rFonts w:ascii="Arial" w:hAnsi="Arial" w:cs="Arial"/>
                <w:color w:val="000000"/>
                <w:sz w:val="18"/>
                <w:szCs w:val="20"/>
                <w:shd w:val="clear" w:color="auto" w:fill="FFFFFF"/>
              </w:rPr>
              <w:t>De acuerdo al Artículo 2.2.1.1.1.3.1 y 2.2.1.2.1.2.1 del Decreto 1082 de 2015, se procede a identificar el objeto a contratar en el clasificador de bienes y servicios.</w:t>
            </w:r>
          </w:p>
          <w:p w14:paraId="20F28BF9" w14:textId="2A19B78B" w:rsidR="00F50A39" w:rsidRDefault="00F50A39" w:rsidP="000405A9">
            <w:pPr>
              <w:shd w:val="clear" w:color="auto" w:fill="FFFFFF"/>
              <w:autoSpaceDE w:val="0"/>
              <w:autoSpaceDN w:val="0"/>
              <w:jc w:val="both"/>
              <w:rPr>
                <w:rFonts w:ascii="Arial" w:hAnsi="Arial" w:cs="Arial"/>
                <w:color w:val="000000"/>
                <w:sz w:val="18"/>
                <w:szCs w:val="20"/>
                <w:shd w:val="clear" w:color="auto" w:fill="FFFFFF"/>
              </w:rPr>
            </w:pPr>
          </w:p>
          <w:p w14:paraId="37A31DA6" w14:textId="56A9492B" w:rsidR="00F50A39" w:rsidRDefault="00F50A39" w:rsidP="000405A9">
            <w:pPr>
              <w:shd w:val="clear" w:color="auto" w:fill="FFFFFF"/>
              <w:autoSpaceDE w:val="0"/>
              <w:autoSpaceDN w:val="0"/>
              <w:jc w:val="both"/>
              <w:rPr>
                <w:rFonts w:ascii="Arial" w:hAnsi="Arial" w:cs="Arial"/>
                <w:color w:val="000000"/>
                <w:sz w:val="18"/>
                <w:szCs w:val="20"/>
                <w:shd w:val="clear" w:color="auto" w:fill="FFFFFF"/>
              </w:rPr>
            </w:pPr>
          </w:p>
          <w:tbl>
            <w:tblPr>
              <w:tblStyle w:val="Tablaconcuadrcula"/>
              <w:tblW w:w="0" w:type="auto"/>
              <w:jc w:val="center"/>
              <w:tblLook w:val="04A0" w:firstRow="1" w:lastRow="0" w:firstColumn="1" w:lastColumn="0" w:noHBand="0" w:noVBand="1"/>
            </w:tblPr>
            <w:tblGrid>
              <w:gridCol w:w="1487"/>
              <w:gridCol w:w="1397"/>
              <w:gridCol w:w="1305"/>
              <w:gridCol w:w="1305"/>
            </w:tblGrid>
            <w:tr w:rsidR="00F50A39" w:rsidRPr="00F50A39" w14:paraId="2758D540" w14:textId="77777777" w:rsidTr="00DF01B7">
              <w:trPr>
                <w:trHeight w:val="117"/>
                <w:jc w:val="center"/>
              </w:trPr>
              <w:tc>
                <w:tcPr>
                  <w:tcW w:w="1487" w:type="dxa"/>
                </w:tcPr>
                <w:p w14:paraId="0DE2D51E" w14:textId="77777777" w:rsidR="00F50A39" w:rsidRPr="00F50A39" w:rsidRDefault="00F50A39" w:rsidP="00F50A39">
                  <w:pPr>
                    <w:pStyle w:val="TableParagraph"/>
                    <w:spacing w:before="66" w:line="225" w:lineRule="auto"/>
                    <w:ind w:right="20"/>
                    <w:jc w:val="center"/>
                    <w:rPr>
                      <w:rFonts w:ascii="Arial" w:hAnsi="Arial" w:cs="Arial"/>
                      <w:b/>
                      <w:sz w:val="18"/>
                      <w:szCs w:val="18"/>
                    </w:rPr>
                  </w:pPr>
                  <w:r w:rsidRPr="00F50A39">
                    <w:rPr>
                      <w:rFonts w:ascii="Arial" w:hAnsi="Arial" w:cs="Arial"/>
                      <w:b/>
                      <w:sz w:val="18"/>
                      <w:szCs w:val="18"/>
                    </w:rPr>
                    <w:t>SEGMENTO</w:t>
                  </w:r>
                </w:p>
              </w:tc>
              <w:tc>
                <w:tcPr>
                  <w:tcW w:w="1397" w:type="dxa"/>
                </w:tcPr>
                <w:p w14:paraId="5216A85A" w14:textId="77777777" w:rsidR="00F50A39" w:rsidRPr="00F50A39" w:rsidRDefault="00F50A39" w:rsidP="00F50A39">
                  <w:pPr>
                    <w:pStyle w:val="TableParagraph"/>
                    <w:spacing w:before="66" w:line="225" w:lineRule="auto"/>
                    <w:ind w:right="20"/>
                    <w:jc w:val="center"/>
                    <w:rPr>
                      <w:rFonts w:ascii="Arial" w:hAnsi="Arial" w:cs="Arial"/>
                      <w:b/>
                      <w:sz w:val="18"/>
                      <w:szCs w:val="18"/>
                    </w:rPr>
                  </w:pPr>
                  <w:r w:rsidRPr="00F50A39">
                    <w:rPr>
                      <w:rFonts w:ascii="Arial" w:hAnsi="Arial" w:cs="Arial"/>
                      <w:b/>
                      <w:sz w:val="18"/>
                      <w:szCs w:val="18"/>
                    </w:rPr>
                    <w:t>FAMILIA</w:t>
                  </w:r>
                </w:p>
              </w:tc>
              <w:tc>
                <w:tcPr>
                  <w:tcW w:w="1305" w:type="dxa"/>
                </w:tcPr>
                <w:p w14:paraId="4A457756" w14:textId="77777777" w:rsidR="00F50A39" w:rsidRPr="00F50A39" w:rsidRDefault="00F50A39" w:rsidP="00F50A39">
                  <w:pPr>
                    <w:pStyle w:val="TableParagraph"/>
                    <w:spacing w:before="66" w:line="225" w:lineRule="auto"/>
                    <w:ind w:right="20"/>
                    <w:jc w:val="center"/>
                    <w:rPr>
                      <w:rFonts w:ascii="Arial" w:hAnsi="Arial" w:cs="Arial"/>
                      <w:b/>
                      <w:sz w:val="18"/>
                      <w:szCs w:val="18"/>
                    </w:rPr>
                  </w:pPr>
                  <w:r w:rsidRPr="00F50A39">
                    <w:rPr>
                      <w:rFonts w:ascii="Arial" w:hAnsi="Arial" w:cs="Arial"/>
                      <w:b/>
                      <w:sz w:val="18"/>
                      <w:szCs w:val="18"/>
                    </w:rPr>
                    <w:t xml:space="preserve">PRODUCTO </w:t>
                  </w:r>
                </w:p>
              </w:tc>
              <w:tc>
                <w:tcPr>
                  <w:tcW w:w="1305" w:type="dxa"/>
                </w:tcPr>
                <w:p w14:paraId="65FFF4A2" w14:textId="77777777" w:rsidR="00F50A39" w:rsidRPr="00F50A39" w:rsidRDefault="00F50A39" w:rsidP="00F50A39">
                  <w:pPr>
                    <w:pStyle w:val="TableParagraph"/>
                    <w:spacing w:before="66" w:line="225" w:lineRule="auto"/>
                    <w:ind w:right="20"/>
                    <w:jc w:val="center"/>
                    <w:rPr>
                      <w:rFonts w:ascii="Arial" w:hAnsi="Arial" w:cs="Arial"/>
                      <w:b/>
                      <w:sz w:val="18"/>
                      <w:szCs w:val="18"/>
                    </w:rPr>
                  </w:pPr>
                  <w:r w:rsidRPr="00F50A39">
                    <w:rPr>
                      <w:rFonts w:ascii="Arial" w:hAnsi="Arial" w:cs="Arial"/>
                      <w:b/>
                      <w:sz w:val="18"/>
                      <w:szCs w:val="18"/>
                    </w:rPr>
                    <w:t>CÓDIGO UNSSCP</w:t>
                  </w:r>
                </w:p>
              </w:tc>
            </w:tr>
            <w:tr w:rsidR="00F50A39" w:rsidRPr="00F50A39" w14:paraId="6A2BD0DD" w14:textId="77777777" w:rsidTr="00DF01B7">
              <w:trPr>
                <w:trHeight w:val="293"/>
                <w:jc w:val="center"/>
              </w:trPr>
              <w:tc>
                <w:tcPr>
                  <w:tcW w:w="1487" w:type="dxa"/>
                </w:tcPr>
                <w:p w14:paraId="202CEFAB" w14:textId="45299EC2" w:rsidR="00F50A39" w:rsidRPr="00F50A39" w:rsidRDefault="00F50A39" w:rsidP="00E41A8B">
                  <w:pPr>
                    <w:pStyle w:val="TableParagraph"/>
                    <w:spacing w:before="66" w:line="225" w:lineRule="auto"/>
                    <w:ind w:right="20"/>
                    <w:jc w:val="center"/>
                    <w:rPr>
                      <w:rFonts w:ascii="Arial" w:hAnsi="Arial" w:cs="Arial"/>
                      <w:sz w:val="18"/>
                      <w:szCs w:val="18"/>
                    </w:rPr>
                  </w:pPr>
                  <w:r w:rsidRPr="00F50A39">
                    <w:rPr>
                      <w:rFonts w:ascii="Arial" w:hAnsi="Arial" w:cs="Arial"/>
                      <w:sz w:val="18"/>
                      <w:szCs w:val="18"/>
                    </w:rPr>
                    <w:t xml:space="preserve">Servicios de </w:t>
                  </w:r>
                  <w:r w:rsidR="00E41A8B">
                    <w:rPr>
                      <w:rFonts w:ascii="Arial" w:hAnsi="Arial" w:cs="Arial"/>
                      <w:sz w:val="18"/>
                      <w:szCs w:val="18"/>
                    </w:rPr>
                    <w:t>recursos humano</w:t>
                  </w:r>
                  <w:r w:rsidRPr="00F50A39">
                    <w:rPr>
                      <w:rFonts w:ascii="Arial" w:hAnsi="Arial" w:cs="Arial"/>
                      <w:sz w:val="18"/>
                      <w:szCs w:val="18"/>
                    </w:rPr>
                    <w:t>.</w:t>
                  </w:r>
                </w:p>
              </w:tc>
              <w:tc>
                <w:tcPr>
                  <w:tcW w:w="1397" w:type="dxa"/>
                </w:tcPr>
                <w:p w14:paraId="76F336EE" w14:textId="55F4E276" w:rsidR="00F50A39" w:rsidRPr="00F50A39" w:rsidRDefault="00F50A39" w:rsidP="00E41A8B">
                  <w:pPr>
                    <w:pStyle w:val="TableParagraph"/>
                    <w:spacing w:before="66" w:line="225" w:lineRule="auto"/>
                    <w:ind w:right="20"/>
                    <w:jc w:val="center"/>
                    <w:rPr>
                      <w:rFonts w:ascii="Arial" w:hAnsi="Arial" w:cs="Arial"/>
                      <w:sz w:val="18"/>
                      <w:szCs w:val="18"/>
                    </w:rPr>
                  </w:pPr>
                  <w:r w:rsidRPr="00F50A39">
                    <w:rPr>
                      <w:rFonts w:ascii="Arial" w:hAnsi="Arial" w:cs="Arial"/>
                      <w:sz w:val="18"/>
                      <w:szCs w:val="18"/>
                    </w:rPr>
                    <w:t xml:space="preserve">Servicios de </w:t>
                  </w:r>
                  <w:r w:rsidR="00E41A8B">
                    <w:rPr>
                      <w:rFonts w:ascii="Arial" w:hAnsi="Arial" w:cs="Arial"/>
                      <w:sz w:val="18"/>
                      <w:szCs w:val="18"/>
                    </w:rPr>
                    <w:t xml:space="preserve">personal temporal </w:t>
                  </w:r>
                  <w:r w:rsidRPr="00F50A39">
                    <w:rPr>
                      <w:rFonts w:ascii="Arial" w:hAnsi="Arial" w:cs="Arial"/>
                      <w:sz w:val="18"/>
                      <w:szCs w:val="18"/>
                    </w:rPr>
                    <w:t xml:space="preserve"> </w:t>
                  </w:r>
                </w:p>
              </w:tc>
              <w:tc>
                <w:tcPr>
                  <w:tcW w:w="1305" w:type="dxa"/>
                </w:tcPr>
                <w:p w14:paraId="6B8F310F" w14:textId="025F2032" w:rsidR="00F50A39" w:rsidRPr="00F50A39" w:rsidRDefault="00E41A8B" w:rsidP="00F50A39">
                  <w:pPr>
                    <w:pStyle w:val="TableParagraph"/>
                    <w:spacing w:before="66" w:line="225" w:lineRule="auto"/>
                    <w:ind w:right="20"/>
                    <w:jc w:val="center"/>
                    <w:rPr>
                      <w:rFonts w:ascii="Arial" w:hAnsi="Arial" w:cs="Arial"/>
                      <w:sz w:val="18"/>
                      <w:szCs w:val="18"/>
                    </w:rPr>
                  </w:pPr>
                  <w:r>
                    <w:rPr>
                      <w:rFonts w:ascii="Arial" w:hAnsi="Arial" w:cs="Arial"/>
                      <w:sz w:val="18"/>
                      <w:szCs w:val="18"/>
                    </w:rPr>
                    <w:t xml:space="preserve">Necesidades de dotación e personal técnico temporal </w:t>
                  </w:r>
                  <w:r w:rsidR="00F50A39" w:rsidRPr="00F50A39">
                    <w:rPr>
                      <w:rFonts w:ascii="Arial" w:hAnsi="Arial" w:cs="Arial"/>
                      <w:sz w:val="18"/>
                      <w:szCs w:val="18"/>
                    </w:rPr>
                    <w:t xml:space="preserve"> </w:t>
                  </w:r>
                </w:p>
              </w:tc>
              <w:tc>
                <w:tcPr>
                  <w:tcW w:w="1305" w:type="dxa"/>
                </w:tcPr>
                <w:p w14:paraId="6F59FC2A" w14:textId="15465BF8" w:rsidR="00F50A39" w:rsidRPr="00F50A39" w:rsidRDefault="00F50A39" w:rsidP="00E41A8B">
                  <w:pPr>
                    <w:pStyle w:val="TableParagraph"/>
                    <w:spacing w:before="66" w:line="225" w:lineRule="auto"/>
                    <w:ind w:right="20"/>
                    <w:jc w:val="center"/>
                    <w:rPr>
                      <w:rFonts w:ascii="Arial" w:hAnsi="Arial" w:cs="Arial"/>
                      <w:sz w:val="18"/>
                      <w:szCs w:val="18"/>
                    </w:rPr>
                  </w:pPr>
                  <w:r w:rsidRPr="00F50A39">
                    <w:rPr>
                      <w:rFonts w:ascii="Arial" w:hAnsi="Arial" w:cs="Arial"/>
                      <w:sz w:val="18"/>
                      <w:szCs w:val="18"/>
                    </w:rPr>
                    <w:t>80</w:t>
                  </w:r>
                  <w:r w:rsidR="00E41A8B">
                    <w:rPr>
                      <w:rFonts w:ascii="Arial" w:hAnsi="Arial" w:cs="Arial"/>
                      <w:sz w:val="18"/>
                      <w:szCs w:val="18"/>
                    </w:rPr>
                    <w:t>11</w:t>
                  </w:r>
                  <w:r w:rsidRPr="00F50A39">
                    <w:rPr>
                      <w:rFonts w:ascii="Arial" w:hAnsi="Arial" w:cs="Arial"/>
                      <w:sz w:val="18"/>
                      <w:szCs w:val="18"/>
                    </w:rPr>
                    <w:t>16</w:t>
                  </w:r>
                  <w:r w:rsidR="00E41A8B">
                    <w:rPr>
                      <w:rFonts w:ascii="Arial" w:hAnsi="Arial" w:cs="Arial"/>
                      <w:sz w:val="18"/>
                      <w:szCs w:val="18"/>
                    </w:rPr>
                    <w:t>04</w:t>
                  </w:r>
                </w:p>
              </w:tc>
            </w:tr>
          </w:tbl>
          <w:p w14:paraId="451838F4" w14:textId="5182C92B" w:rsidR="00152934" w:rsidRPr="00681748" w:rsidRDefault="00152934" w:rsidP="00E049FB">
            <w:pPr>
              <w:pStyle w:val="Textocomentario"/>
              <w:rPr>
                <w:rFonts w:ascii="Arial" w:hAnsi="Arial" w:cs="Arial"/>
                <w:sz w:val="32"/>
                <w:szCs w:val="32"/>
              </w:rPr>
            </w:pPr>
          </w:p>
        </w:tc>
      </w:tr>
      <w:tr w:rsidR="003B20BF" w:rsidRPr="00201314" w14:paraId="5C6CD699" w14:textId="77777777" w:rsidTr="00DF0D1D">
        <w:trPr>
          <w:trHeight w:val="676"/>
        </w:trPr>
        <w:tc>
          <w:tcPr>
            <w:tcW w:w="890" w:type="pct"/>
            <w:gridSpan w:val="2"/>
          </w:tcPr>
          <w:p w14:paraId="4252801A" w14:textId="0B4F1C12" w:rsidR="003B20BF" w:rsidRDefault="003B20BF" w:rsidP="00EC4075">
            <w:pPr>
              <w:pStyle w:val="Sangra2detindependiente"/>
              <w:tabs>
                <w:tab w:val="left" w:pos="252"/>
              </w:tabs>
              <w:jc w:val="both"/>
              <w:rPr>
                <w:rFonts w:cs="Arial"/>
                <w:szCs w:val="18"/>
              </w:rPr>
            </w:pPr>
            <w:r>
              <w:rPr>
                <w:rFonts w:cs="Arial"/>
                <w:szCs w:val="18"/>
              </w:rPr>
              <w:t xml:space="preserve">3.1.3 </w:t>
            </w:r>
          </w:p>
          <w:p w14:paraId="29F121FE" w14:textId="77777777" w:rsidR="003B20BF" w:rsidRDefault="003B20BF" w:rsidP="003B20BF">
            <w:pPr>
              <w:pStyle w:val="Sangra2detindependiente"/>
              <w:tabs>
                <w:tab w:val="left" w:pos="252"/>
              </w:tabs>
              <w:rPr>
                <w:rFonts w:cs="Arial"/>
                <w:szCs w:val="18"/>
              </w:rPr>
            </w:pPr>
            <w:r>
              <w:rPr>
                <w:rFonts w:cs="Arial"/>
                <w:szCs w:val="18"/>
              </w:rPr>
              <w:t>LUGAR DE</w:t>
            </w:r>
          </w:p>
          <w:p w14:paraId="763B2C60" w14:textId="74F4A322" w:rsidR="003B20BF" w:rsidRPr="00681748" w:rsidRDefault="003B20BF" w:rsidP="003B20BF">
            <w:pPr>
              <w:pStyle w:val="Sangra2detindependiente"/>
              <w:tabs>
                <w:tab w:val="left" w:pos="252"/>
              </w:tabs>
              <w:rPr>
                <w:rFonts w:cs="Arial"/>
                <w:szCs w:val="18"/>
              </w:rPr>
            </w:pPr>
            <w:r w:rsidRPr="003B20BF">
              <w:rPr>
                <w:rFonts w:cs="Arial"/>
                <w:szCs w:val="18"/>
              </w:rPr>
              <w:t>EJECUCIÓN</w:t>
            </w:r>
          </w:p>
        </w:tc>
        <w:tc>
          <w:tcPr>
            <w:tcW w:w="4110" w:type="pct"/>
            <w:gridSpan w:val="2"/>
          </w:tcPr>
          <w:p w14:paraId="015A9692" w14:textId="77777777" w:rsidR="009B3974" w:rsidRPr="00EE38BB" w:rsidRDefault="009B3974" w:rsidP="0056258E">
            <w:pPr>
              <w:shd w:val="clear" w:color="auto" w:fill="FFFFFF"/>
              <w:autoSpaceDE w:val="0"/>
              <w:autoSpaceDN w:val="0"/>
              <w:jc w:val="both"/>
              <w:rPr>
                <w:rFonts w:ascii="Arial" w:hAnsi="Arial" w:cs="Arial"/>
                <w:sz w:val="18"/>
                <w:szCs w:val="18"/>
              </w:rPr>
            </w:pPr>
          </w:p>
          <w:p w14:paraId="57225D94" w14:textId="7CFF237A" w:rsidR="003B20BF" w:rsidRPr="00EE38BB" w:rsidRDefault="00EE38BB" w:rsidP="001C0023">
            <w:pPr>
              <w:ind w:right="108"/>
              <w:jc w:val="both"/>
              <w:rPr>
                <w:rFonts w:ascii="Arial" w:hAnsi="Arial" w:cs="Arial"/>
                <w:sz w:val="18"/>
                <w:szCs w:val="20"/>
                <w:shd w:val="clear" w:color="auto" w:fill="FFFFFF"/>
              </w:rPr>
            </w:pPr>
            <w:r w:rsidRPr="001C0023">
              <w:rPr>
                <w:rFonts w:ascii="Arial" w:hAnsi="Arial" w:cs="Arial"/>
                <w:b/>
                <w:sz w:val="18"/>
                <w:szCs w:val="18"/>
              </w:rPr>
              <w:t>La ejecución del contrato se llevará a cabo en la ciudad de Bogotá y en las sedes judiciales a cargo de esta Dirección Ejecutiva Seccional.</w:t>
            </w:r>
            <w:r w:rsidRPr="00EE38BB">
              <w:rPr>
                <w:rFonts w:ascii="Arial" w:hAnsi="Arial" w:cs="Arial"/>
                <w:iCs/>
                <w:sz w:val="18"/>
                <w:szCs w:val="18"/>
              </w:rPr>
              <w:t xml:space="preserve"> </w:t>
            </w:r>
          </w:p>
        </w:tc>
      </w:tr>
      <w:tr w:rsidR="00C93768" w:rsidRPr="00201314" w14:paraId="4518391F" w14:textId="77777777" w:rsidTr="00DF0D1D">
        <w:trPr>
          <w:trHeight w:val="225"/>
        </w:trPr>
        <w:tc>
          <w:tcPr>
            <w:tcW w:w="5000" w:type="pct"/>
            <w:gridSpan w:val="4"/>
            <w:tcBorders>
              <w:bottom w:val="single" w:sz="4" w:space="0" w:color="auto"/>
            </w:tcBorders>
            <w:shd w:val="clear" w:color="auto" w:fill="B8CCE4"/>
          </w:tcPr>
          <w:p w14:paraId="4518391E" w14:textId="753C9FD4" w:rsidR="005D0B52" w:rsidRPr="00F12A73" w:rsidRDefault="005D0B52" w:rsidP="00A45C7B">
            <w:pPr>
              <w:pStyle w:val="Textoindependiente"/>
              <w:spacing w:after="0"/>
              <w:jc w:val="both"/>
              <w:rPr>
                <w:rFonts w:ascii="Arial" w:hAnsi="Arial" w:cs="Arial"/>
                <w:b/>
                <w:bCs/>
                <w:sz w:val="18"/>
                <w:szCs w:val="18"/>
              </w:rPr>
            </w:pPr>
            <w:r w:rsidRPr="00F12A73">
              <w:rPr>
                <w:rFonts w:ascii="Arial" w:hAnsi="Arial" w:cs="Arial"/>
                <w:b/>
                <w:sz w:val="18"/>
                <w:szCs w:val="18"/>
                <w:shd w:val="clear" w:color="auto" w:fill="B8CCE4"/>
              </w:rPr>
              <w:t>3.</w:t>
            </w:r>
            <w:r w:rsidR="002C7756" w:rsidRPr="00F12A73">
              <w:rPr>
                <w:rFonts w:ascii="Arial" w:hAnsi="Arial" w:cs="Arial"/>
                <w:b/>
                <w:sz w:val="18"/>
                <w:szCs w:val="18"/>
                <w:shd w:val="clear" w:color="auto" w:fill="B8CCE4"/>
              </w:rPr>
              <w:t>2</w:t>
            </w:r>
            <w:r w:rsidRPr="00F12A73">
              <w:rPr>
                <w:rFonts w:ascii="Arial" w:hAnsi="Arial" w:cs="Arial"/>
                <w:b/>
                <w:sz w:val="18"/>
                <w:szCs w:val="18"/>
                <w:shd w:val="clear" w:color="auto" w:fill="B8CCE4"/>
              </w:rPr>
              <w:t xml:space="preserve"> OBLIGACIONES DE</w:t>
            </w:r>
            <w:r w:rsidR="004F1339" w:rsidRPr="00F12A73">
              <w:rPr>
                <w:rFonts w:ascii="Arial" w:hAnsi="Arial" w:cs="Arial"/>
                <w:b/>
                <w:sz w:val="18"/>
                <w:szCs w:val="18"/>
                <w:shd w:val="clear" w:color="auto" w:fill="B8CCE4"/>
              </w:rPr>
              <w:t xml:space="preserve"> </w:t>
            </w:r>
            <w:r w:rsidRPr="00F12A73">
              <w:rPr>
                <w:rFonts w:ascii="Arial" w:hAnsi="Arial" w:cs="Arial"/>
                <w:b/>
                <w:sz w:val="18"/>
                <w:szCs w:val="18"/>
                <w:shd w:val="clear" w:color="auto" w:fill="B8CCE4"/>
              </w:rPr>
              <w:t>L</w:t>
            </w:r>
            <w:r w:rsidR="004F1339" w:rsidRPr="00F12A73">
              <w:rPr>
                <w:rFonts w:ascii="Arial" w:hAnsi="Arial" w:cs="Arial"/>
                <w:b/>
                <w:sz w:val="18"/>
                <w:szCs w:val="18"/>
                <w:shd w:val="clear" w:color="auto" w:fill="B8CCE4"/>
              </w:rPr>
              <w:t>AS PARTES</w:t>
            </w:r>
          </w:p>
        </w:tc>
      </w:tr>
      <w:tr w:rsidR="008D7E8F" w:rsidRPr="00201314" w14:paraId="4518392E" w14:textId="77777777" w:rsidTr="00DF0D1D">
        <w:trPr>
          <w:trHeight w:val="567"/>
        </w:trPr>
        <w:tc>
          <w:tcPr>
            <w:tcW w:w="853" w:type="pct"/>
            <w:tcBorders>
              <w:bottom w:val="single" w:sz="4" w:space="0" w:color="auto"/>
            </w:tcBorders>
          </w:tcPr>
          <w:p w14:paraId="41C9CC03" w14:textId="31CC71F7" w:rsidR="00DD176C" w:rsidRPr="00F12A73" w:rsidRDefault="005D0B52" w:rsidP="00C55F4B">
            <w:pPr>
              <w:rPr>
                <w:rFonts w:ascii="Arial" w:hAnsi="Arial" w:cs="Arial"/>
                <w:b/>
                <w:sz w:val="18"/>
                <w:szCs w:val="18"/>
                <w:lang w:val="es-MX"/>
              </w:rPr>
            </w:pPr>
            <w:r w:rsidRPr="00F12A73">
              <w:rPr>
                <w:rFonts w:ascii="Arial" w:hAnsi="Arial" w:cs="Arial"/>
                <w:b/>
                <w:sz w:val="18"/>
                <w:szCs w:val="18"/>
                <w:lang w:val="es-MX"/>
              </w:rPr>
              <w:t>3.</w:t>
            </w:r>
            <w:r w:rsidR="002C7756" w:rsidRPr="00F12A73">
              <w:rPr>
                <w:rFonts w:ascii="Arial" w:hAnsi="Arial" w:cs="Arial"/>
                <w:b/>
                <w:sz w:val="18"/>
                <w:szCs w:val="18"/>
                <w:lang w:val="es-MX"/>
              </w:rPr>
              <w:t>2</w:t>
            </w:r>
            <w:r w:rsidRPr="00F12A73">
              <w:rPr>
                <w:rFonts w:ascii="Arial" w:hAnsi="Arial" w:cs="Arial"/>
                <w:b/>
                <w:sz w:val="18"/>
                <w:szCs w:val="18"/>
                <w:lang w:val="es-MX"/>
              </w:rPr>
              <w:t>.1</w:t>
            </w:r>
          </w:p>
          <w:p w14:paraId="45183920" w14:textId="3EADCBE5" w:rsidR="005D0B52" w:rsidRPr="00F12A73" w:rsidRDefault="00DD176C" w:rsidP="00C55F4B">
            <w:pPr>
              <w:rPr>
                <w:rFonts w:ascii="Arial" w:hAnsi="Arial" w:cs="Arial"/>
                <w:b/>
                <w:sz w:val="18"/>
                <w:szCs w:val="18"/>
                <w:lang w:val="es-MX"/>
              </w:rPr>
            </w:pPr>
            <w:r w:rsidRPr="00F12A73">
              <w:rPr>
                <w:rFonts w:ascii="Arial" w:hAnsi="Arial" w:cs="Arial"/>
                <w:b/>
                <w:sz w:val="18"/>
                <w:szCs w:val="18"/>
                <w:lang w:val="es-MX"/>
              </w:rPr>
              <w:t>OBLIGACIONES DEL CONTRATISTA</w:t>
            </w:r>
            <w:r w:rsidR="005D0B52" w:rsidRPr="00F12A73">
              <w:rPr>
                <w:rFonts w:ascii="Arial" w:hAnsi="Arial" w:cs="Arial"/>
                <w:b/>
                <w:sz w:val="18"/>
                <w:szCs w:val="18"/>
                <w:lang w:val="es-MX"/>
              </w:rPr>
              <w:t xml:space="preserve"> </w:t>
            </w:r>
          </w:p>
          <w:p w14:paraId="45183921" w14:textId="77777777" w:rsidR="005D0B52" w:rsidRPr="00F12A73" w:rsidRDefault="005D0B52" w:rsidP="00C55F4B">
            <w:pPr>
              <w:ind w:left="252" w:hanging="252"/>
              <w:rPr>
                <w:rFonts w:ascii="Arial" w:hAnsi="Arial" w:cs="Arial"/>
                <w:b/>
                <w:sz w:val="18"/>
                <w:szCs w:val="18"/>
                <w:lang w:val="es-MX"/>
              </w:rPr>
            </w:pPr>
          </w:p>
          <w:p w14:paraId="45183922" w14:textId="77777777" w:rsidR="005D0B52" w:rsidRPr="00F12A73" w:rsidRDefault="005D0B52" w:rsidP="00EF6449">
            <w:pPr>
              <w:ind w:left="252" w:hanging="252"/>
              <w:jc w:val="center"/>
              <w:rPr>
                <w:rFonts w:ascii="Arial" w:hAnsi="Arial" w:cs="Arial"/>
                <w:color w:val="FF0000"/>
                <w:sz w:val="18"/>
                <w:szCs w:val="18"/>
                <w:lang w:val="es-MX"/>
              </w:rPr>
            </w:pPr>
          </w:p>
        </w:tc>
        <w:tc>
          <w:tcPr>
            <w:tcW w:w="4147" w:type="pct"/>
            <w:gridSpan w:val="3"/>
            <w:tcBorders>
              <w:bottom w:val="single" w:sz="4" w:space="0" w:color="auto"/>
            </w:tcBorders>
          </w:tcPr>
          <w:p w14:paraId="2761B3C2" w14:textId="731E6F56" w:rsidR="00690B50" w:rsidRDefault="00690B50" w:rsidP="00690B50">
            <w:pPr>
              <w:jc w:val="both"/>
              <w:rPr>
                <w:rFonts w:ascii="Arial" w:hAnsi="Arial" w:cs="Arial"/>
                <w:sz w:val="18"/>
                <w:szCs w:val="18"/>
              </w:rPr>
            </w:pPr>
            <w:r w:rsidRPr="00690B50">
              <w:rPr>
                <w:rFonts w:ascii="Arial" w:hAnsi="Arial" w:cs="Arial"/>
                <w:sz w:val="18"/>
                <w:szCs w:val="18"/>
              </w:rPr>
              <w:t>En ejercicio del objeto contractual EL CONTRATISTA, deberá cumplir con las siguientes obligaciones:</w:t>
            </w:r>
          </w:p>
          <w:p w14:paraId="71A2353E" w14:textId="77777777" w:rsidR="00690B50" w:rsidRPr="00690B50" w:rsidRDefault="00690B50" w:rsidP="00690B50">
            <w:pPr>
              <w:jc w:val="both"/>
              <w:rPr>
                <w:rFonts w:ascii="Arial" w:hAnsi="Arial" w:cs="Arial"/>
                <w:sz w:val="18"/>
                <w:szCs w:val="18"/>
              </w:rPr>
            </w:pPr>
          </w:p>
          <w:p w14:paraId="6A39D8F0" w14:textId="2876559D" w:rsidR="00690B50" w:rsidRPr="004A4E7A" w:rsidRDefault="00690B50" w:rsidP="00690B50">
            <w:pPr>
              <w:jc w:val="both"/>
              <w:rPr>
                <w:rFonts w:ascii="Arial" w:hAnsi="Arial" w:cs="Arial"/>
                <w:b/>
                <w:sz w:val="18"/>
                <w:szCs w:val="18"/>
              </w:rPr>
            </w:pPr>
            <w:r w:rsidRPr="004A4E7A">
              <w:rPr>
                <w:rFonts w:ascii="Arial" w:hAnsi="Arial" w:cs="Arial"/>
                <w:b/>
                <w:sz w:val="18"/>
                <w:szCs w:val="18"/>
              </w:rPr>
              <w:t>OBLIGACIONES GENERALES DEL CONTRATISTA</w:t>
            </w:r>
          </w:p>
          <w:p w14:paraId="5EBF1F41" w14:textId="77777777" w:rsidR="00690B50" w:rsidRPr="00690B50" w:rsidRDefault="00690B50" w:rsidP="00690B50">
            <w:pPr>
              <w:jc w:val="both"/>
              <w:rPr>
                <w:rFonts w:ascii="Arial" w:hAnsi="Arial" w:cs="Arial"/>
                <w:sz w:val="18"/>
                <w:szCs w:val="18"/>
              </w:rPr>
            </w:pPr>
          </w:p>
          <w:p w14:paraId="4A29B69D" w14:textId="77777777" w:rsidR="008162F3" w:rsidRPr="008162F3" w:rsidRDefault="008162F3" w:rsidP="00DF0D1D">
            <w:pPr>
              <w:pStyle w:val="Prrafodelista"/>
              <w:numPr>
                <w:ilvl w:val="0"/>
                <w:numId w:val="24"/>
              </w:numPr>
              <w:ind w:right="123"/>
              <w:jc w:val="both"/>
              <w:rPr>
                <w:rFonts w:ascii="Arial" w:hAnsi="Arial" w:cs="Arial"/>
                <w:sz w:val="18"/>
                <w:szCs w:val="18"/>
              </w:rPr>
            </w:pPr>
            <w:r w:rsidRPr="008162F3">
              <w:rPr>
                <w:rFonts w:ascii="Arial" w:hAnsi="Arial" w:cs="Arial"/>
                <w:sz w:val="18"/>
                <w:szCs w:val="18"/>
              </w:rPr>
              <w:t>Cumplir con el contrato de prestación de servicios.</w:t>
            </w:r>
          </w:p>
          <w:p w14:paraId="3D4F8C36" w14:textId="77777777" w:rsidR="008162F3" w:rsidRPr="008162F3" w:rsidRDefault="008162F3" w:rsidP="00DF0D1D">
            <w:pPr>
              <w:pStyle w:val="Prrafodelista"/>
              <w:ind w:left="643" w:right="123"/>
              <w:jc w:val="both"/>
              <w:rPr>
                <w:rFonts w:ascii="Arial" w:hAnsi="Arial" w:cs="Arial"/>
                <w:sz w:val="18"/>
                <w:szCs w:val="18"/>
              </w:rPr>
            </w:pPr>
          </w:p>
          <w:p w14:paraId="2FC2D207" w14:textId="77777777" w:rsidR="008162F3" w:rsidRPr="008162F3" w:rsidRDefault="008162F3" w:rsidP="00DF0D1D">
            <w:pPr>
              <w:pStyle w:val="Prrafodelista"/>
              <w:numPr>
                <w:ilvl w:val="0"/>
                <w:numId w:val="24"/>
              </w:numPr>
              <w:ind w:right="123"/>
              <w:jc w:val="both"/>
              <w:rPr>
                <w:rFonts w:ascii="Arial" w:hAnsi="Arial" w:cs="Arial"/>
                <w:sz w:val="18"/>
                <w:szCs w:val="18"/>
              </w:rPr>
            </w:pPr>
            <w:r w:rsidRPr="008162F3">
              <w:rPr>
                <w:rFonts w:ascii="Arial" w:hAnsi="Arial" w:cs="Arial"/>
                <w:sz w:val="18"/>
                <w:szCs w:val="18"/>
              </w:rPr>
              <w:t>Dar trámite oportuno a los asuntos relacionados con el objeto y la correspondencia que le sean asignados proyectar, según el caso, los oficios y los demás documentos que se deriven de la gestión adelantada en desarrollo de las obligaciones contractuales.</w:t>
            </w:r>
          </w:p>
          <w:p w14:paraId="60002B49" w14:textId="77777777" w:rsidR="008162F3" w:rsidRPr="008162F3" w:rsidRDefault="008162F3" w:rsidP="00DF0D1D">
            <w:pPr>
              <w:pStyle w:val="Prrafodelista"/>
              <w:ind w:left="643" w:right="123"/>
              <w:jc w:val="both"/>
              <w:rPr>
                <w:rFonts w:ascii="Arial" w:hAnsi="Arial" w:cs="Arial"/>
                <w:sz w:val="18"/>
                <w:szCs w:val="18"/>
              </w:rPr>
            </w:pPr>
          </w:p>
          <w:p w14:paraId="01897A12" w14:textId="10EBE2F7" w:rsidR="008162F3" w:rsidRPr="008162F3" w:rsidRDefault="008162F3" w:rsidP="00DF0D1D">
            <w:pPr>
              <w:pStyle w:val="Prrafodelista"/>
              <w:numPr>
                <w:ilvl w:val="0"/>
                <w:numId w:val="24"/>
              </w:numPr>
              <w:ind w:right="123"/>
              <w:jc w:val="both"/>
              <w:rPr>
                <w:rFonts w:ascii="Arial" w:hAnsi="Arial" w:cs="Arial"/>
                <w:sz w:val="18"/>
                <w:szCs w:val="18"/>
              </w:rPr>
            </w:pPr>
            <w:r w:rsidRPr="008162F3">
              <w:rPr>
                <w:rFonts w:ascii="Arial" w:hAnsi="Arial" w:cs="Arial"/>
                <w:sz w:val="18"/>
                <w:szCs w:val="18"/>
              </w:rPr>
              <w:t>Prestar los servicios contratados de manera eficaz y oportuna, así como atender los requerimientos que le sean efectuados por el supervisor del contrato y/o por el Director Ejecutivo Seccional, en los términos y las condiciones pertinentes.</w:t>
            </w:r>
          </w:p>
          <w:p w14:paraId="121CC342" w14:textId="77777777" w:rsidR="008162F3" w:rsidRPr="008162F3" w:rsidRDefault="008162F3" w:rsidP="00DF0D1D">
            <w:pPr>
              <w:pStyle w:val="Prrafodelista"/>
              <w:ind w:left="643" w:right="123"/>
              <w:jc w:val="both"/>
              <w:rPr>
                <w:rFonts w:ascii="Arial" w:hAnsi="Arial" w:cs="Arial"/>
                <w:sz w:val="18"/>
                <w:szCs w:val="18"/>
              </w:rPr>
            </w:pPr>
          </w:p>
          <w:p w14:paraId="747B6FB9" w14:textId="77777777" w:rsidR="008162F3" w:rsidRPr="008162F3" w:rsidRDefault="008162F3" w:rsidP="00DF0D1D">
            <w:pPr>
              <w:pStyle w:val="Prrafodelista"/>
              <w:numPr>
                <w:ilvl w:val="0"/>
                <w:numId w:val="24"/>
              </w:numPr>
              <w:ind w:right="123"/>
              <w:jc w:val="both"/>
              <w:rPr>
                <w:rFonts w:ascii="Arial" w:hAnsi="Arial" w:cs="Arial"/>
                <w:sz w:val="18"/>
                <w:szCs w:val="18"/>
              </w:rPr>
            </w:pPr>
            <w:r w:rsidRPr="008162F3">
              <w:rPr>
                <w:rFonts w:ascii="Arial" w:hAnsi="Arial" w:cs="Arial"/>
                <w:sz w:val="18"/>
                <w:szCs w:val="18"/>
              </w:rPr>
              <w:t>Cumplir con el objeto y las obligaciones contractuales conservando un comportamiento de cordialidad y buen trato con la población sujeto de atención, así como con los funcionarios y contratistas de la Entidad, tanto en las instalaciones de la misma como donde quiera que se desarrollen las actividades derivadas del contrato.</w:t>
            </w:r>
          </w:p>
          <w:p w14:paraId="3E7A131E" w14:textId="77777777" w:rsidR="008162F3" w:rsidRPr="008162F3" w:rsidRDefault="008162F3" w:rsidP="00DF0D1D">
            <w:pPr>
              <w:pStyle w:val="Prrafodelista"/>
              <w:ind w:left="643" w:right="123"/>
              <w:jc w:val="both"/>
              <w:rPr>
                <w:rFonts w:ascii="Arial" w:hAnsi="Arial" w:cs="Arial"/>
                <w:sz w:val="18"/>
                <w:szCs w:val="18"/>
              </w:rPr>
            </w:pPr>
          </w:p>
          <w:p w14:paraId="6C3C2E5A" w14:textId="77777777" w:rsidR="008162F3" w:rsidRPr="008162F3" w:rsidRDefault="008162F3" w:rsidP="00DF0D1D">
            <w:pPr>
              <w:pStyle w:val="Prrafodelista"/>
              <w:numPr>
                <w:ilvl w:val="0"/>
                <w:numId w:val="24"/>
              </w:numPr>
              <w:ind w:right="123"/>
              <w:jc w:val="both"/>
              <w:rPr>
                <w:rFonts w:ascii="Arial" w:hAnsi="Arial" w:cs="Arial"/>
                <w:sz w:val="18"/>
                <w:szCs w:val="18"/>
              </w:rPr>
            </w:pPr>
            <w:r w:rsidRPr="008162F3">
              <w:rPr>
                <w:rFonts w:ascii="Arial" w:hAnsi="Arial" w:cs="Arial"/>
                <w:sz w:val="18"/>
                <w:szCs w:val="18"/>
              </w:rPr>
              <w:t>Dirigir las observaciones, quejas o reclamaciones relacionadas con la obligación anterior, al supervisor del contrato.</w:t>
            </w:r>
          </w:p>
          <w:p w14:paraId="5BCB2556" w14:textId="77777777" w:rsidR="008162F3" w:rsidRPr="008162F3" w:rsidRDefault="008162F3" w:rsidP="00DF0D1D">
            <w:pPr>
              <w:pStyle w:val="Prrafodelista"/>
              <w:ind w:left="643" w:right="123"/>
              <w:jc w:val="both"/>
              <w:rPr>
                <w:rFonts w:ascii="Arial" w:hAnsi="Arial" w:cs="Arial"/>
                <w:sz w:val="18"/>
                <w:szCs w:val="18"/>
              </w:rPr>
            </w:pPr>
          </w:p>
          <w:p w14:paraId="1B642AC9" w14:textId="77777777" w:rsidR="008162F3" w:rsidRPr="008162F3" w:rsidRDefault="008162F3" w:rsidP="00DF0D1D">
            <w:pPr>
              <w:pStyle w:val="Prrafodelista"/>
              <w:numPr>
                <w:ilvl w:val="0"/>
                <w:numId w:val="24"/>
              </w:numPr>
              <w:ind w:right="123"/>
              <w:jc w:val="both"/>
              <w:rPr>
                <w:rFonts w:ascii="Arial" w:hAnsi="Arial" w:cs="Arial"/>
                <w:sz w:val="18"/>
                <w:szCs w:val="18"/>
              </w:rPr>
            </w:pPr>
            <w:r w:rsidRPr="008162F3">
              <w:rPr>
                <w:rFonts w:ascii="Arial" w:hAnsi="Arial" w:cs="Arial"/>
                <w:sz w:val="18"/>
                <w:szCs w:val="18"/>
              </w:rPr>
              <w:t>Informar al supervisor del contrato y al Director Ejecutivo Seccional, sobre los actos o conductas irregulares o ilícitas de los cuales tenga conocimiento, que sean realizadas por cualquier persona relacionada con los proyectos y las actividades a cargo de la Entidad.</w:t>
            </w:r>
          </w:p>
          <w:p w14:paraId="6CCA32FD" w14:textId="77777777" w:rsidR="008162F3" w:rsidRPr="008162F3" w:rsidRDefault="008162F3" w:rsidP="00DF0D1D">
            <w:pPr>
              <w:pStyle w:val="Prrafodelista"/>
              <w:ind w:left="643" w:right="123"/>
              <w:jc w:val="both"/>
              <w:rPr>
                <w:rFonts w:ascii="Arial" w:hAnsi="Arial" w:cs="Arial"/>
                <w:sz w:val="18"/>
                <w:szCs w:val="18"/>
              </w:rPr>
            </w:pPr>
          </w:p>
          <w:p w14:paraId="2413092D" w14:textId="77777777" w:rsidR="008162F3" w:rsidRPr="008162F3" w:rsidRDefault="008162F3" w:rsidP="00DF0D1D">
            <w:pPr>
              <w:pStyle w:val="Prrafodelista"/>
              <w:numPr>
                <w:ilvl w:val="0"/>
                <w:numId w:val="24"/>
              </w:numPr>
              <w:ind w:right="123"/>
              <w:jc w:val="both"/>
              <w:rPr>
                <w:rFonts w:ascii="Arial" w:hAnsi="Arial" w:cs="Arial"/>
                <w:sz w:val="18"/>
                <w:szCs w:val="18"/>
              </w:rPr>
            </w:pPr>
            <w:r w:rsidRPr="008162F3">
              <w:rPr>
                <w:rFonts w:ascii="Arial" w:hAnsi="Arial" w:cs="Arial"/>
                <w:sz w:val="18"/>
                <w:szCs w:val="18"/>
              </w:rPr>
              <w:t>Presentar al supervisor del contrato informes mensuales detallado y preciso sobre las actividades realizadas durante su ejecución.</w:t>
            </w:r>
          </w:p>
          <w:p w14:paraId="0953C12B" w14:textId="77777777" w:rsidR="008162F3" w:rsidRPr="008162F3" w:rsidRDefault="008162F3" w:rsidP="00DF0D1D">
            <w:pPr>
              <w:pStyle w:val="Prrafodelista"/>
              <w:ind w:left="643" w:right="123"/>
              <w:jc w:val="both"/>
              <w:rPr>
                <w:rFonts w:ascii="Arial" w:hAnsi="Arial" w:cs="Arial"/>
                <w:sz w:val="18"/>
                <w:szCs w:val="18"/>
              </w:rPr>
            </w:pPr>
          </w:p>
          <w:p w14:paraId="6D263C7A" w14:textId="77777777" w:rsidR="008162F3" w:rsidRPr="008162F3" w:rsidRDefault="008162F3" w:rsidP="00DF0D1D">
            <w:pPr>
              <w:pStyle w:val="Prrafodelista"/>
              <w:numPr>
                <w:ilvl w:val="0"/>
                <w:numId w:val="24"/>
              </w:numPr>
              <w:ind w:right="123"/>
              <w:jc w:val="both"/>
              <w:rPr>
                <w:rFonts w:ascii="Arial" w:hAnsi="Arial" w:cs="Arial"/>
                <w:sz w:val="18"/>
                <w:szCs w:val="18"/>
              </w:rPr>
            </w:pPr>
            <w:r w:rsidRPr="008162F3">
              <w:rPr>
                <w:rFonts w:ascii="Arial" w:hAnsi="Arial" w:cs="Arial"/>
                <w:sz w:val="18"/>
                <w:szCs w:val="18"/>
              </w:rPr>
              <w:lastRenderedPageBreak/>
              <w:t xml:space="preserve">Presentar antes de cada pago, ante el supervisor del contrato, las constancias o recibos de aportes mensuales como cotizante al Sistema General de Seguridad Social en Salud, Pensión y Riesgos Laborales, de acuerdo al artículo 23 de la Ley 1150 de 2007, Ley 1562 de 2012. </w:t>
            </w:r>
          </w:p>
          <w:p w14:paraId="6EEAF473" w14:textId="77777777" w:rsidR="008162F3" w:rsidRPr="008162F3" w:rsidRDefault="008162F3" w:rsidP="00DF0D1D">
            <w:pPr>
              <w:pStyle w:val="Prrafodelista"/>
              <w:ind w:left="643" w:right="123"/>
              <w:jc w:val="both"/>
              <w:rPr>
                <w:rFonts w:ascii="Arial" w:hAnsi="Arial" w:cs="Arial"/>
                <w:sz w:val="18"/>
                <w:szCs w:val="18"/>
              </w:rPr>
            </w:pPr>
          </w:p>
          <w:p w14:paraId="46B0E1C7" w14:textId="77777777" w:rsidR="008162F3" w:rsidRPr="008162F3" w:rsidRDefault="008162F3" w:rsidP="00DF0D1D">
            <w:pPr>
              <w:pStyle w:val="Prrafodelista"/>
              <w:numPr>
                <w:ilvl w:val="0"/>
                <w:numId w:val="24"/>
              </w:numPr>
              <w:ind w:right="123"/>
              <w:jc w:val="both"/>
              <w:rPr>
                <w:rFonts w:ascii="Arial" w:hAnsi="Arial" w:cs="Arial"/>
                <w:sz w:val="18"/>
                <w:szCs w:val="18"/>
              </w:rPr>
            </w:pPr>
            <w:r w:rsidRPr="008162F3">
              <w:rPr>
                <w:rFonts w:ascii="Arial" w:hAnsi="Arial" w:cs="Arial"/>
                <w:sz w:val="18"/>
                <w:szCs w:val="18"/>
              </w:rPr>
              <w:t>Responder y hacer buen uso de los bienes que le sean asignados para el desarrollo de sus obligaciones y hacer entrega de los mismos en el estado en que los recibió, salvo su deterioro natural, o daños ocasionados por caso fortuito o fuerza mayor, al supervisor del contrato, al momento de la terminación de éste.</w:t>
            </w:r>
          </w:p>
          <w:p w14:paraId="0AD26ED5" w14:textId="77777777" w:rsidR="008162F3" w:rsidRPr="008162F3" w:rsidRDefault="008162F3" w:rsidP="00DF0D1D">
            <w:pPr>
              <w:pStyle w:val="Prrafodelista"/>
              <w:ind w:left="643" w:right="123"/>
              <w:jc w:val="both"/>
              <w:rPr>
                <w:rFonts w:ascii="Arial" w:hAnsi="Arial" w:cs="Arial"/>
                <w:sz w:val="18"/>
                <w:szCs w:val="18"/>
              </w:rPr>
            </w:pPr>
          </w:p>
          <w:p w14:paraId="45F28532" w14:textId="77777777" w:rsidR="008162F3" w:rsidRPr="008162F3" w:rsidRDefault="008162F3" w:rsidP="00DF0D1D">
            <w:pPr>
              <w:pStyle w:val="Prrafodelista"/>
              <w:numPr>
                <w:ilvl w:val="0"/>
                <w:numId w:val="24"/>
              </w:numPr>
              <w:ind w:right="123"/>
              <w:jc w:val="both"/>
              <w:rPr>
                <w:rFonts w:ascii="Arial" w:hAnsi="Arial" w:cs="Arial"/>
                <w:sz w:val="18"/>
                <w:szCs w:val="18"/>
              </w:rPr>
            </w:pPr>
            <w:r w:rsidRPr="008162F3">
              <w:rPr>
                <w:rFonts w:ascii="Arial" w:hAnsi="Arial" w:cs="Arial"/>
                <w:sz w:val="18"/>
                <w:szCs w:val="18"/>
              </w:rPr>
              <w:t>Responder, cuidar, hacer buen uso de la información que en medio físico o magnético le sea entregada para el desarrollo del objeto del contrato, así como devolver oportunamente los documentos y bases de datos que sean prestados al contratista en desarrollo de sus actividades, de conformidad con lo establecido en la Ley 594 de 2000, el Acuerdo 038 de 2002 y el Decreto Nacional 2578 de 2012.</w:t>
            </w:r>
          </w:p>
          <w:p w14:paraId="03ECA243" w14:textId="77777777" w:rsidR="008162F3" w:rsidRPr="008162F3" w:rsidRDefault="008162F3" w:rsidP="00DF0D1D">
            <w:pPr>
              <w:pStyle w:val="Prrafodelista"/>
              <w:ind w:left="643" w:right="123"/>
              <w:jc w:val="both"/>
              <w:rPr>
                <w:rFonts w:ascii="Arial" w:hAnsi="Arial" w:cs="Arial"/>
                <w:sz w:val="18"/>
                <w:szCs w:val="18"/>
              </w:rPr>
            </w:pPr>
          </w:p>
          <w:p w14:paraId="2819A8AD" w14:textId="77777777" w:rsidR="008162F3" w:rsidRPr="008162F3" w:rsidRDefault="008162F3" w:rsidP="00DF0D1D">
            <w:pPr>
              <w:pStyle w:val="Prrafodelista"/>
              <w:numPr>
                <w:ilvl w:val="0"/>
                <w:numId w:val="24"/>
              </w:numPr>
              <w:ind w:right="123"/>
              <w:jc w:val="both"/>
              <w:rPr>
                <w:rFonts w:ascii="Arial" w:hAnsi="Arial" w:cs="Arial"/>
                <w:sz w:val="18"/>
                <w:szCs w:val="18"/>
              </w:rPr>
            </w:pPr>
            <w:r w:rsidRPr="008162F3">
              <w:rPr>
                <w:rFonts w:ascii="Arial" w:hAnsi="Arial" w:cs="Arial"/>
                <w:sz w:val="18"/>
                <w:szCs w:val="18"/>
              </w:rPr>
              <w:t>Manejar de manera confidencial la información que como tal le sea presentada y entregada, y toda aquella que se genere en torno a ella como fruto de la prestación de sus servicios.</w:t>
            </w:r>
          </w:p>
          <w:p w14:paraId="7B68C17F" w14:textId="77777777" w:rsidR="008162F3" w:rsidRPr="008162F3" w:rsidRDefault="008162F3" w:rsidP="00DF0D1D">
            <w:pPr>
              <w:pStyle w:val="Prrafodelista"/>
              <w:ind w:left="643" w:right="123"/>
              <w:jc w:val="both"/>
              <w:rPr>
                <w:rFonts w:ascii="Arial" w:hAnsi="Arial" w:cs="Arial"/>
                <w:sz w:val="18"/>
                <w:szCs w:val="18"/>
              </w:rPr>
            </w:pPr>
          </w:p>
          <w:p w14:paraId="7CD41E5E" w14:textId="77777777" w:rsidR="008162F3" w:rsidRPr="008162F3" w:rsidRDefault="008162F3" w:rsidP="00DF0D1D">
            <w:pPr>
              <w:pStyle w:val="Prrafodelista"/>
              <w:numPr>
                <w:ilvl w:val="0"/>
                <w:numId w:val="24"/>
              </w:numPr>
              <w:ind w:right="123"/>
              <w:jc w:val="both"/>
              <w:rPr>
                <w:rFonts w:ascii="Arial" w:hAnsi="Arial" w:cs="Arial"/>
                <w:sz w:val="18"/>
                <w:szCs w:val="18"/>
              </w:rPr>
            </w:pPr>
            <w:r w:rsidRPr="008162F3">
              <w:rPr>
                <w:rFonts w:ascii="Arial" w:hAnsi="Arial" w:cs="Arial"/>
                <w:sz w:val="18"/>
                <w:szCs w:val="18"/>
              </w:rPr>
              <w:t>Guardar confidencialidad sobre esa información y no emplearla en beneficio propio o de terceros mientras conserve sus características de confidencialidad o mientras sea manejada como un secreto empresarial o comercial.</w:t>
            </w:r>
          </w:p>
          <w:p w14:paraId="709DF874" w14:textId="77777777" w:rsidR="008162F3" w:rsidRPr="008162F3" w:rsidRDefault="008162F3" w:rsidP="00DF0D1D">
            <w:pPr>
              <w:pStyle w:val="Prrafodelista"/>
              <w:ind w:left="643" w:right="123"/>
              <w:jc w:val="both"/>
              <w:rPr>
                <w:rFonts w:ascii="Arial" w:hAnsi="Arial" w:cs="Arial"/>
                <w:sz w:val="18"/>
                <w:szCs w:val="18"/>
              </w:rPr>
            </w:pPr>
          </w:p>
          <w:p w14:paraId="7751612A" w14:textId="52939B6C" w:rsidR="008162F3" w:rsidRPr="00120C50" w:rsidRDefault="008162F3" w:rsidP="00DF0D1D">
            <w:pPr>
              <w:pStyle w:val="Prrafodelista"/>
              <w:numPr>
                <w:ilvl w:val="0"/>
                <w:numId w:val="24"/>
              </w:numPr>
              <w:ind w:right="123"/>
              <w:jc w:val="both"/>
              <w:rPr>
                <w:rFonts w:ascii="Arial" w:hAnsi="Arial" w:cs="Arial"/>
                <w:sz w:val="18"/>
                <w:szCs w:val="18"/>
              </w:rPr>
            </w:pPr>
            <w:r w:rsidRPr="00120C50">
              <w:rPr>
                <w:rFonts w:ascii="Arial" w:hAnsi="Arial" w:cs="Arial"/>
                <w:sz w:val="18"/>
                <w:szCs w:val="18"/>
              </w:rPr>
              <w:t xml:space="preserve">Transferir de manera total y sin limitación alguna a la entidad, los derechos patrimoniales de autor que ostenta por la ejecución del presente contrato de prestación de servicios. (Cuando aplique de acuerdo a la naturaleza del contrato de acuerdo a la ley 33 de 1987, el Documento CONPES 4062 Política Nacional de Propiedad Intelectual y demás normas que regulen la materia. </w:t>
            </w:r>
          </w:p>
          <w:p w14:paraId="08097F2C" w14:textId="77777777" w:rsidR="008162F3" w:rsidRPr="008162F3" w:rsidRDefault="008162F3" w:rsidP="00DF0D1D">
            <w:pPr>
              <w:pStyle w:val="Prrafodelista"/>
              <w:ind w:left="643" w:right="123"/>
              <w:jc w:val="both"/>
              <w:rPr>
                <w:rFonts w:ascii="Arial" w:hAnsi="Arial" w:cs="Arial"/>
                <w:sz w:val="18"/>
                <w:szCs w:val="18"/>
              </w:rPr>
            </w:pPr>
          </w:p>
          <w:p w14:paraId="6F6078A6" w14:textId="77777777" w:rsidR="008162F3" w:rsidRPr="008162F3" w:rsidRDefault="008162F3" w:rsidP="00DF0D1D">
            <w:pPr>
              <w:pStyle w:val="Prrafodelista"/>
              <w:numPr>
                <w:ilvl w:val="0"/>
                <w:numId w:val="24"/>
              </w:numPr>
              <w:ind w:right="123"/>
              <w:jc w:val="both"/>
              <w:rPr>
                <w:rFonts w:ascii="Arial" w:hAnsi="Arial" w:cs="Arial"/>
                <w:sz w:val="18"/>
                <w:szCs w:val="18"/>
              </w:rPr>
            </w:pPr>
            <w:r w:rsidRPr="008162F3">
              <w:rPr>
                <w:rFonts w:ascii="Arial" w:hAnsi="Arial" w:cs="Arial"/>
                <w:sz w:val="18"/>
                <w:szCs w:val="18"/>
              </w:rPr>
              <w:t>Cumplir con las demás actividades inherentes al objeto y la naturaleza del contrato, y las que le sean asignadas.</w:t>
            </w:r>
          </w:p>
          <w:p w14:paraId="630164F3" w14:textId="77777777" w:rsidR="008162F3" w:rsidRPr="008162F3" w:rsidRDefault="008162F3" w:rsidP="00DF0D1D">
            <w:pPr>
              <w:pStyle w:val="Prrafodelista"/>
              <w:ind w:left="643" w:right="123"/>
              <w:jc w:val="both"/>
              <w:rPr>
                <w:rFonts w:ascii="Arial" w:hAnsi="Arial" w:cs="Arial"/>
                <w:sz w:val="18"/>
                <w:szCs w:val="18"/>
              </w:rPr>
            </w:pPr>
          </w:p>
          <w:p w14:paraId="478AA6CD" w14:textId="77777777" w:rsidR="008162F3" w:rsidRPr="008162F3" w:rsidRDefault="008162F3" w:rsidP="00DF0D1D">
            <w:pPr>
              <w:pStyle w:val="Prrafodelista"/>
              <w:numPr>
                <w:ilvl w:val="0"/>
                <w:numId w:val="24"/>
              </w:numPr>
              <w:ind w:right="123"/>
              <w:jc w:val="both"/>
              <w:rPr>
                <w:rFonts w:ascii="Arial" w:hAnsi="Arial" w:cs="Arial"/>
                <w:sz w:val="18"/>
                <w:szCs w:val="18"/>
              </w:rPr>
            </w:pPr>
            <w:r w:rsidRPr="008162F3">
              <w:rPr>
                <w:rFonts w:ascii="Arial" w:hAnsi="Arial" w:cs="Arial"/>
                <w:sz w:val="18"/>
                <w:szCs w:val="18"/>
              </w:rPr>
              <w:t>Dar cumplimiento a las directrices que se impartan sobre el Sistema de Gestión de Calidad implementado por la Entidad.</w:t>
            </w:r>
          </w:p>
          <w:p w14:paraId="609EDE39" w14:textId="31CB1497" w:rsidR="00323F63" w:rsidRPr="00323F63" w:rsidRDefault="00BA120A" w:rsidP="00BA120A">
            <w:pPr>
              <w:pStyle w:val="Prrafodelista"/>
              <w:ind w:left="643"/>
              <w:jc w:val="both"/>
              <w:rPr>
                <w:rFonts w:ascii="Arial" w:hAnsi="Arial" w:cs="Arial"/>
                <w:sz w:val="18"/>
                <w:szCs w:val="18"/>
              </w:rPr>
            </w:pPr>
            <w:r w:rsidRPr="00323F63">
              <w:rPr>
                <w:rFonts w:ascii="Arial" w:hAnsi="Arial" w:cs="Arial"/>
                <w:sz w:val="18"/>
                <w:szCs w:val="18"/>
              </w:rPr>
              <w:t xml:space="preserve"> </w:t>
            </w:r>
          </w:p>
          <w:p w14:paraId="7CC0ED92" w14:textId="77777777" w:rsidR="00323F63" w:rsidRPr="00690B50" w:rsidRDefault="00323F63" w:rsidP="00690B50">
            <w:pPr>
              <w:jc w:val="both"/>
              <w:rPr>
                <w:rFonts w:ascii="Arial" w:hAnsi="Arial" w:cs="Arial"/>
                <w:sz w:val="18"/>
                <w:szCs w:val="18"/>
              </w:rPr>
            </w:pPr>
          </w:p>
          <w:p w14:paraId="3944CF1D" w14:textId="52D3178B" w:rsidR="0092473A" w:rsidRDefault="00690B50" w:rsidP="009100DC">
            <w:pPr>
              <w:jc w:val="both"/>
              <w:rPr>
                <w:rFonts w:ascii="Arial" w:hAnsi="Arial" w:cs="Arial"/>
                <w:b/>
                <w:sz w:val="18"/>
                <w:szCs w:val="18"/>
              </w:rPr>
            </w:pPr>
            <w:r w:rsidRPr="002C3F57">
              <w:rPr>
                <w:rFonts w:ascii="Arial" w:hAnsi="Arial" w:cs="Arial"/>
                <w:b/>
                <w:sz w:val="18"/>
                <w:szCs w:val="18"/>
              </w:rPr>
              <w:t>OBLIGACIONES ESPECÍFICAS</w:t>
            </w:r>
          </w:p>
          <w:p w14:paraId="5D444821" w14:textId="77777777" w:rsidR="00291754" w:rsidRPr="004E73A4" w:rsidRDefault="00291754" w:rsidP="00291754">
            <w:pPr>
              <w:pStyle w:val="Prrafodelista"/>
              <w:numPr>
                <w:ilvl w:val="0"/>
                <w:numId w:val="30"/>
              </w:numPr>
              <w:spacing w:before="240" w:after="240"/>
              <w:ind w:right="116"/>
              <w:jc w:val="both"/>
              <w:rPr>
                <w:rFonts w:ascii="Arial" w:hAnsi="Arial" w:cs="Arial"/>
                <w:sz w:val="18"/>
                <w:szCs w:val="18"/>
              </w:rPr>
            </w:pPr>
            <w:r w:rsidRPr="004E73A4">
              <w:rPr>
                <w:rFonts w:ascii="Arial" w:hAnsi="Arial" w:cs="Arial"/>
                <w:sz w:val="18"/>
                <w:szCs w:val="18"/>
              </w:rPr>
              <w:t xml:space="preserve">Realizar un diagnóstico sobre el estado actual de la organización, clasificación y servicios del archivo de la entidad, con el fin de que ésta pueda adoptar las medidas tendientes a optimizar y mejorar los procesos en materia de gestión documental.  </w:t>
            </w:r>
          </w:p>
          <w:p w14:paraId="1F8FF2B5" w14:textId="77777777" w:rsidR="00291754" w:rsidRPr="004E73A4" w:rsidRDefault="00291754" w:rsidP="00291754">
            <w:pPr>
              <w:pStyle w:val="Prrafodelista"/>
              <w:spacing w:before="240" w:after="240"/>
              <w:ind w:right="116"/>
              <w:jc w:val="both"/>
              <w:rPr>
                <w:rFonts w:ascii="Arial" w:hAnsi="Arial" w:cs="Arial"/>
                <w:sz w:val="18"/>
                <w:szCs w:val="18"/>
              </w:rPr>
            </w:pPr>
          </w:p>
          <w:p w14:paraId="705EBFA0" w14:textId="77777777" w:rsidR="00291754" w:rsidRPr="004E73A4" w:rsidRDefault="00291754" w:rsidP="00291754">
            <w:pPr>
              <w:pStyle w:val="Prrafodelista"/>
              <w:numPr>
                <w:ilvl w:val="0"/>
                <w:numId w:val="30"/>
              </w:numPr>
              <w:spacing w:before="240" w:after="240"/>
              <w:ind w:right="116"/>
              <w:jc w:val="both"/>
              <w:rPr>
                <w:rFonts w:ascii="Arial" w:hAnsi="Arial" w:cs="Arial"/>
                <w:sz w:val="18"/>
                <w:szCs w:val="18"/>
              </w:rPr>
            </w:pPr>
            <w:r w:rsidRPr="004E73A4">
              <w:rPr>
                <w:rFonts w:ascii="Arial" w:hAnsi="Arial" w:cs="Arial"/>
                <w:sz w:val="18"/>
                <w:szCs w:val="18"/>
              </w:rPr>
              <w:t>Realizar la organización o alistamiento de los expedientes físico-digital de acuerdo con las indicaciones institucionales impartidas sobre la materia y demás normas vigentes, mensualmente se entregará una base de datos donde se relacione los expedientes en mención.</w:t>
            </w:r>
          </w:p>
          <w:p w14:paraId="7DEA4DF7" w14:textId="77777777" w:rsidR="00291754" w:rsidRPr="004E73A4" w:rsidRDefault="00291754" w:rsidP="00291754">
            <w:pPr>
              <w:pStyle w:val="Prrafodelista"/>
              <w:spacing w:before="240" w:after="240"/>
              <w:ind w:right="116"/>
              <w:jc w:val="both"/>
              <w:rPr>
                <w:rFonts w:ascii="Arial" w:hAnsi="Arial" w:cs="Arial"/>
                <w:sz w:val="18"/>
                <w:szCs w:val="18"/>
              </w:rPr>
            </w:pPr>
          </w:p>
          <w:p w14:paraId="20BDEBDA" w14:textId="77777777" w:rsidR="00291754" w:rsidRPr="004E73A4" w:rsidRDefault="00291754" w:rsidP="00291754">
            <w:pPr>
              <w:pStyle w:val="Prrafodelista"/>
              <w:numPr>
                <w:ilvl w:val="0"/>
                <w:numId w:val="30"/>
              </w:numPr>
              <w:spacing w:before="240" w:after="240"/>
              <w:ind w:right="116"/>
              <w:jc w:val="both"/>
              <w:rPr>
                <w:rFonts w:ascii="Arial" w:hAnsi="Arial" w:cs="Arial"/>
                <w:sz w:val="18"/>
                <w:szCs w:val="18"/>
              </w:rPr>
            </w:pPr>
            <w:r w:rsidRPr="004E73A4">
              <w:rPr>
                <w:rFonts w:ascii="Arial" w:hAnsi="Arial" w:cs="Arial"/>
                <w:sz w:val="18"/>
                <w:szCs w:val="18"/>
              </w:rPr>
              <w:t>Verificar que los expedientes que sean requeridos por los entes de control se encuentren debidamente organizados, foliados, completos y listos para ser consultados de acuerdo con la normatividad archivística existente, de lo anterior se entregará una lista de los documentos o expedientes solicitados.</w:t>
            </w:r>
          </w:p>
          <w:p w14:paraId="310DCC0F" w14:textId="77777777" w:rsidR="00291754" w:rsidRPr="004E73A4" w:rsidRDefault="00291754" w:rsidP="00291754">
            <w:pPr>
              <w:pStyle w:val="Prrafodelista"/>
              <w:spacing w:before="240" w:after="240"/>
              <w:ind w:right="116"/>
              <w:jc w:val="both"/>
              <w:rPr>
                <w:rFonts w:ascii="Arial" w:hAnsi="Arial" w:cs="Arial"/>
                <w:sz w:val="18"/>
                <w:szCs w:val="18"/>
              </w:rPr>
            </w:pPr>
          </w:p>
          <w:p w14:paraId="795A2853" w14:textId="2560701A" w:rsidR="00291754" w:rsidRPr="004E73A4" w:rsidRDefault="00291754" w:rsidP="00291754">
            <w:pPr>
              <w:pStyle w:val="Prrafodelista"/>
              <w:numPr>
                <w:ilvl w:val="0"/>
                <w:numId w:val="30"/>
              </w:numPr>
              <w:spacing w:before="240" w:after="240"/>
              <w:ind w:right="116"/>
              <w:jc w:val="both"/>
              <w:rPr>
                <w:rFonts w:ascii="Arial" w:hAnsi="Arial" w:cs="Arial"/>
                <w:sz w:val="18"/>
                <w:szCs w:val="18"/>
              </w:rPr>
            </w:pPr>
            <w:r w:rsidRPr="004E73A4">
              <w:rPr>
                <w:rFonts w:ascii="Arial" w:hAnsi="Arial" w:cs="Arial"/>
                <w:sz w:val="18"/>
                <w:szCs w:val="18"/>
              </w:rPr>
              <w:t>Recibir e incluir en el expediente físico/digital los documentos presentados por las diferentes áreas y grupos de la seccional, alimentando el archivo digital; de lo anterior se entregará una lista de los documentos o expedientes solicitados.</w:t>
            </w:r>
          </w:p>
          <w:p w14:paraId="12C9DFEE" w14:textId="77777777" w:rsidR="00291754" w:rsidRPr="004E73A4" w:rsidRDefault="00291754" w:rsidP="00291754">
            <w:pPr>
              <w:pStyle w:val="Prrafodelista"/>
              <w:spacing w:before="240" w:after="240"/>
              <w:ind w:right="116"/>
              <w:jc w:val="both"/>
              <w:rPr>
                <w:rFonts w:ascii="Arial" w:hAnsi="Arial" w:cs="Arial"/>
                <w:sz w:val="18"/>
                <w:szCs w:val="18"/>
              </w:rPr>
            </w:pPr>
          </w:p>
          <w:p w14:paraId="65A076F7" w14:textId="77777777" w:rsidR="00291754" w:rsidRPr="004E73A4" w:rsidRDefault="00291754" w:rsidP="00291754">
            <w:pPr>
              <w:pStyle w:val="Prrafodelista"/>
              <w:numPr>
                <w:ilvl w:val="0"/>
                <w:numId w:val="30"/>
              </w:numPr>
              <w:spacing w:before="240" w:after="240"/>
              <w:ind w:right="116"/>
              <w:jc w:val="both"/>
              <w:rPr>
                <w:rFonts w:ascii="Arial" w:hAnsi="Arial" w:cs="Arial"/>
                <w:sz w:val="18"/>
                <w:szCs w:val="18"/>
              </w:rPr>
            </w:pPr>
            <w:r w:rsidRPr="004E73A4">
              <w:rPr>
                <w:rFonts w:ascii="Arial" w:hAnsi="Arial" w:cs="Arial"/>
                <w:sz w:val="18"/>
                <w:szCs w:val="18"/>
              </w:rPr>
              <w:t>Verificar y realizar la trasferencia del archivo de gestión que ha cumplido el tiempo de retención por la TRD-Tablas de Retención Documental al archivo central, según el cronograma de transferencias y lineamientos impartidos por el área encargada, entregando la relación en el Formato Único de Inventario Documental FUID.</w:t>
            </w:r>
          </w:p>
          <w:p w14:paraId="5800C2D6" w14:textId="77777777" w:rsidR="00291754" w:rsidRPr="004E73A4" w:rsidRDefault="00291754" w:rsidP="00291754">
            <w:pPr>
              <w:pStyle w:val="Prrafodelista"/>
              <w:spacing w:before="240" w:after="240"/>
              <w:ind w:right="116"/>
              <w:jc w:val="both"/>
              <w:rPr>
                <w:rFonts w:ascii="Arial" w:hAnsi="Arial" w:cs="Arial"/>
                <w:sz w:val="18"/>
                <w:szCs w:val="18"/>
              </w:rPr>
            </w:pPr>
          </w:p>
          <w:p w14:paraId="303F752B" w14:textId="77777777" w:rsidR="00291754" w:rsidRPr="004E73A4" w:rsidRDefault="00291754" w:rsidP="00291754">
            <w:pPr>
              <w:pStyle w:val="Prrafodelista"/>
              <w:numPr>
                <w:ilvl w:val="0"/>
                <w:numId w:val="30"/>
              </w:numPr>
              <w:spacing w:before="240" w:after="240"/>
              <w:ind w:right="116"/>
              <w:jc w:val="both"/>
              <w:rPr>
                <w:rFonts w:ascii="Arial" w:hAnsi="Arial" w:cs="Arial"/>
                <w:sz w:val="18"/>
                <w:szCs w:val="18"/>
              </w:rPr>
            </w:pPr>
            <w:r w:rsidRPr="004E73A4">
              <w:rPr>
                <w:rFonts w:ascii="Arial" w:hAnsi="Arial" w:cs="Arial"/>
                <w:sz w:val="18"/>
                <w:szCs w:val="18"/>
              </w:rPr>
              <w:t xml:space="preserve">Orientar a los usuarios de archivo sobre las normas de consulta y manejo de la documentación.  </w:t>
            </w:r>
          </w:p>
          <w:p w14:paraId="0D7EBBE8" w14:textId="77777777" w:rsidR="00291754" w:rsidRPr="004E73A4" w:rsidRDefault="00291754" w:rsidP="00291754">
            <w:pPr>
              <w:pStyle w:val="Prrafodelista"/>
              <w:spacing w:before="240" w:after="240"/>
              <w:ind w:right="116"/>
              <w:jc w:val="both"/>
              <w:rPr>
                <w:rFonts w:ascii="Arial" w:hAnsi="Arial" w:cs="Arial"/>
                <w:sz w:val="18"/>
                <w:szCs w:val="18"/>
              </w:rPr>
            </w:pPr>
          </w:p>
          <w:p w14:paraId="67D223EC" w14:textId="77777777" w:rsidR="00291754" w:rsidRPr="004E73A4" w:rsidRDefault="00291754" w:rsidP="00291754">
            <w:pPr>
              <w:pStyle w:val="Prrafodelista"/>
              <w:numPr>
                <w:ilvl w:val="0"/>
                <w:numId w:val="30"/>
              </w:numPr>
              <w:spacing w:before="240" w:after="240"/>
              <w:ind w:right="116"/>
              <w:jc w:val="both"/>
              <w:rPr>
                <w:rFonts w:ascii="Arial" w:hAnsi="Arial" w:cs="Arial"/>
                <w:sz w:val="18"/>
                <w:szCs w:val="18"/>
              </w:rPr>
            </w:pPr>
            <w:r w:rsidRPr="004E73A4">
              <w:rPr>
                <w:rFonts w:ascii="Arial" w:hAnsi="Arial" w:cs="Arial"/>
                <w:sz w:val="18"/>
                <w:szCs w:val="18"/>
              </w:rPr>
              <w:lastRenderedPageBreak/>
              <w:t>Liderar el proceso de actualización de Tablas de Retención Documental -TRD de la ante las entidades correspondientes, cuando le sea solicitado.</w:t>
            </w:r>
          </w:p>
          <w:p w14:paraId="03B8FDA3" w14:textId="77777777" w:rsidR="00291754" w:rsidRPr="004E73A4" w:rsidRDefault="00291754" w:rsidP="00291754">
            <w:pPr>
              <w:pStyle w:val="Prrafodelista"/>
              <w:spacing w:before="240" w:after="240"/>
              <w:ind w:right="116"/>
              <w:jc w:val="both"/>
              <w:rPr>
                <w:rFonts w:ascii="Arial" w:hAnsi="Arial" w:cs="Arial"/>
                <w:sz w:val="18"/>
                <w:szCs w:val="18"/>
              </w:rPr>
            </w:pPr>
          </w:p>
          <w:p w14:paraId="6AE71514" w14:textId="77777777" w:rsidR="00291754" w:rsidRPr="004E73A4" w:rsidRDefault="00291754" w:rsidP="00291754">
            <w:pPr>
              <w:pStyle w:val="Prrafodelista"/>
              <w:numPr>
                <w:ilvl w:val="0"/>
                <w:numId w:val="30"/>
              </w:numPr>
              <w:spacing w:before="240" w:after="240"/>
              <w:ind w:right="116"/>
              <w:jc w:val="both"/>
              <w:rPr>
                <w:rFonts w:ascii="Arial" w:hAnsi="Arial" w:cs="Arial"/>
                <w:sz w:val="18"/>
                <w:szCs w:val="18"/>
              </w:rPr>
            </w:pPr>
            <w:r w:rsidRPr="004E73A4">
              <w:rPr>
                <w:rFonts w:ascii="Arial" w:hAnsi="Arial" w:cs="Arial"/>
                <w:sz w:val="18"/>
                <w:szCs w:val="18"/>
              </w:rPr>
              <w:t>Liderar y organizar el levantamiento de información de los expedientes y documentos de las vigencias 2019,2020 y 2021, para su correspondiente transferencia documental.</w:t>
            </w:r>
          </w:p>
          <w:p w14:paraId="3E208951" w14:textId="77777777" w:rsidR="00291754" w:rsidRPr="004E73A4" w:rsidRDefault="00291754" w:rsidP="00291754">
            <w:pPr>
              <w:pStyle w:val="Prrafodelista"/>
              <w:spacing w:before="240" w:after="240"/>
              <w:ind w:right="116"/>
              <w:jc w:val="both"/>
              <w:rPr>
                <w:rFonts w:ascii="Arial" w:hAnsi="Arial" w:cs="Arial"/>
                <w:sz w:val="18"/>
                <w:szCs w:val="18"/>
              </w:rPr>
            </w:pPr>
          </w:p>
          <w:p w14:paraId="0140B562" w14:textId="77777777" w:rsidR="00291754" w:rsidRPr="004E73A4" w:rsidRDefault="00291754" w:rsidP="00291754">
            <w:pPr>
              <w:pStyle w:val="Prrafodelista"/>
              <w:numPr>
                <w:ilvl w:val="0"/>
                <w:numId w:val="30"/>
              </w:numPr>
              <w:spacing w:before="240" w:after="240"/>
              <w:ind w:right="116"/>
              <w:jc w:val="both"/>
              <w:rPr>
                <w:rFonts w:ascii="Arial" w:hAnsi="Arial" w:cs="Arial"/>
                <w:sz w:val="18"/>
                <w:szCs w:val="18"/>
              </w:rPr>
            </w:pPr>
            <w:r w:rsidRPr="004E73A4">
              <w:rPr>
                <w:rFonts w:ascii="Arial" w:hAnsi="Arial" w:cs="Arial"/>
                <w:sz w:val="18"/>
                <w:szCs w:val="18"/>
              </w:rPr>
              <w:t>Liderar la organización de los expedientes que reposan en las diferentes dependencias de acuerdo con las indicaciones institucionales impartidas sobre la materia y demás normatividad vigente.</w:t>
            </w:r>
          </w:p>
          <w:p w14:paraId="2A7B129F" w14:textId="77777777" w:rsidR="00291754" w:rsidRPr="004E73A4" w:rsidRDefault="00291754" w:rsidP="00291754">
            <w:pPr>
              <w:pStyle w:val="Prrafodelista"/>
              <w:spacing w:before="240" w:after="240"/>
              <w:ind w:right="116"/>
              <w:jc w:val="both"/>
              <w:rPr>
                <w:rFonts w:ascii="Arial" w:hAnsi="Arial" w:cs="Arial"/>
                <w:sz w:val="18"/>
                <w:szCs w:val="18"/>
              </w:rPr>
            </w:pPr>
          </w:p>
          <w:p w14:paraId="4518392D" w14:textId="3FF3C895" w:rsidR="00F96A8E" w:rsidRPr="00291754" w:rsidRDefault="00291754" w:rsidP="00291754">
            <w:pPr>
              <w:pStyle w:val="Prrafodelista"/>
              <w:numPr>
                <w:ilvl w:val="0"/>
                <w:numId w:val="30"/>
              </w:numPr>
              <w:spacing w:before="240" w:after="240"/>
              <w:ind w:right="116"/>
              <w:jc w:val="both"/>
              <w:rPr>
                <w:rFonts w:ascii="Arial" w:hAnsi="Arial" w:cs="Arial"/>
                <w:b/>
                <w:sz w:val="18"/>
                <w:szCs w:val="18"/>
              </w:rPr>
            </w:pPr>
            <w:r w:rsidRPr="004E73A4">
              <w:rPr>
                <w:rFonts w:ascii="Arial" w:hAnsi="Arial" w:cs="Arial"/>
                <w:sz w:val="18"/>
                <w:szCs w:val="18"/>
              </w:rPr>
              <w:t>Las demás que sean necesarias para el cumplimiento de las obligaciones y que guarde relación con el objeto del contrato.</w:t>
            </w:r>
          </w:p>
        </w:tc>
      </w:tr>
      <w:tr w:rsidR="008D7E8F" w:rsidRPr="00201314" w14:paraId="4518393C" w14:textId="77777777" w:rsidTr="00DF0D1D">
        <w:trPr>
          <w:trHeight w:val="184"/>
        </w:trPr>
        <w:tc>
          <w:tcPr>
            <w:tcW w:w="853" w:type="pct"/>
            <w:tcBorders>
              <w:bottom w:val="single" w:sz="4" w:space="0" w:color="auto"/>
            </w:tcBorders>
          </w:tcPr>
          <w:p w14:paraId="4EC44FDA" w14:textId="21F689BC" w:rsidR="00DD176C" w:rsidRPr="00F36F61" w:rsidRDefault="005D0B52" w:rsidP="000C07C3">
            <w:pPr>
              <w:ind w:left="252" w:hanging="252"/>
              <w:rPr>
                <w:rFonts w:ascii="Arial" w:hAnsi="Arial" w:cs="Arial"/>
                <w:b/>
                <w:sz w:val="18"/>
                <w:szCs w:val="18"/>
                <w:lang w:val="es-MX"/>
              </w:rPr>
            </w:pPr>
            <w:r w:rsidRPr="00F36F61">
              <w:rPr>
                <w:rFonts w:ascii="Arial" w:hAnsi="Arial" w:cs="Arial"/>
                <w:b/>
                <w:sz w:val="18"/>
                <w:szCs w:val="18"/>
                <w:lang w:val="es-MX"/>
              </w:rPr>
              <w:lastRenderedPageBreak/>
              <w:t>3.</w:t>
            </w:r>
            <w:r w:rsidR="002C7756" w:rsidRPr="00F36F61">
              <w:rPr>
                <w:rFonts w:ascii="Arial" w:hAnsi="Arial" w:cs="Arial"/>
                <w:b/>
                <w:sz w:val="18"/>
                <w:szCs w:val="18"/>
                <w:lang w:val="es-MX"/>
              </w:rPr>
              <w:t>2</w:t>
            </w:r>
            <w:r w:rsidRPr="00F36F61">
              <w:rPr>
                <w:rFonts w:ascii="Arial" w:hAnsi="Arial" w:cs="Arial"/>
                <w:b/>
                <w:sz w:val="18"/>
                <w:szCs w:val="18"/>
                <w:lang w:val="es-MX"/>
              </w:rPr>
              <w:t>.2.</w:t>
            </w:r>
          </w:p>
          <w:p w14:paraId="4518392F" w14:textId="50375DE4" w:rsidR="00406973" w:rsidRPr="00F36F61" w:rsidRDefault="00DD176C" w:rsidP="00DD176C">
            <w:pPr>
              <w:rPr>
                <w:rFonts w:ascii="Arial" w:hAnsi="Arial" w:cs="Arial"/>
                <w:b/>
                <w:sz w:val="18"/>
                <w:szCs w:val="18"/>
                <w:lang w:val="es-MX"/>
              </w:rPr>
            </w:pPr>
            <w:r w:rsidRPr="00F36F61">
              <w:rPr>
                <w:rFonts w:ascii="Arial" w:hAnsi="Arial" w:cs="Arial"/>
                <w:b/>
                <w:sz w:val="18"/>
                <w:szCs w:val="18"/>
                <w:lang w:val="es-MX"/>
              </w:rPr>
              <w:t>OBLIGACIONES DE LA DIRECCIÓN EJECUTIVA SECCIONAL DE ADMINISTRACIÓN JUDICIAL</w:t>
            </w:r>
            <w:r w:rsidR="005D0B52" w:rsidRPr="00F36F61">
              <w:rPr>
                <w:rFonts w:ascii="Arial" w:hAnsi="Arial" w:cs="Arial"/>
                <w:b/>
                <w:sz w:val="18"/>
                <w:szCs w:val="18"/>
                <w:lang w:val="es-MX"/>
              </w:rPr>
              <w:t xml:space="preserve"> </w:t>
            </w:r>
          </w:p>
          <w:p w14:paraId="45183930" w14:textId="77777777" w:rsidR="005D0B52" w:rsidRPr="00F36F61" w:rsidRDefault="005D0B52" w:rsidP="00406973">
            <w:pPr>
              <w:ind w:left="252" w:hanging="252"/>
              <w:jc w:val="center"/>
              <w:rPr>
                <w:rFonts w:ascii="Arial" w:hAnsi="Arial" w:cs="Arial"/>
                <w:b/>
                <w:sz w:val="18"/>
                <w:szCs w:val="18"/>
                <w:lang w:val="es-MX"/>
              </w:rPr>
            </w:pPr>
          </w:p>
          <w:p w14:paraId="45183931" w14:textId="77777777" w:rsidR="005D0B52" w:rsidRPr="00F36F61" w:rsidRDefault="005D0B52" w:rsidP="005D0B52">
            <w:pPr>
              <w:ind w:left="252" w:hanging="252"/>
              <w:jc w:val="right"/>
              <w:rPr>
                <w:rFonts w:ascii="Arial" w:hAnsi="Arial" w:cs="Arial"/>
                <w:b/>
                <w:color w:val="FF0000"/>
                <w:sz w:val="18"/>
                <w:szCs w:val="18"/>
                <w:lang w:val="es-MX"/>
              </w:rPr>
            </w:pPr>
          </w:p>
        </w:tc>
        <w:tc>
          <w:tcPr>
            <w:tcW w:w="4147" w:type="pct"/>
            <w:gridSpan w:val="3"/>
            <w:tcBorders>
              <w:bottom w:val="single" w:sz="4" w:space="0" w:color="auto"/>
            </w:tcBorders>
          </w:tcPr>
          <w:p w14:paraId="4D0ABEB8" w14:textId="3DAB0DA8" w:rsidR="004047B2" w:rsidRPr="00F96A8E" w:rsidRDefault="004047B2" w:rsidP="00A739F0">
            <w:pPr>
              <w:pStyle w:val="Prrafodelista"/>
              <w:numPr>
                <w:ilvl w:val="0"/>
                <w:numId w:val="20"/>
              </w:numPr>
              <w:rPr>
                <w:rFonts w:ascii="Arial" w:hAnsi="Arial" w:cs="Arial"/>
                <w:sz w:val="18"/>
                <w:szCs w:val="18"/>
              </w:rPr>
            </w:pPr>
            <w:r w:rsidRPr="00F96A8E">
              <w:rPr>
                <w:rFonts w:ascii="Arial" w:hAnsi="Arial" w:cs="Arial"/>
                <w:sz w:val="18"/>
                <w:szCs w:val="18"/>
              </w:rPr>
              <w:t>Efectuar los pagos de conformidad con lo establecido y realizar los descuentos de impuestos y contribuciones a que haya lugar de conformidad con la normatividad vigente.</w:t>
            </w:r>
          </w:p>
          <w:p w14:paraId="6637C902" w14:textId="77777777" w:rsidR="00A4126E" w:rsidRPr="00B33144" w:rsidRDefault="00A4126E" w:rsidP="00A739F0">
            <w:pPr>
              <w:pStyle w:val="Prrafodelista"/>
              <w:ind w:left="360"/>
              <w:rPr>
                <w:rFonts w:ascii="Arial" w:hAnsi="Arial" w:cs="Arial"/>
                <w:sz w:val="18"/>
                <w:szCs w:val="18"/>
              </w:rPr>
            </w:pPr>
          </w:p>
          <w:p w14:paraId="17F14DF6" w14:textId="27A43435" w:rsidR="004047B2" w:rsidRPr="00F96A8E" w:rsidRDefault="004047B2" w:rsidP="00A739F0">
            <w:pPr>
              <w:pStyle w:val="Prrafodelista"/>
              <w:numPr>
                <w:ilvl w:val="0"/>
                <w:numId w:val="20"/>
              </w:numPr>
              <w:rPr>
                <w:rFonts w:ascii="Arial" w:hAnsi="Arial" w:cs="Arial"/>
                <w:sz w:val="18"/>
                <w:szCs w:val="18"/>
              </w:rPr>
            </w:pPr>
            <w:r w:rsidRPr="00F96A8E">
              <w:rPr>
                <w:rFonts w:ascii="Arial" w:hAnsi="Arial" w:cs="Arial"/>
                <w:sz w:val="18"/>
                <w:szCs w:val="18"/>
              </w:rPr>
              <w:t>Realizar la supervisión sobre la adecuada y completa ejecución de las obligaciones del contrato.</w:t>
            </w:r>
          </w:p>
          <w:p w14:paraId="686E79BD" w14:textId="77C8C7A9" w:rsidR="004047B2" w:rsidRPr="00F96A8E" w:rsidRDefault="004047B2" w:rsidP="00A739F0">
            <w:pPr>
              <w:pStyle w:val="Prrafodelista"/>
              <w:numPr>
                <w:ilvl w:val="0"/>
                <w:numId w:val="20"/>
              </w:numPr>
              <w:rPr>
                <w:rFonts w:ascii="Arial" w:hAnsi="Arial" w:cs="Arial"/>
                <w:sz w:val="18"/>
                <w:szCs w:val="18"/>
              </w:rPr>
            </w:pPr>
            <w:r w:rsidRPr="00F96A8E">
              <w:rPr>
                <w:rFonts w:ascii="Arial" w:hAnsi="Arial" w:cs="Arial"/>
                <w:sz w:val="18"/>
                <w:szCs w:val="18"/>
              </w:rPr>
              <w:t>Impartir a través del supervisor, las instrucciones necesarias para la ejecución del contrato.</w:t>
            </w:r>
          </w:p>
          <w:p w14:paraId="028BE26F" w14:textId="61D51E38" w:rsidR="004110DF" w:rsidRPr="00F96A8E" w:rsidRDefault="004047B2" w:rsidP="00A739F0">
            <w:pPr>
              <w:pStyle w:val="Prrafodelista"/>
              <w:numPr>
                <w:ilvl w:val="0"/>
                <w:numId w:val="20"/>
              </w:numPr>
              <w:rPr>
                <w:rFonts w:ascii="Arial" w:hAnsi="Arial" w:cs="Arial"/>
                <w:sz w:val="18"/>
                <w:szCs w:val="18"/>
              </w:rPr>
            </w:pPr>
            <w:r w:rsidRPr="00F96A8E">
              <w:rPr>
                <w:rFonts w:ascii="Arial" w:hAnsi="Arial" w:cs="Arial"/>
                <w:sz w:val="18"/>
                <w:szCs w:val="18"/>
              </w:rPr>
              <w:t xml:space="preserve">Solicitar </w:t>
            </w:r>
            <w:r w:rsidR="00A368E9" w:rsidRPr="00F96A8E">
              <w:rPr>
                <w:rFonts w:ascii="Arial" w:hAnsi="Arial" w:cs="Arial"/>
                <w:sz w:val="18"/>
                <w:szCs w:val="18"/>
              </w:rPr>
              <w:t>a</w:t>
            </w:r>
            <w:r w:rsidRPr="00F96A8E">
              <w:rPr>
                <w:rFonts w:ascii="Arial" w:hAnsi="Arial" w:cs="Arial"/>
                <w:sz w:val="18"/>
                <w:szCs w:val="18"/>
              </w:rPr>
              <w:t xml:space="preserve">l contratista en cualquier tiempo, la información que requiera en relación con el contrato y el cumplimiento de las obligaciones de este.  </w:t>
            </w:r>
          </w:p>
          <w:p w14:paraId="616D2DD6" w14:textId="79BD5862" w:rsidR="004F1339" w:rsidRPr="00F96A8E" w:rsidRDefault="004F1339" w:rsidP="00A739F0">
            <w:pPr>
              <w:pStyle w:val="Prrafodelista"/>
              <w:numPr>
                <w:ilvl w:val="0"/>
                <w:numId w:val="20"/>
              </w:numPr>
              <w:rPr>
                <w:rFonts w:ascii="Arial" w:hAnsi="Arial" w:cs="Arial"/>
                <w:sz w:val="18"/>
                <w:szCs w:val="18"/>
              </w:rPr>
            </w:pPr>
            <w:r w:rsidRPr="00F96A8E">
              <w:rPr>
                <w:rFonts w:ascii="Arial" w:hAnsi="Arial" w:cs="Arial"/>
                <w:sz w:val="18"/>
                <w:szCs w:val="18"/>
              </w:rPr>
              <w:t>Suministrar al contratista la información que se requiera para el cumplimiento del objeto contractual.</w:t>
            </w:r>
          </w:p>
          <w:p w14:paraId="34846075" w14:textId="6FF49B70" w:rsidR="004F1339" w:rsidRPr="00F96A8E" w:rsidRDefault="004F1339" w:rsidP="00A739F0">
            <w:pPr>
              <w:pStyle w:val="Prrafodelista"/>
              <w:numPr>
                <w:ilvl w:val="0"/>
                <w:numId w:val="20"/>
              </w:numPr>
              <w:rPr>
                <w:rFonts w:ascii="Arial" w:hAnsi="Arial" w:cs="Arial"/>
                <w:sz w:val="18"/>
                <w:szCs w:val="18"/>
              </w:rPr>
            </w:pPr>
            <w:r w:rsidRPr="00F96A8E">
              <w:rPr>
                <w:rFonts w:ascii="Arial" w:hAnsi="Arial" w:cs="Arial"/>
                <w:sz w:val="18"/>
                <w:szCs w:val="18"/>
              </w:rPr>
              <w:t xml:space="preserve">Informar oportunamente al contratista sobre cualquier decisión administrativa que tenga incidencia en el objeto del contrato. </w:t>
            </w:r>
          </w:p>
          <w:p w14:paraId="557529B1" w14:textId="15FC1100" w:rsidR="004F1339" w:rsidRPr="00F96A8E" w:rsidRDefault="004F1339" w:rsidP="00A739F0">
            <w:pPr>
              <w:pStyle w:val="Prrafodelista"/>
              <w:numPr>
                <w:ilvl w:val="0"/>
                <w:numId w:val="20"/>
              </w:numPr>
              <w:rPr>
                <w:rFonts w:ascii="Arial" w:hAnsi="Arial" w:cs="Arial"/>
                <w:sz w:val="18"/>
                <w:szCs w:val="18"/>
              </w:rPr>
            </w:pPr>
            <w:r w:rsidRPr="00F96A8E">
              <w:rPr>
                <w:rFonts w:ascii="Arial" w:hAnsi="Arial" w:cs="Arial"/>
                <w:sz w:val="18"/>
                <w:szCs w:val="18"/>
              </w:rPr>
              <w:t>Pagar oportunamente en las condiciones pactadas.</w:t>
            </w:r>
          </w:p>
          <w:p w14:paraId="4518393B" w14:textId="7251E488" w:rsidR="00A4126E" w:rsidRPr="00A739F0" w:rsidRDefault="004F1339" w:rsidP="00A739F0">
            <w:pPr>
              <w:pStyle w:val="Prrafodelista"/>
              <w:numPr>
                <w:ilvl w:val="0"/>
                <w:numId w:val="20"/>
              </w:numPr>
              <w:rPr>
                <w:rFonts w:ascii="Arial" w:hAnsi="Arial" w:cs="Arial"/>
                <w:sz w:val="18"/>
                <w:szCs w:val="18"/>
              </w:rPr>
            </w:pPr>
            <w:r w:rsidRPr="00F96A8E">
              <w:rPr>
                <w:rFonts w:ascii="Arial" w:hAnsi="Arial" w:cs="Arial"/>
                <w:sz w:val="18"/>
                <w:szCs w:val="18"/>
              </w:rPr>
              <w:t>Ejercer la supervisión del contrato de conformidad con la Ley 1474 de 2011</w:t>
            </w:r>
            <w:r w:rsidR="00A66693" w:rsidRPr="00F96A8E">
              <w:rPr>
                <w:rFonts w:ascii="Arial" w:hAnsi="Arial" w:cs="Arial"/>
                <w:sz w:val="18"/>
                <w:szCs w:val="18"/>
              </w:rPr>
              <w:t>.</w:t>
            </w:r>
          </w:p>
        </w:tc>
      </w:tr>
      <w:tr w:rsidR="008D7E8F" w:rsidRPr="00201314" w14:paraId="45183944" w14:textId="77777777" w:rsidTr="00DF0D1D">
        <w:trPr>
          <w:trHeight w:val="326"/>
        </w:trPr>
        <w:tc>
          <w:tcPr>
            <w:tcW w:w="853" w:type="pct"/>
          </w:tcPr>
          <w:p w14:paraId="68F5788A" w14:textId="5C3774D1" w:rsidR="005D0B52" w:rsidRPr="00B33144" w:rsidRDefault="005D0B52" w:rsidP="009E7BBF">
            <w:pPr>
              <w:pStyle w:val="Sangra2detindependiente"/>
              <w:ind w:left="0" w:firstLine="0"/>
              <w:rPr>
                <w:rFonts w:cs="Arial"/>
                <w:szCs w:val="18"/>
              </w:rPr>
            </w:pPr>
            <w:r w:rsidRPr="00B33144">
              <w:rPr>
                <w:rFonts w:cs="Arial"/>
                <w:szCs w:val="18"/>
              </w:rPr>
              <w:t>3.</w:t>
            </w:r>
            <w:r w:rsidR="002C7756" w:rsidRPr="00B33144">
              <w:rPr>
                <w:rFonts w:cs="Arial"/>
                <w:szCs w:val="18"/>
              </w:rPr>
              <w:t>2.3</w:t>
            </w:r>
            <w:r w:rsidRPr="00B33144">
              <w:rPr>
                <w:rFonts w:cs="Arial"/>
                <w:szCs w:val="18"/>
              </w:rPr>
              <w:t xml:space="preserve">  </w:t>
            </w:r>
          </w:p>
          <w:p w14:paraId="4518393D" w14:textId="77886102" w:rsidR="00DD176C" w:rsidRPr="00201314" w:rsidRDefault="00DD176C" w:rsidP="00277F8F">
            <w:pPr>
              <w:ind w:left="-28" w:right="114"/>
              <w:jc w:val="both"/>
              <w:rPr>
                <w:rFonts w:ascii="Arial" w:hAnsi="Arial" w:cs="Arial"/>
                <w:b/>
                <w:sz w:val="18"/>
                <w:szCs w:val="18"/>
                <w:highlight w:val="yellow"/>
                <w:lang w:val="es-MX"/>
              </w:rPr>
            </w:pPr>
            <w:r w:rsidRPr="00B33144">
              <w:rPr>
                <w:rFonts w:ascii="Arial" w:hAnsi="Arial" w:cs="Arial"/>
                <w:b/>
                <w:sz w:val="18"/>
                <w:szCs w:val="18"/>
                <w:lang w:val="es-MX"/>
              </w:rPr>
              <w:t>MODALIDAD DE SELECCIÓN, JUSTIFICACIÓN Y FUNDAMENTOS JURÍDICOS</w:t>
            </w:r>
          </w:p>
        </w:tc>
        <w:tc>
          <w:tcPr>
            <w:tcW w:w="4147" w:type="pct"/>
            <w:gridSpan w:val="3"/>
          </w:tcPr>
          <w:p w14:paraId="5159113C" w14:textId="77777777" w:rsidR="007B196B" w:rsidRPr="007B196B" w:rsidRDefault="007B196B" w:rsidP="007B196B">
            <w:pPr>
              <w:ind w:right="116"/>
              <w:jc w:val="both"/>
              <w:rPr>
                <w:rFonts w:ascii="Arial" w:eastAsia="Arial" w:hAnsi="Arial" w:cs="Arial"/>
                <w:sz w:val="18"/>
                <w:szCs w:val="18"/>
              </w:rPr>
            </w:pPr>
            <w:r w:rsidRPr="007B196B">
              <w:rPr>
                <w:rFonts w:ascii="Arial" w:eastAsia="Arial" w:hAnsi="Arial" w:cs="Arial"/>
                <w:sz w:val="18"/>
                <w:szCs w:val="18"/>
              </w:rPr>
              <w:t>De acuerdo con el objeto contractual, así como la necesidad de la entidad la modalidad de selección corresponde a CONTRATACIÓN DIRECTA establecida en el literal h del numeral 4° del artículo 2° de la Ley 1150 de 2007 y reglamentado en el artículo 2.2.1.2.1.4.9 del Decreto 1082 de 2015, toda vez que se pretende la contratación de servicios personales que no requieren de un procedimiento de selección diferente y se erige en una causal contemplada en el Estatuto General de Contratación.</w:t>
            </w:r>
          </w:p>
          <w:p w14:paraId="60F6FF77" w14:textId="77777777" w:rsidR="007B196B" w:rsidRPr="007B196B" w:rsidRDefault="007B196B" w:rsidP="007B196B">
            <w:pPr>
              <w:ind w:right="116"/>
              <w:jc w:val="both"/>
              <w:rPr>
                <w:rFonts w:ascii="Arial" w:eastAsia="Arial" w:hAnsi="Arial" w:cs="Arial"/>
                <w:sz w:val="18"/>
                <w:szCs w:val="18"/>
              </w:rPr>
            </w:pPr>
          </w:p>
          <w:p w14:paraId="7EB35BCF" w14:textId="77777777" w:rsidR="007B196B" w:rsidRPr="007B196B" w:rsidRDefault="007B196B" w:rsidP="007B196B">
            <w:pPr>
              <w:ind w:right="116"/>
              <w:jc w:val="both"/>
              <w:rPr>
                <w:rFonts w:ascii="Arial" w:eastAsia="Arial" w:hAnsi="Arial" w:cs="Arial"/>
                <w:sz w:val="18"/>
                <w:szCs w:val="18"/>
              </w:rPr>
            </w:pPr>
            <w:r w:rsidRPr="007B196B">
              <w:rPr>
                <w:rFonts w:ascii="Arial" w:eastAsia="Arial" w:hAnsi="Arial" w:cs="Arial"/>
                <w:sz w:val="18"/>
                <w:szCs w:val="18"/>
              </w:rPr>
              <w:t>Es así como el artículo 2.2.1.2.1.4.9. del Decreto Nacional 1082 de 2015quien a su tenor literal establece: 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41D5FD66" w14:textId="77777777" w:rsidR="007B196B" w:rsidRPr="007B196B" w:rsidRDefault="007B196B" w:rsidP="007B196B">
            <w:pPr>
              <w:ind w:right="116"/>
              <w:jc w:val="both"/>
              <w:rPr>
                <w:rFonts w:ascii="Arial" w:eastAsia="Arial" w:hAnsi="Arial" w:cs="Arial"/>
                <w:sz w:val="18"/>
                <w:szCs w:val="18"/>
              </w:rPr>
            </w:pPr>
          </w:p>
          <w:p w14:paraId="49670CCB" w14:textId="77777777" w:rsidR="007B196B" w:rsidRPr="007B196B" w:rsidRDefault="007B196B" w:rsidP="007B196B">
            <w:pPr>
              <w:ind w:right="116"/>
              <w:jc w:val="both"/>
              <w:rPr>
                <w:rFonts w:ascii="Arial" w:eastAsia="Arial" w:hAnsi="Arial" w:cs="Arial"/>
                <w:sz w:val="18"/>
                <w:szCs w:val="18"/>
              </w:rPr>
            </w:pPr>
            <w:r w:rsidRPr="007B196B">
              <w:rPr>
                <w:rFonts w:ascii="Arial" w:eastAsia="Arial" w:hAnsi="Arial" w:cs="Arial"/>
                <w:sz w:val="18"/>
                <w:szCs w:val="18"/>
              </w:rPr>
              <w:t>JUSTIFICACIÓN DE LOS FACTORES DE SELECCIÓN</w:t>
            </w:r>
          </w:p>
          <w:p w14:paraId="1162A051" w14:textId="77777777" w:rsidR="007B196B" w:rsidRPr="007B196B" w:rsidRDefault="007B196B" w:rsidP="007B196B">
            <w:pPr>
              <w:ind w:right="116"/>
              <w:jc w:val="both"/>
              <w:rPr>
                <w:rFonts w:ascii="Arial" w:eastAsia="Arial" w:hAnsi="Arial" w:cs="Arial"/>
                <w:sz w:val="18"/>
                <w:szCs w:val="18"/>
              </w:rPr>
            </w:pPr>
          </w:p>
          <w:p w14:paraId="0FACEB5E" w14:textId="77777777" w:rsidR="007B196B" w:rsidRPr="007B196B" w:rsidRDefault="007B196B" w:rsidP="007B196B">
            <w:pPr>
              <w:ind w:right="116"/>
              <w:jc w:val="both"/>
              <w:rPr>
                <w:rFonts w:ascii="Arial" w:eastAsia="Arial" w:hAnsi="Arial" w:cs="Arial"/>
                <w:sz w:val="18"/>
                <w:szCs w:val="18"/>
              </w:rPr>
            </w:pPr>
            <w:r w:rsidRPr="007B196B">
              <w:rPr>
                <w:rFonts w:ascii="Arial" w:eastAsia="Arial" w:hAnsi="Arial" w:cs="Arial"/>
                <w:sz w:val="18"/>
                <w:szCs w:val="18"/>
              </w:rPr>
              <w:t>Teniendo en cuenta que la modalidad de selección es la contratación directa, no se justifican los factores de selección que permitan la oferta más favorable para la entidad en los términos del artículo 2.2.1.2.1.4.9 del Decreto 1082 de 2015 que dispone que: “(…)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w:t>
            </w:r>
          </w:p>
          <w:p w14:paraId="77CE2181" w14:textId="77777777" w:rsidR="007B196B" w:rsidRPr="007B196B" w:rsidRDefault="007B196B" w:rsidP="007B196B">
            <w:pPr>
              <w:ind w:right="116"/>
              <w:jc w:val="both"/>
              <w:rPr>
                <w:rFonts w:ascii="Arial" w:eastAsia="Arial" w:hAnsi="Arial" w:cs="Arial"/>
                <w:sz w:val="18"/>
                <w:szCs w:val="18"/>
              </w:rPr>
            </w:pPr>
          </w:p>
          <w:p w14:paraId="39E84015" w14:textId="77777777" w:rsidR="007B196B" w:rsidRPr="007B196B" w:rsidRDefault="007B196B" w:rsidP="007B196B">
            <w:pPr>
              <w:ind w:right="116"/>
              <w:jc w:val="both"/>
              <w:rPr>
                <w:rFonts w:ascii="Arial" w:eastAsia="Arial" w:hAnsi="Arial" w:cs="Arial"/>
                <w:sz w:val="18"/>
                <w:szCs w:val="18"/>
              </w:rPr>
            </w:pPr>
            <w:r w:rsidRPr="007B196B">
              <w:rPr>
                <w:rFonts w:ascii="Arial" w:eastAsia="Arial" w:hAnsi="Arial" w:cs="Arial"/>
                <w:sz w:val="18"/>
                <w:szCs w:val="18"/>
              </w:rPr>
              <w:t>Por tratarse de un contrato de prestación de servicios profesionales, no se requiere de la obtención de varias ofertas y la selección del contratista se hará teniendo en cuenta la capacidad, idoneidad del proponente para ejecutar el objeto del contrato, así como la experiencia profesional.</w:t>
            </w:r>
          </w:p>
          <w:p w14:paraId="1DEF46F7" w14:textId="77777777" w:rsidR="007B196B" w:rsidRPr="007B196B" w:rsidRDefault="007B196B" w:rsidP="007B196B">
            <w:pPr>
              <w:ind w:right="116"/>
              <w:jc w:val="both"/>
              <w:rPr>
                <w:rFonts w:ascii="Arial" w:eastAsia="Arial" w:hAnsi="Arial" w:cs="Arial"/>
                <w:sz w:val="18"/>
                <w:szCs w:val="18"/>
              </w:rPr>
            </w:pPr>
          </w:p>
          <w:p w14:paraId="7F822354" w14:textId="77777777" w:rsidR="007B196B" w:rsidRPr="007B196B" w:rsidRDefault="007B196B" w:rsidP="007B196B">
            <w:pPr>
              <w:ind w:right="116"/>
              <w:jc w:val="both"/>
              <w:rPr>
                <w:rFonts w:ascii="Arial" w:eastAsia="Arial" w:hAnsi="Arial" w:cs="Arial"/>
                <w:sz w:val="18"/>
                <w:szCs w:val="18"/>
              </w:rPr>
            </w:pPr>
            <w:r w:rsidRPr="007B196B">
              <w:rPr>
                <w:rFonts w:ascii="Arial" w:eastAsia="Arial" w:hAnsi="Arial" w:cs="Arial"/>
                <w:sz w:val="18"/>
                <w:szCs w:val="18"/>
              </w:rPr>
              <w:t>Es de anotar que en cumplimiento de la Sentencia de Unificación del Consejo de Estado SUJ-025-CE-S2-202 el contrato a celebrar tendrá las siguientes características:</w:t>
            </w:r>
          </w:p>
          <w:p w14:paraId="3E925729" w14:textId="77777777" w:rsidR="007B196B" w:rsidRPr="007B196B" w:rsidRDefault="007B196B" w:rsidP="007B196B">
            <w:pPr>
              <w:ind w:right="116"/>
              <w:jc w:val="both"/>
              <w:rPr>
                <w:rFonts w:ascii="Arial" w:eastAsia="Arial" w:hAnsi="Arial" w:cs="Arial"/>
                <w:sz w:val="18"/>
                <w:szCs w:val="18"/>
              </w:rPr>
            </w:pPr>
          </w:p>
          <w:p w14:paraId="0F268D4C" w14:textId="77777777" w:rsidR="007B196B" w:rsidRPr="007B196B" w:rsidRDefault="007B196B" w:rsidP="007B196B">
            <w:pPr>
              <w:ind w:right="116"/>
              <w:jc w:val="both"/>
              <w:rPr>
                <w:rFonts w:ascii="Arial" w:eastAsia="Arial" w:hAnsi="Arial" w:cs="Arial"/>
                <w:sz w:val="18"/>
                <w:szCs w:val="18"/>
              </w:rPr>
            </w:pPr>
            <w:r w:rsidRPr="007B196B">
              <w:rPr>
                <w:rFonts w:ascii="Arial" w:eastAsia="Arial" w:hAnsi="Arial" w:cs="Arial"/>
                <w:sz w:val="18"/>
                <w:szCs w:val="18"/>
              </w:rPr>
              <w:t>•</w:t>
            </w:r>
            <w:r w:rsidRPr="007B196B">
              <w:rPr>
                <w:rFonts w:ascii="Arial" w:eastAsia="Arial" w:hAnsi="Arial" w:cs="Arial"/>
                <w:sz w:val="18"/>
                <w:szCs w:val="18"/>
              </w:rPr>
              <w:tab/>
              <w:t>La prestación de servicios versará sobre obligaciones de hacer para la ejecución de actividades en razón a idoneidad y experiencia exigida en los estudios previos.</w:t>
            </w:r>
          </w:p>
          <w:p w14:paraId="55076870" w14:textId="77777777" w:rsidR="007B196B" w:rsidRPr="007B196B" w:rsidRDefault="007B196B" w:rsidP="007B196B">
            <w:pPr>
              <w:ind w:right="116"/>
              <w:jc w:val="both"/>
              <w:rPr>
                <w:rFonts w:ascii="Arial" w:eastAsia="Arial" w:hAnsi="Arial" w:cs="Arial"/>
                <w:sz w:val="18"/>
                <w:szCs w:val="18"/>
              </w:rPr>
            </w:pPr>
          </w:p>
          <w:p w14:paraId="183E63A3" w14:textId="77777777" w:rsidR="007B196B" w:rsidRPr="007B196B" w:rsidRDefault="007B196B" w:rsidP="007B196B">
            <w:pPr>
              <w:ind w:right="116"/>
              <w:jc w:val="both"/>
              <w:rPr>
                <w:rFonts w:ascii="Arial" w:eastAsia="Arial" w:hAnsi="Arial" w:cs="Arial"/>
                <w:sz w:val="18"/>
                <w:szCs w:val="18"/>
              </w:rPr>
            </w:pPr>
            <w:r w:rsidRPr="007B196B">
              <w:rPr>
                <w:rFonts w:ascii="Arial" w:eastAsia="Arial" w:hAnsi="Arial" w:cs="Arial"/>
                <w:sz w:val="18"/>
                <w:szCs w:val="18"/>
              </w:rPr>
              <w:t>•</w:t>
            </w:r>
            <w:r w:rsidRPr="007B196B">
              <w:rPr>
                <w:rFonts w:ascii="Arial" w:eastAsia="Arial" w:hAnsi="Arial" w:cs="Arial"/>
                <w:sz w:val="18"/>
                <w:szCs w:val="18"/>
              </w:rPr>
              <w:tab/>
              <w:t>Existirá autonomía e independencia del contratista desde el punto de vista técnico para la ejecución del contrato.</w:t>
            </w:r>
          </w:p>
          <w:p w14:paraId="2C811A9D" w14:textId="77777777" w:rsidR="007B196B" w:rsidRPr="007B196B" w:rsidRDefault="007B196B" w:rsidP="007B196B">
            <w:pPr>
              <w:ind w:right="116"/>
              <w:jc w:val="both"/>
              <w:rPr>
                <w:rFonts w:ascii="Arial" w:eastAsia="Arial" w:hAnsi="Arial" w:cs="Arial"/>
                <w:sz w:val="18"/>
                <w:szCs w:val="18"/>
              </w:rPr>
            </w:pPr>
          </w:p>
          <w:p w14:paraId="45183943" w14:textId="6FE6CDED" w:rsidR="00365F56" w:rsidRPr="000306B8" w:rsidRDefault="007B196B" w:rsidP="007B196B">
            <w:pPr>
              <w:ind w:right="116"/>
              <w:jc w:val="both"/>
              <w:rPr>
                <w:rFonts w:ascii="Arial" w:hAnsi="Arial" w:cs="Arial"/>
                <w:bCs/>
                <w:iCs/>
                <w:sz w:val="18"/>
                <w:szCs w:val="18"/>
                <w:lang w:eastAsia="en-US"/>
              </w:rPr>
            </w:pPr>
            <w:r w:rsidRPr="007B196B">
              <w:rPr>
                <w:rFonts w:ascii="Arial" w:eastAsia="Arial" w:hAnsi="Arial" w:cs="Arial"/>
                <w:sz w:val="18"/>
                <w:szCs w:val="18"/>
              </w:rPr>
              <w:t>•</w:t>
            </w:r>
            <w:r w:rsidRPr="007B196B">
              <w:rPr>
                <w:rFonts w:ascii="Arial" w:eastAsia="Arial" w:hAnsi="Arial" w:cs="Arial"/>
                <w:sz w:val="18"/>
                <w:szCs w:val="18"/>
              </w:rPr>
              <w:tab/>
              <w:t>La vigencia del contrato es temporal, teniendo en cuenta el tiempo requerido y necesario para ejecutar el objeto contractual en el marco anotado.</w:t>
            </w:r>
          </w:p>
        </w:tc>
      </w:tr>
      <w:tr w:rsidR="008D7E8F" w:rsidRPr="00201314" w14:paraId="55F90E2A" w14:textId="77777777" w:rsidTr="00DF0D1D">
        <w:trPr>
          <w:trHeight w:val="326"/>
        </w:trPr>
        <w:tc>
          <w:tcPr>
            <w:tcW w:w="853" w:type="pct"/>
          </w:tcPr>
          <w:p w14:paraId="43AD64E9" w14:textId="2207AC3B" w:rsidR="00D25DFD" w:rsidRPr="00B33144" w:rsidRDefault="005278FD" w:rsidP="009E7BBF">
            <w:pPr>
              <w:pStyle w:val="Sangra2detindependiente"/>
              <w:ind w:left="0" w:firstLine="0"/>
              <w:rPr>
                <w:rFonts w:cs="Arial"/>
                <w:bCs/>
                <w:szCs w:val="18"/>
              </w:rPr>
            </w:pPr>
            <w:r w:rsidRPr="00B33144">
              <w:rPr>
                <w:bCs/>
                <w:spacing w:val="-3"/>
                <w:szCs w:val="18"/>
              </w:rPr>
              <w:lastRenderedPageBreak/>
              <w:t>3.</w:t>
            </w:r>
            <w:r w:rsidR="002C7756" w:rsidRPr="00B33144">
              <w:rPr>
                <w:bCs/>
                <w:spacing w:val="-3"/>
                <w:szCs w:val="18"/>
              </w:rPr>
              <w:t>3</w:t>
            </w:r>
            <w:r w:rsidRPr="00B33144">
              <w:rPr>
                <w:bCs/>
                <w:spacing w:val="-3"/>
                <w:szCs w:val="18"/>
              </w:rPr>
              <w:t xml:space="preserve">. </w:t>
            </w:r>
            <w:r w:rsidR="008B408C" w:rsidRPr="00B33144">
              <w:rPr>
                <w:bCs/>
                <w:spacing w:val="-3"/>
                <w:szCs w:val="18"/>
              </w:rPr>
              <w:t>EL</w:t>
            </w:r>
            <w:r w:rsidR="0098516A" w:rsidRPr="00B33144">
              <w:rPr>
                <w:bCs/>
                <w:spacing w:val="-3"/>
                <w:szCs w:val="18"/>
              </w:rPr>
              <w:t xml:space="preserve"> </w:t>
            </w:r>
            <w:r w:rsidR="0011732C" w:rsidRPr="00B33144">
              <w:rPr>
                <w:bCs/>
                <w:spacing w:val="-3"/>
                <w:szCs w:val="18"/>
              </w:rPr>
              <w:t>VALOR TOTAL</w:t>
            </w:r>
            <w:r w:rsidR="0098516A" w:rsidRPr="00B33144">
              <w:rPr>
                <w:bCs/>
                <w:spacing w:val="-3"/>
                <w:szCs w:val="18"/>
              </w:rPr>
              <w:t xml:space="preserve"> </w:t>
            </w:r>
            <w:r w:rsidR="008B408C" w:rsidRPr="00B33144">
              <w:rPr>
                <w:bCs/>
                <w:spacing w:val="-3"/>
                <w:szCs w:val="18"/>
              </w:rPr>
              <w:t>ESTIMADO DEL CONTRATO Y LA JUSTIFICACION DEL MISMO</w:t>
            </w:r>
          </w:p>
        </w:tc>
        <w:tc>
          <w:tcPr>
            <w:tcW w:w="4147" w:type="pct"/>
            <w:gridSpan w:val="3"/>
          </w:tcPr>
          <w:p w14:paraId="1810697B" w14:textId="726D1D39" w:rsidR="005C1D3A" w:rsidRPr="005C1D3A" w:rsidRDefault="007C5BEA" w:rsidP="005C1D3A">
            <w:pPr>
              <w:ind w:right="116"/>
              <w:jc w:val="both"/>
              <w:rPr>
                <w:rFonts w:ascii="Arial" w:eastAsia="Arial" w:hAnsi="Arial" w:cs="Arial"/>
                <w:b/>
                <w:sz w:val="18"/>
                <w:szCs w:val="18"/>
              </w:rPr>
            </w:pPr>
            <w:r w:rsidRPr="007C5BEA">
              <w:rPr>
                <w:rFonts w:ascii="Arial" w:eastAsia="Arial" w:hAnsi="Arial" w:cs="Arial"/>
                <w:sz w:val="18"/>
                <w:szCs w:val="18"/>
              </w:rPr>
              <w:t xml:space="preserve">El valor total estimado del contrato es la suma de hasta </w:t>
            </w:r>
            <w:r w:rsidRPr="00174993">
              <w:rPr>
                <w:rFonts w:ascii="Arial" w:eastAsia="Arial" w:hAnsi="Arial" w:cs="Arial"/>
                <w:b/>
                <w:sz w:val="18"/>
                <w:szCs w:val="18"/>
              </w:rPr>
              <w:t>($</w:t>
            </w:r>
            <w:r w:rsidR="005C1D3A">
              <w:rPr>
                <w:rFonts w:ascii="Arial" w:eastAsia="Arial" w:hAnsi="Arial" w:cs="Arial"/>
                <w:b/>
                <w:sz w:val="18"/>
                <w:szCs w:val="18"/>
              </w:rPr>
              <w:t>26.373.333</w:t>
            </w:r>
            <w:r w:rsidRPr="00174993">
              <w:rPr>
                <w:rFonts w:ascii="Arial" w:eastAsia="Arial" w:hAnsi="Arial" w:cs="Arial"/>
                <w:b/>
                <w:sz w:val="18"/>
                <w:szCs w:val="18"/>
              </w:rPr>
              <w:t xml:space="preserve">) el cual será pagado mediante mensualidades vencidas cada una por un valor de: </w:t>
            </w:r>
            <w:r w:rsidR="005C1D3A" w:rsidRPr="005C1D3A">
              <w:rPr>
                <w:rFonts w:ascii="Arial" w:hAnsi="Arial" w:cs="Arial"/>
                <w:b/>
                <w:color w:val="000000"/>
                <w:sz w:val="18"/>
                <w:szCs w:val="22"/>
              </w:rPr>
              <w:t>4.300.000,00</w:t>
            </w:r>
            <w:r w:rsidR="005C1D3A" w:rsidRPr="005C1D3A">
              <w:rPr>
                <w:rFonts w:ascii="Century Gothic" w:hAnsi="Century Gothic" w:cs="Calibri"/>
                <w:color w:val="000000"/>
                <w:sz w:val="18"/>
                <w:szCs w:val="22"/>
              </w:rPr>
              <w:t xml:space="preserve"> </w:t>
            </w:r>
          </w:p>
          <w:p w14:paraId="418CEB63" w14:textId="559D8A1B" w:rsidR="007C5BEA" w:rsidRPr="00174993" w:rsidRDefault="007C5BEA" w:rsidP="00283A10">
            <w:pPr>
              <w:ind w:right="116"/>
              <w:jc w:val="both"/>
              <w:rPr>
                <w:rFonts w:ascii="Arial" w:eastAsia="Arial" w:hAnsi="Arial" w:cs="Arial"/>
                <w:b/>
                <w:sz w:val="18"/>
                <w:szCs w:val="18"/>
              </w:rPr>
            </w:pPr>
          </w:p>
          <w:p w14:paraId="562F1AA4" w14:textId="77777777" w:rsidR="007C5BEA" w:rsidRPr="007C5BEA" w:rsidRDefault="007C5BEA" w:rsidP="00283A10">
            <w:pPr>
              <w:ind w:right="116"/>
              <w:jc w:val="both"/>
              <w:rPr>
                <w:rFonts w:ascii="Arial" w:eastAsia="Arial" w:hAnsi="Arial" w:cs="Arial"/>
                <w:sz w:val="18"/>
                <w:szCs w:val="18"/>
              </w:rPr>
            </w:pPr>
          </w:p>
          <w:p w14:paraId="681DF212" w14:textId="77777777" w:rsidR="007C5BEA" w:rsidRPr="007C5BEA" w:rsidRDefault="007C5BEA" w:rsidP="00283A10">
            <w:pPr>
              <w:ind w:right="116"/>
              <w:jc w:val="both"/>
              <w:rPr>
                <w:rFonts w:ascii="Arial" w:eastAsia="Arial" w:hAnsi="Arial" w:cs="Arial"/>
                <w:sz w:val="18"/>
                <w:szCs w:val="18"/>
              </w:rPr>
            </w:pPr>
            <w:r w:rsidRPr="007C5BEA">
              <w:rPr>
                <w:rFonts w:ascii="Arial" w:eastAsia="Arial" w:hAnsi="Arial" w:cs="Arial"/>
                <w:sz w:val="18"/>
                <w:szCs w:val="18"/>
              </w:rPr>
              <w:t>Para calcular los honorarios en el presente contrato, se ha tenido en cuenta los siguientes factores:</w:t>
            </w:r>
          </w:p>
          <w:p w14:paraId="5FDC9D57" w14:textId="77777777" w:rsidR="007C5BEA" w:rsidRPr="007C5BEA" w:rsidRDefault="007C5BEA" w:rsidP="00283A10">
            <w:pPr>
              <w:ind w:right="116"/>
              <w:jc w:val="both"/>
              <w:rPr>
                <w:rFonts w:ascii="Arial" w:eastAsia="Arial" w:hAnsi="Arial" w:cs="Arial"/>
                <w:sz w:val="18"/>
                <w:szCs w:val="18"/>
              </w:rPr>
            </w:pPr>
          </w:p>
          <w:p w14:paraId="2D8CF5AA" w14:textId="77777777" w:rsidR="007C5BEA" w:rsidRPr="007C5BEA" w:rsidRDefault="007C5BEA" w:rsidP="00283A10">
            <w:pPr>
              <w:ind w:right="116"/>
              <w:jc w:val="both"/>
              <w:rPr>
                <w:rFonts w:ascii="Arial" w:eastAsia="Arial" w:hAnsi="Arial" w:cs="Arial"/>
                <w:sz w:val="18"/>
                <w:szCs w:val="18"/>
              </w:rPr>
            </w:pPr>
            <w:r w:rsidRPr="007C5BEA">
              <w:rPr>
                <w:rFonts w:ascii="Arial" w:eastAsia="Arial" w:hAnsi="Arial" w:cs="Arial"/>
                <w:sz w:val="18"/>
                <w:szCs w:val="18"/>
              </w:rPr>
              <w:t>La complejidad de las actividades que se pretende contratar. Tanto el objeto contractual como las actividades a través de las cuales se desarrollará el mismo, demanda del contratista la aplicación de amplios conocimientos.</w:t>
            </w:r>
          </w:p>
          <w:p w14:paraId="13B9332F" w14:textId="77777777" w:rsidR="007C5BEA" w:rsidRPr="007C5BEA" w:rsidRDefault="007C5BEA" w:rsidP="00283A10">
            <w:pPr>
              <w:ind w:right="116"/>
              <w:jc w:val="both"/>
              <w:rPr>
                <w:rFonts w:ascii="Arial" w:eastAsia="Arial" w:hAnsi="Arial" w:cs="Arial"/>
                <w:sz w:val="18"/>
                <w:szCs w:val="18"/>
              </w:rPr>
            </w:pPr>
            <w:r w:rsidRPr="007C5BEA">
              <w:rPr>
                <w:rFonts w:ascii="Arial" w:eastAsia="Arial" w:hAnsi="Arial" w:cs="Arial"/>
                <w:sz w:val="18"/>
                <w:szCs w:val="18"/>
              </w:rPr>
              <w:t>Las especiales calidades del contratista. Para ejecutar con eficiencia y eficacia las tareas que se le asignen en desarrollo del objeto contractual, éste debe reunir unas especiales calidades como profesional con amplia experiencia y una gran gama y profundidad de conocimiento que le garantice a la entidad el éxito en todas las actividades que desarrolle como apoyo a su gestión misional.</w:t>
            </w:r>
          </w:p>
          <w:p w14:paraId="42ED3CEF" w14:textId="77777777" w:rsidR="007C5BEA" w:rsidRPr="007C5BEA" w:rsidRDefault="007C5BEA" w:rsidP="00283A10">
            <w:pPr>
              <w:ind w:right="116"/>
              <w:jc w:val="both"/>
              <w:rPr>
                <w:rFonts w:ascii="Arial" w:eastAsia="Arial" w:hAnsi="Arial" w:cs="Arial"/>
                <w:sz w:val="18"/>
                <w:szCs w:val="18"/>
              </w:rPr>
            </w:pPr>
            <w:r w:rsidRPr="007C5BEA">
              <w:rPr>
                <w:rFonts w:ascii="Arial" w:eastAsia="Arial" w:hAnsi="Arial" w:cs="Arial"/>
                <w:sz w:val="18"/>
                <w:szCs w:val="18"/>
              </w:rPr>
              <w:t>El contratista debe contar con la experticia, idoneidad y manejo de temas relacionados con la gestión contractual de la Rama Judicial.</w:t>
            </w:r>
          </w:p>
          <w:p w14:paraId="224772C5" w14:textId="77777777" w:rsidR="007C5BEA" w:rsidRPr="007C5BEA" w:rsidRDefault="007C5BEA" w:rsidP="00283A10">
            <w:pPr>
              <w:ind w:right="116"/>
              <w:jc w:val="both"/>
              <w:rPr>
                <w:rFonts w:ascii="Arial" w:eastAsia="Arial" w:hAnsi="Arial" w:cs="Arial"/>
                <w:sz w:val="18"/>
                <w:szCs w:val="18"/>
              </w:rPr>
            </w:pPr>
          </w:p>
          <w:p w14:paraId="2A0AB028" w14:textId="77777777" w:rsidR="007C5BEA" w:rsidRPr="007C5BEA" w:rsidRDefault="007C5BEA" w:rsidP="00283A10">
            <w:pPr>
              <w:ind w:right="116"/>
              <w:jc w:val="both"/>
              <w:rPr>
                <w:rFonts w:ascii="Arial" w:eastAsia="Arial" w:hAnsi="Arial" w:cs="Arial"/>
                <w:sz w:val="18"/>
                <w:szCs w:val="18"/>
              </w:rPr>
            </w:pPr>
            <w:r w:rsidRPr="007C5BEA">
              <w:rPr>
                <w:rFonts w:ascii="Arial" w:eastAsia="Arial" w:hAnsi="Arial" w:cs="Arial"/>
                <w:sz w:val="18"/>
                <w:szCs w:val="18"/>
              </w:rPr>
              <w:t>Adicionalmente se han tenido en cuenta los siguientes factores:</w:t>
            </w:r>
          </w:p>
          <w:p w14:paraId="7714B808" w14:textId="77777777" w:rsidR="007C5BEA" w:rsidRPr="007C5BEA" w:rsidRDefault="007C5BEA" w:rsidP="00283A10">
            <w:pPr>
              <w:ind w:right="116"/>
              <w:jc w:val="both"/>
              <w:rPr>
                <w:rFonts w:ascii="Arial" w:eastAsia="Arial" w:hAnsi="Arial" w:cs="Arial"/>
                <w:sz w:val="18"/>
                <w:szCs w:val="18"/>
              </w:rPr>
            </w:pPr>
          </w:p>
          <w:p w14:paraId="70E51260" w14:textId="77777777" w:rsidR="007C5BEA" w:rsidRPr="007C5BEA" w:rsidRDefault="007C5BEA" w:rsidP="00283A10">
            <w:pPr>
              <w:ind w:right="116"/>
              <w:jc w:val="both"/>
              <w:rPr>
                <w:rFonts w:ascii="Arial" w:eastAsia="Arial" w:hAnsi="Arial" w:cs="Arial"/>
                <w:sz w:val="18"/>
                <w:szCs w:val="18"/>
              </w:rPr>
            </w:pPr>
            <w:r w:rsidRPr="007C5BEA">
              <w:rPr>
                <w:rFonts w:ascii="Arial" w:eastAsia="Arial" w:hAnsi="Arial" w:cs="Arial"/>
                <w:sz w:val="18"/>
                <w:szCs w:val="18"/>
              </w:rPr>
              <w:t>El presupuesto autorizado para la vigencia 2022.</w:t>
            </w:r>
          </w:p>
          <w:p w14:paraId="1EFED64D" w14:textId="77777777" w:rsidR="007C5BEA" w:rsidRPr="007C5BEA" w:rsidRDefault="007C5BEA" w:rsidP="00283A10">
            <w:pPr>
              <w:ind w:right="116"/>
              <w:jc w:val="both"/>
              <w:rPr>
                <w:rFonts w:ascii="Arial" w:eastAsia="Arial" w:hAnsi="Arial" w:cs="Arial"/>
                <w:sz w:val="18"/>
                <w:szCs w:val="18"/>
              </w:rPr>
            </w:pPr>
            <w:r w:rsidRPr="007C5BEA">
              <w:rPr>
                <w:rFonts w:ascii="Arial" w:eastAsia="Arial" w:hAnsi="Arial" w:cs="Arial"/>
                <w:sz w:val="18"/>
                <w:szCs w:val="18"/>
              </w:rPr>
              <w:t>La proporcionalidad entre el valor y las actividades a ejecutar.</w:t>
            </w:r>
          </w:p>
          <w:p w14:paraId="31701154" w14:textId="77777777" w:rsidR="007C5BEA" w:rsidRPr="007C5BEA" w:rsidRDefault="007C5BEA" w:rsidP="00283A10">
            <w:pPr>
              <w:ind w:right="116"/>
              <w:jc w:val="both"/>
              <w:rPr>
                <w:rFonts w:ascii="Arial" w:eastAsia="Arial" w:hAnsi="Arial" w:cs="Arial"/>
                <w:sz w:val="18"/>
                <w:szCs w:val="18"/>
              </w:rPr>
            </w:pPr>
          </w:p>
          <w:p w14:paraId="335596B0" w14:textId="77777777" w:rsidR="007C5BEA" w:rsidRPr="007C5BEA" w:rsidRDefault="007C5BEA" w:rsidP="00283A10">
            <w:pPr>
              <w:ind w:right="116"/>
              <w:jc w:val="both"/>
              <w:rPr>
                <w:rFonts w:ascii="Arial" w:eastAsia="Arial" w:hAnsi="Arial" w:cs="Arial"/>
                <w:sz w:val="18"/>
                <w:szCs w:val="18"/>
              </w:rPr>
            </w:pPr>
            <w:r w:rsidRPr="007C5BEA">
              <w:rPr>
                <w:rFonts w:ascii="Arial" w:eastAsia="Arial" w:hAnsi="Arial" w:cs="Arial"/>
                <w:sz w:val="18"/>
                <w:szCs w:val="18"/>
              </w:rPr>
              <w:t>El contratista deberá asumir los gastos inherentes a la ejecución del contrato, además de asumir el pago de impuesto de ley que se ocasionen con la celebración del contrato.</w:t>
            </w:r>
          </w:p>
          <w:p w14:paraId="7582A93D" w14:textId="77777777" w:rsidR="007C5BEA" w:rsidRPr="007C5BEA" w:rsidRDefault="007C5BEA" w:rsidP="00283A10">
            <w:pPr>
              <w:ind w:right="116"/>
              <w:jc w:val="both"/>
              <w:rPr>
                <w:rFonts w:ascii="Arial" w:eastAsia="Arial" w:hAnsi="Arial" w:cs="Arial"/>
                <w:sz w:val="18"/>
                <w:szCs w:val="18"/>
              </w:rPr>
            </w:pPr>
          </w:p>
          <w:p w14:paraId="30A3780E" w14:textId="77777777" w:rsidR="007C5BEA" w:rsidRPr="007C5BEA" w:rsidRDefault="007C5BEA" w:rsidP="00283A10">
            <w:pPr>
              <w:ind w:right="116"/>
              <w:jc w:val="both"/>
              <w:rPr>
                <w:rFonts w:ascii="Arial" w:eastAsia="Arial" w:hAnsi="Arial" w:cs="Arial"/>
                <w:sz w:val="18"/>
                <w:szCs w:val="18"/>
              </w:rPr>
            </w:pPr>
            <w:r w:rsidRPr="007C5BEA">
              <w:rPr>
                <w:rFonts w:ascii="Arial" w:eastAsia="Arial" w:hAnsi="Arial" w:cs="Arial"/>
                <w:sz w:val="18"/>
                <w:szCs w:val="18"/>
              </w:rPr>
              <w:t>ANÁLISIS QUE SOPORTA EL VALOR ESTIMADO DEL CONTRATO</w:t>
            </w:r>
          </w:p>
          <w:p w14:paraId="0A418456" w14:textId="77777777" w:rsidR="007C5BEA" w:rsidRPr="007C5BEA" w:rsidRDefault="007C5BEA" w:rsidP="00283A10">
            <w:pPr>
              <w:ind w:right="116"/>
              <w:jc w:val="both"/>
              <w:rPr>
                <w:rFonts w:ascii="Arial" w:eastAsia="Arial" w:hAnsi="Arial" w:cs="Arial"/>
                <w:sz w:val="18"/>
                <w:szCs w:val="18"/>
              </w:rPr>
            </w:pPr>
          </w:p>
          <w:p w14:paraId="0E7E8327" w14:textId="77777777" w:rsidR="007C5BEA" w:rsidRPr="007C5BEA" w:rsidRDefault="007C5BEA" w:rsidP="00283A10">
            <w:pPr>
              <w:ind w:right="116"/>
              <w:jc w:val="both"/>
              <w:rPr>
                <w:rFonts w:ascii="Arial" w:eastAsia="Arial" w:hAnsi="Arial" w:cs="Arial"/>
                <w:sz w:val="18"/>
                <w:szCs w:val="18"/>
              </w:rPr>
            </w:pPr>
            <w:r w:rsidRPr="007C5BEA">
              <w:rPr>
                <w:rFonts w:ascii="Arial" w:eastAsia="Arial" w:hAnsi="Arial" w:cs="Arial"/>
                <w:sz w:val="18"/>
                <w:szCs w:val="18"/>
              </w:rPr>
              <w:t>El valor del contrato se ha establecido, teniendo en cuenta la capacidad, idoneidad y experiencia, el perfil requerido para el desarrollo del contrato, así como el tipo de actividades a desarrollar, para lo cual se ha tenido como referencia la asignación básica y demás factores salariales asignados conforme a la normatividad que fija la escala de remuneración correspondiente a las distintas categorías de empleados del Consejo Superior de la Judicatura y lo señalado en la Resolución DESAJBOR22-13 Fecha: 5 de enero de 2022 “Por medio de la cual se adopta la tabla de honorarios para los contratos de prestación de servicios profesionales y de apoyo a la gestión de la Dirección Ejecutiva Seccional de Administración Judicial de Bogotá, Cundinamarca y Amazonas”</w:t>
            </w:r>
          </w:p>
          <w:p w14:paraId="267A3394" w14:textId="77777777" w:rsidR="007C5BEA" w:rsidRPr="007C5BEA" w:rsidRDefault="007C5BEA" w:rsidP="00283A10">
            <w:pPr>
              <w:ind w:right="116"/>
              <w:jc w:val="both"/>
              <w:rPr>
                <w:rFonts w:ascii="Arial" w:eastAsia="Arial" w:hAnsi="Arial" w:cs="Arial"/>
                <w:sz w:val="18"/>
                <w:szCs w:val="18"/>
              </w:rPr>
            </w:pPr>
          </w:p>
          <w:p w14:paraId="39198863" w14:textId="77777777" w:rsidR="007C5BEA" w:rsidRPr="007C5BEA" w:rsidRDefault="007C5BEA" w:rsidP="00283A10">
            <w:pPr>
              <w:ind w:right="116"/>
              <w:jc w:val="both"/>
              <w:rPr>
                <w:rFonts w:ascii="Arial" w:eastAsia="Arial" w:hAnsi="Arial" w:cs="Arial"/>
                <w:sz w:val="18"/>
                <w:szCs w:val="18"/>
              </w:rPr>
            </w:pPr>
            <w:r w:rsidRPr="007C5BEA">
              <w:rPr>
                <w:rFonts w:ascii="Arial" w:eastAsia="Arial" w:hAnsi="Arial" w:cs="Arial"/>
                <w:sz w:val="18"/>
                <w:szCs w:val="18"/>
              </w:rPr>
              <w:t>Para dar cumplimiento a lo dispuesto en el numeral 4 del artículo 2.2.1.1.2.1.1 del Decreto 1082 de 2015, la dependencia tiene especial consideración como variables para calcular el valor de los honorarios de acuerdo al grado de conocimiento de su labor y la experiencia relacionada, los servicios contratados y las habilidades propias de los servicios a contratar, así como la propuesta de honorarios puesta a consideración.</w:t>
            </w:r>
          </w:p>
          <w:p w14:paraId="6E052212" w14:textId="660F4726" w:rsidR="0072760D" w:rsidRPr="00B33144" w:rsidRDefault="0072760D" w:rsidP="00245E09">
            <w:pPr>
              <w:jc w:val="both"/>
              <w:rPr>
                <w:rFonts w:ascii="Arial" w:eastAsia="Arial" w:hAnsi="Arial" w:cs="Arial"/>
                <w:sz w:val="18"/>
                <w:szCs w:val="18"/>
              </w:rPr>
            </w:pPr>
          </w:p>
        </w:tc>
      </w:tr>
      <w:tr w:rsidR="008D7E8F" w:rsidRPr="00201314" w:rsidDel="007225B5" w14:paraId="4518394B" w14:textId="77777777" w:rsidTr="00DF0D1D">
        <w:trPr>
          <w:trHeight w:val="467"/>
        </w:trPr>
        <w:tc>
          <w:tcPr>
            <w:tcW w:w="853" w:type="pct"/>
          </w:tcPr>
          <w:p w14:paraId="08D936A0" w14:textId="79D586CB" w:rsidR="00DD176C" w:rsidRPr="00D44C74" w:rsidRDefault="005D0B52" w:rsidP="009E7BBF">
            <w:pPr>
              <w:rPr>
                <w:rFonts w:ascii="Arial" w:hAnsi="Arial" w:cs="Arial"/>
                <w:b/>
                <w:sz w:val="18"/>
                <w:szCs w:val="18"/>
                <w:lang w:val="es-MX"/>
              </w:rPr>
            </w:pPr>
            <w:r w:rsidRPr="00D44C74">
              <w:rPr>
                <w:rFonts w:ascii="Arial" w:hAnsi="Arial" w:cs="Arial"/>
                <w:b/>
                <w:sz w:val="18"/>
                <w:szCs w:val="18"/>
                <w:lang w:val="es-MX"/>
              </w:rPr>
              <w:t>3.</w:t>
            </w:r>
            <w:r w:rsidR="002C7756" w:rsidRPr="00D44C74">
              <w:rPr>
                <w:rFonts w:ascii="Arial" w:hAnsi="Arial" w:cs="Arial"/>
                <w:b/>
                <w:sz w:val="18"/>
                <w:szCs w:val="18"/>
                <w:lang w:val="es-MX"/>
              </w:rPr>
              <w:t>4</w:t>
            </w:r>
            <w:r w:rsidR="005278FD" w:rsidRPr="00D44C74">
              <w:rPr>
                <w:rFonts w:ascii="Arial" w:hAnsi="Arial" w:cs="Arial"/>
                <w:b/>
                <w:sz w:val="18"/>
                <w:szCs w:val="18"/>
                <w:lang w:val="es-MX"/>
              </w:rPr>
              <w:t>.</w:t>
            </w:r>
          </w:p>
          <w:p w14:paraId="45183945" w14:textId="75B4367A" w:rsidR="005D0B52" w:rsidRPr="00D44C74" w:rsidRDefault="00DD176C" w:rsidP="009E7BBF">
            <w:pPr>
              <w:rPr>
                <w:rFonts w:ascii="Arial" w:hAnsi="Arial" w:cs="Arial"/>
                <w:b/>
                <w:sz w:val="18"/>
                <w:szCs w:val="18"/>
                <w:lang w:val="es-MX"/>
              </w:rPr>
            </w:pPr>
            <w:r w:rsidRPr="00D44C74">
              <w:rPr>
                <w:rFonts w:ascii="Arial" w:hAnsi="Arial" w:cs="Arial"/>
                <w:b/>
                <w:sz w:val="18"/>
                <w:szCs w:val="18"/>
                <w:lang w:val="es-MX"/>
              </w:rPr>
              <w:t>CERTIFICADO DE DISPONIBILIDAD PRESUPUESTAL</w:t>
            </w:r>
          </w:p>
        </w:tc>
        <w:tc>
          <w:tcPr>
            <w:tcW w:w="4147" w:type="pct"/>
            <w:gridSpan w:val="3"/>
          </w:tcPr>
          <w:p w14:paraId="3524E9E1" w14:textId="32285421" w:rsidR="009D02B0" w:rsidRPr="0000433A" w:rsidRDefault="009D02B0" w:rsidP="009D02B0">
            <w:pPr>
              <w:jc w:val="both"/>
              <w:rPr>
                <w:rFonts w:ascii="Arial" w:hAnsi="Arial" w:cs="Arial"/>
                <w:sz w:val="18"/>
                <w:szCs w:val="18"/>
                <w:lang w:val="es-MX"/>
              </w:rPr>
            </w:pPr>
            <w:r w:rsidRPr="0000433A">
              <w:rPr>
                <w:rFonts w:ascii="Arial" w:hAnsi="Arial" w:cs="Arial"/>
                <w:sz w:val="18"/>
                <w:szCs w:val="18"/>
              </w:rPr>
              <w:t>La Dirección Ejecutiva Secciona</w:t>
            </w:r>
            <w:r w:rsidR="005C3358" w:rsidRPr="0000433A">
              <w:rPr>
                <w:rFonts w:ascii="Arial" w:hAnsi="Arial" w:cs="Arial"/>
                <w:sz w:val="18"/>
                <w:szCs w:val="18"/>
              </w:rPr>
              <w:t xml:space="preserve">l de Administración Judicial </w:t>
            </w:r>
            <w:r w:rsidR="00A87E41" w:rsidRPr="0000433A">
              <w:rPr>
                <w:rFonts w:ascii="Arial" w:hAnsi="Arial" w:cs="Arial"/>
                <w:sz w:val="18"/>
                <w:szCs w:val="18"/>
              </w:rPr>
              <w:t>Bogotá, Cundinamarca y Amazonas</w:t>
            </w:r>
            <w:r w:rsidRPr="0000433A">
              <w:rPr>
                <w:rFonts w:ascii="Arial" w:hAnsi="Arial" w:cs="Arial"/>
                <w:sz w:val="18"/>
                <w:szCs w:val="18"/>
              </w:rPr>
              <w:t>, cuenta con los recursos del presupuesto de la actual vigencia fiscal, según certificado de disponibilidad presupuestal así:</w:t>
            </w:r>
          </w:p>
          <w:p w14:paraId="642D2CD6" w14:textId="77777777" w:rsidR="009D02B0" w:rsidRPr="0000433A" w:rsidRDefault="009D02B0" w:rsidP="009D02B0">
            <w:pPr>
              <w:jc w:val="both"/>
              <w:rPr>
                <w:rFonts w:ascii="Arial" w:hAnsi="Arial" w:cs="Arial"/>
                <w:color w:val="FF0000"/>
                <w:sz w:val="18"/>
                <w:szCs w:val="18"/>
                <w:lang w:val="es-MX"/>
              </w:rPr>
            </w:pPr>
          </w:p>
          <w:tbl>
            <w:tblPr>
              <w:tblStyle w:val="Tablaconcuadrcula"/>
              <w:tblW w:w="0" w:type="auto"/>
              <w:tblLook w:val="04A0" w:firstRow="1" w:lastRow="0" w:firstColumn="1" w:lastColumn="0" w:noHBand="0" w:noVBand="1"/>
            </w:tblPr>
            <w:tblGrid>
              <w:gridCol w:w="1550"/>
              <w:gridCol w:w="7211"/>
            </w:tblGrid>
            <w:tr w:rsidR="00111CE7" w:rsidRPr="0000433A" w14:paraId="5D7E3294" w14:textId="77777777" w:rsidTr="004574C5">
              <w:tc>
                <w:tcPr>
                  <w:tcW w:w="1550" w:type="dxa"/>
                </w:tcPr>
                <w:p w14:paraId="32E39180" w14:textId="6DA00DCD" w:rsidR="00111CE7" w:rsidRPr="0000433A" w:rsidRDefault="00111CE7" w:rsidP="009D02B0">
                  <w:pPr>
                    <w:jc w:val="both"/>
                    <w:rPr>
                      <w:rFonts w:ascii="Arial" w:hAnsi="Arial" w:cs="Arial"/>
                      <w:sz w:val="18"/>
                      <w:szCs w:val="18"/>
                    </w:rPr>
                  </w:pPr>
                  <w:r w:rsidRPr="000D6618">
                    <w:rPr>
                      <w:rFonts w:ascii="Arial" w:hAnsi="Arial" w:cs="Arial"/>
                      <w:sz w:val="18"/>
                      <w:szCs w:val="18"/>
                    </w:rPr>
                    <w:t>CDP</w:t>
                  </w:r>
                  <w:r w:rsidRPr="0000433A">
                    <w:rPr>
                      <w:rFonts w:ascii="Arial" w:hAnsi="Arial" w:cs="Arial"/>
                      <w:sz w:val="18"/>
                      <w:szCs w:val="18"/>
                    </w:rPr>
                    <w:t xml:space="preserve"> numero</w:t>
                  </w:r>
                </w:p>
              </w:tc>
              <w:tc>
                <w:tcPr>
                  <w:tcW w:w="7211" w:type="dxa"/>
                  <w:vAlign w:val="center"/>
                </w:tcPr>
                <w:p w14:paraId="5F51BAF5" w14:textId="3B1D2779" w:rsidR="00111CE7" w:rsidRPr="0000433A" w:rsidRDefault="00D44C74" w:rsidP="00E5152B">
                  <w:pPr>
                    <w:rPr>
                      <w:rFonts w:ascii="Arial" w:hAnsi="Arial" w:cs="Arial"/>
                      <w:sz w:val="18"/>
                      <w:szCs w:val="18"/>
                    </w:rPr>
                  </w:pPr>
                  <w:r w:rsidRPr="0000433A">
                    <w:rPr>
                      <w:rFonts w:ascii="Arial" w:hAnsi="Arial" w:cs="Arial"/>
                      <w:sz w:val="18"/>
                      <w:szCs w:val="18"/>
                    </w:rPr>
                    <w:t>4022</w:t>
                  </w:r>
                </w:p>
              </w:tc>
            </w:tr>
            <w:tr w:rsidR="00111CE7" w:rsidRPr="0000433A" w14:paraId="417E7466" w14:textId="77777777" w:rsidTr="00452FFF">
              <w:tc>
                <w:tcPr>
                  <w:tcW w:w="1550" w:type="dxa"/>
                  <w:shd w:val="clear" w:color="auto" w:fill="auto"/>
                </w:tcPr>
                <w:p w14:paraId="4D672EFB" w14:textId="62D1B426" w:rsidR="00111CE7" w:rsidRPr="0000433A" w:rsidRDefault="00111CE7" w:rsidP="009D02B0">
                  <w:pPr>
                    <w:jc w:val="both"/>
                    <w:rPr>
                      <w:rFonts w:ascii="Arial" w:hAnsi="Arial" w:cs="Arial"/>
                      <w:sz w:val="18"/>
                      <w:szCs w:val="18"/>
                    </w:rPr>
                  </w:pPr>
                  <w:r w:rsidRPr="0000433A">
                    <w:rPr>
                      <w:rFonts w:ascii="Arial" w:hAnsi="Arial" w:cs="Arial"/>
                      <w:sz w:val="18"/>
                      <w:szCs w:val="18"/>
                    </w:rPr>
                    <w:t>Valor</w:t>
                  </w:r>
                </w:p>
              </w:tc>
              <w:tc>
                <w:tcPr>
                  <w:tcW w:w="7211" w:type="dxa"/>
                  <w:shd w:val="clear" w:color="auto" w:fill="auto"/>
                  <w:vAlign w:val="center"/>
                </w:tcPr>
                <w:p w14:paraId="0A823D83" w14:textId="0F9321D3" w:rsidR="00111CE7" w:rsidRPr="0000433A" w:rsidRDefault="00D44C74" w:rsidP="003F45B4">
                  <w:pPr>
                    <w:rPr>
                      <w:rFonts w:ascii="Arial" w:hAnsi="Arial" w:cs="Arial"/>
                      <w:sz w:val="18"/>
                      <w:szCs w:val="18"/>
                    </w:rPr>
                  </w:pPr>
                  <w:r w:rsidRPr="0000433A">
                    <w:rPr>
                      <w:rFonts w:ascii="Arial" w:hAnsi="Arial" w:cs="Arial"/>
                      <w:sz w:val="18"/>
                      <w:szCs w:val="18"/>
                    </w:rPr>
                    <w:t>$ 700.000.000,00</w:t>
                  </w:r>
                </w:p>
              </w:tc>
            </w:tr>
            <w:tr w:rsidR="00C9687E" w:rsidRPr="0000433A" w14:paraId="2475AB2F" w14:textId="77777777" w:rsidTr="00452FFF">
              <w:tc>
                <w:tcPr>
                  <w:tcW w:w="1550" w:type="dxa"/>
                  <w:shd w:val="clear" w:color="auto" w:fill="auto"/>
                </w:tcPr>
                <w:p w14:paraId="3FF407D2" w14:textId="4CEF31E2" w:rsidR="00C9687E" w:rsidRPr="0000433A" w:rsidRDefault="00C9687E" w:rsidP="009D02B0">
                  <w:pPr>
                    <w:jc w:val="both"/>
                    <w:rPr>
                      <w:rFonts w:ascii="Arial" w:hAnsi="Arial" w:cs="Arial"/>
                      <w:sz w:val="18"/>
                      <w:szCs w:val="18"/>
                    </w:rPr>
                  </w:pPr>
                  <w:r w:rsidRPr="0000433A">
                    <w:rPr>
                      <w:rFonts w:ascii="Arial" w:hAnsi="Arial" w:cs="Arial"/>
                      <w:sz w:val="18"/>
                      <w:szCs w:val="18"/>
                    </w:rPr>
                    <w:t>Valor Afectar</w:t>
                  </w:r>
                </w:p>
              </w:tc>
              <w:tc>
                <w:tcPr>
                  <w:tcW w:w="7211" w:type="dxa"/>
                  <w:shd w:val="clear" w:color="auto" w:fill="auto"/>
                  <w:vAlign w:val="center"/>
                </w:tcPr>
                <w:p w14:paraId="0FDCCB73" w14:textId="27079275" w:rsidR="00C9687E" w:rsidRPr="0000433A" w:rsidRDefault="00C9687E" w:rsidP="005C1D3A">
                  <w:pPr>
                    <w:rPr>
                      <w:rFonts w:ascii="Arial" w:hAnsi="Arial" w:cs="Arial"/>
                      <w:sz w:val="18"/>
                      <w:szCs w:val="18"/>
                    </w:rPr>
                  </w:pPr>
                  <w:r w:rsidRPr="0000433A">
                    <w:rPr>
                      <w:rFonts w:ascii="Arial" w:hAnsi="Arial" w:cs="Arial"/>
                      <w:sz w:val="18"/>
                      <w:szCs w:val="18"/>
                    </w:rPr>
                    <w:t>$</w:t>
                  </w:r>
                  <w:r w:rsidR="00D44C74" w:rsidRPr="0000433A">
                    <w:rPr>
                      <w:sz w:val="18"/>
                      <w:szCs w:val="18"/>
                    </w:rPr>
                    <w:t xml:space="preserve"> </w:t>
                  </w:r>
                  <w:r w:rsidR="005C1D3A">
                    <w:rPr>
                      <w:rFonts w:ascii="Arial" w:eastAsia="Arial" w:hAnsi="Arial" w:cs="Arial"/>
                      <w:b/>
                      <w:sz w:val="18"/>
                      <w:szCs w:val="18"/>
                    </w:rPr>
                    <w:t>26.373.333</w:t>
                  </w:r>
                  <w:bookmarkStart w:id="0" w:name="_GoBack"/>
                  <w:bookmarkEnd w:id="0"/>
                </w:p>
              </w:tc>
            </w:tr>
            <w:tr w:rsidR="00111CE7" w:rsidRPr="0000433A" w14:paraId="7AB18FC6" w14:textId="77777777" w:rsidTr="00452FFF">
              <w:tc>
                <w:tcPr>
                  <w:tcW w:w="1550" w:type="dxa"/>
                  <w:shd w:val="clear" w:color="auto" w:fill="auto"/>
                </w:tcPr>
                <w:p w14:paraId="2B445488" w14:textId="21F8F916" w:rsidR="00111CE7" w:rsidRPr="0000433A" w:rsidRDefault="00111CE7" w:rsidP="009D02B0">
                  <w:pPr>
                    <w:jc w:val="both"/>
                    <w:rPr>
                      <w:rFonts w:ascii="Arial" w:hAnsi="Arial" w:cs="Arial"/>
                      <w:sz w:val="18"/>
                      <w:szCs w:val="18"/>
                    </w:rPr>
                  </w:pPr>
                  <w:r w:rsidRPr="0000433A">
                    <w:rPr>
                      <w:rFonts w:ascii="Arial" w:hAnsi="Arial" w:cs="Arial"/>
                      <w:sz w:val="18"/>
                      <w:szCs w:val="18"/>
                    </w:rPr>
                    <w:t>Fecha</w:t>
                  </w:r>
                </w:p>
              </w:tc>
              <w:tc>
                <w:tcPr>
                  <w:tcW w:w="7211" w:type="dxa"/>
                  <w:shd w:val="clear" w:color="auto" w:fill="auto"/>
                  <w:vAlign w:val="center"/>
                </w:tcPr>
                <w:p w14:paraId="776BB953" w14:textId="293AD416" w:rsidR="00111CE7" w:rsidRPr="0000433A" w:rsidRDefault="006147CF" w:rsidP="005F0137">
                  <w:pPr>
                    <w:rPr>
                      <w:rFonts w:ascii="Arial" w:hAnsi="Arial" w:cs="Arial"/>
                      <w:sz w:val="18"/>
                      <w:szCs w:val="18"/>
                    </w:rPr>
                  </w:pPr>
                  <w:r w:rsidRPr="0000433A">
                    <w:rPr>
                      <w:rFonts w:ascii="Arial" w:hAnsi="Arial" w:cs="Arial"/>
                      <w:sz w:val="18"/>
                      <w:szCs w:val="18"/>
                    </w:rPr>
                    <w:t>24</w:t>
                  </w:r>
                  <w:r w:rsidR="00B51E38" w:rsidRPr="0000433A">
                    <w:rPr>
                      <w:rFonts w:ascii="Arial" w:hAnsi="Arial" w:cs="Arial"/>
                      <w:sz w:val="18"/>
                      <w:szCs w:val="18"/>
                    </w:rPr>
                    <w:t xml:space="preserve"> de </w:t>
                  </w:r>
                  <w:r w:rsidR="00A42458" w:rsidRPr="0000433A">
                    <w:rPr>
                      <w:rFonts w:ascii="Arial" w:hAnsi="Arial" w:cs="Arial"/>
                      <w:sz w:val="18"/>
                      <w:szCs w:val="18"/>
                    </w:rPr>
                    <w:t>enero</w:t>
                  </w:r>
                  <w:r w:rsidR="00B51E38" w:rsidRPr="0000433A">
                    <w:rPr>
                      <w:rFonts w:ascii="Arial" w:hAnsi="Arial" w:cs="Arial"/>
                      <w:sz w:val="18"/>
                      <w:szCs w:val="18"/>
                    </w:rPr>
                    <w:t xml:space="preserve"> de 202</w:t>
                  </w:r>
                  <w:r w:rsidR="00A42458" w:rsidRPr="0000433A">
                    <w:rPr>
                      <w:rFonts w:ascii="Arial" w:hAnsi="Arial" w:cs="Arial"/>
                      <w:sz w:val="18"/>
                      <w:szCs w:val="18"/>
                    </w:rPr>
                    <w:t>2</w:t>
                  </w:r>
                </w:p>
              </w:tc>
            </w:tr>
            <w:tr w:rsidR="005278FD" w:rsidRPr="0000433A" w14:paraId="1FBD3FF3" w14:textId="77777777" w:rsidTr="00452FFF">
              <w:tc>
                <w:tcPr>
                  <w:tcW w:w="1550" w:type="dxa"/>
                  <w:shd w:val="clear" w:color="auto" w:fill="auto"/>
                </w:tcPr>
                <w:p w14:paraId="10E4C055" w14:textId="68533806" w:rsidR="005278FD" w:rsidRPr="0000433A" w:rsidRDefault="005278FD" w:rsidP="009D02B0">
                  <w:pPr>
                    <w:jc w:val="both"/>
                    <w:rPr>
                      <w:rFonts w:ascii="Arial" w:hAnsi="Arial" w:cs="Arial"/>
                      <w:sz w:val="18"/>
                      <w:szCs w:val="18"/>
                    </w:rPr>
                  </w:pPr>
                  <w:r w:rsidRPr="0000433A">
                    <w:rPr>
                      <w:rFonts w:ascii="Arial" w:hAnsi="Arial" w:cs="Arial"/>
                      <w:sz w:val="18"/>
                      <w:szCs w:val="18"/>
                    </w:rPr>
                    <w:t>Rubro</w:t>
                  </w:r>
                </w:p>
              </w:tc>
              <w:tc>
                <w:tcPr>
                  <w:tcW w:w="7211" w:type="dxa"/>
                  <w:shd w:val="clear" w:color="auto" w:fill="auto"/>
                  <w:vAlign w:val="center"/>
                </w:tcPr>
                <w:p w14:paraId="32B33321" w14:textId="5A072A7B" w:rsidR="005278FD" w:rsidRPr="0000433A" w:rsidDel="00A87E41" w:rsidRDefault="006147CF" w:rsidP="006147CF">
                  <w:pPr>
                    <w:autoSpaceDE w:val="0"/>
                    <w:autoSpaceDN w:val="0"/>
                    <w:adjustRightInd w:val="0"/>
                    <w:rPr>
                      <w:rFonts w:ascii="Arial" w:hAnsi="Arial" w:cs="Arial"/>
                      <w:sz w:val="18"/>
                      <w:szCs w:val="18"/>
                    </w:rPr>
                  </w:pPr>
                  <w:r w:rsidRPr="0000433A">
                    <w:rPr>
                      <w:rFonts w:ascii="Arial" w:eastAsia="Calibri" w:hAnsi="Arial" w:cs="Arial"/>
                      <w:sz w:val="18"/>
                      <w:szCs w:val="18"/>
                      <w:lang w:val="es-CO" w:eastAsia="ja-JP"/>
                    </w:rPr>
                    <w:t>A-02-02-02-008-003 OTROS SERVICIOS PROFESIONALES, CIENTÍFICOS Y TÉCNICOS</w:t>
                  </w:r>
                </w:p>
              </w:tc>
            </w:tr>
            <w:tr w:rsidR="005278FD" w:rsidRPr="0000433A" w14:paraId="401897EE" w14:textId="77777777" w:rsidTr="00452FFF">
              <w:tc>
                <w:tcPr>
                  <w:tcW w:w="1550" w:type="dxa"/>
                  <w:shd w:val="clear" w:color="auto" w:fill="auto"/>
                </w:tcPr>
                <w:p w14:paraId="21296AA6" w14:textId="4A21216F" w:rsidR="005278FD" w:rsidRPr="0000433A" w:rsidRDefault="005278FD" w:rsidP="009D02B0">
                  <w:pPr>
                    <w:jc w:val="both"/>
                    <w:rPr>
                      <w:rFonts w:ascii="Arial" w:hAnsi="Arial" w:cs="Arial"/>
                      <w:sz w:val="18"/>
                      <w:szCs w:val="18"/>
                    </w:rPr>
                  </w:pPr>
                  <w:r w:rsidRPr="0000433A">
                    <w:rPr>
                      <w:rFonts w:ascii="Arial" w:hAnsi="Arial" w:cs="Arial"/>
                      <w:sz w:val="18"/>
                      <w:szCs w:val="18"/>
                    </w:rPr>
                    <w:t>Unidad Ejecutora</w:t>
                  </w:r>
                </w:p>
              </w:tc>
              <w:tc>
                <w:tcPr>
                  <w:tcW w:w="7211" w:type="dxa"/>
                  <w:shd w:val="clear" w:color="auto" w:fill="auto"/>
                  <w:vAlign w:val="center"/>
                </w:tcPr>
                <w:p w14:paraId="4CED2105" w14:textId="4B2D416C" w:rsidR="005278FD" w:rsidRPr="0000433A" w:rsidDel="00A87E41" w:rsidRDefault="006147CF" w:rsidP="00E5152B">
                  <w:pPr>
                    <w:rPr>
                      <w:rFonts w:ascii="Arial" w:hAnsi="Arial" w:cs="Arial"/>
                      <w:sz w:val="18"/>
                      <w:szCs w:val="18"/>
                    </w:rPr>
                  </w:pPr>
                  <w:r w:rsidRPr="0000433A">
                    <w:rPr>
                      <w:rFonts w:ascii="Arial" w:hAnsi="Arial" w:cs="Arial"/>
                      <w:sz w:val="18"/>
                      <w:szCs w:val="18"/>
                    </w:rPr>
                    <w:t>27-01-02-001 CONSEJO SUPERIOR DE LA JUDICATURA SECCIONAL BOGOTA</w:t>
                  </w:r>
                </w:p>
              </w:tc>
            </w:tr>
          </w:tbl>
          <w:p w14:paraId="4518394A" w14:textId="7BDDB372" w:rsidR="008428FB" w:rsidRPr="00D44C74" w:rsidDel="007225B5" w:rsidRDefault="008428FB" w:rsidP="009D02B0">
            <w:pPr>
              <w:jc w:val="both"/>
              <w:rPr>
                <w:rFonts w:ascii="Arial" w:hAnsi="Arial" w:cs="Arial"/>
                <w:sz w:val="18"/>
                <w:szCs w:val="18"/>
              </w:rPr>
            </w:pPr>
          </w:p>
        </w:tc>
      </w:tr>
      <w:tr w:rsidR="008D7E8F" w:rsidRPr="00201314" w:rsidDel="007225B5" w14:paraId="0C2E017A" w14:textId="77777777" w:rsidTr="00DF0D1D">
        <w:trPr>
          <w:trHeight w:val="501"/>
        </w:trPr>
        <w:tc>
          <w:tcPr>
            <w:tcW w:w="853" w:type="pct"/>
          </w:tcPr>
          <w:p w14:paraId="51DC9E8D" w14:textId="79B06AC4" w:rsidR="0011732C" w:rsidRPr="00D11F2C" w:rsidRDefault="0011732C" w:rsidP="00245E09">
            <w:pPr>
              <w:rPr>
                <w:rFonts w:ascii="Arial" w:hAnsi="Arial" w:cs="Arial"/>
                <w:b/>
                <w:sz w:val="18"/>
                <w:szCs w:val="18"/>
                <w:lang w:val="es-MX"/>
              </w:rPr>
            </w:pPr>
            <w:r w:rsidRPr="00D11F2C">
              <w:rPr>
                <w:rFonts w:ascii="Arial" w:hAnsi="Arial" w:cs="Arial"/>
                <w:b/>
                <w:sz w:val="18"/>
                <w:szCs w:val="18"/>
                <w:lang w:val="es-MX"/>
              </w:rPr>
              <w:t xml:space="preserve">3.5 PLAZO </w:t>
            </w:r>
            <w:r w:rsidR="00245E09">
              <w:rPr>
                <w:rFonts w:ascii="Arial" w:hAnsi="Arial" w:cs="Arial"/>
                <w:b/>
                <w:sz w:val="18"/>
                <w:szCs w:val="18"/>
                <w:lang w:val="es-MX"/>
              </w:rPr>
              <w:t>DE</w:t>
            </w:r>
            <w:r w:rsidR="0009081A">
              <w:rPr>
                <w:rFonts w:ascii="Arial" w:hAnsi="Arial" w:cs="Arial"/>
                <w:b/>
                <w:sz w:val="18"/>
                <w:szCs w:val="18"/>
                <w:lang w:val="es-MX"/>
              </w:rPr>
              <w:t xml:space="preserve"> </w:t>
            </w:r>
            <w:r w:rsidRPr="00D11F2C">
              <w:rPr>
                <w:rFonts w:ascii="Arial" w:hAnsi="Arial" w:cs="Arial"/>
                <w:b/>
                <w:sz w:val="18"/>
                <w:szCs w:val="18"/>
                <w:lang w:val="es-MX"/>
              </w:rPr>
              <w:t>EJECUCIÓN DEL CONTRATO</w:t>
            </w:r>
          </w:p>
        </w:tc>
        <w:tc>
          <w:tcPr>
            <w:tcW w:w="4147" w:type="pct"/>
            <w:gridSpan w:val="3"/>
          </w:tcPr>
          <w:p w14:paraId="7D99C28D" w14:textId="77777777" w:rsidR="00E52E0B" w:rsidRDefault="00E52E0B" w:rsidP="009A7361">
            <w:pPr>
              <w:ind w:right="236"/>
              <w:jc w:val="both"/>
              <w:rPr>
                <w:rFonts w:ascii="Arial" w:hAnsi="Arial" w:cs="Arial"/>
                <w:sz w:val="18"/>
                <w:szCs w:val="18"/>
              </w:rPr>
            </w:pPr>
            <w:bookmarkStart w:id="1" w:name="_Hlk79610079"/>
            <w:r>
              <w:rPr>
                <w:rFonts w:ascii="Arial" w:hAnsi="Arial" w:cs="Arial"/>
                <w:sz w:val="18"/>
                <w:szCs w:val="18"/>
              </w:rPr>
              <w:t xml:space="preserve">El plazo de ejecución será a partir de la suscripción del </w:t>
            </w:r>
            <w:r w:rsidRPr="007754EC">
              <w:rPr>
                <w:rFonts w:ascii="Arial" w:hAnsi="Arial" w:cs="Arial"/>
                <w:b/>
                <w:sz w:val="18"/>
                <w:szCs w:val="18"/>
              </w:rPr>
              <w:t>acta de inicio y hasta el treinta y uno (31) de julio de</w:t>
            </w:r>
            <w:r w:rsidRPr="004126FB">
              <w:rPr>
                <w:rFonts w:ascii="Arial" w:hAnsi="Arial" w:cs="Arial"/>
                <w:sz w:val="18"/>
                <w:szCs w:val="18"/>
              </w:rPr>
              <w:t xml:space="preserve"> 2022, previa aprobación de la garantía única y expedición del registro presupuestal e inicio de la vigencia de la</w:t>
            </w:r>
            <w:r w:rsidRPr="003B7614">
              <w:rPr>
                <w:rFonts w:ascii="Arial" w:hAnsi="Arial" w:cs="Arial"/>
                <w:sz w:val="18"/>
                <w:szCs w:val="18"/>
              </w:rPr>
              <w:t xml:space="preserve"> ARL.</w:t>
            </w:r>
          </w:p>
          <w:bookmarkEnd w:id="1"/>
          <w:p w14:paraId="17BB6C14" w14:textId="59EA7076" w:rsidR="0009081A" w:rsidRPr="00D11F2C" w:rsidRDefault="0009081A" w:rsidP="00E52E0B">
            <w:pPr>
              <w:jc w:val="both"/>
              <w:rPr>
                <w:rFonts w:ascii="Arial" w:hAnsi="Arial" w:cs="Arial"/>
                <w:sz w:val="18"/>
                <w:szCs w:val="18"/>
              </w:rPr>
            </w:pPr>
          </w:p>
        </w:tc>
      </w:tr>
      <w:tr w:rsidR="008D7E8F" w:rsidRPr="00201314" w:rsidDel="007225B5" w14:paraId="7DCCB5F6" w14:textId="77777777" w:rsidTr="00DF0D1D">
        <w:trPr>
          <w:trHeight w:val="501"/>
        </w:trPr>
        <w:tc>
          <w:tcPr>
            <w:tcW w:w="853" w:type="pct"/>
          </w:tcPr>
          <w:p w14:paraId="316DA77D" w14:textId="2524A360" w:rsidR="00F568DC" w:rsidRPr="00D11F2C" w:rsidRDefault="00F568DC" w:rsidP="00F568DC">
            <w:pPr>
              <w:rPr>
                <w:rFonts w:ascii="Arial" w:hAnsi="Arial" w:cs="Arial"/>
                <w:b/>
                <w:sz w:val="18"/>
                <w:szCs w:val="18"/>
                <w:lang w:val="es-MX"/>
              </w:rPr>
            </w:pPr>
            <w:r w:rsidRPr="00D11F2C">
              <w:rPr>
                <w:rFonts w:ascii="Arial" w:hAnsi="Arial" w:cs="Arial"/>
                <w:b/>
                <w:sz w:val="18"/>
                <w:szCs w:val="18"/>
                <w:lang w:val="es-MX"/>
              </w:rPr>
              <w:t>3.6</w:t>
            </w:r>
          </w:p>
          <w:p w14:paraId="5210086B" w14:textId="5E1A5DA6" w:rsidR="00F568DC" w:rsidRPr="00D11F2C" w:rsidRDefault="00F568DC" w:rsidP="00F568DC">
            <w:pPr>
              <w:rPr>
                <w:rFonts w:ascii="Arial" w:hAnsi="Arial" w:cs="Arial"/>
                <w:b/>
                <w:sz w:val="18"/>
                <w:szCs w:val="18"/>
                <w:lang w:val="es-MX"/>
              </w:rPr>
            </w:pPr>
            <w:r w:rsidRPr="00D11F2C">
              <w:rPr>
                <w:rFonts w:ascii="Arial" w:hAnsi="Arial" w:cs="Arial"/>
                <w:b/>
                <w:sz w:val="18"/>
                <w:szCs w:val="18"/>
                <w:lang w:val="es-MX"/>
              </w:rPr>
              <w:t>FORMA DE PAGO DEL CONTRATO</w:t>
            </w:r>
          </w:p>
        </w:tc>
        <w:tc>
          <w:tcPr>
            <w:tcW w:w="4147" w:type="pct"/>
            <w:gridSpan w:val="3"/>
          </w:tcPr>
          <w:p w14:paraId="57D67FFE" w14:textId="2C5B2B9A" w:rsidR="000306B8" w:rsidRDefault="000306B8" w:rsidP="0096797E">
            <w:pPr>
              <w:ind w:right="116"/>
              <w:jc w:val="both"/>
              <w:rPr>
                <w:rFonts w:ascii="Arial" w:hAnsi="Arial" w:cs="Arial"/>
                <w:sz w:val="18"/>
                <w:szCs w:val="18"/>
              </w:rPr>
            </w:pPr>
            <w:r w:rsidRPr="006F7800">
              <w:rPr>
                <w:rFonts w:ascii="Arial" w:hAnsi="Arial" w:cs="Arial"/>
                <w:sz w:val="18"/>
                <w:szCs w:val="18"/>
              </w:rPr>
              <w:t xml:space="preserve">La Dirección Ejecutiva Seccional de Administración Judicial Bogotá, Cundinamarca y Amazonas, pagará al contratista el valor del presente contrato en </w:t>
            </w:r>
            <w:r w:rsidR="007477AE">
              <w:rPr>
                <w:rFonts w:ascii="Arial" w:hAnsi="Arial" w:cs="Arial"/>
                <w:sz w:val="18"/>
                <w:szCs w:val="18"/>
              </w:rPr>
              <w:t>mensualidades vencidas</w:t>
            </w:r>
            <w:r w:rsidRPr="006F7800">
              <w:rPr>
                <w:rFonts w:ascii="Arial" w:hAnsi="Arial" w:cs="Arial"/>
                <w:sz w:val="18"/>
                <w:szCs w:val="18"/>
              </w:rPr>
              <w:t xml:space="preserve">, previo cumplimiento de los siguientes requisitos: </w:t>
            </w:r>
          </w:p>
          <w:p w14:paraId="5AF92AB5" w14:textId="77777777" w:rsidR="000306B8" w:rsidRDefault="000306B8" w:rsidP="0096797E">
            <w:pPr>
              <w:ind w:right="116"/>
              <w:jc w:val="both"/>
              <w:rPr>
                <w:rFonts w:ascii="Arial" w:hAnsi="Arial" w:cs="Arial"/>
                <w:sz w:val="18"/>
                <w:szCs w:val="18"/>
              </w:rPr>
            </w:pPr>
          </w:p>
          <w:p w14:paraId="23E85020" w14:textId="77777777" w:rsidR="000306B8" w:rsidRDefault="000306B8" w:rsidP="0096797E">
            <w:pPr>
              <w:ind w:right="116"/>
              <w:jc w:val="both"/>
              <w:rPr>
                <w:rFonts w:ascii="Arial" w:hAnsi="Arial" w:cs="Arial"/>
                <w:sz w:val="18"/>
                <w:szCs w:val="18"/>
              </w:rPr>
            </w:pPr>
            <w:r w:rsidRPr="006F7800">
              <w:rPr>
                <w:rFonts w:ascii="Arial" w:hAnsi="Arial" w:cs="Arial"/>
                <w:sz w:val="18"/>
                <w:szCs w:val="18"/>
              </w:rPr>
              <w:lastRenderedPageBreak/>
              <w:t xml:space="preserve">1.Presentación de la cuenta de cobro o factura del contratista, según el régimen tributario correspondiente en el RUT actualizado. </w:t>
            </w:r>
          </w:p>
          <w:p w14:paraId="2256A475" w14:textId="77777777" w:rsidR="000306B8" w:rsidRDefault="000306B8" w:rsidP="0096797E">
            <w:pPr>
              <w:ind w:right="116"/>
              <w:jc w:val="both"/>
              <w:rPr>
                <w:rFonts w:ascii="Arial" w:hAnsi="Arial" w:cs="Arial"/>
                <w:sz w:val="18"/>
                <w:szCs w:val="18"/>
              </w:rPr>
            </w:pPr>
            <w:r w:rsidRPr="006F7800">
              <w:rPr>
                <w:rFonts w:ascii="Arial" w:hAnsi="Arial" w:cs="Arial"/>
                <w:sz w:val="18"/>
                <w:szCs w:val="18"/>
              </w:rPr>
              <w:t xml:space="preserve">2.Copia detallada de la planilla de pagos de seguridad social (salud, pensión y ARL), en cumplimiento de lo establecido en el Artículo 50 de la Ley 789 de 2002, de acuerdo al periodo facturado. </w:t>
            </w:r>
          </w:p>
          <w:p w14:paraId="70EFE542" w14:textId="77777777" w:rsidR="000306B8" w:rsidRDefault="000306B8" w:rsidP="0096797E">
            <w:pPr>
              <w:ind w:right="116"/>
              <w:jc w:val="both"/>
              <w:rPr>
                <w:rFonts w:ascii="Arial" w:hAnsi="Arial" w:cs="Arial"/>
                <w:sz w:val="18"/>
                <w:szCs w:val="18"/>
              </w:rPr>
            </w:pPr>
            <w:r w:rsidRPr="006F7800">
              <w:rPr>
                <w:rFonts w:ascii="Arial" w:hAnsi="Arial" w:cs="Arial"/>
                <w:sz w:val="18"/>
                <w:szCs w:val="18"/>
              </w:rPr>
              <w:t xml:space="preserve">3.RUT actualizado. </w:t>
            </w:r>
          </w:p>
          <w:p w14:paraId="3E3AFD21" w14:textId="77777777" w:rsidR="000306B8" w:rsidRDefault="000306B8" w:rsidP="0096797E">
            <w:pPr>
              <w:ind w:right="116"/>
              <w:jc w:val="both"/>
              <w:rPr>
                <w:rFonts w:ascii="Arial" w:hAnsi="Arial" w:cs="Arial"/>
                <w:sz w:val="18"/>
                <w:szCs w:val="18"/>
              </w:rPr>
            </w:pPr>
            <w:r w:rsidRPr="006F7800">
              <w:rPr>
                <w:rFonts w:ascii="Arial" w:hAnsi="Arial" w:cs="Arial"/>
                <w:sz w:val="18"/>
                <w:szCs w:val="18"/>
              </w:rPr>
              <w:t xml:space="preserve">4.Certificación bancaria </w:t>
            </w:r>
          </w:p>
          <w:p w14:paraId="780DA10B" w14:textId="77777777" w:rsidR="000306B8" w:rsidRDefault="000306B8" w:rsidP="0096797E">
            <w:pPr>
              <w:ind w:right="116"/>
              <w:jc w:val="both"/>
              <w:rPr>
                <w:rFonts w:ascii="Arial" w:hAnsi="Arial" w:cs="Arial"/>
                <w:sz w:val="18"/>
                <w:szCs w:val="18"/>
              </w:rPr>
            </w:pPr>
            <w:r w:rsidRPr="006F7800">
              <w:rPr>
                <w:rFonts w:ascii="Arial" w:hAnsi="Arial" w:cs="Arial"/>
                <w:sz w:val="18"/>
                <w:szCs w:val="18"/>
              </w:rPr>
              <w:t xml:space="preserve">5.Fotocopia de la cédula de ciudadanía del contratista </w:t>
            </w:r>
          </w:p>
          <w:p w14:paraId="3DE81CD4" w14:textId="77777777" w:rsidR="000306B8" w:rsidRPr="006F7800" w:rsidRDefault="000306B8" w:rsidP="0096797E">
            <w:pPr>
              <w:ind w:right="116"/>
              <w:jc w:val="both"/>
              <w:rPr>
                <w:rFonts w:ascii="Arial" w:hAnsi="Arial" w:cs="Arial"/>
                <w:sz w:val="18"/>
                <w:szCs w:val="18"/>
              </w:rPr>
            </w:pPr>
            <w:r w:rsidRPr="006F7800">
              <w:rPr>
                <w:rFonts w:ascii="Arial" w:hAnsi="Arial" w:cs="Arial"/>
                <w:sz w:val="18"/>
                <w:szCs w:val="18"/>
              </w:rPr>
              <w:t>6.Informe sobre la ejecución del contrato correspondiente al mes o periodo sobre el cual se está generando cuenta de cobro o factura. Este informe deberá contener las evidencias y/o entregables correspondientes con las actividades u obligaciones ejecutadas, debidamente aprobado por el supervisor del contrato.</w:t>
            </w:r>
          </w:p>
          <w:p w14:paraId="0CA6D858" w14:textId="77777777" w:rsidR="000306B8" w:rsidRDefault="000306B8" w:rsidP="0096797E">
            <w:pPr>
              <w:ind w:right="116"/>
              <w:jc w:val="both"/>
              <w:rPr>
                <w:rFonts w:ascii="Arial" w:hAnsi="Arial" w:cs="Arial"/>
                <w:sz w:val="18"/>
                <w:szCs w:val="18"/>
              </w:rPr>
            </w:pPr>
            <w:r w:rsidRPr="006F7800">
              <w:rPr>
                <w:rFonts w:ascii="Arial" w:hAnsi="Arial" w:cs="Arial"/>
                <w:sz w:val="18"/>
                <w:szCs w:val="18"/>
              </w:rPr>
              <w:t>7.Certificación bajo la gravedad de juramento para efectos del cálculo de retención en la fuente</w:t>
            </w:r>
            <w:r>
              <w:rPr>
                <w:rFonts w:ascii="Arial" w:hAnsi="Arial" w:cs="Arial"/>
                <w:sz w:val="18"/>
                <w:szCs w:val="18"/>
              </w:rPr>
              <w:t xml:space="preserve"> </w:t>
            </w:r>
            <w:r w:rsidRPr="006F7800">
              <w:rPr>
                <w:rFonts w:ascii="Arial" w:hAnsi="Arial" w:cs="Arial"/>
                <w:sz w:val="18"/>
                <w:szCs w:val="18"/>
              </w:rPr>
              <w:t>(anexando los documentos soporte de las deducciones y renta exentas a que haya a lugar).</w:t>
            </w:r>
          </w:p>
          <w:p w14:paraId="77C66DF3" w14:textId="77777777" w:rsidR="000306B8" w:rsidRPr="006F7800" w:rsidRDefault="000306B8" w:rsidP="0096797E">
            <w:pPr>
              <w:ind w:right="116"/>
              <w:jc w:val="both"/>
              <w:rPr>
                <w:rFonts w:ascii="Arial" w:hAnsi="Arial" w:cs="Arial"/>
                <w:sz w:val="18"/>
                <w:szCs w:val="18"/>
              </w:rPr>
            </w:pPr>
          </w:p>
          <w:p w14:paraId="1274F625" w14:textId="77777777" w:rsidR="000306B8" w:rsidRDefault="000306B8" w:rsidP="0096797E">
            <w:pPr>
              <w:ind w:right="116"/>
              <w:jc w:val="both"/>
              <w:rPr>
                <w:rFonts w:ascii="Arial" w:hAnsi="Arial" w:cs="Arial"/>
                <w:sz w:val="18"/>
                <w:szCs w:val="18"/>
              </w:rPr>
            </w:pPr>
            <w:r w:rsidRPr="006F7800">
              <w:rPr>
                <w:rFonts w:ascii="Arial" w:hAnsi="Arial" w:cs="Arial"/>
                <w:sz w:val="18"/>
                <w:szCs w:val="18"/>
              </w:rPr>
              <w:t>Una vez aprobado el Informe de Supervisión, el Contratista adjuntará Factura o Cuenta de Cobro,</w:t>
            </w:r>
            <w:r>
              <w:rPr>
                <w:rFonts w:ascii="Arial" w:hAnsi="Arial" w:cs="Arial"/>
                <w:sz w:val="18"/>
                <w:szCs w:val="18"/>
              </w:rPr>
              <w:t xml:space="preserve"> </w:t>
            </w:r>
            <w:r w:rsidRPr="006F7800">
              <w:rPr>
                <w:rFonts w:ascii="Arial" w:hAnsi="Arial" w:cs="Arial"/>
                <w:sz w:val="18"/>
                <w:szCs w:val="18"/>
              </w:rPr>
              <w:t>Certificación del pago de las obligaciones al sistema integral de seguridad social (ARL, EPS, AFP) en</w:t>
            </w:r>
            <w:r>
              <w:rPr>
                <w:rFonts w:ascii="Arial" w:hAnsi="Arial" w:cs="Arial"/>
                <w:sz w:val="18"/>
                <w:szCs w:val="18"/>
              </w:rPr>
              <w:t xml:space="preserve"> </w:t>
            </w:r>
            <w:r w:rsidRPr="006F7800">
              <w:rPr>
                <w:rFonts w:ascii="Arial" w:hAnsi="Arial" w:cs="Arial"/>
                <w:sz w:val="18"/>
                <w:szCs w:val="18"/>
              </w:rPr>
              <w:t>calidad de Contratista, posterior a ello las radicará en primera instancia, en el correo</w:t>
            </w:r>
            <w:r>
              <w:rPr>
                <w:rFonts w:ascii="Arial" w:hAnsi="Arial" w:cs="Arial"/>
                <w:sz w:val="18"/>
                <w:szCs w:val="18"/>
              </w:rPr>
              <w:t xml:space="preserve"> </w:t>
            </w:r>
            <w:r w:rsidRPr="006F7800">
              <w:rPr>
                <w:rFonts w:ascii="Arial" w:hAnsi="Arial" w:cs="Arial"/>
                <w:sz w:val="18"/>
                <w:szCs w:val="18"/>
              </w:rPr>
              <w:t>electrónico atencionalusuariobogota@cendoj.ramajudicial.gov.co y con los datos de radicación,</w:t>
            </w:r>
            <w:r>
              <w:rPr>
                <w:rFonts w:ascii="Arial" w:hAnsi="Arial" w:cs="Arial"/>
                <w:sz w:val="18"/>
                <w:szCs w:val="18"/>
              </w:rPr>
              <w:t xml:space="preserve"> </w:t>
            </w:r>
            <w:r w:rsidRPr="006F7800">
              <w:rPr>
                <w:rFonts w:ascii="Arial" w:hAnsi="Arial" w:cs="Arial"/>
                <w:sz w:val="18"/>
                <w:szCs w:val="18"/>
              </w:rPr>
              <w:t>subirá los soportes en el Contrato Electrónico, en el módulo de “Plan de Pagos” de la plataforma de</w:t>
            </w:r>
            <w:r>
              <w:rPr>
                <w:rFonts w:ascii="Arial" w:hAnsi="Arial" w:cs="Arial"/>
                <w:sz w:val="18"/>
                <w:szCs w:val="18"/>
              </w:rPr>
              <w:t xml:space="preserve"> </w:t>
            </w:r>
            <w:r w:rsidRPr="006F7800">
              <w:rPr>
                <w:rFonts w:ascii="Arial" w:hAnsi="Arial" w:cs="Arial"/>
                <w:sz w:val="18"/>
                <w:szCs w:val="18"/>
              </w:rPr>
              <w:t>SECOP II de su contrato electrónico.</w:t>
            </w:r>
          </w:p>
          <w:p w14:paraId="2C13AE74" w14:textId="77777777" w:rsidR="000306B8" w:rsidRPr="006F7800" w:rsidRDefault="000306B8" w:rsidP="0096797E">
            <w:pPr>
              <w:ind w:right="116"/>
              <w:jc w:val="both"/>
              <w:rPr>
                <w:rFonts w:ascii="Arial" w:hAnsi="Arial" w:cs="Arial"/>
                <w:sz w:val="18"/>
                <w:szCs w:val="18"/>
              </w:rPr>
            </w:pPr>
          </w:p>
          <w:p w14:paraId="0A1856C9" w14:textId="77777777" w:rsidR="000306B8" w:rsidRDefault="000306B8" w:rsidP="0096797E">
            <w:pPr>
              <w:ind w:right="116"/>
              <w:jc w:val="both"/>
              <w:rPr>
                <w:rFonts w:ascii="Arial" w:hAnsi="Arial" w:cs="Arial"/>
                <w:sz w:val="18"/>
                <w:szCs w:val="18"/>
              </w:rPr>
            </w:pPr>
            <w:r w:rsidRPr="006F7800">
              <w:rPr>
                <w:rFonts w:ascii="Arial" w:hAnsi="Arial" w:cs="Arial"/>
                <w:sz w:val="18"/>
                <w:szCs w:val="18"/>
              </w:rPr>
              <w:t>Los pagos estarán aprobados o rechazados en la Plataforma SECOP II por el Supervisor designado,</w:t>
            </w:r>
            <w:r>
              <w:rPr>
                <w:rFonts w:ascii="Arial" w:hAnsi="Arial" w:cs="Arial"/>
                <w:sz w:val="18"/>
                <w:szCs w:val="18"/>
              </w:rPr>
              <w:t xml:space="preserve"> </w:t>
            </w:r>
            <w:r w:rsidRPr="006F7800">
              <w:rPr>
                <w:rFonts w:ascii="Arial" w:hAnsi="Arial" w:cs="Arial"/>
                <w:sz w:val="18"/>
                <w:szCs w:val="18"/>
              </w:rPr>
              <w:t>para la verificación del cumplimiento del objeto contractual y demás cláusulas que se deriven del</w:t>
            </w:r>
            <w:r>
              <w:rPr>
                <w:rFonts w:ascii="Arial" w:hAnsi="Arial" w:cs="Arial"/>
                <w:sz w:val="18"/>
                <w:szCs w:val="18"/>
              </w:rPr>
              <w:t xml:space="preserve"> </w:t>
            </w:r>
            <w:r w:rsidRPr="006F7800">
              <w:rPr>
                <w:rFonts w:ascii="Arial" w:hAnsi="Arial" w:cs="Arial"/>
                <w:sz w:val="18"/>
                <w:szCs w:val="18"/>
              </w:rPr>
              <w:t>contrato.</w:t>
            </w:r>
          </w:p>
          <w:p w14:paraId="62C60ACD" w14:textId="77777777" w:rsidR="000306B8" w:rsidRPr="006F7800" w:rsidRDefault="000306B8" w:rsidP="0096797E">
            <w:pPr>
              <w:ind w:right="116"/>
              <w:jc w:val="both"/>
              <w:rPr>
                <w:rFonts w:ascii="Arial" w:hAnsi="Arial" w:cs="Arial"/>
                <w:sz w:val="18"/>
                <w:szCs w:val="18"/>
              </w:rPr>
            </w:pPr>
          </w:p>
          <w:p w14:paraId="629933A3" w14:textId="77777777" w:rsidR="000306B8" w:rsidRDefault="000306B8" w:rsidP="0096797E">
            <w:pPr>
              <w:ind w:right="116"/>
              <w:jc w:val="both"/>
              <w:rPr>
                <w:rFonts w:ascii="Arial" w:hAnsi="Arial" w:cs="Arial"/>
                <w:sz w:val="18"/>
                <w:szCs w:val="18"/>
              </w:rPr>
            </w:pPr>
            <w:r w:rsidRPr="006F7800">
              <w:rPr>
                <w:rFonts w:ascii="Arial" w:hAnsi="Arial" w:cs="Arial"/>
                <w:sz w:val="18"/>
                <w:szCs w:val="18"/>
              </w:rPr>
              <w:t>El pago estará aprobado o rechazado en la Plataforma SECOP II y en el Sistema SIIF Olimpia por el</w:t>
            </w:r>
            <w:r>
              <w:rPr>
                <w:rFonts w:ascii="Arial" w:hAnsi="Arial" w:cs="Arial"/>
                <w:sz w:val="18"/>
                <w:szCs w:val="18"/>
              </w:rPr>
              <w:t xml:space="preserve"> </w:t>
            </w:r>
            <w:r w:rsidRPr="006F7800">
              <w:rPr>
                <w:rFonts w:ascii="Arial" w:hAnsi="Arial" w:cs="Arial"/>
                <w:sz w:val="18"/>
                <w:szCs w:val="18"/>
              </w:rPr>
              <w:t>Supervisor designado, dentro de los tres (3) días hábiles siguientes a su recepción en plataforma</w:t>
            </w:r>
            <w:r>
              <w:rPr>
                <w:rFonts w:ascii="Arial" w:hAnsi="Arial" w:cs="Arial"/>
                <w:sz w:val="18"/>
                <w:szCs w:val="18"/>
              </w:rPr>
              <w:t xml:space="preserve"> </w:t>
            </w:r>
            <w:r w:rsidRPr="006F7800">
              <w:rPr>
                <w:rFonts w:ascii="Arial" w:hAnsi="Arial" w:cs="Arial"/>
                <w:sz w:val="18"/>
                <w:szCs w:val="18"/>
              </w:rPr>
              <w:t>transaccional, para la verificación del cumplimiento del objeto contractual y demás cláusulas que se</w:t>
            </w:r>
            <w:r>
              <w:rPr>
                <w:rFonts w:ascii="Arial" w:hAnsi="Arial" w:cs="Arial"/>
                <w:sz w:val="18"/>
                <w:szCs w:val="18"/>
              </w:rPr>
              <w:t xml:space="preserve"> </w:t>
            </w:r>
            <w:r w:rsidRPr="006F7800">
              <w:rPr>
                <w:rFonts w:ascii="Arial" w:hAnsi="Arial" w:cs="Arial"/>
                <w:sz w:val="18"/>
                <w:szCs w:val="18"/>
              </w:rPr>
              <w:t>deriven del contrato. Una vez aprobada la factura, será cancelada, dentro de los treinta (30) días</w:t>
            </w:r>
            <w:r>
              <w:rPr>
                <w:rFonts w:ascii="Arial" w:hAnsi="Arial" w:cs="Arial"/>
                <w:sz w:val="18"/>
                <w:szCs w:val="18"/>
              </w:rPr>
              <w:t xml:space="preserve"> </w:t>
            </w:r>
            <w:r w:rsidRPr="006F7800">
              <w:rPr>
                <w:rFonts w:ascii="Arial" w:hAnsi="Arial" w:cs="Arial"/>
                <w:sz w:val="18"/>
                <w:szCs w:val="18"/>
              </w:rPr>
              <w:t>siguientes de acuerdo a la disponibilidad de P.A.C (Plan Anual Mensualizado de Caja, para la vigencia</w:t>
            </w:r>
            <w:r>
              <w:rPr>
                <w:rFonts w:ascii="Arial" w:hAnsi="Arial" w:cs="Arial"/>
                <w:sz w:val="18"/>
                <w:szCs w:val="18"/>
              </w:rPr>
              <w:t xml:space="preserve"> </w:t>
            </w:r>
            <w:r w:rsidRPr="006F7800">
              <w:rPr>
                <w:rFonts w:ascii="Arial" w:hAnsi="Arial" w:cs="Arial"/>
                <w:sz w:val="18"/>
                <w:szCs w:val="18"/>
              </w:rPr>
              <w:t>correspondiente) y quedarán sujetos a los recursos que la Dirección del Tesoro Nacional del</w:t>
            </w:r>
            <w:r>
              <w:rPr>
                <w:rFonts w:ascii="Arial" w:hAnsi="Arial" w:cs="Arial"/>
                <w:sz w:val="18"/>
                <w:szCs w:val="18"/>
              </w:rPr>
              <w:t xml:space="preserve"> </w:t>
            </w:r>
            <w:r w:rsidRPr="006F7800">
              <w:rPr>
                <w:rFonts w:ascii="Arial" w:hAnsi="Arial" w:cs="Arial"/>
                <w:sz w:val="18"/>
                <w:szCs w:val="18"/>
              </w:rPr>
              <w:t>Ministerio de Hacienda y Crédito Público sitúe a la entidad y que podrán consultar a través de la</w:t>
            </w:r>
            <w:r>
              <w:rPr>
                <w:rFonts w:ascii="Arial" w:hAnsi="Arial" w:cs="Arial"/>
                <w:sz w:val="18"/>
                <w:szCs w:val="18"/>
              </w:rPr>
              <w:t xml:space="preserve"> </w:t>
            </w:r>
            <w:r w:rsidRPr="006F7800">
              <w:rPr>
                <w:rFonts w:ascii="Arial" w:hAnsi="Arial" w:cs="Arial"/>
                <w:sz w:val="18"/>
                <w:szCs w:val="18"/>
              </w:rPr>
              <w:t>página del Ministerio de Hacienda y Crédito Público.</w:t>
            </w:r>
          </w:p>
          <w:p w14:paraId="2A5ED3E6" w14:textId="77777777" w:rsidR="000306B8" w:rsidRPr="006F7800" w:rsidRDefault="000306B8" w:rsidP="0096797E">
            <w:pPr>
              <w:ind w:right="116"/>
              <w:jc w:val="both"/>
              <w:rPr>
                <w:rFonts w:ascii="Arial" w:hAnsi="Arial" w:cs="Arial"/>
                <w:sz w:val="18"/>
                <w:szCs w:val="18"/>
              </w:rPr>
            </w:pPr>
          </w:p>
          <w:p w14:paraId="12F3F6AC" w14:textId="77777777" w:rsidR="000306B8" w:rsidRDefault="000306B8" w:rsidP="0096797E">
            <w:pPr>
              <w:ind w:right="116"/>
              <w:jc w:val="both"/>
              <w:rPr>
                <w:rFonts w:ascii="Arial" w:hAnsi="Arial" w:cs="Arial"/>
                <w:sz w:val="18"/>
                <w:szCs w:val="18"/>
              </w:rPr>
            </w:pPr>
            <w:r w:rsidRPr="006F7800">
              <w:rPr>
                <w:rFonts w:ascii="Arial" w:hAnsi="Arial" w:cs="Arial"/>
                <w:sz w:val="18"/>
                <w:szCs w:val="18"/>
              </w:rPr>
              <w:t>La ruta donde puede realizar la consulta de los pagos se ubica</w:t>
            </w:r>
            <w:r>
              <w:rPr>
                <w:rFonts w:ascii="Arial" w:hAnsi="Arial" w:cs="Arial"/>
                <w:sz w:val="18"/>
                <w:szCs w:val="18"/>
              </w:rPr>
              <w:t xml:space="preserve"> </w:t>
            </w:r>
            <w:r w:rsidRPr="006F7800">
              <w:rPr>
                <w:rFonts w:ascii="Arial" w:hAnsi="Arial" w:cs="Arial"/>
                <w:sz w:val="18"/>
                <w:szCs w:val="18"/>
              </w:rPr>
              <w:t>en:</w:t>
            </w:r>
          </w:p>
          <w:p w14:paraId="344AEF57" w14:textId="77777777" w:rsidR="000306B8" w:rsidRDefault="000306B8" w:rsidP="0096797E">
            <w:pPr>
              <w:ind w:right="116"/>
              <w:jc w:val="both"/>
              <w:rPr>
                <w:rFonts w:ascii="Arial" w:hAnsi="Arial" w:cs="Arial"/>
                <w:sz w:val="18"/>
                <w:szCs w:val="18"/>
              </w:rPr>
            </w:pPr>
          </w:p>
          <w:p w14:paraId="39CCA1B1" w14:textId="77777777" w:rsidR="000306B8" w:rsidRDefault="000306B8" w:rsidP="0096797E">
            <w:pPr>
              <w:ind w:right="116"/>
              <w:jc w:val="both"/>
              <w:rPr>
                <w:rFonts w:ascii="Arial" w:hAnsi="Arial" w:cs="Arial"/>
                <w:sz w:val="18"/>
                <w:szCs w:val="18"/>
              </w:rPr>
            </w:pPr>
            <w:r w:rsidRPr="006F7800">
              <w:rPr>
                <w:rFonts w:ascii="Arial" w:hAnsi="Arial" w:cs="Arial"/>
                <w:sz w:val="18"/>
                <w:szCs w:val="18"/>
              </w:rPr>
              <w:t xml:space="preserve"> </w:t>
            </w:r>
            <w:hyperlink r:id="rId12" w:history="1">
              <w:r w:rsidRPr="002B62BD">
                <w:rPr>
                  <w:rStyle w:val="Hipervnculo"/>
                  <w:rFonts w:ascii="Arial" w:eastAsiaTheme="minorEastAsia" w:hAnsi="Arial" w:cs="Arial"/>
                  <w:sz w:val="18"/>
                  <w:szCs w:val="18"/>
                </w:rPr>
                <w:t>http://www.minhacienda.gov.co/MinHacienda/haciendapublica/siifnacion/SIIFNacion/Consulta%20de%20pagos</w:t>
              </w:r>
            </w:hyperlink>
          </w:p>
          <w:p w14:paraId="7A63C8E8" w14:textId="77777777" w:rsidR="000306B8" w:rsidRPr="006F7800" w:rsidRDefault="000306B8" w:rsidP="0096797E">
            <w:pPr>
              <w:ind w:right="116"/>
              <w:jc w:val="both"/>
              <w:rPr>
                <w:rFonts w:ascii="Arial" w:hAnsi="Arial" w:cs="Arial"/>
                <w:sz w:val="18"/>
                <w:szCs w:val="18"/>
              </w:rPr>
            </w:pPr>
          </w:p>
          <w:p w14:paraId="611F62AB" w14:textId="77777777" w:rsidR="000306B8" w:rsidRDefault="000306B8" w:rsidP="0096797E">
            <w:pPr>
              <w:ind w:right="116"/>
              <w:jc w:val="both"/>
              <w:rPr>
                <w:rFonts w:ascii="Arial" w:hAnsi="Arial" w:cs="Arial"/>
                <w:sz w:val="18"/>
                <w:szCs w:val="18"/>
              </w:rPr>
            </w:pPr>
            <w:r w:rsidRPr="00156E6D">
              <w:rPr>
                <w:rFonts w:ascii="Arial" w:hAnsi="Arial" w:cs="Arial"/>
                <w:b/>
                <w:sz w:val="18"/>
                <w:szCs w:val="18"/>
              </w:rPr>
              <w:t>Parágrafo1:</w:t>
            </w:r>
            <w:r w:rsidRPr="006F7800">
              <w:rPr>
                <w:rFonts w:ascii="Arial" w:hAnsi="Arial" w:cs="Arial"/>
                <w:sz w:val="18"/>
                <w:szCs w:val="18"/>
              </w:rPr>
              <w:t xml:space="preserve"> Si la factura no ha sido correctamente elaborada, o no se acompaña de los documentos</w:t>
            </w:r>
            <w:r>
              <w:rPr>
                <w:rFonts w:ascii="Arial" w:hAnsi="Arial" w:cs="Arial"/>
                <w:sz w:val="18"/>
                <w:szCs w:val="18"/>
              </w:rPr>
              <w:t xml:space="preserve"> </w:t>
            </w:r>
            <w:r w:rsidRPr="006F7800">
              <w:rPr>
                <w:rFonts w:ascii="Arial" w:hAnsi="Arial" w:cs="Arial"/>
                <w:sz w:val="18"/>
                <w:szCs w:val="18"/>
              </w:rPr>
              <w:t>requeridos para el pago, el termino para este efecto, solo empezara a contar desde la fecha en que</w:t>
            </w:r>
            <w:r>
              <w:rPr>
                <w:rFonts w:ascii="Arial" w:hAnsi="Arial" w:cs="Arial"/>
                <w:sz w:val="18"/>
                <w:szCs w:val="18"/>
              </w:rPr>
              <w:t xml:space="preserve"> </w:t>
            </w:r>
            <w:r w:rsidRPr="006F7800">
              <w:rPr>
                <w:rFonts w:ascii="Arial" w:hAnsi="Arial" w:cs="Arial"/>
                <w:sz w:val="18"/>
                <w:szCs w:val="18"/>
              </w:rPr>
              <w:t>el contratista aporte el último de los documentos, de los cual se dejara constancia. La demora del</w:t>
            </w:r>
            <w:r>
              <w:rPr>
                <w:rFonts w:ascii="Arial" w:hAnsi="Arial" w:cs="Arial"/>
                <w:sz w:val="18"/>
                <w:szCs w:val="18"/>
              </w:rPr>
              <w:t xml:space="preserve"> </w:t>
            </w:r>
            <w:r w:rsidRPr="006F7800">
              <w:rPr>
                <w:rFonts w:ascii="Arial" w:hAnsi="Arial" w:cs="Arial"/>
                <w:sz w:val="18"/>
                <w:szCs w:val="18"/>
              </w:rPr>
              <w:t>contratista en la entrega de la totalidad de los documentos que son requisito para el pago, será su</w:t>
            </w:r>
            <w:r>
              <w:rPr>
                <w:rFonts w:ascii="Arial" w:hAnsi="Arial" w:cs="Arial"/>
                <w:sz w:val="18"/>
                <w:szCs w:val="18"/>
              </w:rPr>
              <w:t xml:space="preserve"> </w:t>
            </w:r>
            <w:r w:rsidRPr="006F7800">
              <w:rPr>
                <w:rFonts w:ascii="Arial" w:hAnsi="Arial" w:cs="Arial"/>
                <w:sz w:val="18"/>
                <w:szCs w:val="18"/>
              </w:rPr>
              <w:t>responsabilidad, y en consecuencia no tendrá por ello derecho al pago de intereses o compensación</w:t>
            </w:r>
            <w:r>
              <w:rPr>
                <w:rFonts w:ascii="Arial" w:hAnsi="Arial" w:cs="Arial"/>
                <w:sz w:val="18"/>
                <w:szCs w:val="18"/>
              </w:rPr>
              <w:t xml:space="preserve"> </w:t>
            </w:r>
            <w:r w:rsidRPr="006F7800">
              <w:rPr>
                <w:rFonts w:ascii="Arial" w:hAnsi="Arial" w:cs="Arial"/>
                <w:sz w:val="18"/>
                <w:szCs w:val="18"/>
              </w:rPr>
              <w:t>de ninguna naturaleza.</w:t>
            </w:r>
          </w:p>
          <w:p w14:paraId="0C1913AA" w14:textId="77777777" w:rsidR="000306B8" w:rsidRPr="006F7800" w:rsidRDefault="000306B8" w:rsidP="0096797E">
            <w:pPr>
              <w:ind w:right="116"/>
              <w:jc w:val="both"/>
              <w:rPr>
                <w:rFonts w:ascii="Arial" w:hAnsi="Arial" w:cs="Arial"/>
                <w:sz w:val="18"/>
                <w:szCs w:val="18"/>
              </w:rPr>
            </w:pPr>
          </w:p>
          <w:p w14:paraId="3914168F" w14:textId="77777777" w:rsidR="000306B8" w:rsidRDefault="000306B8" w:rsidP="0096797E">
            <w:pPr>
              <w:ind w:right="116"/>
              <w:jc w:val="both"/>
              <w:rPr>
                <w:rFonts w:ascii="Arial" w:hAnsi="Arial" w:cs="Arial"/>
                <w:sz w:val="18"/>
                <w:szCs w:val="18"/>
              </w:rPr>
            </w:pPr>
            <w:r w:rsidRPr="00156E6D">
              <w:rPr>
                <w:rFonts w:ascii="Arial" w:hAnsi="Arial" w:cs="Arial"/>
                <w:b/>
                <w:sz w:val="18"/>
                <w:szCs w:val="18"/>
              </w:rPr>
              <w:t>Parágrafo2:</w:t>
            </w:r>
            <w:r w:rsidRPr="006F7800">
              <w:rPr>
                <w:rFonts w:ascii="Arial" w:hAnsi="Arial" w:cs="Arial"/>
                <w:sz w:val="18"/>
                <w:szCs w:val="18"/>
              </w:rPr>
              <w:t xml:space="preserve"> El presente contrato tiene incluido el Impuesto al Valor Agregado (IVA) a tarifa general</w:t>
            </w:r>
            <w:r>
              <w:rPr>
                <w:rFonts w:ascii="Arial" w:hAnsi="Arial" w:cs="Arial"/>
                <w:sz w:val="18"/>
                <w:szCs w:val="18"/>
              </w:rPr>
              <w:t xml:space="preserve"> </w:t>
            </w:r>
            <w:r w:rsidRPr="006F7800">
              <w:rPr>
                <w:rFonts w:ascii="Arial" w:hAnsi="Arial" w:cs="Arial"/>
                <w:sz w:val="18"/>
                <w:szCs w:val="18"/>
              </w:rPr>
              <w:t>de acuerdo con el Estatuto Tributario, Los descuentos de ley relacionados con las retenciones se</w:t>
            </w:r>
            <w:r>
              <w:rPr>
                <w:rFonts w:ascii="Arial" w:hAnsi="Arial" w:cs="Arial"/>
                <w:sz w:val="18"/>
                <w:szCs w:val="18"/>
              </w:rPr>
              <w:t xml:space="preserve"> </w:t>
            </w:r>
            <w:r w:rsidRPr="006F7800">
              <w:rPr>
                <w:rFonts w:ascii="Arial" w:hAnsi="Arial" w:cs="Arial"/>
                <w:sz w:val="18"/>
                <w:szCs w:val="18"/>
              </w:rPr>
              <w:t>realizarán en el momento de tramitar el pago, una vez el contratista allegue la factura o documento</w:t>
            </w:r>
            <w:r>
              <w:rPr>
                <w:rFonts w:ascii="Arial" w:hAnsi="Arial" w:cs="Arial"/>
                <w:sz w:val="18"/>
                <w:szCs w:val="18"/>
              </w:rPr>
              <w:t xml:space="preserve"> </w:t>
            </w:r>
            <w:r w:rsidRPr="006F7800">
              <w:rPr>
                <w:rFonts w:ascii="Arial" w:hAnsi="Arial" w:cs="Arial"/>
                <w:sz w:val="18"/>
                <w:szCs w:val="18"/>
              </w:rPr>
              <w:t>equivalente, la retención a practicar depende de la naturaleza del proveedor. Se entienden incluidos</w:t>
            </w:r>
            <w:r>
              <w:rPr>
                <w:rFonts w:ascii="Arial" w:hAnsi="Arial" w:cs="Arial"/>
                <w:sz w:val="18"/>
                <w:szCs w:val="18"/>
              </w:rPr>
              <w:t xml:space="preserve"> </w:t>
            </w:r>
            <w:r w:rsidRPr="006F7800">
              <w:rPr>
                <w:rFonts w:ascii="Arial" w:hAnsi="Arial" w:cs="Arial"/>
                <w:sz w:val="18"/>
                <w:szCs w:val="18"/>
              </w:rPr>
              <w:t>como parte del valor del contrato que se derive del presente proceso de selección, todos los</w:t>
            </w:r>
            <w:r>
              <w:rPr>
                <w:rFonts w:ascii="Arial" w:hAnsi="Arial" w:cs="Arial"/>
                <w:sz w:val="18"/>
                <w:szCs w:val="18"/>
              </w:rPr>
              <w:t xml:space="preserve"> </w:t>
            </w:r>
            <w:r w:rsidRPr="006F7800">
              <w:rPr>
                <w:rFonts w:ascii="Arial" w:hAnsi="Arial" w:cs="Arial"/>
                <w:sz w:val="18"/>
                <w:szCs w:val="18"/>
              </w:rPr>
              <w:t>impuestos, derechos, tasas, gastos directos e indirectos y contribuciones que se generen con ocasión</w:t>
            </w:r>
            <w:r>
              <w:rPr>
                <w:rFonts w:ascii="Arial" w:hAnsi="Arial" w:cs="Arial"/>
                <w:sz w:val="18"/>
                <w:szCs w:val="18"/>
              </w:rPr>
              <w:t xml:space="preserve"> </w:t>
            </w:r>
            <w:r w:rsidRPr="006F7800">
              <w:rPr>
                <w:rFonts w:ascii="Arial" w:hAnsi="Arial" w:cs="Arial"/>
                <w:sz w:val="18"/>
                <w:szCs w:val="18"/>
              </w:rPr>
              <w:t>o como efecto del contrato, los cuales corren a cargo del CONTRATISTA.</w:t>
            </w:r>
          </w:p>
          <w:p w14:paraId="52B22F75" w14:textId="77777777" w:rsidR="000306B8" w:rsidRPr="006F7800" w:rsidRDefault="000306B8" w:rsidP="0096797E">
            <w:pPr>
              <w:ind w:right="116"/>
              <w:jc w:val="both"/>
              <w:rPr>
                <w:rFonts w:ascii="Arial" w:hAnsi="Arial" w:cs="Arial"/>
                <w:sz w:val="18"/>
                <w:szCs w:val="18"/>
              </w:rPr>
            </w:pPr>
          </w:p>
          <w:p w14:paraId="4C1FDF77" w14:textId="18D38E99" w:rsidR="00F568DC" w:rsidRPr="00D11F2C" w:rsidRDefault="000306B8" w:rsidP="0096797E">
            <w:pPr>
              <w:ind w:right="116"/>
              <w:jc w:val="both"/>
              <w:rPr>
                <w:rFonts w:ascii="Arial" w:hAnsi="Arial" w:cs="Arial"/>
                <w:sz w:val="18"/>
                <w:szCs w:val="18"/>
              </w:rPr>
            </w:pPr>
            <w:r w:rsidRPr="00156E6D">
              <w:rPr>
                <w:rFonts w:ascii="Arial" w:hAnsi="Arial" w:cs="Arial"/>
                <w:b/>
                <w:sz w:val="18"/>
                <w:szCs w:val="18"/>
              </w:rPr>
              <w:t>Parágrafo3:</w:t>
            </w:r>
            <w:r w:rsidRPr="006F7800">
              <w:rPr>
                <w:rFonts w:ascii="Arial" w:hAnsi="Arial" w:cs="Arial"/>
                <w:sz w:val="18"/>
                <w:szCs w:val="18"/>
              </w:rPr>
              <w:t xml:space="preserve"> Para el último pago EL CONTRATISTA deberá, junto con los documentos ya</w:t>
            </w:r>
            <w:r>
              <w:rPr>
                <w:rFonts w:ascii="Arial" w:hAnsi="Arial" w:cs="Arial"/>
                <w:sz w:val="18"/>
                <w:szCs w:val="18"/>
              </w:rPr>
              <w:t xml:space="preserve"> </w:t>
            </w:r>
            <w:r w:rsidRPr="006F7800">
              <w:rPr>
                <w:rFonts w:ascii="Arial" w:hAnsi="Arial" w:cs="Arial"/>
                <w:sz w:val="18"/>
                <w:szCs w:val="18"/>
              </w:rPr>
              <w:t>relacionados, presentar el respectivo paz y salvo y acta final de entrega y recibo a satisfacción de</w:t>
            </w:r>
            <w:r>
              <w:rPr>
                <w:rFonts w:ascii="Arial" w:hAnsi="Arial" w:cs="Arial"/>
                <w:sz w:val="18"/>
                <w:szCs w:val="18"/>
              </w:rPr>
              <w:t xml:space="preserve"> </w:t>
            </w:r>
            <w:r w:rsidRPr="006F7800">
              <w:rPr>
                <w:rFonts w:ascii="Arial" w:hAnsi="Arial" w:cs="Arial"/>
                <w:sz w:val="18"/>
                <w:szCs w:val="18"/>
              </w:rPr>
              <w:t>acuerdo con el formato establecido para tal fin. Adicionalmente, en caso de ser persona natural,</w:t>
            </w:r>
            <w:r>
              <w:rPr>
                <w:rFonts w:ascii="Arial" w:hAnsi="Arial" w:cs="Arial"/>
                <w:sz w:val="18"/>
                <w:szCs w:val="18"/>
              </w:rPr>
              <w:t xml:space="preserve"> </w:t>
            </w:r>
            <w:r w:rsidRPr="006F7800">
              <w:rPr>
                <w:rFonts w:ascii="Arial" w:hAnsi="Arial" w:cs="Arial"/>
                <w:sz w:val="18"/>
                <w:szCs w:val="18"/>
              </w:rPr>
              <w:t>deberá acreditar que los aportes realizados en las planillas de pagos de seguridad social (salud,</w:t>
            </w:r>
            <w:r>
              <w:rPr>
                <w:rFonts w:ascii="Arial" w:hAnsi="Arial" w:cs="Arial"/>
                <w:sz w:val="18"/>
                <w:szCs w:val="18"/>
              </w:rPr>
              <w:t xml:space="preserve"> </w:t>
            </w:r>
            <w:r w:rsidRPr="006F7800">
              <w:rPr>
                <w:rFonts w:ascii="Arial" w:hAnsi="Arial" w:cs="Arial"/>
                <w:sz w:val="18"/>
                <w:szCs w:val="18"/>
              </w:rPr>
              <w:t>pensión y ARL), del plazo de ejecución del contrato, corresponden al monto que debió ser cotizado</w:t>
            </w:r>
            <w:r>
              <w:rPr>
                <w:rFonts w:ascii="Arial" w:hAnsi="Arial" w:cs="Arial"/>
                <w:sz w:val="18"/>
                <w:szCs w:val="18"/>
              </w:rPr>
              <w:t xml:space="preserve"> </w:t>
            </w:r>
            <w:r w:rsidRPr="006F7800">
              <w:rPr>
                <w:rFonts w:ascii="Arial" w:hAnsi="Arial" w:cs="Arial"/>
                <w:sz w:val="18"/>
                <w:szCs w:val="18"/>
              </w:rPr>
              <w:t>de conformidad con la normatividad vigente. También deberá acreditar el cumplimiento de sus</w:t>
            </w:r>
            <w:r>
              <w:rPr>
                <w:rFonts w:ascii="Arial" w:hAnsi="Arial" w:cs="Arial"/>
                <w:sz w:val="18"/>
                <w:szCs w:val="18"/>
              </w:rPr>
              <w:t xml:space="preserve"> </w:t>
            </w:r>
            <w:r w:rsidRPr="006F7800">
              <w:rPr>
                <w:rFonts w:ascii="Arial" w:hAnsi="Arial" w:cs="Arial"/>
                <w:sz w:val="18"/>
                <w:szCs w:val="18"/>
              </w:rPr>
              <w:t>obligaciones de publicación y actualización de la Declaración de bienes y rentas, conflictos de interés</w:t>
            </w:r>
            <w:r>
              <w:rPr>
                <w:rFonts w:ascii="Arial" w:hAnsi="Arial" w:cs="Arial"/>
                <w:sz w:val="18"/>
                <w:szCs w:val="18"/>
              </w:rPr>
              <w:t xml:space="preserve"> </w:t>
            </w:r>
            <w:r w:rsidRPr="006F7800">
              <w:rPr>
                <w:rFonts w:ascii="Arial" w:hAnsi="Arial" w:cs="Arial"/>
                <w:sz w:val="18"/>
                <w:szCs w:val="18"/>
              </w:rPr>
              <w:t xml:space="preserve">y Declaración de Impuesto sobre la </w:t>
            </w:r>
            <w:r>
              <w:rPr>
                <w:rFonts w:ascii="Arial" w:hAnsi="Arial" w:cs="Arial"/>
                <w:sz w:val="18"/>
                <w:szCs w:val="18"/>
              </w:rPr>
              <w:t>renta derivadas de la Ley 2013.</w:t>
            </w:r>
          </w:p>
        </w:tc>
      </w:tr>
      <w:tr w:rsidR="00463283" w:rsidRPr="00201314" w14:paraId="45183973" w14:textId="77777777" w:rsidTr="00DF0D1D">
        <w:trPr>
          <w:trHeight w:val="377"/>
        </w:trPr>
        <w:tc>
          <w:tcPr>
            <w:tcW w:w="5000" w:type="pct"/>
            <w:gridSpan w:val="4"/>
            <w:tcBorders>
              <w:bottom w:val="single" w:sz="4" w:space="0" w:color="auto"/>
            </w:tcBorders>
            <w:shd w:val="clear" w:color="auto" w:fill="auto"/>
          </w:tcPr>
          <w:p w14:paraId="45183972" w14:textId="23CDC36A" w:rsidR="00092696" w:rsidRPr="00352240" w:rsidRDefault="00406ABC" w:rsidP="007C60D8">
            <w:pPr>
              <w:rPr>
                <w:rFonts w:ascii="Arial" w:hAnsi="Arial" w:cs="Arial"/>
                <w:sz w:val="18"/>
                <w:szCs w:val="18"/>
                <w:shd w:val="clear" w:color="auto" w:fill="B8CCE4"/>
              </w:rPr>
            </w:pPr>
            <w:r w:rsidRPr="00352240">
              <w:rPr>
                <w:rFonts w:ascii="Arial" w:hAnsi="Arial" w:cs="Arial"/>
                <w:b/>
                <w:sz w:val="18"/>
                <w:szCs w:val="18"/>
                <w:lang w:val="es-MX"/>
              </w:rPr>
              <w:lastRenderedPageBreak/>
              <w:t>3.</w:t>
            </w:r>
            <w:r w:rsidR="007C60D8">
              <w:rPr>
                <w:rFonts w:ascii="Arial" w:hAnsi="Arial" w:cs="Arial"/>
                <w:b/>
                <w:sz w:val="18"/>
                <w:szCs w:val="18"/>
                <w:lang w:val="es-MX"/>
              </w:rPr>
              <w:t>7</w:t>
            </w:r>
            <w:r w:rsidR="00463283" w:rsidRPr="00352240">
              <w:rPr>
                <w:rFonts w:ascii="Arial" w:hAnsi="Arial" w:cs="Arial"/>
                <w:b/>
                <w:sz w:val="18"/>
                <w:szCs w:val="18"/>
                <w:lang w:val="es-MX"/>
              </w:rPr>
              <w:t xml:space="preserve">. </w:t>
            </w:r>
            <w:r w:rsidR="000C4E2F" w:rsidRPr="00352240">
              <w:rPr>
                <w:rFonts w:ascii="Arial" w:hAnsi="Arial" w:cs="Arial"/>
                <w:b/>
                <w:sz w:val="18"/>
                <w:szCs w:val="18"/>
              </w:rPr>
              <w:t xml:space="preserve">REQUISITOS </w:t>
            </w:r>
          </w:p>
        </w:tc>
      </w:tr>
      <w:tr w:rsidR="00C64D91" w:rsidRPr="00201314" w14:paraId="451839B7" w14:textId="77777777" w:rsidTr="00D74CB8">
        <w:trPr>
          <w:trHeight w:val="501"/>
        </w:trPr>
        <w:tc>
          <w:tcPr>
            <w:tcW w:w="896" w:type="pct"/>
            <w:gridSpan w:val="3"/>
            <w:shd w:val="clear" w:color="auto" w:fill="auto"/>
          </w:tcPr>
          <w:p w14:paraId="2901E322" w14:textId="39ACFDE1" w:rsidR="00C64D91" w:rsidRPr="00452FFF" w:rsidRDefault="00463283" w:rsidP="009E7BBF">
            <w:pPr>
              <w:ind w:left="716" w:hanging="716"/>
              <w:rPr>
                <w:rFonts w:ascii="Arial" w:hAnsi="Arial" w:cs="Arial"/>
                <w:b/>
                <w:sz w:val="18"/>
                <w:szCs w:val="18"/>
                <w:lang w:val="es-MX"/>
              </w:rPr>
            </w:pPr>
            <w:r w:rsidRPr="00452FFF">
              <w:rPr>
                <w:rFonts w:ascii="Arial" w:hAnsi="Arial" w:cs="Arial"/>
                <w:b/>
                <w:sz w:val="18"/>
                <w:szCs w:val="18"/>
                <w:lang w:val="es-MX"/>
              </w:rPr>
              <w:t>3.</w:t>
            </w:r>
            <w:r w:rsidR="007C60D8">
              <w:rPr>
                <w:rFonts w:ascii="Arial" w:hAnsi="Arial" w:cs="Arial"/>
                <w:b/>
                <w:sz w:val="18"/>
                <w:szCs w:val="18"/>
                <w:lang w:val="es-MX"/>
              </w:rPr>
              <w:t>7</w:t>
            </w:r>
            <w:r w:rsidR="002C7756" w:rsidRPr="00452FFF">
              <w:rPr>
                <w:rFonts w:ascii="Arial" w:hAnsi="Arial" w:cs="Arial"/>
                <w:b/>
                <w:sz w:val="18"/>
                <w:szCs w:val="18"/>
                <w:lang w:val="es-MX"/>
              </w:rPr>
              <w:t>.</w:t>
            </w:r>
            <w:r w:rsidR="000C4E2F" w:rsidRPr="00452FFF">
              <w:rPr>
                <w:rFonts w:ascii="Arial" w:hAnsi="Arial" w:cs="Arial"/>
                <w:b/>
                <w:sz w:val="18"/>
                <w:szCs w:val="18"/>
                <w:lang w:val="es-MX"/>
              </w:rPr>
              <w:t>1</w:t>
            </w:r>
          </w:p>
          <w:p w14:paraId="468C0341" w14:textId="329EB33D" w:rsidR="00463283" w:rsidRPr="00452FFF" w:rsidRDefault="00C64D91" w:rsidP="002A6EFC">
            <w:pPr>
              <w:ind w:left="716" w:hanging="716"/>
              <w:rPr>
                <w:rFonts w:ascii="Arial" w:hAnsi="Arial" w:cs="Arial"/>
                <w:b/>
                <w:sz w:val="18"/>
                <w:szCs w:val="18"/>
                <w:lang w:val="es-MX"/>
              </w:rPr>
            </w:pPr>
            <w:r w:rsidRPr="00452FFF">
              <w:rPr>
                <w:rFonts w:ascii="Arial" w:hAnsi="Arial" w:cs="Arial"/>
                <w:b/>
                <w:sz w:val="18"/>
                <w:szCs w:val="18"/>
                <w:lang w:val="es-MX"/>
              </w:rPr>
              <w:t>EXPERIENCIA</w:t>
            </w:r>
            <w:r w:rsidR="00463283" w:rsidRPr="00452FFF">
              <w:rPr>
                <w:rFonts w:ascii="Arial" w:hAnsi="Arial" w:cs="Arial"/>
                <w:b/>
                <w:sz w:val="18"/>
                <w:szCs w:val="18"/>
                <w:lang w:val="es-MX"/>
              </w:rPr>
              <w:t xml:space="preserve"> </w:t>
            </w:r>
            <w:r w:rsidR="000B7AFE" w:rsidRPr="00452FFF">
              <w:rPr>
                <w:rFonts w:ascii="Arial" w:hAnsi="Arial" w:cs="Arial"/>
                <w:b/>
                <w:sz w:val="18"/>
                <w:szCs w:val="18"/>
                <w:lang w:val="es-MX"/>
              </w:rPr>
              <w:t>Y</w:t>
            </w:r>
            <w:r w:rsidR="002E741C" w:rsidRPr="00452FFF">
              <w:rPr>
                <w:rFonts w:ascii="Arial" w:hAnsi="Arial" w:cs="Arial"/>
                <w:b/>
                <w:sz w:val="18"/>
                <w:szCs w:val="18"/>
                <w:lang w:val="es-MX"/>
              </w:rPr>
              <w:t xml:space="preserve"> </w:t>
            </w:r>
            <w:r w:rsidR="00050453" w:rsidRPr="00452FFF">
              <w:rPr>
                <w:rFonts w:ascii="Arial" w:hAnsi="Arial" w:cs="Arial"/>
                <w:b/>
                <w:sz w:val="18"/>
                <w:szCs w:val="18"/>
                <w:lang w:val="es-MX"/>
              </w:rPr>
              <w:t>FORMACIÓN</w:t>
            </w:r>
            <w:r w:rsidR="000B7AFE" w:rsidRPr="00452FFF">
              <w:rPr>
                <w:rFonts w:ascii="Arial" w:hAnsi="Arial" w:cs="Arial"/>
                <w:b/>
                <w:sz w:val="18"/>
                <w:szCs w:val="18"/>
                <w:lang w:val="es-MX"/>
              </w:rPr>
              <w:t xml:space="preserve"> </w:t>
            </w:r>
          </w:p>
          <w:p w14:paraId="451839A0" w14:textId="56DF042E" w:rsidR="005D3715" w:rsidRPr="00452FFF" w:rsidRDefault="005D3715" w:rsidP="009E7BBF">
            <w:pPr>
              <w:ind w:left="716" w:hanging="716"/>
              <w:rPr>
                <w:rFonts w:ascii="Arial" w:hAnsi="Arial" w:cs="Arial"/>
                <w:b/>
                <w:sz w:val="18"/>
                <w:szCs w:val="18"/>
                <w:lang w:val="es-MX"/>
              </w:rPr>
            </w:pPr>
          </w:p>
        </w:tc>
        <w:tc>
          <w:tcPr>
            <w:tcW w:w="4104" w:type="pct"/>
            <w:shd w:val="clear" w:color="auto" w:fill="auto"/>
          </w:tcPr>
          <w:p w14:paraId="0AC7A3E8" w14:textId="3D19C7AD" w:rsidR="00796466" w:rsidRDefault="00796466" w:rsidP="00796466">
            <w:pPr>
              <w:ind w:right="116"/>
              <w:jc w:val="both"/>
              <w:rPr>
                <w:rFonts w:ascii="Arial" w:eastAsia="Arial" w:hAnsi="Arial" w:cs="Arial"/>
                <w:sz w:val="18"/>
                <w:szCs w:val="18"/>
              </w:rPr>
            </w:pPr>
            <w:r w:rsidRPr="00796466">
              <w:rPr>
                <w:rFonts w:ascii="Arial" w:eastAsia="Arial" w:hAnsi="Arial" w:cs="Arial"/>
                <w:sz w:val="18"/>
                <w:szCs w:val="18"/>
              </w:rPr>
              <w:t>Para atender la necesidad descrita, se requiere la acreditación de la siguiente condición de idoneidad profesional</w:t>
            </w:r>
            <w:r>
              <w:rPr>
                <w:rFonts w:ascii="Arial" w:eastAsia="Arial" w:hAnsi="Arial" w:cs="Arial"/>
                <w:sz w:val="18"/>
                <w:szCs w:val="18"/>
              </w:rPr>
              <w:t xml:space="preserve">: </w:t>
            </w:r>
          </w:p>
          <w:p w14:paraId="210E1CB4" w14:textId="442A8900" w:rsidR="00796466" w:rsidRDefault="00796466" w:rsidP="00796466">
            <w:pPr>
              <w:ind w:right="116"/>
              <w:jc w:val="both"/>
              <w:rPr>
                <w:rFonts w:ascii="Arial" w:eastAsia="Arial" w:hAnsi="Arial" w:cs="Arial"/>
                <w:sz w:val="18"/>
                <w:szCs w:val="18"/>
              </w:rPr>
            </w:pPr>
          </w:p>
          <w:tbl>
            <w:tblPr>
              <w:tblStyle w:val="Tablaconcuadrcula"/>
              <w:tblW w:w="0" w:type="auto"/>
              <w:tblLook w:val="04A0" w:firstRow="1" w:lastRow="0" w:firstColumn="1" w:lastColumn="0" w:noHBand="0" w:noVBand="1"/>
            </w:tblPr>
            <w:tblGrid>
              <w:gridCol w:w="3570"/>
              <w:gridCol w:w="3969"/>
            </w:tblGrid>
            <w:tr w:rsidR="00B164E0" w:rsidRPr="007D37E7" w14:paraId="4D876D64" w14:textId="77777777" w:rsidTr="00F72352">
              <w:tc>
                <w:tcPr>
                  <w:tcW w:w="3570" w:type="dxa"/>
                </w:tcPr>
                <w:p w14:paraId="11A58D36" w14:textId="77777777" w:rsidR="00B164E0" w:rsidRPr="005875C8" w:rsidRDefault="00B164E0" w:rsidP="00B164E0">
                  <w:pPr>
                    <w:pStyle w:val="TableParagraph"/>
                    <w:tabs>
                      <w:tab w:val="left" w:pos="412"/>
                    </w:tabs>
                    <w:spacing w:before="6"/>
                    <w:ind w:right="52"/>
                    <w:jc w:val="both"/>
                    <w:rPr>
                      <w:b/>
                      <w:sz w:val="18"/>
                      <w:szCs w:val="18"/>
                    </w:rPr>
                  </w:pPr>
                  <w:r w:rsidRPr="005875C8">
                    <w:rPr>
                      <w:b/>
                      <w:sz w:val="18"/>
                      <w:szCs w:val="18"/>
                    </w:rPr>
                    <w:t>FACTOR DE IDONEIDAD PROFESIONAL</w:t>
                  </w:r>
                </w:p>
              </w:tc>
              <w:tc>
                <w:tcPr>
                  <w:tcW w:w="3969" w:type="dxa"/>
                </w:tcPr>
                <w:p w14:paraId="1726FB67" w14:textId="387D9A2F" w:rsidR="00B164E0" w:rsidRPr="0038178D" w:rsidRDefault="00B164E0" w:rsidP="000414C9">
                  <w:pPr>
                    <w:pStyle w:val="TableParagraph"/>
                    <w:tabs>
                      <w:tab w:val="left" w:pos="412"/>
                    </w:tabs>
                    <w:spacing w:before="6"/>
                    <w:ind w:right="52"/>
                    <w:jc w:val="both"/>
                    <w:rPr>
                      <w:sz w:val="18"/>
                      <w:szCs w:val="18"/>
                    </w:rPr>
                  </w:pPr>
                  <w:r w:rsidRPr="0038178D">
                    <w:rPr>
                      <w:sz w:val="18"/>
                      <w:szCs w:val="18"/>
                    </w:rPr>
                    <w:t xml:space="preserve">Título profesional en </w:t>
                  </w:r>
                  <w:r w:rsidR="001D174F">
                    <w:rPr>
                      <w:sz w:val="18"/>
                      <w:szCs w:val="18"/>
                    </w:rPr>
                    <w:t>Cencias de la Informac</w:t>
                  </w:r>
                  <w:r w:rsidR="000414C9">
                    <w:rPr>
                      <w:sz w:val="18"/>
                      <w:szCs w:val="18"/>
                    </w:rPr>
                    <w:t xml:space="preserve">ión y la documentación, Bibliotecología y archivística.  </w:t>
                  </w:r>
                </w:p>
              </w:tc>
            </w:tr>
            <w:tr w:rsidR="00B164E0" w:rsidRPr="007D37E7" w14:paraId="07F2B77E" w14:textId="77777777" w:rsidTr="00F72352">
              <w:tc>
                <w:tcPr>
                  <w:tcW w:w="3570" w:type="dxa"/>
                </w:tcPr>
                <w:p w14:paraId="5F7C8066" w14:textId="77777777" w:rsidR="00B164E0" w:rsidRPr="005875C8" w:rsidRDefault="00B164E0" w:rsidP="00B164E0">
                  <w:pPr>
                    <w:pStyle w:val="TableParagraph"/>
                    <w:tabs>
                      <w:tab w:val="left" w:pos="412"/>
                    </w:tabs>
                    <w:spacing w:before="6"/>
                    <w:ind w:right="52"/>
                    <w:jc w:val="both"/>
                    <w:rPr>
                      <w:b/>
                      <w:sz w:val="18"/>
                      <w:szCs w:val="18"/>
                    </w:rPr>
                  </w:pPr>
                  <w:r w:rsidRPr="005875C8">
                    <w:rPr>
                      <w:b/>
                      <w:sz w:val="18"/>
                      <w:szCs w:val="18"/>
                    </w:rPr>
                    <w:t xml:space="preserve">FACTOR EXPERIENCIA </w:t>
                  </w:r>
                </w:p>
              </w:tc>
              <w:tc>
                <w:tcPr>
                  <w:tcW w:w="3969" w:type="dxa"/>
                </w:tcPr>
                <w:p w14:paraId="4656B88C" w14:textId="77777777" w:rsidR="00B164E0" w:rsidRPr="0038178D" w:rsidRDefault="00B164E0" w:rsidP="00B164E0">
                  <w:pPr>
                    <w:pStyle w:val="TableParagraph"/>
                    <w:tabs>
                      <w:tab w:val="left" w:pos="412"/>
                    </w:tabs>
                    <w:spacing w:before="6"/>
                    <w:ind w:right="52"/>
                    <w:jc w:val="both"/>
                    <w:rPr>
                      <w:sz w:val="18"/>
                      <w:szCs w:val="18"/>
                    </w:rPr>
                  </w:pPr>
                </w:p>
              </w:tc>
            </w:tr>
            <w:tr w:rsidR="00B164E0" w:rsidRPr="007D37E7" w14:paraId="2B4C904C" w14:textId="77777777" w:rsidTr="00F72352">
              <w:tc>
                <w:tcPr>
                  <w:tcW w:w="3570" w:type="dxa"/>
                </w:tcPr>
                <w:p w14:paraId="05760E15" w14:textId="77777777" w:rsidR="00B164E0" w:rsidRPr="0038178D" w:rsidRDefault="00B164E0" w:rsidP="00B164E0">
                  <w:pPr>
                    <w:pStyle w:val="TableParagraph"/>
                    <w:tabs>
                      <w:tab w:val="left" w:pos="412"/>
                    </w:tabs>
                    <w:spacing w:before="6"/>
                    <w:ind w:right="52"/>
                    <w:jc w:val="both"/>
                    <w:rPr>
                      <w:sz w:val="18"/>
                      <w:szCs w:val="18"/>
                    </w:rPr>
                  </w:pPr>
                  <w:r w:rsidRPr="0038178D">
                    <w:rPr>
                      <w:sz w:val="18"/>
                      <w:szCs w:val="18"/>
                    </w:rPr>
                    <w:lastRenderedPageBreak/>
                    <w:t>Experiencia profesional:</w:t>
                  </w:r>
                </w:p>
              </w:tc>
              <w:tc>
                <w:tcPr>
                  <w:tcW w:w="3969" w:type="dxa"/>
                </w:tcPr>
                <w:p w14:paraId="1D06DCAD" w14:textId="3D5F9511" w:rsidR="00B164E0" w:rsidRPr="0038178D" w:rsidRDefault="00B164E0" w:rsidP="007E2003">
                  <w:pPr>
                    <w:pStyle w:val="TableParagraph"/>
                    <w:tabs>
                      <w:tab w:val="left" w:pos="412"/>
                    </w:tabs>
                    <w:spacing w:before="6"/>
                    <w:ind w:right="52"/>
                    <w:jc w:val="both"/>
                    <w:rPr>
                      <w:sz w:val="18"/>
                      <w:szCs w:val="18"/>
                    </w:rPr>
                  </w:pPr>
                  <w:r w:rsidRPr="0038178D">
                    <w:rPr>
                      <w:sz w:val="18"/>
                      <w:szCs w:val="18"/>
                    </w:rPr>
                    <w:t xml:space="preserve">No inferior a veinticinco (25) meses de experiencia profesional </w:t>
                  </w:r>
                  <w:r w:rsidR="007E2003">
                    <w:rPr>
                      <w:sz w:val="18"/>
                      <w:szCs w:val="18"/>
                    </w:rPr>
                    <w:t>relacionada</w:t>
                  </w:r>
                  <w:r w:rsidRPr="0038178D">
                    <w:rPr>
                      <w:sz w:val="18"/>
                      <w:szCs w:val="18"/>
                    </w:rPr>
                    <w:t>.</w:t>
                  </w:r>
                </w:p>
              </w:tc>
            </w:tr>
            <w:tr w:rsidR="00B164E0" w:rsidRPr="007D37E7" w14:paraId="37826BF8" w14:textId="77777777" w:rsidTr="00F72352">
              <w:tc>
                <w:tcPr>
                  <w:tcW w:w="3570" w:type="dxa"/>
                </w:tcPr>
                <w:p w14:paraId="334876F9" w14:textId="77777777" w:rsidR="00B164E0" w:rsidRPr="0038178D" w:rsidRDefault="00B164E0" w:rsidP="00B164E0">
                  <w:pPr>
                    <w:pStyle w:val="TableParagraph"/>
                    <w:tabs>
                      <w:tab w:val="left" w:pos="412"/>
                    </w:tabs>
                    <w:spacing w:before="6"/>
                    <w:ind w:right="52"/>
                    <w:jc w:val="both"/>
                    <w:rPr>
                      <w:sz w:val="18"/>
                      <w:szCs w:val="18"/>
                    </w:rPr>
                  </w:pPr>
                  <w:r w:rsidRPr="0038178D">
                    <w:rPr>
                      <w:sz w:val="18"/>
                      <w:szCs w:val="18"/>
                    </w:rPr>
                    <w:t>Experiencia específica:</w:t>
                  </w:r>
                </w:p>
              </w:tc>
              <w:tc>
                <w:tcPr>
                  <w:tcW w:w="3969" w:type="dxa"/>
                </w:tcPr>
                <w:p w14:paraId="7E08ED3E" w14:textId="77777777" w:rsidR="00B164E0" w:rsidRPr="0038178D" w:rsidRDefault="00B164E0" w:rsidP="00B164E0">
                  <w:pPr>
                    <w:pStyle w:val="TableParagraph"/>
                    <w:tabs>
                      <w:tab w:val="left" w:pos="412"/>
                    </w:tabs>
                    <w:spacing w:before="6"/>
                    <w:ind w:right="52"/>
                    <w:jc w:val="both"/>
                    <w:rPr>
                      <w:sz w:val="18"/>
                      <w:szCs w:val="18"/>
                    </w:rPr>
                  </w:pPr>
                  <w:r w:rsidRPr="0038178D">
                    <w:rPr>
                      <w:sz w:val="18"/>
                      <w:szCs w:val="18"/>
                    </w:rPr>
                    <w:t>N/A</w:t>
                  </w:r>
                </w:p>
              </w:tc>
            </w:tr>
          </w:tbl>
          <w:p w14:paraId="2ED6AD60" w14:textId="039DEEC8" w:rsidR="00B164E0" w:rsidRDefault="00B164E0" w:rsidP="00796466">
            <w:pPr>
              <w:ind w:right="116"/>
              <w:jc w:val="both"/>
              <w:rPr>
                <w:rFonts w:ascii="Arial" w:eastAsia="Arial" w:hAnsi="Arial" w:cs="Arial"/>
                <w:sz w:val="18"/>
                <w:szCs w:val="18"/>
              </w:rPr>
            </w:pPr>
          </w:p>
          <w:p w14:paraId="5534F9EC" w14:textId="77777777" w:rsidR="00796466" w:rsidRPr="00796466" w:rsidRDefault="00796466" w:rsidP="00796466">
            <w:pPr>
              <w:ind w:right="116"/>
              <w:jc w:val="both"/>
              <w:rPr>
                <w:rFonts w:ascii="Arial" w:eastAsia="Arial" w:hAnsi="Arial" w:cs="Arial"/>
                <w:sz w:val="18"/>
                <w:szCs w:val="18"/>
              </w:rPr>
            </w:pPr>
            <w:r w:rsidRPr="00796466">
              <w:rPr>
                <w:rFonts w:ascii="Arial" w:eastAsia="Arial" w:hAnsi="Arial" w:cs="Arial"/>
                <w:sz w:val="18"/>
                <w:szCs w:val="18"/>
              </w:rPr>
              <w:t xml:space="preserve">Se entiende por experiencia los conocimientos, las habilidades y las destrezas adquiridas o desarrolladas mediante el ejercicio de una profesión, arte u oficio, de conformidad con lo establecido en el artículo 14 del Decreto 1083 de 2015.  </w:t>
            </w:r>
          </w:p>
          <w:p w14:paraId="6C64A767" w14:textId="77777777" w:rsidR="00796466" w:rsidRPr="00796466" w:rsidRDefault="00796466" w:rsidP="00796466">
            <w:pPr>
              <w:ind w:right="116"/>
              <w:jc w:val="both"/>
              <w:rPr>
                <w:rFonts w:ascii="Arial" w:eastAsia="Arial" w:hAnsi="Arial" w:cs="Arial"/>
                <w:sz w:val="18"/>
                <w:szCs w:val="18"/>
              </w:rPr>
            </w:pPr>
          </w:p>
          <w:p w14:paraId="6C76FDFF" w14:textId="77777777" w:rsidR="00796466" w:rsidRPr="00796466" w:rsidRDefault="00796466" w:rsidP="00796466">
            <w:pPr>
              <w:ind w:right="116"/>
              <w:jc w:val="both"/>
              <w:rPr>
                <w:rFonts w:ascii="Arial" w:eastAsia="Arial" w:hAnsi="Arial" w:cs="Arial"/>
                <w:sz w:val="18"/>
                <w:szCs w:val="18"/>
              </w:rPr>
            </w:pPr>
            <w:r w:rsidRPr="00796466">
              <w:rPr>
                <w:rFonts w:ascii="Arial" w:eastAsia="Arial" w:hAnsi="Arial" w:cs="Arial"/>
                <w:sz w:val="18"/>
                <w:szCs w:val="18"/>
              </w:rPr>
              <w:t>Para la presente contratación, el Despacho del Director Seccional realizó la verificación del cumplimiento de los requisitos de formación académica y experiencia solicitada con respecto a la hoja de vida presentada y los soportes allegados por el contratista.</w:t>
            </w:r>
          </w:p>
          <w:p w14:paraId="2BFB08EA" w14:textId="77777777" w:rsidR="00796466" w:rsidRPr="00796466" w:rsidRDefault="00796466" w:rsidP="00796466">
            <w:pPr>
              <w:ind w:right="116"/>
              <w:jc w:val="both"/>
              <w:rPr>
                <w:rFonts w:ascii="Arial" w:eastAsia="Arial" w:hAnsi="Arial" w:cs="Arial"/>
                <w:sz w:val="18"/>
                <w:szCs w:val="18"/>
              </w:rPr>
            </w:pPr>
          </w:p>
          <w:p w14:paraId="451839B6" w14:textId="018FD9AA" w:rsidR="005D3715" w:rsidRPr="00452FFF" w:rsidRDefault="00796466" w:rsidP="00552AF2">
            <w:pPr>
              <w:ind w:right="116"/>
              <w:jc w:val="both"/>
              <w:rPr>
                <w:rFonts w:ascii="Arial" w:hAnsi="Arial" w:cs="Arial"/>
                <w:sz w:val="18"/>
                <w:szCs w:val="18"/>
              </w:rPr>
            </w:pPr>
            <w:r w:rsidRPr="00796466">
              <w:rPr>
                <w:rFonts w:ascii="Arial" w:eastAsia="Arial" w:hAnsi="Arial" w:cs="Arial"/>
                <w:sz w:val="18"/>
                <w:szCs w:val="18"/>
              </w:rPr>
              <w:t xml:space="preserve">Que, en atención a lo anterior, el Despacho del Director Seccional, para la presente contratación tendrá en cuenta la hoja de vida del Profesional: </w:t>
            </w:r>
            <w:r w:rsidR="00552AF2" w:rsidRPr="00552AF2">
              <w:rPr>
                <w:rFonts w:ascii="Arial" w:eastAsia="Arial" w:hAnsi="Arial" w:cs="Arial"/>
                <w:b/>
                <w:sz w:val="18"/>
                <w:szCs w:val="18"/>
              </w:rPr>
              <w:t>ALBA DEL PILAR</w:t>
            </w:r>
            <w:r w:rsidR="00552AF2">
              <w:rPr>
                <w:rFonts w:ascii="Arial" w:eastAsia="Arial" w:hAnsi="Arial" w:cs="Arial"/>
                <w:b/>
                <w:sz w:val="18"/>
                <w:szCs w:val="18"/>
              </w:rPr>
              <w:t xml:space="preserve"> </w:t>
            </w:r>
            <w:r w:rsidR="00552AF2" w:rsidRPr="00552AF2">
              <w:rPr>
                <w:rFonts w:ascii="Arial" w:eastAsia="Arial" w:hAnsi="Arial" w:cs="Arial"/>
                <w:b/>
                <w:sz w:val="18"/>
                <w:szCs w:val="18"/>
              </w:rPr>
              <w:t>CUBIDES ESPAÑOL</w:t>
            </w:r>
            <w:r w:rsidRPr="00796466">
              <w:rPr>
                <w:rFonts w:ascii="Arial" w:eastAsia="Arial" w:hAnsi="Arial" w:cs="Arial"/>
                <w:sz w:val="18"/>
                <w:szCs w:val="18"/>
              </w:rPr>
              <w:t>, identificad</w:t>
            </w:r>
            <w:r w:rsidR="003245E9">
              <w:rPr>
                <w:rFonts w:ascii="Arial" w:eastAsia="Arial" w:hAnsi="Arial" w:cs="Arial"/>
                <w:sz w:val="18"/>
                <w:szCs w:val="18"/>
              </w:rPr>
              <w:t>o</w:t>
            </w:r>
            <w:r w:rsidRPr="00796466">
              <w:rPr>
                <w:rFonts w:ascii="Arial" w:eastAsia="Arial" w:hAnsi="Arial" w:cs="Arial"/>
                <w:sz w:val="18"/>
                <w:szCs w:val="18"/>
              </w:rPr>
              <w:t xml:space="preserve"> con cédula de ciudadanía No. </w:t>
            </w:r>
            <w:r w:rsidR="00552AF2" w:rsidRPr="00552AF2">
              <w:rPr>
                <w:rFonts w:ascii="Arial" w:eastAsia="Arial" w:hAnsi="Arial" w:cs="Arial"/>
                <w:sz w:val="18"/>
                <w:szCs w:val="18"/>
              </w:rPr>
              <w:t>52.789.376</w:t>
            </w:r>
            <w:r w:rsidR="00552AF2">
              <w:rPr>
                <w:rFonts w:ascii="Arial" w:eastAsia="Arial" w:hAnsi="Arial" w:cs="Arial"/>
                <w:sz w:val="18"/>
                <w:szCs w:val="18"/>
              </w:rPr>
              <w:t xml:space="preserve"> </w:t>
            </w:r>
            <w:r w:rsidRPr="00796466">
              <w:rPr>
                <w:rFonts w:ascii="Arial" w:eastAsia="Arial" w:hAnsi="Arial" w:cs="Arial"/>
                <w:sz w:val="18"/>
                <w:szCs w:val="18"/>
              </w:rPr>
              <w:t xml:space="preserve">de </w:t>
            </w:r>
            <w:r w:rsidR="00552AF2">
              <w:rPr>
                <w:rFonts w:ascii="Arial" w:eastAsia="Arial" w:hAnsi="Arial" w:cs="Arial"/>
                <w:sz w:val="18"/>
                <w:szCs w:val="18"/>
              </w:rPr>
              <w:t>Bogotá</w:t>
            </w:r>
            <w:r w:rsidRPr="00796466">
              <w:rPr>
                <w:rFonts w:ascii="Arial" w:eastAsia="Arial" w:hAnsi="Arial" w:cs="Arial"/>
                <w:sz w:val="18"/>
                <w:szCs w:val="18"/>
              </w:rPr>
              <w:t>, quien cuenta con la idoneidad profesional y experiencia requerida para la presente contratación.</w:t>
            </w:r>
          </w:p>
        </w:tc>
      </w:tr>
      <w:tr w:rsidR="00D74CB8" w:rsidRPr="00201314" w14:paraId="6CE6C83C" w14:textId="77777777" w:rsidTr="00D74CB8">
        <w:trPr>
          <w:trHeight w:val="439"/>
        </w:trPr>
        <w:tc>
          <w:tcPr>
            <w:tcW w:w="896" w:type="pct"/>
            <w:gridSpan w:val="3"/>
            <w:shd w:val="clear" w:color="auto" w:fill="auto"/>
          </w:tcPr>
          <w:p w14:paraId="039093C4" w14:textId="1DBBB775" w:rsidR="00D74CB8" w:rsidRPr="00452FFF" w:rsidRDefault="00D74CB8" w:rsidP="00E75E25">
            <w:pPr>
              <w:ind w:left="716" w:hanging="716"/>
              <w:rPr>
                <w:rFonts w:ascii="Arial" w:hAnsi="Arial" w:cs="Arial"/>
                <w:b/>
                <w:sz w:val="18"/>
                <w:szCs w:val="18"/>
                <w:lang w:val="es-MX"/>
              </w:rPr>
            </w:pPr>
            <w:r w:rsidRPr="00D74CB8">
              <w:rPr>
                <w:rFonts w:ascii="Arial" w:eastAsia="Calibri" w:hAnsi="Arial" w:cs="Arial"/>
                <w:b/>
                <w:sz w:val="18"/>
                <w:szCs w:val="18"/>
              </w:rPr>
              <w:lastRenderedPageBreak/>
              <w:t>3.7.2.</w:t>
            </w:r>
            <w:r w:rsidR="00E75E25">
              <w:rPr>
                <w:rFonts w:ascii="Arial" w:eastAsia="Calibri" w:hAnsi="Arial" w:cs="Arial"/>
                <w:b/>
                <w:sz w:val="18"/>
                <w:szCs w:val="18"/>
              </w:rPr>
              <w:t xml:space="preserve"> </w:t>
            </w:r>
            <w:r w:rsidRPr="00D74CB8">
              <w:rPr>
                <w:rFonts w:ascii="Arial" w:eastAsia="Calibri" w:hAnsi="Arial" w:cs="Arial"/>
                <w:b/>
                <w:sz w:val="18"/>
                <w:szCs w:val="18"/>
              </w:rPr>
              <w:t>Requisitos, permis</w:t>
            </w:r>
            <w:r w:rsidR="004B0417">
              <w:rPr>
                <w:rFonts w:ascii="Arial" w:eastAsia="Calibri" w:hAnsi="Arial" w:cs="Arial"/>
                <w:b/>
                <w:sz w:val="18"/>
                <w:szCs w:val="18"/>
              </w:rPr>
              <w:t>os o</w:t>
            </w:r>
            <w:r w:rsidR="00C26159">
              <w:rPr>
                <w:rFonts w:ascii="Arial" w:eastAsia="Calibri" w:hAnsi="Arial" w:cs="Arial"/>
                <w:b/>
                <w:sz w:val="18"/>
                <w:szCs w:val="18"/>
              </w:rPr>
              <w:t xml:space="preserve"> </w:t>
            </w:r>
            <w:r w:rsidRPr="00D74CB8">
              <w:rPr>
                <w:rFonts w:ascii="Arial" w:eastAsia="Calibri" w:hAnsi="Arial" w:cs="Arial"/>
                <w:b/>
                <w:sz w:val="18"/>
                <w:szCs w:val="18"/>
              </w:rPr>
              <w:t>autorizaciones</w:t>
            </w:r>
            <w:r>
              <w:rPr>
                <w:rFonts w:ascii="Arial" w:eastAsia="Calibri" w:hAnsi="Arial" w:cs="Arial"/>
              </w:rPr>
              <w:t>.</w:t>
            </w:r>
          </w:p>
        </w:tc>
        <w:tc>
          <w:tcPr>
            <w:tcW w:w="4104" w:type="pct"/>
            <w:shd w:val="clear" w:color="auto" w:fill="auto"/>
          </w:tcPr>
          <w:p w14:paraId="5C81715C" w14:textId="3045114D" w:rsidR="00D74CB8" w:rsidRPr="00796466" w:rsidRDefault="00D74CB8" w:rsidP="00796466">
            <w:pPr>
              <w:ind w:right="116"/>
              <w:jc w:val="both"/>
              <w:rPr>
                <w:rFonts w:ascii="Arial" w:eastAsia="Arial" w:hAnsi="Arial" w:cs="Arial"/>
                <w:sz w:val="18"/>
                <w:szCs w:val="18"/>
              </w:rPr>
            </w:pPr>
            <w:r w:rsidRPr="00D74CB8">
              <w:rPr>
                <w:rFonts w:ascii="Arial" w:eastAsia="Arial" w:hAnsi="Arial" w:cs="Arial"/>
                <w:sz w:val="18"/>
                <w:szCs w:val="18"/>
              </w:rPr>
              <w:t>Para los profesionales cuya reglamentación o normativa para el ejercicio de su profesión así lo establezcan, deberán adjuntar la Matrícula o Tarjeta profesional vigente.</w:t>
            </w:r>
          </w:p>
        </w:tc>
      </w:tr>
    </w:tbl>
    <w:p w14:paraId="451839B8" w14:textId="561105A6" w:rsidR="00C103B2" w:rsidRPr="00201314" w:rsidRDefault="00C103B2" w:rsidP="0094723C">
      <w:pPr>
        <w:rPr>
          <w:rFonts w:ascii="Franklin Gothic Book" w:hAnsi="Franklin Gothic Book"/>
          <w:sz w:val="20"/>
          <w:szCs w:val="20"/>
          <w:highlight w:val="yellow"/>
        </w:rPr>
      </w:pPr>
    </w:p>
    <w:tbl>
      <w:tblPr>
        <w:tblW w:w="5703"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8" w:type="dxa"/>
          <w:bottom w:w="57" w:type="dxa"/>
          <w:right w:w="28" w:type="dxa"/>
        </w:tblCellMar>
        <w:tblLook w:val="01E0" w:firstRow="1" w:lastRow="1" w:firstColumn="1" w:lastColumn="1" w:noHBand="0" w:noVBand="0"/>
      </w:tblPr>
      <w:tblGrid>
        <w:gridCol w:w="1984"/>
        <w:gridCol w:w="8894"/>
      </w:tblGrid>
      <w:tr w:rsidR="00B37D4A" w:rsidRPr="00201314" w14:paraId="451839E5" w14:textId="77777777" w:rsidTr="7689095E">
        <w:trPr>
          <w:trHeight w:val="751"/>
        </w:trPr>
        <w:tc>
          <w:tcPr>
            <w:tcW w:w="912" w:type="pct"/>
            <w:tcBorders>
              <w:top w:val="single" w:sz="4" w:space="0" w:color="auto"/>
              <w:left w:val="single" w:sz="4" w:space="0" w:color="auto"/>
              <w:bottom w:val="single" w:sz="4" w:space="0" w:color="auto"/>
              <w:right w:val="single" w:sz="4" w:space="0" w:color="auto"/>
            </w:tcBorders>
          </w:tcPr>
          <w:p w14:paraId="451839D5" w14:textId="7003F851" w:rsidR="00227B33" w:rsidRPr="00352240" w:rsidRDefault="00252FA2" w:rsidP="00EE6C60">
            <w:pPr>
              <w:ind w:left="6"/>
              <w:jc w:val="both"/>
              <w:rPr>
                <w:rFonts w:ascii="Arial" w:hAnsi="Arial" w:cs="Arial"/>
                <w:b/>
                <w:sz w:val="18"/>
                <w:szCs w:val="18"/>
                <w:lang w:val="es-MX"/>
              </w:rPr>
            </w:pPr>
            <w:r w:rsidRPr="00352240">
              <w:rPr>
                <w:rFonts w:ascii="Arial" w:hAnsi="Arial" w:cs="Arial"/>
                <w:b/>
                <w:sz w:val="18"/>
                <w:szCs w:val="18"/>
                <w:lang w:val="es-MX"/>
              </w:rPr>
              <w:t>3.</w:t>
            </w:r>
            <w:r w:rsidR="00EE6C60">
              <w:rPr>
                <w:rFonts w:ascii="Arial" w:hAnsi="Arial" w:cs="Arial"/>
                <w:b/>
                <w:sz w:val="18"/>
                <w:szCs w:val="18"/>
                <w:lang w:val="es-MX"/>
              </w:rPr>
              <w:t>8</w:t>
            </w:r>
            <w:r w:rsidR="002C7756" w:rsidRPr="00352240">
              <w:rPr>
                <w:rFonts w:ascii="Arial" w:hAnsi="Arial" w:cs="Arial"/>
                <w:b/>
                <w:sz w:val="18"/>
                <w:szCs w:val="18"/>
                <w:lang w:val="es-MX"/>
              </w:rPr>
              <w:t xml:space="preserve"> </w:t>
            </w:r>
            <w:r w:rsidR="00050453" w:rsidRPr="00352240">
              <w:rPr>
                <w:rFonts w:ascii="Arial" w:hAnsi="Arial" w:cs="Arial"/>
                <w:b/>
                <w:sz w:val="18"/>
                <w:szCs w:val="18"/>
                <w:lang w:val="es-MX"/>
              </w:rPr>
              <w:t>ANÁLISIS</w:t>
            </w:r>
            <w:r w:rsidR="00581F89" w:rsidRPr="00352240">
              <w:rPr>
                <w:rFonts w:ascii="Arial" w:hAnsi="Arial" w:cs="Arial"/>
                <w:b/>
                <w:sz w:val="18"/>
                <w:szCs w:val="18"/>
                <w:lang w:val="es-MX"/>
              </w:rPr>
              <w:t xml:space="preserve"> DEL RIESGO Y FORMA DE MITIGARLO</w:t>
            </w:r>
          </w:p>
        </w:tc>
        <w:tc>
          <w:tcPr>
            <w:tcW w:w="4088" w:type="pct"/>
            <w:tcBorders>
              <w:top w:val="single" w:sz="4" w:space="0" w:color="auto"/>
              <w:left w:val="single" w:sz="4" w:space="0" w:color="auto"/>
              <w:bottom w:val="single" w:sz="4" w:space="0" w:color="auto"/>
              <w:right w:val="single" w:sz="4" w:space="0" w:color="auto"/>
            </w:tcBorders>
          </w:tcPr>
          <w:p w14:paraId="451839E4" w14:textId="2072E83D" w:rsidR="00B95020" w:rsidRPr="00352240" w:rsidRDefault="0077069A" w:rsidP="00FE6819">
            <w:pPr>
              <w:tabs>
                <w:tab w:val="left" w:pos="708"/>
              </w:tabs>
              <w:ind w:right="114"/>
              <w:contextualSpacing/>
              <w:jc w:val="both"/>
              <w:rPr>
                <w:rFonts w:ascii="Arial" w:hAnsi="Arial" w:cs="Arial"/>
                <w:sz w:val="18"/>
                <w:szCs w:val="18"/>
                <w:lang w:val="es-MX"/>
              </w:rPr>
            </w:pPr>
            <w:r w:rsidRPr="0077069A">
              <w:rPr>
                <w:rFonts w:ascii="Arial" w:hAnsi="Arial" w:cs="Arial"/>
                <w:sz w:val="18"/>
                <w:szCs w:val="18"/>
                <w:lang w:val="es-MX"/>
              </w:rPr>
              <w:t xml:space="preserve">La Dirección Ejecutiva Seccional de Administración Judicial de Bogotá, Cundinamarca y Amazonas, de acuerdo con las disposiciones del artículo 4° de la ley 1150 de 2007 y el numeral 6 del Artículo 2.2.1.1.2.1.1. (Modificado por el artículo 1 del Decreto 399 del 23 de abril de 2021) del Decreto 1082 de 2015 y con base en los lineamientos definidos en el “Manual para la identificación y Cobertura del riesgo en los Procesos de Contratación” expedido por Colombia Compra Eficiente procede a tipificar, estimar y asignar los riesgos de la contracción. VER ANEXO.  </w:t>
            </w:r>
          </w:p>
        </w:tc>
      </w:tr>
      <w:tr w:rsidR="00904213" w:rsidRPr="00201314" w14:paraId="389713A4" w14:textId="77777777" w:rsidTr="7689095E">
        <w:trPr>
          <w:trHeight w:val="27"/>
        </w:trPr>
        <w:tc>
          <w:tcPr>
            <w:tcW w:w="912" w:type="pct"/>
            <w:tcBorders>
              <w:top w:val="single" w:sz="4" w:space="0" w:color="auto"/>
              <w:left w:val="single" w:sz="4" w:space="0" w:color="auto"/>
              <w:bottom w:val="single" w:sz="4" w:space="0" w:color="auto"/>
              <w:right w:val="single" w:sz="4" w:space="0" w:color="auto"/>
            </w:tcBorders>
          </w:tcPr>
          <w:p w14:paraId="00254393" w14:textId="77777777" w:rsidR="00904213" w:rsidRPr="00352240" w:rsidRDefault="00904213" w:rsidP="00252FA2">
            <w:pPr>
              <w:ind w:left="6"/>
              <w:jc w:val="both"/>
              <w:rPr>
                <w:rFonts w:ascii="Arial" w:hAnsi="Arial" w:cs="Arial"/>
                <w:b/>
                <w:sz w:val="18"/>
                <w:szCs w:val="18"/>
                <w:lang w:val="es-MX"/>
              </w:rPr>
            </w:pPr>
          </w:p>
        </w:tc>
        <w:tc>
          <w:tcPr>
            <w:tcW w:w="4088" w:type="pct"/>
            <w:tcBorders>
              <w:top w:val="single" w:sz="4" w:space="0" w:color="auto"/>
              <w:left w:val="single" w:sz="4" w:space="0" w:color="auto"/>
              <w:bottom w:val="single" w:sz="4" w:space="0" w:color="auto"/>
              <w:right w:val="single" w:sz="4" w:space="0" w:color="auto"/>
            </w:tcBorders>
          </w:tcPr>
          <w:p w14:paraId="309E00F2" w14:textId="77777777" w:rsidR="00904213" w:rsidRPr="00352240" w:rsidRDefault="00904213" w:rsidP="00FE6819">
            <w:pPr>
              <w:tabs>
                <w:tab w:val="left" w:pos="708"/>
              </w:tabs>
              <w:ind w:right="114"/>
              <w:contextualSpacing/>
              <w:jc w:val="both"/>
              <w:rPr>
                <w:rFonts w:ascii="Arial" w:hAnsi="Arial" w:cs="Arial"/>
                <w:sz w:val="18"/>
                <w:szCs w:val="18"/>
                <w:lang w:val="es-MX"/>
              </w:rPr>
            </w:pPr>
          </w:p>
        </w:tc>
      </w:tr>
      <w:tr w:rsidR="00904213" w:rsidRPr="00201314" w14:paraId="7FADF61F" w14:textId="77777777" w:rsidTr="7689095E">
        <w:trPr>
          <w:trHeight w:val="751"/>
        </w:trPr>
        <w:tc>
          <w:tcPr>
            <w:tcW w:w="912" w:type="pct"/>
            <w:tcBorders>
              <w:top w:val="single" w:sz="4" w:space="0" w:color="auto"/>
              <w:left w:val="single" w:sz="4" w:space="0" w:color="auto"/>
              <w:bottom w:val="single" w:sz="4" w:space="0" w:color="auto"/>
              <w:right w:val="single" w:sz="4" w:space="0" w:color="auto"/>
            </w:tcBorders>
          </w:tcPr>
          <w:p w14:paraId="26F3CA3E" w14:textId="4711D6F3" w:rsidR="00904213" w:rsidRPr="001E5CFA" w:rsidRDefault="00904213" w:rsidP="00EE6C60">
            <w:pPr>
              <w:ind w:left="6"/>
              <w:jc w:val="both"/>
              <w:rPr>
                <w:rFonts w:ascii="Arial" w:hAnsi="Arial" w:cs="Arial"/>
                <w:b/>
                <w:sz w:val="18"/>
                <w:szCs w:val="18"/>
                <w:lang w:val="es-MX"/>
              </w:rPr>
            </w:pPr>
            <w:r w:rsidRPr="001E5CFA">
              <w:rPr>
                <w:rFonts w:ascii="Arial" w:hAnsi="Arial" w:cs="Arial"/>
                <w:b/>
                <w:sz w:val="18"/>
                <w:szCs w:val="18"/>
                <w:lang w:val="es-MX"/>
              </w:rPr>
              <w:t>3.</w:t>
            </w:r>
            <w:r w:rsidR="00EE6C60">
              <w:rPr>
                <w:rFonts w:ascii="Arial" w:hAnsi="Arial" w:cs="Arial"/>
                <w:b/>
                <w:sz w:val="18"/>
                <w:szCs w:val="18"/>
                <w:lang w:val="es-MX"/>
              </w:rPr>
              <w:t>9</w:t>
            </w:r>
            <w:r w:rsidRPr="001E5CFA">
              <w:rPr>
                <w:rFonts w:ascii="Arial" w:hAnsi="Arial" w:cs="Arial"/>
                <w:b/>
                <w:sz w:val="18"/>
                <w:szCs w:val="18"/>
                <w:lang w:val="es-MX"/>
              </w:rPr>
              <w:t xml:space="preserve"> GARANTIAS</w:t>
            </w:r>
          </w:p>
        </w:tc>
        <w:tc>
          <w:tcPr>
            <w:tcW w:w="4088" w:type="pct"/>
            <w:tcBorders>
              <w:top w:val="single" w:sz="4" w:space="0" w:color="auto"/>
              <w:left w:val="single" w:sz="4" w:space="0" w:color="auto"/>
              <w:bottom w:val="single" w:sz="4" w:space="0" w:color="auto"/>
              <w:right w:val="single" w:sz="4" w:space="0" w:color="auto"/>
            </w:tcBorders>
          </w:tcPr>
          <w:p w14:paraId="00F269ED" w14:textId="77777777" w:rsidR="00C778CA" w:rsidRPr="00C778CA" w:rsidRDefault="00C778CA" w:rsidP="00E25EA6">
            <w:pPr>
              <w:spacing w:before="100" w:beforeAutospacing="1" w:after="100" w:afterAutospacing="1"/>
              <w:ind w:right="71"/>
              <w:jc w:val="both"/>
              <w:rPr>
                <w:rFonts w:ascii="Arial" w:hAnsi="Arial" w:cs="Arial"/>
                <w:sz w:val="18"/>
                <w:szCs w:val="18"/>
              </w:rPr>
            </w:pPr>
            <w:r w:rsidRPr="00C778CA">
              <w:rPr>
                <w:rFonts w:ascii="Arial" w:hAnsi="Arial" w:cs="Arial"/>
                <w:sz w:val="18"/>
                <w:szCs w:val="18"/>
              </w:rPr>
              <w:t>De conformidad con lo dispuesto en el Artículo 2.2.1.2.3.1.15 del Decreto 1082 de 2015, se solicita póliza de cumplimiento que se establece como requisito en la etapa contractual al contratista, de acuerdo a la naturaleza   del contrato y con el fin de garantizar el cumplimiento del mismo.</w:t>
            </w:r>
          </w:p>
          <w:p w14:paraId="71A26FF5" w14:textId="3065482E" w:rsidR="00904213" w:rsidRPr="001E5CFA" w:rsidRDefault="00C778CA" w:rsidP="00E25EA6">
            <w:pPr>
              <w:spacing w:before="100" w:beforeAutospacing="1" w:after="100" w:afterAutospacing="1"/>
              <w:ind w:right="71"/>
              <w:jc w:val="both"/>
              <w:rPr>
                <w:rFonts w:ascii="Arial" w:eastAsia="Arial" w:hAnsi="Arial" w:cs="Arial"/>
                <w:color w:val="000000" w:themeColor="text1"/>
                <w:sz w:val="18"/>
                <w:szCs w:val="18"/>
              </w:rPr>
            </w:pPr>
            <w:r w:rsidRPr="00762B89">
              <w:rPr>
                <w:rFonts w:ascii="Arial" w:hAnsi="Arial" w:cs="Arial"/>
                <w:b/>
                <w:sz w:val="18"/>
                <w:szCs w:val="18"/>
              </w:rPr>
              <w:t>CUMPLIMIENTO DEL CONTRATO.</w:t>
            </w:r>
            <w:r w:rsidRPr="00C778CA">
              <w:rPr>
                <w:rFonts w:ascii="Arial" w:hAnsi="Arial" w:cs="Arial"/>
                <w:sz w:val="18"/>
                <w:szCs w:val="18"/>
              </w:rPr>
              <w:t xml:space="preserve"> Corresponderá al diez por ciento (10%) del valor del contrato, vigente por el plazo de ejecución, sus adiciones, prorrogas o modificaciones, en caso que las hubiere y seis (6) meses más.</w:t>
            </w:r>
          </w:p>
        </w:tc>
      </w:tr>
      <w:tr w:rsidR="00CB4E1A" w:rsidRPr="00201314" w14:paraId="4A9EC68C" w14:textId="77777777" w:rsidTr="7689095E">
        <w:trPr>
          <w:trHeight w:val="751"/>
        </w:trPr>
        <w:tc>
          <w:tcPr>
            <w:tcW w:w="912" w:type="pct"/>
            <w:tcBorders>
              <w:top w:val="single" w:sz="4" w:space="0" w:color="auto"/>
              <w:left w:val="single" w:sz="4" w:space="0" w:color="auto"/>
              <w:bottom w:val="single" w:sz="4" w:space="0" w:color="auto"/>
              <w:right w:val="single" w:sz="4" w:space="0" w:color="auto"/>
            </w:tcBorders>
          </w:tcPr>
          <w:p w14:paraId="6B8DFB6B" w14:textId="578FBDC9" w:rsidR="00CB4E1A" w:rsidRPr="001E5CFA" w:rsidRDefault="00CB4E1A" w:rsidP="00EE6C60">
            <w:pPr>
              <w:ind w:left="6"/>
              <w:jc w:val="both"/>
              <w:rPr>
                <w:rFonts w:ascii="Arial" w:hAnsi="Arial" w:cs="Arial"/>
                <w:b/>
                <w:sz w:val="18"/>
                <w:szCs w:val="18"/>
                <w:lang w:val="es-MX"/>
              </w:rPr>
            </w:pPr>
            <w:r>
              <w:rPr>
                <w:rFonts w:ascii="Arial" w:hAnsi="Arial" w:cs="Arial"/>
                <w:b/>
                <w:sz w:val="18"/>
                <w:szCs w:val="18"/>
                <w:lang w:val="es-MX"/>
              </w:rPr>
              <w:t xml:space="preserve">3.10 INDEMINIDAD </w:t>
            </w:r>
          </w:p>
        </w:tc>
        <w:tc>
          <w:tcPr>
            <w:tcW w:w="4088" w:type="pct"/>
            <w:tcBorders>
              <w:top w:val="single" w:sz="4" w:space="0" w:color="auto"/>
              <w:left w:val="single" w:sz="4" w:space="0" w:color="auto"/>
              <w:bottom w:val="single" w:sz="4" w:space="0" w:color="auto"/>
              <w:right w:val="single" w:sz="4" w:space="0" w:color="auto"/>
            </w:tcBorders>
          </w:tcPr>
          <w:p w14:paraId="40F32352" w14:textId="480C787F" w:rsidR="00CB4E1A" w:rsidRPr="00C778CA" w:rsidRDefault="00CB4E1A" w:rsidP="00E25EA6">
            <w:pPr>
              <w:spacing w:before="100" w:beforeAutospacing="1" w:after="100" w:afterAutospacing="1"/>
              <w:ind w:right="71"/>
              <w:jc w:val="both"/>
              <w:rPr>
                <w:rFonts w:ascii="Arial" w:hAnsi="Arial" w:cs="Arial"/>
                <w:sz w:val="18"/>
                <w:szCs w:val="18"/>
              </w:rPr>
            </w:pPr>
            <w:r w:rsidRPr="00CB4E1A">
              <w:rPr>
                <w:rFonts w:ascii="Arial" w:hAnsi="Arial" w:cs="Arial"/>
                <w:sz w:val="18"/>
                <w:szCs w:val="18"/>
              </w:rPr>
              <w:t>El CONTRATISTA mantendrá indemne a la DIRECCIÓN EJECUTIVA SECCIONAL DE ADMINISTRACIÓN JUDICIAL DE BOGOTÁ, CUNDINAMARCA Y AMAZONAS, contra todo reclamo, demanda, acción legal y costo que pueda causarse o surgir por daños o lesiones a personas o propiedades de terceros, ocasionados por el contratista en la ejecución del objeto y las obligaciones contractuales. En caso de que se entable un reclamo, demanda o acción legal contra la DIRECCIÓN EJECUTIVA SECCIONAL DE ADMINISTRACIÓN JUDICIAL DE BOGOTÁ, CUNDINAMARCA Y AMAZONAS, por asuntos que según el contrato sean de responsabilidad del contratista, éste será notificado lo más pronto posible para que por su cuenta adopte oportunamente las medidas previstas por la Ley para mantener indemne a la Dirección Ejecutiva Seccional de Administración Judicial de Bogotá, Cundinamarca y Amazonas EL CONTRATISTA será responsable de todos los daños causados a la Dirección Ejecutiva Seccional de Administración Judicial de Bogotá, Cundinamarca y Amazonas., ocasionados por su culpa o la de sus subcontratistas o dependientes y le reconocerá y pagará el valor de tales daños o procederá a repararlos debidamente a satisfacción de la DIRECCIÓN EJECUTIVA SECCIONAL DE ADMINISTRACIÓN JUDICIAL DE BOGOTÁ, CUNDINAMARCA Y AMAZONAS.</w:t>
            </w:r>
          </w:p>
        </w:tc>
      </w:tr>
      <w:tr w:rsidR="00904213" w:rsidRPr="00201314" w14:paraId="451839E8" w14:textId="77777777" w:rsidTr="009824EF">
        <w:trPr>
          <w:trHeight w:val="1049"/>
        </w:trPr>
        <w:tc>
          <w:tcPr>
            <w:tcW w:w="912" w:type="pct"/>
          </w:tcPr>
          <w:p w14:paraId="451839E6" w14:textId="0EACA5BD" w:rsidR="00904213" w:rsidRPr="002D498A" w:rsidRDefault="00904213" w:rsidP="00EE6C60">
            <w:pPr>
              <w:ind w:left="6"/>
              <w:jc w:val="both"/>
              <w:rPr>
                <w:rFonts w:ascii="Arial" w:hAnsi="Arial" w:cs="Arial"/>
                <w:b/>
                <w:sz w:val="18"/>
                <w:szCs w:val="18"/>
                <w:lang w:val="es-MX"/>
              </w:rPr>
            </w:pPr>
            <w:r w:rsidRPr="002D498A">
              <w:rPr>
                <w:rFonts w:ascii="Arial" w:hAnsi="Arial" w:cs="Arial"/>
                <w:b/>
                <w:sz w:val="18"/>
                <w:szCs w:val="18"/>
                <w:lang w:val="es-MX"/>
              </w:rPr>
              <w:t>3.1</w:t>
            </w:r>
            <w:r w:rsidR="00DC0768">
              <w:rPr>
                <w:rFonts w:ascii="Arial" w:hAnsi="Arial" w:cs="Arial"/>
                <w:b/>
                <w:sz w:val="18"/>
                <w:szCs w:val="18"/>
                <w:lang w:val="es-MX"/>
              </w:rPr>
              <w:t>1</w:t>
            </w:r>
            <w:r w:rsidRPr="002D498A">
              <w:rPr>
                <w:rFonts w:ascii="Arial" w:hAnsi="Arial" w:cs="Arial"/>
                <w:b/>
                <w:sz w:val="18"/>
                <w:szCs w:val="18"/>
                <w:lang w:val="es-MX"/>
              </w:rPr>
              <w:t xml:space="preserve"> SUPERVISIÓN</w:t>
            </w:r>
          </w:p>
        </w:tc>
        <w:tc>
          <w:tcPr>
            <w:tcW w:w="4088" w:type="pct"/>
          </w:tcPr>
          <w:p w14:paraId="64DB8386" w14:textId="77777777" w:rsidR="00804582" w:rsidRPr="00804582" w:rsidRDefault="00804582" w:rsidP="00312466">
            <w:pPr>
              <w:spacing w:before="100" w:beforeAutospacing="1" w:after="100" w:afterAutospacing="1"/>
              <w:ind w:right="71"/>
              <w:jc w:val="both"/>
              <w:rPr>
                <w:rFonts w:ascii="Arial" w:hAnsi="Arial" w:cs="Arial"/>
                <w:sz w:val="18"/>
                <w:szCs w:val="18"/>
                <w:lang w:val="es-MX"/>
              </w:rPr>
            </w:pPr>
            <w:r w:rsidRPr="00804582">
              <w:rPr>
                <w:rFonts w:ascii="Arial" w:hAnsi="Arial" w:cs="Arial"/>
                <w:sz w:val="18"/>
                <w:szCs w:val="18"/>
                <w:lang w:val="es-MX"/>
              </w:rPr>
              <w:t xml:space="preserve">Con el fin de proteger la moralidad administrativa, prevenir la ocurrencia de actos de corrupción y de tutelar la transparencia de la actividad contractual, la Dirección Ejecutiva Seccional de Administración Judicial de Bogotá, Cundinamarca y Amazonas vigilará permanentemente la correcta ejecución del objeto contratado a través de un supervisor. </w:t>
            </w:r>
          </w:p>
          <w:p w14:paraId="580E7EE2" w14:textId="77777777" w:rsidR="00804582" w:rsidRPr="00804582" w:rsidRDefault="00804582" w:rsidP="00312466">
            <w:pPr>
              <w:spacing w:before="100" w:beforeAutospacing="1" w:after="100" w:afterAutospacing="1"/>
              <w:ind w:right="71"/>
              <w:jc w:val="both"/>
              <w:rPr>
                <w:rFonts w:ascii="Arial" w:hAnsi="Arial" w:cs="Arial"/>
                <w:sz w:val="18"/>
                <w:szCs w:val="18"/>
                <w:lang w:val="es-MX"/>
              </w:rPr>
            </w:pPr>
            <w:r w:rsidRPr="00804582">
              <w:rPr>
                <w:rFonts w:ascii="Arial" w:hAnsi="Arial" w:cs="Arial"/>
                <w:sz w:val="18"/>
                <w:szCs w:val="18"/>
                <w:lang w:val="es-MX"/>
              </w:rPr>
              <w:lastRenderedPageBreak/>
              <w:t xml:space="preserve">La supervisión consistirá en el seguimiento técnico, administrativo, financiero, contable y jurídico sobre el cumplimiento del objeto del contrato, la cual será ejercida por el/la servidor/a que para tales efectos designe el Ordenador del Gasto. </w:t>
            </w:r>
          </w:p>
          <w:p w14:paraId="426F9B96" w14:textId="77777777" w:rsidR="00804582" w:rsidRPr="00804582" w:rsidRDefault="00804582" w:rsidP="00312466">
            <w:pPr>
              <w:spacing w:before="100" w:beforeAutospacing="1" w:after="100" w:afterAutospacing="1"/>
              <w:ind w:right="71"/>
              <w:jc w:val="both"/>
              <w:rPr>
                <w:rFonts w:ascii="Arial" w:hAnsi="Arial" w:cs="Arial"/>
                <w:sz w:val="18"/>
                <w:szCs w:val="18"/>
                <w:lang w:val="es-MX"/>
              </w:rPr>
            </w:pPr>
            <w:r w:rsidRPr="00804582">
              <w:rPr>
                <w:rFonts w:ascii="Arial" w:hAnsi="Arial" w:cs="Arial"/>
                <w:sz w:val="18"/>
                <w:szCs w:val="18"/>
                <w:lang w:val="es-MX"/>
              </w:rPr>
              <w:t xml:space="preserve">El/La supervisor/a, podrá designar un apoyo a la supervisión. La Supervisión se sujetará a lo dispuesto en el numeral 1° del artículo 26 de la Ley 80 de 1993, artículos 83 y 84 Ley 1474 de 2011 y demás normas que regulen la materia y deberá cumplir las siguientes obligaciones: </w:t>
            </w:r>
          </w:p>
          <w:p w14:paraId="6834D408" w14:textId="77777777" w:rsidR="00804582" w:rsidRPr="00804582" w:rsidRDefault="00804582" w:rsidP="00312466">
            <w:pPr>
              <w:spacing w:before="100" w:beforeAutospacing="1" w:after="100" w:afterAutospacing="1"/>
              <w:ind w:right="71"/>
              <w:jc w:val="both"/>
              <w:rPr>
                <w:rFonts w:ascii="Arial" w:hAnsi="Arial" w:cs="Arial"/>
                <w:sz w:val="18"/>
                <w:szCs w:val="18"/>
                <w:lang w:val="es-MX"/>
              </w:rPr>
            </w:pPr>
            <w:r w:rsidRPr="00804582">
              <w:rPr>
                <w:rFonts w:ascii="Arial" w:hAnsi="Arial" w:cs="Arial"/>
                <w:sz w:val="18"/>
                <w:szCs w:val="18"/>
                <w:lang w:val="es-MX"/>
              </w:rPr>
              <w:t>1.</w:t>
            </w:r>
            <w:r w:rsidRPr="00804582">
              <w:rPr>
                <w:rFonts w:ascii="Arial" w:hAnsi="Arial" w:cs="Arial"/>
                <w:sz w:val="18"/>
                <w:szCs w:val="18"/>
                <w:lang w:val="es-MX"/>
              </w:rPr>
              <w:tab/>
              <w:t>Exigir al contratista el cumplimiento del contrato y de la totalidad de especificaciones en él contenidas.</w:t>
            </w:r>
          </w:p>
          <w:p w14:paraId="4DB737DB" w14:textId="77777777" w:rsidR="00804582" w:rsidRPr="00804582" w:rsidRDefault="00804582" w:rsidP="00312466">
            <w:pPr>
              <w:spacing w:before="100" w:beforeAutospacing="1" w:after="100" w:afterAutospacing="1"/>
              <w:ind w:right="71"/>
              <w:jc w:val="both"/>
              <w:rPr>
                <w:rFonts w:ascii="Arial" w:hAnsi="Arial" w:cs="Arial"/>
                <w:sz w:val="18"/>
                <w:szCs w:val="18"/>
                <w:lang w:val="es-MX"/>
              </w:rPr>
            </w:pPr>
            <w:r w:rsidRPr="00804582">
              <w:rPr>
                <w:rFonts w:ascii="Arial" w:hAnsi="Arial" w:cs="Arial"/>
                <w:sz w:val="18"/>
                <w:szCs w:val="18"/>
                <w:lang w:val="es-MX"/>
              </w:rPr>
              <w:t>2.</w:t>
            </w:r>
            <w:r w:rsidRPr="00804582">
              <w:rPr>
                <w:rFonts w:ascii="Arial" w:hAnsi="Arial" w:cs="Arial"/>
                <w:sz w:val="18"/>
                <w:szCs w:val="18"/>
                <w:lang w:val="es-MX"/>
              </w:rPr>
              <w:tab/>
              <w:t>Atender y resolver toda consulta relacionada con el proceso de prestación de servicios.</w:t>
            </w:r>
          </w:p>
          <w:p w14:paraId="08E6BD8E" w14:textId="77777777" w:rsidR="00804582" w:rsidRPr="00804582" w:rsidRDefault="00804582" w:rsidP="00312466">
            <w:pPr>
              <w:spacing w:before="100" w:beforeAutospacing="1" w:after="100" w:afterAutospacing="1"/>
              <w:ind w:right="71"/>
              <w:jc w:val="both"/>
              <w:rPr>
                <w:rFonts w:ascii="Arial" w:hAnsi="Arial" w:cs="Arial"/>
                <w:sz w:val="18"/>
                <w:szCs w:val="18"/>
                <w:lang w:val="es-MX"/>
              </w:rPr>
            </w:pPr>
            <w:r w:rsidRPr="00804582">
              <w:rPr>
                <w:rFonts w:ascii="Arial" w:hAnsi="Arial" w:cs="Arial"/>
                <w:sz w:val="18"/>
                <w:szCs w:val="18"/>
                <w:lang w:val="es-MX"/>
              </w:rPr>
              <w:t>3.</w:t>
            </w:r>
            <w:r w:rsidRPr="00804582">
              <w:rPr>
                <w:rFonts w:ascii="Arial" w:hAnsi="Arial" w:cs="Arial"/>
                <w:sz w:val="18"/>
                <w:szCs w:val="18"/>
                <w:lang w:val="es-MX"/>
              </w:rPr>
              <w:tab/>
              <w:t>Ejercer la vigilancia y control sobre la ejecución y cumplimiento de las obligaciones del contratista, solicitando formatos, planillas, cronograma y demás evidencias que soporten el cumplimiento del contrato.</w:t>
            </w:r>
          </w:p>
          <w:p w14:paraId="1702A0C5" w14:textId="77777777" w:rsidR="00804582" w:rsidRPr="00804582" w:rsidRDefault="00804582" w:rsidP="00312466">
            <w:pPr>
              <w:spacing w:before="100" w:beforeAutospacing="1" w:after="100" w:afterAutospacing="1"/>
              <w:ind w:right="71"/>
              <w:jc w:val="both"/>
              <w:rPr>
                <w:rFonts w:ascii="Arial" w:hAnsi="Arial" w:cs="Arial"/>
                <w:sz w:val="18"/>
                <w:szCs w:val="18"/>
                <w:lang w:val="es-MX"/>
              </w:rPr>
            </w:pPr>
            <w:r w:rsidRPr="00804582">
              <w:rPr>
                <w:rFonts w:ascii="Arial" w:hAnsi="Arial" w:cs="Arial"/>
                <w:sz w:val="18"/>
                <w:szCs w:val="18"/>
                <w:lang w:val="es-MX"/>
              </w:rPr>
              <w:t>4.</w:t>
            </w:r>
            <w:r w:rsidRPr="00804582">
              <w:rPr>
                <w:rFonts w:ascii="Arial" w:hAnsi="Arial" w:cs="Arial"/>
                <w:sz w:val="18"/>
                <w:szCs w:val="18"/>
                <w:lang w:val="es-MX"/>
              </w:rPr>
              <w:tab/>
              <w:t>Tramitar ante el área correspondiente el pago del valor del presente contrato de prestación de servicios.</w:t>
            </w:r>
          </w:p>
          <w:p w14:paraId="5ADE512C" w14:textId="77777777" w:rsidR="00804582" w:rsidRPr="00804582" w:rsidRDefault="00804582" w:rsidP="00312466">
            <w:pPr>
              <w:spacing w:before="100" w:beforeAutospacing="1" w:after="100" w:afterAutospacing="1"/>
              <w:ind w:right="71"/>
              <w:jc w:val="both"/>
              <w:rPr>
                <w:rFonts w:ascii="Arial" w:hAnsi="Arial" w:cs="Arial"/>
                <w:sz w:val="18"/>
                <w:szCs w:val="18"/>
                <w:lang w:val="es-MX"/>
              </w:rPr>
            </w:pPr>
            <w:r w:rsidRPr="00804582">
              <w:rPr>
                <w:rFonts w:ascii="Arial" w:hAnsi="Arial" w:cs="Arial"/>
                <w:sz w:val="18"/>
                <w:szCs w:val="18"/>
                <w:lang w:val="es-MX"/>
              </w:rPr>
              <w:t>5.</w:t>
            </w:r>
            <w:r w:rsidRPr="00804582">
              <w:rPr>
                <w:rFonts w:ascii="Arial" w:hAnsi="Arial" w:cs="Arial"/>
                <w:sz w:val="18"/>
                <w:szCs w:val="18"/>
                <w:lang w:val="es-MX"/>
              </w:rPr>
              <w:tab/>
              <w:t>Expedir la certificación de recibo a satisfacción por parte del Supervisor del servicio (cumplidos) objeto del presente contrato, como requisito previo para el trámite de los pagos.</w:t>
            </w:r>
          </w:p>
          <w:p w14:paraId="1DDCFA40" w14:textId="77777777" w:rsidR="00804582" w:rsidRPr="00804582" w:rsidRDefault="00804582" w:rsidP="00312466">
            <w:pPr>
              <w:spacing w:before="100" w:beforeAutospacing="1" w:after="100" w:afterAutospacing="1"/>
              <w:ind w:right="71"/>
              <w:jc w:val="both"/>
              <w:rPr>
                <w:rFonts w:ascii="Arial" w:hAnsi="Arial" w:cs="Arial"/>
                <w:sz w:val="18"/>
                <w:szCs w:val="18"/>
                <w:lang w:val="es-MX"/>
              </w:rPr>
            </w:pPr>
            <w:r w:rsidRPr="00804582">
              <w:rPr>
                <w:rFonts w:ascii="Arial" w:hAnsi="Arial" w:cs="Arial"/>
                <w:sz w:val="18"/>
                <w:szCs w:val="18"/>
                <w:lang w:val="es-MX"/>
              </w:rPr>
              <w:t>6.</w:t>
            </w:r>
            <w:r w:rsidRPr="00804582">
              <w:rPr>
                <w:rFonts w:ascii="Arial" w:hAnsi="Arial" w:cs="Arial"/>
                <w:sz w:val="18"/>
                <w:szCs w:val="18"/>
                <w:lang w:val="es-MX"/>
              </w:rPr>
              <w:tab/>
              <w:t>Verificar el cumplimiento por parte del contratista de todas las obligaciones con el Sistema Integral de Seguridad Social y Aportes Parafiscales.</w:t>
            </w:r>
          </w:p>
          <w:p w14:paraId="417926FE" w14:textId="77777777" w:rsidR="00804582" w:rsidRPr="00804582" w:rsidRDefault="00804582" w:rsidP="00312466">
            <w:pPr>
              <w:spacing w:before="100" w:beforeAutospacing="1" w:after="100" w:afterAutospacing="1"/>
              <w:ind w:right="71"/>
              <w:jc w:val="both"/>
              <w:rPr>
                <w:rFonts w:ascii="Arial" w:hAnsi="Arial" w:cs="Arial"/>
                <w:sz w:val="18"/>
                <w:szCs w:val="18"/>
                <w:lang w:val="es-MX"/>
              </w:rPr>
            </w:pPr>
            <w:r w:rsidRPr="00804582">
              <w:rPr>
                <w:rFonts w:ascii="Arial" w:hAnsi="Arial" w:cs="Arial"/>
                <w:sz w:val="18"/>
                <w:szCs w:val="18"/>
                <w:lang w:val="es-MX"/>
              </w:rPr>
              <w:t>7.</w:t>
            </w:r>
            <w:r w:rsidRPr="00804582">
              <w:rPr>
                <w:rFonts w:ascii="Arial" w:hAnsi="Arial" w:cs="Arial"/>
                <w:sz w:val="18"/>
                <w:szCs w:val="18"/>
                <w:lang w:val="es-MX"/>
              </w:rPr>
              <w:tab/>
              <w:t>Diligenciar y remitir al área jurídica el formato aprobado por el Sistema Integrado de Gestión de Calidad denominado "Ficha técnica de evaluación y reevaluación de contratistas, una vez finalice la vigencia del contrato.</w:t>
            </w:r>
          </w:p>
          <w:p w14:paraId="5FD9AB86" w14:textId="77777777" w:rsidR="00804582" w:rsidRPr="00804582" w:rsidRDefault="00804582" w:rsidP="00312466">
            <w:pPr>
              <w:spacing w:before="100" w:beforeAutospacing="1" w:after="100" w:afterAutospacing="1"/>
              <w:ind w:right="71"/>
              <w:jc w:val="both"/>
              <w:rPr>
                <w:rFonts w:ascii="Arial" w:hAnsi="Arial" w:cs="Arial"/>
                <w:sz w:val="18"/>
                <w:szCs w:val="18"/>
                <w:lang w:val="es-MX"/>
              </w:rPr>
            </w:pPr>
            <w:r w:rsidRPr="00804582">
              <w:rPr>
                <w:rFonts w:ascii="Arial" w:hAnsi="Arial" w:cs="Arial"/>
                <w:sz w:val="18"/>
                <w:szCs w:val="18"/>
                <w:lang w:val="es-MX"/>
              </w:rPr>
              <w:t>8.</w:t>
            </w:r>
            <w:r w:rsidRPr="00804582">
              <w:rPr>
                <w:rFonts w:ascii="Arial" w:hAnsi="Arial" w:cs="Arial"/>
                <w:sz w:val="18"/>
                <w:szCs w:val="18"/>
                <w:lang w:val="es-MX"/>
              </w:rPr>
              <w:tab/>
              <w:t>Presentar ante el Director Ejecutivo Seccional en forma oportuna, debidamente justificadas y soportadas las solicitudes de adición en plazo, valor o las modificaciones del contrato, con un tiempo prudencial de antelación de quince (15) días calendario y/o dependiendo el plazo de ejecución del mismo e informar al área jurídica cualquier anomalía en la ejecución del contrato.</w:t>
            </w:r>
          </w:p>
          <w:p w14:paraId="3C9617EF" w14:textId="77777777" w:rsidR="00804582" w:rsidRPr="00804582" w:rsidRDefault="00804582" w:rsidP="00312466">
            <w:pPr>
              <w:spacing w:before="100" w:beforeAutospacing="1" w:after="100" w:afterAutospacing="1"/>
              <w:ind w:right="71"/>
              <w:jc w:val="both"/>
              <w:rPr>
                <w:rFonts w:ascii="Arial" w:hAnsi="Arial" w:cs="Arial"/>
                <w:sz w:val="18"/>
                <w:szCs w:val="18"/>
                <w:lang w:val="es-MX"/>
              </w:rPr>
            </w:pPr>
            <w:r w:rsidRPr="00804582">
              <w:rPr>
                <w:rFonts w:ascii="Arial" w:hAnsi="Arial" w:cs="Arial"/>
                <w:sz w:val="18"/>
                <w:szCs w:val="18"/>
                <w:lang w:val="es-MX"/>
              </w:rPr>
              <w:t>9.</w:t>
            </w:r>
            <w:r w:rsidRPr="00804582">
              <w:rPr>
                <w:rFonts w:ascii="Arial" w:hAnsi="Arial" w:cs="Arial"/>
                <w:sz w:val="18"/>
                <w:szCs w:val="18"/>
                <w:lang w:val="es-MX"/>
              </w:rPr>
              <w:tab/>
              <w:t>Presentar informes mensuales al Director Ejecutivo Seccional y/o al área jurídica un informe sobre el grado de avance y ejecución del contrato, en función a la ejecución presupuestal y a la prestación de servicios objeto del mismo, el cual deberá presentarse con cada factura, previa revisión por parte del supervisor.</w:t>
            </w:r>
          </w:p>
          <w:p w14:paraId="451839E7" w14:textId="65210703" w:rsidR="00904213" w:rsidRPr="002D498A" w:rsidRDefault="00804582" w:rsidP="00E477EF">
            <w:pPr>
              <w:spacing w:before="100" w:beforeAutospacing="1" w:after="100" w:afterAutospacing="1"/>
              <w:ind w:right="71"/>
              <w:jc w:val="both"/>
              <w:rPr>
                <w:rFonts w:ascii="Arial" w:hAnsi="Arial" w:cs="Arial"/>
                <w:sz w:val="18"/>
                <w:szCs w:val="18"/>
                <w:lang w:val="es-MX"/>
              </w:rPr>
            </w:pPr>
            <w:r w:rsidRPr="00804582">
              <w:rPr>
                <w:rFonts w:ascii="Arial" w:hAnsi="Arial" w:cs="Arial"/>
                <w:sz w:val="18"/>
                <w:szCs w:val="18"/>
                <w:lang w:val="es-MX"/>
              </w:rPr>
              <w:t>10.</w:t>
            </w:r>
            <w:r w:rsidRPr="00804582">
              <w:rPr>
                <w:rFonts w:ascii="Arial" w:hAnsi="Arial" w:cs="Arial"/>
                <w:sz w:val="18"/>
                <w:szCs w:val="18"/>
                <w:lang w:val="es-MX"/>
              </w:rPr>
              <w:tab/>
              <w:t>Todas las demás que surjan de la naturaleza del contrato, así como las establecidas en la Resolución 7025 de 2019 “Por medio de la cual se adopta el Manual de Contratación de la  Dirección Ejecutiva de Administración Judicial”, Resolución 7049 de 2019 ”Por la cual se adoptan los lineamientos para ejercer la supervisión e interventoría a los contratos celebrados por la DEAJ y sus Seccionales” y Resolución 7050 de 2019 “Por la cual se adoptan los lineamientos en materia de liquidación de los contratos celebrados por la DESAJ”.</w:t>
            </w:r>
          </w:p>
        </w:tc>
      </w:tr>
      <w:tr w:rsidR="00904213" w:rsidRPr="00201314" w14:paraId="45183A00" w14:textId="77777777" w:rsidTr="7689095E">
        <w:tblPrEx>
          <w:tblLook w:val="0000" w:firstRow="0" w:lastRow="0" w:firstColumn="0" w:lastColumn="0" w:noHBand="0" w:noVBand="0"/>
        </w:tblPrEx>
        <w:trPr>
          <w:trHeight w:val="435"/>
        </w:trPr>
        <w:tc>
          <w:tcPr>
            <w:tcW w:w="912" w:type="pct"/>
          </w:tcPr>
          <w:p w14:paraId="451839FE" w14:textId="2A1173CB" w:rsidR="00904213" w:rsidRPr="002D498A" w:rsidRDefault="00904213" w:rsidP="00EE6C60">
            <w:pPr>
              <w:jc w:val="both"/>
              <w:rPr>
                <w:rFonts w:ascii="Arial" w:hAnsi="Arial" w:cs="Arial"/>
                <w:b/>
                <w:sz w:val="18"/>
                <w:szCs w:val="18"/>
                <w:lang w:val="es-MX"/>
              </w:rPr>
            </w:pPr>
            <w:r w:rsidRPr="002D498A">
              <w:rPr>
                <w:rFonts w:ascii="Arial" w:hAnsi="Arial" w:cs="Arial"/>
                <w:b/>
                <w:sz w:val="18"/>
                <w:szCs w:val="18"/>
              </w:rPr>
              <w:lastRenderedPageBreak/>
              <w:t>3.1</w:t>
            </w:r>
            <w:r w:rsidR="00EE6C60">
              <w:rPr>
                <w:rFonts w:ascii="Arial" w:hAnsi="Arial" w:cs="Arial"/>
                <w:b/>
                <w:sz w:val="18"/>
                <w:szCs w:val="18"/>
              </w:rPr>
              <w:t>1</w:t>
            </w:r>
            <w:r>
              <w:rPr>
                <w:rFonts w:ascii="Arial" w:hAnsi="Arial" w:cs="Arial"/>
                <w:b/>
                <w:sz w:val="18"/>
                <w:szCs w:val="18"/>
              </w:rPr>
              <w:t xml:space="preserve"> </w:t>
            </w:r>
            <w:r w:rsidRPr="002D498A">
              <w:rPr>
                <w:rFonts w:ascii="Arial" w:hAnsi="Arial" w:cs="Arial"/>
                <w:b/>
                <w:sz w:val="18"/>
                <w:szCs w:val="18"/>
              </w:rPr>
              <w:t>LIQUIDACIÓN DEL CONTRATO</w:t>
            </w:r>
          </w:p>
        </w:tc>
        <w:tc>
          <w:tcPr>
            <w:tcW w:w="4088" w:type="pct"/>
          </w:tcPr>
          <w:p w14:paraId="2B6F5BAC" w14:textId="77777777" w:rsidR="00CD1B5C" w:rsidRPr="00CD1B5C" w:rsidRDefault="00CD1B5C" w:rsidP="00CD1B5C">
            <w:pPr>
              <w:jc w:val="both"/>
              <w:rPr>
                <w:rFonts w:ascii="Arial" w:hAnsi="Arial" w:cs="Arial"/>
                <w:color w:val="000000"/>
                <w:sz w:val="18"/>
                <w:szCs w:val="18"/>
              </w:rPr>
            </w:pPr>
            <w:r w:rsidRPr="00CD1B5C">
              <w:rPr>
                <w:rFonts w:ascii="Arial" w:hAnsi="Arial" w:cs="Arial"/>
                <w:color w:val="000000"/>
                <w:sz w:val="18"/>
                <w:szCs w:val="18"/>
              </w:rPr>
              <w:t>En cumplimiento del artículo 217 del Decreto 19 de 2012, mediante el cual se modificó el artículo 60 de la Ley 80 de 1993, el presente contrato de prestación de servicios profesionales o de apoyo a la gestión no será objeto de liquidación.</w:t>
            </w:r>
          </w:p>
          <w:p w14:paraId="451839FF" w14:textId="6A1CA821" w:rsidR="00904213" w:rsidRPr="002D498A" w:rsidRDefault="00CD1B5C" w:rsidP="00CD1B5C">
            <w:pPr>
              <w:jc w:val="both"/>
              <w:rPr>
                <w:rFonts w:ascii="Arial" w:hAnsi="Arial" w:cs="Arial"/>
                <w:i/>
                <w:sz w:val="18"/>
                <w:szCs w:val="18"/>
              </w:rPr>
            </w:pPr>
            <w:r w:rsidRPr="00CD1B5C">
              <w:rPr>
                <w:rFonts w:ascii="Arial" w:hAnsi="Arial" w:cs="Arial"/>
                <w:color w:val="000000"/>
                <w:sz w:val="18"/>
                <w:szCs w:val="18"/>
              </w:rPr>
              <w:t>PARÁGRAFO: En el evento que se termine anormalmente el contrato o tenga saldos sin ejecutar, o cuando se haya pactado cesión de derechos patrimoniales de autor, deberá liquidarse de conformidad con lo establecido en el artículo 11 de la ley 1150 de 2007 y demás normas que regulen la materia.</w:t>
            </w:r>
          </w:p>
        </w:tc>
      </w:tr>
      <w:tr w:rsidR="00904213" w:rsidRPr="00201314" w14:paraId="7AF714FB" w14:textId="77777777" w:rsidTr="7689095E">
        <w:tblPrEx>
          <w:tblLook w:val="0000" w:firstRow="0" w:lastRow="0" w:firstColumn="0" w:lastColumn="0" w:noHBand="0" w:noVBand="0"/>
        </w:tblPrEx>
        <w:trPr>
          <w:trHeight w:val="643"/>
        </w:trPr>
        <w:tc>
          <w:tcPr>
            <w:tcW w:w="912" w:type="pct"/>
          </w:tcPr>
          <w:p w14:paraId="3278BD3D" w14:textId="02C94A5E" w:rsidR="00904213" w:rsidRPr="002D498A" w:rsidRDefault="00904213" w:rsidP="00904213">
            <w:pPr>
              <w:jc w:val="both"/>
              <w:rPr>
                <w:rFonts w:ascii="Arial" w:hAnsi="Arial" w:cs="Arial"/>
                <w:b/>
                <w:sz w:val="18"/>
                <w:szCs w:val="18"/>
              </w:rPr>
            </w:pPr>
            <w:r w:rsidRPr="002D498A">
              <w:rPr>
                <w:rFonts w:ascii="Arial" w:hAnsi="Arial" w:cs="Arial"/>
                <w:b/>
                <w:sz w:val="18"/>
                <w:szCs w:val="18"/>
                <w:lang w:val="es-MX"/>
              </w:rPr>
              <w:t>FIRMA</w:t>
            </w:r>
          </w:p>
        </w:tc>
        <w:tc>
          <w:tcPr>
            <w:tcW w:w="4088" w:type="pct"/>
          </w:tcPr>
          <w:p w14:paraId="5D0098E9" w14:textId="10A28F47" w:rsidR="00904213" w:rsidRPr="002D498A" w:rsidRDefault="00904213" w:rsidP="00904213">
            <w:pPr>
              <w:autoSpaceDE w:val="0"/>
              <w:autoSpaceDN w:val="0"/>
              <w:adjustRightInd w:val="0"/>
              <w:jc w:val="both"/>
              <w:rPr>
                <w:rFonts w:ascii="Arial" w:hAnsi="Arial" w:cs="Arial"/>
                <w:sz w:val="18"/>
                <w:szCs w:val="18"/>
              </w:rPr>
            </w:pPr>
          </w:p>
        </w:tc>
      </w:tr>
      <w:tr w:rsidR="00904213" w:rsidRPr="00201314" w14:paraId="45183A1F" w14:textId="77777777" w:rsidTr="7689095E">
        <w:tblPrEx>
          <w:tblLook w:val="0000" w:firstRow="0" w:lastRow="0" w:firstColumn="0" w:lastColumn="0" w:noHBand="0" w:noVBand="0"/>
        </w:tblPrEx>
        <w:trPr>
          <w:trHeight w:val="105"/>
        </w:trPr>
        <w:tc>
          <w:tcPr>
            <w:tcW w:w="912" w:type="pct"/>
          </w:tcPr>
          <w:p w14:paraId="45183A1D" w14:textId="0170927B" w:rsidR="00904213" w:rsidRPr="002D498A" w:rsidRDefault="00CB1B6F" w:rsidP="00904213">
            <w:pPr>
              <w:rPr>
                <w:rFonts w:ascii="Arial" w:hAnsi="Arial" w:cs="Arial"/>
                <w:b/>
                <w:sz w:val="18"/>
                <w:szCs w:val="18"/>
                <w:lang w:val="es-MX"/>
              </w:rPr>
            </w:pPr>
            <w:r>
              <w:rPr>
                <w:rFonts w:ascii="Arial" w:hAnsi="Arial" w:cs="Arial"/>
                <w:b/>
                <w:sz w:val="18"/>
                <w:szCs w:val="18"/>
                <w:lang w:val="es-MX"/>
              </w:rPr>
              <w:t>FUNCIONARIO RESPONSABLE</w:t>
            </w:r>
          </w:p>
        </w:tc>
        <w:tc>
          <w:tcPr>
            <w:tcW w:w="4088" w:type="pct"/>
          </w:tcPr>
          <w:p w14:paraId="45183A1E" w14:textId="3E3E4561" w:rsidR="00904213" w:rsidRPr="00181D8D" w:rsidRDefault="00762B89" w:rsidP="00904213">
            <w:pPr>
              <w:rPr>
                <w:rFonts w:ascii="Arial" w:hAnsi="Arial" w:cs="Arial"/>
                <w:bCs/>
                <w:sz w:val="18"/>
                <w:szCs w:val="18"/>
                <w:lang w:val="es-MX"/>
              </w:rPr>
            </w:pPr>
            <w:r>
              <w:rPr>
                <w:rFonts w:ascii="Arial" w:hAnsi="Arial" w:cs="Arial"/>
                <w:bCs/>
                <w:sz w:val="18"/>
                <w:szCs w:val="18"/>
                <w:lang w:val="es-MX"/>
              </w:rPr>
              <w:t>Mar</w:t>
            </w:r>
            <w:r w:rsidR="00427CA1">
              <w:rPr>
                <w:rFonts w:ascii="Arial" w:hAnsi="Arial" w:cs="Arial"/>
                <w:bCs/>
                <w:sz w:val="18"/>
                <w:szCs w:val="18"/>
                <w:lang w:val="es-MX"/>
              </w:rPr>
              <w:t>i</w:t>
            </w:r>
            <w:r>
              <w:rPr>
                <w:rFonts w:ascii="Arial" w:hAnsi="Arial" w:cs="Arial"/>
                <w:bCs/>
                <w:sz w:val="18"/>
                <w:szCs w:val="18"/>
                <w:lang w:val="es-MX"/>
              </w:rPr>
              <w:t>t</w:t>
            </w:r>
            <w:r w:rsidR="00427CA1">
              <w:rPr>
                <w:rFonts w:ascii="Arial" w:hAnsi="Arial" w:cs="Arial"/>
                <w:bCs/>
                <w:sz w:val="18"/>
                <w:szCs w:val="18"/>
                <w:lang w:val="es-MX"/>
              </w:rPr>
              <w:t>h Elisa Blanchar Martínez</w:t>
            </w:r>
          </w:p>
        </w:tc>
      </w:tr>
      <w:tr w:rsidR="00904213" w:rsidRPr="00201314" w14:paraId="45183A22" w14:textId="77777777" w:rsidTr="7689095E">
        <w:tblPrEx>
          <w:tblLook w:val="0000" w:firstRow="0" w:lastRow="0" w:firstColumn="0" w:lastColumn="0" w:noHBand="0" w:noVBand="0"/>
        </w:tblPrEx>
        <w:trPr>
          <w:trHeight w:val="268"/>
        </w:trPr>
        <w:tc>
          <w:tcPr>
            <w:tcW w:w="912" w:type="pct"/>
          </w:tcPr>
          <w:p w14:paraId="45183A20" w14:textId="781E2A73" w:rsidR="00904213" w:rsidRPr="002D498A" w:rsidRDefault="00904213" w:rsidP="00904213">
            <w:pPr>
              <w:rPr>
                <w:rFonts w:ascii="Arial" w:hAnsi="Arial" w:cs="Arial"/>
                <w:b/>
                <w:sz w:val="18"/>
                <w:szCs w:val="18"/>
                <w:lang w:val="es-MX"/>
              </w:rPr>
            </w:pPr>
            <w:r w:rsidRPr="002D498A">
              <w:rPr>
                <w:rFonts w:ascii="Arial" w:hAnsi="Arial" w:cs="Arial"/>
                <w:b/>
                <w:sz w:val="18"/>
                <w:szCs w:val="18"/>
                <w:lang w:val="es-MX"/>
              </w:rPr>
              <w:t xml:space="preserve">CARGO   </w:t>
            </w:r>
          </w:p>
        </w:tc>
        <w:tc>
          <w:tcPr>
            <w:tcW w:w="4088" w:type="pct"/>
          </w:tcPr>
          <w:p w14:paraId="45183A21" w14:textId="18100BCA" w:rsidR="00904213" w:rsidRPr="002D498A" w:rsidRDefault="007477AE" w:rsidP="00427CA1">
            <w:pPr>
              <w:rPr>
                <w:rFonts w:ascii="Arial" w:hAnsi="Arial" w:cs="Arial"/>
                <w:sz w:val="18"/>
                <w:szCs w:val="18"/>
                <w:lang w:val="es-MX"/>
              </w:rPr>
            </w:pPr>
            <w:r>
              <w:rPr>
                <w:rFonts w:ascii="Arial" w:hAnsi="Arial" w:cs="Arial"/>
                <w:sz w:val="18"/>
                <w:szCs w:val="18"/>
                <w:lang w:val="es-MX"/>
              </w:rPr>
              <w:t xml:space="preserve">Coordinador grupo de </w:t>
            </w:r>
            <w:r w:rsidR="00427CA1">
              <w:rPr>
                <w:rFonts w:ascii="Arial" w:hAnsi="Arial" w:cs="Arial"/>
                <w:sz w:val="18"/>
                <w:szCs w:val="18"/>
                <w:lang w:val="es-MX"/>
              </w:rPr>
              <w:t xml:space="preserve">servicios Administrativos </w:t>
            </w:r>
          </w:p>
        </w:tc>
      </w:tr>
      <w:tr w:rsidR="00EA3B88" w:rsidRPr="00201314" w14:paraId="3FD218AB" w14:textId="77777777" w:rsidTr="7689095E">
        <w:tblPrEx>
          <w:tblLook w:val="0000" w:firstRow="0" w:lastRow="0" w:firstColumn="0" w:lastColumn="0" w:noHBand="0" w:noVBand="0"/>
        </w:tblPrEx>
        <w:trPr>
          <w:trHeight w:val="268"/>
        </w:trPr>
        <w:tc>
          <w:tcPr>
            <w:tcW w:w="912" w:type="pct"/>
          </w:tcPr>
          <w:p w14:paraId="4862B812" w14:textId="401AD7F2" w:rsidR="00EA3B88" w:rsidRPr="002D498A" w:rsidRDefault="00EA3B88" w:rsidP="00904213">
            <w:pPr>
              <w:rPr>
                <w:rFonts w:ascii="Arial" w:hAnsi="Arial" w:cs="Arial"/>
                <w:b/>
                <w:sz w:val="18"/>
                <w:szCs w:val="18"/>
                <w:lang w:val="es-MX"/>
              </w:rPr>
            </w:pPr>
            <w:r>
              <w:rPr>
                <w:rFonts w:ascii="Arial" w:hAnsi="Arial" w:cs="Arial"/>
                <w:b/>
                <w:sz w:val="18"/>
                <w:szCs w:val="18"/>
                <w:lang w:val="es-MX"/>
              </w:rPr>
              <w:t>FUNCIONARIO QUE REVISO</w:t>
            </w:r>
            <w:r w:rsidR="000306B8">
              <w:rPr>
                <w:rFonts w:ascii="Arial" w:hAnsi="Arial" w:cs="Arial"/>
                <w:b/>
                <w:sz w:val="18"/>
                <w:szCs w:val="18"/>
                <w:lang w:val="es-MX"/>
              </w:rPr>
              <w:t xml:space="preserve"> Y APROBO</w:t>
            </w:r>
          </w:p>
        </w:tc>
        <w:tc>
          <w:tcPr>
            <w:tcW w:w="4088" w:type="pct"/>
          </w:tcPr>
          <w:p w14:paraId="0E3C7145" w14:textId="47604A63" w:rsidR="00FE7CB2" w:rsidRDefault="00FE7CB2" w:rsidP="00904213">
            <w:pPr>
              <w:rPr>
                <w:rFonts w:ascii="Arial" w:hAnsi="Arial" w:cs="Arial"/>
                <w:sz w:val="18"/>
                <w:szCs w:val="18"/>
              </w:rPr>
            </w:pPr>
          </w:p>
          <w:p w14:paraId="54128524" w14:textId="1F11CBD2" w:rsidR="00EA3B88" w:rsidRPr="00FE7CB2" w:rsidRDefault="00762B89" w:rsidP="00FE7CB2">
            <w:pPr>
              <w:rPr>
                <w:rFonts w:ascii="Arial" w:hAnsi="Arial" w:cs="Arial"/>
                <w:sz w:val="18"/>
                <w:szCs w:val="18"/>
              </w:rPr>
            </w:pPr>
            <w:r>
              <w:rPr>
                <w:rFonts w:ascii="Arial" w:hAnsi="Arial" w:cs="Arial"/>
                <w:bCs/>
                <w:sz w:val="18"/>
                <w:szCs w:val="18"/>
                <w:lang w:val="es-MX"/>
              </w:rPr>
              <w:t>Marith Elisa Blanchar Martínez</w:t>
            </w:r>
          </w:p>
        </w:tc>
      </w:tr>
      <w:tr w:rsidR="00EA3B88" w:rsidRPr="00201314" w14:paraId="59DB22A7" w14:textId="77777777" w:rsidTr="7689095E">
        <w:tblPrEx>
          <w:tblLook w:val="0000" w:firstRow="0" w:lastRow="0" w:firstColumn="0" w:lastColumn="0" w:noHBand="0" w:noVBand="0"/>
        </w:tblPrEx>
        <w:trPr>
          <w:trHeight w:val="268"/>
        </w:trPr>
        <w:tc>
          <w:tcPr>
            <w:tcW w:w="912" w:type="pct"/>
          </w:tcPr>
          <w:p w14:paraId="459DC049" w14:textId="46CD51CF" w:rsidR="00EA3B88" w:rsidRDefault="00EA3B88" w:rsidP="00904213">
            <w:pPr>
              <w:rPr>
                <w:rFonts w:ascii="Arial" w:hAnsi="Arial" w:cs="Arial"/>
                <w:b/>
                <w:sz w:val="18"/>
                <w:szCs w:val="18"/>
                <w:lang w:val="es-MX"/>
              </w:rPr>
            </w:pPr>
            <w:r>
              <w:rPr>
                <w:rFonts w:ascii="Arial" w:hAnsi="Arial" w:cs="Arial"/>
                <w:b/>
                <w:sz w:val="18"/>
                <w:szCs w:val="18"/>
                <w:lang w:val="es-MX"/>
              </w:rPr>
              <w:t>CARGO</w:t>
            </w:r>
          </w:p>
        </w:tc>
        <w:tc>
          <w:tcPr>
            <w:tcW w:w="4088" w:type="pct"/>
          </w:tcPr>
          <w:p w14:paraId="4FE68723" w14:textId="4DA10792" w:rsidR="00EA3B88" w:rsidRDefault="00FE7CB2" w:rsidP="00904213">
            <w:pPr>
              <w:rPr>
                <w:rFonts w:ascii="Arial" w:hAnsi="Arial" w:cs="Arial"/>
                <w:sz w:val="18"/>
                <w:szCs w:val="18"/>
              </w:rPr>
            </w:pPr>
            <w:r>
              <w:rPr>
                <w:rFonts w:ascii="Arial" w:hAnsi="Arial" w:cs="Arial"/>
                <w:sz w:val="18"/>
                <w:szCs w:val="18"/>
                <w:lang w:val="es-MX"/>
              </w:rPr>
              <w:t xml:space="preserve">Coordinador grupo de </w:t>
            </w:r>
            <w:r w:rsidR="00762B89">
              <w:rPr>
                <w:rFonts w:ascii="Arial" w:hAnsi="Arial" w:cs="Arial"/>
                <w:sz w:val="18"/>
                <w:szCs w:val="18"/>
                <w:lang w:val="es-MX"/>
              </w:rPr>
              <w:t>servicios Administrativos</w:t>
            </w:r>
          </w:p>
        </w:tc>
      </w:tr>
    </w:tbl>
    <w:p w14:paraId="40B590D3" w14:textId="44CFE3BE" w:rsidR="00792DA7" w:rsidRDefault="00792DA7" w:rsidP="009C6CBF">
      <w:pPr>
        <w:jc w:val="center"/>
        <w:rPr>
          <w:rFonts w:ascii="Franklin Gothic Book" w:hAnsi="Franklin Gothic Book"/>
          <w:b/>
          <w:lang w:val="es-CO" w:eastAsia="es-CO"/>
        </w:rPr>
      </w:pPr>
    </w:p>
    <w:p w14:paraId="7660D33A" w14:textId="77777777" w:rsidR="006152D8" w:rsidRDefault="006152D8" w:rsidP="009C6CBF">
      <w:pPr>
        <w:jc w:val="center"/>
        <w:rPr>
          <w:rFonts w:ascii="Franklin Gothic Book" w:hAnsi="Franklin Gothic Book"/>
          <w:b/>
          <w:lang w:val="es-CO" w:eastAsia="es-CO"/>
        </w:rPr>
      </w:pPr>
    </w:p>
    <w:sectPr w:rsidR="006152D8" w:rsidSect="00457920">
      <w:headerReference w:type="default" r:id="rId13"/>
      <w:footerReference w:type="default" r:id="rId14"/>
      <w:pgSz w:w="12240" w:h="15840" w:code="1"/>
      <w:pgMar w:top="992" w:right="1701" w:bottom="992" w:left="992" w:header="709" w:footer="709" w:gutter="0"/>
      <w:pgBorders w:offsetFrom="page">
        <w:top w:val="single" w:sz="4" w:space="24" w:color="548DD4" w:shadow="1"/>
        <w:left w:val="single" w:sz="4" w:space="24" w:color="548DD4" w:shadow="1"/>
        <w:bottom w:val="single" w:sz="4" w:space="24" w:color="548DD4" w:shadow="1"/>
        <w:right w:val="single" w:sz="4" w:space="24" w:color="548DD4" w:shadow="1"/>
      </w:pgBorders>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7F3625" w16cex:dateUtc="2021-12-27T21:40:00Z"/>
  <w16cex:commentExtensible w16cex:durableId="2587E340" w16cex:dateUtc="2022-01-06T18:46:00Z"/>
  <w16cex:commentExtensible w16cex:durableId="257F362B" w16cex:dateUtc="2021-12-27T22: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F18BA55" w16cid:durableId="257F3625"/>
  <w16cid:commentId w16cid:paraId="31155FBA" w16cid:durableId="2587E340"/>
  <w16cid:commentId w16cid:paraId="047446B3" w16cid:durableId="257F362B"/>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D5F2CE" w14:textId="77777777" w:rsidR="0016421A" w:rsidRDefault="0016421A" w:rsidP="00EE1414">
      <w:r>
        <w:separator/>
      </w:r>
    </w:p>
  </w:endnote>
  <w:endnote w:type="continuationSeparator" w:id="0">
    <w:p w14:paraId="1BE9A4F0" w14:textId="77777777" w:rsidR="0016421A" w:rsidRDefault="0016421A" w:rsidP="00EE14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Yu Mincho">
    <w:altName w:val="游明朝"/>
    <w:charset w:val="80"/>
    <w:family w:val="roman"/>
    <w:pitch w:val="variable"/>
    <w:sig w:usb0="800002E7" w:usb1="2AC7FCFF" w:usb2="00000012" w:usb3="00000000" w:csb0="0002009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 w:name="Arial,Italic">
    <w:altName w:val="Arial"/>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Berylium">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779846"/>
      <w:docPartObj>
        <w:docPartGallery w:val="Page Numbers (Bottom of Page)"/>
        <w:docPartUnique/>
      </w:docPartObj>
    </w:sdtPr>
    <w:sdtEndPr/>
    <w:sdtContent>
      <w:p w14:paraId="0F9C89D3" w14:textId="1AADAB8C" w:rsidR="00E538D0" w:rsidRDefault="00E538D0">
        <w:pPr>
          <w:pStyle w:val="Piedepgina"/>
          <w:jc w:val="right"/>
        </w:pPr>
        <w:r>
          <w:fldChar w:fldCharType="begin"/>
        </w:r>
        <w:r>
          <w:instrText>PAGE   \* MERGEFORMAT</w:instrText>
        </w:r>
        <w:r>
          <w:fldChar w:fldCharType="separate"/>
        </w:r>
        <w:r w:rsidR="005C1D3A">
          <w:rPr>
            <w:noProof/>
          </w:rPr>
          <w:t>5</w:t>
        </w:r>
        <w:r>
          <w:fldChar w:fldCharType="end"/>
        </w:r>
      </w:p>
    </w:sdtContent>
  </w:sdt>
  <w:p w14:paraId="483F6BB0" w14:textId="77777777" w:rsidR="00E538D0" w:rsidRDefault="00E538D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3A8620" w14:textId="77777777" w:rsidR="0016421A" w:rsidRDefault="0016421A" w:rsidP="00EE1414">
      <w:r>
        <w:separator/>
      </w:r>
    </w:p>
  </w:footnote>
  <w:footnote w:type="continuationSeparator" w:id="0">
    <w:p w14:paraId="3C5AA248" w14:textId="77777777" w:rsidR="0016421A" w:rsidRDefault="0016421A" w:rsidP="00EE14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2AF976" w14:textId="77777777" w:rsidR="00E538D0" w:rsidRDefault="00E538D0" w:rsidP="000405A9">
    <w:pPr>
      <w:pStyle w:val="Encabezado"/>
      <w:tabs>
        <w:tab w:val="left" w:pos="870"/>
        <w:tab w:val="center" w:pos="4773"/>
      </w:tabs>
      <w:rPr>
        <w:rFonts w:ascii="Berylium" w:hAnsi="Berylium"/>
        <w:bCs/>
        <w:iCs/>
        <w:sz w:val="22"/>
        <w:szCs w:val="22"/>
      </w:rPr>
    </w:pPr>
    <w:r>
      <w:rPr>
        <w:rFonts w:ascii="Berylium" w:hAnsi="Berylium"/>
        <w:bCs/>
        <w:iCs/>
        <w:noProof/>
        <w:sz w:val="22"/>
        <w:szCs w:val="22"/>
        <w:lang w:val="es-CO" w:eastAsia="es-CO"/>
      </w:rPr>
      <w:drawing>
        <wp:anchor distT="0" distB="0" distL="114300" distR="114300" simplePos="0" relativeHeight="251659264" behindDoc="1" locked="0" layoutInCell="1" allowOverlap="1" wp14:anchorId="6F0D9A8C" wp14:editId="77EEE4BE">
          <wp:simplePos x="0" y="0"/>
          <wp:positionH relativeFrom="column">
            <wp:posOffset>-48260</wp:posOffset>
          </wp:positionH>
          <wp:positionV relativeFrom="paragraph">
            <wp:posOffset>-1905</wp:posOffset>
          </wp:positionV>
          <wp:extent cx="1269438" cy="419100"/>
          <wp:effectExtent l="0" t="0" r="6985" b="0"/>
          <wp:wrapNone/>
          <wp:docPr id="7" name="Imagen 7"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9438" cy="419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erylium" w:hAnsi="Berylium"/>
        <w:bCs/>
        <w:iCs/>
        <w:sz w:val="22"/>
        <w:szCs w:val="22"/>
      </w:rPr>
      <w:tab/>
    </w:r>
    <w:r>
      <w:rPr>
        <w:rFonts w:ascii="Berylium" w:hAnsi="Berylium"/>
        <w:bCs/>
        <w:iCs/>
        <w:sz w:val="22"/>
        <w:szCs w:val="22"/>
      </w:rPr>
      <w:tab/>
    </w:r>
    <w:r w:rsidRPr="7689095E">
      <w:rPr>
        <w:rFonts w:ascii="Berylium" w:hAnsi="Berylium"/>
        <w:sz w:val="22"/>
        <w:szCs w:val="22"/>
      </w:rPr>
      <w:t>Consejo Superior de la Judicatura</w:t>
    </w:r>
  </w:p>
  <w:p w14:paraId="04B0F8B1" w14:textId="77777777" w:rsidR="00E538D0" w:rsidRPr="005577F0" w:rsidRDefault="00E538D0" w:rsidP="000405A9">
    <w:pPr>
      <w:pStyle w:val="Encabezado"/>
      <w:jc w:val="center"/>
      <w:rPr>
        <w:rFonts w:ascii="Berylium" w:hAnsi="Berylium"/>
        <w:bCs/>
        <w:iCs/>
        <w:sz w:val="22"/>
        <w:szCs w:val="22"/>
      </w:rPr>
    </w:pPr>
    <w:r w:rsidRPr="005577F0">
      <w:rPr>
        <w:rFonts w:ascii="Berylium" w:hAnsi="Berylium"/>
        <w:bCs/>
        <w:iCs/>
        <w:sz w:val="22"/>
        <w:szCs w:val="22"/>
      </w:rPr>
      <w:t>Dirección Ejecutiva Seccional de Administración Judicial</w:t>
    </w:r>
  </w:p>
  <w:p w14:paraId="14414318" w14:textId="77777777" w:rsidR="00E538D0" w:rsidRDefault="00E538D0" w:rsidP="000405A9">
    <w:pPr>
      <w:pStyle w:val="Encabezado"/>
      <w:rPr>
        <w:rFonts w:ascii="Berylium" w:hAnsi="Berylium"/>
        <w:bCs/>
        <w:iCs/>
      </w:rPr>
    </w:pPr>
    <w:r>
      <w:rPr>
        <w:rFonts w:ascii="Berylium" w:hAnsi="Berylium"/>
        <w:bCs/>
        <w:iCs/>
        <w:sz w:val="22"/>
        <w:szCs w:val="22"/>
      </w:rPr>
      <w:tab/>
    </w:r>
    <w:r w:rsidRPr="005577F0">
      <w:rPr>
        <w:rFonts w:ascii="Berylium" w:hAnsi="Berylium"/>
        <w:bCs/>
        <w:iCs/>
        <w:sz w:val="22"/>
        <w:szCs w:val="22"/>
      </w:rPr>
      <w:t>Bogotá - Cundinamarca</w:t>
    </w:r>
    <w:r>
      <w:rPr>
        <w:rFonts w:ascii="Berylium" w:hAnsi="Berylium"/>
        <w:bCs/>
        <w:iCs/>
      </w:rPr>
      <w:tab/>
    </w:r>
  </w:p>
  <w:p w14:paraId="26B7AA51" w14:textId="77777777" w:rsidR="00E538D0" w:rsidRDefault="00E538D0" w:rsidP="000405A9">
    <w:pPr>
      <w:jc w:val="center"/>
    </w:pPr>
    <w:r w:rsidRPr="002B0286">
      <w:rPr>
        <w:rFonts w:ascii="Berylium" w:eastAsia="Calibri" w:hAnsi="Berylium"/>
        <w:b/>
        <w:bCs/>
        <w:iCs/>
        <w:sz w:val="26"/>
        <w:lang w:eastAsia="es-CO"/>
      </w:rPr>
      <w:t>FORMATO DE ESTUDIOS PREVIOS</w:t>
    </w:r>
  </w:p>
  <w:p w14:paraId="6C673367" w14:textId="1D419FD4" w:rsidR="00E538D0" w:rsidRPr="00F45A66" w:rsidRDefault="00E538D0" w:rsidP="00F45A6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singleLevel"/>
    <w:tmpl w:val="00000004"/>
    <w:name w:val="WW8Num4"/>
    <w:lvl w:ilvl="0">
      <w:start w:val="6"/>
      <w:numFmt w:val="decimal"/>
      <w:lvlText w:val="%1"/>
      <w:lvlJc w:val="left"/>
      <w:pPr>
        <w:tabs>
          <w:tab w:val="num" w:pos="0"/>
        </w:tabs>
        <w:ind w:left="360" w:hanging="360"/>
      </w:pPr>
      <w:rPr>
        <w:b/>
      </w:rPr>
    </w:lvl>
  </w:abstractNum>
  <w:abstractNum w:abstractNumId="1" w15:restartNumberingAfterBreak="0">
    <w:nsid w:val="00000005"/>
    <w:multiLevelType w:val="multilevel"/>
    <w:tmpl w:val="DD4EA626"/>
    <w:name w:val="WW8Num5"/>
    <w:lvl w:ilvl="0">
      <w:start w:val="1"/>
      <w:numFmt w:val="decimal"/>
      <w:lvlText w:val="%1."/>
      <w:lvlJc w:val="left"/>
      <w:pPr>
        <w:tabs>
          <w:tab w:val="num" w:pos="0"/>
        </w:tabs>
        <w:ind w:left="720" w:hanging="360"/>
      </w:pPr>
    </w:lvl>
    <w:lvl w:ilvl="1">
      <w:start w:val="12"/>
      <w:numFmt w:val="decimal"/>
      <w:lvlText w:val="%1.%2"/>
      <w:lvlJc w:val="left"/>
      <w:pPr>
        <w:tabs>
          <w:tab w:val="num" w:pos="0"/>
        </w:tabs>
        <w:ind w:left="825" w:hanging="465"/>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2" w15:restartNumberingAfterBreak="0">
    <w:nsid w:val="00000008"/>
    <w:multiLevelType w:val="multilevel"/>
    <w:tmpl w:val="00000008"/>
    <w:name w:val="WW8Num8"/>
    <w:lvl w:ilvl="0">
      <w:start w:val="1"/>
      <w:numFmt w:val="decimal"/>
      <w:lvlText w:val="%1."/>
      <w:lvlJc w:val="left"/>
      <w:pPr>
        <w:tabs>
          <w:tab w:val="num" w:pos="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000000B"/>
    <w:multiLevelType w:val="hybridMultilevel"/>
    <w:tmpl w:val="0000000B"/>
    <w:name w:val="WW8Num11"/>
    <w:lvl w:ilvl="0" w:tplc="478635A6">
      <w:start w:val="1"/>
      <w:numFmt w:val="decimal"/>
      <w:lvlText w:val="%1."/>
      <w:lvlJc w:val="left"/>
      <w:pPr>
        <w:tabs>
          <w:tab w:val="num" w:pos="0"/>
        </w:tabs>
        <w:ind w:left="360" w:hanging="360"/>
      </w:pPr>
    </w:lvl>
    <w:lvl w:ilvl="1" w:tplc="AF1682D6">
      <w:numFmt w:val="decimal"/>
      <w:lvlText w:val=""/>
      <w:lvlJc w:val="left"/>
    </w:lvl>
    <w:lvl w:ilvl="2" w:tplc="ABEE7178">
      <w:numFmt w:val="decimal"/>
      <w:lvlText w:val=""/>
      <w:lvlJc w:val="left"/>
    </w:lvl>
    <w:lvl w:ilvl="3" w:tplc="942029CA">
      <w:numFmt w:val="decimal"/>
      <w:lvlText w:val=""/>
      <w:lvlJc w:val="left"/>
    </w:lvl>
    <w:lvl w:ilvl="4" w:tplc="7B9205DA">
      <w:numFmt w:val="decimal"/>
      <w:lvlText w:val=""/>
      <w:lvlJc w:val="left"/>
    </w:lvl>
    <w:lvl w:ilvl="5" w:tplc="E474C1FC">
      <w:numFmt w:val="decimal"/>
      <w:lvlText w:val=""/>
      <w:lvlJc w:val="left"/>
    </w:lvl>
    <w:lvl w:ilvl="6" w:tplc="66BE0820">
      <w:numFmt w:val="decimal"/>
      <w:lvlText w:val=""/>
      <w:lvlJc w:val="left"/>
    </w:lvl>
    <w:lvl w:ilvl="7" w:tplc="11C03E84">
      <w:numFmt w:val="decimal"/>
      <w:lvlText w:val=""/>
      <w:lvlJc w:val="left"/>
    </w:lvl>
    <w:lvl w:ilvl="8" w:tplc="D88C1486">
      <w:numFmt w:val="decimal"/>
      <w:lvlText w:val=""/>
      <w:lvlJc w:val="left"/>
    </w:lvl>
  </w:abstractNum>
  <w:abstractNum w:abstractNumId="4" w15:restartNumberingAfterBreak="0">
    <w:nsid w:val="01942AAF"/>
    <w:multiLevelType w:val="hybridMultilevel"/>
    <w:tmpl w:val="01CC3CF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EE04A80"/>
    <w:multiLevelType w:val="hybridMultilevel"/>
    <w:tmpl w:val="893C3FC8"/>
    <w:lvl w:ilvl="0" w:tplc="240A000F">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87B503C"/>
    <w:multiLevelType w:val="hybridMultilevel"/>
    <w:tmpl w:val="22CA0D26"/>
    <w:lvl w:ilvl="0" w:tplc="01B25206">
      <w:numFmt w:val="bullet"/>
      <w:lvlText w:val="-"/>
      <w:lvlJc w:val="left"/>
      <w:pPr>
        <w:ind w:left="720" w:hanging="360"/>
      </w:pPr>
      <w:rPr>
        <w:rFonts w:ascii="Calibri" w:eastAsiaTheme="minorHAnsi" w:hAnsi="Calibri"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A2E053C"/>
    <w:multiLevelType w:val="hybridMultilevel"/>
    <w:tmpl w:val="56486A0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DA877F3"/>
    <w:multiLevelType w:val="hybridMultilevel"/>
    <w:tmpl w:val="1FA698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03E1684"/>
    <w:multiLevelType w:val="hybridMultilevel"/>
    <w:tmpl w:val="5A107B0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2A83FCA"/>
    <w:multiLevelType w:val="hybridMultilevel"/>
    <w:tmpl w:val="F8FA30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4017AB7"/>
    <w:multiLevelType w:val="hybridMultilevel"/>
    <w:tmpl w:val="364C6AF8"/>
    <w:lvl w:ilvl="0" w:tplc="282A1F1E">
      <w:start w:val="1"/>
      <w:numFmt w:val="decimal"/>
      <w:lvlText w:val="%1."/>
      <w:lvlJc w:val="left"/>
      <w:pPr>
        <w:ind w:left="643"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AD27964"/>
    <w:multiLevelType w:val="hybridMultilevel"/>
    <w:tmpl w:val="8FA4F48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BBD3709"/>
    <w:multiLevelType w:val="hybridMultilevel"/>
    <w:tmpl w:val="44F49E5E"/>
    <w:lvl w:ilvl="0" w:tplc="EC78750E">
      <w:start w:val="1"/>
      <w:numFmt w:val="decimal"/>
      <w:lvlText w:val="%1."/>
      <w:lvlJc w:val="left"/>
      <w:pPr>
        <w:ind w:left="1068" w:hanging="360"/>
      </w:pPr>
      <w:rPr>
        <w:rFonts w:ascii="Arial" w:eastAsia="Times New Roman" w:hAnsi="Arial" w:cs="Arial"/>
        <w:b/>
      </w:rPr>
    </w:lvl>
    <w:lvl w:ilvl="1" w:tplc="240A0019" w:tentative="1">
      <w:start w:val="1"/>
      <w:numFmt w:val="lowerLetter"/>
      <w:lvlText w:val="%2."/>
      <w:lvlJc w:val="left"/>
      <w:pPr>
        <w:ind w:left="1865" w:hanging="360"/>
      </w:pPr>
    </w:lvl>
    <w:lvl w:ilvl="2" w:tplc="240A001B" w:tentative="1">
      <w:start w:val="1"/>
      <w:numFmt w:val="lowerRoman"/>
      <w:lvlText w:val="%3."/>
      <w:lvlJc w:val="right"/>
      <w:pPr>
        <w:ind w:left="2585" w:hanging="180"/>
      </w:pPr>
    </w:lvl>
    <w:lvl w:ilvl="3" w:tplc="240A000F" w:tentative="1">
      <w:start w:val="1"/>
      <w:numFmt w:val="decimal"/>
      <w:lvlText w:val="%4."/>
      <w:lvlJc w:val="left"/>
      <w:pPr>
        <w:ind w:left="3305" w:hanging="360"/>
      </w:pPr>
    </w:lvl>
    <w:lvl w:ilvl="4" w:tplc="240A0019" w:tentative="1">
      <w:start w:val="1"/>
      <w:numFmt w:val="lowerLetter"/>
      <w:lvlText w:val="%5."/>
      <w:lvlJc w:val="left"/>
      <w:pPr>
        <w:ind w:left="4025" w:hanging="360"/>
      </w:pPr>
    </w:lvl>
    <w:lvl w:ilvl="5" w:tplc="240A001B" w:tentative="1">
      <w:start w:val="1"/>
      <w:numFmt w:val="lowerRoman"/>
      <w:lvlText w:val="%6."/>
      <w:lvlJc w:val="right"/>
      <w:pPr>
        <w:ind w:left="4745" w:hanging="180"/>
      </w:pPr>
    </w:lvl>
    <w:lvl w:ilvl="6" w:tplc="240A000F" w:tentative="1">
      <w:start w:val="1"/>
      <w:numFmt w:val="decimal"/>
      <w:lvlText w:val="%7."/>
      <w:lvlJc w:val="left"/>
      <w:pPr>
        <w:ind w:left="5465" w:hanging="360"/>
      </w:pPr>
    </w:lvl>
    <w:lvl w:ilvl="7" w:tplc="240A0019" w:tentative="1">
      <w:start w:val="1"/>
      <w:numFmt w:val="lowerLetter"/>
      <w:lvlText w:val="%8."/>
      <w:lvlJc w:val="left"/>
      <w:pPr>
        <w:ind w:left="6185" w:hanging="360"/>
      </w:pPr>
    </w:lvl>
    <w:lvl w:ilvl="8" w:tplc="240A001B" w:tentative="1">
      <w:start w:val="1"/>
      <w:numFmt w:val="lowerRoman"/>
      <w:lvlText w:val="%9."/>
      <w:lvlJc w:val="right"/>
      <w:pPr>
        <w:ind w:left="6905" w:hanging="180"/>
      </w:pPr>
    </w:lvl>
  </w:abstractNum>
  <w:abstractNum w:abstractNumId="14" w15:restartNumberingAfterBreak="0">
    <w:nsid w:val="314C66F7"/>
    <w:multiLevelType w:val="hybridMultilevel"/>
    <w:tmpl w:val="D368F2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6A813D2"/>
    <w:multiLevelType w:val="hybridMultilevel"/>
    <w:tmpl w:val="8190EE9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8A0156A"/>
    <w:multiLevelType w:val="hybridMultilevel"/>
    <w:tmpl w:val="4F56FA6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B003749"/>
    <w:multiLevelType w:val="hybridMultilevel"/>
    <w:tmpl w:val="5C54823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D5D60D1"/>
    <w:multiLevelType w:val="hybridMultilevel"/>
    <w:tmpl w:val="9EA25C02"/>
    <w:lvl w:ilvl="0" w:tplc="240A000F">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FE324F7"/>
    <w:multiLevelType w:val="hybridMultilevel"/>
    <w:tmpl w:val="8F38C6D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0" w15:restartNumberingAfterBreak="0">
    <w:nsid w:val="43195ED6"/>
    <w:multiLevelType w:val="hybridMultilevel"/>
    <w:tmpl w:val="364C6AF8"/>
    <w:lvl w:ilvl="0" w:tplc="282A1F1E">
      <w:start w:val="1"/>
      <w:numFmt w:val="decimal"/>
      <w:lvlText w:val="%1."/>
      <w:lvlJc w:val="left"/>
      <w:pPr>
        <w:ind w:left="643"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8F773E8"/>
    <w:multiLevelType w:val="hybridMultilevel"/>
    <w:tmpl w:val="A0CA12C2"/>
    <w:lvl w:ilvl="0" w:tplc="0C0C7570">
      <w:start w:val="1"/>
      <w:numFmt w:val="decimal"/>
      <w:pStyle w:val="Esti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BDC00C8"/>
    <w:multiLevelType w:val="hybridMultilevel"/>
    <w:tmpl w:val="99583084"/>
    <w:lvl w:ilvl="0" w:tplc="99B2CBE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0575912"/>
    <w:multiLevelType w:val="hybridMultilevel"/>
    <w:tmpl w:val="32B25942"/>
    <w:lvl w:ilvl="0" w:tplc="CF0A642A">
      <w:start w:val="1"/>
      <w:numFmt w:val="decimal"/>
      <w:lvlText w:val="%1."/>
      <w:lvlJc w:val="left"/>
      <w:pPr>
        <w:ind w:left="1080" w:hanging="360"/>
      </w:pPr>
      <w:rPr>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4" w15:restartNumberingAfterBreak="0">
    <w:nsid w:val="597766F8"/>
    <w:multiLevelType w:val="hybridMultilevel"/>
    <w:tmpl w:val="5A40C998"/>
    <w:lvl w:ilvl="0" w:tplc="240A0001">
      <w:start w:val="1"/>
      <w:numFmt w:val="bullet"/>
      <w:lvlText w:val=""/>
      <w:lvlJc w:val="left"/>
      <w:pPr>
        <w:ind w:left="643"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1">
      <w:start w:val="1"/>
      <w:numFmt w:val="bullet"/>
      <w:lvlText w:val=""/>
      <w:lvlJc w:val="left"/>
      <w:pPr>
        <w:ind w:left="2880" w:hanging="360"/>
      </w:pPr>
      <w:rPr>
        <w:rFonts w:ascii="Symbol" w:hAnsi="Symbol"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AAB2DAD"/>
    <w:multiLevelType w:val="hybridMultilevel"/>
    <w:tmpl w:val="438E0A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09F7726"/>
    <w:multiLevelType w:val="hybridMultilevel"/>
    <w:tmpl w:val="15082BE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2DA1B98"/>
    <w:multiLevelType w:val="hybridMultilevel"/>
    <w:tmpl w:val="16B21432"/>
    <w:lvl w:ilvl="0" w:tplc="392CCA1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3946519"/>
    <w:multiLevelType w:val="hybridMultilevel"/>
    <w:tmpl w:val="7848E5A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4D47781"/>
    <w:multiLevelType w:val="hybridMultilevel"/>
    <w:tmpl w:val="4212F776"/>
    <w:lvl w:ilvl="0" w:tplc="7F3CB812">
      <w:start w:val="1"/>
      <w:numFmt w:val="lowerLetter"/>
      <w:lvlText w:val="%1)"/>
      <w:lvlJc w:val="left"/>
      <w:pPr>
        <w:ind w:left="705" w:hanging="360"/>
      </w:pPr>
      <w:rPr>
        <w:rFonts w:hint="default"/>
      </w:rPr>
    </w:lvl>
    <w:lvl w:ilvl="1" w:tplc="240A0019" w:tentative="1">
      <w:start w:val="1"/>
      <w:numFmt w:val="lowerLetter"/>
      <w:lvlText w:val="%2."/>
      <w:lvlJc w:val="left"/>
      <w:pPr>
        <w:ind w:left="1425" w:hanging="360"/>
      </w:pPr>
    </w:lvl>
    <w:lvl w:ilvl="2" w:tplc="240A001B" w:tentative="1">
      <w:start w:val="1"/>
      <w:numFmt w:val="lowerRoman"/>
      <w:lvlText w:val="%3."/>
      <w:lvlJc w:val="right"/>
      <w:pPr>
        <w:ind w:left="2145" w:hanging="180"/>
      </w:pPr>
    </w:lvl>
    <w:lvl w:ilvl="3" w:tplc="240A000F" w:tentative="1">
      <w:start w:val="1"/>
      <w:numFmt w:val="decimal"/>
      <w:lvlText w:val="%4."/>
      <w:lvlJc w:val="left"/>
      <w:pPr>
        <w:ind w:left="2865" w:hanging="360"/>
      </w:pPr>
    </w:lvl>
    <w:lvl w:ilvl="4" w:tplc="240A0019" w:tentative="1">
      <w:start w:val="1"/>
      <w:numFmt w:val="lowerLetter"/>
      <w:lvlText w:val="%5."/>
      <w:lvlJc w:val="left"/>
      <w:pPr>
        <w:ind w:left="3585" w:hanging="360"/>
      </w:pPr>
    </w:lvl>
    <w:lvl w:ilvl="5" w:tplc="240A001B" w:tentative="1">
      <w:start w:val="1"/>
      <w:numFmt w:val="lowerRoman"/>
      <w:lvlText w:val="%6."/>
      <w:lvlJc w:val="right"/>
      <w:pPr>
        <w:ind w:left="4305" w:hanging="180"/>
      </w:pPr>
    </w:lvl>
    <w:lvl w:ilvl="6" w:tplc="240A000F" w:tentative="1">
      <w:start w:val="1"/>
      <w:numFmt w:val="decimal"/>
      <w:lvlText w:val="%7."/>
      <w:lvlJc w:val="left"/>
      <w:pPr>
        <w:ind w:left="5025" w:hanging="360"/>
      </w:pPr>
    </w:lvl>
    <w:lvl w:ilvl="7" w:tplc="240A0019" w:tentative="1">
      <w:start w:val="1"/>
      <w:numFmt w:val="lowerLetter"/>
      <w:lvlText w:val="%8."/>
      <w:lvlJc w:val="left"/>
      <w:pPr>
        <w:ind w:left="5745" w:hanging="360"/>
      </w:pPr>
    </w:lvl>
    <w:lvl w:ilvl="8" w:tplc="240A001B" w:tentative="1">
      <w:start w:val="1"/>
      <w:numFmt w:val="lowerRoman"/>
      <w:lvlText w:val="%9."/>
      <w:lvlJc w:val="right"/>
      <w:pPr>
        <w:ind w:left="6465" w:hanging="180"/>
      </w:pPr>
    </w:lvl>
  </w:abstractNum>
  <w:abstractNum w:abstractNumId="31" w15:restartNumberingAfterBreak="0">
    <w:nsid w:val="6D5F18D9"/>
    <w:multiLevelType w:val="hybridMultilevel"/>
    <w:tmpl w:val="364C6AF8"/>
    <w:lvl w:ilvl="0" w:tplc="282A1F1E">
      <w:start w:val="1"/>
      <w:numFmt w:val="decimal"/>
      <w:lvlText w:val="%1."/>
      <w:lvlJc w:val="left"/>
      <w:pPr>
        <w:ind w:left="643"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CF23279"/>
    <w:multiLevelType w:val="hybridMultilevel"/>
    <w:tmpl w:val="E0CA42A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D881799"/>
    <w:multiLevelType w:val="hybridMultilevel"/>
    <w:tmpl w:val="6A6C3FDA"/>
    <w:lvl w:ilvl="0" w:tplc="0C5A3278">
      <w:start w:val="1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1"/>
  </w:num>
  <w:num w:numId="2">
    <w:abstractNumId w:val="29"/>
  </w:num>
  <w:num w:numId="3">
    <w:abstractNumId w:val="5"/>
  </w:num>
  <w:num w:numId="4">
    <w:abstractNumId w:val="15"/>
  </w:num>
  <w:num w:numId="5">
    <w:abstractNumId w:val="30"/>
  </w:num>
  <w:num w:numId="6">
    <w:abstractNumId w:val="10"/>
  </w:num>
  <w:num w:numId="7">
    <w:abstractNumId w:val="4"/>
  </w:num>
  <w:num w:numId="8">
    <w:abstractNumId w:val="19"/>
  </w:num>
  <w:num w:numId="9">
    <w:abstractNumId w:val="32"/>
  </w:num>
  <w:num w:numId="10">
    <w:abstractNumId w:val="28"/>
  </w:num>
  <w:num w:numId="11">
    <w:abstractNumId w:val="7"/>
  </w:num>
  <w:num w:numId="12">
    <w:abstractNumId w:val="25"/>
  </w:num>
  <w:num w:numId="13">
    <w:abstractNumId w:val="18"/>
  </w:num>
  <w:num w:numId="14">
    <w:abstractNumId w:val="11"/>
  </w:num>
  <w:num w:numId="15">
    <w:abstractNumId w:val="24"/>
  </w:num>
  <w:num w:numId="16">
    <w:abstractNumId w:val="6"/>
  </w:num>
  <w:num w:numId="17">
    <w:abstractNumId w:val="33"/>
  </w:num>
  <w:num w:numId="18">
    <w:abstractNumId w:val="27"/>
  </w:num>
  <w:num w:numId="19">
    <w:abstractNumId w:val="8"/>
  </w:num>
  <w:num w:numId="20">
    <w:abstractNumId w:val="22"/>
  </w:num>
  <w:num w:numId="21">
    <w:abstractNumId w:val="9"/>
  </w:num>
  <w:num w:numId="22">
    <w:abstractNumId w:val="20"/>
  </w:num>
  <w:num w:numId="23">
    <w:abstractNumId w:val="16"/>
  </w:num>
  <w:num w:numId="24">
    <w:abstractNumId w:val="31"/>
  </w:num>
  <w:num w:numId="25">
    <w:abstractNumId w:val="13"/>
  </w:num>
  <w:num w:numId="26">
    <w:abstractNumId w:val="12"/>
  </w:num>
  <w:num w:numId="27">
    <w:abstractNumId w:val="14"/>
  </w:num>
  <w:num w:numId="28">
    <w:abstractNumId w:val="17"/>
  </w:num>
  <w:num w:numId="29">
    <w:abstractNumId w:val="26"/>
  </w:num>
  <w:num w:numId="30">
    <w:abstractNumId w:val="2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es-CO" w:vendorID="64" w:dllVersion="4096" w:nlCheck="1" w:checkStyle="0"/>
  <w:activeWritingStyle w:appName="MSWord" w:lang="es-ES" w:vendorID="64" w:dllVersion="6" w:nlCheck="1" w:checkStyle="0"/>
  <w:activeWritingStyle w:appName="MSWord" w:lang="es-MX" w:vendorID="64" w:dllVersion="6" w:nlCheck="1" w:checkStyle="0"/>
  <w:activeWritingStyle w:appName="MSWord" w:lang="es-CO" w:vendorID="64" w:dllVersion="6" w:nlCheck="1" w:checkStyle="0"/>
  <w:activeWritingStyle w:appName="MSWord" w:lang="es-ES_tradnl" w:vendorID="64" w:dllVersion="6" w:nlCheck="1" w:checkStyle="1"/>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s-ES" w:vendorID="64" w:dllVersion="4096" w:nlCheck="1" w:checkStyle="0"/>
  <w:activeWritingStyle w:appName="MSWord" w:lang="es-MX" w:vendorID="64" w:dllVersion="4096" w:nlCheck="1" w:checkStyle="0"/>
  <w:activeWritingStyle w:appName="MSWord" w:lang="es-ES" w:vendorID="64" w:dllVersion="131078" w:nlCheck="1" w:checkStyle="0"/>
  <w:activeWritingStyle w:appName="MSWord" w:lang="es-MX" w:vendorID="64" w:dllVersion="131078" w:nlCheck="1" w:checkStyle="0"/>
  <w:activeWritingStyle w:appName="MSWord" w:lang="es-CO" w:vendorID="64" w:dllVersion="131078" w:nlCheck="1" w:checkStyle="0"/>
  <w:activeWritingStyle w:appName="MSWord" w:lang="en-US" w:vendorID="64" w:dllVersion="131078" w:nlCheck="1" w:checkStyle="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1A1"/>
    <w:rsid w:val="0000089C"/>
    <w:rsid w:val="00000F8F"/>
    <w:rsid w:val="000012BF"/>
    <w:rsid w:val="0000433A"/>
    <w:rsid w:val="00013028"/>
    <w:rsid w:val="00014D01"/>
    <w:rsid w:val="0001512C"/>
    <w:rsid w:val="0001669A"/>
    <w:rsid w:val="00016CB8"/>
    <w:rsid w:val="00021056"/>
    <w:rsid w:val="00022647"/>
    <w:rsid w:val="000226A5"/>
    <w:rsid w:val="000239FA"/>
    <w:rsid w:val="0002554D"/>
    <w:rsid w:val="00026B6E"/>
    <w:rsid w:val="0003043C"/>
    <w:rsid w:val="000306B8"/>
    <w:rsid w:val="00030980"/>
    <w:rsid w:val="000315B6"/>
    <w:rsid w:val="000333ED"/>
    <w:rsid w:val="00033457"/>
    <w:rsid w:val="00035DC0"/>
    <w:rsid w:val="00036D94"/>
    <w:rsid w:val="000405A9"/>
    <w:rsid w:val="00040827"/>
    <w:rsid w:val="00040C76"/>
    <w:rsid w:val="00040CDA"/>
    <w:rsid w:val="000414C9"/>
    <w:rsid w:val="00041A83"/>
    <w:rsid w:val="000429AF"/>
    <w:rsid w:val="00042A83"/>
    <w:rsid w:val="00042AC3"/>
    <w:rsid w:val="00044FA2"/>
    <w:rsid w:val="0004671A"/>
    <w:rsid w:val="00046C2B"/>
    <w:rsid w:val="000478AC"/>
    <w:rsid w:val="00050453"/>
    <w:rsid w:val="00050FB0"/>
    <w:rsid w:val="000514FB"/>
    <w:rsid w:val="00052C96"/>
    <w:rsid w:val="000546E2"/>
    <w:rsid w:val="00055168"/>
    <w:rsid w:val="000556E6"/>
    <w:rsid w:val="000557A9"/>
    <w:rsid w:val="00056021"/>
    <w:rsid w:val="00056BF8"/>
    <w:rsid w:val="00056C33"/>
    <w:rsid w:val="000570CA"/>
    <w:rsid w:val="000570E0"/>
    <w:rsid w:val="00057B2B"/>
    <w:rsid w:val="00060123"/>
    <w:rsid w:val="00061CD2"/>
    <w:rsid w:val="000637F6"/>
    <w:rsid w:val="00067006"/>
    <w:rsid w:val="000673D1"/>
    <w:rsid w:val="00070CA5"/>
    <w:rsid w:val="00072612"/>
    <w:rsid w:val="0007326D"/>
    <w:rsid w:val="000743F8"/>
    <w:rsid w:val="00076722"/>
    <w:rsid w:val="0007681D"/>
    <w:rsid w:val="00080070"/>
    <w:rsid w:val="00080641"/>
    <w:rsid w:val="000821C3"/>
    <w:rsid w:val="0008224F"/>
    <w:rsid w:val="000841F4"/>
    <w:rsid w:val="00084EB6"/>
    <w:rsid w:val="00085E37"/>
    <w:rsid w:val="00086243"/>
    <w:rsid w:val="00086A40"/>
    <w:rsid w:val="0008703B"/>
    <w:rsid w:val="00087849"/>
    <w:rsid w:val="0009078B"/>
    <w:rsid w:val="0009081A"/>
    <w:rsid w:val="00092696"/>
    <w:rsid w:val="000942BC"/>
    <w:rsid w:val="0009441B"/>
    <w:rsid w:val="00095CCF"/>
    <w:rsid w:val="00096EDB"/>
    <w:rsid w:val="000A0631"/>
    <w:rsid w:val="000A1B59"/>
    <w:rsid w:val="000A3875"/>
    <w:rsid w:val="000A5D8E"/>
    <w:rsid w:val="000A6D27"/>
    <w:rsid w:val="000A7781"/>
    <w:rsid w:val="000A7D68"/>
    <w:rsid w:val="000A7FBC"/>
    <w:rsid w:val="000B0B7E"/>
    <w:rsid w:val="000B167F"/>
    <w:rsid w:val="000B1B86"/>
    <w:rsid w:val="000B20AA"/>
    <w:rsid w:val="000B2D40"/>
    <w:rsid w:val="000B2FC0"/>
    <w:rsid w:val="000B456A"/>
    <w:rsid w:val="000B6672"/>
    <w:rsid w:val="000B7AFE"/>
    <w:rsid w:val="000C0360"/>
    <w:rsid w:val="000C07C3"/>
    <w:rsid w:val="000C0804"/>
    <w:rsid w:val="000C3B5D"/>
    <w:rsid w:val="000C4E2F"/>
    <w:rsid w:val="000C4E70"/>
    <w:rsid w:val="000C5F05"/>
    <w:rsid w:val="000C7B87"/>
    <w:rsid w:val="000D135D"/>
    <w:rsid w:val="000D140B"/>
    <w:rsid w:val="000D3330"/>
    <w:rsid w:val="000D5E55"/>
    <w:rsid w:val="000D5E5D"/>
    <w:rsid w:val="000D6618"/>
    <w:rsid w:val="000E0271"/>
    <w:rsid w:val="000E0ECA"/>
    <w:rsid w:val="000E276C"/>
    <w:rsid w:val="000E31A1"/>
    <w:rsid w:val="000E35CE"/>
    <w:rsid w:val="000E4A3D"/>
    <w:rsid w:val="000E5098"/>
    <w:rsid w:val="000E53EE"/>
    <w:rsid w:val="000E5E93"/>
    <w:rsid w:val="000E6DAF"/>
    <w:rsid w:val="000E7914"/>
    <w:rsid w:val="000E7C96"/>
    <w:rsid w:val="000E7CFD"/>
    <w:rsid w:val="000F0822"/>
    <w:rsid w:val="000F190D"/>
    <w:rsid w:val="000F2FBF"/>
    <w:rsid w:val="000F342C"/>
    <w:rsid w:val="000F48FA"/>
    <w:rsid w:val="000F4A70"/>
    <w:rsid w:val="000F5CFA"/>
    <w:rsid w:val="000F760D"/>
    <w:rsid w:val="00101691"/>
    <w:rsid w:val="001026EC"/>
    <w:rsid w:val="00102DB0"/>
    <w:rsid w:val="00103487"/>
    <w:rsid w:val="0010686D"/>
    <w:rsid w:val="00106F9C"/>
    <w:rsid w:val="00107E32"/>
    <w:rsid w:val="00110284"/>
    <w:rsid w:val="001118AF"/>
    <w:rsid w:val="00111CE7"/>
    <w:rsid w:val="00112483"/>
    <w:rsid w:val="00113DD5"/>
    <w:rsid w:val="001144EC"/>
    <w:rsid w:val="00116737"/>
    <w:rsid w:val="0011732C"/>
    <w:rsid w:val="00120C50"/>
    <w:rsid w:val="00120FE5"/>
    <w:rsid w:val="001213AD"/>
    <w:rsid w:val="00121908"/>
    <w:rsid w:val="00122CEB"/>
    <w:rsid w:val="00123081"/>
    <w:rsid w:val="001233E1"/>
    <w:rsid w:val="001251F1"/>
    <w:rsid w:val="001256A5"/>
    <w:rsid w:val="00126614"/>
    <w:rsid w:val="00127445"/>
    <w:rsid w:val="00130169"/>
    <w:rsid w:val="0013082C"/>
    <w:rsid w:val="00130FC1"/>
    <w:rsid w:val="00134097"/>
    <w:rsid w:val="001342E7"/>
    <w:rsid w:val="001359C0"/>
    <w:rsid w:val="00136741"/>
    <w:rsid w:val="001369D7"/>
    <w:rsid w:val="00136C38"/>
    <w:rsid w:val="00137178"/>
    <w:rsid w:val="00140F48"/>
    <w:rsid w:val="00142D3C"/>
    <w:rsid w:val="0014300E"/>
    <w:rsid w:val="00144337"/>
    <w:rsid w:val="00145338"/>
    <w:rsid w:val="00145750"/>
    <w:rsid w:val="00145783"/>
    <w:rsid w:val="001459C6"/>
    <w:rsid w:val="0014695C"/>
    <w:rsid w:val="00147E36"/>
    <w:rsid w:val="00150BB7"/>
    <w:rsid w:val="001522C9"/>
    <w:rsid w:val="00152934"/>
    <w:rsid w:val="00152EE7"/>
    <w:rsid w:val="00153BAC"/>
    <w:rsid w:val="0015482B"/>
    <w:rsid w:val="00157415"/>
    <w:rsid w:val="001600E6"/>
    <w:rsid w:val="001604C3"/>
    <w:rsid w:val="00160DDB"/>
    <w:rsid w:val="0016106B"/>
    <w:rsid w:val="00163553"/>
    <w:rsid w:val="001641EE"/>
    <w:rsid w:val="0016421A"/>
    <w:rsid w:val="00165767"/>
    <w:rsid w:val="0016595A"/>
    <w:rsid w:val="00165BCC"/>
    <w:rsid w:val="00166025"/>
    <w:rsid w:val="0016638E"/>
    <w:rsid w:val="00166A45"/>
    <w:rsid w:val="00166C49"/>
    <w:rsid w:val="001710D2"/>
    <w:rsid w:val="00171917"/>
    <w:rsid w:val="00171D22"/>
    <w:rsid w:val="00172564"/>
    <w:rsid w:val="00172B54"/>
    <w:rsid w:val="0017358C"/>
    <w:rsid w:val="00173A33"/>
    <w:rsid w:val="00173B42"/>
    <w:rsid w:val="00173CBA"/>
    <w:rsid w:val="00174101"/>
    <w:rsid w:val="00174857"/>
    <w:rsid w:val="001748CE"/>
    <w:rsid w:val="00174993"/>
    <w:rsid w:val="00174C32"/>
    <w:rsid w:val="00175093"/>
    <w:rsid w:val="0017542E"/>
    <w:rsid w:val="0017565A"/>
    <w:rsid w:val="00176036"/>
    <w:rsid w:val="00176B21"/>
    <w:rsid w:val="00176E6A"/>
    <w:rsid w:val="001801AA"/>
    <w:rsid w:val="00181D8D"/>
    <w:rsid w:val="00182692"/>
    <w:rsid w:val="00183BB8"/>
    <w:rsid w:val="001854CE"/>
    <w:rsid w:val="001860CE"/>
    <w:rsid w:val="00186A94"/>
    <w:rsid w:val="00187DD1"/>
    <w:rsid w:val="0019000A"/>
    <w:rsid w:val="001908DA"/>
    <w:rsid w:val="00190C8A"/>
    <w:rsid w:val="00190D79"/>
    <w:rsid w:val="001925DE"/>
    <w:rsid w:val="001928AB"/>
    <w:rsid w:val="00193BB1"/>
    <w:rsid w:val="001944CE"/>
    <w:rsid w:val="00194B92"/>
    <w:rsid w:val="001954AF"/>
    <w:rsid w:val="00197802"/>
    <w:rsid w:val="00197BCC"/>
    <w:rsid w:val="001A03A0"/>
    <w:rsid w:val="001A0755"/>
    <w:rsid w:val="001A109E"/>
    <w:rsid w:val="001A174B"/>
    <w:rsid w:val="001A2EB2"/>
    <w:rsid w:val="001A2F25"/>
    <w:rsid w:val="001A4404"/>
    <w:rsid w:val="001A48B3"/>
    <w:rsid w:val="001A4DC7"/>
    <w:rsid w:val="001A5360"/>
    <w:rsid w:val="001A5395"/>
    <w:rsid w:val="001A5F3C"/>
    <w:rsid w:val="001A64E6"/>
    <w:rsid w:val="001B0A35"/>
    <w:rsid w:val="001B1DB3"/>
    <w:rsid w:val="001B22BA"/>
    <w:rsid w:val="001B3F9C"/>
    <w:rsid w:val="001B4491"/>
    <w:rsid w:val="001B4775"/>
    <w:rsid w:val="001B4B04"/>
    <w:rsid w:val="001B5EC4"/>
    <w:rsid w:val="001B6EF0"/>
    <w:rsid w:val="001B71A5"/>
    <w:rsid w:val="001B731B"/>
    <w:rsid w:val="001B74E7"/>
    <w:rsid w:val="001C0023"/>
    <w:rsid w:val="001C0039"/>
    <w:rsid w:val="001C1E16"/>
    <w:rsid w:val="001C2FDA"/>
    <w:rsid w:val="001C3ABF"/>
    <w:rsid w:val="001C3F44"/>
    <w:rsid w:val="001C441C"/>
    <w:rsid w:val="001C6495"/>
    <w:rsid w:val="001C6C9A"/>
    <w:rsid w:val="001D0A99"/>
    <w:rsid w:val="001D174F"/>
    <w:rsid w:val="001D330C"/>
    <w:rsid w:val="001D3843"/>
    <w:rsid w:val="001D489E"/>
    <w:rsid w:val="001D5A0F"/>
    <w:rsid w:val="001D5B40"/>
    <w:rsid w:val="001D790F"/>
    <w:rsid w:val="001D7FA5"/>
    <w:rsid w:val="001E49A9"/>
    <w:rsid w:val="001E5077"/>
    <w:rsid w:val="001E5CFA"/>
    <w:rsid w:val="001F1303"/>
    <w:rsid w:val="001F3EA8"/>
    <w:rsid w:val="001F3FBA"/>
    <w:rsid w:val="001F4302"/>
    <w:rsid w:val="001F4758"/>
    <w:rsid w:val="001F5B17"/>
    <w:rsid w:val="001F6078"/>
    <w:rsid w:val="00200C40"/>
    <w:rsid w:val="00200F8A"/>
    <w:rsid w:val="00201314"/>
    <w:rsid w:val="002014C7"/>
    <w:rsid w:val="00202142"/>
    <w:rsid w:val="0020322C"/>
    <w:rsid w:val="00203C04"/>
    <w:rsid w:val="00203D2E"/>
    <w:rsid w:val="0020414A"/>
    <w:rsid w:val="00204327"/>
    <w:rsid w:val="00204F3E"/>
    <w:rsid w:val="00206114"/>
    <w:rsid w:val="00206F2B"/>
    <w:rsid w:val="00207175"/>
    <w:rsid w:val="00207A64"/>
    <w:rsid w:val="0021159C"/>
    <w:rsid w:val="0021168F"/>
    <w:rsid w:val="00211A56"/>
    <w:rsid w:val="00212959"/>
    <w:rsid w:val="00213CAA"/>
    <w:rsid w:val="00214255"/>
    <w:rsid w:val="002143EB"/>
    <w:rsid w:val="00214557"/>
    <w:rsid w:val="0021483C"/>
    <w:rsid w:val="002162E0"/>
    <w:rsid w:val="00217017"/>
    <w:rsid w:val="0022025D"/>
    <w:rsid w:val="00220666"/>
    <w:rsid w:val="002207A0"/>
    <w:rsid w:val="00222719"/>
    <w:rsid w:val="00225208"/>
    <w:rsid w:val="002252FA"/>
    <w:rsid w:val="00227B33"/>
    <w:rsid w:val="00227E0D"/>
    <w:rsid w:val="00231C09"/>
    <w:rsid w:val="00232A23"/>
    <w:rsid w:val="00232AFE"/>
    <w:rsid w:val="0023353B"/>
    <w:rsid w:val="00235C06"/>
    <w:rsid w:val="00237109"/>
    <w:rsid w:val="00240B2D"/>
    <w:rsid w:val="00240DC4"/>
    <w:rsid w:val="00241424"/>
    <w:rsid w:val="0024162D"/>
    <w:rsid w:val="00242F4E"/>
    <w:rsid w:val="00245545"/>
    <w:rsid w:val="002455D1"/>
    <w:rsid w:val="002456EF"/>
    <w:rsid w:val="00245E09"/>
    <w:rsid w:val="002470A0"/>
    <w:rsid w:val="00247BA4"/>
    <w:rsid w:val="00247E8A"/>
    <w:rsid w:val="00250C20"/>
    <w:rsid w:val="00250C5C"/>
    <w:rsid w:val="00250FD7"/>
    <w:rsid w:val="00251784"/>
    <w:rsid w:val="00252FA2"/>
    <w:rsid w:val="00254C4C"/>
    <w:rsid w:val="0025511C"/>
    <w:rsid w:val="00255C03"/>
    <w:rsid w:val="00256076"/>
    <w:rsid w:val="00256312"/>
    <w:rsid w:val="00256317"/>
    <w:rsid w:val="0025731B"/>
    <w:rsid w:val="0026055A"/>
    <w:rsid w:val="00260B67"/>
    <w:rsid w:val="00260F9E"/>
    <w:rsid w:val="00261BE6"/>
    <w:rsid w:val="00261C3B"/>
    <w:rsid w:val="00261C49"/>
    <w:rsid w:val="00265201"/>
    <w:rsid w:val="00265A5E"/>
    <w:rsid w:val="00265CF1"/>
    <w:rsid w:val="002660A3"/>
    <w:rsid w:val="00266DED"/>
    <w:rsid w:val="0026751F"/>
    <w:rsid w:val="00270BF5"/>
    <w:rsid w:val="00273722"/>
    <w:rsid w:val="00276323"/>
    <w:rsid w:val="00276D75"/>
    <w:rsid w:val="00276E15"/>
    <w:rsid w:val="00277A68"/>
    <w:rsid w:val="00277F8F"/>
    <w:rsid w:val="00280B64"/>
    <w:rsid w:val="00282B3B"/>
    <w:rsid w:val="002830D1"/>
    <w:rsid w:val="002838AA"/>
    <w:rsid w:val="00283A10"/>
    <w:rsid w:val="00285E9A"/>
    <w:rsid w:val="0028639F"/>
    <w:rsid w:val="00286C64"/>
    <w:rsid w:val="00287070"/>
    <w:rsid w:val="002870AE"/>
    <w:rsid w:val="002900C6"/>
    <w:rsid w:val="002916A7"/>
    <w:rsid w:val="00291754"/>
    <w:rsid w:val="00291DE3"/>
    <w:rsid w:val="00292740"/>
    <w:rsid w:val="00292A48"/>
    <w:rsid w:val="00294D3D"/>
    <w:rsid w:val="00295B29"/>
    <w:rsid w:val="00295BA4"/>
    <w:rsid w:val="00296617"/>
    <w:rsid w:val="00296D1C"/>
    <w:rsid w:val="0029780C"/>
    <w:rsid w:val="002A11A5"/>
    <w:rsid w:val="002A1E10"/>
    <w:rsid w:val="002A2010"/>
    <w:rsid w:val="002A346C"/>
    <w:rsid w:val="002A3AC5"/>
    <w:rsid w:val="002A3BCA"/>
    <w:rsid w:val="002A3C2D"/>
    <w:rsid w:val="002A4733"/>
    <w:rsid w:val="002A5795"/>
    <w:rsid w:val="002A6EFC"/>
    <w:rsid w:val="002A6F86"/>
    <w:rsid w:val="002A7056"/>
    <w:rsid w:val="002B00BE"/>
    <w:rsid w:val="002B0D56"/>
    <w:rsid w:val="002B1349"/>
    <w:rsid w:val="002B31A4"/>
    <w:rsid w:val="002B7145"/>
    <w:rsid w:val="002B7FBF"/>
    <w:rsid w:val="002C03D1"/>
    <w:rsid w:val="002C0804"/>
    <w:rsid w:val="002C3989"/>
    <w:rsid w:val="002C3F57"/>
    <w:rsid w:val="002C410F"/>
    <w:rsid w:val="002C431A"/>
    <w:rsid w:val="002C4EF8"/>
    <w:rsid w:val="002C5D53"/>
    <w:rsid w:val="002C7756"/>
    <w:rsid w:val="002C7775"/>
    <w:rsid w:val="002C7B32"/>
    <w:rsid w:val="002C7C1E"/>
    <w:rsid w:val="002D1365"/>
    <w:rsid w:val="002D3640"/>
    <w:rsid w:val="002D3D92"/>
    <w:rsid w:val="002D3F08"/>
    <w:rsid w:val="002D3F0C"/>
    <w:rsid w:val="002D4353"/>
    <w:rsid w:val="002D498A"/>
    <w:rsid w:val="002D5070"/>
    <w:rsid w:val="002D5191"/>
    <w:rsid w:val="002D57B9"/>
    <w:rsid w:val="002D6A2B"/>
    <w:rsid w:val="002D72C7"/>
    <w:rsid w:val="002E08FC"/>
    <w:rsid w:val="002E1CEA"/>
    <w:rsid w:val="002E3CCC"/>
    <w:rsid w:val="002E45C0"/>
    <w:rsid w:val="002E55D4"/>
    <w:rsid w:val="002E5B75"/>
    <w:rsid w:val="002E6573"/>
    <w:rsid w:val="002E71AC"/>
    <w:rsid w:val="002E741C"/>
    <w:rsid w:val="002E7E2E"/>
    <w:rsid w:val="002F0B6A"/>
    <w:rsid w:val="002F2003"/>
    <w:rsid w:val="002F3EE2"/>
    <w:rsid w:val="002F457D"/>
    <w:rsid w:val="002F486F"/>
    <w:rsid w:val="002F5001"/>
    <w:rsid w:val="002F5F52"/>
    <w:rsid w:val="002F65DB"/>
    <w:rsid w:val="00302CB4"/>
    <w:rsid w:val="00303752"/>
    <w:rsid w:val="00303A03"/>
    <w:rsid w:val="003046D6"/>
    <w:rsid w:val="00304DCE"/>
    <w:rsid w:val="0030609A"/>
    <w:rsid w:val="003060CD"/>
    <w:rsid w:val="00306633"/>
    <w:rsid w:val="0030678D"/>
    <w:rsid w:val="00310446"/>
    <w:rsid w:val="00310FB4"/>
    <w:rsid w:val="0031203E"/>
    <w:rsid w:val="00312466"/>
    <w:rsid w:val="00312D23"/>
    <w:rsid w:val="0031494C"/>
    <w:rsid w:val="00314A9B"/>
    <w:rsid w:val="00315413"/>
    <w:rsid w:val="00315CBB"/>
    <w:rsid w:val="003170A2"/>
    <w:rsid w:val="0032101F"/>
    <w:rsid w:val="003210AB"/>
    <w:rsid w:val="003212C0"/>
    <w:rsid w:val="003217CA"/>
    <w:rsid w:val="00323F63"/>
    <w:rsid w:val="003245E9"/>
    <w:rsid w:val="00324D8F"/>
    <w:rsid w:val="00330F89"/>
    <w:rsid w:val="003313F0"/>
    <w:rsid w:val="00331C29"/>
    <w:rsid w:val="003323B3"/>
    <w:rsid w:val="00334851"/>
    <w:rsid w:val="00334E76"/>
    <w:rsid w:val="003371D9"/>
    <w:rsid w:val="00337215"/>
    <w:rsid w:val="00337F47"/>
    <w:rsid w:val="00340004"/>
    <w:rsid w:val="00340F53"/>
    <w:rsid w:val="0034124F"/>
    <w:rsid w:val="003429D3"/>
    <w:rsid w:val="0034360C"/>
    <w:rsid w:val="00344996"/>
    <w:rsid w:val="00345E43"/>
    <w:rsid w:val="00345F28"/>
    <w:rsid w:val="003467A1"/>
    <w:rsid w:val="00346EE2"/>
    <w:rsid w:val="003474AE"/>
    <w:rsid w:val="00352187"/>
    <w:rsid w:val="00352240"/>
    <w:rsid w:val="00352EDF"/>
    <w:rsid w:val="003535B2"/>
    <w:rsid w:val="00354186"/>
    <w:rsid w:val="0035469E"/>
    <w:rsid w:val="0035476A"/>
    <w:rsid w:val="00355D0F"/>
    <w:rsid w:val="00356BF6"/>
    <w:rsid w:val="00357355"/>
    <w:rsid w:val="003574E0"/>
    <w:rsid w:val="003577C5"/>
    <w:rsid w:val="00361B4F"/>
    <w:rsid w:val="0036235F"/>
    <w:rsid w:val="0036483B"/>
    <w:rsid w:val="00365204"/>
    <w:rsid w:val="00365F56"/>
    <w:rsid w:val="003660C0"/>
    <w:rsid w:val="003706CB"/>
    <w:rsid w:val="003714BD"/>
    <w:rsid w:val="0037175B"/>
    <w:rsid w:val="00371FE7"/>
    <w:rsid w:val="00372814"/>
    <w:rsid w:val="003728D5"/>
    <w:rsid w:val="00372CAB"/>
    <w:rsid w:val="003731D6"/>
    <w:rsid w:val="003747D7"/>
    <w:rsid w:val="00374AB1"/>
    <w:rsid w:val="0037595B"/>
    <w:rsid w:val="00376A66"/>
    <w:rsid w:val="003804EC"/>
    <w:rsid w:val="00380D2A"/>
    <w:rsid w:val="003812C9"/>
    <w:rsid w:val="0038301D"/>
    <w:rsid w:val="0038313F"/>
    <w:rsid w:val="0038408F"/>
    <w:rsid w:val="003854A0"/>
    <w:rsid w:val="00386CB3"/>
    <w:rsid w:val="00386F9E"/>
    <w:rsid w:val="0038745F"/>
    <w:rsid w:val="00387A39"/>
    <w:rsid w:val="00390066"/>
    <w:rsid w:val="00390241"/>
    <w:rsid w:val="0039091D"/>
    <w:rsid w:val="00391B2D"/>
    <w:rsid w:val="00392D11"/>
    <w:rsid w:val="003940BC"/>
    <w:rsid w:val="00394A50"/>
    <w:rsid w:val="00394B69"/>
    <w:rsid w:val="00394B98"/>
    <w:rsid w:val="00396674"/>
    <w:rsid w:val="003968CA"/>
    <w:rsid w:val="003970D3"/>
    <w:rsid w:val="00397C6E"/>
    <w:rsid w:val="003A0C07"/>
    <w:rsid w:val="003A145A"/>
    <w:rsid w:val="003A2DEF"/>
    <w:rsid w:val="003A4233"/>
    <w:rsid w:val="003A4C19"/>
    <w:rsid w:val="003A641F"/>
    <w:rsid w:val="003A643C"/>
    <w:rsid w:val="003A68AC"/>
    <w:rsid w:val="003A6F23"/>
    <w:rsid w:val="003A77CE"/>
    <w:rsid w:val="003B0CEE"/>
    <w:rsid w:val="003B12D3"/>
    <w:rsid w:val="003B1325"/>
    <w:rsid w:val="003B20BF"/>
    <w:rsid w:val="003B3EE0"/>
    <w:rsid w:val="003B4784"/>
    <w:rsid w:val="003B4D6C"/>
    <w:rsid w:val="003B5A80"/>
    <w:rsid w:val="003B7739"/>
    <w:rsid w:val="003B7AB0"/>
    <w:rsid w:val="003C030D"/>
    <w:rsid w:val="003C03F2"/>
    <w:rsid w:val="003C251D"/>
    <w:rsid w:val="003C29BF"/>
    <w:rsid w:val="003C2C7F"/>
    <w:rsid w:val="003C33EA"/>
    <w:rsid w:val="003C37A6"/>
    <w:rsid w:val="003C466C"/>
    <w:rsid w:val="003C5972"/>
    <w:rsid w:val="003D1537"/>
    <w:rsid w:val="003D197B"/>
    <w:rsid w:val="003D24FC"/>
    <w:rsid w:val="003D2763"/>
    <w:rsid w:val="003D3701"/>
    <w:rsid w:val="003D3E6C"/>
    <w:rsid w:val="003D574D"/>
    <w:rsid w:val="003D5CFC"/>
    <w:rsid w:val="003D6095"/>
    <w:rsid w:val="003D60A3"/>
    <w:rsid w:val="003D6562"/>
    <w:rsid w:val="003D7185"/>
    <w:rsid w:val="003E0B42"/>
    <w:rsid w:val="003E1AA2"/>
    <w:rsid w:val="003E1F98"/>
    <w:rsid w:val="003E2E55"/>
    <w:rsid w:val="003E4793"/>
    <w:rsid w:val="003E6264"/>
    <w:rsid w:val="003F0522"/>
    <w:rsid w:val="003F0FD5"/>
    <w:rsid w:val="003F1691"/>
    <w:rsid w:val="003F1840"/>
    <w:rsid w:val="003F1E86"/>
    <w:rsid w:val="003F3299"/>
    <w:rsid w:val="003F45B4"/>
    <w:rsid w:val="003F5596"/>
    <w:rsid w:val="003F5661"/>
    <w:rsid w:val="003F5C7A"/>
    <w:rsid w:val="003F6E2E"/>
    <w:rsid w:val="00401761"/>
    <w:rsid w:val="00402300"/>
    <w:rsid w:val="00402EFF"/>
    <w:rsid w:val="00403C0F"/>
    <w:rsid w:val="004047B2"/>
    <w:rsid w:val="00406489"/>
    <w:rsid w:val="00406973"/>
    <w:rsid w:val="00406ABC"/>
    <w:rsid w:val="00406E7D"/>
    <w:rsid w:val="004071C2"/>
    <w:rsid w:val="004110DF"/>
    <w:rsid w:val="00411B1A"/>
    <w:rsid w:val="0041246C"/>
    <w:rsid w:val="00413207"/>
    <w:rsid w:val="00413853"/>
    <w:rsid w:val="00414542"/>
    <w:rsid w:val="004156BD"/>
    <w:rsid w:val="0041774D"/>
    <w:rsid w:val="00421185"/>
    <w:rsid w:val="00422AEE"/>
    <w:rsid w:val="00423DD2"/>
    <w:rsid w:val="00425091"/>
    <w:rsid w:val="00425D9B"/>
    <w:rsid w:val="00427CA1"/>
    <w:rsid w:val="00430426"/>
    <w:rsid w:val="00430E4C"/>
    <w:rsid w:val="00431886"/>
    <w:rsid w:val="00433E3E"/>
    <w:rsid w:val="0043515E"/>
    <w:rsid w:val="004361A4"/>
    <w:rsid w:val="004363C1"/>
    <w:rsid w:val="00437D81"/>
    <w:rsid w:val="00437E0E"/>
    <w:rsid w:val="00440EA1"/>
    <w:rsid w:val="004420AF"/>
    <w:rsid w:val="00442D4C"/>
    <w:rsid w:val="00443863"/>
    <w:rsid w:val="004449C0"/>
    <w:rsid w:val="0044510D"/>
    <w:rsid w:val="004473AD"/>
    <w:rsid w:val="004514BD"/>
    <w:rsid w:val="00452155"/>
    <w:rsid w:val="00452C2E"/>
    <w:rsid w:val="00452FFF"/>
    <w:rsid w:val="00453702"/>
    <w:rsid w:val="00454FBE"/>
    <w:rsid w:val="00456812"/>
    <w:rsid w:val="0045702A"/>
    <w:rsid w:val="004574C5"/>
    <w:rsid w:val="004575F5"/>
    <w:rsid w:val="00457920"/>
    <w:rsid w:val="00460F68"/>
    <w:rsid w:val="00461EBA"/>
    <w:rsid w:val="004630F5"/>
    <w:rsid w:val="00463283"/>
    <w:rsid w:val="00465A1E"/>
    <w:rsid w:val="00465EBC"/>
    <w:rsid w:val="0047050B"/>
    <w:rsid w:val="00471D4F"/>
    <w:rsid w:val="00472C75"/>
    <w:rsid w:val="00473339"/>
    <w:rsid w:val="0047334A"/>
    <w:rsid w:val="004738CB"/>
    <w:rsid w:val="0047673F"/>
    <w:rsid w:val="00480A2D"/>
    <w:rsid w:val="00480C08"/>
    <w:rsid w:val="0048117D"/>
    <w:rsid w:val="00481DC9"/>
    <w:rsid w:val="0048272B"/>
    <w:rsid w:val="00482C54"/>
    <w:rsid w:val="00484883"/>
    <w:rsid w:val="004850A3"/>
    <w:rsid w:val="00485295"/>
    <w:rsid w:val="00486479"/>
    <w:rsid w:val="0048708B"/>
    <w:rsid w:val="0048722D"/>
    <w:rsid w:val="00487A93"/>
    <w:rsid w:val="0049084C"/>
    <w:rsid w:val="00490903"/>
    <w:rsid w:val="00490FA2"/>
    <w:rsid w:val="004937F9"/>
    <w:rsid w:val="004942E2"/>
    <w:rsid w:val="004950C8"/>
    <w:rsid w:val="00495309"/>
    <w:rsid w:val="004958DD"/>
    <w:rsid w:val="00495C9D"/>
    <w:rsid w:val="0049688F"/>
    <w:rsid w:val="004976E2"/>
    <w:rsid w:val="004A0368"/>
    <w:rsid w:val="004A0677"/>
    <w:rsid w:val="004A1D5E"/>
    <w:rsid w:val="004A2045"/>
    <w:rsid w:val="004A2DC5"/>
    <w:rsid w:val="004A3949"/>
    <w:rsid w:val="004A3DB6"/>
    <w:rsid w:val="004A4038"/>
    <w:rsid w:val="004A4E7A"/>
    <w:rsid w:val="004A5C81"/>
    <w:rsid w:val="004A6AB8"/>
    <w:rsid w:val="004B0417"/>
    <w:rsid w:val="004B0C15"/>
    <w:rsid w:val="004B12C3"/>
    <w:rsid w:val="004B3BBD"/>
    <w:rsid w:val="004B3D19"/>
    <w:rsid w:val="004B4105"/>
    <w:rsid w:val="004B4153"/>
    <w:rsid w:val="004B44D1"/>
    <w:rsid w:val="004B4704"/>
    <w:rsid w:val="004B5A46"/>
    <w:rsid w:val="004B6608"/>
    <w:rsid w:val="004B71CA"/>
    <w:rsid w:val="004B72CA"/>
    <w:rsid w:val="004B79F9"/>
    <w:rsid w:val="004B7E26"/>
    <w:rsid w:val="004C19F1"/>
    <w:rsid w:val="004C2434"/>
    <w:rsid w:val="004C277F"/>
    <w:rsid w:val="004C3DB3"/>
    <w:rsid w:val="004C5880"/>
    <w:rsid w:val="004C6494"/>
    <w:rsid w:val="004C64ED"/>
    <w:rsid w:val="004C71EF"/>
    <w:rsid w:val="004D122D"/>
    <w:rsid w:val="004D17EB"/>
    <w:rsid w:val="004D17ED"/>
    <w:rsid w:val="004D29EA"/>
    <w:rsid w:val="004D2C68"/>
    <w:rsid w:val="004D2D9E"/>
    <w:rsid w:val="004D607F"/>
    <w:rsid w:val="004D692E"/>
    <w:rsid w:val="004D6B96"/>
    <w:rsid w:val="004E0A17"/>
    <w:rsid w:val="004E1844"/>
    <w:rsid w:val="004E2EF7"/>
    <w:rsid w:val="004E2F6A"/>
    <w:rsid w:val="004E44E8"/>
    <w:rsid w:val="004E6F07"/>
    <w:rsid w:val="004E73A4"/>
    <w:rsid w:val="004E7734"/>
    <w:rsid w:val="004E7A2D"/>
    <w:rsid w:val="004F009C"/>
    <w:rsid w:val="004F03FB"/>
    <w:rsid w:val="004F0C69"/>
    <w:rsid w:val="004F1339"/>
    <w:rsid w:val="004F1567"/>
    <w:rsid w:val="004F1DC9"/>
    <w:rsid w:val="004F302F"/>
    <w:rsid w:val="004F33C2"/>
    <w:rsid w:val="004F3F5A"/>
    <w:rsid w:val="004F46BA"/>
    <w:rsid w:val="004F4D92"/>
    <w:rsid w:val="004F529D"/>
    <w:rsid w:val="004F5CBC"/>
    <w:rsid w:val="004F6088"/>
    <w:rsid w:val="0050013A"/>
    <w:rsid w:val="005024BD"/>
    <w:rsid w:val="00502E87"/>
    <w:rsid w:val="00506ACF"/>
    <w:rsid w:val="005107BE"/>
    <w:rsid w:val="00512CE8"/>
    <w:rsid w:val="0051464E"/>
    <w:rsid w:val="00515109"/>
    <w:rsid w:val="00515725"/>
    <w:rsid w:val="00517245"/>
    <w:rsid w:val="00517CAD"/>
    <w:rsid w:val="005203D3"/>
    <w:rsid w:val="00520778"/>
    <w:rsid w:val="0052167E"/>
    <w:rsid w:val="005227CD"/>
    <w:rsid w:val="00523A28"/>
    <w:rsid w:val="00523F0B"/>
    <w:rsid w:val="005243D7"/>
    <w:rsid w:val="00524478"/>
    <w:rsid w:val="005260B4"/>
    <w:rsid w:val="005261BC"/>
    <w:rsid w:val="00526F2B"/>
    <w:rsid w:val="005278FD"/>
    <w:rsid w:val="00527B96"/>
    <w:rsid w:val="00530A46"/>
    <w:rsid w:val="00530A7E"/>
    <w:rsid w:val="00531AF8"/>
    <w:rsid w:val="00532FF2"/>
    <w:rsid w:val="005353C2"/>
    <w:rsid w:val="00536652"/>
    <w:rsid w:val="00536D00"/>
    <w:rsid w:val="00537638"/>
    <w:rsid w:val="00537C8E"/>
    <w:rsid w:val="00543199"/>
    <w:rsid w:val="0054320D"/>
    <w:rsid w:val="005467B0"/>
    <w:rsid w:val="0054693A"/>
    <w:rsid w:val="005500B1"/>
    <w:rsid w:val="00552AF2"/>
    <w:rsid w:val="0055421B"/>
    <w:rsid w:val="0055462A"/>
    <w:rsid w:val="005555B4"/>
    <w:rsid w:val="005559FE"/>
    <w:rsid w:val="0055629E"/>
    <w:rsid w:val="00556698"/>
    <w:rsid w:val="00557093"/>
    <w:rsid w:val="00557A8F"/>
    <w:rsid w:val="00557C0E"/>
    <w:rsid w:val="00560FA9"/>
    <w:rsid w:val="005619BF"/>
    <w:rsid w:val="0056258E"/>
    <w:rsid w:val="0056284C"/>
    <w:rsid w:val="00562A9B"/>
    <w:rsid w:val="00562E66"/>
    <w:rsid w:val="005642CD"/>
    <w:rsid w:val="00564A34"/>
    <w:rsid w:val="00565226"/>
    <w:rsid w:val="005666CC"/>
    <w:rsid w:val="005677EC"/>
    <w:rsid w:val="00567A42"/>
    <w:rsid w:val="00567AFB"/>
    <w:rsid w:val="00567EF8"/>
    <w:rsid w:val="005707D9"/>
    <w:rsid w:val="00570D84"/>
    <w:rsid w:val="00573012"/>
    <w:rsid w:val="005732C0"/>
    <w:rsid w:val="00575599"/>
    <w:rsid w:val="00580646"/>
    <w:rsid w:val="00581294"/>
    <w:rsid w:val="00581998"/>
    <w:rsid w:val="00581F89"/>
    <w:rsid w:val="0058229B"/>
    <w:rsid w:val="00582C1A"/>
    <w:rsid w:val="00583300"/>
    <w:rsid w:val="00583541"/>
    <w:rsid w:val="005836B4"/>
    <w:rsid w:val="00583806"/>
    <w:rsid w:val="00583E6D"/>
    <w:rsid w:val="0058420A"/>
    <w:rsid w:val="005875C8"/>
    <w:rsid w:val="0058761C"/>
    <w:rsid w:val="005901AA"/>
    <w:rsid w:val="00590F17"/>
    <w:rsid w:val="00591404"/>
    <w:rsid w:val="00592695"/>
    <w:rsid w:val="0059779F"/>
    <w:rsid w:val="005A1781"/>
    <w:rsid w:val="005A1B25"/>
    <w:rsid w:val="005A1DB8"/>
    <w:rsid w:val="005A216A"/>
    <w:rsid w:val="005A2D28"/>
    <w:rsid w:val="005A3666"/>
    <w:rsid w:val="005A36B9"/>
    <w:rsid w:val="005A3938"/>
    <w:rsid w:val="005A3CEE"/>
    <w:rsid w:val="005A46A2"/>
    <w:rsid w:val="005A5F23"/>
    <w:rsid w:val="005A6409"/>
    <w:rsid w:val="005A6F5C"/>
    <w:rsid w:val="005A7404"/>
    <w:rsid w:val="005B0578"/>
    <w:rsid w:val="005B1D26"/>
    <w:rsid w:val="005B2E12"/>
    <w:rsid w:val="005B30FE"/>
    <w:rsid w:val="005B3EAD"/>
    <w:rsid w:val="005B44AE"/>
    <w:rsid w:val="005B4D24"/>
    <w:rsid w:val="005C098F"/>
    <w:rsid w:val="005C1D3A"/>
    <w:rsid w:val="005C2125"/>
    <w:rsid w:val="005C3358"/>
    <w:rsid w:val="005C48B0"/>
    <w:rsid w:val="005C5F9B"/>
    <w:rsid w:val="005C61FC"/>
    <w:rsid w:val="005C7301"/>
    <w:rsid w:val="005C7662"/>
    <w:rsid w:val="005D05C2"/>
    <w:rsid w:val="005D0B52"/>
    <w:rsid w:val="005D1600"/>
    <w:rsid w:val="005D1DD3"/>
    <w:rsid w:val="005D1F72"/>
    <w:rsid w:val="005D238A"/>
    <w:rsid w:val="005D2954"/>
    <w:rsid w:val="005D2A34"/>
    <w:rsid w:val="005D3715"/>
    <w:rsid w:val="005D62B3"/>
    <w:rsid w:val="005D78AF"/>
    <w:rsid w:val="005D7A13"/>
    <w:rsid w:val="005D7B0C"/>
    <w:rsid w:val="005E3005"/>
    <w:rsid w:val="005E3ABA"/>
    <w:rsid w:val="005E45D0"/>
    <w:rsid w:val="005E51DF"/>
    <w:rsid w:val="005E6147"/>
    <w:rsid w:val="005E6574"/>
    <w:rsid w:val="005E6C41"/>
    <w:rsid w:val="005F0137"/>
    <w:rsid w:val="005F0352"/>
    <w:rsid w:val="005F0B1E"/>
    <w:rsid w:val="005F1946"/>
    <w:rsid w:val="005F2308"/>
    <w:rsid w:val="005F3436"/>
    <w:rsid w:val="005F38E5"/>
    <w:rsid w:val="005F3CF0"/>
    <w:rsid w:val="005F4DE0"/>
    <w:rsid w:val="005F54D2"/>
    <w:rsid w:val="005F5F5F"/>
    <w:rsid w:val="005F6228"/>
    <w:rsid w:val="005F70F0"/>
    <w:rsid w:val="005F71D8"/>
    <w:rsid w:val="005F79BB"/>
    <w:rsid w:val="005F7AF1"/>
    <w:rsid w:val="005F7B8D"/>
    <w:rsid w:val="005F7D38"/>
    <w:rsid w:val="00600607"/>
    <w:rsid w:val="00600BC8"/>
    <w:rsid w:val="00601A33"/>
    <w:rsid w:val="00602554"/>
    <w:rsid w:val="006046B7"/>
    <w:rsid w:val="006052B4"/>
    <w:rsid w:val="00607475"/>
    <w:rsid w:val="00607CC7"/>
    <w:rsid w:val="0061096E"/>
    <w:rsid w:val="0061109E"/>
    <w:rsid w:val="006126C1"/>
    <w:rsid w:val="00614145"/>
    <w:rsid w:val="00614655"/>
    <w:rsid w:val="006147CF"/>
    <w:rsid w:val="006152D8"/>
    <w:rsid w:val="00617F3A"/>
    <w:rsid w:val="00617F47"/>
    <w:rsid w:val="006201FB"/>
    <w:rsid w:val="00620699"/>
    <w:rsid w:val="0062249F"/>
    <w:rsid w:val="00624E00"/>
    <w:rsid w:val="006255A4"/>
    <w:rsid w:val="00626704"/>
    <w:rsid w:val="00627E27"/>
    <w:rsid w:val="0063461D"/>
    <w:rsid w:val="006364D6"/>
    <w:rsid w:val="00636701"/>
    <w:rsid w:val="00637592"/>
    <w:rsid w:val="00637631"/>
    <w:rsid w:val="00637BA7"/>
    <w:rsid w:val="00640E63"/>
    <w:rsid w:val="00643211"/>
    <w:rsid w:val="00643F0D"/>
    <w:rsid w:val="00646529"/>
    <w:rsid w:val="00646F19"/>
    <w:rsid w:val="006505FC"/>
    <w:rsid w:val="0065078D"/>
    <w:rsid w:val="00650CA1"/>
    <w:rsid w:val="00651480"/>
    <w:rsid w:val="00651A23"/>
    <w:rsid w:val="00651B33"/>
    <w:rsid w:val="00651D2C"/>
    <w:rsid w:val="00651DB4"/>
    <w:rsid w:val="006531B4"/>
    <w:rsid w:val="006545E6"/>
    <w:rsid w:val="0065609A"/>
    <w:rsid w:val="0065664B"/>
    <w:rsid w:val="00660899"/>
    <w:rsid w:val="00660ADA"/>
    <w:rsid w:val="00660D8F"/>
    <w:rsid w:val="006615F7"/>
    <w:rsid w:val="00662DBA"/>
    <w:rsid w:val="00663159"/>
    <w:rsid w:val="00664EAC"/>
    <w:rsid w:val="00665076"/>
    <w:rsid w:val="00665BA6"/>
    <w:rsid w:val="0066649A"/>
    <w:rsid w:val="00670B10"/>
    <w:rsid w:val="00673C52"/>
    <w:rsid w:val="00673FF8"/>
    <w:rsid w:val="006744E1"/>
    <w:rsid w:val="00674F5E"/>
    <w:rsid w:val="00676840"/>
    <w:rsid w:val="0067793F"/>
    <w:rsid w:val="00677FA5"/>
    <w:rsid w:val="0068102A"/>
    <w:rsid w:val="00681748"/>
    <w:rsid w:val="00683468"/>
    <w:rsid w:val="00684133"/>
    <w:rsid w:val="0068446A"/>
    <w:rsid w:val="00684C26"/>
    <w:rsid w:val="00685105"/>
    <w:rsid w:val="006856AE"/>
    <w:rsid w:val="00686740"/>
    <w:rsid w:val="006871A3"/>
    <w:rsid w:val="0068744C"/>
    <w:rsid w:val="00687778"/>
    <w:rsid w:val="00690B50"/>
    <w:rsid w:val="00690D22"/>
    <w:rsid w:val="00691B65"/>
    <w:rsid w:val="00691CA3"/>
    <w:rsid w:val="00693E76"/>
    <w:rsid w:val="006950F9"/>
    <w:rsid w:val="00695869"/>
    <w:rsid w:val="0069745A"/>
    <w:rsid w:val="006A3AD9"/>
    <w:rsid w:val="006A613A"/>
    <w:rsid w:val="006A705C"/>
    <w:rsid w:val="006B25FE"/>
    <w:rsid w:val="006B2AB9"/>
    <w:rsid w:val="006B462E"/>
    <w:rsid w:val="006B6426"/>
    <w:rsid w:val="006B79F2"/>
    <w:rsid w:val="006B7F36"/>
    <w:rsid w:val="006C080C"/>
    <w:rsid w:val="006C1086"/>
    <w:rsid w:val="006C1A6A"/>
    <w:rsid w:val="006C21D6"/>
    <w:rsid w:val="006C260E"/>
    <w:rsid w:val="006C31CB"/>
    <w:rsid w:val="006C38FD"/>
    <w:rsid w:val="006C3B3D"/>
    <w:rsid w:val="006C3D7C"/>
    <w:rsid w:val="006C3EBA"/>
    <w:rsid w:val="006C462D"/>
    <w:rsid w:val="006C71A2"/>
    <w:rsid w:val="006D0ED1"/>
    <w:rsid w:val="006D0F3B"/>
    <w:rsid w:val="006D1EFB"/>
    <w:rsid w:val="006D20D6"/>
    <w:rsid w:val="006D4D87"/>
    <w:rsid w:val="006D5859"/>
    <w:rsid w:val="006D593E"/>
    <w:rsid w:val="006D648E"/>
    <w:rsid w:val="006D7F85"/>
    <w:rsid w:val="006E04BA"/>
    <w:rsid w:val="006E1C13"/>
    <w:rsid w:val="006E21CD"/>
    <w:rsid w:val="006E2810"/>
    <w:rsid w:val="006E2BB9"/>
    <w:rsid w:val="006E2BE3"/>
    <w:rsid w:val="006E32C0"/>
    <w:rsid w:val="006E35F6"/>
    <w:rsid w:val="006E3BA1"/>
    <w:rsid w:val="006E4B1E"/>
    <w:rsid w:val="006E4B60"/>
    <w:rsid w:val="006E53CD"/>
    <w:rsid w:val="006E7C71"/>
    <w:rsid w:val="006F136E"/>
    <w:rsid w:val="006F142F"/>
    <w:rsid w:val="006F1EE2"/>
    <w:rsid w:val="006F2657"/>
    <w:rsid w:val="006F42FE"/>
    <w:rsid w:val="006F53BE"/>
    <w:rsid w:val="006F53C9"/>
    <w:rsid w:val="006F74D1"/>
    <w:rsid w:val="00700BB2"/>
    <w:rsid w:val="00700F87"/>
    <w:rsid w:val="007035BB"/>
    <w:rsid w:val="00703608"/>
    <w:rsid w:val="00704023"/>
    <w:rsid w:val="00704196"/>
    <w:rsid w:val="00704E97"/>
    <w:rsid w:val="00705705"/>
    <w:rsid w:val="00705AD6"/>
    <w:rsid w:val="00710750"/>
    <w:rsid w:val="00711488"/>
    <w:rsid w:val="00711A6B"/>
    <w:rsid w:val="00714D69"/>
    <w:rsid w:val="00717693"/>
    <w:rsid w:val="00720E95"/>
    <w:rsid w:val="00721778"/>
    <w:rsid w:val="007221B8"/>
    <w:rsid w:val="0072305E"/>
    <w:rsid w:val="00723E5E"/>
    <w:rsid w:val="00724DB4"/>
    <w:rsid w:val="00726036"/>
    <w:rsid w:val="0072760D"/>
    <w:rsid w:val="00727FC2"/>
    <w:rsid w:val="00730BE3"/>
    <w:rsid w:val="00730C8E"/>
    <w:rsid w:val="00731573"/>
    <w:rsid w:val="0073315F"/>
    <w:rsid w:val="00733E2B"/>
    <w:rsid w:val="00734310"/>
    <w:rsid w:val="007358B6"/>
    <w:rsid w:val="0073617E"/>
    <w:rsid w:val="00737A83"/>
    <w:rsid w:val="0074072D"/>
    <w:rsid w:val="00740CE9"/>
    <w:rsid w:val="00740F07"/>
    <w:rsid w:val="00744F34"/>
    <w:rsid w:val="00745D09"/>
    <w:rsid w:val="00746F00"/>
    <w:rsid w:val="007477AE"/>
    <w:rsid w:val="007501FA"/>
    <w:rsid w:val="00750216"/>
    <w:rsid w:val="007529F3"/>
    <w:rsid w:val="007532F0"/>
    <w:rsid w:val="00753BC3"/>
    <w:rsid w:val="007560DF"/>
    <w:rsid w:val="00756D50"/>
    <w:rsid w:val="00756DDC"/>
    <w:rsid w:val="007572E2"/>
    <w:rsid w:val="0076031A"/>
    <w:rsid w:val="00760681"/>
    <w:rsid w:val="00761808"/>
    <w:rsid w:val="00761B04"/>
    <w:rsid w:val="00762526"/>
    <w:rsid w:val="00762B89"/>
    <w:rsid w:val="007640E8"/>
    <w:rsid w:val="007645D0"/>
    <w:rsid w:val="007661C6"/>
    <w:rsid w:val="0077069A"/>
    <w:rsid w:val="007747AB"/>
    <w:rsid w:val="0077495C"/>
    <w:rsid w:val="00774A17"/>
    <w:rsid w:val="007754EC"/>
    <w:rsid w:val="007760B6"/>
    <w:rsid w:val="00776EBC"/>
    <w:rsid w:val="00777EE4"/>
    <w:rsid w:val="00777F84"/>
    <w:rsid w:val="00780429"/>
    <w:rsid w:val="00782054"/>
    <w:rsid w:val="00782EF9"/>
    <w:rsid w:val="00785E72"/>
    <w:rsid w:val="00787370"/>
    <w:rsid w:val="00787E36"/>
    <w:rsid w:val="00790FFC"/>
    <w:rsid w:val="00792DA7"/>
    <w:rsid w:val="007930B7"/>
    <w:rsid w:val="007930E5"/>
    <w:rsid w:val="00796419"/>
    <w:rsid w:val="00796466"/>
    <w:rsid w:val="0079647D"/>
    <w:rsid w:val="007A30FF"/>
    <w:rsid w:val="007A39C6"/>
    <w:rsid w:val="007A496B"/>
    <w:rsid w:val="007A4EB9"/>
    <w:rsid w:val="007A5460"/>
    <w:rsid w:val="007A6123"/>
    <w:rsid w:val="007A6579"/>
    <w:rsid w:val="007A666F"/>
    <w:rsid w:val="007A6F4D"/>
    <w:rsid w:val="007A7122"/>
    <w:rsid w:val="007A73E6"/>
    <w:rsid w:val="007B196B"/>
    <w:rsid w:val="007B1AFD"/>
    <w:rsid w:val="007B2BBD"/>
    <w:rsid w:val="007B2D72"/>
    <w:rsid w:val="007B3207"/>
    <w:rsid w:val="007B3DDE"/>
    <w:rsid w:val="007B4023"/>
    <w:rsid w:val="007B499F"/>
    <w:rsid w:val="007B5DFE"/>
    <w:rsid w:val="007B5E46"/>
    <w:rsid w:val="007C2FED"/>
    <w:rsid w:val="007C36D4"/>
    <w:rsid w:val="007C4356"/>
    <w:rsid w:val="007C4E3F"/>
    <w:rsid w:val="007C5BEA"/>
    <w:rsid w:val="007C5CFB"/>
    <w:rsid w:val="007C60D8"/>
    <w:rsid w:val="007C6288"/>
    <w:rsid w:val="007C6DAD"/>
    <w:rsid w:val="007D04F6"/>
    <w:rsid w:val="007D2F17"/>
    <w:rsid w:val="007D40B5"/>
    <w:rsid w:val="007D49B3"/>
    <w:rsid w:val="007D6CEB"/>
    <w:rsid w:val="007D6F0E"/>
    <w:rsid w:val="007D7718"/>
    <w:rsid w:val="007E02FF"/>
    <w:rsid w:val="007E1356"/>
    <w:rsid w:val="007E1D7B"/>
    <w:rsid w:val="007E2003"/>
    <w:rsid w:val="007E2D29"/>
    <w:rsid w:val="007E3B65"/>
    <w:rsid w:val="007E4785"/>
    <w:rsid w:val="007E4BEC"/>
    <w:rsid w:val="007F07B6"/>
    <w:rsid w:val="007F3044"/>
    <w:rsid w:val="007F3E7E"/>
    <w:rsid w:val="007F4553"/>
    <w:rsid w:val="007F4ED2"/>
    <w:rsid w:val="007F550D"/>
    <w:rsid w:val="007F68CA"/>
    <w:rsid w:val="00801CFA"/>
    <w:rsid w:val="0080378E"/>
    <w:rsid w:val="00804582"/>
    <w:rsid w:val="00804A21"/>
    <w:rsid w:val="00804C17"/>
    <w:rsid w:val="00807358"/>
    <w:rsid w:val="00810573"/>
    <w:rsid w:val="00810F4E"/>
    <w:rsid w:val="008111BA"/>
    <w:rsid w:val="00811C0D"/>
    <w:rsid w:val="00812A7E"/>
    <w:rsid w:val="0081313F"/>
    <w:rsid w:val="00813495"/>
    <w:rsid w:val="00814415"/>
    <w:rsid w:val="00814F25"/>
    <w:rsid w:val="00815110"/>
    <w:rsid w:val="008154B5"/>
    <w:rsid w:val="00815748"/>
    <w:rsid w:val="008159A1"/>
    <w:rsid w:val="008162F3"/>
    <w:rsid w:val="00816DC2"/>
    <w:rsid w:val="0081717C"/>
    <w:rsid w:val="00817B71"/>
    <w:rsid w:val="00820EF1"/>
    <w:rsid w:val="00821A43"/>
    <w:rsid w:val="00821B84"/>
    <w:rsid w:val="00822F5B"/>
    <w:rsid w:val="008261B1"/>
    <w:rsid w:val="00826C76"/>
    <w:rsid w:val="00827D2A"/>
    <w:rsid w:val="00831E4B"/>
    <w:rsid w:val="00832085"/>
    <w:rsid w:val="00832308"/>
    <w:rsid w:val="00833F15"/>
    <w:rsid w:val="00834A45"/>
    <w:rsid w:val="00834A60"/>
    <w:rsid w:val="0083608B"/>
    <w:rsid w:val="00837276"/>
    <w:rsid w:val="00837B92"/>
    <w:rsid w:val="00842316"/>
    <w:rsid w:val="008428FB"/>
    <w:rsid w:val="00844097"/>
    <w:rsid w:val="008443D9"/>
    <w:rsid w:val="00844F35"/>
    <w:rsid w:val="00845045"/>
    <w:rsid w:val="0084558C"/>
    <w:rsid w:val="008462AB"/>
    <w:rsid w:val="008467E1"/>
    <w:rsid w:val="0084735F"/>
    <w:rsid w:val="008503C4"/>
    <w:rsid w:val="00850F15"/>
    <w:rsid w:val="00851E0A"/>
    <w:rsid w:val="0085320F"/>
    <w:rsid w:val="00854C35"/>
    <w:rsid w:val="0085524E"/>
    <w:rsid w:val="00855B9E"/>
    <w:rsid w:val="00857094"/>
    <w:rsid w:val="00857671"/>
    <w:rsid w:val="00860452"/>
    <w:rsid w:val="008606B1"/>
    <w:rsid w:val="00860CEE"/>
    <w:rsid w:val="00860E8A"/>
    <w:rsid w:val="00861274"/>
    <w:rsid w:val="00861725"/>
    <w:rsid w:val="00862041"/>
    <w:rsid w:val="008637CD"/>
    <w:rsid w:val="008637FC"/>
    <w:rsid w:val="00864326"/>
    <w:rsid w:val="0086447C"/>
    <w:rsid w:val="008645D9"/>
    <w:rsid w:val="008711A4"/>
    <w:rsid w:val="0087377F"/>
    <w:rsid w:val="008751EA"/>
    <w:rsid w:val="00876D16"/>
    <w:rsid w:val="008779BB"/>
    <w:rsid w:val="00880381"/>
    <w:rsid w:val="008811D6"/>
    <w:rsid w:val="0088239C"/>
    <w:rsid w:val="0088376F"/>
    <w:rsid w:val="00883A98"/>
    <w:rsid w:val="00884178"/>
    <w:rsid w:val="0088429A"/>
    <w:rsid w:val="0088498C"/>
    <w:rsid w:val="00885251"/>
    <w:rsid w:val="0088581E"/>
    <w:rsid w:val="00887015"/>
    <w:rsid w:val="00891937"/>
    <w:rsid w:val="008924D8"/>
    <w:rsid w:val="008929AE"/>
    <w:rsid w:val="008938BC"/>
    <w:rsid w:val="00894ED2"/>
    <w:rsid w:val="00894F79"/>
    <w:rsid w:val="00895910"/>
    <w:rsid w:val="00897644"/>
    <w:rsid w:val="00897FC3"/>
    <w:rsid w:val="008A1392"/>
    <w:rsid w:val="008A2E07"/>
    <w:rsid w:val="008A319C"/>
    <w:rsid w:val="008A3390"/>
    <w:rsid w:val="008A3E02"/>
    <w:rsid w:val="008A48A0"/>
    <w:rsid w:val="008A5BE0"/>
    <w:rsid w:val="008A6DCB"/>
    <w:rsid w:val="008A7AC3"/>
    <w:rsid w:val="008B24A9"/>
    <w:rsid w:val="008B3018"/>
    <w:rsid w:val="008B408C"/>
    <w:rsid w:val="008B54C4"/>
    <w:rsid w:val="008B6508"/>
    <w:rsid w:val="008B66FF"/>
    <w:rsid w:val="008B7E45"/>
    <w:rsid w:val="008C16EB"/>
    <w:rsid w:val="008C1B9F"/>
    <w:rsid w:val="008C2E09"/>
    <w:rsid w:val="008C3ADF"/>
    <w:rsid w:val="008C3D43"/>
    <w:rsid w:val="008C3EB9"/>
    <w:rsid w:val="008C43EF"/>
    <w:rsid w:val="008C4E30"/>
    <w:rsid w:val="008C522B"/>
    <w:rsid w:val="008C5498"/>
    <w:rsid w:val="008C5C53"/>
    <w:rsid w:val="008C6112"/>
    <w:rsid w:val="008C68C5"/>
    <w:rsid w:val="008D3440"/>
    <w:rsid w:val="008D6AF3"/>
    <w:rsid w:val="008D6C36"/>
    <w:rsid w:val="008D799E"/>
    <w:rsid w:val="008D7DD4"/>
    <w:rsid w:val="008D7E8F"/>
    <w:rsid w:val="008E3264"/>
    <w:rsid w:val="008F0E41"/>
    <w:rsid w:val="008F28A7"/>
    <w:rsid w:val="008F3278"/>
    <w:rsid w:val="008F34CE"/>
    <w:rsid w:val="008F4868"/>
    <w:rsid w:val="008F4934"/>
    <w:rsid w:val="008F49AF"/>
    <w:rsid w:val="008F4E74"/>
    <w:rsid w:val="008F4F5E"/>
    <w:rsid w:val="008F72B7"/>
    <w:rsid w:val="008F79AA"/>
    <w:rsid w:val="00901936"/>
    <w:rsid w:val="00903A6D"/>
    <w:rsid w:val="00904213"/>
    <w:rsid w:val="0090456B"/>
    <w:rsid w:val="00905361"/>
    <w:rsid w:val="009067F5"/>
    <w:rsid w:val="00906F32"/>
    <w:rsid w:val="0090711E"/>
    <w:rsid w:val="009100DC"/>
    <w:rsid w:val="009113FE"/>
    <w:rsid w:val="009114DF"/>
    <w:rsid w:val="0091156A"/>
    <w:rsid w:val="00911731"/>
    <w:rsid w:val="00913F31"/>
    <w:rsid w:val="00914BBD"/>
    <w:rsid w:val="00914E4A"/>
    <w:rsid w:val="0092156E"/>
    <w:rsid w:val="0092305E"/>
    <w:rsid w:val="0092473A"/>
    <w:rsid w:val="009250A5"/>
    <w:rsid w:val="0092557C"/>
    <w:rsid w:val="00925623"/>
    <w:rsid w:val="009257AA"/>
    <w:rsid w:val="00925916"/>
    <w:rsid w:val="00925A12"/>
    <w:rsid w:val="009269BC"/>
    <w:rsid w:val="00927751"/>
    <w:rsid w:val="0093097D"/>
    <w:rsid w:val="00931759"/>
    <w:rsid w:val="00932814"/>
    <w:rsid w:val="009334AB"/>
    <w:rsid w:val="009346E3"/>
    <w:rsid w:val="00934D34"/>
    <w:rsid w:val="0093722C"/>
    <w:rsid w:val="0093793F"/>
    <w:rsid w:val="0094023B"/>
    <w:rsid w:val="0094156A"/>
    <w:rsid w:val="009418C5"/>
    <w:rsid w:val="00941F08"/>
    <w:rsid w:val="009434CA"/>
    <w:rsid w:val="009451DB"/>
    <w:rsid w:val="0094571E"/>
    <w:rsid w:val="00945CB8"/>
    <w:rsid w:val="009460D0"/>
    <w:rsid w:val="0094621E"/>
    <w:rsid w:val="0094723C"/>
    <w:rsid w:val="00947843"/>
    <w:rsid w:val="00947BB3"/>
    <w:rsid w:val="009505F8"/>
    <w:rsid w:val="00950ADF"/>
    <w:rsid w:val="00952301"/>
    <w:rsid w:val="0095272E"/>
    <w:rsid w:val="00954508"/>
    <w:rsid w:val="00954E64"/>
    <w:rsid w:val="00955FDE"/>
    <w:rsid w:val="00956B93"/>
    <w:rsid w:val="00957B1D"/>
    <w:rsid w:val="00960454"/>
    <w:rsid w:val="009606E8"/>
    <w:rsid w:val="00961679"/>
    <w:rsid w:val="00961999"/>
    <w:rsid w:val="0096233B"/>
    <w:rsid w:val="0096624C"/>
    <w:rsid w:val="0096643B"/>
    <w:rsid w:val="0096797E"/>
    <w:rsid w:val="00970335"/>
    <w:rsid w:val="00971323"/>
    <w:rsid w:val="00971F62"/>
    <w:rsid w:val="009739A7"/>
    <w:rsid w:val="0097622A"/>
    <w:rsid w:val="009764E3"/>
    <w:rsid w:val="00977ACE"/>
    <w:rsid w:val="00980BAE"/>
    <w:rsid w:val="00981F81"/>
    <w:rsid w:val="009824EF"/>
    <w:rsid w:val="009828A6"/>
    <w:rsid w:val="00983479"/>
    <w:rsid w:val="009836C6"/>
    <w:rsid w:val="00983998"/>
    <w:rsid w:val="009843BD"/>
    <w:rsid w:val="0098516A"/>
    <w:rsid w:val="00991D06"/>
    <w:rsid w:val="00991F05"/>
    <w:rsid w:val="009922A3"/>
    <w:rsid w:val="00992925"/>
    <w:rsid w:val="009932FC"/>
    <w:rsid w:val="009949C1"/>
    <w:rsid w:val="00994DAF"/>
    <w:rsid w:val="00996A17"/>
    <w:rsid w:val="00997898"/>
    <w:rsid w:val="00997A48"/>
    <w:rsid w:val="009A0F36"/>
    <w:rsid w:val="009A28DB"/>
    <w:rsid w:val="009A3B65"/>
    <w:rsid w:val="009A40F2"/>
    <w:rsid w:val="009A5C7C"/>
    <w:rsid w:val="009A7361"/>
    <w:rsid w:val="009B0279"/>
    <w:rsid w:val="009B0CF5"/>
    <w:rsid w:val="009B2C4A"/>
    <w:rsid w:val="009B3031"/>
    <w:rsid w:val="009B3974"/>
    <w:rsid w:val="009B5C54"/>
    <w:rsid w:val="009B6104"/>
    <w:rsid w:val="009B6F01"/>
    <w:rsid w:val="009B7E97"/>
    <w:rsid w:val="009C0564"/>
    <w:rsid w:val="009C40BA"/>
    <w:rsid w:val="009C4745"/>
    <w:rsid w:val="009C6155"/>
    <w:rsid w:val="009C6CBF"/>
    <w:rsid w:val="009C7E5B"/>
    <w:rsid w:val="009D02B0"/>
    <w:rsid w:val="009D1955"/>
    <w:rsid w:val="009D2566"/>
    <w:rsid w:val="009D2599"/>
    <w:rsid w:val="009D27CC"/>
    <w:rsid w:val="009D3251"/>
    <w:rsid w:val="009D3A62"/>
    <w:rsid w:val="009D3FB9"/>
    <w:rsid w:val="009D5183"/>
    <w:rsid w:val="009D5AC6"/>
    <w:rsid w:val="009D7339"/>
    <w:rsid w:val="009D7CD1"/>
    <w:rsid w:val="009E069E"/>
    <w:rsid w:val="009E29C6"/>
    <w:rsid w:val="009E2F2D"/>
    <w:rsid w:val="009E32B4"/>
    <w:rsid w:val="009E3340"/>
    <w:rsid w:val="009E3E47"/>
    <w:rsid w:val="009E43D2"/>
    <w:rsid w:val="009E4A26"/>
    <w:rsid w:val="009E5571"/>
    <w:rsid w:val="009E5D96"/>
    <w:rsid w:val="009E5E45"/>
    <w:rsid w:val="009E61E8"/>
    <w:rsid w:val="009E755F"/>
    <w:rsid w:val="009E7BBF"/>
    <w:rsid w:val="009F0220"/>
    <w:rsid w:val="009F03E0"/>
    <w:rsid w:val="009F0AAF"/>
    <w:rsid w:val="009F213C"/>
    <w:rsid w:val="009F3A9B"/>
    <w:rsid w:val="009F4D35"/>
    <w:rsid w:val="009F4EFB"/>
    <w:rsid w:val="009F5478"/>
    <w:rsid w:val="009F6582"/>
    <w:rsid w:val="009F6EB6"/>
    <w:rsid w:val="00A00DD7"/>
    <w:rsid w:val="00A0307F"/>
    <w:rsid w:val="00A04B2D"/>
    <w:rsid w:val="00A05398"/>
    <w:rsid w:val="00A06223"/>
    <w:rsid w:val="00A075D0"/>
    <w:rsid w:val="00A07CB4"/>
    <w:rsid w:val="00A07DE8"/>
    <w:rsid w:val="00A07FAF"/>
    <w:rsid w:val="00A1431D"/>
    <w:rsid w:val="00A149D8"/>
    <w:rsid w:val="00A2006C"/>
    <w:rsid w:val="00A208CE"/>
    <w:rsid w:val="00A22286"/>
    <w:rsid w:val="00A2368F"/>
    <w:rsid w:val="00A24AA1"/>
    <w:rsid w:val="00A26CFD"/>
    <w:rsid w:val="00A26EB2"/>
    <w:rsid w:val="00A30EBC"/>
    <w:rsid w:val="00A329C2"/>
    <w:rsid w:val="00A33693"/>
    <w:rsid w:val="00A33DBB"/>
    <w:rsid w:val="00A3462A"/>
    <w:rsid w:val="00A34769"/>
    <w:rsid w:val="00A34A5F"/>
    <w:rsid w:val="00A36147"/>
    <w:rsid w:val="00A368E9"/>
    <w:rsid w:val="00A378D9"/>
    <w:rsid w:val="00A37B3B"/>
    <w:rsid w:val="00A404B7"/>
    <w:rsid w:val="00A4109D"/>
    <w:rsid w:val="00A411A6"/>
    <w:rsid w:val="00A4126E"/>
    <w:rsid w:val="00A41C06"/>
    <w:rsid w:val="00A42458"/>
    <w:rsid w:val="00A42B85"/>
    <w:rsid w:val="00A43458"/>
    <w:rsid w:val="00A43A8F"/>
    <w:rsid w:val="00A43BAF"/>
    <w:rsid w:val="00A45C7B"/>
    <w:rsid w:val="00A4626A"/>
    <w:rsid w:val="00A46315"/>
    <w:rsid w:val="00A4690E"/>
    <w:rsid w:val="00A474BE"/>
    <w:rsid w:val="00A5087C"/>
    <w:rsid w:val="00A52A75"/>
    <w:rsid w:val="00A545F6"/>
    <w:rsid w:val="00A557C9"/>
    <w:rsid w:val="00A55EFF"/>
    <w:rsid w:val="00A57CD3"/>
    <w:rsid w:val="00A57EC8"/>
    <w:rsid w:val="00A6013D"/>
    <w:rsid w:val="00A60C33"/>
    <w:rsid w:val="00A64957"/>
    <w:rsid w:val="00A64C05"/>
    <w:rsid w:val="00A659A1"/>
    <w:rsid w:val="00A659E3"/>
    <w:rsid w:val="00A66693"/>
    <w:rsid w:val="00A66BF3"/>
    <w:rsid w:val="00A7037C"/>
    <w:rsid w:val="00A72184"/>
    <w:rsid w:val="00A721A7"/>
    <w:rsid w:val="00A73047"/>
    <w:rsid w:val="00A739F0"/>
    <w:rsid w:val="00A7431D"/>
    <w:rsid w:val="00A74B1F"/>
    <w:rsid w:val="00A75069"/>
    <w:rsid w:val="00A7600A"/>
    <w:rsid w:val="00A77BC2"/>
    <w:rsid w:val="00A80571"/>
    <w:rsid w:val="00A82403"/>
    <w:rsid w:val="00A83472"/>
    <w:rsid w:val="00A839E1"/>
    <w:rsid w:val="00A84D46"/>
    <w:rsid w:val="00A84E33"/>
    <w:rsid w:val="00A85F94"/>
    <w:rsid w:val="00A863B6"/>
    <w:rsid w:val="00A871A3"/>
    <w:rsid w:val="00A874FA"/>
    <w:rsid w:val="00A87CF5"/>
    <w:rsid w:val="00A87E41"/>
    <w:rsid w:val="00A90BC1"/>
    <w:rsid w:val="00A92682"/>
    <w:rsid w:val="00A93790"/>
    <w:rsid w:val="00A94E16"/>
    <w:rsid w:val="00A95EEE"/>
    <w:rsid w:val="00A95F0E"/>
    <w:rsid w:val="00A961AF"/>
    <w:rsid w:val="00A96A19"/>
    <w:rsid w:val="00A97DC5"/>
    <w:rsid w:val="00AA0233"/>
    <w:rsid w:val="00AA065B"/>
    <w:rsid w:val="00AA167B"/>
    <w:rsid w:val="00AA2C99"/>
    <w:rsid w:val="00AA2FF4"/>
    <w:rsid w:val="00AA31E3"/>
    <w:rsid w:val="00AA372A"/>
    <w:rsid w:val="00AA3E83"/>
    <w:rsid w:val="00AA76AF"/>
    <w:rsid w:val="00AA7EA4"/>
    <w:rsid w:val="00AB1DD6"/>
    <w:rsid w:val="00AB3130"/>
    <w:rsid w:val="00AB36C2"/>
    <w:rsid w:val="00AB4163"/>
    <w:rsid w:val="00AB543F"/>
    <w:rsid w:val="00AB69A8"/>
    <w:rsid w:val="00AB7DB9"/>
    <w:rsid w:val="00AB7F79"/>
    <w:rsid w:val="00AC2075"/>
    <w:rsid w:val="00AC21C5"/>
    <w:rsid w:val="00AC2810"/>
    <w:rsid w:val="00AC2C42"/>
    <w:rsid w:val="00AC3BE3"/>
    <w:rsid w:val="00AC4506"/>
    <w:rsid w:val="00AC528A"/>
    <w:rsid w:val="00AC541A"/>
    <w:rsid w:val="00AD0681"/>
    <w:rsid w:val="00AD32D1"/>
    <w:rsid w:val="00AD3F14"/>
    <w:rsid w:val="00AD3F7F"/>
    <w:rsid w:val="00AD4BA5"/>
    <w:rsid w:val="00AD5557"/>
    <w:rsid w:val="00AD5B1A"/>
    <w:rsid w:val="00AD6125"/>
    <w:rsid w:val="00AD636D"/>
    <w:rsid w:val="00AD7365"/>
    <w:rsid w:val="00AD751C"/>
    <w:rsid w:val="00AE0136"/>
    <w:rsid w:val="00AE0495"/>
    <w:rsid w:val="00AE06EB"/>
    <w:rsid w:val="00AE071D"/>
    <w:rsid w:val="00AE14BC"/>
    <w:rsid w:val="00AE2591"/>
    <w:rsid w:val="00AE362D"/>
    <w:rsid w:val="00AE3888"/>
    <w:rsid w:val="00AE3C5D"/>
    <w:rsid w:val="00AE3CA5"/>
    <w:rsid w:val="00AE4FCC"/>
    <w:rsid w:val="00AE5646"/>
    <w:rsid w:val="00AE6514"/>
    <w:rsid w:val="00AE7E0F"/>
    <w:rsid w:val="00AF03E1"/>
    <w:rsid w:val="00AF3120"/>
    <w:rsid w:val="00AF4ACD"/>
    <w:rsid w:val="00AF526E"/>
    <w:rsid w:val="00AF726B"/>
    <w:rsid w:val="00AF7B7C"/>
    <w:rsid w:val="00B002C4"/>
    <w:rsid w:val="00B009FC"/>
    <w:rsid w:val="00B01266"/>
    <w:rsid w:val="00B02610"/>
    <w:rsid w:val="00B03281"/>
    <w:rsid w:val="00B042AE"/>
    <w:rsid w:val="00B04AEB"/>
    <w:rsid w:val="00B05A86"/>
    <w:rsid w:val="00B05C11"/>
    <w:rsid w:val="00B07154"/>
    <w:rsid w:val="00B07982"/>
    <w:rsid w:val="00B1144C"/>
    <w:rsid w:val="00B11B3E"/>
    <w:rsid w:val="00B12ABA"/>
    <w:rsid w:val="00B13DFC"/>
    <w:rsid w:val="00B14F71"/>
    <w:rsid w:val="00B15935"/>
    <w:rsid w:val="00B164E0"/>
    <w:rsid w:val="00B21670"/>
    <w:rsid w:val="00B21723"/>
    <w:rsid w:val="00B21A9E"/>
    <w:rsid w:val="00B21BF0"/>
    <w:rsid w:val="00B21FB0"/>
    <w:rsid w:val="00B24364"/>
    <w:rsid w:val="00B24662"/>
    <w:rsid w:val="00B24D5D"/>
    <w:rsid w:val="00B25727"/>
    <w:rsid w:val="00B25C18"/>
    <w:rsid w:val="00B265B6"/>
    <w:rsid w:val="00B26648"/>
    <w:rsid w:val="00B30DBF"/>
    <w:rsid w:val="00B33144"/>
    <w:rsid w:val="00B33F31"/>
    <w:rsid w:val="00B33FAE"/>
    <w:rsid w:val="00B35F8C"/>
    <w:rsid w:val="00B36FCD"/>
    <w:rsid w:val="00B37D4A"/>
    <w:rsid w:val="00B40D33"/>
    <w:rsid w:val="00B4194E"/>
    <w:rsid w:val="00B41AF3"/>
    <w:rsid w:val="00B422C7"/>
    <w:rsid w:val="00B4271B"/>
    <w:rsid w:val="00B44489"/>
    <w:rsid w:val="00B4450A"/>
    <w:rsid w:val="00B44D90"/>
    <w:rsid w:val="00B44E78"/>
    <w:rsid w:val="00B4581D"/>
    <w:rsid w:val="00B45E0C"/>
    <w:rsid w:val="00B47BAF"/>
    <w:rsid w:val="00B47D73"/>
    <w:rsid w:val="00B47D79"/>
    <w:rsid w:val="00B50CCF"/>
    <w:rsid w:val="00B51E38"/>
    <w:rsid w:val="00B52630"/>
    <w:rsid w:val="00B5415A"/>
    <w:rsid w:val="00B5512D"/>
    <w:rsid w:val="00B55752"/>
    <w:rsid w:val="00B56C34"/>
    <w:rsid w:val="00B57829"/>
    <w:rsid w:val="00B57EE7"/>
    <w:rsid w:val="00B6157C"/>
    <w:rsid w:val="00B61D28"/>
    <w:rsid w:val="00B64163"/>
    <w:rsid w:val="00B649C2"/>
    <w:rsid w:val="00B722B5"/>
    <w:rsid w:val="00B73134"/>
    <w:rsid w:val="00B73A5F"/>
    <w:rsid w:val="00B73B1E"/>
    <w:rsid w:val="00B73CA6"/>
    <w:rsid w:val="00B748DC"/>
    <w:rsid w:val="00B74C01"/>
    <w:rsid w:val="00B74DFE"/>
    <w:rsid w:val="00B7613F"/>
    <w:rsid w:val="00B76FD2"/>
    <w:rsid w:val="00B806E2"/>
    <w:rsid w:val="00B80F53"/>
    <w:rsid w:val="00B820D3"/>
    <w:rsid w:val="00B83A08"/>
    <w:rsid w:val="00B8743B"/>
    <w:rsid w:val="00B900F0"/>
    <w:rsid w:val="00B90750"/>
    <w:rsid w:val="00B918F6"/>
    <w:rsid w:val="00B93069"/>
    <w:rsid w:val="00B93801"/>
    <w:rsid w:val="00B94D23"/>
    <w:rsid w:val="00B95020"/>
    <w:rsid w:val="00B95178"/>
    <w:rsid w:val="00B97124"/>
    <w:rsid w:val="00B973C2"/>
    <w:rsid w:val="00BA120A"/>
    <w:rsid w:val="00BA40D8"/>
    <w:rsid w:val="00BA4836"/>
    <w:rsid w:val="00BA7CC4"/>
    <w:rsid w:val="00BB2232"/>
    <w:rsid w:val="00BB453B"/>
    <w:rsid w:val="00BB58D9"/>
    <w:rsid w:val="00BB65E3"/>
    <w:rsid w:val="00BB68F2"/>
    <w:rsid w:val="00BC089E"/>
    <w:rsid w:val="00BC2B9A"/>
    <w:rsid w:val="00BC2DA0"/>
    <w:rsid w:val="00BC346B"/>
    <w:rsid w:val="00BC3642"/>
    <w:rsid w:val="00BC3FD5"/>
    <w:rsid w:val="00BC4FF4"/>
    <w:rsid w:val="00BC5659"/>
    <w:rsid w:val="00BC6620"/>
    <w:rsid w:val="00BD1B70"/>
    <w:rsid w:val="00BD3EF6"/>
    <w:rsid w:val="00BD4BDB"/>
    <w:rsid w:val="00BD678A"/>
    <w:rsid w:val="00BE04A4"/>
    <w:rsid w:val="00BE08CB"/>
    <w:rsid w:val="00BE0A8F"/>
    <w:rsid w:val="00BE1DB3"/>
    <w:rsid w:val="00BE24F1"/>
    <w:rsid w:val="00BE2AB6"/>
    <w:rsid w:val="00BE2E53"/>
    <w:rsid w:val="00BE31A7"/>
    <w:rsid w:val="00BE3F8A"/>
    <w:rsid w:val="00BE4D35"/>
    <w:rsid w:val="00BE5199"/>
    <w:rsid w:val="00BE623D"/>
    <w:rsid w:val="00BE6272"/>
    <w:rsid w:val="00BE76C8"/>
    <w:rsid w:val="00BE7D6E"/>
    <w:rsid w:val="00BF00BB"/>
    <w:rsid w:val="00BF0E0C"/>
    <w:rsid w:val="00BF1CE7"/>
    <w:rsid w:val="00BF1F8F"/>
    <w:rsid w:val="00BF2C37"/>
    <w:rsid w:val="00BF307A"/>
    <w:rsid w:val="00BF31A5"/>
    <w:rsid w:val="00BF34B2"/>
    <w:rsid w:val="00BF35EA"/>
    <w:rsid w:val="00BF40CB"/>
    <w:rsid w:val="00BF4464"/>
    <w:rsid w:val="00BF518D"/>
    <w:rsid w:val="00BF66F4"/>
    <w:rsid w:val="00BF7012"/>
    <w:rsid w:val="00C006E8"/>
    <w:rsid w:val="00C006EE"/>
    <w:rsid w:val="00C007FB"/>
    <w:rsid w:val="00C016B1"/>
    <w:rsid w:val="00C02401"/>
    <w:rsid w:val="00C04871"/>
    <w:rsid w:val="00C04A76"/>
    <w:rsid w:val="00C05BF4"/>
    <w:rsid w:val="00C06A0A"/>
    <w:rsid w:val="00C07A40"/>
    <w:rsid w:val="00C103B2"/>
    <w:rsid w:val="00C127C9"/>
    <w:rsid w:val="00C13AAB"/>
    <w:rsid w:val="00C150A1"/>
    <w:rsid w:val="00C1590E"/>
    <w:rsid w:val="00C15C99"/>
    <w:rsid w:val="00C15E2B"/>
    <w:rsid w:val="00C1666E"/>
    <w:rsid w:val="00C16929"/>
    <w:rsid w:val="00C16D56"/>
    <w:rsid w:val="00C17A5B"/>
    <w:rsid w:val="00C20B7C"/>
    <w:rsid w:val="00C21276"/>
    <w:rsid w:val="00C21A32"/>
    <w:rsid w:val="00C23DEE"/>
    <w:rsid w:val="00C26159"/>
    <w:rsid w:val="00C264EC"/>
    <w:rsid w:val="00C27E05"/>
    <w:rsid w:val="00C327A1"/>
    <w:rsid w:val="00C337E6"/>
    <w:rsid w:val="00C33D03"/>
    <w:rsid w:val="00C34121"/>
    <w:rsid w:val="00C350D3"/>
    <w:rsid w:val="00C3529B"/>
    <w:rsid w:val="00C369F4"/>
    <w:rsid w:val="00C36D85"/>
    <w:rsid w:val="00C375EF"/>
    <w:rsid w:val="00C37AF9"/>
    <w:rsid w:val="00C412C5"/>
    <w:rsid w:val="00C412F4"/>
    <w:rsid w:val="00C43CFD"/>
    <w:rsid w:val="00C446A9"/>
    <w:rsid w:val="00C44ED2"/>
    <w:rsid w:val="00C45392"/>
    <w:rsid w:val="00C453CD"/>
    <w:rsid w:val="00C4551B"/>
    <w:rsid w:val="00C509CF"/>
    <w:rsid w:val="00C50F5A"/>
    <w:rsid w:val="00C512B4"/>
    <w:rsid w:val="00C5222D"/>
    <w:rsid w:val="00C52A37"/>
    <w:rsid w:val="00C52D83"/>
    <w:rsid w:val="00C53087"/>
    <w:rsid w:val="00C53734"/>
    <w:rsid w:val="00C55109"/>
    <w:rsid w:val="00C55F4B"/>
    <w:rsid w:val="00C5625F"/>
    <w:rsid w:val="00C562DD"/>
    <w:rsid w:val="00C56A9A"/>
    <w:rsid w:val="00C57187"/>
    <w:rsid w:val="00C61DD2"/>
    <w:rsid w:val="00C6245B"/>
    <w:rsid w:val="00C63272"/>
    <w:rsid w:val="00C63970"/>
    <w:rsid w:val="00C64D91"/>
    <w:rsid w:val="00C64E39"/>
    <w:rsid w:val="00C64F5C"/>
    <w:rsid w:val="00C670C4"/>
    <w:rsid w:val="00C671D7"/>
    <w:rsid w:val="00C6730E"/>
    <w:rsid w:val="00C70FD6"/>
    <w:rsid w:val="00C71443"/>
    <w:rsid w:val="00C72BA8"/>
    <w:rsid w:val="00C72BCE"/>
    <w:rsid w:val="00C72C65"/>
    <w:rsid w:val="00C74C14"/>
    <w:rsid w:val="00C75956"/>
    <w:rsid w:val="00C75C76"/>
    <w:rsid w:val="00C76369"/>
    <w:rsid w:val="00C77527"/>
    <w:rsid w:val="00C778CA"/>
    <w:rsid w:val="00C81380"/>
    <w:rsid w:val="00C81451"/>
    <w:rsid w:val="00C825A6"/>
    <w:rsid w:val="00C82977"/>
    <w:rsid w:val="00C82DD1"/>
    <w:rsid w:val="00C832BF"/>
    <w:rsid w:val="00C86D46"/>
    <w:rsid w:val="00C876E8"/>
    <w:rsid w:val="00C90D7F"/>
    <w:rsid w:val="00C92176"/>
    <w:rsid w:val="00C921B0"/>
    <w:rsid w:val="00C92DBC"/>
    <w:rsid w:val="00C93768"/>
    <w:rsid w:val="00C93E3B"/>
    <w:rsid w:val="00C947F0"/>
    <w:rsid w:val="00C95318"/>
    <w:rsid w:val="00C95614"/>
    <w:rsid w:val="00C95D8D"/>
    <w:rsid w:val="00C9687E"/>
    <w:rsid w:val="00C969EF"/>
    <w:rsid w:val="00C972D4"/>
    <w:rsid w:val="00C97C42"/>
    <w:rsid w:val="00CA25D0"/>
    <w:rsid w:val="00CA2F9D"/>
    <w:rsid w:val="00CA473E"/>
    <w:rsid w:val="00CA5015"/>
    <w:rsid w:val="00CA6ED3"/>
    <w:rsid w:val="00CB1B6F"/>
    <w:rsid w:val="00CB3573"/>
    <w:rsid w:val="00CB44E1"/>
    <w:rsid w:val="00CB47B0"/>
    <w:rsid w:val="00CB4AF4"/>
    <w:rsid w:val="00CB4E1A"/>
    <w:rsid w:val="00CB55AA"/>
    <w:rsid w:val="00CB6090"/>
    <w:rsid w:val="00CB6D82"/>
    <w:rsid w:val="00CB7B9F"/>
    <w:rsid w:val="00CC057D"/>
    <w:rsid w:val="00CC0954"/>
    <w:rsid w:val="00CC1032"/>
    <w:rsid w:val="00CC1A6B"/>
    <w:rsid w:val="00CC2773"/>
    <w:rsid w:val="00CC4DC8"/>
    <w:rsid w:val="00CC5EE5"/>
    <w:rsid w:val="00CC6CA9"/>
    <w:rsid w:val="00CC7184"/>
    <w:rsid w:val="00CD1331"/>
    <w:rsid w:val="00CD14EC"/>
    <w:rsid w:val="00CD1B5C"/>
    <w:rsid w:val="00CD39A6"/>
    <w:rsid w:val="00CD670D"/>
    <w:rsid w:val="00CD6B2C"/>
    <w:rsid w:val="00CD7E4C"/>
    <w:rsid w:val="00CE02B2"/>
    <w:rsid w:val="00CE0BDF"/>
    <w:rsid w:val="00CE0D9F"/>
    <w:rsid w:val="00CE30B3"/>
    <w:rsid w:val="00CE33A9"/>
    <w:rsid w:val="00CE36F3"/>
    <w:rsid w:val="00CE3AB7"/>
    <w:rsid w:val="00CE3FB1"/>
    <w:rsid w:val="00CE4031"/>
    <w:rsid w:val="00CE551E"/>
    <w:rsid w:val="00CE62EE"/>
    <w:rsid w:val="00CE6773"/>
    <w:rsid w:val="00CE71F1"/>
    <w:rsid w:val="00CF08B9"/>
    <w:rsid w:val="00CF08C4"/>
    <w:rsid w:val="00CF1394"/>
    <w:rsid w:val="00CF1DBC"/>
    <w:rsid w:val="00CF2845"/>
    <w:rsid w:val="00CF315B"/>
    <w:rsid w:val="00CF3682"/>
    <w:rsid w:val="00CF471C"/>
    <w:rsid w:val="00CF4A7E"/>
    <w:rsid w:val="00CF5E0A"/>
    <w:rsid w:val="00CF6899"/>
    <w:rsid w:val="00D00B26"/>
    <w:rsid w:val="00D01A6E"/>
    <w:rsid w:val="00D033FF"/>
    <w:rsid w:val="00D03A1B"/>
    <w:rsid w:val="00D05A1D"/>
    <w:rsid w:val="00D06329"/>
    <w:rsid w:val="00D0763A"/>
    <w:rsid w:val="00D11086"/>
    <w:rsid w:val="00D11F2C"/>
    <w:rsid w:val="00D122DE"/>
    <w:rsid w:val="00D1314F"/>
    <w:rsid w:val="00D132CF"/>
    <w:rsid w:val="00D1347E"/>
    <w:rsid w:val="00D159FC"/>
    <w:rsid w:val="00D15B57"/>
    <w:rsid w:val="00D15BDC"/>
    <w:rsid w:val="00D15FE3"/>
    <w:rsid w:val="00D16107"/>
    <w:rsid w:val="00D162DF"/>
    <w:rsid w:val="00D17B63"/>
    <w:rsid w:val="00D17D86"/>
    <w:rsid w:val="00D229B6"/>
    <w:rsid w:val="00D229C9"/>
    <w:rsid w:val="00D24ABB"/>
    <w:rsid w:val="00D24F69"/>
    <w:rsid w:val="00D24FCC"/>
    <w:rsid w:val="00D25404"/>
    <w:rsid w:val="00D25A15"/>
    <w:rsid w:val="00D25DFD"/>
    <w:rsid w:val="00D27BA9"/>
    <w:rsid w:val="00D30260"/>
    <w:rsid w:val="00D308E3"/>
    <w:rsid w:val="00D30F66"/>
    <w:rsid w:val="00D31BC2"/>
    <w:rsid w:val="00D327BC"/>
    <w:rsid w:val="00D32E2C"/>
    <w:rsid w:val="00D3459D"/>
    <w:rsid w:val="00D35E58"/>
    <w:rsid w:val="00D36FAA"/>
    <w:rsid w:val="00D378EF"/>
    <w:rsid w:val="00D37CFF"/>
    <w:rsid w:val="00D37F67"/>
    <w:rsid w:val="00D40A00"/>
    <w:rsid w:val="00D40D65"/>
    <w:rsid w:val="00D412F4"/>
    <w:rsid w:val="00D41FBB"/>
    <w:rsid w:val="00D428C0"/>
    <w:rsid w:val="00D43D93"/>
    <w:rsid w:val="00D44745"/>
    <w:rsid w:val="00D44C74"/>
    <w:rsid w:val="00D46E09"/>
    <w:rsid w:val="00D4725D"/>
    <w:rsid w:val="00D5078B"/>
    <w:rsid w:val="00D5130D"/>
    <w:rsid w:val="00D52664"/>
    <w:rsid w:val="00D52B96"/>
    <w:rsid w:val="00D54CBB"/>
    <w:rsid w:val="00D55216"/>
    <w:rsid w:val="00D5608B"/>
    <w:rsid w:val="00D565BA"/>
    <w:rsid w:val="00D575C4"/>
    <w:rsid w:val="00D5764E"/>
    <w:rsid w:val="00D57F82"/>
    <w:rsid w:val="00D61047"/>
    <w:rsid w:val="00D66143"/>
    <w:rsid w:val="00D67941"/>
    <w:rsid w:val="00D722B9"/>
    <w:rsid w:val="00D74CB8"/>
    <w:rsid w:val="00D76309"/>
    <w:rsid w:val="00D77D5D"/>
    <w:rsid w:val="00D8003C"/>
    <w:rsid w:val="00D8132E"/>
    <w:rsid w:val="00D83312"/>
    <w:rsid w:val="00D8344D"/>
    <w:rsid w:val="00D84088"/>
    <w:rsid w:val="00D84550"/>
    <w:rsid w:val="00D84E25"/>
    <w:rsid w:val="00D863AD"/>
    <w:rsid w:val="00D8662D"/>
    <w:rsid w:val="00D868B4"/>
    <w:rsid w:val="00D87325"/>
    <w:rsid w:val="00D87C39"/>
    <w:rsid w:val="00D901AB"/>
    <w:rsid w:val="00D90ADA"/>
    <w:rsid w:val="00D91993"/>
    <w:rsid w:val="00D9294B"/>
    <w:rsid w:val="00D92E9A"/>
    <w:rsid w:val="00D947D9"/>
    <w:rsid w:val="00D96CEF"/>
    <w:rsid w:val="00D97676"/>
    <w:rsid w:val="00DA2337"/>
    <w:rsid w:val="00DA2B5D"/>
    <w:rsid w:val="00DA5661"/>
    <w:rsid w:val="00DA5D4B"/>
    <w:rsid w:val="00DA62CF"/>
    <w:rsid w:val="00DA7F28"/>
    <w:rsid w:val="00DB0A4D"/>
    <w:rsid w:val="00DB11B5"/>
    <w:rsid w:val="00DB127E"/>
    <w:rsid w:val="00DB1CB9"/>
    <w:rsid w:val="00DB447D"/>
    <w:rsid w:val="00DB5D84"/>
    <w:rsid w:val="00DB5F7D"/>
    <w:rsid w:val="00DB66FB"/>
    <w:rsid w:val="00DC0768"/>
    <w:rsid w:val="00DC0A03"/>
    <w:rsid w:val="00DC1AFD"/>
    <w:rsid w:val="00DC20AD"/>
    <w:rsid w:val="00DC26F7"/>
    <w:rsid w:val="00DC283D"/>
    <w:rsid w:val="00DC3339"/>
    <w:rsid w:val="00DC3F3D"/>
    <w:rsid w:val="00DC513A"/>
    <w:rsid w:val="00DC6388"/>
    <w:rsid w:val="00DC787D"/>
    <w:rsid w:val="00DD0573"/>
    <w:rsid w:val="00DD176C"/>
    <w:rsid w:val="00DD3D2C"/>
    <w:rsid w:val="00DD3EF1"/>
    <w:rsid w:val="00DD41CF"/>
    <w:rsid w:val="00DD64AB"/>
    <w:rsid w:val="00DD6774"/>
    <w:rsid w:val="00DD7006"/>
    <w:rsid w:val="00DE038A"/>
    <w:rsid w:val="00DE10E5"/>
    <w:rsid w:val="00DE38FE"/>
    <w:rsid w:val="00DE44DC"/>
    <w:rsid w:val="00DE450F"/>
    <w:rsid w:val="00DE4F49"/>
    <w:rsid w:val="00DE7645"/>
    <w:rsid w:val="00DE767E"/>
    <w:rsid w:val="00DF01B7"/>
    <w:rsid w:val="00DF03BB"/>
    <w:rsid w:val="00DF0731"/>
    <w:rsid w:val="00DF0D1D"/>
    <w:rsid w:val="00DF112D"/>
    <w:rsid w:val="00DF1430"/>
    <w:rsid w:val="00DF1DFA"/>
    <w:rsid w:val="00DF34E7"/>
    <w:rsid w:val="00DF3519"/>
    <w:rsid w:val="00DF357C"/>
    <w:rsid w:val="00DF3E0D"/>
    <w:rsid w:val="00DF4B34"/>
    <w:rsid w:val="00DF52DF"/>
    <w:rsid w:val="00DF5D56"/>
    <w:rsid w:val="00DF7C8A"/>
    <w:rsid w:val="00DF7FF8"/>
    <w:rsid w:val="00E00832"/>
    <w:rsid w:val="00E00F63"/>
    <w:rsid w:val="00E010CE"/>
    <w:rsid w:val="00E0162B"/>
    <w:rsid w:val="00E01B46"/>
    <w:rsid w:val="00E01D2E"/>
    <w:rsid w:val="00E041F8"/>
    <w:rsid w:val="00E0428D"/>
    <w:rsid w:val="00E044BC"/>
    <w:rsid w:val="00E04848"/>
    <w:rsid w:val="00E049FB"/>
    <w:rsid w:val="00E06AE0"/>
    <w:rsid w:val="00E07CA3"/>
    <w:rsid w:val="00E1032D"/>
    <w:rsid w:val="00E134B9"/>
    <w:rsid w:val="00E1438E"/>
    <w:rsid w:val="00E148F5"/>
    <w:rsid w:val="00E14C90"/>
    <w:rsid w:val="00E157AC"/>
    <w:rsid w:val="00E15A5E"/>
    <w:rsid w:val="00E163AC"/>
    <w:rsid w:val="00E16C57"/>
    <w:rsid w:val="00E20E3F"/>
    <w:rsid w:val="00E21BAA"/>
    <w:rsid w:val="00E231C5"/>
    <w:rsid w:val="00E25EA6"/>
    <w:rsid w:val="00E2619C"/>
    <w:rsid w:val="00E26E7C"/>
    <w:rsid w:val="00E3045E"/>
    <w:rsid w:val="00E304CD"/>
    <w:rsid w:val="00E3109A"/>
    <w:rsid w:val="00E3118A"/>
    <w:rsid w:val="00E32F20"/>
    <w:rsid w:val="00E33A53"/>
    <w:rsid w:val="00E33F77"/>
    <w:rsid w:val="00E34C4A"/>
    <w:rsid w:val="00E35EED"/>
    <w:rsid w:val="00E36831"/>
    <w:rsid w:val="00E36CE7"/>
    <w:rsid w:val="00E36DA1"/>
    <w:rsid w:val="00E37D64"/>
    <w:rsid w:val="00E37D99"/>
    <w:rsid w:val="00E37D9B"/>
    <w:rsid w:val="00E37FED"/>
    <w:rsid w:val="00E41A8B"/>
    <w:rsid w:val="00E42F78"/>
    <w:rsid w:val="00E477EF"/>
    <w:rsid w:val="00E5050B"/>
    <w:rsid w:val="00E506BD"/>
    <w:rsid w:val="00E50E1D"/>
    <w:rsid w:val="00E5152B"/>
    <w:rsid w:val="00E51DA1"/>
    <w:rsid w:val="00E52E0B"/>
    <w:rsid w:val="00E538D0"/>
    <w:rsid w:val="00E54D1F"/>
    <w:rsid w:val="00E55B37"/>
    <w:rsid w:val="00E55B87"/>
    <w:rsid w:val="00E56350"/>
    <w:rsid w:val="00E61537"/>
    <w:rsid w:val="00E636BE"/>
    <w:rsid w:val="00E642CD"/>
    <w:rsid w:val="00E657F5"/>
    <w:rsid w:val="00E66402"/>
    <w:rsid w:val="00E66507"/>
    <w:rsid w:val="00E66E61"/>
    <w:rsid w:val="00E7065B"/>
    <w:rsid w:val="00E711CC"/>
    <w:rsid w:val="00E734EE"/>
    <w:rsid w:val="00E74E07"/>
    <w:rsid w:val="00E75980"/>
    <w:rsid w:val="00E75E25"/>
    <w:rsid w:val="00E7620B"/>
    <w:rsid w:val="00E768E6"/>
    <w:rsid w:val="00E76E24"/>
    <w:rsid w:val="00E76E6F"/>
    <w:rsid w:val="00E77A4B"/>
    <w:rsid w:val="00E80B0E"/>
    <w:rsid w:val="00E81FAA"/>
    <w:rsid w:val="00E9120A"/>
    <w:rsid w:val="00E9212A"/>
    <w:rsid w:val="00E92340"/>
    <w:rsid w:val="00E92BC4"/>
    <w:rsid w:val="00E935CE"/>
    <w:rsid w:val="00E93F61"/>
    <w:rsid w:val="00E942C1"/>
    <w:rsid w:val="00E9592E"/>
    <w:rsid w:val="00E96122"/>
    <w:rsid w:val="00EA00E7"/>
    <w:rsid w:val="00EA0A34"/>
    <w:rsid w:val="00EA19E4"/>
    <w:rsid w:val="00EA1B00"/>
    <w:rsid w:val="00EA3B88"/>
    <w:rsid w:val="00EA4010"/>
    <w:rsid w:val="00EA4309"/>
    <w:rsid w:val="00EA4A7A"/>
    <w:rsid w:val="00EA6275"/>
    <w:rsid w:val="00EB2B87"/>
    <w:rsid w:val="00EB2C89"/>
    <w:rsid w:val="00EB4900"/>
    <w:rsid w:val="00EB4D2A"/>
    <w:rsid w:val="00EB5009"/>
    <w:rsid w:val="00EB6337"/>
    <w:rsid w:val="00EB7B78"/>
    <w:rsid w:val="00EC0981"/>
    <w:rsid w:val="00EC0A04"/>
    <w:rsid w:val="00EC4075"/>
    <w:rsid w:val="00EC655C"/>
    <w:rsid w:val="00EC6AC6"/>
    <w:rsid w:val="00EC778A"/>
    <w:rsid w:val="00ED0755"/>
    <w:rsid w:val="00ED12D1"/>
    <w:rsid w:val="00ED1AFB"/>
    <w:rsid w:val="00ED4120"/>
    <w:rsid w:val="00ED4C24"/>
    <w:rsid w:val="00ED57B1"/>
    <w:rsid w:val="00ED5A39"/>
    <w:rsid w:val="00ED5DCB"/>
    <w:rsid w:val="00ED5F7D"/>
    <w:rsid w:val="00ED77D3"/>
    <w:rsid w:val="00ED7CD8"/>
    <w:rsid w:val="00EE0661"/>
    <w:rsid w:val="00EE0AA4"/>
    <w:rsid w:val="00EE1414"/>
    <w:rsid w:val="00EE38BB"/>
    <w:rsid w:val="00EE3E76"/>
    <w:rsid w:val="00EE3E87"/>
    <w:rsid w:val="00EE5FB7"/>
    <w:rsid w:val="00EE63F9"/>
    <w:rsid w:val="00EE6C60"/>
    <w:rsid w:val="00EE71CB"/>
    <w:rsid w:val="00EF0204"/>
    <w:rsid w:val="00EF066C"/>
    <w:rsid w:val="00EF0B3E"/>
    <w:rsid w:val="00EF1408"/>
    <w:rsid w:val="00EF1D45"/>
    <w:rsid w:val="00EF2510"/>
    <w:rsid w:val="00EF2817"/>
    <w:rsid w:val="00EF2C2C"/>
    <w:rsid w:val="00EF2D58"/>
    <w:rsid w:val="00EF3161"/>
    <w:rsid w:val="00EF3B48"/>
    <w:rsid w:val="00EF4451"/>
    <w:rsid w:val="00EF4DF9"/>
    <w:rsid w:val="00EF519F"/>
    <w:rsid w:val="00EF6449"/>
    <w:rsid w:val="00EF6C2A"/>
    <w:rsid w:val="00EF7D45"/>
    <w:rsid w:val="00F01121"/>
    <w:rsid w:val="00F017D1"/>
    <w:rsid w:val="00F0213B"/>
    <w:rsid w:val="00F037EB"/>
    <w:rsid w:val="00F0428D"/>
    <w:rsid w:val="00F0472F"/>
    <w:rsid w:val="00F05599"/>
    <w:rsid w:val="00F07729"/>
    <w:rsid w:val="00F10BF0"/>
    <w:rsid w:val="00F12A73"/>
    <w:rsid w:val="00F1317B"/>
    <w:rsid w:val="00F137FA"/>
    <w:rsid w:val="00F14472"/>
    <w:rsid w:val="00F148A7"/>
    <w:rsid w:val="00F15D6A"/>
    <w:rsid w:val="00F15F58"/>
    <w:rsid w:val="00F1643E"/>
    <w:rsid w:val="00F16C60"/>
    <w:rsid w:val="00F20043"/>
    <w:rsid w:val="00F201B7"/>
    <w:rsid w:val="00F20BC0"/>
    <w:rsid w:val="00F20E31"/>
    <w:rsid w:val="00F2118F"/>
    <w:rsid w:val="00F21F5F"/>
    <w:rsid w:val="00F22342"/>
    <w:rsid w:val="00F23C4C"/>
    <w:rsid w:val="00F2453B"/>
    <w:rsid w:val="00F24898"/>
    <w:rsid w:val="00F25CD5"/>
    <w:rsid w:val="00F25D91"/>
    <w:rsid w:val="00F27BCA"/>
    <w:rsid w:val="00F3008A"/>
    <w:rsid w:val="00F305AB"/>
    <w:rsid w:val="00F30D08"/>
    <w:rsid w:val="00F31DCE"/>
    <w:rsid w:val="00F36F61"/>
    <w:rsid w:val="00F3726C"/>
    <w:rsid w:val="00F374B0"/>
    <w:rsid w:val="00F37797"/>
    <w:rsid w:val="00F40DB5"/>
    <w:rsid w:val="00F412B7"/>
    <w:rsid w:val="00F4231F"/>
    <w:rsid w:val="00F42E1A"/>
    <w:rsid w:val="00F444F5"/>
    <w:rsid w:val="00F449AD"/>
    <w:rsid w:val="00F45A66"/>
    <w:rsid w:val="00F46A86"/>
    <w:rsid w:val="00F46DD4"/>
    <w:rsid w:val="00F47666"/>
    <w:rsid w:val="00F4774D"/>
    <w:rsid w:val="00F47CE5"/>
    <w:rsid w:val="00F5058A"/>
    <w:rsid w:val="00F50A17"/>
    <w:rsid w:val="00F50A39"/>
    <w:rsid w:val="00F51BD6"/>
    <w:rsid w:val="00F51E1B"/>
    <w:rsid w:val="00F52A8D"/>
    <w:rsid w:val="00F52C15"/>
    <w:rsid w:val="00F55AC9"/>
    <w:rsid w:val="00F5620B"/>
    <w:rsid w:val="00F566BB"/>
    <w:rsid w:val="00F568DC"/>
    <w:rsid w:val="00F5747B"/>
    <w:rsid w:val="00F60A7E"/>
    <w:rsid w:val="00F6104D"/>
    <w:rsid w:val="00F61577"/>
    <w:rsid w:val="00F617C7"/>
    <w:rsid w:val="00F61C74"/>
    <w:rsid w:val="00F61CF3"/>
    <w:rsid w:val="00F62069"/>
    <w:rsid w:val="00F63244"/>
    <w:rsid w:val="00F6373A"/>
    <w:rsid w:val="00F65BFD"/>
    <w:rsid w:val="00F66124"/>
    <w:rsid w:val="00F67869"/>
    <w:rsid w:val="00F702EA"/>
    <w:rsid w:val="00F70C80"/>
    <w:rsid w:val="00F7197E"/>
    <w:rsid w:val="00F71B9B"/>
    <w:rsid w:val="00F72550"/>
    <w:rsid w:val="00F73CB0"/>
    <w:rsid w:val="00F75618"/>
    <w:rsid w:val="00F77474"/>
    <w:rsid w:val="00F80A37"/>
    <w:rsid w:val="00F81DBC"/>
    <w:rsid w:val="00F82656"/>
    <w:rsid w:val="00F83032"/>
    <w:rsid w:val="00F83ACC"/>
    <w:rsid w:val="00F83D63"/>
    <w:rsid w:val="00F84107"/>
    <w:rsid w:val="00F85634"/>
    <w:rsid w:val="00F86E98"/>
    <w:rsid w:val="00F906A0"/>
    <w:rsid w:val="00F91A6C"/>
    <w:rsid w:val="00F93985"/>
    <w:rsid w:val="00F94F88"/>
    <w:rsid w:val="00F953A8"/>
    <w:rsid w:val="00F95A5B"/>
    <w:rsid w:val="00F96982"/>
    <w:rsid w:val="00F96A8E"/>
    <w:rsid w:val="00F97919"/>
    <w:rsid w:val="00FA13C8"/>
    <w:rsid w:val="00FA1449"/>
    <w:rsid w:val="00FA22D9"/>
    <w:rsid w:val="00FA235F"/>
    <w:rsid w:val="00FA32B8"/>
    <w:rsid w:val="00FA3450"/>
    <w:rsid w:val="00FA3459"/>
    <w:rsid w:val="00FA4B72"/>
    <w:rsid w:val="00FA7B8F"/>
    <w:rsid w:val="00FB308C"/>
    <w:rsid w:val="00FB3394"/>
    <w:rsid w:val="00FB35E8"/>
    <w:rsid w:val="00FB3EB6"/>
    <w:rsid w:val="00FB3ED7"/>
    <w:rsid w:val="00FB44D8"/>
    <w:rsid w:val="00FB7376"/>
    <w:rsid w:val="00FB7D59"/>
    <w:rsid w:val="00FB7F91"/>
    <w:rsid w:val="00FC0677"/>
    <w:rsid w:val="00FC0F0F"/>
    <w:rsid w:val="00FC24A8"/>
    <w:rsid w:val="00FC3F83"/>
    <w:rsid w:val="00FC66ED"/>
    <w:rsid w:val="00FC71EE"/>
    <w:rsid w:val="00FC7CCE"/>
    <w:rsid w:val="00FD30F7"/>
    <w:rsid w:val="00FD381F"/>
    <w:rsid w:val="00FD44E3"/>
    <w:rsid w:val="00FD4ECB"/>
    <w:rsid w:val="00FD5788"/>
    <w:rsid w:val="00FD68C6"/>
    <w:rsid w:val="00FD6BE5"/>
    <w:rsid w:val="00FD6EF4"/>
    <w:rsid w:val="00FD71A3"/>
    <w:rsid w:val="00FE002A"/>
    <w:rsid w:val="00FE0968"/>
    <w:rsid w:val="00FE2F4B"/>
    <w:rsid w:val="00FE4FFF"/>
    <w:rsid w:val="00FE6819"/>
    <w:rsid w:val="00FE6F12"/>
    <w:rsid w:val="00FE7C21"/>
    <w:rsid w:val="00FE7CB2"/>
    <w:rsid w:val="00FF0B30"/>
    <w:rsid w:val="00FF0DDD"/>
    <w:rsid w:val="00FF0E72"/>
    <w:rsid w:val="00FF1222"/>
    <w:rsid w:val="00FF164F"/>
    <w:rsid w:val="00FF48B1"/>
    <w:rsid w:val="00FF5BEF"/>
    <w:rsid w:val="00FF5FAA"/>
    <w:rsid w:val="00FF6D5E"/>
    <w:rsid w:val="70629A38"/>
    <w:rsid w:val="7689095E"/>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1838AD"/>
  <w15:docId w15:val="{F4E9D99A-A401-41E9-A583-7CEB21F96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48F5"/>
    <w:rPr>
      <w:rFonts w:ascii="Times New Roman" w:eastAsia="Times New Roman" w:hAnsi="Times New Roman"/>
      <w:sz w:val="24"/>
      <w:szCs w:val="24"/>
      <w:lang w:eastAsia="es-ES"/>
    </w:rPr>
  </w:style>
  <w:style w:type="paragraph" w:styleId="Ttulo1">
    <w:name w:val="heading 1"/>
    <w:basedOn w:val="Normal"/>
    <w:next w:val="Normal"/>
    <w:link w:val="Ttulo1Car"/>
    <w:uiPriority w:val="9"/>
    <w:qFormat/>
    <w:rsid w:val="007D7718"/>
    <w:pPr>
      <w:keepNext/>
      <w:suppressAutoHyphens/>
      <w:jc w:val="both"/>
      <w:outlineLvl w:val="0"/>
    </w:pPr>
    <w:rPr>
      <w:rFonts w:ascii="Arial" w:hAnsi="Arial" w:cs="Arial"/>
      <w:b/>
      <w:bCs/>
      <w:sz w:val="28"/>
      <w:lang w:val="es-ES_tradnl"/>
    </w:rPr>
  </w:style>
  <w:style w:type="paragraph" w:styleId="Ttulo2">
    <w:name w:val="heading 2"/>
    <w:basedOn w:val="Normal"/>
    <w:next w:val="Normal"/>
    <w:link w:val="Ttulo2Car"/>
    <w:uiPriority w:val="9"/>
    <w:unhideWhenUsed/>
    <w:qFormat/>
    <w:rsid w:val="000E31A1"/>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ar"/>
    <w:uiPriority w:val="9"/>
    <w:unhideWhenUsed/>
    <w:qFormat/>
    <w:rsid w:val="000E31A1"/>
    <w:pPr>
      <w:keepNext/>
      <w:keepLines/>
      <w:spacing w:before="200"/>
      <w:outlineLvl w:val="2"/>
    </w:pPr>
    <w:rPr>
      <w:rFonts w:ascii="Cambria" w:hAnsi="Cambria"/>
      <w:b/>
      <w:bCs/>
      <w:color w:val="4F81BD"/>
    </w:rPr>
  </w:style>
  <w:style w:type="paragraph" w:styleId="Ttulo4">
    <w:name w:val="heading 4"/>
    <w:basedOn w:val="Normal"/>
    <w:next w:val="Normal"/>
    <w:link w:val="Ttulo4Car"/>
    <w:uiPriority w:val="9"/>
    <w:qFormat/>
    <w:rsid w:val="007D7718"/>
    <w:pPr>
      <w:keepNext/>
      <w:suppressAutoHyphens/>
      <w:ind w:left="794"/>
      <w:jc w:val="center"/>
      <w:outlineLvl w:val="3"/>
    </w:pPr>
    <w:rPr>
      <w:rFonts w:ascii="Arial" w:hAnsi="Arial" w:cs="Arial"/>
      <w:spacing w:val="-3"/>
      <w:sz w:val="18"/>
      <w:lang w:val="es-ES_tradnl"/>
    </w:rPr>
  </w:style>
  <w:style w:type="paragraph" w:styleId="Ttulo5">
    <w:name w:val="heading 5"/>
    <w:basedOn w:val="Normal"/>
    <w:next w:val="Normal"/>
    <w:link w:val="Ttulo5Car"/>
    <w:uiPriority w:val="9"/>
    <w:semiHidden/>
    <w:unhideWhenUsed/>
    <w:qFormat/>
    <w:rsid w:val="00774A17"/>
    <w:pPr>
      <w:tabs>
        <w:tab w:val="num" w:pos="3600"/>
      </w:tabs>
      <w:spacing w:before="240" w:after="60"/>
      <w:ind w:left="3600" w:hanging="720"/>
      <w:outlineLvl w:val="4"/>
    </w:pPr>
    <w:rPr>
      <w:rFonts w:asciiTheme="minorHAnsi" w:eastAsiaTheme="minorEastAsia" w:hAnsiTheme="minorHAnsi" w:cstheme="minorBidi"/>
      <w:b/>
      <w:bCs/>
      <w:i/>
      <w:iCs/>
      <w:sz w:val="26"/>
      <w:szCs w:val="26"/>
      <w:lang w:val="en-US" w:eastAsia="en-US"/>
    </w:rPr>
  </w:style>
  <w:style w:type="paragraph" w:styleId="Ttulo6">
    <w:name w:val="heading 6"/>
    <w:basedOn w:val="Normal"/>
    <w:next w:val="Normal"/>
    <w:link w:val="Ttulo6Car"/>
    <w:qFormat/>
    <w:rsid w:val="00774A17"/>
    <w:pPr>
      <w:tabs>
        <w:tab w:val="num" w:pos="4320"/>
      </w:tabs>
      <w:spacing w:before="240" w:after="60"/>
      <w:ind w:left="4320" w:hanging="720"/>
      <w:outlineLvl w:val="5"/>
    </w:pPr>
    <w:rPr>
      <w:b/>
      <w:bCs/>
      <w:sz w:val="22"/>
      <w:szCs w:val="22"/>
      <w:lang w:val="en-US" w:eastAsia="en-US"/>
    </w:rPr>
  </w:style>
  <w:style w:type="paragraph" w:styleId="Ttulo7">
    <w:name w:val="heading 7"/>
    <w:basedOn w:val="Normal"/>
    <w:next w:val="Normal"/>
    <w:link w:val="Ttulo7Car"/>
    <w:uiPriority w:val="9"/>
    <w:semiHidden/>
    <w:unhideWhenUsed/>
    <w:qFormat/>
    <w:rsid w:val="00774A17"/>
    <w:pPr>
      <w:tabs>
        <w:tab w:val="num" w:pos="5040"/>
      </w:tabs>
      <w:spacing w:before="240" w:after="60"/>
      <w:ind w:left="5040" w:hanging="720"/>
      <w:outlineLvl w:val="6"/>
    </w:pPr>
    <w:rPr>
      <w:rFonts w:asciiTheme="minorHAnsi" w:eastAsiaTheme="minorEastAsia" w:hAnsiTheme="minorHAnsi" w:cstheme="minorBidi"/>
      <w:lang w:val="en-US" w:eastAsia="en-US"/>
    </w:rPr>
  </w:style>
  <w:style w:type="paragraph" w:styleId="Ttulo8">
    <w:name w:val="heading 8"/>
    <w:basedOn w:val="Normal"/>
    <w:next w:val="Normal"/>
    <w:link w:val="Ttulo8Car"/>
    <w:uiPriority w:val="9"/>
    <w:semiHidden/>
    <w:unhideWhenUsed/>
    <w:qFormat/>
    <w:rsid w:val="00774A17"/>
    <w:pPr>
      <w:tabs>
        <w:tab w:val="num" w:pos="5760"/>
      </w:tabs>
      <w:spacing w:before="240" w:after="60"/>
      <w:ind w:left="5760" w:hanging="720"/>
      <w:outlineLvl w:val="7"/>
    </w:pPr>
    <w:rPr>
      <w:rFonts w:asciiTheme="minorHAnsi" w:eastAsiaTheme="minorEastAsia" w:hAnsiTheme="minorHAnsi" w:cstheme="minorBidi"/>
      <w:i/>
      <w:iCs/>
      <w:lang w:val="en-US" w:eastAsia="en-US"/>
    </w:rPr>
  </w:style>
  <w:style w:type="paragraph" w:styleId="Ttulo9">
    <w:name w:val="heading 9"/>
    <w:basedOn w:val="Normal"/>
    <w:next w:val="Normal"/>
    <w:link w:val="Ttulo9Car"/>
    <w:uiPriority w:val="9"/>
    <w:semiHidden/>
    <w:unhideWhenUsed/>
    <w:qFormat/>
    <w:rsid w:val="00774A17"/>
    <w:pPr>
      <w:tabs>
        <w:tab w:val="num" w:pos="6480"/>
      </w:tabs>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7D7718"/>
    <w:rPr>
      <w:rFonts w:ascii="Arial" w:eastAsia="Times New Roman" w:hAnsi="Arial" w:cs="Arial"/>
      <w:b/>
      <w:bCs/>
      <w:sz w:val="28"/>
      <w:szCs w:val="24"/>
      <w:lang w:val="es-ES_tradnl" w:eastAsia="es-ES"/>
    </w:rPr>
  </w:style>
  <w:style w:type="character" w:customStyle="1" w:styleId="Ttulo2Car">
    <w:name w:val="Título 2 Car"/>
    <w:link w:val="Ttulo2"/>
    <w:uiPriority w:val="9"/>
    <w:rsid w:val="000E31A1"/>
    <w:rPr>
      <w:rFonts w:ascii="Cambria" w:eastAsia="Times New Roman" w:hAnsi="Cambria" w:cs="Times New Roman"/>
      <w:b/>
      <w:bCs/>
      <w:color w:val="4F81BD"/>
      <w:sz w:val="26"/>
      <w:szCs w:val="26"/>
      <w:lang w:val="es-ES" w:eastAsia="es-ES"/>
    </w:rPr>
  </w:style>
  <w:style w:type="character" w:customStyle="1" w:styleId="Ttulo3Car">
    <w:name w:val="Título 3 Car"/>
    <w:link w:val="Ttulo3"/>
    <w:uiPriority w:val="9"/>
    <w:semiHidden/>
    <w:rsid w:val="000E31A1"/>
    <w:rPr>
      <w:rFonts w:ascii="Cambria" w:eastAsia="Times New Roman" w:hAnsi="Cambria" w:cs="Times New Roman"/>
      <w:b/>
      <w:bCs/>
      <w:color w:val="4F81BD"/>
      <w:sz w:val="24"/>
      <w:szCs w:val="24"/>
      <w:lang w:val="es-ES" w:eastAsia="es-ES"/>
    </w:rPr>
  </w:style>
  <w:style w:type="character" w:customStyle="1" w:styleId="Ttulo4Car">
    <w:name w:val="Título 4 Car"/>
    <w:link w:val="Ttulo4"/>
    <w:uiPriority w:val="9"/>
    <w:rsid w:val="007D7718"/>
    <w:rPr>
      <w:rFonts w:ascii="Arial" w:eastAsia="Times New Roman" w:hAnsi="Arial" w:cs="Arial"/>
      <w:spacing w:val="-3"/>
      <w:sz w:val="18"/>
      <w:szCs w:val="24"/>
      <w:lang w:val="es-ES_tradnl" w:eastAsia="es-ES"/>
    </w:rPr>
  </w:style>
  <w:style w:type="character" w:customStyle="1" w:styleId="Ttulo5Car">
    <w:name w:val="Título 5 Car"/>
    <w:basedOn w:val="Fuentedeprrafopredeter"/>
    <w:link w:val="Ttulo5"/>
    <w:uiPriority w:val="9"/>
    <w:semiHidden/>
    <w:rsid w:val="00774A17"/>
    <w:rPr>
      <w:rFonts w:asciiTheme="minorHAnsi" w:eastAsiaTheme="minorEastAsia" w:hAnsiTheme="minorHAnsi" w:cstheme="minorBidi"/>
      <w:b/>
      <w:bCs/>
      <w:i/>
      <w:iCs/>
      <w:sz w:val="26"/>
      <w:szCs w:val="26"/>
      <w:lang w:val="en-US" w:eastAsia="en-US"/>
    </w:rPr>
  </w:style>
  <w:style w:type="character" w:customStyle="1" w:styleId="Ttulo6Car">
    <w:name w:val="Título 6 Car"/>
    <w:basedOn w:val="Fuentedeprrafopredeter"/>
    <w:link w:val="Ttulo6"/>
    <w:rsid w:val="00774A17"/>
    <w:rPr>
      <w:rFonts w:ascii="Times New Roman" w:eastAsia="Times New Roman" w:hAnsi="Times New Roman"/>
      <w:b/>
      <w:bCs/>
      <w:sz w:val="22"/>
      <w:szCs w:val="22"/>
      <w:lang w:val="en-US" w:eastAsia="en-US"/>
    </w:rPr>
  </w:style>
  <w:style w:type="character" w:customStyle="1" w:styleId="Ttulo7Car">
    <w:name w:val="Título 7 Car"/>
    <w:basedOn w:val="Fuentedeprrafopredeter"/>
    <w:link w:val="Ttulo7"/>
    <w:uiPriority w:val="9"/>
    <w:semiHidden/>
    <w:rsid w:val="00774A17"/>
    <w:rPr>
      <w:rFonts w:asciiTheme="minorHAnsi" w:eastAsiaTheme="minorEastAsia" w:hAnsiTheme="minorHAnsi" w:cstheme="minorBidi"/>
      <w:sz w:val="24"/>
      <w:szCs w:val="24"/>
      <w:lang w:val="en-US" w:eastAsia="en-US"/>
    </w:rPr>
  </w:style>
  <w:style w:type="character" w:customStyle="1" w:styleId="Ttulo8Car">
    <w:name w:val="Título 8 Car"/>
    <w:basedOn w:val="Fuentedeprrafopredeter"/>
    <w:link w:val="Ttulo8"/>
    <w:uiPriority w:val="9"/>
    <w:semiHidden/>
    <w:rsid w:val="00774A17"/>
    <w:rPr>
      <w:rFonts w:asciiTheme="minorHAnsi" w:eastAsiaTheme="minorEastAsia" w:hAnsiTheme="minorHAnsi" w:cstheme="minorBidi"/>
      <w:i/>
      <w:iCs/>
      <w:sz w:val="24"/>
      <w:szCs w:val="24"/>
      <w:lang w:val="en-US" w:eastAsia="en-US"/>
    </w:rPr>
  </w:style>
  <w:style w:type="character" w:customStyle="1" w:styleId="Ttulo9Car">
    <w:name w:val="Título 9 Car"/>
    <w:basedOn w:val="Fuentedeprrafopredeter"/>
    <w:link w:val="Ttulo9"/>
    <w:uiPriority w:val="9"/>
    <w:semiHidden/>
    <w:rsid w:val="00774A17"/>
    <w:rPr>
      <w:rFonts w:asciiTheme="majorHAnsi" w:eastAsiaTheme="majorEastAsia" w:hAnsiTheme="majorHAnsi" w:cstheme="majorBidi"/>
      <w:sz w:val="22"/>
      <w:szCs w:val="22"/>
      <w:lang w:val="en-US" w:eastAsia="en-US"/>
    </w:rPr>
  </w:style>
  <w:style w:type="paragraph" w:styleId="Sangra2detindependiente">
    <w:name w:val="Body Text Indent 2"/>
    <w:basedOn w:val="Normal"/>
    <w:link w:val="Sangra2detindependienteCar"/>
    <w:rsid w:val="000E31A1"/>
    <w:pPr>
      <w:ind w:left="252" w:hanging="252"/>
    </w:pPr>
    <w:rPr>
      <w:rFonts w:ascii="Arial" w:hAnsi="Arial"/>
      <w:b/>
      <w:sz w:val="18"/>
      <w:lang w:val="es-MX"/>
    </w:rPr>
  </w:style>
  <w:style w:type="character" w:customStyle="1" w:styleId="Sangra2detindependienteCar">
    <w:name w:val="Sangría 2 de t. independiente Car"/>
    <w:link w:val="Sangra2detindependiente"/>
    <w:rsid w:val="000E31A1"/>
    <w:rPr>
      <w:rFonts w:ascii="Arial" w:eastAsia="Times New Roman" w:hAnsi="Arial" w:cs="Times New Roman"/>
      <w:b/>
      <w:sz w:val="18"/>
      <w:szCs w:val="24"/>
      <w:lang w:val="es-MX" w:eastAsia="es-ES"/>
    </w:rPr>
  </w:style>
  <w:style w:type="paragraph" w:styleId="Textocomentario">
    <w:name w:val="annotation text"/>
    <w:basedOn w:val="Normal"/>
    <w:link w:val="TextocomentarioCar"/>
    <w:semiHidden/>
    <w:rsid w:val="000E31A1"/>
    <w:rPr>
      <w:sz w:val="20"/>
      <w:szCs w:val="20"/>
    </w:rPr>
  </w:style>
  <w:style w:type="character" w:customStyle="1" w:styleId="TextocomentarioCar">
    <w:name w:val="Texto comentario Car"/>
    <w:link w:val="Textocomentario"/>
    <w:semiHidden/>
    <w:rsid w:val="000E31A1"/>
    <w:rPr>
      <w:rFonts w:ascii="Times New Roman" w:eastAsia="Times New Roman" w:hAnsi="Times New Roman" w:cs="Times New Roman"/>
      <w:sz w:val="20"/>
      <w:szCs w:val="20"/>
      <w:lang w:val="es-ES" w:eastAsia="es-ES"/>
    </w:rPr>
  </w:style>
  <w:style w:type="paragraph" w:customStyle="1" w:styleId="Estilo2">
    <w:name w:val="Estilo2"/>
    <w:basedOn w:val="Ttulo2"/>
    <w:qFormat/>
    <w:rsid w:val="000E31A1"/>
    <w:pPr>
      <w:keepLines w:val="0"/>
      <w:numPr>
        <w:numId w:val="1"/>
      </w:numPr>
      <w:spacing w:before="240"/>
    </w:pPr>
    <w:rPr>
      <w:rFonts w:ascii="Arial Narrow" w:hAnsi="Arial Narrow"/>
      <w:i/>
      <w:iCs/>
      <w:color w:val="auto"/>
      <w:sz w:val="24"/>
      <w:szCs w:val="24"/>
      <w:lang w:val="es-MX" w:eastAsia="en-US"/>
    </w:rPr>
  </w:style>
  <w:style w:type="paragraph" w:customStyle="1" w:styleId="Estilo3">
    <w:name w:val="Estilo3"/>
    <w:basedOn w:val="Ttulo3"/>
    <w:qFormat/>
    <w:rsid w:val="000E31A1"/>
    <w:pPr>
      <w:keepLines w:val="0"/>
      <w:numPr>
        <w:numId w:val="2"/>
      </w:numPr>
      <w:spacing w:before="240"/>
    </w:pPr>
    <w:rPr>
      <w:rFonts w:ascii="Arial Narrow" w:hAnsi="Arial Narrow"/>
      <w:color w:val="auto"/>
      <w:lang w:val="es-MX" w:eastAsia="en-US"/>
    </w:rPr>
  </w:style>
  <w:style w:type="character" w:styleId="Textodelmarcadordeposicin">
    <w:name w:val="Placeholder Text"/>
    <w:uiPriority w:val="99"/>
    <w:semiHidden/>
    <w:rsid w:val="000E31A1"/>
    <w:rPr>
      <w:color w:val="808080"/>
    </w:rPr>
  </w:style>
  <w:style w:type="paragraph" w:customStyle="1" w:styleId="Default">
    <w:name w:val="Default"/>
    <w:rsid w:val="000E31A1"/>
    <w:pPr>
      <w:autoSpaceDE w:val="0"/>
      <w:autoSpaceDN w:val="0"/>
      <w:adjustRightInd w:val="0"/>
    </w:pPr>
    <w:rPr>
      <w:rFonts w:ascii="Arial" w:eastAsia="Times New Roman" w:hAnsi="Arial" w:cs="Arial"/>
      <w:color w:val="000000"/>
      <w:sz w:val="24"/>
      <w:szCs w:val="24"/>
      <w:lang w:eastAsia="es-CO"/>
    </w:rPr>
  </w:style>
  <w:style w:type="paragraph" w:styleId="Prrafodelista">
    <w:name w:val="List Paragraph"/>
    <w:aliases w:val="Bullet List,FooterText,numbered,Paragraphe de liste1,Bulletr List Paragraph,列出段落,列出段落1,List Paragraph21,Listeafsnit1,Parágrafo da Lista1,Ha,titulo 3,List Paragraph1,lp1,Num Bullet 1,List Paragraph11,Use Case List Paragraph,List1"/>
    <w:basedOn w:val="Normal"/>
    <w:link w:val="PrrafodelistaCar"/>
    <w:uiPriority w:val="99"/>
    <w:qFormat/>
    <w:rsid w:val="00422AEE"/>
    <w:pPr>
      <w:ind w:left="720"/>
      <w:contextualSpacing/>
    </w:p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Ha Car,titulo 3 Car,List Paragraph1 Car,lp1 Car"/>
    <w:link w:val="Prrafodelista"/>
    <w:uiPriority w:val="99"/>
    <w:qFormat/>
    <w:locked/>
    <w:rsid w:val="007D7718"/>
    <w:rPr>
      <w:rFonts w:ascii="Times New Roman" w:eastAsia="Times New Roman" w:hAnsi="Times New Roman"/>
      <w:sz w:val="24"/>
      <w:szCs w:val="24"/>
      <w:lang w:val="es-ES" w:eastAsia="es-ES"/>
    </w:rPr>
  </w:style>
  <w:style w:type="character" w:customStyle="1" w:styleId="Fuentedeprrafopredeter2">
    <w:name w:val="Fuente de párrafo predeter.2"/>
    <w:rsid w:val="000012BF"/>
  </w:style>
  <w:style w:type="character" w:styleId="Hipervnculo">
    <w:name w:val="Hyperlink"/>
    <w:uiPriority w:val="99"/>
    <w:rsid w:val="0093793F"/>
    <w:rPr>
      <w:color w:val="0000FF"/>
      <w:u w:val="single"/>
    </w:rPr>
  </w:style>
  <w:style w:type="character" w:styleId="Refdecomentario">
    <w:name w:val="annotation reference"/>
    <w:semiHidden/>
    <w:rsid w:val="00695869"/>
    <w:rPr>
      <w:sz w:val="16"/>
      <w:szCs w:val="16"/>
    </w:rPr>
  </w:style>
  <w:style w:type="paragraph" w:styleId="Encabezado">
    <w:name w:val="header"/>
    <w:basedOn w:val="Normal"/>
    <w:link w:val="EncabezadoCar"/>
    <w:uiPriority w:val="99"/>
    <w:unhideWhenUsed/>
    <w:rsid w:val="00EE1414"/>
    <w:pPr>
      <w:tabs>
        <w:tab w:val="center" w:pos="4419"/>
        <w:tab w:val="right" w:pos="8838"/>
      </w:tabs>
    </w:pPr>
  </w:style>
  <w:style w:type="character" w:customStyle="1" w:styleId="EncabezadoCar">
    <w:name w:val="Encabezado Car"/>
    <w:link w:val="Encabezado"/>
    <w:uiPriority w:val="99"/>
    <w:rsid w:val="00EE1414"/>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EE1414"/>
    <w:pPr>
      <w:tabs>
        <w:tab w:val="center" w:pos="4419"/>
        <w:tab w:val="right" w:pos="8838"/>
      </w:tabs>
    </w:pPr>
  </w:style>
  <w:style w:type="character" w:customStyle="1" w:styleId="PiedepginaCar">
    <w:name w:val="Pie de página Car"/>
    <w:link w:val="Piedepgina"/>
    <w:uiPriority w:val="99"/>
    <w:rsid w:val="00EE1414"/>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EE1414"/>
    <w:rPr>
      <w:rFonts w:ascii="Tahoma" w:hAnsi="Tahoma" w:cs="Tahoma"/>
      <w:sz w:val="16"/>
      <w:szCs w:val="16"/>
    </w:rPr>
  </w:style>
  <w:style w:type="character" w:customStyle="1" w:styleId="TextodegloboCar">
    <w:name w:val="Texto de globo Car"/>
    <w:link w:val="Textodeglobo"/>
    <w:uiPriority w:val="99"/>
    <w:semiHidden/>
    <w:rsid w:val="00EE1414"/>
    <w:rPr>
      <w:rFonts w:ascii="Tahoma" w:eastAsia="Times New Roman" w:hAnsi="Tahoma" w:cs="Tahoma"/>
      <w:sz w:val="16"/>
      <w:szCs w:val="16"/>
      <w:lang w:val="es-ES" w:eastAsia="es-ES"/>
    </w:rPr>
  </w:style>
  <w:style w:type="paragraph" w:styleId="Textoindependiente">
    <w:name w:val="Body Text"/>
    <w:aliases w:val="Subsection Body Text"/>
    <w:basedOn w:val="Normal"/>
    <w:link w:val="TextoindependienteCar"/>
    <w:rsid w:val="005D0B52"/>
    <w:pPr>
      <w:spacing w:after="120"/>
    </w:pPr>
  </w:style>
  <w:style w:type="character" w:customStyle="1" w:styleId="TextoindependienteCar">
    <w:name w:val="Texto independiente Car"/>
    <w:aliases w:val="Subsection Body Text Car"/>
    <w:link w:val="Textoindependiente"/>
    <w:rsid w:val="005D0B52"/>
    <w:rPr>
      <w:rFonts w:ascii="Times New Roman" w:eastAsia="Times New Roman" w:hAnsi="Times New Roman" w:cs="Times New Roman"/>
      <w:sz w:val="24"/>
      <w:szCs w:val="24"/>
      <w:lang w:val="es-ES" w:eastAsia="es-ES"/>
    </w:rPr>
  </w:style>
  <w:style w:type="character" w:styleId="Textoennegrita">
    <w:name w:val="Strong"/>
    <w:uiPriority w:val="22"/>
    <w:qFormat/>
    <w:rsid w:val="005D0B52"/>
    <w:rPr>
      <w:b/>
      <w:bCs/>
    </w:rPr>
  </w:style>
  <w:style w:type="paragraph" w:styleId="Sinespaciado">
    <w:name w:val="No Spacing"/>
    <w:uiPriority w:val="1"/>
    <w:qFormat/>
    <w:rsid w:val="00463283"/>
    <w:rPr>
      <w:rFonts w:eastAsia="Times New Roman" w:cs="Calibri"/>
      <w:sz w:val="22"/>
      <w:szCs w:val="22"/>
      <w:lang w:val="es-CO" w:eastAsia="en-US"/>
    </w:rPr>
  </w:style>
  <w:style w:type="table" w:styleId="Tablaconcuadrcula">
    <w:name w:val="Table Grid"/>
    <w:basedOn w:val="Tablanormal"/>
    <w:uiPriority w:val="39"/>
    <w:rsid w:val="00D24FCC"/>
    <w:rPr>
      <w:rFonts w:ascii="Times New Roman" w:eastAsia="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racteresdenotaalpie">
    <w:name w:val="Caracteres de nota al pie"/>
    <w:rsid w:val="00CF2845"/>
    <w:rPr>
      <w:vertAlign w:val="superscript"/>
    </w:rPr>
  </w:style>
  <w:style w:type="character" w:customStyle="1" w:styleId="FontStyle88">
    <w:name w:val="Font Style88"/>
    <w:rsid w:val="00CF2845"/>
    <w:rPr>
      <w:rFonts w:ascii="Bookman Old Style" w:hAnsi="Bookman Old Style" w:cs="Bookman Old Style"/>
      <w:sz w:val="20"/>
      <w:szCs w:val="20"/>
    </w:rPr>
  </w:style>
  <w:style w:type="paragraph" w:styleId="Textonotapie">
    <w:name w:val="footnote text"/>
    <w:basedOn w:val="Normal"/>
    <w:link w:val="TextonotapieCar"/>
    <w:rsid w:val="00CF2845"/>
    <w:pPr>
      <w:suppressAutoHyphens/>
    </w:pPr>
    <w:rPr>
      <w:sz w:val="20"/>
      <w:szCs w:val="20"/>
      <w:lang w:val="x-none" w:eastAsia="ar-SA"/>
    </w:rPr>
  </w:style>
  <w:style w:type="character" w:customStyle="1" w:styleId="TextonotapieCar">
    <w:name w:val="Texto nota pie Car"/>
    <w:link w:val="Textonotapie"/>
    <w:rsid w:val="00CF2845"/>
    <w:rPr>
      <w:rFonts w:ascii="Times New Roman" w:eastAsia="Times New Roman" w:hAnsi="Times New Roman" w:cs="Times New Roman"/>
      <w:sz w:val="20"/>
      <w:szCs w:val="20"/>
      <w:lang w:val="x-none" w:eastAsia="ar-SA"/>
    </w:rPr>
  </w:style>
  <w:style w:type="character" w:styleId="Refdenotaalpie">
    <w:name w:val="footnote reference"/>
    <w:rsid w:val="000A0631"/>
    <w:rPr>
      <w:vertAlign w:val="superscript"/>
    </w:rPr>
  </w:style>
  <w:style w:type="paragraph" w:customStyle="1" w:styleId="CarCar3CarCarCarCarCarCarCar">
    <w:name w:val="Car Car3 Car Car Car Car Car Car Car"/>
    <w:basedOn w:val="Normal"/>
    <w:rsid w:val="004B3D19"/>
    <w:pPr>
      <w:spacing w:after="160" w:line="240" w:lineRule="exact"/>
    </w:pPr>
    <w:rPr>
      <w:rFonts w:ascii="Verdana" w:hAnsi="Verdana"/>
      <w:sz w:val="20"/>
      <w:szCs w:val="20"/>
      <w:lang w:val="en-US" w:eastAsia="en-US"/>
    </w:rPr>
  </w:style>
  <w:style w:type="table" w:customStyle="1" w:styleId="Tablaconcuadrcula1">
    <w:name w:val="Tabla con cuadrícula1"/>
    <w:basedOn w:val="Tablanormal"/>
    <w:next w:val="Tablaconcuadrcula"/>
    <w:uiPriority w:val="59"/>
    <w:rsid w:val="00E36831"/>
    <w:rPr>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0">
    <w:name w:val="Font Style20"/>
    <w:basedOn w:val="Fuentedeprrafopredeter"/>
    <w:uiPriority w:val="99"/>
    <w:rsid w:val="00E36831"/>
    <w:rPr>
      <w:rFonts w:ascii="Microsoft Sans Serif" w:hAnsi="Microsoft Sans Serif" w:cs="Microsoft Sans Serif"/>
      <w:sz w:val="18"/>
      <w:szCs w:val="18"/>
    </w:rPr>
  </w:style>
  <w:style w:type="table" w:customStyle="1" w:styleId="Tablaconcuadrcula2">
    <w:name w:val="Tabla con cuadrícula2"/>
    <w:basedOn w:val="Tablanormal"/>
    <w:next w:val="Tablaconcuadrcula"/>
    <w:uiPriority w:val="59"/>
    <w:rsid w:val="00C82977"/>
    <w:rPr>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C82977"/>
    <w:rPr>
      <w:rFonts w:eastAsia="Times New Roman"/>
      <w:sz w:val="22"/>
      <w:szCs w:val="22"/>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59"/>
    <w:rsid w:val="00C82977"/>
    <w:rPr>
      <w:rFonts w:eastAsia="Times New Roman"/>
      <w:sz w:val="22"/>
      <w:szCs w:val="22"/>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NormalTable0">
    <w:name w:val="Normal Table0"/>
    <w:uiPriority w:val="2"/>
    <w:semiHidden/>
    <w:unhideWhenUsed/>
    <w:qFormat/>
    <w:rsid w:val="00876D16"/>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76D16"/>
    <w:pPr>
      <w:widowControl w:val="0"/>
    </w:pPr>
    <w:rPr>
      <w:rFonts w:asciiTheme="minorHAnsi" w:eastAsiaTheme="minorHAnsi" w:hAnsiTheme="minorHAnsi" w:cstheme="minorBidi"/>
      <w:sz w:val="22"/>
      <w:szCs w:val="22"/>
      <w:lang w:val="en-US" w:eastAsia="en-US"/>
    </w:rPr>
  </w:style>
  <w:style w:type="paragraph" w:styleId="Textoindependiente3">
    <w:name w:val="Body Text 3"/>
    <w:basedOn w:val="Normal"/>
    <w:link w:val="Textoindependiente3Car"/>
    <w:uiPriority w:val="99"/>
    <w:unhideWhenUsed/>
    <w:rsid w:val="0023353B"/>
    <w:pPr>
      <w:spacing w:after="120"/>
    </w:pPr>
    <w:rPr>
      <w:sz w:val="16"/>
      <w:szCs w:val="16"/>
    </w:rPr>
  </w:style>
  <w:style w:type="character" w:customStyle="1" w:styleId="Textoindependiente3Car">
    <w:name w:val="Texto independiente 3 Car"/>
    <w:basedOn w:val="Fuentedeprrafopredeter"/>
    <w:link w:val="Textoindependiente3"/>
    <w:uiPriority w:val="99"/>
    <w:rsid w:val="0023353B"/>
    <w:rPr>
      <w:rFonts w:ascii="Times New Roman" w:eastAsia="Times New Roman" w:hAnsi="Times New Roman"/>
      <w:sz w:val="16"/>
      <w:szCs w:val="16"/>
      <w:lang w:eastAsia="es-ES"/>
    </w:rPr>
  </w:style>
  <w:style w:type="paragraph" w:styleId="NormalWeb">
    <w:name w:val="Normal (Web)"/>
    <w:basedOn w:val="Normal"/>
    <w:uiPriority w:val="99"/>
    <w:unhideWhenUsed/>
    <w:rsid w:val="00F1643E"/>
    <w:pPr>
      <w:spacing w:before="100" w:beforeAutospacing="1" w:after="100" w:afterAutospacing="1"/>
    </w:pPr>
    <w:rPr>
      <w:lang w:val="es-CO" w:eastAsia="es-CO"/>
    </w:rPr>
  </w:style>
  <w:style w:type="paragraph" w:styleId="TtuloTDC">
    <w:name w:val="TOC Heading"/>
    <w:basedOn w:val="Ttulo1"/>
    <w:next w:val="Normal"/>
    <w:uiPriority w:val="39"/>
    <w:unhideWhenUsed/>
    <w:qFormat/>
    <w:rsid w:val="00774A17"/>
    <w:pPr>
      <w:keepLines/>
      <w:suppressAutoHyphens w:val="0"/>
      <w:spacing w:before="240" w:line="259" w:lineRule="auto"/>
      <w:jc w:val="left"/>
      <w:outlineLvl w:val="9"/>
    </w:pPr>
    <w:rPr>
      <w:rFonts w:asciiTheme="majorHAnsi" w:eastAsiaTheme="majorEastAsia" w:hAnsiTheme="majorHAnsi" w:cstheme="majorBidi"/>
      <w:b w:val="0"/>
      <w:bCs w:val="0"/>
      <w:color w:val="2F5496" w:themeColor="accent1" w:themeShade="BF"/>
      <w:sz w:val="32"/>
      <w:szCs w:val="32"/>
      <w:lang w:val="es-ES"/>
    </w:rPr>
  </w:style>
  <w:style w:type="paragraph" w:styleId="TDC2">
    <w:name w:val="toc 2"/>
    <w:basedOn w:val="Normal"/>
    <w:next w:val="Normal"/>
    <w:autoRedefine/>
    <w:uiPriority w:val="39"/>
    <w:unhideWhenUsed/>
    <w:rsid w:val="00774A17"/>
    <w:pPr>
      <w:tabs>
        <w:tab w:val="right" w:leader="dot" w:pos="10970"/>
      </w:tabs>
      <w:spacing w:after="100" w:line="259" w:lineRule="auto"/>
    </w:pPr>
    <w:rPr>
      <w:rFonts w:asciiTheme="minorHAnsi" w:eastAsiaTheme="minorEastAsia" w:hAnsiTheme="minorHAnsi"/>
      <w:sz w:val="22"/>
      <w:szCs w:val="22"/>
    </w:rPr>
  </w:style>
  <w:style w:type="paragraph" w:styleId="TDC1">
    <w:name w:val="toc 1"/>
    <w:basedOn w:val="Normal"/>
    <w:next w:val="Normal"/>
    <w:autoRedefine/>
    <w:uiPriority w:val="39"/>
    <w:unhideWhenUsed/>
    <w:rsid w:val="00774A17"/>
    <w:pPr>
      <w:tabs>
        <w:tab w:val="left" w:pos="426"/>
        <w:tab w:val="right" w:leader="dot" w:pos="10970"/>
      </w:tabs>
      <w:spacing w:after="100" w:line="259" w:lineRule="auto"/>
    </w:pPr>
    <w:rPr>
      <w:rFonts w:asciiTheme="minorHAnsi" w:eastAsiaTheme="minorEastAsia" w:hAnsiTheme="minorHAnsi"/>
      <w:sz w:val="22"/>
      <w:szCs w:val="22"/>
    </w:rPr>
  </w:style>
  <w:style w:type="paragraph" w:styleId="TDC3">
    <w:name w:val="toc 3"/>
    <w:basedOn w:val="Normal"/>
    <w:next w:val="Normal"/>
    <w:autoRedefine/>
    <w:uiPriority w:val="39"/>
    <w:unhideWhenUsed/>
    <w:rsid w:val="00774A17"/>
    <w:pPr>
      <w:spacing w:after="100" w:line="259" w:lineRule="auto"/>
      <w:ind w:left="440"/>
    </w:pPr>
    <w:rPr>
      <w:rFonts w:asciiTheme="minorHAnsi" w:eastAsiaTheme="minorEastAsia" w:hAnsiTheme="minorHAnsi"/>
      <w:sz w:val="22"/>
      <w:szCs w:val="22"/>
    </w:rPr>
  </w:style>
  <w:style w:type="paragraph" w:styleId="TDC4">
    <w:name w:val="toc 4"/>
    <w:basedOn w:val="Normal"/>
    <w:next w:val="Normal"/>
    <w:autoRedefine/>
    <w:uiPriority w:val="39"/>
    <w:unhideWhenUsed/>
    <w:rsid w:val="00774A17"/>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774A17"/>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774A17"/>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774A17"/>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774A17"/>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774A17"/>
    <w:pPr>
      <w:spacing w:after="100" w:line="259" w:lineRule="auto"/>
      <w:ind w:left="1760"/>
    </w:pPr>
    <w:rPr>
      <w:rFonts w:asciiTheme="minorHAnsi" w:eastAsiaTheme="minorEastAsia" w:hAnsiTheme="minorHAnsi" w:cstheme="minorBidi"/>
      <w:sz w:val="22"/>
      <w:szCs w:val="22"/>
      <w:lang w:val="es-CO" w:eastAsia="es-CO"/>
    </w:rPr>
  </w:style>
  <w:style w:type="paragraph" w:styleId="Asuntodelcomentario">
    <w:name w:val="annotation subject"/>
    <w:basedOn w:val="Textocomentario"/>
    <w:next w:val="Textocomentario"/>
    <w:link w:val="AsuntodelcomentarioCar"/>
    <w:uiPriority w:val="99"/>
    <w:semiHidden/>
    <w:unhideWhenUsed/>
    <w:rsid w:val="002456EF"/>
    <w:rPr>
      <w:b/>
      <w:bCs/>
    </w:rPr>
  </w:style>
  <w:style w:type="character" w:customStyle="1" w:styleId="AsuntodelcomentarioCar">
    <w:name w:val="Asunto del comentario Car"/>
    <w:basedOn w:val="TextocomentarioCar"/>
    <w:link w:val="Asuntodelcomentario"/>
    <w:uiPriority w:val="99"/>
    <w:semiHidden/>
    <w:rsid w:val="002456EF"/>
    <w:rPr>
      <w:rFonts w:ascii="Times New Roman" w:eastAsia="Times New Roman" w:hAnsi="Times New Roman" w:cs="Times New Roman"/>
      <w:b/>
      <w:bCs/>
      <w:sz w:val="20"/>
      <w:szCs w:val="20"/>
      <w:lang w:val="es-ES" w:eastAsia="es-ES"/>
    </w:rPr>
  </w:style>
  <w:style w:type="paragraph" w:styleId="Lista">
    <w:name w:val="List"/>
    <w:basedOn w:val="Normal"/>
    <w:rsid w:val="00F91A6C"/>
    <w:pPr>
      <w:suppressAutoHyphens/>
      <w:spacing w:before="120" w:after="120"/>
      <w:ind w:left="283" w:hanging="283"/>
      <w:jc w:val="both"/>
    </w:pPr>
    <w:rPr>
      <w:rFonts w:ascii="Arial" w:hAnsi="Arial" w:cs="Arial"/>
      <w:lang w:val="es-ES_tradnl"/>
    </w:rPr>
  </w:style>
  <w:style w:type="paragraph" w:customStyle="1" w:styleId="Sinespaciado1">
    <w:name w:val="Sin espaciado1"/>
    <w:qFormat/>
    <w:rsid w:val="000405A9"/>
    <w:rPr>
      <w:rFonts w:eastAsia="Times New Roman" w:cs="Calibri"/>
      <w:sz w:val="22"/>
      <w:szCs w:val="22"/>
      <w:lang w:val="es-CO" w:eastAsia="en-US"/>
    </w:rPr>
  </w:style>
  <w:style w:type="character" w:styleId="Hipervnculovisitado">
    <w:name w:val="FollowedHyperlink"/>
    <w:basedOn w:val="Fuentedeprrafopredeter"/>
    <w:uiPriority w:val="99"/>
    <w:semiHidden/>
    <w:unhideWhenUsed/>
    <w:rsid w:val="00E1032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51652">
      <w:bodyDiv w:val="1"/>
      <w:marLeft w:val="0"/>
      <w:marRight w:val="0"/>
      <w:marTop w:val="0"/>
      <w:marBottom w:val="0"/>
      <w:divBdr>
        <w:top w:val="none" w:sz="0" w:space="0" w:color="auto"/>
        <w:left w:val="none" w:sz="0" w:space="0" w:color="auto"/>
        <w:bottom w:val="none" w:sz="0" w:space="0" w:color="auto"/>
        <w:right w:val="none" w:sz="0" w:space="0" w:color="auto"/>
      </w:divBdr>
    </w:div>
    <w:div w:id="22749790">
      <w:bodyDiv w:val="1"/>
      <w:marLeft w:val="0"/>
      <w:marRight w:val="0"/>
      <w:marTop w:val="0"/>
      <w:marBottom w:val="0"/>
      <w:divBdr>
        <w:top w:val="none" w:sz="0" w:space="0" w:color="auto"/>
        <w:left w:val="none" w:sz="0" w:space="0" w:color="auto"/>
        <w:bottom w:val="none" w:sz="0" w:space="0" w:color="auto"/>
        <w:right w:val="none" w:sz="0" w:space="0" w:color="auto"/>
      </w:divBdr>
    </w:div>
    <w:div w:id="49695148">
      <w:bodyDiv w:val="1"/>
      <w:marLeft w:val="0"/>
      <w:marRight w:val="0"/>
      <w:marTop w:val="0"/>
      <w:marBottom w:val="0"/>
      <w:divBdr>
        <w:top w:val="none" w:sz="0" w:space="0" w:color="auto"/>
        <w:left w:val="none" w:sz="0" w:space="0" w:color="auto"/>
        <w:bottom w:val="none" w:sz="0" w:space="0" w:color="auto"/>
        <w:right w:val="none" w:sz="0" w:space="0" w:color="auto"/>
      </w:divBdr>
    </w:div>
    <w:div w:id="55591769">
      <w:bodyDiv w:val="1"/>
      <w:marLeft w:val="0"/>
      <w:marRight w:val="0"/>
      <w:marTop w:val="0"/>
      <w:marBottom w:val="0"/>
      <w:divBdr>
        <w:top w:val="none" w:sz="0" w:space="0" w:color="auto"/>
        <w:left w:val="none" w:sz="0" w:space="0" w:color="auto"/>
        <w:bottom w:val="none" w:sz="0" w:space="0" w:color="auto"/>
        <w:right w:val="none" w:sz="0" w:space="0" w:color="auto"/>
      </w:divBdr>
    </w:div>
    <w:div w:id="73405763">
      <w:bodyDiv w:val="1"/>
      <w:marLeft w:val="0"/>
      <w:marRight w:val="0"/>
      <w:marTop w:val="0"/>
      <w:marBottom w:val="0"/>
      <w:divBdr>
        <w:top w:val="none" w:sz="0" w:space="0" w:color="auto"/>
        <w:left w:val="none" w:sz="0" w:space="0" w:color="auto"/>
        <w:bottom w:val="none" w:sz="0" w:space="0" w:color="auto"/>
        <w:right w:val="none" w:sz="0" w:space="0" w:color="auto"/>
      </w:divBdr>
    </w:div>
    <w:div w:id="80301928">
      <w:bodyDiv w:val="1"/>
      <w:marLeft w:val="0"/>
      <w:marRight w:val="0"/>
      <w:marTop w:val="0"/>
      <w:marBottom w:val="0"/>
      <w:divBdr>
        <w:top w:val="none" w:sz="0" w:space="0" w:color="auto"/>
        <w:left w:val="none" w:sz="0" w:space="0" w:color="auto"/>
        <w:bottom w:val="none" w:sz="0" w:space="0" w:color="auto"/>
        <w:right w:val="none" w:sz="0" w:space="0" w:color="auto"/>
      </w:divBdr>
      <w:divsChild>
        <w:div w:id="29113205">
          <w:marLeft w:val="0"/>
          <w:marRight w:val="0"/>
          <w:marTop w:val="0"/>
          <w:marBottom w:val="0"/>
          <w:divBdr>
            <w:top w:val="none" w:sz="0" w:space="0" w:color="auto"/>
            <w:left w:val="none" w:sz="0" w:space="0" w:color="auto"/>
            <w:bottom w:val="none" w:sz="0" w:space="0" w:color="auto"/>
            <w:right w:val="none" w:sz="0" w:space="0" w:color="auto"/>
          </w:divBdr>
        </w:div>
      </w:divsChild>
    </w:div>
    <w:div w:id="109713887">
      <w:bodyDiv w:val="1"/>
      <w:marLeft w:val="0"/>
      <w:marRight w:val="0"/>
      <w:marTop w:val="0"/>
      <w:marBottom w:val="0"/>
      <w:divBdr>
        <w:top w:val="none" w:sz="0" w:space="0" w:color="auto"/>
        <w:left w:val="none" w:sz="0" w:space="0" w:color="auto"/>
        <w:bottom w:val="none" w:sz="0" w:space="0" w:color="auto"/>
        <w:right w:val="none" w:sz="0" w:space="0" w:color="auto"/>
      </w:divBdr>
    </w:div>
    <w:div w:id="149714820">
      <w:bodyDiv w:val="1"/>
      <w:marLeft w:val="0"/>
      <w:marRight w:val="0"/>
      <w:marTop w:val="0"/>
      <w:marBottom w:val="0"/>
      <w:divBdr>
        <w:top w:val="none" w:sz="0" w:space="0" w:color="auto"/>
        <w:left w:val="none" w:sz="0" w:space="0" w:color="auto"/>
        <w:bottom w:val="none" w:sz="0" w:space="0" w:color="auto"/>
        <w:right w:val="none" w:sz="0" w:space="0" w:color="auto"/>
      </w:divBdr>
    </w:div>
    <w:div w:id="200486034">
      <w:bodyDiv w:val="1"/>
      <w:marLeft w:val="0"/>
      <w:marRight w:val="0"/>
      <w:marTop w:val="0"/>
      <w:marBottom w:val="0"/>
      <w:divBdr>
        <w:top w:val="none" w:sz="0" w:space="0" w:color="auto"/>
        <w:left w:val="none" w:sz="0" w:space="0" w:color="auto"/>
        <w:bottom w:val="none" w:sz="0" w:space="0" w:color="auto"/>
        <w:right w:val="none" w:sz="0" w:space="0" w:color="auto"/>
      </w:divBdr>
    </w:div>
    <w:div w:id="219556743">
      <w:bodyDiv w:val="1"/>
      <w:marLeft w:val="0"/>
      <w:marRight w:val="0"/>
      <w:marTop w:val="0"/>
      <w:marBottom w:val="0"/>
      <w:divBdr>
        <w:top w:val="none" w:sz="0" w:space="0" w:color="auto"/>
        <w:left w:val="none" w:sz="0" w:space="0" w:color="auto"/>
        <w:bottom w:val="none" w:sz="0" w:space="0" w:color="auto"/>
        <w:right w:val="none" w:sz="0" w:space="0" w:color="auto"/>
      </w:divBdr>
    </w:div>
    <w:div w:id="238830732">
      <w:bodyDiv w:val="1"/>
      <w:marLeft w:val="0"/>
      <w:marRight w:val="0"/>
      <w:marTop w:val="0"/>
      <w:marBottom w:val="0"/>
      <w:divBdr>
        <w:top w:val="none" w:sz="0" w:space="0" w:color="auto"/>
        <w:left w:val="none" w:sz="0" w:space="0" w:color="auto"/>
        <w:bottom w:val="none" w:sz="0" w:space="0" w:color="auto"/>
        <w:right w:val="none" w:sz="0" w:space="0" w:color="auto"/>
      </w:divBdr>
    </w:div>
    <w:div w:id="262733952">
      <w:bodyDiv w:val="1"/>
      <w:marLeft w:val="0"/>
      <w:marRight w:val="0"/>
      <w:marTop w:val="0"/>
      <w:marBottom w:val="0"/>
      <w:divBdr>
        <w:top w:val="none" w:sz="0" w:space="0" w:color="auto"/>
        <w:left w:val="none" w:sz="0" w:space="0" w:color="auto"/>
        <w:bottom w:val="none" w:sz="0" w:space="0" w:color="auto"/>
        <w:right w:val="none" w:sz="0" w:space="0" w:color="auto"/>
      </w:divBdr>
    </w:div>
    <w:div w:id="286206847">
      <w:bodyDiv w:val="1"/>
      <w:marLeft w:val="0"/>
      <w:marRight w:val="0"/>
      <w:marTop w:val="0"/>
      <w:marBottom w:val="0"/>
      <w:divBdr>
        <w:top w:val="none" w:sz="0" w:space="0" w:color="auto"/>
        <w:left w:val="none" w:sz="0" w:space="0" w:color="auto"/>
        <w:bottom w:val="none" w:sz="0" w:space="0" w:color="auto"/>
        <w:right w:val="none" w:sz="0" w:space="0" w:color="auto"/>
      </w:divBdr>
    </w:div>
    <w:div w:id="299455815">
      <w:bodyDiv w:val="1"/>
      <w:marLeft w:val="0"/>
      <w:marRight w:val="0"/>
      <w:marTop w:val="0"/>
      <w:marBottom w:val="0"/>
      <w:divBdr>
        <w:top w:val="none" w:sz="0" w:space="0" w:color="auto"/>
        <w:left w:val="none" w:sz="0" w:space="0" w:color="auto"/>
        <w:bottom w:val="none" w:sz="0" w:space="0" w:color="auto"/>
        <w:right w:val="none" w:sz="0" w:space="0" w:color="auto"/>
      </w:divBdr>
    </w:div>
    <w:div w:id="322197785">
      <w:bodyDiv w:val="1"/>
      <w:marLeft w:val="0"/>
      <w:marRight w:val="0"/>
      <w:marTop w:val="0"/>
      <w:marBottom w:val="0"/>
      <w:divBdr>
        <w:top w:val="none" w:sz="0" w:space="0" w:color="auto"/>
        <w:left w:val="none" w:sz="0" w:space="0" w:color="auto"/>
        <w:bottom w:val="none" w:sz="0" w:space="0" w:color="auto"/>
        <w:right w:val="none" w:sz="0" w:space="0" w:color="auto"/>
      </w:divBdr>
    </w:div>
    <w:div w:id="340281272">
      <w:bodyDiv w:val="1"/>
      <w:marLeft w:val="0"/>
      <w:marRight w:val="0"/>
      <w:marTop w:val="0"/>
      <w:marBottom w:val="0"/>
      <w:divBdr>
        <w:top w:val="none" w:sz="0" w:space="0" w:color="auto"/>
        <w:left w:val="none" w:sz="0" w:space="0" w:color="auto"/>
        <w:bottom w:val="none" w:sz="0" w:space="0" w:color="auto"/>
        <w:right w:val="none" w:sz="0" w:space="0" w:color="auto"/>
      </w:divBdr>
    </w:div>
    <w:div w:id="349382794">
      <w:bodyDiv w:val="1"/>
      <w:marLeft w:val="0"/>
      <w:marRight w:val="0"/>
      <w:marTop w:val="0"/>
      <w:marBottom w:val="0"/>
      <w:divBdr>
        <w:top w:val="none" w:sz="0" w:space="0" w:color="auto"/>
        <w:left w:val="none" w:sz="0" w:space="0" w:color="auto"/>
        <w:bottom w:val="none" w:sz="0" w:space="0" w:color="auto"/>
        <w:right w:val="none" w:sz="0" w:space="0" w:color="auto"/>
      </w:divBdr>
    </w:div>
    <w:div w:id="367416550">
      <w:bodyDiv w:val="1"/>
      <w:marLeft w:val="0"/>
      <w:marRight w:val="0"/>
      <w:marTop w:val="0"/>
      <w:marBottom w:val="0"/>
      <w:divBdr>
        <w:top w:val="none" w:sz="0" w:space="0" w:color="auto"/>
        <w:left w:val="none" w:sz="0" w:space="0" w:color="auto"/>
        <w:bottom w:val="none" w:sz="0" w:space="0" w:color="auto"/>
        <w:right w:val="none" w:sz="0" w:space="0" w:color="auto"/>
      </w:divBdr>
    </w:div>
    <w:div w:id="377052727">
      <w:bodyDiv w:val="1"/>
      <w:marLeft w:val="0"/>
      <w:marRight w:val="0"/>
      <w:marTop w:val="0"/>
      <w:marBottom w:val="0"/>
      <w:divBdr>
        <w:top w:val="none" w:sz="0" w:space="0" w:color="auto"/>
        <w:left w:val="none" w:sz="0" w:space="0" w:color="auto"/>
        <w:bottom w:val="none" w:sz="0" w:space="0" w:color="auto"/>
        <w:right w:val="none" w:sz="0" w:space="0" w:color="auto"/>
      </w:divBdr>
    </w:div>
    <w:div w:id="432940556">
      <w:bodyDiv w:val="1"/>
      <w:marLeft w:val="0"/>
      <w:marRight w:val="0"/>
      <w:marTop w:val="0"/>
      <w:marBottom w:val="0"/>
      <w:divBdr>
        <w:top w:val="none" w:sz="0" w:space="0" w:color="auto"/>
        <w:left w:val="none" w:sz="0" w:space="0" w:color="auto"/>
        <w:bottom w:val="none" w:sz="0" w:space="0" w:color="auto"/>
        <w:right w:val="none" w:sz="0" w:space="0" w:color="auto"/>
      </w:divBdr>
    </w:div>
    <w:div w:id="517736633">
      <w:bodyDiv w:val="1"/>
      <w:marLeft w:val="0"/>
      <w:marRight w:val="0"/>
      <w:marTop w:val="0"/>
      <w:marBottom w:val="0"/>
      <w:divBdr>
        <w:top w:val="none" w:sz="0" w:space="0" w:color="auto"/>
        <w:left w:val="none" w:sz="0" w:space="0" w:color="auto"/>
        <w:bottom w:val="none" w:sz="0" w:space="0" w:color="auto"/>
        <w:right w:val="none" w:sz="0" w:space="0" w:color="auto"/>
      </w:divBdr>
    </w:div>
    <w:div w:id="518008300">
      <w:bodyDiv w:val="1"/>
      <w:marLeft w:val="0"/>
      <w:marRight w:val="0"/>
      <w:marTop w:val="0"/>
      <w:marBottom w:val="0"/>
      <w:divBdr>
        <w:top w:val="none" w:sz="0" w:space="0" w:color="auto"/>
        <w:left w:val="none" w:sz="0" w:space="0" w:color="auto"/>
        <w:bottom w:val="none" w:sz="0" w:space="0" w:color="auto"/>
        <w:right w:val="none" w:sz="0" w:space="0" w:color="auto"/>
      </w:divBdr>
    </w:div>
    <w:div w:id="525026584">
      <w:bodyDiv w:val="1"/>
      <w:marLeft w:val="0"/>
      <w:marRight w:val="0"/>
      <w:marTop w:val="0"/>
      <w:marBottom w:val="0"/>
      <w:divBdr>
        <w:top w:val="none" w:sz="0" w:space="0" w:color="auto"/>
        <w:left w:val="none" w:sz="0" w:space="0" w:color="auto"/>
        <w:bottom w:val="none" w:sz="0" w:space="0" w:color="auto"/>
        <w:right w:val="none" w:sz="0" w:space="0" w:color="auto"/>
      </w:divBdr>
      <w:divsChild>
        <w:div w:id="92172573">
          <w:marLeft w:val="0"/>
          <w:marRight w:val="0"/>
          <w:marTop w:val="0"/>
          <w:marBottom w:val="0"/>
          <w:divBdr>
            <w:top w:val="none" w:sz="0" w:space="0" w:color="auto"/>
            <w:left w:val="none" w:sz="0" w:space="0" w:color="auto"/>
            <w:bottom w:val="none" w:sz="0" w:space="0" w:color="auto"/>
            <w:right w:val="none" w:sz="0" w:space="0" w:color="auto"/>
          </w:divBdr>
        </w:div>
        <w:div w:id="110781430">
          <w:marLeft w:val="0"/>
          <w:marRight w:val="0"/>
          <w:marTop w:val="0"/>
          <w:marBottom w:val="0"/>
          <w:divBdr>
            <w:top w:val="none" w:sz="0" w:space="0" w:color="auto"/>
            <w:left w:val="none" w:sz="0" w:space="0" w:color="auto"/>
            <w:bottom w:val="none" w:sz="0" w:space="0" w:color="auto"/>
            <w:right w:val="none" w:sz="0" w:space="0" w:color="auto"/>
          </w:divBdr>
        </w:div>
        <w:div w:id="498615474">
          <w:marLeft w:val="0"/>
          <w:marRight w:val="0"/>
          <w:marTop w:val="0"/>
          <w:marBottom w:val="0"/>
          <w:divBdr>
            <w:top w:val="none" w:sz="0" w:space="0" w:color="auto"/>
            <w:left w:val="none" w:sz="0" w:space="0" w:color="auto"/>
            <w:bottom w:val="none" w:sz="0" w:space="0" w:color="auto"/>
            <w:right w:val="none" w:sz="0" w:space="0" w:color="auto"/>
          </w:divBdr>
        </w:div>
      </w:divsChild>
    </w:div>
    <w:div w:id="556015024">
      <w:bodyDiv w:val="1"/>
      <w:marLeft w:val="0"/>
      <w:marRight w:val="0"/>
      <w:marTop w:val="0"/>
      <w:marBottom w:val="0"/>
      <w:divBdr>
        <w:top w:val="none" w:sz="0" w:space="0" w:color="auto"/>
        <w:left w:val="none" w:sz="0" w:space="0" w:color="auto"/>
        <w:bottom w:val="none" w:sz="0" w:space="0" w:color="auto"/>
        <w:right w:val="none" w:sz="0" w:space="0" w:color="auto"/>
      </w:divBdr>
    </w:div>
    <w:div w:id="593056015">
      <w:bodyDiv w:val="1"/>
      <w:marLeft w:val="0"/>
      <w:marRight w:val="0"/>
      <w:marTop w:val="0"/>
      <w:marBottom w:val="0"/>
      <w:divBdr>
        <w:top w:val="none" w:sz="0" w:space="0" w:color="auto"/>
        <w:left w:val="none" w:sz="0" w:space="0" w:color="auto"/>
        <w:bottom w:val="none" w:sz="0" w:space="0" w:color="auto"/>
        <w:right w:val="none" w:sz="0" w:space="0" w:color="auto"/>
      </w:divBdr>
    </w:div>
    <w:div w:id="621617042">
      <w:bodyDiv w:val="1"/>
      <w:marLeft w:val="0"/>
      <w:marRight w:val="0"/>
      <w:marTop w:val="0"/>
      <w:marBottom w:val="0"/>
      <w:divBdr>
        <w:top w:val="none" w:sz="0" w:space="0" w:color="auto"/>
        <w:left w:val="none" w:sz="0" w:space="0" w:color="auto"/>
        <w:bottom w:val="none" w:sz="0" w:space="0" w:color="auto"/>
        <w:right w:val="none" w:sz="0" w:space="0" w:color="auto"/>
      </w:divBdr>
    </w:div>
    <w:div w:id="662664621">
      <w:bodyDiv w:val="1"/>
      <w:marLeft w:val="0"/>
      <w:marRight w:val="0"/>
      <w:marTop w:val="0"/>
      <w:marBottom w:val="0"/>
      <w:divBdr>
        <w:top w:val="none" w:sz="0" w:space="0" w:color="auto"/>
        <w:left w:val="none" w:sz="0" w:space="0" w:color="auto"/>
        <w:bottom w:val="none" w:sz="0" w:space="0" w:color="auto"/>
        <w:right w:val="none" w:sz="0" w:space="0" w:color="auto"/>
      </w:divBdr>
    </w:div>
    <w:div w:id="672758061">
      <w:bodyDiv w:val="1"/>
      <w:marLeft w:val="0"/>
      <w:marRight w:val="0"/>
      <w:marTop w:val="0"/>
      <w:marBottom w:val="0"/>
      <w:divBdr>
        <w:top w:val="none" w:sz="0" w:space="0" w:color="auto"/>
        <w:left w:val="none" w:sz="0" w:space="0" w:color="auto"/>
        <w:bottom w:val="none" w:sz="0" w:space="0" w:color="auto"/>
        <w:right w:val="none" w:sz="0" w:space="0" w:color="auto"/>
      </w:divBdr>
    </w:div>
    <w:div w:id="711073235">
      <w:bodyDiv w:val="1"/>
      <w:marLeft w:val="0"/>
      <w:marRight w:val="0"/>
      <w:marTop w:val="0"/>
      <w:marBottom w:val="0"/>
      <w:divBdr>
        <w:top w:val="none" w:sz="0" w:space="0" w:color="auto"/>
        <w:left w:val="none" w:sz="0" w:space="0" w:color="auto"/>
        <w:bottom w:val="none" w:sz="0" w:space="0" w:color="auto"/>
        <w:right w:val="none" w:sz="0" w:space="0" w:color="auto"/>
      </w:divBdr>
    </w:div>
    <w:div w:id="747507102">
      <w:bodyDiv w:val="1"/>
      <w:marLeft w:val="0"/>
      <w:marRight w:val="0"/>
      <w:marTop w:val="0"/>
      <w:marBottom w:val="0"/>
      <w:divBdr>
        <w:top w:val="none" w:sz="0" w:space="0" w:color="auto"/>
        <w:left w:val="none" w:sz="0" w:space="0" w:color="auto"/>
        <w:bottom w:val="none" w:sz="0" w:space="0" w:color="auto"/>
        <w:right w:val="none" w:sz="0" w:space="0" w:color="auto"/>
      </w:divBdr>
    </w:div>
    <w:div w:id="797911703">
      <w:bodyDiv w:val="1"/>
      <w:marLeft w:val="0"/>
      <w:marRight w:val="0"/>
      <w:marTop w:val="0"/>
      <w:marBottom w:val="0"/>
      <w:divBdr>
        <w:top w:val="none" w:sz="0" w:space="0" w:color="auto"/>
        <w:left w:val="none" w:sz="0" w:space="0" w:color="auto"/>
        <w:bottom w:val="none" w:sz="0" w:space="0" w:color="auto"/>
        <w:right w:val="none" w:sz="0" w:space="0" w:color="auto"/>
      </w:divBdr>
    </w:div>
    <w:div w:id="845051163">
      <w:bodyDiv w:val="1"/>
      <w:marLeft w:val="0"/>
      <w:marRight w:val="0"/>
      <w:marTop w:val="0"/>
      <w:marBottom w:val="0"/>
      <w:divBdr>
        <w:top w:val="none" w:sz="0" w:space="0" w:color="auto"/>
        <w:left w:val="none" w:sz="0" w:space="0" w:color="auto"/>
        <w:bottom w:val="none" w:sz="0" w:space="0" w:color="auto"/>
        <w:right w:val="none" w:sz="0" w:space="0" w:color="auto"/>
      </w:divBdr>
    </w:div>
    <w:div w:id="920338662">
      <w:bodyDiv w:val="1"/>
      <w:marLeft w:val="0"/>
      <w:marRight w:val="0"/>
      <w:marTop w:val="0"/>
      <w:marBottom w:val="0"/>
      <w:divBdr>
        <w:top w:val="none" w:sz="0" w:space="0" w:color="auto"/>
        <w:left w:val="none" w:sz="0" w:space="0" w:color="auto"/>
        <w:bottom w:val="none" w:sz="0" w:space="0" w:color="auto"/>
        <w:right w:val="none" w:sz="0" w:space="0" w:color="auto"/>
      </w:divBdr>
    </w:div>
    <w:div w:id="946036713">
      <w:bodyDiv w:val="1"/>
      <w:marLeft w:val="0"/>
      <w:marRight w:val="0"/>
      <w:marTop w:val="0"/>
      <w:marBottom w:val="0"/>
      <w:divBdr>
        <w:top w:val="none" w:sz="0" w:space="0" w:color="auto"/>
        <w:left w:val="none" w:sz="0" w:space="0" w:color="auto"/>
        <w:bottom w:val="none" w:sz="0" w:space="0" w:color="auto"/>
        <w:right w:val="none" w:sz="0" w:space="0" w:color="auto"/>
      </w:divBdr>
    </w:div>
    <w:div w:id="994142474">
      <w:bodyDiv w:val="1"/>
      <w:marLeft w:val="0"/>
      <w:marRight w:val="0"/>
      <w:marTop w:val="0"/>
      <w:marBottom w:val="0"/>
      <w:divBdr>
        <w:top w:val="none" w:sz="0" w:space="0" w:color="auto"/>
        <w:left w:val="none" w:sz="0" w:space="0" w:color="auto"/>
        <w:bottom w:val="none" w:sz="0" w:space="0" w:color="auto"/>
        <w:right w:val="none" w:sz="0" w:space="0" w:color="auto"/>
      </w:divBdr>
    </w:div>
    <w:div w:id="1017074465">
      <w:bodyDiv w:val="1"/>
      <w:marLeft w:val="0"/>
      <w:marRight w:val="0"/>
      <w:marTop w:val="0"/>
      <w:marBottom w:val="0"/>
      <w:divBdr>
        <w:top w:val="none" w:sz="0" w:space="0" w:color="auto"/>
        <w:left w:val="none" w:sz="0" w:space="0" w:color="auto"/>
        <w:bottom w:val="none" w:sz="0" w:space="0" w:color="auto"/>
        <w:right w:val="none" w:sz="0" w:space="0" w:color="auto"/>
      </w:divBdr>
    </w:div>
    <w:div w:id="1025206681">
      <w:bodyDiv w:val="1"/>
      <w:marLeft w:val="0"/>
      <w:marRight w:val="0"/>
      <w:marTop w:val="0"/>
      <w:marBottom w:val="0"/>
      <w:divBdr>
        <w:top w:val="none" w:sz="0" w:space="0" w:color="auto"/>
        <w:left w:val="none" w:sz="0" w:space="0" w:color="auto"/>
        <w:bottom w:val="none" w:sz="0" w:space="0" w:color="auto"/>
        <w:right w:val="none" w:sz="0" w:space="0" w:color="auto"/>
      </w:divBdr>
    </w:div>
    <w:div w:id="1039741865">
      <w:bodyDiv w:val="1"/>
      <w:marLeft w:val="0"/>
      <w:marRight w:val="0"/>
      <w:marTop w:val="0"/>
      <w:marBottom w:val="0"/>
      <w:divBdr>
        <w:top w:val="none" w:sz="0" w:space="0" w:color="auto"/>
        <w:left w:val="none" w:sz="0" w:space="0" w:color="auto"/>
        <w:bottom w:val="none" w:sz="0" w:space="0" w:color="auto"/>
        <w:right w:val="none" w:sz="0" w:space="0" w:color="auto"/>
      </w:divBdr>
    </w:div>
    <w:div w:id="1053041515">
      <w:bodyDiv w:val="1"/>
      <w:marLeft w:val="0"/>
      <w:marRight w:val="0"/>
      <w:marTop w:val="0"/>
      <w:marBottom w:val="0"/>
      <w:divBdr>
        <w:top w:val="none" w:sz="0" w:space="0" w:color="auto"/>
        <w:left w:val="none" w:sz="0" w:space="0" w:color="auto"/>
        <w:bottom w:val="none" w:sz="0" w:space="0" w:color="auto"/>
        <w:right w:val="none" w:sz="0" w:space="0" w:color="auto"/>
      </w:divBdr>
    </w:div>
    <w:div w:id="1065378674">
      <w:bodyDiv w:val="1"/>
      <w:marLeft w:val="0"/>
      <w:marRight w:val="0"/>
      <w:marTop w:val="0"/>
      <w:marBottom w:val="0"/>
      <w:divBdr>
        <w:top w:val="none" w:sz="0" w:space="0" w:color="auto"/>
        <w:left w:val="none" w:sz="0" w:space="0" w:color="auto"/>
        <w:bottom w:val="none" w:sz="0" w:space="0" w:color="auto"/>
        <w:right w:val="none" w:sz="0" w:space="0" w:color="auto"/>
      </w:divBdr>
    </w:div>
    <w:div w:id="1068458852">
      <w:bodyDiv w:val="1"/>
      <w:marLeft w:val="0"/>
      <w:marRight w:val="0"/>
      <w:marTop w:val="0"/>
      <w:marBottom w:val="0"/>
      <w:divBdr>
        <w:top w:val="none" w:sz="0" w:space="0" w:color="auto"/>
        <w:left w:val="none" w:sz="0" w:space="0" w:color="auto"/>
        <w:bottom w:val="none" w:sz="0" w:space="0" w:color="auto"/>
        <w:right w:val="none" w:sz="0" w:space="0" w:color="auto"/>
      </w:divBdr>
    </w:div>
    <w:div w:id="1072435473">
      <w:bodyDiv w:val="1"/>
      <w:marLeft w:val="0"/>
      <w:marRight w:val="0"/>
      <w:marTop w:val="0"/>
      <w:marBottom w:val="0"/>
      <w:divBdr>
        <w:top w:val="none" w:sz="0" w:space="0" w:color="auto"/>
        <w:left w:val="none" w:sz="0" w:space="0" w:color="auto"/>
        <w:bottom w:val="none" w:sz="0" w:space="0" w:color="auto"/>
        <w:right w:val="none" w:sz="0" w:space="0" w:color="auto"/>
      </w:divBdr>
    </w:div>
    <w:div w:id="1093744125">
      <w:bodyDiv w:val="1"/>
      <w:marLeft w:val="0"/>
      <w:marRight w:val="0"/>
      <w:marTop w:val="0"/>
      <w:marBottom w:val="0"/>
      <w:divBdr>
        <w:top w:val="none" w:sz="0" w:space="0" w:color="auto"/>
        <w:left w:val="none" w:sz="0" w:space="0" w:color="auto"/>
        <w:bottom w:val="none" w:sz="0" w:space="0" w:color="auto"/>
        <w:right w:val="none" w:sz="0" w:space="0" w:color="auto"/>
      </w:divBdr>
    </w:div>
    <w:div w:id="1107503788">
      <w:bodyDiv w:val="1"/>
      <w:marLeft w:val="0"/>
      <w:marRight w:val="0"/>
      <w:marTop w:val="0"/>
      <w:marBottom w:val="0"/>
      <w:divBdr>
        <w:top w:val="none" w:sz="0" w:space="0" w:color="auto"/>
        <w:left w:val="none" w:sz="0" w:space="0" w:color="auto"/>
        <w:bottom w:val="none" w:sz="0" w:space="0" w:color="auto"/>
        <w:right w:val="none" w:sz="0" w:space="0" w:color="auto"/>
      </w:divBdr>
    </w:div>
    <w:div w:id="1149324514">
      <w:bodyDiv w:val="1"/>
      <w:marLeft w:val="0"/>
      <w:marRight w:val="0"/>
      <w:marTop w:val="0"/>
      <w:marBottom w:val="0"/>
      <w:divBdr>
        <w:top w:val="none" w:sz="0" w:space="0" w:color="auto"/>
        <w:left w:val="none" w:sz="0" w:space="0" w:color="auto"/>
        <w:bottom w:val="none" w:sz="0" w:space="0" w:color="auto"/>
        <w:right w:val="none" w:sz="0" w:space="0" w:color="auto"/>
      </w:divBdr>
    </w:div>
    <w:div w:id="1153521438">
      <w:bodyDiv w:val="1"/>
      <w:marLeft w:val="0"/>
      <w:marRight w:val="0"/>
      <w:marTop w:val="0"/>
      <w:marBottom w:val="0"/>
      <w:divBdr>
        <w:top w:val="none" w:sz="0" w:space="0" w:color="auto"/>
        <w:left w:val="none" w:sz="0" w:space="0" w:color="auto"/>
        <w:bottom w:val="none" w:sz="0" w:space="0" w:color="auto"/>
        <w:right w:val="none" w:sz="0" w:space="0" w:color="auto"/>
      </w:divBdr>
    </w:div>
    <w:div w:id="1156459004">
      <w:bodyDiv w:val="1"/>
      <w:marLeft w:val="0"/>
      <w:marRight w:val="0"/>
      <w:marTop w:val="0"/>
      <w:marBottom w:val="0"/>
      <w:divBdr>
        <w:top w:val="none" w:sz="0" w:space="0" w:color="auto"/>
        <w:left w:val="none" w:sz="0" w:space="0" w:color="auto"/>
        <w:bottom w:val="none" w:sz="0" w:space="0" w:color="auto"/>
        <w:right w:val="none" w:sz="0" w:space="0" w:color="auto"/>
      </w:divBdr>
    </w:div>
    <w:div w:id="1195924726">
      <w:bodyDiv w:val="1"/>
      <w:marLeft w:val="0"/>
      <w:marRight w:val="0"/>
      <w:marTop w:val="0"/>
      <w:marBottom w:val="0"/>
      <w:divBdr>
        <w:top w:val="none" w:sz="0" w:space="0" w:color="auto"/>
        <w:left w:val="none" w:sz="0" w:space="0" w:color="auto"/>
        <w:bottom w:val="none" w:sz="0" w:space="0" w:color="auto"/>
        <w:right w:val="none" w:sz="0" w:space="0" w:color="auto"/>
      </w:divBdr>
    </w:div>
    <w:div w:id="1249315587">
      <w:bodyDiv w:val="1"/>
      <w:marLeft w:val="0"/>
      <w:marRight w:val="0"/>
      <w:marTop w:val="0"/>
      <w:marBottom w:val="0"/>
      <w:divBdr>
        <w:top w:val="none" w:sz="0" w:space="0" w:color="auto"/>
        <w:left w:val="none" w:sz="0" w:space="0" w:color="auto"/>
        <w:bottom w:val="none" w:sz="0" w:space="0" w:color="auto"/>
        <w:right w:val="none" w:sz="0" w:space="0" w:color="auto"/>
      </w:divBdr>
    </w:div>
    <w:div w:id="1254557634">
      <w:bodyDiv w:val="1"/>
      <w:marLeft w:val="0"/>
      <w:marRight w:val="0"/>
      <w:marTop w:val="0"/>
      <w:marBottom w:val="0"/>
      <w:divBdr>
        <w:top w:val="none" w:sz="0" w:space="0" w:color="auto"/>
        <w:left w:val="none" w:sz="0" w:space="0" w:color="auto"/>
        <w:bottom w:val="none" w:sz="0" w:space="0" w:color="auto"/>
        <w:right w:val="none" w:sz="0" w:space="0" w:color="auto"/>
      </w:divBdr>
    </w:div>
    <w:div w:id="1261991685">
      <w:bodyDiv w:val="1"/>
      <w:marLeft w:val="0"/>
      <w:marRight w:val="0"/>
      <w:marTop w:val="0"/>
      <w:marBottom w:val="0"/>
      <w:divBdr>
        <w:top w:val="none" w:sz="0" w:space="0" w:color="auto"/>
        <w:left w:val="none" w:sz="0" w:space="0" w:color="auto"/>
        <w:bottom w:val="none" w:sz="0" w:space="0" w:color="auto"/>
        <w:right w:val="none" w:sz="0" w:space="0" w:color="auto"/>
      </w:divBdr>
    </w:div>
    <w:div w:id="1311907263">
      <w:bodyDiv w:val="1"/>
      <w:marLeft w:val="0"/>
      <w:marRight w:val="0"/>
      <w:marTop w:val="0"/>
      <w:marBottom w:val="0"/>
      <w:divBdr>
        <w:top w:val="none" w:sz="0" w:space="0" w:color="auto"/>
        <w:left w:val="none" w:sz="0" w:space="0" w:color="auto"/>
        <w:bottom w:val="none" w:sz="0" w:space="0" w:color="auto"/>
        <w:right w:val="none" w:sz="0" w:space="0" w:color="auto"/>
      </w:divBdr>
    </w:div>
    <w:div w:id="1318342492">
      <w:bodyDiv w:val="1"/>
      <w:marLeft w:val="0"/>
      <w:marRight w:val="0"/>
      <w:marTop w:val="0"/>
      <w:marBottom w:val="0"/>
      <w:divBdr>
        <w:top w:val="none" w:sz="0" w:space="0" w:color="auto"/>
        <w:left w:val="none" w:sz="0" w:space="0" w:color="auto"/>
        <w:bottom w:val="none" w:sz="0" w:space="0" w:color="auto"/>
        <w:right w:val="none" w:sz="0" w:space="0" w:color="auto"/>
      </w:divBdr>
    </w:div>
    <w:div w:id="1337416269">
      <w:bodyDiv w:val="1"/>
      <w:marLeft w:val="0"/>
      <w:marRight w:val="0"/>
      <w:marTop w:val="0"/>
      <w:marBottom w:val="0"/>
      <w:divBdr>
        <w:top w:val="none" w:sz="0" w:space="0" w:color="auto"/>
        <w:left w:val="none" w:sz="0" w:space="0" w:color="auto"/>
        <w:bottom w:val="none" w:sz="0" w:space="0" w:color="auto"/>
        <w:right w:val="none" w:sz="0" w:space="0" w:color="auto"/>
      </w:divBdr>
    </w:div>
    <w:div w:id="1345783174">
      <w:bodyDiv w:val="1"/>
      <w:marLeft w:val="0"/>
      <w:marRight w:val="0"/>
      <w:marTop w:val="0"/>
      <w:marBottom w:val="0"/>
      <w:divBdr>
        <w:top w:val="none" w:sz="0" w:space="0" w:color="auto"/>
        <w:left w:val="none" w:sz="0" w:space="0" w:color="auto"/>
        <w:bottom w:val="none" w:sz="0" w:space="0" w:color="auto"/>
        <w:right w:val="none" w:sz="0" w:space="0" w:color="auto"/>
      </w:divBdr>
    </w:div>
    <w:div w:id="1374500157">
      <w:bodyDiv w:val="1"/>
      <w:marLeft w:val="0"/>
      <w:marRight w:val="0"/>
      <w:marTop w:val="0"/>
      <w:marBottom w:val="0"/>
      <w:divBdr>
        <w:top w:val="none" w:sz="0" w:space="0" w:color="auto"/>
        <w:left w:val="none" w:sz="0" w:space="0" w:color="auto"/>
        <w:bottom w:val="none" w:sz="0" w:space="0" w:color="auto"/>
        <w:right w:val="none" w:sz="0" w:space="0" w:color="auto"/>
      </w:divBdr>
    </w:div>
    <w:div w:id="1452824811">
      <w:bodyDiv w:val="1"/>
      <w:marLeft w:val="0"/>
      <w:marRight w:val="0"/>
      <w:marTop w:val="0"/>
      <w:marBottom w:val="0"/>
      <w:divBdr>
        <w:top w:val="none" w:sz="0" w:space="0" w:color="auto"/>
        <w:left w:val="none" w:sz="0" w:space="0" w:color="auto"/>
        <w:bottom w:val="none" w:sz="0" w:space="0" w:color="auto"/>
        <w:right w:val="none" w:sz="0" w:space="0" w:color="auto"/>
      </w:divBdr>
    </w:div>
    <w:div w:id="1481070716">
      <w:bodyDiv w:val="1"/>
      <w:marLeft w:val="0"/>
      <w:marRight w:val="0"/>
      <w:marTop w:val="0"/>
      <w:marBottom w:val="0"/>
      <w:divBdr>
        <w:top w:val="none" w:sz="0" w:space="0" w:color="auto"/>
        <w:left w:val="none" w:sz="0" w:space="0" w:color="auto"/>
        <w:bottom w:val="none" w:sz="0" w:space="0" w:color="auto"/>
        <w:right w:val="none" w:sz="0" w:space="0" w:color="auto"/>
      </w:divBdr>
    </w:div>
    <w:div w:id="1518999380">
      <w:bodyDiv w:val="1"/>
      <w:marLeft w:val="0"/>
      <w:marRight w:val="0"/>
      <w:marTop w:val="0"/>
      <w:marBottom w:val="0"/>
      <w:divBdr>
        <w:top w:val="none" w:sz="0" w:space="0" w:color="auto"/>
        <w:left w:val="none" w:sz="0" w:space="0" w:color="auto"/>
        <w:bottom w:val="none" w:sz="0" w:space="0" w:color="auto"/>
        <w:right w:val="none" w:sz="0" w:space="0" w:color="auto"/>
      </w:divBdr>
    </w:div>
    <w:div w:id="1565679711">
      <w:bodyDiv w:val="1"/>
      <w:marLeft w:val="0"/>
      <w:marRight w:val="0"/>
      <w:marTop w:val="0"/>
      <w:marBottom w:val="0"/>
      <w:divBdr>
        <w:top w:val="none" w:sz="0" w:space="0" w:color="auto"/>
        <w:left w:val="none" w:sz="0" w:space="0" w:color="auto"/>
        <w:bottom w:val="none" w:sz="0" w:space="0" w:color="auto"/>
        <w:right w:val="none" w:sz="0" w:space="0" w:color="auto"/>
      </w:divBdr>
    </w:div>
    <w:div w:id="1638149197">
      <w:bodyDiv w:val="1"/>
      <w:marLeft w:val="0"/>
      <w:marRight w:val="0"/>
      <w:marTop w:val="0"/>
      <w:marBottom w:val="0"/>
      <w:divBdr>
        <w:top w:val="none" w:sz="0" w:space="0" w:color="auto"/>
        <w:left w:val="none" w:sz="0" w:space="0" w:color="auto"/>
        <w:bottom w:val="none" w:sz="0" w:space="0" w:color="auto"/>
        <w:right w:val="none" w:sz="0" w:space="0" w:color="auto"/>
      </w:divBdr>
    </w:div>
    <w:div w:id="1641306742">
      <w:bodyDiv w:val="1"/>
      <w:marLeft w:val="0"/>
      <w:marRight w:val="0"/>
      <w:marTop w:val="0"/>
      <w:marBottom w:val="0"/>
      <w:divBdr>
        <w:top w:val="none" w:sz="0" w:space="0" w:color="auto"/>
        <w:left w:val="none" w:sz="0" w:space="0" w:color="auto"/>
        <w:bottom w:val="none" w:sz="0" w:space="0" w:color="auto"/>
        <w:right w:val="none" w:sz="0" w:space="0" w:color="auto"/>
      </w:divBdr>
    </w:div>
    <w:div w:id="1678267534">
      <w:bodyDiv w:val="1"/>
      <w:marLeft w:val="0"/>
      <w:marRight w:val="0"/>
      <w:marTop w:val="0"/>
      <w:marBottom w:val="0"/>
      <w:divBdr>
        <w:top w:val="none" w:sz="0" w:space="0" w:color="auto"/>
        <w:left w:val="none" w:sz="0" w:space="0" w:color="auto"/>
        <w:bottom w:val="none" w:sz="0" w:space="0" w:color="auto"/>
        <w:right w:val="none" w:sz="0" w:space="0" w:color="auto"/>
      </w:divBdr>
    </w:div>
    <w:div w:id="1698774175">
      <w:bodyDiv w:val="1"/>
      <w:marLeft w:val="0"/>
      <w:marRight w:val="0"/>
      <w:marTop w:val="0"/>
      <w:marBottom w:val="0"/>
      <w:divBdr>
        <w:top w:val="none" w:sz="0" w:space="0" w:color="auto"/>
        <w:left w:val="none" w:sz="0" w:space="0" w:color="auto"/>
        <w:bottom w:val="none" w:sz="0" w:space="0" w:color="auto"/>
        <w:right w:val="none" w:sz="0" w:space="0" w:color="auto"/>
      </w:divBdr>
    </w:div>
    <w:div w:id="1710371190">
      <w:bodyDiv w:val="1"/>
      <w:marLeft w:val="0"/>
      <w:marRight w:val="0"/>
      <w:marTop w:val="0"/>
      <w:marBottom w:val="0"/>
      <w:divBdr>
        <w:top w:val="none" w:sz="0" w:space="0" w:color="auto"/>
        <w:left w:val="none" w:sz="0" w:space="0" w:color="auto"/>
        <w:bottom w:val="none" w:sz="0" w:space="0" w:color="auto"/>
        <w:right w:val="none" w:sz="0" w:space="0" w:color="auto"/>
      </w:divBdr>
    </w:div>
    <w:div w:id="1712336739">
      <w:bodyDiv w:val="1"/>
      <w:marLeft w:val="0"/>
      <w:marRight w:val="0"/>
      <w:marTop w:val="0"/>
      <w:marBottom w:val="0"/>
      <w:divBdr>
        <w:top w:val="none" w:sz="0" w:space="0" w:color="auto"/>
        <w:left w:val="none" w:sz="0" w:space="0" w:color="auto"/>
        <w:bottom w:val="none" w:sz="0" w:space="0" w:color="auto"/>
        <w:right w:val="none" w:sz="0" w:space="0" w:color="auto"/>
      </w:divBdr>
    </w:div>
    <w:div w:id="1723938642">
      <w:bodyDiv w:val="1"/>
      <w:marLeft w:val="0"/>
      <w:marRight w:val="0"/>
      <w:marTop w:val="0"/>
      <w:marBottom w:val="0"/>
      <w:divBdr>
        <w:top w:val="none" w:sz="0" w:space="0" w:color="auto"/>
        <w:left w:val="none" w:sz="0" w:space="0" w:color="auto"/>
        <w:bottom w:val="none" w:sz="0" w:space="0" w:color="auto"/>
        <w:right w:val="none" w:sz="0" w:space="0" w:color="auto"/>
      </w:divBdr>
    </w:div>
    <w:div w:id="1784835684">
      <w:bodyDiv w:val="1"/>
      <w:marLeft w:val="0"/>
      <w:marRight w:val="0"/>
      <w:marTop w:val="0"/>
      <w:marBottom w:val="0"/>
      <w:divBdr>
        <w:top w:val="none" w:sz="0" w:space="0" w:color="auto"/>
        <w:left w:val="none" w:sz="0" w:space="0" w:color="auto"/>
        <w:bottom w:val="none" w:sz="0" w:space="0" w:color="auto"/>
        <w:right w:val="none" w:sz="0" w:space="0" w:color="auto"/>
      </w:divBdr>
    </w:div>
    <w:div w:id="1815413837">
      <w:bodyDiv w:val="1"/>
      <w:marLeft w:val="0"/>
      <w:marRight w:val="0"/>
      <w:marTop w:val="0"/>
      <w:marBottom w:val="0"/>
      <w:divBdr>
        <w:top w:val="none" w:sz="0" w:space="0" w:color="auto"/>
        <w:left w:val="none" w:sz="0" w:space="0" w:color="auto"/>
        <w:bottom w:val="none" w:sz="0" w:space="0" w:color="auto"/>
        <w:right w:val="none" w:sz="0" w:space="0" w:color="auto"/>
      </w:divBdr>
    </w:div>
    <w:div w:id="1835414474">
      <w:bodyDiv w:val="1"/>
      <w:marLeft w:val="0"/>
      <w:marRight w:val="0"/>
      <w:marTop w:val="0"/>
      <w:marBottom w:val="0"/>
      <w:divBdr>
        <w:top w:val="none" w:sz="0" w:space="0" w:color="auto"/>
        <w:left w:val="none" w:sz="0" w:space="0" w:color="auto"/>
        <w:bottom w:val="none" w:sz="0" w:space="0" w:color="auto"/>
        <w:right w:val="none" w:sz="0" w:space="0" w:color="auto"/>
      </w:divBdr>
    </w:div>
    <w:div w:id="1845972112">
      <w:bodyDiv w:val="1"/>
      <w:marLeft w:val="0"/>
      <w:marRight w:val="0"/>
      <w:marTop w:val="0"/>
      <w:marBottom w:val="0"/>
      <w:divBdr>
        <w:top w:val="none" w:sz="0" w:space="0" w:color="auto"/>
        <w:left w:val="none" w:sz="0" w:space="0" w:color="auto"/>
        <w:bottom w:val="none" w:sz="0" w:space="0" w:color="auto"/>
        <w:right w:val="none" w:sz="0" w:space="0" w:color="auto"/>
      </w:divBdr>
    </w:div>
    <w:div w:id="1873492536">
      <w:bodyDiv w:val="1"/>
      <w:marLeft w:val="0"/>
      <w:marRight w:val="0"/>
      <w:marTop w:val="0"/>
      <w:marBottom w:val="0"/>
      <w:divBdr>
        <w:top w:val="none" w:sz="0" w:space="0" w:color="auto"/>
        <w:left w:val="none" w:sz="0" w:space="0" w:color="auto"/>
        <w:bottom w:val="none" w:sz="0" w:space="0" w:color="auto"/>
        <w:right w:val="none" w:sz="0" w:space="0" w:color="auto"/>
      </w:divBdr>
    </w:div>
    <w:div w:id="1891728734">
      <w:bodyDiv w:val="1"/>
      <w:marLeft w:val="0"/>
      <w:marRight w:val="0"/>
      <w:marTop w:val="0"/>
      <w:marBottom w:val="0"/>
      <w:divBdr>
        <w:top w:val="none" w:sz="0" w:space="0" w:color="auto"/>
        <w:left w:val="none" w:sz="0" w:space="0" w:color="auto"/>
        <w:bottom w:val="none" w:sz="0" w:space="0" w:color="auto"/>
        <w:right w:val="none" w:sz="0" w:space="0" w:color="auto"/>
      </w:divBdr>
    </w:div>
    <w:div w:id="1898055760">
      <w:bodyDiv w:val="1"/>
      <w:marLeft w:val="0"/>
      <w:marRight w:val="0"/>
      <w:marTop w:val="0"/>
      <w:marBottom w:val="0"/>
      <w:divBdr>
        <w:top w:val="none" w:sz="0" w:space="0" w:color="auto"/>
        <w:left w:val="none" w:sz="0" w:space="0" w:color="auto"/>
        <w:bottom w:val="none" w:sz="0" w:space="0" w:color="auto"/>
        <w:right w:val="none" w:sz="0" w:space="0" w:color="auto"/>
      </w:divBdr>
    </w:div>
    <w:div w:id="1918245509">
      <w:bodyDiv w:val="1"/>
      <w:marLeft w:val="0"/>
      <w:marRight w:val="0"/>
      <w:marTop w:val="0"/>
      <w:marBottom w:val="0"/>
      <w:divBdr>
        <w:top w:val="none" w:sz="0" w:space="0" w:color="auto"/>
        <w:left w:val="none" w:sz="0" w:space="0" w:color="auto"/>
        <w:bottom w:val="none" w:sz="0" w:space="0" w:color="auto"/>
        <w:right w:val="none" w:sz="0" w:space="0" w:color="auto"/>
      </w:divBdr>
    </w:div>
    <w:div w:id="1971940122">
      <w:bodyDiv w:val="1"/>
      <w:marLeft w:val="0"/>
      <w:marRight w:val="0"/>
      <w:marTop w:val="0"/>
      <w:marBottom w:val="0"/>
      <w:divBdr>
        <w:top w:val="none" w:sz="0" w:space="0" w:color="auto"/>
        <w:left w:val="none" w:sz="0" w:space="0" w:color="auto"/>
        <w:bottom w:val="none" w:sz="0" w:space="0" w:color="auto"/>
        <w:right w:val="none" w:sz="0" w:space="0" w:color="auto"/>
      </w:divBdr>
    </w:div>
    <w:div w:id="1995602555">
      <w:bodyDiv w:val="1"/>
      <w:marLeft w:val="0"/>
      <w:marRight w:val="0"/>
      <w:marTop w:val="0"/>
      <w:marBottom w:val="0"/>
      <w:divBdr>
        <w:top w:val="none" w:sz="0" w:space="0" w:color="auto"/>
        <w:left w:val="none" w:sz="0" w:space="0" w:color="auto"/>
        <w:bottom w:val="none" w:sz="0" w:space="0" w:color="auto"/>
        <w:right w:val="none" w:sz="0" w:space="0" w:color="auto"/>
      </w:divBdr>
    </w:div>
    <w:div w:id="2026861322">
      <w:bodyDiv w:val="1"/>
      <w:marLeft w:val="0"/>
      <w:marRight w:val="0"/>
      <w:marTop w:val="0"/>
      <w:marBottom w:val="0"/>
      <w:divBdr>
        <w:top w:val="none" w:sz="0" w:space="0" w:color="auto"/>
        <w:left w:val="none" w:sz="0" w:space="0" w:color="auto"/>
        <w:bottom w:val="none" w:sz="0" w:space="0" w:color="auto"/>
        <w:right w:val="none" w:sz="0" w:space="0" w:color="auto"/>
      </w:divBdr>
      <w:divsChild>
        <w:div w:id="116411143">
          <w:marLeft w:val="0"/>
          <w:marRight w:val="0"/>
          <w:marTop w:val="0"/>
          <w:marBottom w:val="0"/>
          <w:divBdr>
            <w:top w:val="none" w:sz="0" w:space="0" w:color="auto"/>
            <w:left w:val="none" w:sz="0" w:space="0" w:color="auto"/>
            <w:bottom w:val="none" w:sz="0" w:space="0" w:color="auto"/>
            <w:right w:val="none" w:sz="0" w:space="0" w:color="auto"/>
          </w:divBdr>
        </w:div>
        <w:div w:id="282461961">
          <w:marLeft w:val="0"/>
          <w:marRight w:val="0"/>
          <w:marTop w:val="0"/>
          <w:marBottom w:val="0"/>
          <w:divBdr>
            <w:top w:val="none" w:sz="0" w:space="0" w:color="auto"/>
            <w:left w:val="none" w:sz="0" w:space="0" w:color="auto"/>
            <w:bottom w:val="none" w:sz="0" w:space="0" w:color="auto"/>
            <w:right w:val="none" w:sz="0" w:space="0" w:color="auto"/>
          </w:divBdr>
        </w:div>
        <w:div w:id="869029921">
          <w:marLeft w:val="0"/>
          <w:marRight w:val="0"/>
          <w:marTop w:val="0"/>
          <w:marBottom w:val="0"/>
          <w:divBdr>
            <w:top w:val="none" w:sz="0" w:space="0" w:color="auto"/>
            <w:left w:val="none" w:sz="0" w:space="0" w:color="auto"/>
            <w:bottom w:val="none" w:sz="0" w:space="0" w:color="auto"/>
            <w:right w:val="none" w:sz="0" w:space="0" w:color="auto"/>
          </w:divBdr>
          <w:divsChild>
            <w:div w:id="866868605">
              <w:marLeft w:val="0"/>
              <w:marRight w:val="0"/>
              <w:marTop w:val="0"/>
              <w:marBottom w:val="0"/>
              <w:divBdr>
                <w:top w:val="none" w:sz="0" w:space="0" w:color="auto"/>
                <w:left w:val="none" w:sz="0" w:space="0" w:color="auto"/>
                <w:bottom w:val="none" w:sz="0" w:space="0" w:color="auto"/>
                <w:right w:val="none" w:sz="0" w:space="0" w:color="auto"/>
              </w:divBdr>
            </w:div>
            <w:div w:id="1878199518">
              <w:marLeft w:val="0"/>
              <w:marRight w:val="0"/>
              <w:marTop w:val="0"/>
              <w:marBottom w:val="0"/>
              <w:divBdr>
                <w:top w:val="none" w:sz="0" w:space="0" w:color="auto"/>
                <w:left w:val="none" w:sz="0" w:space="0" w:color="auto"/>
                <w:bottom w:val="none" w:sz="0" w:space="0" w:color="auto"/>
                <w:right w:val="none" w:sz="0" w:space="0" w:color="auto"/>
              </w:divBdr>
            </w:div>
          </w:divsChild>
        </w:div>
        <w:div w:id="1926062971">
          <w:marLeft w:val="0"/>
          <w:marRight w:val="0"/>
          <w:marTop w:val="0"/>
          <w:marBottom w:val="0"/>
          <w:divBdr>
            <w:top w:val="none" w:sz="0" w:space="0" w:color="auto"/>
            <w:left w:val="none" w:sz="0" w:space="0" w:color="auto"/>
            <w:bottom w:val="none" w:sz="0" w:space="0" w:color="auto"/>
            <w:right w:val="none" w:sz="0" w:space="0" w:color="auto"/>
          </w:divBdr>
        </w:div>
      </w:divsChild>
    </w:div>
    <w:div w:id="2059738901">
      <w:bodyDiv w:val="1"/>
      <w:marLeft w:val="0"/>
      <w:marRight w:val="0"/>
      <w:marTop w:val="0"/>
      <w:marBottom w:val="0"/>
      <w:divBdr>
        <w:top w:val="none" w:sz="0" w:space="0" w:color="auto"/>
        <w:left w:val="none" w:sz="0" w:space="0" w:color="auto"/>
        <w:bottom w:val="none" w:sz="0" w:space="0" w:color="auto"/>
        <w:right w:val="none" w:sz="0" w:space="0" w:color="auto"/>
      </w:divBdr>
    </w:div>
    <w:div w:id="2103602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21" Type="http://schemas.microsoft.com/office/2016/09/relationships/commentsIds" Target="commentsIds.xml"/><Relationship Id="rId7" Type="http://schemas.openxmlformats.org/officeDocument/2006/relationships/styles" Target="styles.xml"/><Relationship Id="rId12" Type="http://schemas.openxmlformats.org/officeDocument/2006/relationships/hyperlink" Target="http://www.minhacienda.gov.co/MinHacienda/haciendapublica/siifnacion/SIIFNacion/Consulta%20de%20pagos" TargetMode="External"/><Relationship Id="rId2" Type="http://schemas.openxmlformats.org/officeDocument/2006/relationships/customXml" Target="../customXml/item2.xml"/><Relationship Id="rId16" Type="http://schemas.openxmlformats.org/officeDocument/2006/relationships/theme" Target="theme/theme1.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VERSIÓN 1</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A6F9768D86022043B361DAEE0E31BA75" ma:contentTypeVersion="14" ma:contentTypeDescription="Crear nuevo documento." ma:contentTypeScope="" ma:versionID="e601f236129d199db85628465b2901d2">
  <xsd:schema xmlns:xsd="http://www.w3.org/2001/XMLSchema" xmlns:xs="http://www.w3.org/2001/XMLSchema" xmlns:p="http://schemas.microsoft.com/office/2006/metadata/properties" xmlns:ns3="86625034-7a96-498e-b812-f56f4bf102be" xmlns:ns4="0a9a85a6-adfc-4a93-ad4d-96e49df77f68" targetNamespace="http://schemas.microsoft.com/office/2006/metadata/properties" ma:root="true" ma:fieldsID="49352f6ab61b2e8d942b1056aaf200f6" ns3:_="" ns4:_="">
    <xsd:import namespace="86625034-7a96-498e-b812-f56f4bf102be"/>
    <xsd:import namespace="0a9a85a6-adfc-4a93-ad4d-96e49df77f6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Location" minOccurs="0"/>
                <xsd:element ref="ns3:MediaServiceOCR" minOccurs="0"/>
                <xsd:element ref="ns3:MediaLengthInSeconds"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625034-7a96-498e-b812-f56f4bf102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LengthInSeconds" ma:index="16" nillable="true" ma:displayName="Length (seconds)" ma:internalName="MediaLengthInSeconds" ma:readOnly="true">
      <xsd:simpleType>
        <xsd:restriction base="dms:Unknow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a9a85a6-adfc-4a93-ad4d-96e49df77f68"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SharingHintHash" ma:index="19"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F399433-0382-4829-AFE9-5892789238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625034-7a96-498e-b812-f56f4bf102be"/>
    <ds:schemaRef ds:uri="0a9a85a6-adfc-4a93-ad4d-96e49df77f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3B400CB-4A5F-4281-AF59-895B178D83CA}">
  <ds:schemaRefs>
    <ds:schemaRef ds:uri="http://schemas.microsoft.com/sharepoint/v3/contenttype/forms"/>
  </ds:schemaRefs>
</ds:datastoreItem>
</file>

<file path=customXml/itemProps4.xml><?xml version="1.0" encoding="utf-8"?>
<ds:datastoreItem xmlns:ds="http://schemas.openxmlformats.org/officeDocument/2006/customXml" ds:itemID="{A5A9F5CB-5622-4BA6-952A-0E7013914997}">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1CFAAAE6-E4CC-425E-8D98-79F92FB8D2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4886</Words>
  <Characters>26878</Characters>
  <Application>Microsoft Office Word</Application>
  <DocSecurity>0</DocSecurity>
  <Lines>223</Lines>
  <Paragraphs>63</Paragraphs>
  <ScaleCrop>false</ScaleCrop>
  <HeadingPairs>
    <vt:vector size="2" baseType="variant">
      <vt:variant>
        <vt:lpstr>Título</vt:lpstr>
      </vt:variant>
      <vt:variant>
        <vt:i4>1</vt:i4>
      </vt:variant>
    </vt:vector>
  </HeadingPairs>
  <TitlesOfParts>
    <vt:vector size="1" baseType="lpstr">
      <vt:lpstr>FORMATO DE ESTUDIOS PREVIOS</vt:lpstr>
    </vt:vector>
  </TitlesOfParts>
  <Company>CONSEJO SUPERIOR DE LA JUDICATURA</Company>
  <LinksUpToDate>false</LinksUpToDate>
  <CharactersWithSpaces>31701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DE ESTUDIOS PREVIOS</dc:title>
  <dc:subject/>
  <dc:creator>USUARIO</dc:creator>
  <cp:keywords/>
  <dc:description/>
  <cp:lastModifiedBy>Jhonatan Hernandez Briceño</cp:lastModifiedBy>
  <cp:revision>2</cp:revision>
  <cp:lastPrinted>2021-04-05T16:38:00Z</cp:lastPrinted>
  <dcterms:created xsi:type="dcterms:W3CDTF">2022-01-26T05:03:00Z</dcterms:created>
  <dcterms:modified xsi:type="dcterms:W3CDTF">2022-01-26T05:03:00Z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0x010100A6F9768D86022043B361DAEE0E31BA75</vt:lpwstr>
  </property>
</Properties>
</file>