
<file path=[Content_Types].xml><?xml version="1.0" encoding="utf-8"?>
<Types xmlns="http://schemas.openxmlformats.org/package/2006/content-types">
  <Override PartName="/word/fontTable.xml" ContentType="application/vnd.openxmlformats-officedocument.wordprocessingml.fontTable+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Default Extension="jpeg" ContentType="image/jpeg"/>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endnotes.xml" ContentType="application/vnd.openxmlformats-officedocument.wordprocessingml.endnotes+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4D41EB" w:rsidRPr="00C13553" w:rsidRDefault="004D41EB" w:rsidP="004D41EB">
      <w:pPr>
        <w:jc w:val="both"/>
        <w:rPr>
          <w:rFonts w:ascii="Arial Narrow" w:hAnsi="Arial Narrow"/>
          <w:b/>
          <w:sz w:val="24"/>
          <w:szCs w:val="24"/>
          <w:u w:color="FFFFFF" w:themeColor="background1"/>
        </w:rPr>
      </w:pPr>
      <w:r w:rsidRPr="00C13553">
        <w:rPr>
          <w:rFonts w:ascii="Arial Narrow" w:hAnsi="Arial Narrow"/>
          <w:sz w:val="24"/>
          <w:szCs w:val="24"/>
          <w:u w:color="FFFFFF" w:themeColor="background1"/>
        </w:rPr>
        <w:t xml:space="preserve">Entre los suscritos </w:t>
      </w:r>
      <w:r w:rsidRPr="00C13553">
        <w:rPr>
          <w:rFonts w:ascii="Arial Narrow" w:hAnsi="Arial Narrow"/>
          <w:b/>
          <w:sz w:val="24"/>
          <w:szCs w:val="24"/>
          <w:u w:color="FFFFFF" w:themeColor="background1"/>
        </w:rPr>
        <w:t>VICTORIA EUGENIA MARTÍNEZ PUELLO</w:t>
      </w:r>
      <w:r w:rsidRPr="00C13553">
        <w:rPr>
          <w:rFonts w:ascii="Arial Narrow" w:hAnsi="Arial Narrow"/>
          <w:sz w:val="24"/>
          <w:szCs w:val="24"/>
          <w:u w:color="FFFFFF" w:themeColor="background1"/>
        </w:rPr>
        <w:t xml:space="preserve">, mayor de edad, vecina de esta ciudad, identificada con la Cédula de Ciudadanía No. 30.772.851 de Turbaco (Bolívar), nombrada por el Alcalde Mayor de Bogotá mediante Decreto No. 161 del 05 de Abril de 2017 y posesionada el 07 de abril de 2017, obrando en nombre y representación legal de la </w:t>
      </w:r>
      <w:r w:rsidR="000359D6" w:rsidRPr="00C13553">
        <w:rPr>
          <w:rFonts w:ascii="Arial Narrow" w:hAnsi="Arial Narrow"/>
          <w:b/>
          <w:sz w:val="24"/>
          <w:szCs w:val="24"/>
          <w:u w:color="FFFFFF" w:themeColor="background1"/>
        </w:rPr>
        <w:t>SUBRED INTEGRADA DE SERVICIOS DE SALUD SUR OCCIDENTE ESE</w:t>
      </w:r>
      <w:r w:rsidRPr="00C13553">
        <w:rPr>
          <w:rFonts w:ascii="Arial Narrow" w:hAnsi="Arial Narrow"/>
          <w:sz w:val="24"/>
          <w:szCs w:val="24"/>
          <w:u w:color="FFFFFF" w:themeColor="background1"/>
        </w:rPr>
        <w:t>, persona jurídica identificada con NIT No. 900.959.048-4, y creada mediante el Acuerdo No. 641 del 6 de Abril de 2016, emanado del Concejo de Bogotá y de acuerdo</w:t>
      </w:r>
      <w:bookmarkStart w:id="0" w:name="_GoBack"/>
      <w:bookmarkEnd w:id="0"/>
      <w:r w:rsidRPr="00C13553">
        <w:rPr>
          <w:rFonts w:ascii="Arial Narrow" w:hAnsi="Arial Narrow"/>
          <w:sz w:val="24"/>
          <w:szCs w:val="24"/>
          <w:u w:color="FFFFFF" w:themeColor="background1"/>
        </w:rPr>
        <w:t xml:space="preserve"> a las facultades otorgadas en el Acuerdo 037 de 2017 – Estatuto de Contratación, quien en adelante, y para los efectos de la presente Prórroga al Contrato No.</w:t>
      </w:r>
      <w:r w:rsidR="000359D6" w:rsidRPr="00C13553">
        <w:rPr>
          <w:rFonts w:ascii="Arial Narrow" w:hAnsi="Arial Narrow"/>
          <w:sz w:val="24"/>
          <w:szCs w:val="24"/>
          <w:u w:color="FFFFFF" w:themeColor="background1"/>
        </w:rPr>
        <w:t xml:space="preserve">4116 </w:t>
      </w:r>
      <w:r w:rsidRPr="00C13553">
        <w:rPr>
          <w:rFonts w:ascii="Arial Narrow" w:hAnsi="Arial Narrow"/>
          <w:sz w:val="24"/>
          <w:szCs w:val="24"/>
          <w:u w:color="FFFFFF" w:themeColor="background1"/>
        </w:rPr>
        <w:t xml:space="preserve">de </w:t>
      </w:r>
      <w:r w:rsidR="000359D6" w:rsidRPr="00C13553">
        <w:rPr>
          <w:rFonts w:ascii="Arial Narrow" w:hAnsi="Arial Narrow"/>
          <w:sz w:val="24"/>
          <w:szCs w:val="24"/>
          <w:u w:color="FFFFFF" w:themeColor="background1"/>
        </w:rPr>
        <w:t xml:space="preserve">2018 </w:t>
      </w:r>
      <w:r w:rsidRPr="00C13553">
        <w:rPr>
          <w:rFonts w:ascii="Arial Narrow" w:hAnsi="Arial Narrow"/>
          <w:sz w:val="24"/>
          <w:szCs w:val="24"/>
          <w:u w:color="FFFFFF" w:themeColor="background1"/>
        </w:rPr>
        <w:t xml:space="preserve">se denominará EL </w:t>
      </w:r>
      <w:r w:rsidRPr="00C13553">
        <w:rPr>
          <w:rFonts w:ascii="Arial Narrow" w:hAnsi="Arial Narrow"/>
          <w:b/>
          <w:sz w:val="24"/>
          <w:szCs w:val="24"/>
          <w:u w:color="FFFFFF" w:themeColor="background1"/>
        </w:rPr>
        <w:t>CONTRATANTE</w:t>
      </w:r>
      <w:r w:rsidRPr="00C13553">
        <w:rPr>
          <w:rFonts w:ascii="Arial Narrow" w:hAnsi="Arial Narrow"/>
          <w:sz w:val="24"/>
          <w:szCs w:val="24"/>
          <w:u w:color="FFFFFF" w:themeColor="background1"/>
        </w:rPr>
        <w:t xml:space="preserve">, por una parte y por la otra, </w:t>
      </w:r>
      <w:r w:rsidR="000359D6" w:rsidRPr="00C13553">
        <w:rPr>
          <w:rFonts w:ascii="Arial Narrow" w:hAnsi="Arial Narrow"/>
          <w:b/>
          <w:sz w:val="24"/>
          <w:szCs w:val="24"/>
          <w:u w:color="FFFFFF" w:themeColor="background1"/>
        </w:rPr>
        <w:t>JORGE ALFREDO FORERO MUÑOZ</w:t>
      </w:r>
      <w:r w:rsidRPr="00C13553">
        <w:rPr>
          <w:rFonts w:ascii="Arial Narrow" w:hAnsi="Arial Narrow"/>
          <w:sz w:val="24"/>
          <w:szCs w:val="24"/>
          <w:u w:color="FFFFFF" w:themeColor="background1"/>
        </w:rPr>
        <w:t xml:space="preserve">, también mayor de edad, identificado con la cédula de ciudadanía No. </w:t>
      </w:r>
      <w:r w:rsidR="000359D6" w:rsidRPr="00C13553">
        <w:rPr>
          <w:rFonts w:ascii="Arial Narrow" w:hAnsi="Arial Narrow"/>
          <w:sz w:val="24"/>
          <w:szCs w:val="24"/>
          <w:u w:color="FFFFFF" w:themeColor="background1"/>
        </w:rPr>
        <w:t>80.418.055</w:t>
      </w:r>
      <w:r w:rsidRPr="00C13553">
        <w:rPr>
          <w:rFonts w:ascii="Arial Narrow" w:hAnsi="Arial Narrow"/>
          <w:sz w:val="24"/>
          <w:szCs w:val="24"/>
          <w:u w:color="FFFFFF" w:themeColor="background1"/>
        </w:rPr>
        <w:t xml:space="preserve">, en su calidad de Representante Legal de la firma </w:t>
      </w:r>
      <w:r w:rsidR="000359D6" w:rsidRPr="00C13553">
        <w:rPr>
          <w:rFonts w:ascii="Arial Narrow" w:hAnsi="Arial Narrow"/>
          <w:b/>
          <w:sz w:val="24"/>
          <w:szCs w:val="24"/>
          <w:u w:color="FFFFFF" w:themeColor="background1"/>
        </w:rPr>
        <w:t>SERVICIOS MÉDICOS ESPECIALIZADOS SEMEDES LTDA</w:t>
      </w:r>
      <w:r w:rsidRPr="00C13553">
        <w:rPr>
          <w:rFonts w:ascii="Arial Narrow" w:hAnsi="Arial Narrow"/>
          <w:sz w:val="24"/>
          <w:szCs w:val="24"/>
          <w:u w:color="FFFFFF" w:themeColor="background1"/>
        </w:rPr>
        <w:t xml:space="preserve"> con NIT </w:t>
      </w:r>
      <w:r w:rsidR="000359D6" w:rsidRPr="00C13553">
        <w:rPr>
          <w:rFonts w:ascii="Arial Narrow" w:hAnsi="Arial Narrow"/>
          <w:b/>
          <w:sz w:val="24"/>
          <w:szCs w:val="24"/>
          <w:u w:color="FFFFFF" w:themeColor="background1"/>
        </w:rPr>
        <w:t>830.120.513-2</w:t>
      </w:r>
      <w:r w:rsidRPr="00C13553">
        <w:rPr>
          <w:rFonts w:ascii="Arial Narrow" w:hAnsi="Arial Narrow"/>
          <w:sz w:val="24"/>
          <w:szCs w:val="24"/>
          <w:u w:color="FFFFFF" w:themeColor="background1"/>
        </w:rPr>
        <w:t xml:space="preserve">, quien en este documento se denominará </w:t>
      </w:r>
      <w:r w:rsidR="00C13553">
        <w:rPr>
          <w:rFonts w:ascii="Arial Narrow" w:hAnsi="Arial Narrow"/>
          <w:b/>
          <w:sz w:val="24"/>
          <w:szCs w:val="24"/>
          <w:u w:color="FFFFFF" w:themeColor="background1"/>
        </w:rPr>
        <w:t>EL</w:t>
      </w:r>
      <w:r w:rsidRPr="00C13553">
        <w:rPr>
          <w:rFonts w:ascii="Arial Narrow" w:hAnsi="Arial Narrow"/>
          <w:b/>
          <w:sz w:val="24"/>
          <w:szCs w:val="24"/>
          <w:u w:color="FFFFFF" w:themeColor="background1"/>
        </w:rPr>
        <w:t xml:space="preserve"> CONTRATISTA</w:t>
      </w:r>
      <w:r w:rsidRPr="00C13553">
        <w:rPr>
          <w:rFonts w:ascii="Arial Narrow" w:hAnsi="Arial Narrow"/>
          <w:sz w:val="24"/>
          <w:szCs w:val="24"/>
          <w:u w:color="FFFFFF" w:themeColor="background1"/>
        </w:rPr>
        <w:t xml:space="preserve">, hemos convenido celebrar la presente </w:t>
      </w:r>
      <w:r w:rsidRPr="00C13553">
        <w:rPr>
          <w:rFonts w:ascii="Arial Narrow" w:hAnsi="Arial Narrow"/>
          <w:b/>
          <w:sz w:val="24"/>
          <w:szCs w:val="24"/>
          <w:u w:color="FFFFFF" w:themeColor="background1"/>
        </w:rPr>
        <w:t>PRORROGA</w:t>
      </w:r>
      <w:r w:rsidRPr="00C13553">
        <w:rPr>
          <w:rFonts w:ascii="Arial Narrow" w:hAnsi="Arial Narrow"/>
          <w:sz w:val="24"/>
          <w:szCs w:val="24"/>
          <w:u w:color="FFFFFF" w:themeColor="background1"/>
        </w:rPr>
        <w:t xml:space="preserve"> al contrato No. </w:t>
      </w:r>
      <w:r w:rsidR="000359D6" w:rsidRPr="00C13553">
        <w:rPr>
          <w:rFonts w:ascii="Arial Narrow" w:hAnsi="Arial Narrow"/>
          <w:b/>
          <w:sz w:val="24"/>
          <w:szCs w:val="24"/>
          <w:u w:color="FFFFFF" w:themeColor="background1"/>
        </w:rPr>
        <w:t>4116 DE 2018</w:t>
      </w:r>
      <w:r w:rsidRPr="00C13553">
        <w:rPr>
          <w:rFonts w:ascii="Arial Narrow" w:hAnsi="Arial Narrow"/>
          <w:sz w:val="24"/>
          <w:szCs w:val="24"/>
          <w:u w:color="FFFFFF" w:themeColor="background1"/>
        </w:rPr>
        <w:t xml:space="preserve">, previas las siguientes consideraciones: </w:t>
      </w:r>
      <w:r w:rsidRPr="00C13553">
        <w:rPr>
          <w:rFonts w:ascii="Arial Narrow" w:hAnsi="Arial Narrow"/>
          <w:b/>
          <w:sz w:val="24"/>
          <w:szCs w:val="24"/>
          <w:u w:color="FFFFFF" w:themeColor="background1"/>
        </w:rPr>
        <w:t>1)</w:t>
      </w:r>
      <w:r w:rsidRPr="00C13553">
        <w:rPr>
          <w:rFonts w:ascii="Arial Narrow" w:hAnsi="Arial Narrow"/>
          <w:sz w:val="24"/>
          <w:szCs w:val="24"/>
          <w:u w:color="FFFFFF" w:themeColor="background1"/>
        </w:rPr>
        <w:t xml:space="preserve"> </w:t>
      </w:r>
      <w:r w:rsidR="007F308B" w:rsidRPr="00C13553">
        <w:rPr>
          <w:rFonts w:ascii="Arial Narrow" w:hAnsi="Arial Narrow"/>
          <w:sz w:val="24"/>
          <w:szCs w:val="24"/>
          <w:u w:color="FFFFFF" w:themeColor="background1"/>
        </w:rPr>
        <w:t xml:space="preserve">Que el </w:t>
      </w:r>
      <w:r w:rsidR="008625DC" w:rsidRPr="00C13553">
        <w:rPr>
          <w:rFonts w:ascii="Arial Narrow" w:hAnsi="Arial Narrow"/>
          <w:sz w:val="24"/>
          <w:szCs w:val="24"/>
          <w:u w:color="FFFFFF" w:themeColor="background1"/>
        </w:rPr>
        <w:t>02 de mayo de 2018</w:t>
      </w:r>
      <w:r w:rsidRPr="00C13553">
        <w:rPr>
          <w:rFonts w:ascii="Arial Narrow" w:hAnsi="Arial Narrow"/>
          <w:sz w:val="24"/>
          <w:szCs w:val="24"/>
          <w:u w:color="FFFFFF" w:themeColor="background1"/>
        </w:rPr>
        <w:t>, la Sub Red Integrada de Servicios de Salud Sur Occidente ESE y el CONTRATISTA celebraron el contrato No</w:t>
      </w:r>
      <w:r w:rsidR="008625DC" w:rsidRPr="00C13553">
        <w:rPr>
          <w:rFonts w:ascii="Arial Narrow" w:hAnsi="Arial Narrow"/>
          <w:sz w:val="24"/>
          <w:szCs w:val="24"/>
          <w:u w:color="FFFFFF" w:themeColor="background1"/>
        </w:rPr>
        <w:t xml:space="preserve"> </w:t>
      </w:r>
      <w:r w:rsidR="008625DC" w:rsidRPr="00C13553">
        <w:rPr>
          <w:rFonts w:ascii="Arial Narrow" w:hAnsi="Arial Narrow"/>
          <w:b/>
          <w:sz w:val="24"/>
          <w:szCs w:val="24"/>
          <w:u w:color="FFFFFF" w:themeColor="background1"/>
        </w:rPr>
        <w:t>4116 DE 2018</w:t>
      </w:r>
      <w:r w:rsidRPr="00C13553">
        <w:rPr>
          <w:rFonts w:ascii="Arial Narrow" w:hAnsi="Arial Narrow"/>
          <w:sz w:val="24"/>
          <w:szCs w:val="24"/>
          <w:u w:color="FFFFFF" w:themeColor="background1"/>
        </w:rPr>
        <w:t xml:space="preserve">. </w:t>
      </w:r>
      <w:r w:rsidRPr="00C13553">
        <w:rPr>
          <w:rFonts w:ascii="Arial Narrow" w:hAnsi="Arial Narrow"/>
          <w:b/>
          <w:sz w:val="24"/>
          <w:szCs w:val="24"/>
          <w:u w:color="FFFFFF" w:themeColor="background1"/>
        </w:rPr>
        <w:t>2)</w:t>
      </w:r>
      <w:r w:rsidRPr="00C13553">
        <w:rPr>
          <w:rFonts w:ascii="Arial Narrow" w:hAnsi="Arial Narrow"/>
          <w:sz w:val="24"/>
          <w:szCs w:val="24"/>
          <w:u w:color="FFFFFF" w:themeColor="background1"/>
        </w:rPr>
        <w:t xml:space="preserve"> Que el objeto contractual consiste en </w:t>
      </w:r>
      <w:r w:rsidR="008625DC" w:rsidRPr="00C13553">
        <w:rPr>
          <w:rFonts w:ascii="Arial Narrow" w:hAnsi="Arial Narrow"/>
          <w:sz w:val="24"/>
          <w:szCs w:val="24"/>
          <w:u w:color="FFFFFF" w:themeColor="background1"/>
        </w:rPr>
        <w:t>“</w:t>
      </w:r>
      <w:r w:rsidR="008625DC" w:rsidRPr="00C13553">
        <w:rPr>
          <w:rFonts w:ascii="Arial Narrow" w:hAnsi="Arial Narrow"/>
          <w:b/>
          <w:sz w:val="24"/>
          <w:szCs w:val="24"/>
          <w:u w:val="single" w:color="FFFFFF" w:themeColor="background1"/>
        </w:rPr>
        <w:t>PRESTACIÓN DE SERVICIOS DE SALUD ESPECIALIZADOS EN UROLOGÍA</w:t>
      </w:r>
      <w:r w:rsidR="008625DC" w:rsidRPr="00C13553">
        <w:rPr>
          <w:rFonts w:ascii="Arial Narrow" w:hAnsi="Arial Narrow"/>
          <w:sz w:val="24"/>
          <w:szCs w:val="24"/>
          <w:u w:color="FFFFFF" w:themeColor="background1"/>
        </w:rPr>
        <w:t xml:space="preserve">” </w:t>
      </w:r>
      <w:r w:rsidRPr="00C13553">
        <w:rPr>
          <w:rFonts w:ascii="Arial Narrow" w:hAnsi="Arial Narrow"/>
          <w:b/>
          <w:sz w:val="24"/>
          <w:szCs w:val="24"/>
          <w:u w:color="FFFFFF" w:themeColor="background1"/>
        </w:rPr>
        <w:t>3)</w:t>
      </w:r>
      <w:r w:rsidRPr="00C13553">
        <w:rPr>
          <w:rFonts w:ascii="Arial Narrow" w:hAnsi="Arial Narrow"/>
          <w:sz w:val="24"/>
          <w:szCs w:val="24"/>
          <w:u w:color="FFFFFF" w:themeColor="background1"/>
        </w:rPr>
        <w:t xml:space="preserve"> Que el valor inicial del contrato se pactó en la suma de </w:t>
      </w:r>
      <w:r w:rsidR="008625DC" w:rsidRPr="00C13553">
        <w:rPr>
          <w:rFonts w:ascii="Arial Narrow" w:hAnsi="Arial Narrow"/>
          <w:b/>
          <w:sz w:val="24"/>
          <w:szCs w:val="24"/>
          <w:u w:val="single" w:color="FFFFFF" w:themeColor="background1"/>
        </w:rPr>
        <w:t>DOSCIENTOS CUARENTA MILLONES DE PESOS M/CTE ($240.000.000), incluido IVA.</w:t>
      </w:r>
      <w:r w:rsidRPr="00C13553">
        <w:rPr>
          <w:rFonts w:ascii="Arial Narrow" w:hAnsi="Arial Narrow"/>
          <w:sz w:val="24"/>
          <w:szCs w:val="24"/>
          <w:u w:color="FFFFFF" w:themeColor="background1"/>
        </w:rPr>
        <w:t xml:space="preserve"> </w:t>
      </w:r>
      <w:r w:rsidRPr="00C13553">
        <w:rPr>
          <w:rFonts w:ascii="Arial Narrow" w:hAnsi="Arial Narrow"/>
          <w:b/>
          <w:sz w:val="24"/>
          <w:szCs w:val="24"/>
          <w:u w:color="FFFFFF" w:themeColor="background1"/>
        </w:rPr>
        <w:t>4)</w:t>
      </w:r>
      <w:r w:rsidRPr="00C13553">
        <w:rPr>
          <w:rFonts w:ascii="Arial Narrow" w:hAnsi="Arial Narrow"/>
          <w:sz w:val="24"/>
          <w:szCs w:val="24"/>
          <w:u w:color="FFFFFF" w:themeColor="background1"/>
        </w:rPr>
        <w:t xml:space="preserve"> Que el plazo de ejecución del mismo, se pactó por el término de </w:t>
      </w:r>
      <w:r w:rsidR="008625DC" w:rsidRPr="00C13553">
        <w:rPr>
          <w:rFonts w:ascii="Arial Narrow" w:hAnsi="Arial Narrow"/>
          <w:b/>
          <w:sz w:val="24"/>
          <w:szCs w:val="24"/>
          <w:u w:val="single" w:color="FFFFFF" w:themeColor="background1"/>
        </w:rPr>
        <w:t>CUATRO (04) MESES</w:t>
      </w:r>
      <w:r w:rsidRPr="00C13553">
        <w:rPr>
          <w:rFonts w:ascii="Arial Narrow" w:hAnsi="Arial Narrow"/>
          <w:sz w:val="24"/>
          <w:szCs w:val="24"/>
          <w:u w:color="FFFFFF" w:themeColor="background1"/>
        </w:rPr>
        <w:t xml:space="preserve">, contados a partir de la suscripción del Acta de Inicio, previa aprobación de las garantías y expedición del registro presupuestal. Plazo que se causó a partir del </w:t>
      </w:r>
      <w:r w:rsidR="002771CE" w:rsidRPr="00C13553">
        <w:rPr>
          <w:rFonts w:ascii="Arial Narrow" w:hAnsi="Arial Narrow"/>
          <w:b/>
          <w:sz w:val="24"/>
          <w:szCs w:val="24"/>
          <w:u w:val="single" w:color="FFFFFF" w:themeColor="background1"/>
        </w:rPr>
        <w:t>02 de mayo de 208</w:t>
      </w:r>
      <w:r w:rsidRPr="00C13553">
        <w:rPr>
          <w:rFonts w:ascii="Arial Narrow" w:hAnsi="Arial Narrow"/>
          <w:sz w:val="24"/>
          <w:szCs w:val="24"/>
          <w:u w:color="FFFFFF" w:themeColor="background1"/>
        </w:rPr>
        <w:t xml:space="preserve"> y hasta el </w:t>
      </w:r>
      <w:r w:rsidR="002771CE" w:rsidRPr="00C13553">
        <w:rPr>
          <w:rFonts w:ascii="Arial Narrow" w:hAnsi="Arial Narrow"/>
          <w:b/>
          <w:sz w:val="24"/>
          <w:szCs w:val="24"/>
          <w:u w:val="single" w:color="FFFFFF" w:themeColor="background1"/>
        </w:rPr>
        <w:t>01 de agosto de 2018</w:t>
      </w:r>
      <w:r w:rsidRPr="00C13553">
        <w:rPr>
          <w:rFonts w:ascii="Arial Narrow" w:hAnsi="Arial Narrow"/>
          <w:sz w:val="24"/>
          <w:szCs w:val="24"/>
          <w:u w:color="FFFFFF" w:themeColor="background1"/>
        </w:rPr>
        <w:t xml:space="preserve">, conforme a lo establecido en el Acta de inicio suscrita por las partes. </w:t>
      </w:r>
      <w:r w:rsidRPr="00C13553">
        <w:rPr>
          <w:rFonts w:ascii="Arial Narrow" w:hAnsi="Arial Narrow"/>
          <w:b/>
          <w:sz w:val="24"/>
          <w:szCs w:val="24"/>
          <w:u w:color="FFFFFF" w:themeColor="background1"/>
        </w:rPr>
        <w:t>5)</w:t>
      </w:r>
      <w:r w:rsidRPr="00C13553">
        <w:rPr>
          <w:rFonts w:ascii="Arial Narrow" w:hAnsi="Arial Narrow"/>
          <w:sz w:val="24"/>
          <w:szCs w:val="24"/>
          <w:u w:color="FFFFFF" w:themeColor="background1"/>
        </w:rPr>
        <w:t xml:space="preserve"> </w:t>
      </w:r>
      <w:r w:rsidR="007F308B" w:rsidRPr="00C13553">
        <w:rPr>
          <w:rFonts w:ascii="Arial Narrow" w:hAnsi="Arial Narrow"/>
          <w:sz w:val="24"/>
          <w:szCs w:val="24"/>
          <w:u w:color="FFFFFF" w:themeColor="background1"/>
        </w:rPr>
        <w:t xml:space="preserve">Que el </w:t>
      </w:r>
      <w:r w:rsidR="008625DC" w:rsidRPr="00C13553">
        <w:rPr>
          <w:rFonts w:ascii="Arial Narrow" w:hAnsi="Arial Narrow"/>
          <w:sz w:val="24"/>
          <w:szCs w:val="24"/>
          <w:u w:color="FFFFFF" w:themeColor="background1"/>
        </w:rPr>
        <w:t>28 de agosto de 2018</w:t>
      </w:r>
      <w:r w:rsidRPr="00C13553">
        <w:rPr>
          <w:rFonts w:ascii="Arial Narrow" w:hAnsi="Arial Narrow"/>
          <w:sz w:val="24"/>
          <w:szCs w:val="24"/>
          <w:u w:color="FFFFFF" w:themeColor="background1"/>
        </w:rPr>
        <w:t xml:space="preserve">, el supervisor del contrato, con el visto bueno de la Directora Administrativa, solicita Prorrogar el </w:t>
      </w:r>
      <w:r w:rsidR="00B95EBF" w:rsidRPr="00C13553">
        <w:rPr>
          <w:rFonts w:ascii="Arial Narrow" w:hAnsi="Arial Narrow"/>
          <w:sz w:val="24"/>
          <w:szCs w:val="24"/>
          <w:u w:color="FFFFFF" w:themeColor="background1"/>
        </w:rPr>
        <w:t>término</w:t>
      </w:r>
      <w:r w:rsidRPr="00C13553">
        <w:rPr>
          <w:rFonts w:ascii="Arial Narrow" w:hAnsi="Arial Narrow"/>
          <w:sz w:val="24"/>
          <w:szCs w:val="24"/>
          <w:u w:color="FFFFFF" w:themeColor="background1"/>
        </w:rPr>
        <w:t xml:space="preserve"> de ejecución del contrato </w:t>
      </w:r>
      <w:r w:rsidR="008625DC" w:rsidRPr="00C13553">
        <w:rPr>
          <w:rFonts w:ascii="Arial Narrow" w:hAnsi="Arial Narrow"/>
          <w:sz w:val="24"/>
          <w:szCs w:val="24"/>
          <w:u w:color="FFFFFF" w:themeColor="background1"/>
        </w:rPr>
        <w:t xml:space="preserve">por cuatro meses más, de acuerdo a la siguiente justificación </w:t>
      </w:r>
      <w:r w:rsidRPr="00C13553">
        <w:rPr>
          <w:rFonts w:ascii="Arial Narrow" w:hAnsi="Arial Narrow"/>
          <w:sz w:val="24"/>
          <w:szCs w:val="24"/>
          <w:u w:color="FFFFFF" w:themeColor="background1"/>
        </w:rPr>
        <w:t>“</w:t>
      </w:r>
      <w:r w:rsidR="008625DC" w:rsidRPr="00C13553">
        <w:rPr>
          <w:rFonts w:ascii="Arial Narrow" w:hAnsi="Arial Narrow"/>
          <w:sz w:val="24"/>
          <w:szCs w:val="24"/>
          <w:u w:color="FFFFFF" w:themeColor="background1"/>
        </w:rPr>
        <w:t xml:space="preserve">ME PERMITO SOLICITAR LA PRORROGA AL CONTRATO 4116-2018 CUYO OBJETO ES LA PRESTACIÓN DE SERVICIOS DE SALUD ESPECIALIZADOS EN UROLOGÍA, CON EL FIN DE GARANTIZAR LA PRESTACIÓN DEL SERVICIO DE UNA MANERA OPORTUNA E INTEGRAL, A LOS USUARIOS </w:t>
      </w:r>
      <w:r w:rsidR="007C5695" w:rsidRPr="00C13553">
        <w:rPr>
          <w:rFonts w:ascii="Arial Narrow" w:hAnsi="Arial Narrow"/>
          <w:sz w:val="24"/>
          <w:szCs w:val="24"/>
          <w:u w:color="FFFFFF" w:themeColor="background1"/>
        </w:rPr>
        <w:t>QUE LO DEMANDEN CO</w:t>
      </w:r>
      <w:r w:rsidR="002771CE" w:rsidRPr="00C13553">
        <w:rPr>
          <w:rFonts w:ascii="Arial Narrow" w:hAnsi="Arial Narrow"/>
          <w:sz w:val="24"/>
          <w:szCs w:val="24"/>
          <w:u w:color="FFFFFF" w:themeColor="background1"/>
        </w:rPr>
        <w:t>NTRIBUYENDO DE ESTA FORMA AL IN</w:t>
      </w:r>
      <w:r w:rsidR="007C5695" w:rsidRPr="00C13553">
        <w:rPr>
          <w:rFonts w:ascii="Arial Narrow" w:hAnsi="Arial Narrow"/>
          <w:sz w:val="24"/>
          <w:szCs w:val="24"/>
          <w:u w:color="FFFFFF" w:themeColor="background1"/>
        </w:rPr>
        <w:t xml:space="preserve">CREMENTO DE LA SATISFACCIÓN DE LOS MISMOS. </w:t>
      </w:r>
      <w:r w:rsidR="002771CE" w:rsidRPr="00C13553">
        <w:rPr>
          <w:rFonts w:ascii="Arial Narrow" w:hAnsi="Arial Narrow"/>
          <w:sz w:val="24"/>
          <w:szCs w:val="24"/>
          <w:u w:color="FFFFFF" w:themeColor="background1"/>
        </w:rPr>
        <w:t xml:space="preserve">EN LA INSTITUCION EL SERVICIO DE UROLOGIA BRINDA UN APOYO DIAGNOSTICO, TERAPEUTICO Y DE SEGUIMIENTO A LAS DIFERENTES PATOLOGIAS, INCLUYENDO LA DETECCION TEMPRANA DE CANCER DE PROSTATA Y/O TRATAMIENTO DE LA MISMA, LA CUAL ES UNA DE LAS MAS FRECUENTES ENFERMEDADES, CAUSAD’DO UN ALTO PORCENTAJE DE MORTALIDAD EN LA POBLACION MASCULINA, TODO LO ANTERIOR DETECTANDOSE POR MEDIO DE EXAMENES ESPECIALIZADOS DE DIAGNOSTICO COMO LA CISTOSCOPIA + CALIBRACION URETRAL, QUE ES UN PROCEDIMIENTO REALIZADO EN SALAS DE CIRUGIA BAJO ANESTESIA LOCAL QUE AYUDA AL ESPECIALISTA A DIAGNOSTICAR LA MAYORIA DE LA ANORMALIDADES EN EL TRACTO URINARIO BAJO, PERMITIENDO REALIZAR </w:t>
      </w:r>
      <w:r w:rsidR="005B1E66" w:rsidRPr="00C13553">
        <w:rPr>
          <w:rFonts w:ascii="Arial Narrow" w:hAnsi="Arial Narrow"/>
          <w:sz w:val="24"/>
          <w:szCs w:val="24"/>
          <w:u w:color="FFFFFF" w:themeColor="background1"/>
        </w:rPr>
        <w:t>UN MANEJO ADECUADO Y PLANIFICAR SU TRATAMIENTO PARA PACIENTES AMBULATORIOS Y HOSPITALIZADOS. ENTRE OTRO DE LOS EXAMENES DE DIAGNOSTICO PRACTICAMOS LA BIOPSIA DE PROSTATA GUIADA POR ECOGRAFIA TRASRECTAL LA CUAL ES DE GRAN APOYO AL ESPECIALISTA EN LA DETECCION DE CANCER DE PROSTATA PARA DEFINIR EL MANEJO ADECUADO, BIEN SEA QUIRURGICO, PALIATIVO U HORMONAL. SU EJECUCION ES DE UN 38%</w:t>
      </w:r>
      <w:r w:rsidRPr="00C13553">
        <w:rPr>
          <w:rFonts w:ascii="Arial Narrow" w:hAnsi="Arial Narrow"/>
          <w:sz w:val="24"/>
          <w:szCs w:val="24"/>
          <w:u w:color="FFFFFF" w:themeColor="background1"/>
        </w:rPr>
        <w:t xml:space="preserve">”. </w:t>
      </w:r>
      <w:r w:rsidRPr="00C13553">
        <w:rPr>
          <w:rFonts w:ascii="Arial Narrow" w:hAnsi="Arial Narrow"/>
          <w:b/>
          <w:sz w:val="24"/>
          <w:szCs w:val="24"/>
          <w:u w:color="FFFFFF" w:themeColor="background1"/>
        </w:rPr>
        <w:t>6)</w:t>
      </w:r>
      <w:r w:rsidRPr="00C13553">
        <w:rPr>
          <w:rFonts w:ascii="Arial Narrow" w:hAnsi="Arial Narrow"/>
          <w:sz w:val="24"/>
          <w:szCs w:val="24"/>
          <w:u w:color="FFFFFF" w:themeColor="background1"/>
        </w:rPr>
        <w:t xml:space="preserve"> La Subred Integrada de Servicios de Salud Sur Occidente ESE, es una entidad que se rige por el derecho privado de conformidad con el artículo No. 195 de la Ley 100 del 23 de Diciembre de 1993, ley 80 de 1993 y mediante Acuerdo No. 37 de 2017 por el cual se expidió el Estatuto de Contratación y Resolución 754 de 2017 Manual de Contratación,. Conforme a lo anterior, las partes </w:t>
      </w:r>
      <w:r w:rsidRPr="00C13553">
        <w:rPr>
          <w:rFonts w:ascii="Arial Narrow" w:hAnsi="Arial Narrow"/>
          <w:b/>
          <w:sz w:val="24"/>
          <w:szCs w:val="24"/>
          <w:u w:val="single" w:color="FFFFFF" w:themeColor="background1"/>
        </w:rPr>
        <w:t>ACUERDAN,</w:t>
      </w:r>
      <w:r w:rsidRPr="00C13553">
        <w:rPr>
          <w:rFonts w:ascii="Arial Narrow" w:hAnsi="Arial Narrow"/>
          <w:sz w:val="24"/>
          <w:szCs w:val="24"/>
          <w:u w:val="single" w:color="FFFFFF" w:themeColor="background1"/>
        </w:rPr>
        <w:t xml:space="preserve"> </w:t>
      </w:r>
      <w:r w:rsidRPr="00C13553">
        <w:rPr>
          <w:rFonts w:ascii="Arial Narrow" w:hAnsi="Arial Narrow"/>
          <w:b/>
          <w:sz w:val="24"/>
          <w:szCs w:val="24"/>
          <w:u w:val="single" w:color="FFFFFF" w:themeColor="background1"/>
        </w:rPr>
        <w:t>CLÁUSULA PRIMERA</w:t>
      </w:r>
      <w:r w:rsidRPr="00C13553">
        <w:rPr>
          <w:rFonts w:ascii="Arial Narrow" w:hAnsi="Arial Narrow"/>
          <w:sz w:val="24"/>
          <w:szCs w:val="24"/>
          <w:u w:color="FFFFFF" w:themeColor="background1"/>
        </w:rPr>
        <w:t>: Prorrogar el plaz</w:t>
      </w:r>
      <w:r w:rsidR="00BC7477" w:rsidRPr="00C13553">
        <w:rPr>
          <w:rFonts w:ascii="Arial Narrow" w:hAnsi="Arial Narrow"/>
          <w:sz w:val="24"/>
          <w:szCs w:val="24"/>
          <w:u w:color="FFFFFF" w:themeColor="background1"/>
        </w:rPr>
        <w:t xml:space="preserve">o de ejecución del contrato No. </w:t>
      </w:r>
      <w:r w:rsidR="005B1E66" w:rsidRPr="00C13553">
        <w:rPr>
          <w:rFonts w:ascii="Arial Narrow" w:hAnsi="Arial Narrow"/>
          <w:sz w:val="24"/>
          <w:szCs w:val="24"/>
          <w:u w:color="FFFFFF" w:themeColor="background1"/>
        </w:rPr>
        <w:t>4116-2018</w:t>
      </w:r>
      <w:r w:rsidRPr="00C13553">
        <w:rPr>
          <w:rFonts w:ascii="Arial Narrow" w:hAnsi="Arial Narrow"/>
          <w:sz w:val="24"/>
          <w:szCs w:val="24"/>
          <w:u w:color="FFFFFF" w:themeColor="background1"/>
        </w:rPr>
        <w:t xml:space="preserve">, por el término de </w:t>
      </w:r>
      <w:r w:rsidR="005B1E66" w:rsidRPr="00C13553">
        <w:rPr>
          <w:rFonts w:ascii="Arial Narrow" w:hAnsi="Arial Narrow"/>
          <w:b/>
          <w:sz w:val="24"/>
          <w:szCs w:val="24"/>
          <w:u w:color="FFFFFF" w:themeColor="background1"/>
        </w:rPr>
        <w:t>CUATRO MESES</w:t>
      </w:r>
      <w:r w:rsidRPr="00C13553">
        <w:rPr>
          <w:rFonts w:ascii="Arial Narrow" w:hAnsi="Arial Narrow"/>
          <w:b/>
          <w:sz w:val="24"/>
          <w:szCs w:val="24"/>
          <w:u w:color="FFFFFF" w:themeColor="background1"/>
        </w:rPr>
        <w:t>,</w:t>
      </w:r>
      <w:r w:rsidRPr="00C13553">
        <w:rPr>
          <w:rFonts w:ascii="Arial Narrow" w:hAnsi="Arial Narrow"/>
          <w:sz w:val="24"/>
          <w:szCs w:val="24"/>
          <w:u w:color="FFFFFF" w:themeColor="background1"/>
        </w:rPr>
        <w:t xml:space="preserve"> contados a partir del </w:t>
      </w:r>
      <w:r w:rsidR="005B1E66" w:rsidRPr="00C13553">
        <w:rPr>
          <w:rFonts w:ascii="Arial Narrow" w:hAnsi="Arial Narrow"/>
          <w:b/>
          <w:sz w:val="24"/>
          <w:szCs w:val="24"/>
          <w:u w:val="single" w:color="FFFFFF" w:themeColor="background1"/>
        </w:rPr>
        <w:t>02 DE SEPTIEMBRE DE 2018</w:t>
      </w:r>
      <w:r w:rsidRPr="00C13553">
        <w:rPr>
          <w:rFonts w:ascii="Arial Narrow" w:hAnsi="Arial Narrow"/>
          <w:sz w:val="24"/>
          <w:szCs w:val="24"/>
          <w:u w:color="FFFFFF" w:themeColor="background1"/>
        </w:rPr>
        <w:t xml:space="preserve"> y hasta el </w:t>
      </w:r>
      <w:r w:rsidR="005B1E66" w:rsidRPr="00C13553">
        <w:rPr>
          <w:rFonts w:ascii="Arial Narrow" w:hAnsi="Arial Narrow"/>
          <w:b/>
          <w:sz w:val="24"/>
          <w:szCs w:val="24"/>
          <w:u w:val="single" w:color="FFFFFF" w:themeColor="background1"/>
        </w:rPr>
        <w:t>01 DE ENERO DE 2019</w:t>
      </w:r>
      <w:r w:rsidRPr="00C13553">
        <w:rPr>
          <w:rFonts w:ascii="Arial Narrow" w:hAnsi="Arial Narrow"/>
          <w:sz w:val="24"/>
          <w:szCs w:val="24"/>
          <w:u w:color="FFFFFF" w:themeColor="background1"/>
        </w:rPr>
        <w:t>.</w:t>
      </w:r>
      <w:r w:rsidR="00BC7477" w:rsidRPr="00C13553">
        <w:rPr>
          <w:rFonts w:ascii="Arial Narrow" w:hAnsi="Arial Narrow"/>
          <w:sz w:val="24"/>
          <w:szCs w:val="24"/>
          <w:u w:color="FFFFFF" w:themeColor="background1"/>
        </w:rPr>
        <w:t xml:space="preserve"> </w:t>
      </w:r>
      <w:r w:rsidRPr="00C13553">
        <w:rPr>
          <w:rFonts w:ascii="Arial Narrow" w:hAnsi="Arial Narrow"/>
          <w:b/>
          <w:sz w:val="24"/>
          <w:szCs w:val="24"/>
          <w:u w:val="single" w:color="FFFFFF" w:themeColor="background1"/>
        </w:rPr>
        <w:t>CLÁUSULA SEGUNDA</w:t>
      </w:r>
      <w:r w:rsidRPr="00C13553">
        <w:rPr>
          <w:rFonts w:ascii="Arial Narrow" w:hAnsi="Arial Narrow"/>
          <w:sz w:val="24"/>
          <w:szCs w:val="24"/>
          <w:u w:color="FFFFFF" w:themeColor="background1"/>
        </w:rPr>
        <w:t xml:space="preserve">: </w:t>
      </w:r>
      <w:r w:rsidRPr="00C13553">
        <w:rPr>
          <w:rFonts w:ascii="Arial Narrow" w:hAnsi="Arial Narrow"/>
          <w:b/>
          <w:sz w:val="24"/>
          <w:szCs w:val="24"/>
          <w:u w:val="single" w:color="FFFFFF" w:themeColor="background1"/>
        </w:rPr>
        <w:t>GARANTÍA ÚNICA</w:t>
      </w:r>
      <w:r w:rsidRPr="00C13553">
        <w:rPr>
          <w:rFonts w:ascii="Arial Narrow" w:hAnsi="Arial Narrow"/>
          <w:sz w:val="24"/>
          <w:szCs w:val="24"/>
          <w:u w:color="FFFFFF" w:themeColor="background1"/>
        </w:rPr>
        <w:t>. El contratista se compromete a ampliar la Garantía Única de conformidad con los amparos inicialmente pactados en el contrato primigenio</w:t>
      </w:r>
      <w:r w:rsidR="00AC38DD" w:rsidRPr="00C13553">
        <w:rPr>
          <w:rFonts w:ascii="Arial Narrow" w:hAnsi="Arial Narrow"/>
          <w:sz w:val="24"/>
          <w:szCs w:val="24"/>
          <w:u w:color="FFFFFF" w:themeColor="background1"/>
        </w:rPr>
        <w:t xml:space="preserve"> y</w:t>
      </w:r>
      <w:r w:rsidRPr="00C13553">
        <w:rPr>
          <w:rFonts w:ascii="Arial Narrow" w:hAnsi="Arial Narrow"/>
          <w:sz w:val="24"/>
          <w:szCs w:val="24"/>
          <w:u w:color="FFFFFF" w:themeColor="background1"/>
        </w:rPr>
        <w:t xml:space="preserve"> al tiempo prorrogado. La póliza deberá ser cargada en el SECOP II dentro de los cinco (5) días siguientes a la aprobación</w:t>
      </w:r>
      <w:r w:rsidR="007F308B" w:rsidRPr="00C13553">
        <w:rPr>
          <w:rFonts w:ascii="Arial Narrow" w:hAnsi="Arial Narrow"/>
          <w:sz w:val="24"/>
          <w:szCs w:val="24"/>
          <w:u w:color="FFFFFF" w:themeColor="background1"/>
        </w:rPr>
        <w:t xml:space="preserve"> del contratista</w:t>
      </w:r>
      <w:r w:rsidR="00BC7477" w:rsidRPr="00C13553">
        <w:rPr>
          <w:rFonts w:ascii="Arial Narrow" w:hAnsi="Arial Narrow"/>
          <w:sz w:val="24"/>
          <w:szCs w:val="24"/>
          <w:u w:color="FFFFFF" w:themeColor="background1"/>
        </w:rPr>
        <w:t xml:space="preserve"> </w:t>
      </w:r>
      <w:r w:rsidRPr="00C13553">
        <w:rPr>
          <w:rFonts w:ascii="Arial Narrow" w:hAnsi="Arial Narrow"/>
          <w:sz w:val="24"/>
          <w:szCs w:val="24"/>
          <w:u w:color="FFFFFF" w:themeColor="background1"/>
        </w:rPr>
        <w:t xml:space="preserve"> </w:t>
      </w:r>
      <w:r w:rsidR="00BC7477" w:rsidRPr="00C13553">
        <w:rPr>
          <w:rFonts w:ascii="Arial Narrow" w:hAnsi="Arial Narrow"/>
          <w:b/>
          <w:sz w:val="24"/>
          <w:szCs w:val="24"/>
          <w:u w:val="single" w:color="FFFFFF" w:themeColor="background1"/>
        </w:rPr>
        <w:t>CLÁUSULA TERCER</w:t>
      </w:r>
      <w:r w:rsidRPr="00C13553">
        <w:rPr>
          <w:rFonts w:ascii="Arial Narrow" w:hAnsi="Arial Narrow"/>
          <w:b/>
          <w:sz w:val="24"/>
          <w:szCs w:val="24"/>
          <w:u w:val="single" w:color="FFFFFF" w:themeColor="background1"/>
        </w:rPr>
        <w:t>A</w:t>
      </w:r>
      <w:r w:rsidRPr="00C13553">
        <w:rPr>
          <w:rFonts w:ascii="Arial Narrow" w:hAnsi="Arial Narrow"/>
          <w:sz w:val="24"/>
          <w:szCs w:val="24"/>
          <w:u w:color="FFFFFF" w:themeColor="background1"/>
        </w:rPr>
        <w:t>:</w:t>
      </w:r>
      <w:r w:rsidR="00BC7477" w:rsidRPr="00C13553">
        <w:rPr>
          <w:rFonts w:ascii="Arial Narrow" w:hAnsi="Arial Narrow"/>
          <w:sz w:val="24"/>
          <w:szCs w:val="24"/>
          <w:u w:color="FFFFFF" w:themeColor="background1"/>
        </w:rPr>
        <w:t xml:space="preserve"> </w:t>
      </w:r>
      <w:r w:rsidRPr="00C13553">
        <w:rPr>
          <w:rFonts w:ascii="Arial Narrow" w:hAnsi="Arial Narrow"/>
          <w:b/>
          <w:sz w:val="24"/>
          <w:szCs w:val="24"/>
          <w:u w:color="FFFFFF" w:themeColor="background1"/>
        </w:rPr>
        <w:t>PERFECCIONAMIENTO:</w:t>
      </w:r>
      <w:r w:rsidRPr="00C13553">
        <w:rPr>
          <w:rFonts w:ascii="Arial Narrow" w:hAnsi="Arial Narrow"/>
          <w:sz w:val="24"/>
          <w:szCs w:val="24"/>
          <w:u w:color="FFFFFF" w:themeColor="background1"/>
        </w:rPr>
        <w:t xml:space="preserve"> </w:t>
      </w:r>
      <w:r w:rsidR="00BC7477" w:rsidRPr="00C13553">
        <w:rPr>
          <w:rFonts w:ascii="Arial Narrow" w:hAnsi="Arial Narrow"/>
          <w:sz w:val="24"/>
          <w:szCs w:val="24"/>
          <w:u w:color="FFFFFF" w:themeColor="background1"/>
        </w:rPr>
        <w:t xml:space="preserve">la </w:t>
      </w:r>
      <w:r w:rsidRPr="00C13553">
        <w:rPr>
          <w:rFonts w:ascii="Arial Narrow" w:hAnsi="Arial Narrow"/>
          <w:sz w:val="24"/>
          <w:szCs w:val="24"/>
          <w:u w:color="FFFFFF" w:themeColor="background1"/>
        </w:rPr>
        <w:t xml:space="preserve">Prórroga se entenderá perfeccionada con la firma electrónica de las partes. </w:t>
      </w:r>
      <w:r w:rsidR="007F308B" w:rsidRPr="00C13553">
        <w:rPr>
          <w:rFonts w:ascii="Arial Narrow" w:hAnsi="Arial Narrow"/>
          <w:b/>
          <w:sz w:val="24"/>
          <w:szCs w:val="24"/>
          <w:u w:val="single" w:color="FFFFFF" w:themeColor="background1"/>
        </w:rPr>
        <w:t>CLÁUSULA CUARTA</w:t>
      </w:r>
      <w:r w:rsidRPr="00C13553">
        <w:rPr>
          <w:rFonts w:ascii="Arial Narrow" w:hAnsi="Arial Narrow"/>
          <w:sz w:val="24"/>
          <w:szCs w:val="24"/>
          <w:u w:color="FFFFFF" w:themeColor="background1"/>
        </w:rPr>
        <w:t xml:space="preserve">: Las demás cláusulas del contrato No. </w:t>
      </w:r>
      <w:r w:rsidR="005B1E66" w:rsidRPr="00C13553">
        <w:rPr>
          <w:rFonts w:ascii="Arial Narrow" w:hAnsi="Arial Narrow"/>
          <w:sz w:val="24"/>
          <w:szCs w:val="24"/>
          <w:u w:color="FFFFFF" w:themeColor="background1"/>
        </w:rPr>
        <w:t>4116</w:t>
      </w:r>
      <w:r w:rsidRPr="00C13553">
        <w:rPr>
          <w:rFonts w:ascii="Arial Narrow" w:hAnsi="Arial Narrow"/>
          <w:sz w:val="24"/>
          <w:szCs w:val="24"/>
          <w:u w:color="FFFFFF" w:themeColor="background1"/>
        </w:rPr>
        <w:t xml:space="preserve"> de </w:t>
      </w:r>
      <w:r w:rsidR="005B1E66" w:rsidRPr="00C13553">
        <w:rPr>
          <w:rFonts w:ascii="Arial Narrow" w:hAnsi="Arial Narrow"/>
          <w:sz w:val="24"/>
          <w:szCs w:val="24"/>
          <w:u w:color="FFFFFF" w:themeColor="background1"/>
        </w:rPr>
        <w:t>2018</w:t>
      </w:r>
      <w:r w:rsidRPr="00C13553">
        <w:rPr>
          <w:rFonts w:ascii="Arial Narrow" w:hAnsi="Arial Narrow"/>
          <w:sz w:val="24"/>
          <w:szCs w:val="24"/>
          <w:u w:color="FFFFFF" w:themeColor="background1"/>
        </w:rPr>
        <w:t xml:space="preserve"> conservarán su vigencia. Dado en Bogotá, D.C., a los </w:t>
      </w:r>
      <w:r w:rsidR="00C13553" w:rsidRPr="00C13553">
        <w:rPr>
          <w:rFonts w:ascii="Arial Narrow" w:hAnsi="Arial Narrow"/>
          <w:b/>
          <w:sz w:val="24"/>
          <w:szCs w:val="24"/>
          <w:u w:color="FFFFFF" w:themeColor="background1"/>
        </w:rPr>
        <w:t>TREINTA Y UN (31)</w:t>
      </w:r>
      <w:r w:rsidRPr="00C13553">
        <w:rPr>
          <w:rFonts w:ascii="Arial Narrow" w:hAnsi="Arial Narrow"/>
          <w:b/>
          <w:sz w:val="24"/>
          <w:szCs w:val="24"/>
          <w:u w:color="FFFFFF" w:themeColor="background1"/>
        </w:rPr>
        <w:t xml:space="preserve"> días del mes de </w:t>
      </w:r>
      <w:r w:rsidR="00C13553" w:rsidRPr="00C13553">
        <w:rPr>
          <w:rFonts w:ascii="Arial Narrow" w:hAnsi="Arial Narrow"/>
          <w:b/>
          <w:sz w:val="24"/>
          <w:szCs w:val="24"/>
          <w:u w:color="FFFFFF" w:themeColor="background1"/>
        </w:rPr>
        <w:t>AGOSTO</w:t>
      </w:r>
      <w:r w:rsidRPr="00C13553">
        <w:rPr>
          <w:rFonts w:ascii="Arial Narrow" w:hAnsi="Arial Narrow"/>
          <w:b/>
          <w:sz w:val="24"/>
          <w:szCs w:val="24"/>
          <w:u w:color="FFFFFF" w:themeColor="background1"/>
        </w:rPr>
        <w:t xml:space="preserve"> de </w:t>
      </w:r>
      <w:r w:rsidR="00C13553" w:rsidRPr="00C13553">
        <w:rPr>
          <w:rFonts w:ascii="Arial Narrow" w:hAnsi="Arial Narrow"/>
          <w:b/>
          <w:sz w:val="24"/>
          <w:szCs w:val="24"/>
          <w:u w:color="FFFFFF" w:themeColor="background1"/>
        </w:rPr>
        <w:t>2018</w:t>
      </w:r>
      <w:r w:rsidRPr="00C13553">
        <w:rPr>
          <w:rFonts w:ascii="Arial Narrow" w:hAnsi="Arial Narrow"/>
          <w:sz w:val="24"/>
          <w:szCs w:val="24"/>
          <w:u w:color="FFFFFF" w:themeColor="background1"/>
        </w:rPr>
        <w:t xml:space="preserve">. </w:t>
      </w:r>
    </w:p>
    <w:p w:rsidR="004D41EB" w:rsidRPr="004874E7" w:rsidRDefault="004D41EB" w:rsidP="004D41EB">
      <w:pPr>
        <w:jc w:val="both"/>
        <w:rPr>
          <w:rFonts w:ascii="Arial Narrow" w:hAnsi="Arial Narrow"/>
          <w:b/>
          <w:sz w:val="24"/>
          <w:szCs w:val="24"/>
        </w:rPr>
      </w:pPr>
      <w:r w:rsidRPr="004874E7">
        <w:rPr>
          <w:rFonts w:ascii="Arial Narrow" w:hAnsi="Arial Narrow"/>
          <w:b/>
          <w:sz w:val="24"/>
          <w:szCs w:val="24"/>
        </w:rPr>
        <w:t>El presente contrato se perfecciona con firma electrónica</w:t>
      </w:r>
    </w:p>
    <w:p w:rsidR="008D0D1C" w:rsidRPr="004874E7" w:rsidRDefault="008D0D1C">
      <w:pPr>
        <w:rPr>
          <w:sz w:val="24"/>
          <w:szCs w:val="24"/>
        </w:rPr>
      </w:pPr>
    </w:p>
    <w:sectPr w:rsidR="008D0D1C" w:rsidRPr="004874E7" w:rsidSect="002771CE">
      <w:headerReference w:type="default" r:id="rId6"/>
      <w:footerReference w:type="default" r:id="rId7"/>
      <w:pgSz w:w="12242" w:h="18722" w:code="281"/>
      <w:pgMar w:top="1417" w:right="1701" w:bottom="1417" w:left="1701" w:header="708" w:footer="708" w:gutter="0"/>
      <w:cols w:space="708"/>
      <w:docGrid w:linePitch="360"/>
    </w:sectPr>
  </w:body>
</w:document>
</file>

<file path=word/endnotes.xml><?xml version="1.0" encoding="utf-8"?>
<w:end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endnote w:type="separator" w:id="0">
    <w:p w:rsidR="005B1E66" w:rsidRDefault="005B1E66" w:rsidP="004D41EB">
      <w:pPr>
        <w:spacing w:after="0" w:line="240" w:lineRule="auto"/>
      </w:pPr>
      <w:r>
        <w:separator/>
      </w:r>
    </w:p>
  </w:endnote>
  <w:endnote w:type="continuationSeparator" w:id="1">
    <w:p w:rsidR="005B1E66" w:rsidRDefault="005B1E66" w:rsidP="004D41E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Arial Narrow">
    <w:panose1 w:val="020B0506020202030204"/>
    <w:charset w:val="00"/>
    <w:family w:val="auto"/>
    <w:pitch w:val="variable"/>
    <w:sig w:usb0="00000003" w:usb1="00000000" w:usb2="00000000" w:usb3="00000000" w:csb0="00000001" w:csb1="00000000"/>
  </w:font>
  <w:font w:name="Arial">
    <w:panose1 w:val="020B0604020202020204"/>
    <w:charset w:val="59"/>
    <w:family w:val="auto"/>
    <w:pitch w:val="variable"/>
    <w:sig w:usb0="00000201" w:usb1="00000000" w:usb2="00000000" w:usb3="00000000" w:csb0="00000004"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5B1E66" w:rsidRDefault="005B1E66">
    <w:pPr>
      <w:pStyle w:val="Piedepgina"/>
    </w:pPr>
    <w:r w:rsidRPr="00D00B35">
      <w:rPr>
        <w:noProof/>
        <w:lang w:val="es-ES_tradnl" w:eastAsia="es-ES_tradnl"/>
      </w:rPr>
      <w:drawing>
        <wp:inline distT="0" distB="0" distL="0" distR="0">
          <wp:extent cx="5612130" cy="736169"/>
          <wp:effectExtent l="19050" t="0" r="7620" b="0"/>
          <wp:docPr id="2" name="image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3.png"/>
                  <pic:cNvPicPr>
                    <a:picLocks noChangeAspect="1" noChangeArrowheads="1"/>
                  </pic:cNvPicPr>
                </pic:nvPicPr>
                <pic:blipFill>
                  <a:blip r:embed="rId1"/>
                  <a:srcRect/>
                  <a:stretch>
                    <a:fillRect/>
                  </a:stretch>
                </pic:blipFill>
                <pic:spPr bwMode="auto">
                  <a:xfrm>
                    <a:off x="0" y="0"/>
                    <a:ext cx="5612130" cy="736169"/>
                  </a:xfrm>
                  <a:prstGeom prst="rect">
                    <a:avLst/>
                  </a:prstGeom>
                  <a:noFill/>
                  <a:ln w="9525">
                    <a:noFill/>
                    <a:miter lim="800000"/>
                    <a:headEnd/>
                    <a:tailEnd/>
                  </a:ln>
                </pic:spPr>
              </pic:pic>
            </a:graphicData>
          </a:graphic>
        </wp:inline>
      </w:drawing>
    </w:r>
  </w:p>
  <w:p w:rsidR="005B1E66" w:rsidRDefault="005B1E66">
    <w:pPr>
      <w:pStyle w:val="Piedepgina"/>
    </w:pPr>
  </w:p>
</w:ftr>
</file>

<file path=word/footnotes.xml><?xml version="1.0" encoding="utf-8"?>
<w:foot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footnote w:type="separator" w:id="0">
    <w:p w:rsidR="005B1E66" w:rsidRDefault="005B1E66" w:rsidP="004D41EB">
      <w:pPr>
        <w:spacing w:after="0" w:line="240" w:lineRule="auto"/>
      </w:pPr>
      <w:r>
        <w:separator/>
      </w:r>
    </w:p>
  </w:footnote>
  <w:footnote w:type="continuationSeparator" w:id="1">
    <w:p w:rsidR="005B1E66" w:rsidRDefault="005B1E66" w:rsidP="004D41EB">
      <w:pPr>
        <w:spacing w:after="0" w:line="240" w:lineRule="auto"/>
      </w:pPr>
      <w:r>
        <w:continuationSeparator/>
      </w:r>
    </w:p>
  </w:footnote>
</w:footnotes>
</file>

<file path=word/header1.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5B1E66" w:rsidRDefault="005B1E66" w:rsidP="002771CE">
    <w:pPr>
      <w:rPr>
        <w:rFonts w:ascii="Arial Narrow" w:hAnsi="Arial Narrow"/>
        <w:b/>
        <w:sz w:val="24"/>
        <w:szCs w:val="24"/>
      </w:rPr>
    </w:pPr>
    <w:r w:rsidRPr="00D00B35">
      <w:rPr>
        <w:rFonts w:ascii="Arial Narrow" w:hAnsi="Arial Narrow"/>
        <w:b/>
        <w:noProof/>
        <w:sz w:val="24"/>
        <w:szCs w:val="24"/>
        <w:lang w:val="es-ES_tradnl" w:eastAsia="es-ES_tradnl"/>
      </w:rPr>
      <w:drawing>
        <wp:anchor distT="0" distB="0" distL="114935" distR="114935" simplePos="0" relativeHeight="251659264" behindDoc="1" locked="0" layoutInCell="1" allowOverlap="1">
          <wp:simplePos x="0" y="0"/>
          <wp:positionH relativeFrom="margin">
            <wp:posOffset>2461260</wp:posOffset>
          </wp:positionH>
          <wp:positionV relativeFrom="margin">
            <wp:posOffset>-1577340</wp:posOffset>
          </wp:positionV>
          <wp:extent cx="525145" cy="742950"/>
          <wp:effectExtent l="0" t="0" r="0" b="0"/>
          <wp:wrapSquare wrapText="bothSides"/>
          <wp:docPr id="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525145" cy="742950"/>
                  </a:xfrm>
                  <a:prstGeom prst="rect">
                    <a:avLst/>
                  </a:prstGeom>
                  <a:solidFill>
                    <a:srgbClr val="FFFFFF">
                      <a:alpha val="0"/>
                    </a:srgbClr>
                  </a:solidFill>
                  <a:ln w="9525">
                    <a:noFill/>
                    <a:miter lim="800000"/>
                    <a:headEnd/>
                    <a:tailEnd/>
                  </a:ln>
                </pic:spPr>
              </pic:pic>
            </a:graphicData>
          </a:graphic>
        </wp:anchor>
      </w:drawing>
    </w:r>
  </w:p>
  <w:p w:rsidR="005B1E66" w:rsidRDefault="005B1E66" w:rsidP="002771CE">
    <w:pPr>
      <w:rPr>
        <w:rFonts w:ascii="Arial Narrow" w:hAnsi="Arial Narrow"/>
        <w:b/>
        <w:sz w:val="24"/>
        <w:szCs w:val="24"/>
      </w:rPr>
    </w:pPr>
  </w:p>
  <w:p w:rsidR="005B1E66" w:rsidRDefault="005B1E66" w:rsidP="006B1526">
    <w:pPr>
      <w:jc w:val="both"/>
      <w:rPr>
        <w:rFonts w:ascii="Arial Narrow" w:hAnsi="Arial Narrow"/>
        <w:b/>
        <w:sz w:val="24"/>
        <w:szCs w:val="24"/>
      </w:rPr>
    </w:pPr>
  </w:p>
  <w:p w:rsidR="005B1E66" w:rsidRPr="006B1526" w:rsidRDefault="005B1E66" w:rsidP="006B1526">
    <w:pPr>
      <w:jc w:val="both"/>
      <w:rPr>
        <w:rFonts w:ascii="Arial Narrow" w:hAnsi="Arial Narrow"/>
        <w:b/>
        <w:sz w:val="24"/>
        <w:szCs w:val="24"/>
      </w:rPr>
    </w:pPr>
    <w:r w:rsidRPr="00D00B35">
      <w:rPr>
        <w:rFonts w:ascii="Arial Narrow" w:hAnsi="Arial Narrow"/>
        <w:b/>
        <w:sz w:val="24"/>
        <w:szCs w:val="24"/>
      </w:rPr>
      <w:t xml:space="preserve">PRÓRROGA No. </w:t>
    </w:r>
    <w:r>
      <w:rPr>
        <w:rFonts w:ascii="Arial Narrow" w:hAnsi="Arial Narrow"/>
        <w:b/>
        <w:sz w:val="24"/>
        <w:szCs w:val="24"/>
      </w:rPr>
      <w:t xml:space="preserve">01 </w:t>
    </w:r>
    <w:r w:rsidRPr="00D00B35">
      <w:rPr>
        <w:rFonts w:ascii="Arial Narrow" w:hAnsi="Arial Narrow"/>
        <w:b/>
        <w:sz w:val="24"/>
        <w:szCs w:val="24"/>
      </w:rPr>
      <w:t xml:space="preserve">AL DOCUMENTO DE CONDICIONES CONTRACTUALES DEL CONTRATO No. </w:t>
    </w:r>
    <w:r w:rsidR="00C13553">
      <w:rPr>
        <w:rFonts w:ascii="Arial Narrow" w:hAnsi="Arial Narrow"/>
        <w:b/>
        <w:sz w:val="24"/>
        <w:szCs w:val="24"/>
      </w:rPr>
      <w:t>4116</w:t>
    </w:r>
    <w:r w:rsidRPr="00D00B35">
      <w:rPr>
        <w:rFonts w:ascii="Arial Narrow" w:hAnsi="Arial Narrow"/>
        <w:b/>
        <w:sz w:val="24"/>
        <w:szCs w:val="24"/>
      </w:rPr>
      <w:t xml:space="preserve"> DE </w:t>
    </w:r>
    <w:r>
      <w:rPr>
        <w:rFonts w:ascii="Arial Narrow" w:hAnsi="Arial Narrow"/>
        <w:b/>
        <w:sz w:val="24"/>
        <w:szCs w:val="24"/>
      </w:rPr>
      <w:t>2018</w:t>
    </w:r>
    <w:r w:rsidRPr="00D00B35">
      <w:rPr>
        <w:rFonts w:ascii="Arial Narrow" w:hAnsi="Arial Narrow"/>
        <w:b/>
        <w:sz w:val="24"/>
        <w:szCs w:val="24"/>
      </w:rPr>
      <w:t xml:space="preserve"> CELEBRADO ENTRE LA SUBRED INTEGRADA DE SERVICIOS DE SALUD SUR OCCIDENTE E.S.E., Y </w:t>
    </w:r>
    <w:r w:rsidR="00C13553">
      <w:rPr>
        <w:rFonts w:ascii="Arial Narrow" w:hAnsi="Arial Narrow"/>
        <w:b/>
        <w:sz w:val="24"/>
        <w:szCs w:val="24"/>
      </w:rPr>
      <w:t>SERVICIOS MEDICOS ESPECIALIZADOS SEMEDES LTDA</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oNotTrackMoves/>
  <w:defaultTabStop w:val="708"/>
  <w:hyphenationZone w:val="425"/>
  <w:characterSpacingControl w:val="doNotCompress"/>
  <w:footnotePr>
    <w:footnote w:id="0"/>
    <w:footnote w:id="1"/>
  </w:footnotePr>
  <w:endnotePr>
    <w:endnote w:id="0"/>
    <w:endnote w:id="1"/>
  </w:endnotePr>
  <w:compat>
    <w:useFELayout/>
  </w:compat>
  <w:rsids>
    <w:rsidRoot w:val="004D41EB"/>
    <w:rsid w:val="000359D6"/>
    <w:rsid w:val="000A1369"/>
    <w:rsid w:val="00185C50"/>
    <w:rsid w:val="002771CE"/>
    <w:rsid w:val="003620A8"/>
    <w:rsid w:val="004874E7"/>
    <w:rsid w:val="004C514A"/>
    <w:rsid w:val="004D41EB"/>
    <w:rsid w:val="00592AD8"/>
    <w:rsid w:val="005B1E66"/>
    <w:rsid w:val="00633735"/>
    <w:rsid w:val="006356F3"/>
    <w:rsid w:val="006746BC"/>
    <w:rsid w:val="006B1526"/>
    <w:rsid w:val="00755518"/>
    <w:rsid w:val="0079295B"/>
    <w:rsid w:val="007A6142"/>
    <w:rsid w:val="007C5695"/>
    <w:rsid w:val="007F308B"/>
    <w:rsid w:val="008625DC"/>
    <w:rsid w:val="00870D16"/>
    <w:rsid w:val="00876173"/>
    <w:rsid w:val="008D0D1C"/>
    <w:rsid w:val="00954260"/>
    <w:rsid w:val="00AC38DD"/>
    <w:rsid w:val="00AE5B97"/>
    <w:rsid w:val="00B95EBF"/>
    <w:rsid w:val="00BC7477"/>
    <w:rsid w:val="00BF5EAD"/>
    <w:rsid w:val="00C13553"/>
    <w:rsid w:val="00D2256A"/>
    <w:rsid w:val="00F82B72"/>
    <w:rsid w:val="00FF09C8"/>
  </w:rsids>
  <m:mathPr>
    <m:mathFont m:val="Wingdings 2"/>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3735"/>
  </w:style>
  <w:style w:type="character" w:default="1" w:styleId="Fuentedeprrafopredeter">
    <w:name w:val="Default Paragraph Font"/>
    <w:semiHidden/>
    <w:unhideWhenUsed/>
  </w:style>
  <w:style w:type="table" w:default="1" w:styleId="Tablanormal">
    <w:name w:val="Normal Table"/>
    <w:semiHidden/>
    <w:unhideWhenUsed/>
    <w:qFormat/>
    <w:tblPr>
      <w:tblInd w:w="0" w:type="dxa"/>
      <w:tblCellMar>
        <w:top w:w="0" w:type="dxa"/>
        <w:left w:w="108" w:type="dxa"/>
        <w:bottom w:w="0" w:type="dxa"/>
        <w:right w:w="108" w:type="dxa"/>
      </w:tblCellMar>
    </w:tblPr>
  </w:style>
  <w:style w:type="numbering" w:default="1" w:styleId="Sinlista">
    <w:name w:val="No List"/>
    <w:semiHidden/>
    <w:unhideWhenUsed/>
  </w:style>
  <w:style w:type="paragraph" w:styleId="Encabezado">
    <w:name w:val="header"/>
    <w:basedOn w:val="Normal"/>
    <w:link w:val="EncabezadoCar"/>
    <w:uiPriority w:val="99"/>
    <w:unhideWhenUsed/>
    <w:rsid w:val="004D41E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D41EB"/>
  </w:style>
  <w:style w:type="paragraph" w:styleId="Piedepgina">
    <w:name w:val="footer"/>
    <w:basedOn w:val="Normal"/>
    <w:link w:val="PiedepginaCar"/>
    <w:uiPriority w:val="99"/>
    <w:unhideWhenUsed/>
    <w:rsid w:val="004D41E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D41EB"/>
  </w:style>
  <w:style w:type="paragraph" w:styleId="Textodeglobo">
    <w:name w:val="Balloon Text"/>
    <w:basedOn w:val="Normal"/>
    <w:link w:val="TextodegloboCar"/>
    <w:uiPriority w:val="99"/>
    <w:semiHidden/>
    <w:unhideWhenUsed/>
    <w:rsid w:val="004D41E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D41E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D41E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D41EB"/>
  </w:style>
  <w:style w:type="paragraph" w:styleId="Piedepgina">
    <w:name w:val="footer"/>
    <w:basedOn w:val="Normal"/>
    <w:link w:val="PiedepginaCar"/>
    <w:uiPriority w:val="99"/>
    <w:unhideWhenUsed/>
    <w:rsid w:val="004D41E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D41EB"/>
  </w:style>
  <w:style w:type="paragraph" w:styleId="Textodeglobo">
    <w:name w:val="Balloon Text"/>
    <w:basedOn w:val="Normal"/>
    <w:link w:val="TextodegloboCar"/>
    <w:uiPriority w:val="99"/>
    <w:semiHidden/>
    <w:unhideWhenUsed/>
    <w:rsid w:val="004D41E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D41E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theme" Target="theme/theme1.xml"/><Relationship Id="rId10" Type="http://schemas.microsoft.com/office/2007/relationships/stylesWithEffects" Target="stylesWithEffects.xml"/><Relationship Id="rId1" Type="http://schemas.openxmlformats.org/officeDocument/2006/relationships/styles" Target="styles.xml"/><Relationship Id="rId2" Type="http://schemas.openxmlformats.org/officeDocument/2006/relationships/settings" Target="setting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TotalTime>
  <Pages>2</Pages>
  <Words>630</Words>
  <Characters>3591</Characters>
  <Application>Microsoft Word 12.0.0</Application>
  <DocSecurity>0</DocSecurity>
  <Lines>29</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ingrid.gonzalez</dc:creator>
  <cp:lastModifiedBy>CHRISTIAN RODRIGUEZ </cp:lastModifiedBy>
  <cp:revision>4</cp:revision>
  <cp:lastPrinted>2018-05-16T12:40:00Z</cp:lastPrinted>
  <dcterms:created xsi:type="dcterms:W3CDTF">2018-08-31T21:07:00Z</dcterms:created>
  <dcterms:modified xsi:type="dcterms:W3CDTF">2018-09-01T20:44:00Z</dcterms:modified>
</cp:coreProperties>
</file>