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16B" w:rsidRPr="00F5574B" w:rsidRDefault="00AE216B" w:rsidP="00AE216B">
      <w:pPr>
        <w:ind w:left="399" w:right="239"/>
        <w:jc w:val="center"/>
        <w:rPr>
          <w:rFonts w:ascii="Arial Narrow" w:hAnsi="Arial Narrow"/>
          <w:i w:val="0"/>
          <w:sz w:val="24"/>
          <w:szCs w:val="24"/>
        </w:rPr>
      </w:pPr>
      <w:r w:rsidRPr="00F5574B">
        <w:rPr>
          <w:rFonts w:ascii="Arial Narrow" w:hAnsi="Arial Narrow"/>
          <w:b/>
          <w:i w:val="0"/>
          <w:sz w:val="24"/>
          <w:szCs w:val="24"/>
        </w:rPr>
        <w:t>DECLARACIÓN</w:t>
      </w:r>
      <w:r w:rsidRPr="00F5574B">
        <w:rPr>
          <w:rFonts w:ascii="Arial Narrow" w:hAnsi="Arial Narrow"/>
          <w:i w:val="0"/>
          <w:sz w:val="24"/>
          <w:szCs w:val="24"/>
        </w:rPr>
        <w:t>:</w:t>
      </w:r>
    </w:p>
    <w:p w:rsidR="00AE216B" w:rsidRPr="00F5574B" w:rsidRDefault="00AE216B" w:rsidP="00AE216B">
      <w:pPr>
        <w:spacing w:after="0" w:line="259" w:lineRule="auto"/>
        <w:ind w:left="404" w:firstLine="0"/>
        <w:jc w:val="left"/>
        <w:rPr>
          <w:rFonts w:ascii="Arial Narrow" w:hAnsi="Arial Narrow"/>
          <w:i w:val="0"/>
          <w:sz w:val="24"/>
          <w:szCs w:val="24"/>
        </w:rPr>
      </w:pPr>
      <w:r w:rsidRPr="00F5574B">
        <w:rPr>
          <w:rFonts w:ascii="Arial Narrow" w:hAnsi="Arial Narrow"/>
          <w:i w:val="0"/>
          <w:sz w:val="24"/>
          <w:szCs w:val="24"/>
        </w:rPr>
        <w:t xml:space="preserve"> </w:t>
      </w:r>
    </w:p>
    <w:p w:rsidR="00AE216B" w:rsidRPr="008014F8" w:rsidRDefault="00AE216B" w:rsidP="00AE216B">
      <w:pPr>
        <w:ind w:left="399" w:right="239"/>
        <w:rPr>
          <w:rFonts w:ascii="Arial Narrow" w:eastAsia="Times New Roman" w:hAnsi="Arial Narrow" w:cs="Times New Roman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 xml:space="preserve">Se realizó la verificación de las consultas de los certificados de Antecedentes </w:t>
      </w:r>
      <w:r w:rsidRPr="008014F8">
        <w:rPr>
          <w:rFonts w:ascii="Arial Narrow" w:hAnsi="Arial Narrow"/>
          <w:bCs/>
          <w:i w:val="0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en sus respectivas páginas web </w:t>
      </w:r>
      <w:r w:rsidRPr="008014F8">
        <w:rPr>
          <w:rFonts w:ascii="Arial Narrow" w:hAnsi="Arial Narrow"/>
          <w:i w:val="0"/>
          <w:sz w:val="24"/>
          <w:szCs w:val="24"/>
        </w:rPr>
        <w:t>de: Procuraduría General de la Nación, Personería de Bogotá, Contraloría General de República, Policía Nac</w:t>
      </w:r>
      <w:r w:rsidRPr="000B6504">
        <w:rPr>
          <w:rFonts w:ascii="Arial Narrow" w:hAnsi="Arial Narrow"/>
          <w:i w:val="0"/>
          <w:sz w:val="24"/>
          <w:szCs w:val="24"/>
        </w:rPr>
        <w:t xml:space="preserve">ional, Sistema Nacional de Medidas Correctivas de la Policía Nacional y </w:t>
      </w:r>
      <w:r w:rsidRPr="000B6504">
        <w:rPr>
          <w:rFonts w:ascii="Arial Narrow" w:hAnsi="Arial Narrow"/>
          <w:bCs/>
          <w:i w:val="0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los antecedentes profesionales que expide la Entidad competente si a ello hubiere lugar</w:t>
      </w:r>
      <w:r w:rsidRPr="000B6504">
        <w:rPr>
          <w:rFonts w:ascii="Arial Narrow" w:hAnsi="Arial Narrow"/>
          <w:i w:val="0"/>
          <w:sz w:val="24"/>
          <w:szCs w:val="24"/>
        </w:rPr>
        <w:t xml:space="preserve">, en la fecha </w:t>
      </w:r>
      <w:r w:rsidR="009322EB">
        <w:rPr>
          <w:rFonts w:ascii="Arial Narrow" w:hAnsi="Arial Narrow"/>
          <w:i w:val="0"/>
          <w:color w:val="auto"/>
          <w:sz w:val="24"/>
          <w:szCs w:val="24"/>
        </w:rPr>
        <w:t>17</w:t>
      </w:r>
      <w:r w:rsidR="009322EB">
        <w:rPr>
          <w:rFonts w:ascii="Arial Narrow" w:hAnsi="Arial Narrow"/>
          <w:i w:val="0"/>
          <w:sz w:val="24"/>
          <w:szCs w:val="24"/>
        </w:rPr>
        <w:t>/10</w:t>
      </w:r>
      <w:r w:rsidRPr="000B6504">
        <w:rPr>
          <w:rFonts w:ascii="Arial Narrow" w:hAnsi="Arial Narrow"/>
          <w:i w:val="0"/>
          <w:sz w:val="24"/>
          <w:szCs w:val="24"/>
        </w:rPr>
        <w:t xml:space="preserve">/2018, en las cuales </w:t>
      </w:r>
      <w:r>
        <w:rPr>
          <w:rFonts w:ascii="Arial Narrow" w:hAnsi="Arial Narrow"/>
          <w:b/>
          <w:i w:val="0"/>
          <w:sz w:val="24"/>
          <w:szCs w:val="24"/>
        </w:rPr>
        <w:t>NI EL</w:t>
      </w:r>
      <w:r w:rsidRPr="000B6504">
        <w:rPr>
          <w:rFonts w:ascii="Arial Narrow" w:hAnsi="Arial Narrow"/>
          <w:b/>
          <w:i w:val="0"/>
          <w:sz w:val="24"/>
          <w:szCs w:val="24"/>
        </w:rPr>
        <w:t xml:space="preserve"> CONTRATISTA</w:t>
      </w:r>
      <w:r>
        <w:rPr>
          <w:rFonts w:ascii="Arial Narrow" w:hAnsi="Arial Narrow"/>
          <w:b/>
          <w:i w:val="0"/>
          <w:sz w:val="24"/>
          <w:szCs w:val="24"/>
        </w:rPr>
        <w:t xml:space="preserve"> (PERSONA JURIDICA), NI SU REPRESENTANTE</w:t>
      </w:r>
      <w:r w:rsidR="004F5C96">
        <w:rPr>
          <w:rFonts w:ascii="Arial Narrow" w:hAnsi="Arial Narrow"/>
          <w:b/>
          <w:i w:val="0"/>
          <w:sz w:val="24"/>
          <w:szCs w:val="24"/>
        </w:rPr>
        <w:t xml:space="preserve"> </w:t>
      </w:r>
      <w:r w:rsidRPr="000B6504">
        <w:rPr>
          <w:rFonts w:ascii="Arial Narrow" w:hAnsi="Arial Narrow"/>
          <w:b/>
          <w:i w:val="0"/>
          <w:sz w:val="24"/>
          <w:szCs w:val="24"/>
        </w:rPr>
        <w:t>RE</w:t>
      </w:r>
      <w:r w:rsidRPr="008014F8">
        <w:rPr>
          <w:rFonts w:ascii="Arial Narrow" w:hAnsi="Arial Narrow"/>
          <w:b/>
          <w:i w:val="0"/>
          <w:sz w:val="24"/>
          <w:szCs w:val="24"/>
        </w:rPr>
        <w:t>GISTRA</w:t>
      </w:r>
      <w:r>
        <w:rPr>
          <w:rFonts w:ascii="Arial Narrow" w:hAnsi="Arial Narrow"/>
          <w:b/>
          <w:i w:val="0"/>
          <w:sz w:val="24"/>
          <w:szCs w:val="24"/>
        </w:rPr>
        <w:t>N</w:t>
      </w:r>
      <w:r w:rsidRPr="008014F8">
        <w:rPr>
          <w:rFonts w:ascii="Arial Narrow" w:hAnsi="Arial Narrow"/>
          <w:b/>
          <w:i w:val="0"/>
          <w:sz w:val="24"/>
          <w:szCs w:val="24"/>
        </w:rPr>
        <w:t>:</w:t>
      </w:r>
      <w:r w:rsidRPr="008014F8">
        <w:rPr>
          <w:rFonts w:ascii="Arial Narrow" w:hAnsi="Arial Narrow"/>
          <w:i w:val="0"/>
          <w:sz w:val="24"/>
          <w:szCs w:val="24"/>
        </w:rPr>
        <w:t xml:space="preserve"> Sanciones ni inhabilidades vigentes, no se encuentra</w:t>
      </w:r>
      <w:r>
        <w:rPr>
          <w:rFonts w:ascii="Arial Narrow" w:hAnsi="Arial Narrow"/>
          <w:i w:val="0"/>
          <w:sz w:val="24"/>
          <w:szCs w:val="24"/>
        </w:rPr>
        <w:t>n</w:t>
      </w:r>
      <w:r w:rsidRPr="008014F8">
        <w:rPr>
          <w:rFonts w:ascii="Arial Narrow" w:hAnsi="Arial Narrow"/>
          <w:i w:val="0"/>
          <w:sz w:val="24"/>
          <w:szCs w:val="24"/>
        </w:rPr>
        <w:t xml:space="preserve"> reportado</w:t>
      </w:r>
      <w:r>
        <w:rPr>
          <w:rFonts w:ascii="Arial Narrow" w:hAnsi="Arial Narrow"/>
          <w:i w:val="0"/>
          <w:sz w:val="24"/>
          <w:szCs w:val="24"/>
        </w:rPr>
        <w:t>s</w:t>
      </w:r>
      <w:r w:rsidRPr="008014F8">
        <w:rPr>
          <w:rFonts w:ascii="Arial Narrow" w:hAnsi="Arial Narrow"/>
          <w:i w:val="0"/>
          <w:sz w:val="24"/>
          <w:szCs w:val="24"/>
        </w:rPr>
        <w:t xml:space="preserve"> como responsable</w:t>
      </w:r>
      <w:r>
        <w:rPr>
          <w:rFonts w:ascii="Arial Narrow" w:hAnsi="Arial Narrow"/>
          <w:i w:val="0"/>
          <w:sz w:val="24"/>
          <w:szCs w:val="24"/>
        </w:rPr>
        <w:t>s</w:t>
      </w:r>
      <w:r w:rsidRPr="008014F8">
        <w:rPr>
          <w:rFonts w:ascii="Arial Narrow" w:hAnsi="Arial Narrow"/>
          <w:i w:val="0"/>
          <w:sz w:val="24"/>
          <w:szCs w:val="24"/>
        </w:rPr>
        <w:t xml:space="preserve"> fiscal</w:t>
      </w:r>
      <w:r>
        <w:rPr>
          <w:rFonts w:ascii="Arial Narrow" w:hAnsi="Arial Narrow"/>
          <w:i w:val="0"/>
          <w:sz w:val="24"/>
          <w:szCs w:val="24"/>
        </w:rPr>
        <w:t>es</w:t>
      </w:r>
      <w:r w:rsidRPr="008014F8">
        <w:rPr>
          <w:rFonts w:ascii="Arial Narrow" w:hAnsi="Arial Narrow"/>
          <w:i w:val="0"/>
          <w:sz w:val="24"/>
          <w:szCs w:val="24"/>
        </w:rPr>
        <w:t>, ni tiene</w:t>
      </w:r>
      <w:r>
        <w:rPr>
          <w:rFonts w:ascii="Arial Narrow" w:hAnsi="Arial Narrow"/>
          <w:i w:val="0"/>
          <w:sz w:val="24"/>
          <w:szCs w:val="24"/>
        </w:rPr>
        <w:t>n</w:t>
      </w:r>
      <w:r w:rsidRPr="008014F8">
        <w:rPr>
          <w:rFonts w:ascii="Arial Narrow" w:hAnsi="Arial Narrow"/>
          <w:i w:val="0"/>
          <w:sz w:val="24"/>
          <w:szCs w:val="24"/>
        </w:rPr>
        <w:t xml:space="preserve"> asuntos pendientes con autoridades judiciales y no se e</w:t>
      </w:r>
      <w:bookmarkStart w:id="0" w:name="_GoBack"/>
      <w:bookmarkEnd w:id="0"/>
      <w:r w:rsidRPr="008014F8">
        <w:rPr>
          <w:rFonts w:ascii="Arial Narrow" w:hAnsi="Arial Narrow"/>
          <w:i w:val="0"/>
          <w:sz w:val="24"/>
          <w:szCs w:val="24"/>
        </w:rPr>
        <w:t>ncuentra vinculado en el Sistema de Registro Nacional de Medidas Correctivas como infractor de la Ley 1801 de 2016- Código Nacional de Policía”.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AE216B" w:rsidRPr="008014F8" w:rsidRDefault="00AE216B" w:rsidP="00AE216B">
      <w:pPr>
        <w:ind w:left="399" w:right="239"/>
        <w:rPr>
          <w:rFonts w:ascii="Arial Narrow" w:hAnsi="Arial Narrow"/>
          <w:i w:val="0"/>
          <w:sz w:val="24"/>
          <w:szCs w:val="24"/>
        </w:rPr>
      </w:pPr>
    </w:p>
    <w:p w:rsidR="00AE216B" w:rsidRPr="008014F8" w:rsidRDefault="00AE216B" w:rsidP="00AE216B">
      <w:pPr>
        <w:ind w:left="399" w:right="441"/>
        <w:rPr>
          <w:rFonts w:ascii="Arial Narrow" w:eastAsia="Times New Roman" w:hAnsi="Arial Narrow" w:cs="Times New Roman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>Se revisaron los soportes relati</w:t>
      </w:r>
      <w:r>
        <w:rPr>
          <w:rFonts w:ascii="Arial Narrow" w:hAnsi="Arial Narrow"/>
          <w:i w:val="0"/>
          <w:sz w:val="24"/>
          <w:szCs w:val="24"/>
        </w:rPr>
        <w:t>vos a la idoneidad</w:t>
      </w:r>
      <w:r w:rsidRPr="008014F8">
        <w:rPr>
          <w:rFonts w:ascii="Arial Narrow" w:hAnsi="Arial Narrow"/>
          <w:i w:val="0"/>
          <w:sz w:val="24"/>
          <w:szCs w:val="24"/>
        </w:rPr>
        <w:t xml:space="preserve"> del </w:t>
      </w:r>
      <w:r w:rsidRPr="008014F8">
        <w:rPr>
          <w:rFonts w:ascii="Arial Narrow" w:hAnsi="Arial Narrow"/>
          <w:b/>
          <w:i w:val="0"/>
          <w:sz w:val="24"/>
          <w:szCs w:val="24"/>
        </w:rPr>
        <w:t>CONTRATISTA</w:t>
      </w:r>
      <w:r w:rsidRPr="008014F8">
        <w:rPr>
          <w:rFonts w:ascii="Arial Narrow" w:hAnsi="Arial Narrow"/>
          <w:i w:val="0"/>
          <w:sz w:val="24"/>
          <w:szCs w:val="24"/>
        </w:rPr>
        <w:t xml:space="preserve">. 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AE216B" w:rsidRPr="008014F8" w:rsidRDefault="00AE216B" w:rsidP="00AE216B">
      <w:pPr>
        <w:ind w:left="399" w:right="441"/>
        <w:rPr>
          <w:rFonts w:ascii="Arial Narrow" w:eastAsia="Times New Roman" w:hAnsi="Arial Narrow" w:cs="Times New Roman"/>
          <w:i w:val="0"/>
          <w:sz w:val="24"/>
          <w:szCs w:val="24"/>
        </w:rPr>
      </w:pPr>
    </w:p>
    <w:p w:rsidR="00AE216B" w:rsidRPr="008014F8" w:rsidRDefault="00AE216B" w:rsidP="00AE216B">
      <w:pPr>
        <w:ind w:left="399" w:right="441"/>
        <w:rPr>
          <w:rFonts w:ascii="Arial Narrow" w:hAnsi="Arial Narrow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 xml:space="preserve">Elaboró: </w:t>
      </w:r>
      <w:r>
        <w:rPr>
          <w:rFonts w:ascii="Arial Narrow" w:hAnsi="Arial Narrow"/>
          <w:i w:val="0"/>
          <w:sz w:val="24"/>
          <w:szCs w:val="24"/>
        </w:rPr>
        <w:t>Edwin Castro Alfaro, Abogado Especializado</w:t>
      </w:r>
      <w:r w:rsidRPr="008014F8">
        <w:rPr>
          <w:rFonts w:ascii="Arial Narrow" w:hAnsi="Arial Narrow"/>
          <w:i w:val="0"/>
          <w:sz w:val="24"/>
          <w:szCs w:val="24"/>
        </w:rPr>
        <w:t xml:space="preserve"> </w:t>
      </w:r>
      <w:r>
        <w:rPr>
          <w:rFonts w:ascii="Arial Narrow" w:hAnsi="Arial Narrow"/>
          <w:i w:val="0"/>
          <w:sz w:val="24"/>
          <w:szCs w:val="24"/>
        </w:rPr>
        <w:t xml:space="preserve">- </w:t>
      </w:r>
      <w:r w:rsidRPr="008014F8">
        <w:rPr>
          <w:rFonts w:ascii="Arial Narrow" w:hAnsi="Arial Narrow"/>
          <w:i w:val="0"/>
          <w:sz w:val="24"/>
          <w:szCs w:val="24"/>
        </w:rPr>
        <w:t>Oficina de Contratos</w:t>
      </w:r>
      <w:r w:rsidRPr="008014F8">
        <w:rPr>
          <w:rFonts w:ascii="Arial Narrow" w:eastAsia="Segoe UI" w:hAnsi="Arial Narrow" w:cs="Segoe UI"/>
          <w:i w:val="0"/>
          <w:sz w:val="24"/>
          <w:szCs w:val="24"/>
        </w:rPr>
        <w:t xml:space="preserve"> 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AE216B" w:rsidRDefault="00AE216B" w:rsidP="00AE216B"/>
    <w:p w:rsidR="00AA2870" w:rsidRDefault="009322EB"/>
    <w:sectPr w:rsidR="00AA287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16B"/>
    <w:rsid w:val="000F4084"/>
    <w:rsid w:val="00110E2F"/>
    <w:rsid w:val="00125B77"/>
    <w:rsid w:val="001530A8"/>
    <w:rsid w:val="001C71D1"/>
    <w:rsid w:val="0022693B"/>
    <w:rsid w:val="002645E6"/>
    <w:rsid w:val="003B2750"/>
    <w:rsid w:val="003D7692"/>
    <w:rsid w:val="003F7426"/>
    <w:rsid w:val="004629F1"/>
    <w:rsid w:val="004718A6"/>
    <w:rsid w:val="004F5C96"/>
    <w:rsid w:val="00654012"/>
    <w:rsid w:val="007873B6"/>
    <w:rsid w:val="007A0BB9"/>
    <w:rsid w:val="008B4C2D"/>
    <w:rsid w:val="008B78BD"/>
    <w:rsid w:val="008D0927"/>
    <w:rsid w:val="009322EB"/>
    <w:rsid w:val="00947845"/>
    <w:rsid w:val="00993369"/>
    <w:rsid w:val="009A03C3"/>
    <w:rsid w:val="00AD490E"/>
    <w:rsid w:val="00AE216B"/>
    <w:rsid w:val="00C2746B"/>
    <w:rsid w:val="00C6765A"/>
    <w:rsid w:val="00E2525D"/>
    <w:rsid w:val="00E65645"/>
    <w:rsid w:val="00EC2C4D"/>
    <w:rsid w:val="00EC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7D862C7"/>
  <w15:chartTrackingRefBased/>
  <w15:docId w15:val="{5BD1AFFC-8234-4AD0-BD62-C0A21860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216B"/>
    <w:pPr>
      <w:spacing w:after="5" w:line="249" w:lineRule="auto"/>
      <w:ind w:left="414" w:hanging="10"/>
      <w:jc w:val="both"/>
    </w:pPr>
    <w:rPr>
      <w:rFonts w:ascii="Arial" w:eastAsia="Arial" w:hAnsi="Arial" w:cs="Arial"/>
      <w:i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146</Words>
  <Characters>809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ALFREDO CASTRO ALFARO</dc:creator>
  <cp:keywords/>
  <dc:description/>
  <cp:lastModifiedBy>EDWIN ALFREDO CASTRO ALFARO</cp:lastModifiedBy>
  <cp:revision>41</cp:revision>
  <dcterms:created xsi:type="dcterms:W3CDTF">2018-03-26T20:15:00Z</dcterms:created>
  <dcterms:modified xsi:type="dcterms:W3CDTF">2018-10-17T20:54:00Z</dcterms:modified>
</cp:coreProperties>
</file>