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16B" w:rsidRPr="00F5574B" w:rsidRDefault="00AE216B" w:rsidP="00AE216B">
      <w:pPr>
        <w:ind w:left="399" w:right="239"/>
        <w:jc w:val="center"/>
        <w:rPr>
          <w:rFonts w:ascii="Arial Narrow" w:hAnsi="Arial Narrow"/>
          <w:i w:val="0"/>
          <w:sz w:val="24"/>
          <w:szCs w:val="24"/>
        </w:rPr>
      </w:pPr>
      <w:r w:rsidRPr="00F5574B">
        <w:rPr>
          <w:rFonts w:ascii="Arial Narrow" w:hAnsi="Arial Narrow"/>
          <w:b/>
          <w:i w:val="0"/>
          <w:sz w:val="24"/>
          <w:szCs w:val="24"/>
        </w:rPr>
        <w:t>DECLARACIÓN</w:t>
      </w:r>
      <w:r w:rsidRPr="00F5574B">
        <w:rPr>
          <w:rFonts w:ascii="Arial Narrow" w:hAnsi="Arial Narrow"/>
          <w:i w:val="0"/>
          <w:sz w:val="24"/>
          <w:szCs w:val="24"/>
        </w:rPr>
        <w:t>:</w:t>
      </w:r>
    </w:p>
    <w:p w:rsidR="00AE216B" w:rsidRPr="00F5574B" w:rsidRDefault="00AE216B" w:rsidP="00AE216B">
      <w:pPr>
        <w:spacing w:after="0" w:line="259" w:lineRule="auto"/>
        <w:ind w:left="404" w:firstLine="0"/>
        <w:jc w:val="left"/>
        <w:rPr>
          <w:rFonts w:ascii="Arial Narrow" w:hAnsi="Arial Narrow"/>
          <w:i w:val="0"/>
          <w:sz w:val="24"/>
          <w:szCs w:val="24"/>
        </w:rPr>
      </w:pPr>
      <w:r w:rsidRPr="00F5574B">
        <w:rPr>
          <w:rFonts w:ascii="Arial Narrow" w:hAnsi="Arial Narrow"/>
          <w:i w:val="0"/>
          <w:sz w:val="24"/>
          <w:szCs w:val="24"/>
        </w:rPr>
        <w:t xml:space="preserve"> </w:t>
      </w:r>
    </w:p>
    <w:p w:rsidR="00AE216B" w:rsidRPr="008014F8" w:rsidRDefault="00AE216B" w:rsidP="00AE216B">
      <w:pPr>
        <w:ind w:left="399" w:right="239"/>
        <w:rPr>
          <w:rFonts w:ascii="Arial Narrow" w:eastAsia="Times New Roman" w:hAnsi="Arial Narrow" w:cs="Times New Roman"/>
          <w:i w:val="0"/>
          <w:sz w:val="24"/>
          <w:szCs w:val="24"/>
        </w:rPr>
      </w:pPr>
      <w:r w:rsidRPr="008014F8">
        <w:rPr>
          <w:rFonts w:ascii="Arial Narrow" w:hAnsi="Arial Narrow"/>
          <w:i w:val="0"/>
          <w:sz w:val="24"/>
          <w:szCs w:val="24"/>
        </w:rPr>
        <w:t xml:space="preserve">Se realizó la verificación de las consultas de los certificados de Antecedentes </w:t>
      </w:r>
      <w:r w:rsidRPr="008014F8">
        <w:rPr>
          <w:rFonts w:ascii="Arial Narrow" w:hAnsi="Arial Narrow"/>
          <w:bCs/>
          <w:i w:val="0"/>
          <w:iCs/>
          <w:sz w:val="24"/>
          <w:szCs w:val="24"/>
          <w:bdr w:val="none" w:sz="0" w:space="0" w:color="auto" w:frame="1"/>
          <w:shd w:val="clear" w:color="auto" w:fill="FFFFFF"/>
          <w:lang w:val="es-ES"/>
        </w:rPr>
        <w:t>en sus respectivas páginas web </w:t>
      </w:r>
      <w:r w:rsidRPr="008014F8">
        <w:rPr>
          <w:rFonts w:ascii="Arial Narrow" w:hAnsi="Arial Narrow"/>
          <w:i w:val="0"/>
          <w:sz w:val="24"/>
          <w:szCs w:val="24"/>
        </w:rPr>
        <w:t>de: Procuraduría General de la Nación, Personería de Bogotá, Contraloría General de República, Policía Nac</w:t>
      </w:r>
      <w:r w:rsidRPr="000B6504">
        <w:rPr>
          <w:rFonts w:ascii="Arial Narrow" w:hAnsi="Arial Narrow"/>
          <w:i w:val="0"/>
          <w:sz w:val="24"/>
          <w:szCs w:val="24"/>
        </w:rPr>
        <w:t xml:space="preserve">ional, Sistema Nacional de Medidas Correctivas de la Policía Nacional y </w:t>
      </w:r>
      <w:r w:rsidRPr="000B6504">
        <w:rPr>
          <w:rFonts w:ascii="Arial Narrow" w:hAnsi="Arial Narrow"/>
          <w:bCs/>
          <w:i w:val="0"/>
          <w:iCs/>
          <w:sz w:val="24"/>
          <w:szCs w:val="24"/>
          <w:bdr w:val="none" w:sz="0" w:space="0" w:color="auto" w:frame="1"/>
          <w:shd w:val="clear" w:color="auto" w:fill="FFFFFF"/>
          <w:lang w:val="es-ES"/>
        </w:rPr>
        <w:t>los antecedentes profesionales que expide la Entidad competente si a ello hubiere lugar</w:t>
      </w:r>
      <w:r w:rsidRPr="000B6504">
        <w:rPr>
          <w:rFonts w:ascii="Arial Narrow" w:hAnsi="Arial Narrow"/>
          <w:i w:val="0"/>
          <w:sz w:val="24"/>
          <w:szCs w:val="24"/>
        </w:rPr>
        <w:t xml:space="preserve">, en la fecha </w:t>
      </w:r>
      <w:r w:rsidR="00EC7431">
        <w:rPr>
          <w:rFonts w:ascii="Arial Narrow" w:hAnsi="Arial Narrow"/>
          <w:i w:val="0"/>
          <w:color w:val="auto"/>
          <w:sz w:val="24"/>
          <w:szCs w:val="24"/>
        </w:rPr>
        <w:t>31</w:t>
      </w:r>
      <w:r w:rsidR="00E65645">
        <w:rPr>
          <w:rFonts w:ascii="Arial Narrow" w:hAnsi="Arial Narrow"/>
          <w:i w:val="0"/>
          <w:sz w:val="24"/>
          <w:szCs w:val="24"/>
        </w:rPr>
        <w:t>/08</w:t>
      </w:r>
      <w:r w:rsidRPr="000B6504">
        <w:rPr>
          <w:rFonts w:ascii="Arial Narrow" w:hAnsi="Arial Narrow"/>
          <w:i w:val="0"/>
          <w:sz w:val="24"/>
          <w:szCs w:val="24"/>
        </w:rPr>
        <w:t xml:space="preserve">/2018, en las cuales </w:t>
      </w:r>
      <w:r>
        <w:rPr>
          <w:rFonts w:ascii="Arial Narrow" w:hAnsi="Arial Narrow"/>
          <w:b/>
          <w:i w:val="0"/>
          <w:sz w:val="24"/>
          <w:szCs w:val="24"/>
        </w:rPr>
        <w:t>NI EL</w:t>
      </w:r>
      <w:r w:rsidRPr="000B6504">
        <w:rPr>
          <w:rFonts w:ascii="Arial Narrow" w:hAnsi="Arial Narrow"/>
          <w:b/>
          <w:i w:val="0"/>
          <w:sz w:val="24"/>
          <w:szCs w:val="24"/>
        </w:rPr>
        <w:t xml:space="preserve"> CONTRATISTA</w:t>
      </w:r>
      <w:r>
        <w:rPr>
          <w:rFonts w:ascii="Arial Narrow" w:hAnsi="Arial Narrow"/>
          <w:b/>
          <w:i w:val="0"/>
          <w:sz w:val="24"/>
          <w:szCs w:val="24"/>
        </w:rPr>
        <w:t xml:space="preserve"> (PERSONA JURIDICA), NI SU REPRESENTANTE </w:t>
      </w:r>
      <w:r w:rsidRPr="000B6504">
        <w:rPr>
          <w:rFonts w:ascii="Arial Narrow" w:hAnsi="Arial Narrow"/>
          <w:b/>
          <w:i w:val="0"/>
          <w:sz w:val="24"/>
          <w:szCs w:val="24"/>
        </w:rPr>
        <w:t>RE</w:t>
      </w:r>
      <w:r w:rsidRPr="008014F8">
        <w:rPr>
          <w:rFonts w:ascii="Arial Narrow" w:hAnsi="Arial Narrow"/>
          <w:b/>
          <w:i w:val="0"/>
          <w:sz w:val="24"/>
          <w:szCs w:val="24"/>
        </w:rPr>
        <w:t>GISTRA</w:t>
      </w:r>
      <w:r>
        <w:rPr>
          <w:rFonts w:ascii="Arial Narrow" w:hAnsi="Arial Narrow"/>
          <w:b/>
          <w:i w:val="0"/>
          <w:sz w:val="24"/>
          <w:szCs w:val="24"/>
        </w:rPr>
        <w:t>N</w:t>
      </w:r>
      <w:r w:rsidRPr="008014F8">
        <w:rPr>
          <w:rFonts w:ascii="Arial Narrow" w:hAnsi="Arial Narrow"/>
          <w:b/>
          <w:i w:val="0"/>
          <w:sz w:val="24"/>
          <w:szCs w:val="24"/>
        </w:rPr>
        <w:t>:</w:t>
      </w:r>
      <w:r w:rsidRPr="008014F8">
        <w:rPr>
          <w:rFonts w:ascii="Arial Narrow" w:hAnsi="Arial Narrow"/>
          <w:i w:val="0"/>
          <w:sz w:val="24"/>
          <w:szCs w:val="24"/>
        </w:rPr>
        <w:t xml:space="preserve"> Sanciones ni inhabilidades vigentes, no se encuentra</w:t>
      </w:r>
      <w:r>
        <w:rPr>
          <w:rFonts w:ascii="Arial Narrow" w:hAnsi="Arial Narrow"/>
          <w:i w:val="0"/>
          <w:sz w:val="24"/>
          <w:szCs w:val="24"/>
        </w:rPr>
        <w:t>n</w:t>
      </w:r>
      <w:r w:rsidRPr="008014F8">
        <w:rPr>
          <w:rFonts w:ascii="Arial Narrow" w:hAnsi="Arial Narrow"/>
          <w:i w:val="0"/>
          <w:sz w:val="24"/>
          <w:szCs w:val="24"/>
        </w:rPr>
        <w:t xml:space="preserve"> reportado</w:t>
      </w:r>
      <w:r>
        <w:rPr>
          <w:rFonts w:ascii="Arial Narrow" w:hAnsi="Arial Narrow"/>
          <w:i w:val="0"/>
          <w:sz w:val="24"/>
          <w:szCs w:val="24"/>
        </w:rPr>
        <w:t>s</w:t>
      </w:r>
      <w:r w:rsidRPr="008014F8">
        <w:rPr>
          <w:rFonts w:ascii="Arial Narrow" w:hAnsi="Arial Narrow"/>
          <w:i w:val="0"/>
          <w:sz w:val="24"/>
          <w:szCs w:val="24"/>
        </w:rPr>
        <w:t xml:space="preserve"> como responsable</w:t>
      </w:r>
      <w:r>
        <w:rPr>
          <w:rFonts w:ascii="Arial Narrow" w:hAnsi="Arial Narrow"/>
          <w:i w:val="0"/>
          <w:sz w:val="24"/>
          <w:szCs w:val="24"/>
        </w:rPr>
        <w:t>s</w:t>
      </w:r>
      <w:r w:rsidRPr="008014F8">
        <w:rPr>
          <w:rFonts w:ascii="Arial Narrow" w:hAnsi="Arial Narrow"/>
          <w:i w:val="0"/>
          <w:sz w:val="24"/>
          <w:szCs w:val="24"/>
        </w:rPr>
        <w:t xml:space="preserve"> fiscal</w:t>
      </w:r>
      <w:r>
        <w:rPr>
          <w:rFonts w:ascii="Arial Narrow" w:hAnsi="Arial Narrow"/>
          <w:i w:val="0"/>
          <w:sz w:val="24"/>
          <w:szCs w:val="24"/>
        </w:rPr>
        <w:t>es</w:t>
      </w:r>
      <w:r w:rsidRPr="008014F8">
        <w:rPr>
          <w:rFonts w:ascii="Arial Narrow" w:hAnsi="Arial Narrow"/>
          <w:i w:val="0"/>
          <w:sz w:val="24"/>
          <w:szCs w:val="24"/>
        </w:rPr>
        <w:t>, ni tiene</w:t>
      </w:r>
      <w:r>
        <w:rPr>
          <w:rFonts w:ascii="Arial Narrow" w:hAnsi="Arial Narrow"/>
          <w:i w:val="0"/>
          <w:sz w:val="24"/>
          <w:szCs w:val="24"/>
        </w:rPr>
        <w:t>n</w:t>
      </w:r>
      <w:r w:rsidRPr="008014F8">
        <w:rPr>
          <w:rFonts w:ascii="Arial Narrow" w:hAnsi="Arial Narrow"/>
          <w:i w:val="0"/>
          <w:sz w:val="24"/>
          <w:szCs w:val="24"/>
        </w:rPr>
        <w:t xml:space="preserve"> asuntos pendientes con autoridades judiciales y no se encu</w:t>
      </w:r>
      <w:bookmarkStart w:id="0" w:name="_GoBack"/>
      <w:bookmarkEnd w:id="0"/>
      <w:r w:rsidRPr="008014F8">
        <w:rPr>
          <w:rFonts w:ascii="Arial Narrow" w:hAnsi="Arial Narrow"/>
          <w:i w:val="0"/>
          <w:sz w:val="24"/>
          <w:szCs w:val="24"/>
        </w:rPr>
        <w:t>entra vinculado en el Sistema de Registro Nacional de Medidas Correctivas como infractor de la Ley 1801 de 2016- Código Nacional de Policía”.</w:t>
      </w:r>
      <w:r w:rsidRPr="008014F8">
        <w:rPr>
          <w:rFonts w:ascii="Arial Narrow" w:eastAsia="Times New Roman" w:hAnsi="Arial Narrow" w:cs="Times New Roman"/>
          <w:i w:val="0"/>
          <w:sz w:val="24"/>
          <w:szCs w:val="24"/>
        </w:rPr>
        <w:t xml:space="preserve"> </w:t>
      </w:r>
    </w:p>
    <w:p w:rsidR="00AE216B" w:rsidRPr="008014F8" w:rsidRDefault="00AE216B" w:rsidP="00AE216B">
      <w:pPr>
        <w:ind w:left="399" w:right="239"/>
        <w:rPr>
          <w:rFonts w:ascii="Arial Narrow" w:hAnsi="Arial Narrow"/>
          <w:i w:val="0"/>
          <w:sz w:val="24"/>
          <w:szCs w:val="24"/>
        </w:rPr>
      </w:pPr>
    </w:p>
    <w:p w:rsidR="00AE216B" w:rsidRPr="008014F8" w:rsidRDefault="00AE216B" w:rsidP="00AE216B">
      <w:pPr>
        <w:ind w:left="399" w:right="441"/>
        <w:rPr>
          <w:rFonts w:ascii="Arial Narrow" w:eastAsia="Times New Roman" w:hAnsi="Arial Narrow" w:cs="Times New Roman"/>
          <w:i w:val="0"/>
          <w:sz w:val="24"/>
          <w:szCs w:val="24"/>
        </w:rPr>
      </w:pPr>
      <w:r w:rsidRPr="008014F8">
        <w:rPr>
          <w:rFonts w:ascii="Arial Narrow" w:hAnsi="Arial Narrow"/>
          <w:i w:val="0"/>
          <w:sz w:val="24"/>
          <w:szCs w:val="24"/>
        </w:rPr>
        <w:t>Se revisaron los soportes relati</w:t>
      </w:r>
      <w:r>
        <w:rPr>
          <w:rFonts w:ascii="Arial Narrow" w:hAnsi="Arial Narrow"/>
          <w:i w:val="0"/>
          <w:sz w:val="24"/>
          <w:szCs w:val="24"/>
        </w:rPr>
        <w:t>vos a la idoneidad</w:t>
      </w:r>
      <w:r w:rsidRPr="008014F8">
        <w:rPr>
          <w:rFonts w:ascii="Arial Narrow" w:hAnsi="Arial Narrow"/>
          <w:i w:val="0"/>
          <w:sz w:val="24"/>
          <w:szCs w:val="24"/>
        </w:rPr>
        <w:t xml:space="preserve"> del </w:t>
      </w:r>
      <w:r w:rsidRPr="008014F8">
        <w:rPr>
          <w:rFonts w:ascii="Arial Narrow" w:hAnsi="Arial Narrow"/>
          <w:b/>
          <w:i w:val="0"/>
          <w:sz w:val="24"/>
          <w:szCs w:val="24"/>
        </w:rPr>
        <w:t>CONTRATISTA</w:t>
      </w:r>
      <w:r w:rsidRPr="008014F8">
        <w:rPr>
          <w:rFonts w:ascii="Arial Narrow" w:hAnsi="Arial Narrow"/>
          <w:i w:val="0"/>
          <w:sz w:val="24"/>
          <w:szCs w:val="24"/>
        </w:rPr>
        <w:t xml:space="preserve">. </w:t>
      </w:r>
      <w:r w:rsidRPr="008014F8">
        <w:rPr>
          <w:rFonts w:ascii="Arial Narrow" w:eastAsia="Times New Roman" w:hAnsi="Arial Narrow" w:cs="Times New Roman"/>
          <w:i w:val="0"/>
          <w:sz w:val="24"/>
          <w:szCs w:val="24"/>
        </w:rPr>
        <w:t xml:space="preserve"> </w:t>
      </w:r>
    </w:p>
    <w:p w:rsidR="00AE216B" w:rsidRPr="008014F8" w:rsidRDefault="00AE216B" w:rsidP="00AE216B">
      <w:pPr>
        <w:ind w:left="399" w:right="441"/>
        <w:rPr>
          <w:rFonts w:ascii="Arial Narrow" w:eastAsia="Times New Roman" w:hAnsi="Arial Narrow" w:cs="Times New Roman"/>
          <w:i w:val="0"/>
          <w:sz w:val="24"/>
          <w:szCs w:val="24"/>
        </w:rPr>
      </w:pPr>
    </w:p>
    <w:p w:rsidR="00AE216B" w:rsidRPr="008014F8" w:rsidRDefault="00AE216B" w:rsidP="00AE216B">
      <w:pPr>
        <w:ind w:left="399" w:right="441"/>
        <w:rPr>
          <w:rFonts w:ascii="Arial Narrow" w:hAnsi="Arial Narrow"/>
          <w:i w:val="0"/>
          <w:sz w:val="24"/>
          <w:szCs w:val="24"/>
        </w:rPr>
      </w:pPr>
      <w:r w:rsidRPr="008014F8">
        <w:rPr>
          <w:rFonts w:ascii="Arial Narrow" w:hAnsi="Arial Narrow"/>
          <w:i w:val="0"/>
          <w:sz w:val="24"/>
          <w:szCs w:val="24"/>
        </w:rPr>
        <w:t xml:space="preserve">Elaboró: </w:t>
      </w:r>
      <w:r>
        <w:rPr>
          <w:rFonts w:ascii="Arial Narrow" w:hAnsi="Arial Narrow"/>
          <w:i w:val="0"/>
          <w:sz w:val="24"/>
          <w:szCs w:val="24"/>
        </w:rPr>
        <w:t>Edwin Castro Alfaro, Abogado Especializado</w:t>
      </w:r>
      <w:r w:rsidRPr="008014F8">
        <w:rPr>
          <w:rFonts w:ascii="Arial Narrow" w:hAnsi="Arial Narrow"/>
          <w:i w:val="0"/>
          <w:sz w:val="24"/>
          <w:szCs w:val="24"/>
        </w:rPr>
        <w:t xml:space="preserve"> </w:t>
      </w:r>
      <w:r>
        <w:rPr>
          <w:rFonts w:ascii="Arial Narrow" w:hAnsi="Arial Narrow"/>
          <w:i w:val="0"/>
          <w:sz w:val="24"/>
          <w:szCs w:val="24"/>
        </w:rPr>
        <w:t xml:space="preserve">- </w:t>
      </w:r>
      <w:r w:rsidRPr="008014F8">
        <w:rPr>
          <w:rFonts w:ascii="Arial Narrow" w:hAnsi="Arial Narrow"/>
          <w:i w:val="0"/>
          <w:sz w:val="24"/>
          <w:szCs w:val="24"/>
        </w:rPr>
        <w:t>Oficina de Contratos</w:t>
      </w:r>
      <w:r w:rsidRPr="008014F8">
        <w:rPr>
          <w:rFonts w:ascii="Arial Narrow" w:eastAsia="Segoe UI" w:hAnsi="Arial Narrow" w:cs="Segoe UI"/>
          <w:i w:val="0"/>
          <w:sz w:val="24"/>
          <w:szCs w:val="24"/>
        </w:rPr>
        <w:t xml:space="preserve"> </w:t>
      </w:r>
      <w:r w:rsidRPr="008014F8">
        <w:rPr>
          <w:rFonts w:ascii="Arial Narrow" w:eastAsia="Times New Roman" w:hAnsi="Arial Narrow" w:cs="Times New Roman"/>
          <w:i w:val="0"/>
          <w:sz w:val="24"/>
          <w:szCs w:val="24"/>
        </w:rPr>
        <w:t xml:space="preserve"> </w:t>
      </w:r>
    </w:p>
    <w:p w:rsidR="00AE216B" w:rsidRDefault="00AE216B" w:rsidP="00AE216B"/>
    <w:p w:rsidR="00AA2870" w:rsidRDefault="00EC7431"/>
    <w:sectPr w:rsidR="00AA287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16B"/>
    <w:rsid w:val="000F4084"/>
    <w:rsid w:val="00125B77"/>
    <w:rsid w:val="002645E6"/>
    <w:rsid w:val="003B2750"/>
    <w:rsid w:val="003D7692"/>
    <w:rsid w:val="003F7426"/>
    <w:rsid w:val="004629F1"/>
    <w:rsid w:val="00654012"/>
    <w:rsid w:val="007A0BB9"/>
    <w:rsid w:val="008B4C2D"/>
    <w:rsid w:val="008B78BD"/>
    <w:rsid w:val="008D0927"/>
    <w:rsid w:val="00947845"/>
    <w:rsid w:val="00993369"/>
    <w:rsid w:val="009A03C3"/>
    <w:rsid w:val="00AD490E"/>
    <w:rsid w:val="00AE216B"/>
    <w:rsid w:val="00C2746B"/>
    <w:rsid w:val="00C6765A"/>
    <w:rsid w:val="00E65645"/>
    <w:rsid w:val="00EC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0C5DB0B"/>
  <w15:chartTrackingRefBased/>
  <w15:docId w15:val="{5BD1AFFC-8234-4AD0-BD62-C0A218607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216B"/>
    <w:pPr>
      <w:spacing w:after="5" w:line="249" w:lineRule="auto"/>
      <w:ind w:left="414" w:hanging="10"/>
      <w:jc w:val="both"/>
    </w:pPr>
    <w:rPr>
      <w:rFonts w:ascii="Arial" w:eastAsia="Arial" w:hAnsi="Arial" w:cs="Arial"/>
      <w:i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146</Words>
  <Characters>809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ALFREDO CASTRO ALFARO</dc:creator>
  <cp:keywords/>
  <dc:description/>
  <cp:lastModifiedBy>EDWIN ALFREDO CASTRO ALFARO</cp:lastModifiedBy>
  <cp:revision>19</cp:revision>
  <dcterms:created xsi:type="dcterms:W3CDTF">2018-03-26T20:15:00Z</dcterms:created>
  <dcterms:modified xsi:type="dcterms:W3CDTF">2018-08-31T20:01:00Z</dcterms:modified>
</cp:coreProperties>
</file>