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092EE1">
        <w:rPr>
          <w:rFonts w:ascii="Arial" w:hAnsi="Arial" w:cs="Arial"/>
          <w:sz w:val="24"/>
          <w:szCs w:val="24"/>
          <w:lang w:val="es-MX"/>
        </w:rPr>
        <w:t xml:space="preserve">Bogotá </w:t>
      </w:r>
      <w:r w:rsidR="00C94238">
        <w:rPr>
          <w:rFonts w:ascii="Arial" w:hAnsi="Arial" w:cs="Arial"/>
          <w:sz w:val="24"/>
          <w:szCs w:val="24"/>
          <w:lang w:val="es-MX"/>
        </w:rPr>
        <w:t>(MES)</w:t>
      </w:r>
      <w:r w:rsidR="00833B06">
        <w:rPr>
          <w:rFonts w:ascii="Arial" w:hAnsi="Arial" w:cs="Arial"/>
          <w:sz w:val="24"/>
          <w:szCs w:val="24"/>
          <w:lang w:val="es-MX"/>
        </w:rPr>
        <w:t xml:space="preserve"> de 202</w:t>
      </w:r>
      <w:r w:rsidR="00AF7E5B">
        <w:rPr>
          <w:rFonts w:ascii="Arial" w:hAnsi="Arial" w:cs="Arial"/>
          <w:sz w:val="24"/>
          <w:szCs w:val="24"/>
          <w:lang w:val="es-MX"/>
        </w:rPr>
        <w:t>2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>
        <w:rPr>
          <w:rFonts w:ascii="Arial" w:hAnsi="Arial" w:cs="Arial"/>
          <w:b/>
          <w:sz w:val="24"/>
          <w:szCs w:val="24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>
        <w:rPr>
          <w:rFonts w:ascii="Arial" w:hAnsi="Arial" w:cs="Arial"/>
          <w:sz w:val="24"/>
          <w:szCs w:val="24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</w:t>
      </w:r>
      <w:bookmarkStart w:id="0" w:name="_GoBack"/>
      <w:bookmarkEnd w:id="0"/>
      <w:r w:rsidRPr="00092EE1">
        <w:rPr>
          <w:rFonts w:ascii="Arial" w:hAnsi="Arial" w:cs="Arial"/>
          <w:sz w:val="24"/>
          <w:szCs w:val="24"/>
        </w:rPr>
        <w:t xml:space="preserve">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(Resolución 754 de 2017)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 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>
        <w:rPr>
          <w:rFonts w:ascii="Arial" w:hAnsi="Arial" w:cs="Arial"/>
          <w:sz w:val="24"/>
          <w:szCs w:val="24"/>
        </w:rPr>
        <w:t>XXXXX</w:t>
      </w:r>
      <w:r w:rsidR="00E632EE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>(</w:t>
      </w:r>
      <w:r w:rsidR="00C94238">
        <w:rPr>
          <w:rFonts w:ascii="Arial" w:hAnsi="Arial" w:cs="Arial"/>
          <w:sz w:val="24"/>
          <w:szCs w:val="24"/>
        </w:rPr>
        <w:t>X</w:t>
      </w:r>
      <w:r w:rsidRPr="00092EE1">
        <w:rPr>
          <w:rFonts w:ascii="Arial" w:hAnsi="Arial" w:cs="Arial"/>
          <w:sz w:val="24"/>
          <w:szCs w:val="24"/>
        </w:rPr>
        <w:t xml:space="preserve">) del mes de </w:t>
      </w:r>
      <w:r w:rsidR="00C94238">
        <w:rPr>
          <w:rFonts w:ascii="Arial" w:hAnsi="Arial" w:cs="Arial"/>
          <w:sz w:val="24"/>
          <w:szCs w:val="24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</w:t>
      </w:r>
      <w:r w:rsidR="008D6889">
        <w:rPr>
          <w:rFonts w:ascii="Arial" w:hAnsi="Arial" w:cs="Arial"/>
          <w:sz w:val="24"/>
          <w:szCs w:val="24"/>
        </w:rPr>
        <w:t>1</w:t>
      </w:r>
    </w:p>
    <w:p w:rsidR="008D6889" w:rsidRPr="00092EE1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 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 xml:space="preserve"> </w:t>
      </w:r>
      <w:r w:rsidR="00C94238">
        <w:rPr>
          <w:rFonts w:ascii="Arial" w:hAnsi="Arial" w:cs="Arial"/>
          <w:b/>
          <w:sz w:val="24"/>
          <w:szCs w:val="24"/>
        </w:rPr>
        <w:t>cc.xxxxxxxx</w:t>
      </w: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6BF"/>
    <w:rsid w:val="00092EE1"/>
    <w:rsid w:val="0028028E"/>
    <w:rsid w:val="0052469D"/>
    <w:rsid w:val="00557556"/>
    <w:rsid w:val="00833B06"/>
    <w:rsid w:val="008626BF"/>
    <w:rsid w:val="008D6889"/>
    <w:rsid w:val="00AF7E5B"/>
    <w:rsid w:val="00B7247D"/>
    <w:rsid w:val="00C82186"/>
    <w:rsid w:val="00C94238"/>
    <w:rsid w:val="00D65BC2"/>
    <w:rsid w:val="00DB778F"/>
    <w:rsid w:val="00E2304C"/>
    <w:rsid w:val="00E632EE"/>
    <w:rsid w:val="00E74208"/>
    <w:rsid w:val="00F0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EFE1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Contratacion</cp:lastModifiedBy>
  <cp:revision>9</cp:revision>
  <cp:lastPrinted>2019-11-05T21:18:00Z</cp:lastPrinted>
  <dcterms:created xsi:type="dcterms:W3CDTF">2019-10-09T16:25:00Z</dcterms:created>
  <dcterms:modified xsi:type="dcterms:W3CDTF">2022-01-05T17:00:00Z</dcterms:modified>
</cp:coreProperties>
</file>