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93F47" w14:textId="77777777" w:rsidR="00D77D66" w:rsidRPr="00D830BD" w:rsidRDefault="00D77D66" w:rsidP="000A4FCD">
      <w:pPr>
        <w:jc w:val="both"/>
        <w:rPr>
          <w:rFonts w:ascii="Arial Narrow" w:hAnsi="Arial Narrow" w:cs="Arial"/>
          <w:b/>
          <w:i/>
          <w:iCs/>
          <w:sz w:val="22"/>
          <w:szCs w:val="22"/>
          <w:shd w:val="clear" w:color="auto" w:fill="FFFFFF"/>
        </w:rPr>
      </w:pPr>
      <w:r w:rsidRPr="00D830BD">
        <w:rPr>
          <w:rFonts w:ascii="Arial Narrow" w:hAnsi="Arial Narrow" w:cs="Arial"/>
          <w:b/>
          <w:i/>
          <w:iCs/>
          <w:sz w:val="22"/>
          <w:szCs w:val="22"/>
          <w:shd w:val="clear" w:color="auto" w:fill="FFFFFF"/>
        </w:rPr>
        <w:t>NOTA: Este documento se dispone a las personas interesadas en participar en el presente proceso de selección a manera informativa, con el fin de enseñar el contenido de las cláusulas adicionales del Contrato Electrónico que se celebrará con el oferente a quien El Icfes le acepte su oferta. En consecuencia, el presente clausulado podrá ser susceptible de cambios en su estructura y contenido sin que por ello se genere responsabilidad alguna a cargo de la Entidad.</w:t>
      </w:r>
    </w:p>
    <w:p w14:paraId="6B22B185" w14:textId="77777777" w:rsidR="00D77D66" w:rsidRPr="00D830BD" w:rsidRDefault="00D77D66" w:rsidP="000A4FCD">
      <w:pPr>
        <w:jc w:val="both"/>
        <w:rPr>
          <w:rFonts w:ascii="Arial Narrow" w:hAnsi="Arial Narrow" w:cs="Arial"/>
          <w:bCs/>
          <w:sz w:val="22"/>
          <w:szCs w:val="22"/>
          <w:shd w:val="clear" w:color="auto" w:fill="FFFFFF"/>
        </w:rPr>
      </w:pPr>
    </w:p>
    <w:p w14:paraId="21BFE160" w14:textId="77777777" w:rsidR="00D77D66" w:rsidRPr="00D830BD" w:rsidRDefault="00D77D66" w:rsidP="000A4FCD">
      <w:pPr>
        <w:jc w:val="both"/>
        <w:rPr>
          <w:rFonts w:ascii="Arial Narrow" w:hAnsi="Arial Narrow" w:cs="Arial"/>
          <w:bCs/>
          <w:sz w:val="22"/>
          <w:szCs w:val="22"/>
          <w:shd w:val="clear" w:color="auto" w:fill="FFFFFF"/>
        </w:rPr>
      </w:pPr>
    </w:p>
    <w:p w14:paraId="7DCB49AD" w14:textId="4083C583" w:rsidR="00F034A2" w:rsidRPr="00D830BD" w:rsidRDefault="00F034A2" w:rsidP="000A4FCD">
      <w:pPr>
        <w:jc w:val="both"/>
        <w:rPr>
          <w:rFonts w:ascii="Arial Narrow" w:hAnsi="Arial Narrow" w:cs="Arial"/>
          <w:color w:val="FF0000"/>
          <w:sz w:val="22"/>
          <w:szCs w:val="22"/>
        </w:rPr>
      </w:pPr>
      <w:r w:rsidRPr="00D830BD">
        <w:rPr>
          <w:rFonts w:ascii="Arial Narrow" w:hAnsi="Arial Narrow" w:cs="Arial"/>
          <w:sz w:val="22"/>
          <w:szCs w:val="22"/>
          <w:shd w:val="clear" w:color="auto" w:fill="FFFFFF"/>
        </w:rPr>
        <w:t>Entre los suscritos</w:t>
      </w:r>
      <w:r w:rsidR="005A38DE" w:rsidRPr="00D830BD">
        <w:rPr>
          <w:rFonts w:ascii="Arial Narrow" w:hAnsi="Arial Narrow" w:cs="Arial"/>
          <w:sz w:val="22"/>
          <w:szCs w:val="22"/>
          <w:shd w:val="clear" w:color="auto" w:fill="FFFFFF"/>
        </w:rPr>
        <w:t xml:space="preserve"> </w:t>
      </w:r>
      <w:r w:rsidR="00DE412F" w:rsidRPr="00D830BD">
        <w:rPr>
          <w:rFonts w:ascii="Arial Narrow" w:hAnsi="Arial Narrow" w:cs="Calibri"/>
          <w:b/>
          <w:bCs/>
          <w:sz w:val="22"/>
          <w:szCs w:val="22"/>
          <w:shd w:val="clear" w:color="auto" w:fill="FFFFFF"/>
          <w:lang w:eastAsia="es-CO"/>
        </w:rPr>
        <w:t>XXXXX</w:t>
      </w:r>
      <w:r w:rsidRPr="00D830BD">
        <w:rPr>
          <w:rFonts w:ascii="Arial Narrow" w:hAnsi="Arial Narrow" w:cs="Calibri"/>
          <w:sz w:val="22"/>
          <w:szCs w:val="22"/>
          <w:shd w:val="clear" w:color="auto" w:fill="FFFFFF"/>
          <w:lang w:eastAsia="es-CO"/>
        </w:rPr>
        <w:t>, identificada con la Cédula de Ciudadanía</w:t>
      </w:r>
      <w:r w:rsidRPr="00D830BD">
        <w:rPr>
          <w:rFonts w:ascii="Arial Narrow" w:hAnsi="Arial Narrow" w:cs="Calibri"/>
          <w:b/>
          <w:bCs/>
          <w:sz w:val="22"/>
          <w:szCs w:val="22"/>
          <w:shd w:val="clear" w:color="auto" w:fill="FFFFFF"/>
          <w:lang w:eastAsia="es-CO"/>
        </w:rPr>
        <w:t> </w:t>
      </w:r>
      <w:r w:rsidRPr="00D830BD">
        <w:rPr>
          <w:rFonts w:ascii="Arial Narrow" w:hAnsi="Arial Narrow" w:cs="Calibri"/>
          <w:sz w:val="22"/>
          <w:szCs w:val="22"/>
          <w:shd w:val="clear" w:color="auto" w:fill="FFFFFF"/>
          <w:lang w:eastAsia="es-CO"/>
        </w:rPr>
        <w:t xml:space="preserve">No. </w:t>
      </w:r>
      <w:r w:rsidR="00DE412F" w:rsidRPr="00D830BD">
        <w:rPr>
          <w:rFonts w:ascii="Arial Narrow" w:hAnsi="Arial Narrow" w:cs="Calibri"/>
          <w:sz w:val="22"/>
          <w:szCs w:val="22"/>
          <w:shd w:val="clear" w:color="auto" w:fill="FFFFFF"/>
          <w:lang w:eastAsia="es-CO"/>
        </w:rPr>
        <w:t>XXX</w:t>
      </w:r>
      <w:r w:rsidRPr="00D830BD">
        <w:rPr>
          <w:rFonts w:ascii="Arial Narrow" w:hAnsi="Arial Narrow" w:cs="Calibri"/>
          <w:b/>
          <w:bCs/>
          <w:sz w:val="22"/>
          <w:szCs w:val="22"/>
          <w:shd w:val="clear" w:color="auto" w:fill="FFFFFF"/>
          <w:lang w:eastAsia="es-CO"/>
        </w:rPr>
        <w:t>, </w:t>
      </w:r>
      <w:r w:rsidRPr="00D830BD">
        <w:rPr>
          <w:rFonts w:ascii="Arial Narrow" w:hAnsi="Arial Narrow" w:cs="Calibri"/>
          <w:sz w:val="22"/>
          <w:szCs w:val="22"/>
          <w:shd w:val="clear" w:color="auto" w:fill="FFFFFF"/>
          <w:lang w:eastAsia="es-CO"/>
        </w:rPr>
        <w:t xml:space="preserve">quien actúa en calidad de </w:t>
      </w:r>
      <w:r w:rsidR="00C87C6F" w:rsidRPr="00D830BD">
        <w:rPr>
          <w:rFonts w:ascii="Arial Narrow" w:hAnsi="Arial Narrow" w:cs="Calibri"/>
          <w:sz w:val="22"/>
          <w:szCs w:val="22"/>
          <w:shd w:val="clear" w:color="auto" w:fill="FFFFFF"/>
          <w:lang w:eastAsia="es-CO"/>
        </w:rPr>
        <w:t>d</w:t>
      </w:r>
      <w:r w:rsidRPr="00D830BD">
        <w:rPr>
          <w:rFonts w:ascii="Arial Narrow" w:hAnsi="Arial Narrow" w:cs="Calibri"/>
          <w:sz w:val="22"/>
          <w:szCs w:val="22"/>
          <w:shd w:val="clear" w:color="auto" w:fill="FFFFFF"/>
          <w:lang w:eastAsia="es-CO"/>
        </w:rPr>
        <w:t xml:space="preserve">irector </w:t>
      </w:r>
      <w:r w:rsidR="00C87C6F" w:rsidRPr="00D830BD">
        <w:rPr>
          <w:rFonts w:ascii="Arial Narrow" w:hAnsi="Arial Narrow" w:cs="Calibri"/>
          <w:sz w:val="22"/>
          <w:szCs w:val="22"/>
          <w:shd w:val="clear" w:color="auto" w:fill="FFFFFF"/>
          <w:lang w:eastAsia="es-CO"/>
        </w:rPr>
        <w:t>g</w:t>
      </w:r>
      <w:r w:rsidRPr="00D830BD">
        <w:rPr>
          <w:rFonts w:ascii="Arial Narrow" w:hAnsi="Arial Narrow" w:cs="Calibri"/>
          <w:sz w:val="22"/>
          <w:szCs w:val="22"/>
          <w:shd w:val="clear" w:color="auto" w:fill="FFFFFF"/>
          <w:lang w:eastAsia="es-CO"/>
        </w:rPr>
        <w:t xml:space="preserve">eneral, nombrada mediante el Decreto Nacional No. </w:t>
      </w:r>
      <w:r w:rsidR="00DE412F" w:rsidRPr="00D830BD">
        <w:rPr>
          <w:rFonts w:ascii="Arial Narrow" w:hAnsi="Arial Narrow" w:cs="Calibri"/>
          <w:sz w:val="22"/>
          <w:szCs w:val="22"/>
          <w:shd w:val="clear" w:color="auto" w:fill="FFFFFF"/>
          <w:lang w:eastAsia="es-CO"/>
        </w:rPr>
        <w:t>XXX</w:t>
      </w:r>
      <w:r w:rsidRPr="00D830BD">
        <w:rPr>
          <w:rFonts w:ascii="Arial Narrow" w:hAnsi="Arial Narrow" w:cs="Calibri"/>
          <w:sz w:val="22"/>
          <w:szCs w:val="22"/>
          <w:shd w:val="clear" w:color="auto" w:fill="FFFFFF"/>
          <w:lang w:eastAsia="es-CO"/>
        </w:rPr>
        <w:t xml:space="preserve"> del </w:t>
      </w:r>
      <w:r w:rsidR="00DE412F" w:rsidRPr="00D830BD">
        <w:rPr>
          <w:rFonts w:ascii="Arial Narrow" w:hAnsi="Arial Narrow" w:cs="Calibri"/>
          <w:sz w:val="22"/>
          <w:szCs w:val="22"/>
          <w:shd w:val="clear" w:color="auto" w:fill="FFFFFF"/>
          <w:lang w:eastAsia="es-CO"/>
        </w:rPr>
        <w:t>XX</w:t>
      </w:r>
      <w:r w:rsidRPr="00D830BD">
        <w:rPr>
          <w:rFonts w:ascii="Arial Narrow" w:hAnsi="Arial Narrow" w:cs="Calibri"/>
          <w:sz w:val="22"/>
          <w:szCs w:val="22"/>
          <w:shd w:val="clear" w:color="auto" w:fill="FFFFFF"/>
          <w:lang w:eastAsia="es-CO"/>
        </w:rPr>
        <w:t xml:space="preserve"> de </w:t>
      </w:r>
      <w:r w:rsidR="00DE412F" w:rsidRPr="00D830BD">
        <w:rPr>
          <w:rFonts w:ascii="Arial Narrow" w:hAnsi="Arial Narrow" w:cs="Calibri"/>
          <w:sz w:val="22"/>
          <w:szCs w:val="22"/>
          <w:shd w:val="clear" w:color="auto" w:fill="FFFFFF"/>
          <w:lang w:eastAsia="es-CO"/>
        </w:rPr>
        <w:t>XXX</w:t>
      </w:r>
      <w:r w:rsidRPr="00D830BD">
        <w:rPr>
          <w:rFonts w:ascii="Arial Narrow" w:hAnsi="Arial Narrow" w:cs="Calibri"/>
          <w:sz w:val="22"/>
          <w:szCs w:val="22"/>
          <w:shd w:val="clear" w:color="auto" w:fill="FFFFFF"/>
          <w:lang w:eastAsia="es-CO"/>
        </w:rPr>
        <w:t xml:space="preserve"> de 202</w:t>
      </w:r>
      <w:r w:rsidR="00DE412F" w:rsidRPr="00D830BD">
        <w:rPr>
          <w:rFonts w:ascii="Arial Narrow" w:hAnsi="Arial Narrow" w:cs="Calibri"/>
          <w:sz w:val="22"/>
          <w:szCs w:val="22"/>
          <w:shd w:val="clear" w:color="auto" w:fill="FFFFFF"/>
          <w:lang w:eastAsia="es-CO"/>
        </w:rPr>
        <w:t>X</w:t>
      </w:r>
      <w:r w:rsidRPr="00D830BD">
        <w:rPr>
          <w:rFonts w:ascii="Arial Narrow" w:hAnsi="Arial Narrow" w:cs="Calibri"/>
          <w:sz w:val="22"/>
          <w:szCs w:val="22"/>
          <w:shd w:val="clear" w:color="auto" w:fill="FFFFFF"/>
          <w:lang w:eastAsia="es-CO"/>
        </w:rPr>
        <w:t> y posesionad</w:t>
      </w:r>
      <w:r w:rsidR="00DE412F" w:rsidRPr="00D830BD">
        <w:rPr>
          <w:rFonts w:ascii="Arial Narrow" w:hAnsi="Arial Narrow" w:cs="Calibri"/>
          <w:sz w:val="22"/>
          <w:szCs w:val="22"/>
          <w:shd w:val="clear" w:color="auto" w:fill="FFFFFF"/>
          <w:lang w:eastAsia="es-CO"/>
        </w:rPr>
        <w:t>o</w:t>
      </w:r>
      <w:r w:rsidRPr="00D830BD">
        <w:rPr>
          <w:rFonts w:ascii="Arial Narrow" w:hAnsi="Arial Narrow" w:cs="Calibri"/>
          <w:sz w:val="22"/>
          <w:szCs w:val="22"/>
          <w:shd w:val="clear" w:color="auto" w:fill="FFFFFF"/>
          <w:lang w:eastAsia="es-CO"/>
        </w:rPr>
        <w:t xml:space="preserve"> con acta del </w:t>
      </w:r>
      <w:r w:rsidR="00DE412F" w:rsidRPr="00D830BD">
        <w:rPr>
          <w:rFonts w:ascii="Arial Narrow" w:hAnsi="Arial Narrow" w:cs="Calibri"/>
          <w:sz w:val="22"/>
          <w:szCs w:val="22"/>
          <w:shd w:val="clear" w:color="auto" w:fill="FFFFFF"/>
          <w:lang w:eastAsia="es-CO"/>
        </w:rPr>
        <w:t>xxx</w:t>
      </w:r>
      <w:r w:rsidRPr="00D830BD">
        <w:rPr>
          <w:rFonts w:ascii="Arial Narrow" w:hAnsi="Arial Narrow" w:cs="Calibri"/>
          <w:sz w:val="22"/>
          <w:szCs w:val="22"/>
          <w:shd w:val="clear" w:color="auto" w:fill="FFFFFF"/>
          <w:lang w:eastAsia="es-CO"/>
        </w:rPr>
        <w:t xml:space="preserve"> de </w:t>
      </w:r>
      <w:r w:rsidR="00DE412F" w:rsidRPr="00D830BD">
        <w:rPr>
          <w:rFonts w:ascii="Arial Narrow" w:hAnsi="Arial Narrow" w:cs="Calibri"/>
          <w:sz w:val="22"/>
          <w:szCs w:val="22"/>
          <w:shd w:val="clear" w:color="auto" w:fill="FFFFFF"/>
          <w:lang w:eastAsia="es-CO"/>
        </w:rPr>
        <w:t>xx</w:t>
      </w:r>
      <w:r w:rsidRPr="00D830BD">
        <w:rPr>
          <w:rFonts w:ascii="Arial Narrow" w:hAnsi="Arial Narrow" w:cs="Calibri"/>
          <w:sz w:val="22"/>
          <w:szCs w:val="22"/>
          <w:shd w:val="clear" w:color="auto" w:fill="FFFFFF"/>
          <w:lang w:eastAsia="es-CO"/>
        </w:rPr>
        <w:t xml:space="preserve"> de 202</w:t>
      </w:r>
      <w:r w:rsidR="00DE412F" w:rsidRPr="00D830BD">
        <w:rPr>
          <w:rFonts w:ascii="Arial Narrow" w:hAnsi="Arial Narrow" w:cs="Calibri"/>
          <w:sz w:val="22"/>
          <w:szCs w:val="22"/>
          <w:shd w:val="clear" w:color="auto" w:fill="FFFFFF"/>
          <w:lang w:eastAsia="es-CO"/>
        </w:rPr>
        <w:t>xx</w:t>
      </w:r>
      <w:r w:rsidRPr="00D830BD">
        <w:rPr>
          <w:rFonts w:ascii="Arial Narrow" w:hAnsi="Arial Narrow" w:cs="Calibri"/>
          <w:sz w:val="22"/>
          <w:szCs w:val="22"/>
          <w:shd w:val="clear" w:color="auto" w:fill="FFFFFF"/>
          <w:lang w:eastAsia="es-CO"/>
        </w:rPr>
        <w:t>, en su condición de ordenador del gasto y facultada de conformidad con lo dispuesto en la Ley 1324 de 2009 y el Decreto 5014 de 2009, quien actúa en representación del </w:t>
      </w:r>
      <w:r w:rsidRPr="00D830BD">
        <w:rPr>
          <w:rFonts w:ascii="Arial Narrow" w:hAnsi="Arial Narrow" w:cs="Calibri"/>
          <w:b/>
          <w:bCs/>
          <w:sz w:val="22"/>
          <w:szCs w:val="22"/>
          <w:shd w:val="clear" w:color="auto" w:fill="FFFFFF"/>
          <w:lang w:eastAsia="es-CO"/>
        </w:rPr>
        <w:t>INSTITUTO COLOMBIANO PARA LA EVALUACIÓN DE LA EDUCACIÓN - Icfes</w:t>
      </w:r>
      <w:r w:rsidRPr="00D830BD">
        <w:rPr>
          <w:rFonts w:ascii="Arial Narrow" w:hAnsi="Arial Narrow" w:cs="Calibri"/>
          <w:sz w:val="22"/>
          <w:szCs w:val="22"/>
          <w:shd w:val="clear" w:color="auto" w:fill="FFFFFF"/>
          <w:lang w:eastAsia="es-CO"/>
        </w:rPr>
        <w:t>. empresa estatal de carácter social, entidad pública descentralizada del orden nacional, de naturaleza especial, con personería jurídica, autonomía administrativa y patrimonio propio, vinculada al Ministerio de Educación Nacional, identificada con el N.I.T. 860.024.301-6, quien en adelante se llamará </w:t>
      </w:r>
      <w:r w:rsidRPr="00D830BD">
        <w:rPr>
          <w:rFonts w:ascii="Arial Narrow" w:hAnsi="Arial Narrow" w:cs="Calibri"/>
          <w:b/>
          <w:bCs/>
          <w:sz w:val="22"/>
          <w:szCs w:val="22"/>
          <w:shd w:val="clear" w:color="auto" w:fill="FFFFFF"/>
          <w:lang w:eastAsia="es-CO"/>
        </w:rPr>
        <w:t xml:space="preserve">El Icfes </w:t>
      </w:r>
      <w:r w:rsidRPr="00D830BD">
        <w:rPr>
          <w:rFonts w:ascii="Arial Narrow" w:hAnsi="Arial Narrow" w:cs="Arial"/>
          <w:sz w:val="22"/>
          <w:szCs w:val="22"/>
        </w:rPr>
        <w:t>y, por otra parte</w:t>
      </w:r>
      <w:r w:rsidRPr="00D830BD">
        <w:rPr>
          <w:rFonts w:ascii="Arial Narrow" w:hAnsi="Arial Narrow" w:cs="Arial"/>
          <w:b/>
          <w:bCs/>
          <w:sz w:val="22"/>
          <w:szCs w:val="22"/>
        </w:rPr>
        <w:t xml:space="preserve"> </w:t>
      </w:r>
      <w:r w:rsidR="00AE35FE" w:rsidRPr="00D830BD">
        <w:rPr>
          <w:rFonts w:ascii="Arial Narrow" w:eastAsia="Arial" w:hAnsi="Arial Narrow" w:cs="Arial"/>
          <w:b/>
          <w:bCs/>
          <w:sz w:val="22"/>
          <w:szCs w:val="22"/>
          <w:lang w:eastAsia="es-CO"/>
        </w:rPr>
        <w:t>XXX</w:t>
      </w:r>
      <w:r w:rsidRPr="00D830BD">
        <w:rPr>
          <w:rFonts w:ascii="Arial Narrow" w:hAnsi="Arial Narrow" w:cs="Arial"/>
          <w:b/>
          <w:bCs/>
          <w:sz w:val="22"/>
          <w:szCs w:val="22"/>
        </w:rPr>
        <w:t xml:space="preserve">, </w:t>
      </w:r>
      <w:r w:rsidRPr="00D830BD">
        <w:rPr>
          <w:rFonts w:ascii="Arial Narrow" w:hAnsi="Arial Narrow" w:cs="Arial"/>
          <w:sz w:val="22"/>
          <w:szCs w:val="22"/>
        </w:rPr>
        <w:t xml:space="preserve">identificado(a) con Cédula de Ciudadanía No. </w:t>
      </w:r>
      <w:r w:rsidR="00AE35FE" w:rsidRPr="00D830BD">
        <w:rPr>
          <w:rFonts w:ascii="Arial Narrow" w:eastAsia="Arial" w:hAnsi="Arial Narrow" w:cs="Arial"/>
          <w:sz w:val="22"/>
          <w:szCs w:val="22"/>
          <w:lang w:eastAsia="es-CO"/>
        </w:rPr>
        <w:t>XXX</w:t>
      </w:r>
      <w:r w:rsidR="007E13EE" w:rsidRPr="00D830BD">
        <w:rPr>
          <w:rFonts w:ascii="Arial Narrow" w:eastAsia="Arial" w:hAnsi="Arial Narrow" w:cs="Arial"/>
          <w:sz w:val="22"/>
          <w:szCs w:val="22"/>
          <w:lang w:eastAsia="es-CO"/>
        </w:rPr>
        <w:t xml:space="preserve"> d</w:t>
      </w:r>
      <w:r w:rsidRPr="00D830BD">
        <w:rPr>
          <w:rFonts w:ascii="Arial Narrow" w:hAnsi="Arial Narrow" w:cs="Arial"/>
          <w:sz w:val="22"/>
          <w:szCs w:val="22"/>
        </w:rPr>
        <w:t xml:space="preserve">e </w:t>
      </w:r>
      <w:r w:rsidR="00AE35FE" w:rsidRPr="00D830BD">
        <w:rPr>
          <w:rFonts w:ascii="Arial Narrow" w:hAnsi="Arial Narrow" w:cs="Arial"/>
          <w:sz w:val="22"/>
          <w:szCs w:val="22"/>
        </w:rPr>
        <w:t>XXX</w:t>
      </w:r>
      <w:r w:rsidRPr="00D830BD">
        <w:rPr>
          <w:rFonts w:ascii="Arial Narrow" w:hAnsi="Arial Narrow" w:cs="Arial"/>
          <w:sz w:val="22"/>
          <w:szCs w:val="22"/>
        </w:rPr>
        <w:t xml:space="preserve">, en su condición de Representante Legal de </w:t>
      </w:r>
      <w:r w:rsidRPr="00D830BD">
        <w:rPr>
          <w:rFonts w:ascii="Arial Narrow" w:hAnsi="Arial Narrow" w:cs="Arial"/>
          <w:sz w:val="22"/>
          <w:szCs w:val="22"/>
          <w:lang w:val="es-MX" w:eastAsia="es-CO"/>
        </w:rPr>
        <w:t xml:space="preserve">la </w:t>
      </w:r>
      <w:r w:rsidR="007E13EE" w:rsidRPr="00D830BD">
        <w:rPr>
          <w:rFonts w:ascii="Arial Narrow" w:hAnsi="Arial Narrow" w:cs="Arial"/>
          <w:sz w:val="22"/>
          <w:szCs w:val="22"/>
          <w:lang w:val="es-MX" w:eastAsia="es-CO"/>
        </w:rPr>
        <w:t xml:space="preserve">sociedad </w:t>
      </w:r>
      <w:r w:rsidR="00AE35FE" w:rsidRPr="00D830BD">
        <w:rPr>
          <w:rFonts w:ascii="Arial Narrow" w:eastAsia="Arial" w:hAnsi="Arial Narrow" w:cs="Arial"/>
          <w:sz w:val="22"/>
          <w:szCs w:val="22"/>
          <w:lang w:eastAsia="es-CO"/>
        </w:rPr>
        <w:t xml:space="preserve">XXX </w:t>
      </w:r>
      <w:r w:rsidRPr="00D830BD">
        <w:rPr>
          <w:rFonts w:ascii="Arial Narrow" w:hAnsi="Arial Narrow" w:cs="Arial"/>
          <w:sz w:val="22"/>
          <w:szCs w:val="22"/>
        </w:rPr>
        <w:t xml:space="preserve">con NIT. </w:t>
      </w:r>
      <w:r w:rsidR="00AE35FE" w:rsidRPr="00D830BD">
        <w:rPr>
          <w:rFonts w:ascii="Arial Narrow" w:eastAsia="Arial" w:hAnsi="Arial Narrow" w:cs="Arial"/>
          <w:sz w:val="22"/>
          <w:szCs w:val="22"/>
          <w:lang w:eastAsia="es-CO"/>
        </w:rPr>
        <w:t>XXX</w:t>
      </w:r>
      <w:r w:rsidRPr="00D830BD">
        <w:rPr>
          <w:rFonts w:ascii="Arial Narrow" w:hAnsi="Arial Narrow" w:cs="Arial"/>
          <w:sz w:val="22"/>
          <w:szCs w:val="22"/>
        </w:rPr>
        <w:t xml:space="preserve">, constituida mediante </w:t>
      </w:r>
      <w:r w:rsidR="00763B81" w:rsidRPr="00D830BD">
        <w:rPr>
          <w:rFonts w:ascii="Arial Narrow" w:hAnsi="Arial Narrow" w:cs="Arial"/>
          <w:sz w:val="22"/>
          <w:szCs w:val="22"/>
        </w:rPr>
        <w:t xml:space="preserve">Escritura Pública No. </w:t>
      </w:r>
      <w:r w:rsidR="00AE35FE" w:rsidRPr="00D830BD">
        <w:rPr>
          <w:rFonts w:ascii="Arial Narrow" w:hAnsi="Arial Narrow" w:cs="Arial"/>
          <w:sz w:val="22"/>
          <w:szCs w:val="22"/>
        </w:rPr>
        <w:t>XXX</w:t>
      </w:r>
      <w:r w:rsidR="00763B81" w:rsidRPr="00D830BD">
        <w:rPr>
          <w:rFonts w:ascii="Arial Narrow" w:hAnsi="Arial Narrow" w:cs="Arial"/>
          <w:sz w:val="22"/>
          <w:szCs w:val="22"/>
        </w:rPr>
        <w:t xml:space="preserve">, Notaria </w:t>
      </w:r>
      <w:r w:rsidR="00AE35FE" w:rsidRPr="00D830BD">
        <w:rPr>
          <w:rFonts w:ascii="Arial Narrow" w:hAnsi="Arial Narrow" w:cs="Arial"/>
          <w:sz w:val="22"/>
          <w:szCs w:val="22"/>
        </w:rPr>
        <w:t>XX</w:t>
      </w:r>
      <w:r w:rsidR="00763B81" w:rsidRPr="00D830BD">
        <w:rPr>
          <w:rFonts w:ascii="Arial Narrow" w:hAnsi="Arial Narrow" w:cs="Arial"/>
          <w:sz w:val="22"/>
          <w:szCs w:val="22"/>
        </w:rPr>
        <w:t xml:space="preserve"> de </w:t>
      </w:r>
      <w:r w:rsidR="00AE35FE" w:rsidRPr="00D830BD">
        <w:rPr>
          <w:rFonts w:ascii="Arial Narrow" w:hAnsi="Arial Narrow" w:cs="Arial"/>
          <w:sz w:val="22"/>
          <w:szCs w:val="22"/>
        </w:rPr>
        <w:t>XXX</w:t>
      </w:r>
      <w:r w:rsidR="00763B81" w:rsidRPr="00D830BD">
        <w:rPr>
          <w:rFonts w:ascii="Arial Narrow" w:hAnsi="Arial Narrow" w:cs="Arial"/>
          <w:sz w:val="22"/>
          <w:szCs w:val="22"/>
        </w:rPr>
        <w:t xml:space="preserve"> del </w:t>
      </w:r>
      <w:r w:rsidR="00AE35FE" w:rsidRPr="00D830BD">
        <w:rPr>
          <w:rFonts w:ascii="Arial Narrow" w:hAnsi="Arial Narrow" w:cs="Arial"/>
          <w:sz w:val="22"/>
          <w:szCs w:val="22"/>
        </w:rPr>
        <w:t>XX</w:t>
      </w:r>
      <w:r w:rsidR="00763B81" w:rsidRPr="00D830BD">
        <w:rPr>
          <w:rFonts w:ascii="Arial Narrow" w:hAnsi="Arial Narrow" w:cs="Arial"/>
          <w:sz w:val="22"/>
          <w:szCs w:val="22"/>
        </w:rPr>
        <w:t xml:space="preserve"> de </w:t>
      </w:r>
      <w:r w:rsidR="00AE35FE" w:rsidRPr="00D830BD">
        <w:rPr>
          <w:rFonts w:ascii="Arial Narrow" w:hAnsi="Arial Narrow" w:cs="Arial"/>
          <w:sz w:val="22"/>
          <w:szCs w:val="22"/>
        </w:rPr>
        <w:t>XX</w:t>
      </w:r>
      <w:r w:rsidR="00763B81" w:rsidRPr="00D830BD">
        <w:rPr>
          <w:rFonts w:ascii="Arial Narrow" w:hAnsi="Arial Narrow" w:cs="Arial"/>
          <w:sz w:val="22"/>
          <w:szCs w:val="22"/>
        </w:rPr>
        <w:t xml:space="preserve"> de </w:t>
      </w:r>
      <w:r w:rsidR="00AE35FE" w:rsidRPr="00D830BD">
        <w:rPr>
          <w:rFonts w:ascii="Arial Narrow" w:hAnsi="Arial Narrow" w:cs="Arial"/>
          <w:sz w:val="22"/>
          <w:szCs w:val="22"/>
        </w:rPr>
        <w:t>XX</w:t>
      </w:r>
      <w:r w:rsidR="00763B81" w:rsidRPr="00D830BD">
        <w:rPr>
          <w:rFonts w:ascii="Arial Narrow" w:hAnsi="Arial Narrow" w:cs="Arial"/>
          <w:sz w:val="22"/>
          <w:szCs w:val="22"/>
        </w:rPr>
        <w:t xml:space="preserve">, </w:t>
      </w:r>
      <w:r w:rsidRPr="00D830BD">
        <w:rPr>
          <w:rFonts w:ascii="Arial Narrow" w:hAnsi="Arial Narrow" w:cs="Arial"/>
          <w:sz w:val="22"/>
          <w:szCs w:val="22"/>
        </w:rPr>
        <w:t xml:space="preserve"> inscrita en la Cámara de Comercio de </w:t>
      </w:r>
      <w:r w:rsidR="00AE35FE" w:rsidRPr="00D830BD">
        <w:rPr>
          <w:rFonts w:ascii="Arial Narrow" w:hAnsi="Arial Narrow" w:cs="Arial"/>
          <w:sz w:val="22"/>
          <w:szCs w:val="22"/>
        </w:rPr>
        <w:t>XX</w:t>
      </w:r>
      <w:r w:rsidRPr="00D830BD">
        <w:rPr>
          <w:rFonts w:ascii="Arial Narrow" w:hAnsi="Arial Narrow" w:cs="Arial"/>
          <w:sz w:val="22"/>
          <w:szCs w:val="22"/>
        </w:rPr>
        <w:t xml:space="preserve"> </w:t>
      </w:r>
      <w:r w:rsidR="00763B81" w:rsidRPr="00D830BD">
        <w:rPr>
          <w:rFonts w:ascii="Arial Narrow" w:hAnsi="Arial Narrow" w:cs="Arial"/>
          <w:sz w:val="22"/>
          <w:szCs w:val="22"/>
        </w:rPr>
        <w:t xml:space="preserve">el </w:t>
      </w:r>
      <w:r w:rsidR="00AE35FE" w:rsidRPr="00D830BD">
        <w:rPr>
          <w:rFonts w:ascii="Arial Narrow" w:hAnsi="Arial Narrow" w:cs="Arial"/>
          <w:sz w:val="22"/>
          <w:szCs w:val="22"/>
        </w:rPr>
        <w:t>X</w:t>
      </w:r>
      <w:r w:rsidR="00763B81" w:rsidRPr="00D830BD">
        <w:rPr>
          <w:rFonts w:ascii="Arial Narrow" w:hAnsi="Arial Narrow" w:cs="Arial"/>
          <w:sz w:val="22"/>
          <w:szCs w:val="22"/>
        </w:rPr>
        <w:t xml:space="preserve"> de </w:t>
      </w:r>
      <w:r w:rsidR="00AE35FE" w:rsidRPr="00D830BD">
        <w:rPr>
          <w:rFonts w:ascii="Arial Narrow" w:hAnsi="Arial Narrow" w:cs="Arial"/>
          <w:sz w:val="22"/>
          <w:szCs w:val="22"/>
        </w:rPr>
        <w:t>XX de XXXX</w:t>
      </w:r>
      <w:r w:rsidR="00763B81" w:rsidRPr="00D830BD">
        <w:rPr>
          <w:rFonts w:ascii="Arial Narrow" w:hAnsi="Arial Narrow" w:cs="Arial"/>
          <w:sz w:val="22"/>
          <w:szCs w:val="22"/>
        </w:rPr>
        <w:t xml:space="preserve">, bajo </w:t>
      </w:r>
      <w:r w:rsidRPr="00D830BD">
        <w:rPr>
          <w:rFonts w:ascii="Arial Narrow" w:hAnsi="Arial Narrow" w:cs="Arial"/>
          <w:sz w:val="22"/>
          <w:szCs w:val="22"/>
        </w:rPr>
        <w:t xml:space="preserve">el número </w:t>
      </w:r>
      <w:r w:rsidR="00AE35FE" w:rsidRPr="00D830BD">
        <w:rPr>
          <w:rFonts w:ascii="Arial Narrow" w:hAnsi="Arial Narrow" w:cs="Arial"/>
          <w:sz w:val="22"/>
          <w:szCs w:val="22"/>
        </w:rPr>
        <w:t>XXX</w:t>
      </w:r>
      <w:r w:rsidRPr="00D830BD">
        <w:rPr>
          <w:rFonts w:ascii="Arial Narrow" w:hAnsi="Arial Narrow" w:cs="Arial"/>
          <w:sz w:val="22"/>
          <w:szCs w:val="22"/>
        </w:rPr>
        <w:t xml:space="preserve"> del libro </w:t>
      </w:r>
      <w:r w:rsidR="00AE35FE" w:rsidRPr="00D830BD">
        <w:rPr>
          <w:rFonts w:ascii="Arial Narrow" w:hAnsi="Arial Narrow" w:cs="Arial"/>
          <w:sz w:val="22"/>
          <w:szCs w:val="22"/>
        </w:rPr>
        <w:t>X</w:t>
      </w:r>
      <w:r w:rsidR="00763B81" w:rsidRPr="00D830BD">
        <w:rPr>
          <w:rFonts w:ascii="Arial Narrow" w:hAnsi="Arial Narrow" w:cs="Arial"/>
          <w:sz w:val="22"/>
          <w:szCs w:val="22"/>
        </w:rPr>
        <w:t>X</w:t>
      </w:r>
      <w:r w:rsidRPr="00D830BD">
        <w:rPr>
          <w:rFonts w:ascii="Arial Narrow" w:hAnsi="Arial Narrow" w:cs="Arial"/>
          <w:sz w:val="22"/>
          <w:szCs w:val="22"/>
        </w:rPr>
        <w:t>,</w:t>
      </w:r>
      <w:r w:rsidR="00EF5AEC" w:rsidRPr="00D830BD">
        <w:rPr>
          <w:rFonts w:ascii="Arial Narrow" w:hAnsi="Arial Narrow" w:cs="Arial"/>
          <w:sz w:val="22"/>
          <w:szCs w:val="22"/>
        </w:rPr>
        <w:t xml:space="preserve"> reformada en varias ocasiones,</w:t>
      </w:r>
      <w:r w:rsidRPr="00D830BD">
        <w:rPr>
          <w:rFonts w:ascii="Arial Narrow" w:hAnsi="Arial Narrow" w:cs="Arial"/>
          <w:sz w:val="22"/>
          <w:szCs w:val="22"/>
        </w:rPr>
        <w:t xml:space="preserve"> quien para los efectos del presente contrato se denominará </w:t>
      </w:r>
      <w:r w:rsidRPr="00D830BD">
        <w:rPr>
          <w:rFonts w:ascii="Arial Narrow" w:hAnsi="Arial Narrow" w:cs="Arial"/>
          <w:b/>
          <w:bCs/>
          <w:sz w:val="22"/>
          <w:szCs w:val="22"/>
        </w:rPr>
        <w:t>EL CONTRATISTA</w:t>
      </w:r>
      <w:r w:rsidRPr="00D830BD">
        <w:rPr>
          <w:rFonts w:ascii="Arial Narrow" w:hAnsi="Arial Narrow" w:cs="Arial"/>
          <w:sz w:val="22"/>
          <w:szCs w:val="22"/>
        </w:rPr>
        <w:t xml:space="preserve">, hemos acordado celebrar el presente </w:t>
      </w:r>
      <w:r w:rsidRPr="00D830BD">
        <w:rPr>
          <w:rFonts w:ascii="Arial Narrow" w:hAnsi="Arial Narrow" w:cs="Arial"/>
          <w:b/>
          <w:bCs/>
          <w:sz w:val="22"/>
          <w:szCs w:val="22"/>
        </w:rPr>
        <w:t>CONTRATO DE PRESTACIÓN DE SERVICIOS,</w:t>
      </w:r>
      <w:r w:rsidRPr="00D830BD">
        <w:rPr>
          <w:rFonts w:ascii="Arial Narrow" w:hAnsi="Arial Narrow" w:cs="Arial"/>
          <w:sz w:val="22"/>
          <w:szCs w:val="22"/>
        </w:rPr>
        <w:t xml:space="preserve"> que se regirá por las estipulaciones contractuales plasmadas en éste contrato digital y el presente Anexo, por las normas comerciales y civiles que rigen la materia y por los principios consagrados en los artículos 209 y 267 de la Constitución Política y el régimen de inhabilidades e incompatibilidades o conflicto de intereses establecido en la Ley 80 de 1993 </w:t>
      </w:r>
      <w:bookmarkStart w:id="0" w:name="_Hlk15650056"/>
      <w:r w:rsidRPr="00D830BD">
        <w:rPr>
          <w:rFonts w:ascii="Arial Narrow" w:hAnsi="Arial Narrow" w:cs="Arial"/>
          <w:sz w:val="22"/>
          <w:szCs w:val="22"/>
        </w:rPr>
        <w:t>y el Acuerdo No. 002 de 20</w:t>
      </w:r>
      <w:r w:rsidR="2951326A" w:rsidRPr="00D830BD">
        <w:rPr>
          <w:rFonts w:ascii="Arial Narrow" w:hAnsi="Arial Narrow" w:cs="Arial"/>
          <w:sz w:val="22"/>
          <w:szCs w:val="22"/>
        </w:rPr>
        <w:t>21</w:t>
      </w:r>
      <w:r w:rsidRPr="00D830BD">
        <w:rPr>
          <w:rFonts w:ascii="Arial Narrow" w:hAnsi="Arial Narrow" w:cs="Arial"/>
          <w:sz w:val="22"/>
          <w:szCs w:val="22"/>
        </w:rPr>
        <w:t xml:space="preserve"> (Manual de Contratación de </w:t>
      </w:r>
      <w:r w:rsidRPr="00D830BD">
        <w:rPr>
          <w:rFonts w:ascii="Arial Narrow" w:hAnsi="Arial Narrow" w:cs="Arial"/>
          <w:b/>
          <w:bCs/>
          <w:sz w:val="22"/>
          <w:szCs w:val="22"/>
        </w:rPr>
        <w:t>El Icfes</w:t>
      </w:r>
      <w:r w:rsidRPr="00D830BD">
        <w:rPr>
          <w:rFonts w:ascii="Arial Narrow" w:hAnsi="Arial Narrow" w:cs="Arial"/>
          <w:sz w:val="22"/>
          <w:szCs w:val="22"/>
        </w:rPr>
        <w:t xml:space="preserve">), </w:t>
      </w:r>
      <w:bookmarkEnd w:id="0"/>
      <w:r w:rsidRPr="00D830BD">
        <w:rPr>
          <w:rFonts w:ascii="Arial Narrow" w:hAnsi="Arial Narrow" w:cs="Arial"/>
          <w:sz w:val="22"/>
          <w:szCs w:val="22"/>
        </w:rPr>
        <w:t>previas las siguientes,</w:t>
      </w:r>
    </w:p>
    <w:p w14:paraId="7AD66E4D" w14:textId="77777777" w:rsidR="00F034A2" w:rsidRPr="00D830BD" w:rsidRDefault="00F034A2" w:rsidP="000A4FCD">
      <w:pPr>
        <w:tabs>
          <w:tab w:val="left" w:pos="2610"/>
          <w:tab w:val="center" w:pos="4680"/>
        </w:tabs>
        <w:jc w:val="center"/>
        <w:rPr>
          <w:rFonts w:ascii="Arial Narrow" w:hAnsi="Arial Narrow" w:cs="Arial"/>
          <w:b/>
          <w:color w:val="FF0000"/>
          <w:sz w:val="22"/>
          <w:szCs w:val="22"/>
        </w:rPr>
      </w:pPr>
    </w:p>
    <w:p w14:paraId="0F528BDE" w14:textId="77777777" w:rsidR="00F034A2" w:rsidRPr="00D830BD" w:rsidRDefault="00F034A2" w:rsidP="000A4FCD">
      <w:pPr>
        <w:tabs>
          <w:tab w:val="left" w:pos="2610"/>
          <w:tab w:val="center" w:pos="4680"/>
        </w:tabs>
        <w:jc w:val="center"/>
        <w:rPr>
          <w:rFonts w:ascii="Arial Narrow" w:hAnsi="Arial Narrow" w:cs="Arial"/>
          <w:b/>
          <w:sz w:val="22"/>
          <w:szCs w:val="22"/>
        </w:rPr>
      </w:pPr>
      <w:r w:rsidRPr="00D830BD">
        <w:rPr>
          <w:rFonts w:ascii="Arial Narrow" w:hAnsi="Arial Narrow" w:cs="Arial"/>
          <w:b/>
          <w:sz w:val="22"/>
          <w:szCs w:val="22"/>
        </w:rPr>
        <w:t>CONSIDERACIONES:</w:t>
      </w:r>
    </w:p>
    <w:p w14:paraId="6B358713" w14:textId="77777777" w:rsidR="00F034A2" w:rsidRPr="00D830BD" w:rsidRDefault="00F034A2" w:rsidP="000A4FCD">
      <w:pPr>
        <w:pStyle w:val="Default"/>
        <w:jc w:val="both"/>
        <w:rPr>
          <w:rFonts w:ascii="Arial Narrow" w:hAnsi="Arial Narrow"/>
          <w:iCs/>
          <w:color w:val="auto"/>
          <w:sz w:val="22"/>
          <w:szCs w:val="22"/>
          <w:lang w:val="es-ES_tradnl"/>
        </w:rPr>
      </w:pPr>
    </w:p>
    <w:p w14:paraId="1887E3B1" w14:textId="57C00E81" w:rsidR="00B44836" w:rsidRPr="00D830BD" w:rsidRDefault="00BC1F0D" w:rsidP="000A4FCD">
      <w:pPr>
        <w:pStyle w:val="Default"/>
        <w:numPr>
          <w:ilvl w:val="0"/>
          <w:numId w:val="19"/>
        </w:numPr>
        <w:ind w:left="360"/>
        <w:jc w:val="both"/>
        <w:rPr>
          <w:rFonts w:ascii="Arial Narrow" w:hAnsi="Arial Narrow"/>
          <w:color w:val="auto"/>
          <w:sz w:val="22"/>
          <w:szCs w:val="22"/>
          <w:lang w:val="es-ES_tradnl"/>
        </w:rPr>
      </w:pPr>
      <w:r w:rsidRPr="00D830BD">
        <w:rPr>
          <w:rFonts w:ascii="Arial Narrow" w:hAnsi="Arial Narrow"/>
          <w:color w:val="auto"/>
          <w:sz w:val="22"/>
          <w:szCs w:val="22"/>
          <w:lang w:val="es-ES"/>
        </w:rPr>
        <w:t>Que e</w:t>
      </w:r>
      <w:r w:rsidR="00B44836" w:rsidRPr="00D830BD">
        <w:rPr>
          <w:rFonts w:ascii="Arial Narrow" w:hAnsi="Arial Narrow"/>
          <w:color w:val="auto"/>
          <w:sz w:val="22"/>
          <w:szCs w:val="22"/>
          <w:lang w:val="es-ES"/>
        </w:rPr>
        <w:t xml:space="preserve">l Instituto Colombiano para la Evaluación de la Educación – </w:t>
      </w:r>
      <w:r w:rsidR="00B44836" w:rsidRPr="00D830BD">
        <w:rPr>
          <w:rFonts w:ascii="Arial Narrow" w:hAnsi="Arial Narrow"/>
          <w:b/>
          <w:bCs/>
          <w:color w:val="auto"/>
          <w:sz w:val="22"/>
          <w:szCs w:val="22"/>
          <w:lang w:val="es-ES"/>
        </w:rPr>
        <w:t>Icfes</w:t>
      </w:r>
      <w:r w:rsidR="00B44836" w:rsidRPr="00D830BD">
        <w:rPr>
          <w:rFonts w:ascii="Arial Narrow" w:hAnsi="Arial Narrow"/>
          <w:color w:val="auto"/>
          <w:sz w:val="22"/>
          <w:szCs w:val="22"/>
          <w:lang w:val="es-ES"/>
        </w:rPr>
        <w:t>, según la Ley 1324 de 2009</w:t>
      </w:r>
      <w:r w:rsidR="0071548B" w:rsidRPr="00D830BD">
        <w:rPr>
          <w:rFonts w:ascii="Arial Narrow" w:hAnsi="Arial Narrow"/>
          <w:color w:val="auto"/>
          <w:sz w:val="22"/>
          <w:szCs w:val="22"/>
          <w:lang w:val="es-ES"/>
        </w:rPr>
        <w:t>,</w:t>
      </w:r>
      <w:r w:rsidR="00B44836" w:rsidRPr="00D830BD">
        <w:rPr>
          <w:rFonts w:ascii="Arial Narrow" w:hAnsi="Arial Narrow"/>
          <w:color w:val="auto"/>
          <w:sz w:val="22"/>
          <w:szCs w:val="22"/>
          <w:lang w:val="es-ES"/>
        </w:rPr>
        <w:t xml:space="preserve"> es una empresa estatal de carácter social del sector Educación Nacional, entidad pública descentralizada del orden nacional, de naturaleza especial, con personería jurídica, autonomía administrativa y patrimonio propio, vinculada al Ministerio de Educación Nacional.</w:t>
      </w:r>
    </w:p>
    <w:p w14:paraId="3036BA38" w14:textId="77777777" w:rsidR="00B44836" w:rsidRPr="00D830BD" w:rsidRDefault="00B44836" w:rsidP="000A4FCD">
      <w:pPr>
        <w:pStyle w:val="Default"/>
        <w:jc w:val="both"/>
        <w:rPr>
          <w:rFonts w:ascii="Arial Narrow" w:hAnsi="Arial Narrow"/>
          <w:iCs/>
          <w:color w:val="auto"/>
          <w:sz w:val="22"/>
          <w:szCs w:val="22"/>
          <w:lang w:val="es-ES_tradnl"/>
        </w:rPr>
      </w:pPr>
    </w:p>
    <w:p w14:paraId="7816DA0A" w14:textId="7474D564" w:rsidR="007E13EE" w:rsidRPr="00D830BD" w:rsidRDefault="00BC1F0D" w:rsidP="000A4FCD">
      <w:pPr>
        <w:pStyle w:val="Default"/>
        <w:numPr>
          <w:ilvl w:val="0"/>
          <w:numId w:val="19"/>
        </w:numPr>
        <w:ind w:left="360"/>
        <w:jc w:val="both"/>
        <w:rPr>
          <w:rFonts w:ascii="Arial Narrow" w:hAnsi="Arial Narrow"/>
          <w:color w:val="auto"/>
          <w:sz w:val="22"/>
          <w:szCs w:val="22"/>
          <w:lang w:val="es-ES"/>
        </w:rPr>
      </w:pPr>
      <w:r w:rsidRPr="00D830BD">
        <w:rPr>
          <w:rFonts w:ascii="Arial Narrow" w:hAnsi="Arial Narrow"/>
          <w:color w:val="auto"/>
          <w:sz w:val="22"/>
          <w:szCs w:val="22"/>
          <w:lang w:val="es-ES"/>
        </w:rPr>
        <w:t>Que l</w:t>
      </w:r>
      <w:r w:rsidR="00B44836" w:rsidRPr="00D830BD">
        <w:rPr>
          <w:rFonts w:ascii="Arial Narrow" w:hAnsi="Arial Narrow"/>
          <w:color w:val="auto"/>
          <w:sz w:val="22"/>
          <w:szCs w:val="22"/>
          <w:lang w:val="es-ES"/>
        </w:rPr>
        <w:t xml:space="preserve">a citada Ley señala que el objeto de la entidad es ofrecer el servicio de evaluación de la educación en todos sus niveles y adelantar investigación sobre los factores que inciden en la calidad educativa, con la finalidad de ofrecer información para mejorar la calidad de la educación y </w:t>
      </w:r>
      <w:r w:rsidR="0077257B" w:rsidRPr="00D830BD">
        <w:rPr>
          <w:rFonts w:ascii="Arial Narrow" w:hAnsi="Arial Narrow"/>
          <w:color w:val="auto"/>
          <w:sz w:val="22"/>
          <w:szCs w:val="22"/>
          <w:lang w:val="es-ES"/>
        </w:rPr>
        <w:t xml:space="preserve">podrá hacer </w:t>
      </w:r>
      <w:r w:rsidR="00B44836" w:rsidRPr="00D830BD">
        <w:rPr>
          <w:rFonts w:ascii="Arial Narrow" w:hAnsi="Arial Narrow"/>
          <w:color w:val="auto"/>
          <w:sz w:val="22"/>
          <w:szCs w:val="22"/>
          <w:lang w:val="es-ES"/>
        </w:rPr>
        <w:t>otras evaluaciones conforme a lo establecido en la Ley 635 del 2000.</w:t>
      </w:r>
    </w:p>
    <w:p w14:paraId="56E18466" w14:textId="25EE3907" w:rsidR="1F392669" w:rsidRPr="00D830BD" w:rsidRDefault="1F392669" w:rsidP="000A4FCD">
      <w:pPr>
        <w:pStyle w:val="Default"/>
        <w:jc w:val="both"/>
        <w:rPr>
          <w:color w:val="000000" w:themeColor="text1"/>
          <w:sz w:val="22"/>
          <w:szCs w:val="22"/>
          <w:lang w:val="es-ES"/>
        </w:rPr>
      </w:pPr>
    </w:p>
    <w:p w14:paraId="3F7D0EDE" w14:textId="7CAB2C15" w:rsidR="57D4D4E6" w:rsidRPr="00D830BD" w:rsidRDefault="57D4D4E6" w:rsidP="000A4FCD">
      <w:pPr>
        <w:pStyle w:val="Default"/>
        <w:numPr>
          <w:ilvl w:val="0"/>
          <w:numId w:val="19"/>
        </w:numPr>
        <w:ind w:left="360"/>
        <w:jc w:val="both"/>
        <w:rPr>
          <w:rFonts w:asciiTheme="minorHAnsi" w:eastAsiaTheme="minorEastAsia" w:hAnsiTheme="minorHAnsi" w:cstheme="minorBidi"/>
          <w:color w:val="000000" w:themeColor="text1"/>
          <w:sz w:val="22"/>
          <w:szCs w:val="22"/>
        </w:rPr>
      </w:pPr>
      <w:r w:rsidRPr="00D830BD">
        <w:rPr>
          <w:rFonts w:ascii="Arial Narrow" w:hAnsi="Arial Narrow"/>
          <w:color w:val="auto"/>
          <w:sz w:val="22"/>
          <w:szCs w:val="22"/>
        </w:rPr>
        <w:t>Que de acuerdo con lo establecido en el inciso sexto del artículo 12 de la Ley 1324 de 2009, “Los actos que realice el ICFES para el desarrollo de sus actividades, estarán sujetos a las disposiciones del derecho público. Los contratos que deba celebrar y otorgar el</w:t>
      </w:r>
      <w:r w:rsidR="00DB7DD7" w:rsidRPr="00D830BD">
        <w:rPr>
          <w:rFonts w:ascii="Arial Narrow" w:hAnsi="Arial Narrow"/>
          <w:color w:val="auto"/>
          <w:sz w:val="22"/>
          <w:szCs w:val="22"/>
        </w:rPr>
        <w:t xml:space="preserve"> I</w:t>
      </w:r>
      <w:r w:rsidRPr="00D830BD">
        <w:rPr>
          <w:rFonts w:ascii="Arial Narrow" w:hAnsi="Arial Narrow"/>
          <w:color w:val="auto"/>
          <w:sz w:val="22"/>
          <w:szCs w:val="22"/>
        </w:rPr>
        <w:t>CFES como entidad de naturaleza especial, en desarrollo de su objeto, se sujetarán a las disposiciones del derecho privado</w:t>
      </w:r>
    </w:p>
    <w:p w14:paraId="17BDF6B6" w14:textId="77777777" w:rsidR="007E13EE" w:rsidRPr="00D830BD" w:rsidRDefault="007E13EE" w:rsidP="000A4FCD">
      <w:pPr>
        <w:pStyle w:val="Default"/>
        <w:ind w:left="360"/>
        <w:jc w:val="both"/>
        <w:rPr>
          <w:rFonts w:ascii="Arial Narrow" w:hAnsi="Arial Narrow"/>
          <w:iCs/>
          <w:color w:val="auto"/>
          <w:sz w:val="22"/>
          <w:szCs w:val="22"/>
          <w:lang w:val="es-ES_tradnl"/>
        </w:rPr>
      </w:pPr>
    </w:p>
    <w:p w14:paraId="5D2E21FD" w14:textId="7777777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lastRenderedPageBreak/>
        <w:t>Que el Instituto Colombiano para la Evaluación de la Educación- Icfes, con el liderazgo de la Dirección de Tecnología e Información y en conjunto con sus subdirecciones, ha dado continuidad a la implementación de la política de Gobierno Digital (antes Estrategia de Gobierno en Línea) de acuerdo con en el Decreto 1008 de 2018, que derogó el capítulo 1 del título 9 de la parte 2 del libro 2 del Decreto 1078 de 2015,así como lo incluido el Modelo Integrado de Planeación y Gestión establecido en el artículo 133 de la Ley 1753 de 2015 y reglamentado en el Decreto 1499 de 2017. El objetivo de esta política es “Promover el uso y aprovechamiento de las tecnologías de la información y las comunicaciones para consolidar un Estado y ciudadanos competitivos, proactivos, e innovadores, que generen valor público en un entorno de confianza digital”. Para lograrlo, dicha política establece las líneas de acción que deben ser acogidas por las entidades, dentro de las que se incluye, el componente de “TIC para el Estado” y el componente de “TIC para la sociedad”. Estos dos componentes se utilizan como habilitador transversal, para lograr los propósitos definidos en la política, la definición y el mantenimiento de Arquitectura Empresarial de la entidad, siguiendo los lineamientos del Marco de Referencia de Arquitectura Empresarial del Estado, propendiendo porque el uso de las tecnologías de la información sea coherente y acorde con las características y necesidades de las entidades públicas.</w:t>
      </w:r>
    </w:p>
    <w:p w14:paraId="4DDABEA7" w14:textId="77777777" w:rsidR="003342DF" w:rsidRPr="00D830BD" w:rsidRDefault="003342DF" w:rsidP="000A4FCD">
      <w:pPr>
        <w:pStyle w:val="Default"/>
        <w:jc w:val="both"/>
        <w:rPr>
          <w:rFonts w:ascii="Arial Narrow" w:hAnsi="Arial Narrow"/>
          <w:iCs/>
          <w:sz w:val="22"/>
          <w:szCs w:val="22"/>
        </w:rPr>
      </w:pPr>
    </w:p>
    <w:p w14:paraId="5BD0DB0B" w14:textId="1E643776"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Que la Dirección de Tecnología e Información se ha propuesto “Optimizar la gestión de pruebas del Icfes y los servicios a los ciudadanos”, siguiendo entre otros, los lineamientos del Marco de Referencia de Arquitectura T.I. para el Estado Colombiano, a saber: 1) LI.SIS.24 Los sistemas de información que estén disponibles para el acceso a la ciudadanía o aquellos que de acuerdo a la caracterización de usuarios lo requieran, deben cumplir con las funcionalidades de accesibilidad que indica la estrategia de Gobierno en Línea, 2) LI.INF.09 La dirección de Tecnologías y Sistemas de la Información o quien haga sus veces debe garantizar los mecanismos que permitan el acceso a los servicios de información por parte de los diferentes grupos de interés, contemplando características de accesibilidad, seguridad y usabilidad.</w:t>
      </w:r>
    </w:p>
    <w:p w14:paraId="05B05B53" w14:textId="77777777" w:rsidR="003342DF" w:rsidRPr="00D830BD" w:rsidRDefault="003342DF" w:rsidP="000A4FCD">
      <w:pPr>
        <w:pStyle w:val="Default"/>
        <w:ind w:left="360"/>
        <w:jc w:val="both"/>
        <w:rPr>
          <w:rFonts w:ascii="Arial Narrow" w:hAnsi="Arial Narrow"/>
          <w:iCs/>
          <w:sz w:val="22"/>
          <w:szCs w:val="22"/>
        </w:rPr>
      </w:pPr>
    </w:p>
    <w:p w14:paraId="6DBE155F" w14:textId="2647DCD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 xml:space="preserve">Que en este marco se definieron dos proyectos estratégicos que permitirán desplegar algunas iniciativas enfocadas en mejorar los servicios y trámites del Instituto y los procesos que soportan las actividades de preparación y aplicación de pruebas así: I) </w:t>
      </w:r>
      <w:r w:rsidRPr="00D830BD">
        <w:rPr>
          <w:rFonts w:ascii="Arial Narrow" w:hAnsi="Arial Narrow"/>
          <w:iCs/>
          <w:sz w:val="22"/>
          <w:szCs w:val="22"/>
          <w:lang w:eastAsia="es-CO"/>
        </w:rPr>
        <w:t xml:space="preserve">Implementación Sede electrónica y fase I de trámites y servicios, para permitir ofrecer acceso de forma electrónica a los trámites y servicios de información del Instituto oportunos, confiables y relevantes con un diseño centrado en las necesidades de los grupos de interés y que cumpla los requisitos de la arquitectura de referencia y atributos de calidad de gov.co. II) </w:t>
      </w:r>
      <w:r w:rsidRPr="00D830BD">
        <w:rPr>
          <w:rFonts w:ascii="Arial Narrow" w:hAnsi="Arial Narrow"/>
          <w:iCs/>
          <w:sz w:val="22"/>
          <w:szCs w:val="22"/>
        </w:rPr>
        <w:t>Fortalecimiento de la cadena de valor misional de Evaluación desde la óptica de la tecnología, para fortalecer y mejorar las capacidades y operación de los procesos misionales asociados al diseño, definición de fichas técnicas de pruebas y su correspondiente cargue y configuración en el sistema misional y la aplicación de pruebas electrónicas con la optimización de las herramientas y soluciones tecnológicas existentes. Además, es necesario especificar la futura implementación de una solución tecnológica para la operación de los procesos asociados a la gestión de banco de ítems en el gobierno y gestión de los ítems, armado, diagramación y validación de las pruebas asociadas a las fichas técnicas establecidas</w:t>
      </w:r>
    </w:p>
    <w:p w14:paraId="3046D6D2" w14:textId="77777777" w:rsidR="003342DF" w:rsidRPr="00D830BD" w:rsidRDefault="003342DF" w:rsidP="000A4FCD">
      <w:pPr>
        <w:pStyle w:val="Default"/>
        <w:jc w:val="both"/>
        <w:rPr>
          <w:rFonts w:ascii="Arial Narrow" w:hAnsi="Arial Narrow"/>
          <w:iCs/>
          <w:sz w:val="22"/>
          <w:szCs w:val="22"/>
        </w:rPr>
      </w:pPr>
    </w:p>
    <w:p w14:paraId="28AC1321" w14:textId="492A75B5"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 xml:space="preserve">Que estas iniciativas involucrarán en primer lugar las intervenciones y adecuaciones necesarias a los servicios que se tienen expuestos para los grupos de interés en internet para mejorar su arquitectura técnica, diseño e interfaz. Además, será necesario realizar mejoras y adecuaciones de los módulos del sistema misional PRISMA que están soportando los procesos de diseño de ítems de pruebas, fichas técnicas de </w:t>
      </w:r>
      <w:r w:rsidRPr="00D830BD">
        <w:rPr>
          <w:rFonts w:ascii="Arial Narrow" w:hAnsi="Arial Narrow"/>
          <w:iCs/>
          <w:sz w:val="22"/>
          <w:szCs w:val="22"/>
        </w:rPr>
        <w:lastRenderedPageBreak/>
        <w:t>pruebas, armado, diagramación, aprovisionamiento para pruebas electrónicas y la correspondiente aplicación de forma multimodal.</w:t>
      </w:r>
    </w:p>
    <w:p w14:paraId="7CF27634" w14:textId="77777777" w:rsidR="003342DF" w:rsidRPr="00D830BD" w:rsidRDefault="003342DF" w:rsidP="000A4FCD">
      <w:pPr>
        <w:pStyle w:val="Default"/>
        <w:ind w:left="360"/>
        <w:jc w:val="both"/>
        <w:rPr>
          <w:rFonts w:ascii="Arial Narrow" w:hAnsi="Arial Narrow"/>
          <w:iCs/>
          <w:sz w:val="22"/>
          <w:szCs w:val="22"/>
        </w:rPr>
      </w:pPr>
    </w:p>
    <w:p w14:paraId="6C668E7C" w14:textId="7777777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En desarrollo de los proyectos e iniciativas estratégicas lideradas por la dependencia, se evidencia que, el equipo de Desarrollo de Software de la Subdirección de Desarrollo de Aplicaciones del Icfes, varia constantemente y este hecho genera que los proyectos de desarrollo de nuevas funcionalidades o desarrollos evolutivos sufran interrupciones constantes y demoras en el desarrollo, que retrasan la ejecución de los cronogramas, y, en consecuencia, la puesta en marcha de los aplicativos en ambiente productivo.</w:t>
      </w:r>
    </w:p>
    <w:p w14:paraId="35751F69" w14:textId="77777777" w:rsidR="003342DF" w:rsidRPr="00D830BD" w:rsidRDefault="003342DF" w:rsidP="000A4FCD">
      <w:pPr>
        <w:pStyle w:val="Default"/>
        <w:jc w:val="both"/>
        <w:rPr>
          <w:rFonts w:ascii="Arial Narrow" w:hAnsi="Arial Narrow"/>
          <w:iCs/>
          <w:sz w:val="22"/>
          <w:szCs w:val="22"/>
        </w:rPr>
      </w:pPr>
    </w:p>
    <w:p w14:paraId="6942DC6E" w14:textId="7777777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La necesidad de brindar los servicios ofrecidos por la Entidad hace necesario que la empresa disponga de los Sistemas de Información adecuados para suministrar rápida y eficientemente la información. En la mayoría de los casos, las empresas distribuyen todos sus sistemas de información en varias aplicaciones, con la ineficiencia y repetición de datos que esto supone. Por ello, la opción más adecuada consiste en diseñar e implementar los proyectos a través de una fábrica de software.</w:t>
      </w:r>
    </w:p>
    <w:p w14:paraId="450F4745" w14:textId="77777777" w:rsidR="003342DF" w:rsidRPr="00D830BD" w:rsidRDefault="003342DF" w:rsidP="000A4FCD">
      <w:pPr>
        <w:pStyle w:val="Default"/>
        <w:jc w:val="both"/>
        <w:rPr>
          <w:rFonts w:ascii="Arial Narrow" w:hAnsi="Arial Narrow"/>
          <w:iCs/>
          <w:sz w:val="22"/>
          <w:szCs w:val="22"/>
        </w:rPr>
      </w:pPr>
    </w:p>
    <w:p w14:paraId="762DFDB3" w14:textId="7777777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La fábrica de software operará como una línea de ensamblado basada en la reutilización de código fuente, trabajará con metodologías ágiles lo que permitirá garantizar entregas de productos instalables en tiempos acorde a las necesidades del negocio. Bajo este esquema, se implementarán prácticas de desarrollo de software que permitirán la participación del personal de las diferentes áreas del Icfes en el proceso de diseño de requerimientos y puesta en marcha de las soluciones; así mismo, la reutilización del código generará economías de escala que permitirán ofrecer mejores precios por cada proyecto que realice la fábrica de software.</w:t>
      </w:r>
    </w:p>
    <w:p w14:paraId="5D6AC1D9" w14:textId="77777777" w:rsidR="003342DF" w:rsidRPr="00D830BD" w:rsidRDefault="003342DF" w:rsidP="000A4FCD">
      <w:pPr>
        <w:pStyle w:val="Default"/>
        <w:jc w:val="both"/>
        <w:rPr>
          <w:rFonts w:ascii="Arial Narrow" w:hAnsi="Arial Narrow"/>
          <w:iCs/>
          <w:sz w:val="22"/>
          <w:szCs w:val="22"/>
        </w:rPr>
      </w:pPr>
    </w:p>
    <w:p w14:paraId="639B8B8E" w14:textId="77777777" w:rsidR="003342DF" w:rsidRPr="00D830BD" w:rsidRDefault="003342DF" w:rsidP="000A4FCD">
      <w:pPr>
        <w:pStyle w:val="Default"/>
        <w:numPr>
          <w:ilvl w:val="0"/>
          <w:numId w:val="19"/>
        </w:numPr>
        <w:ind w:left="360"/>
        <w:jc w:val="both"/>
        <w:rPr>
          <w:rFonts w:ascii="Arial Narrow" w:hAnsi="Arial Narrow"/>
          <w:iCs/>
          <w:sz w:val="22"/>
          <w:szCs w:val="22"/>
        </w:rPr>
      </w:pPr>
      <w:r w:rsidRPr="00D830BD">
        <w:rPr>
          <w:rFonts w:ascii="Arial Narrow" w:hAnsi="Arial Narrow"/>
          <w:iCs/>
          <w:sz w:val="22"/>
          <w:szCs w:val="22"/>
        </w:rPr>
        <w:t xml:space="preserve">Esta modalidad, además, permitirá concentrar los esfuerzos del equipo de desarrollo, que está enfocado en actividades de soporte que no son parte del giro de negocio, ocasionando que no se utilice el recurso humano en tareas de apoyo orientadas al análisis y diseño de los requerimientos internos. En este sentido, la fábrica de software podrá enfocar sus recursos en procesos que generen valor, dejando en manos de expertos la complejidad del desarrollo de software. </w:t>
      </w:r>
    </w:p>
    <w:p w14:paraId="55BA58AE" w14:textId="77777777" w:rsidR="00A51724" w:rsidRPr="00D830BD" w:rsidRDefault="00A51724" w:rsidP="000A4FCD">
      <w:pPr>
        <w:pStyle w:val="Encabezado"/>
        <w:jc w:val="both"/>
        <w:rPr>
          <w:rFonts w:ascii="Arial Narrow" w:eastAsia="Times New Roman" w:hAnsi="Arial Narrow" w:cs="Arial"/>
          <w:sz w:val="22"/>
          <w:szCs w:val="22"/>
          <w:lang w:val="es-CO" w:eastAsia="es-CO"/>
        </w:rPr>
      </w:pPr>
    </w:p>
    <w:p w14:paraId="7FC603C4" w14:textId="39C82754" w:rsidR="003924DE" w:rsidRPr="00D830BD" w:rsidRDefault="00BC1F0D" w:rsidP="000A4FCD">
      <w:pPr>
        <w:pStyle w:val="Prrafodelista"/>
        <w:numPr>
          <w:ilvl w:val="0"/>
          <w:numId w:val="19"/>
        </w:numPr>
        <w:spacing w:after="0" w:line="240" w:lineRule="auto"/>
        <w:ind w:left="360"/>
        <w:jc w:val="both"/>
        <w:rPr>
          <w:rFonts w:ascii="Arial Narrow" w:hAnsi="Arial Narrow"/>
        </w:rPr>
      </w:pPr>
      <w:r w:rsidRPr="00D830BD">
        <w:rPr>
          <w:rFonts w:ascii="Arial Narrow" w:hAnsi="Arial Narrow"/>
        </w:rPr>
        <w:t>Que de acuerdo con la anterior necesidad</w:t>
      </w:r>
      <w:r w:rsidR="00C90F90" w:rsidRPr="00D830BD">
        <w:rPr>
          <w:rFonts w:ascii="Arial Narrow" w:hAnsi="Arial Narrow"/>
          <w:b/>
          <w:bCs/>
        </w:rPr>
        <w:t xml:space="preserve"> El </w:t>
      </w:r>
      <w:r w:rsidRPr="00D830BD">
        <w:rPr>
          <w:rFonts w:ascii="Arial Narrow" w:hAnsi="Arial Narrow"/>
          <w:b/>
          <w:bCs/>
        </w:rPr>
        <w:t>Icfes</w:t>
      </w:r>
      <w:r w:rsidRPr="00D830BD">
        <w:rPr>
          <w:rFonts w:ascii="Arial Narrow" w:hAnsi="Arial Narrow"/>
        </w:rPr>
        <w:t xml:space="preserve"> adelantó el proceso de selección bajo la modalidad de Invitación Abierta No. ICFES-IA-00</w:t>
      </w:r>
      <w:r w:rsidR="00C1225F" w:rsidRPr="00D830BD">
        <w:rPr>
          <w:rFonts w:ascii="Arial Narrow" w:hAnsi="Arial Narrow"/>
        </w:rPr>
        <w:t>5</w:t>
      </w:r>
      <w:r w:rsidRPr="00D830BD">
        <w:rPr>
          <w:rFonts w:ascii="Arial Narrow" w:hAnsi="Arial Narrow"/>
        </w:rPr>
        <w:t>-202</w:t>
      </w:r>
      <w:r w:rsidR="00C1225F" w:rsidRPr="00D830BD">
        <w:rPr>
          <w:rFonts w:ascii="Arial Narrow" w:hAnsi="Arial Narrow"/>
        </w:rPr>
        <w:t>2</w:t>
      </w:r>
      <w:r w:rsidRPr="00D830BD">
        <w:rPr>
          <w:rFonts w:ascii="Arial Narrow" w:hAnsi="Arial Narrow"/>
        </w:rPr>
        <w:t xml:space="preserve">, cuyo objeto </w:t>
      </w:r>
      <w:r w:rsidR="00CF0345" w:rsidRPr="00D830BD">
        <w:rPr>
          <w:rFonts w:ascii="Arial Narrow" w:hAnsi="Arial Narrow"/>
        </w:rPr>
        <w:t xml:space="preserve">es </w:t>
      </w:r>
      <w:r w:rsidR="003924DE" w:rsidRPr="00D830BD">
        <w:rPr>
          <w:rFonts w:ascii="Arial Narrow" w:hAnsi="Arial Narrow"/>
          <w:i/>
          <w:iCs/>
        </w:rPr>
        <w:t>“</w:t>
      </w:r>
      <w:r w:rsidR="003342DF" w:rsidRPr="00D830BD">
        <w:rPr>
          <w:rFonts w:ascii="Arial Narrow" w:hAnsi="Arial Narrow"/>
          <w:i/>
          <w:lang w:val="es-ES_tradnl"/>
        </w:rPr>
        <w:t>PRESTACIÓN DE SERVICIOS DE FÁBRICA DE SOFTWARE PARA LOS PROYECTOS ESTRATÉGICOS DEL ICFES</w:t>
      </w:r>
      <w:r w:rsidR="003924DE" w:rsidRPr="00D830BD">
        <w:rPr>
          <w:rFonts w:ascii="Arial Narrow" w:hAnsi="Arial Narrow"/>
          <w:i/>
          <w:iCs/>
        </w:rPr>
        <w:t>”.</w:t>
      </w:r>
    </w:p>
    <w:p w14:paraId="4C6B1594" w14:textId="5A440D7B" w:rsidR="00A51724" w:rsidRPr="00D830BD" w:rsidRDefault="00A51724" w:rsidP="000A4FCD">
      <w:pPr>
        <w:jc w:val="both"/>
        <w:rPr>
          <w:rFonts w:ascii="Arial Narrow" w:hAnsi="Arial Narrow" w:cs="Arial"/>
          <w:sz w:val="22"/>
          <w:szCs w:val="22"/>
          <w:lang w:val="es-MX"/>
        </w:rPr>
      </w:pPr>
    </w:p>
    <w:p w14:paraId="4327BE2F" w14:textId="27392E57" w:rsidR="00A51724" w:rsidRPr="00D830BD" w:rsidRDefault="00A51724" w:rsidP="000A4FCD">
      <w:pPr>
        <w:pStyle w:val="Prrafodelista"/>
        <w:numPr>
          <w:ilvl w:val="0"/>
          <w:numId w:val="19"/>
        </w:numPr>
        <w:autoSpaceDE w:val="0"/>
        <w:adjustRightInd w:val="0"/>
        <w:spacing w:after="0" w:line="240" w:lineRule="auto"/>
        <w:ind w:left="360"/>
        <w:jc w:val="both"/>
        <w:rPr>
          <w:rFonts w:ascii="Arial Narrow" w:hAnsi="Arial Narrow" w:cs="Arial"/>
        </w:rPr>
      </w:pPr>
      <w:r w:rsidRPr="00D830BD">
        <w:rPr>
          <w:rFonts w:ascii="Arial Narrow" w:hAnsi="Arial Narrow" w:cs="Arial"/>
        </w:rPr>
        <w:t>Que en virtud de lo previsto en el artículo 2</w:t>
      </w:r>
      <w:r w:rsidR="5432C23A" w:rsidRPr="00D830BD">
        <w:rPr>
          <w:rFonts w:ascii="Arial Narrow" w:hAnsi="Arial Narrow" w:cs="Arial"/>
        </w:rPr>
        <w:t>4</w:t>
      </w:r>
      <w:r w:rsidRPr="00D830BD">
        <w:rPr>
          <w:rFonts w:ascii="Arial Narrow" w:hAnsi="Arial Narrow" w:cs="Arial"/>
        </w:rPr>
        <w:t xml:space="preserve"> del Acuerdo No. 002 de 20</w:t>
      </w:r>
      <w:r w:rsidR="28E55D41" w:rsidRPr="00D830BD">
        <w:rPr>
          <w:rFonts w:ascii="Arial Narrow" w:hAnsi="Arial Narrow" w:cs="Arial"/>
        </w:rPr>
        <w:t>21</w:t>
      </w:r>
      <w:r w:rsidRPr="00D830BD">
        <w:rPr>
          <w:rFonts w:ascii="Arial Narrow" w:hAnsi="Arial Narrow" w:cs="Arial"/>
        </w:rPr>
        <w:t xml:space="preserve"> </w:t>
      </w:r>
      <w:r w:rsidRPr="00D830BD">
        <w:rPr>
          <w:rFonts w:ascii="Arial Narrow" w:hAnsi="Arial Narrow" w:cs="Arial"/>
          <w:i/>
          <w:iCs/>
        </w:rPr>
        <w:t>“Por el Cual se Adopta el Manual de Contratación del Instituto Colombiano para la Evaluación de la Educación-</w:t>
      </w:r>
      <w:r w:rsidRPr="00D830BD">
        <w:rPr>
          <w:rFonts w:ascii="Arial Narrow" w:hAnsi="Arial Narrow" w:cs="Arial"/>
          <w:b/>
          <w:bCs/>
          <w:i/>
          <w:iCs/>
        </w:rPr>
        <w:t>Icfes</w:t>
      </w:r>
      <w:r w:rsidRPr="00D830BD">
        <w:rPr>
          <w:rFonts w:ascii="Arial Narrow" w:hAnsi="Arial Narrow" w:cs="Arial"/>
          <w:i/>
          <w:iCs/>
        </w:rPr>
        <w:t>”</w:t>
      </w:r>
      <w:r w:rsidRPr="00D830BD">
        <w:rPr>
          <w:rFonts w:ascii="Arial Narrow" w:hAnsi="Arial Narrow" w:cs="Arial"/>
        </w:rPr>
        <w:t>, los estudios y documentos previos que incluyen el análisis del sector</w:t>
      </w:r>
      <w:r w:rsidR="66E25344" w:rsidRPr="00D830BD">
        <w:rPr>
          <w:rFonts w:ascii="Arial Narrow" w:hAnsi="Arial Narrow" w:cs="Arial"/>
        </w:rPr>
        <w:t xml:space="preserve"> y de mercado</w:t>
      </w:r>
      <w:r w:rsidRPr="00D830BD">
        <w:rPr>
          <w:rFonts w:ascii="Arial Narrow" w:hAnsi="Arial Narrow" w:cs="Arial"/>
        </w:rPr>
        <w:t>,</w:t>
      </w:r>
      <w:r w:rsidR="43082336" w:rsidRPr="00D830BD">
        <w:rPr>
          <w:rFonts w:ascii="Arial Narrow" w:hAnsi="Arial Narrow" w:cs="Arial"/>
        </w:rPr>
        <w:t xml:space="preserve"> </w:t>
      </w:r>
      <w:r w:rsidR="4547125D" w:rsidRPr="00D830BD">
        <w:rPr>
          <w:rFonts w:ascii="Arial Narrow" w:hAnsi="Arial Narrow" w:cs="Arial"/>
        </w:rPr>
        <w:t>el</w:t>
      </w:r>
      <w:r w:rsidRPr="00D830BD">
        <w:rPr>
          <w:rFonts w:ascii="Arial Narrow" w:hAnsi="Arial Narrow" w:cs="Arial"/>
        </w:rPr>
        <w:t xml:space="preserve"> Pliego de Condiciones, así como </w:t>
      </w:r>
      <w:r w:rsidR="008C3E9F" w:rsidRPr="00D830BD">
        <w:rPr>
          <w:rFonts w:ascii="Arial Narrow" w:hAnsi="Arial Narrow" w:cs="Arial"/>
        </w:rPr>
        <w:t>cualquiera de sus anexos, se encuentra</w:t>
      </w:r>
      <w:r w:rsidR="0077257B" w:rsidRPr="00D830BD">
        <w:rPr>
          <w:rFonts w:ascii="Arial Narrow" w:hAnsi="Arial Narrow" w:cs="Arial"/>
        </w:rPr>
        <w:t>n</w:t>
      </w:r>
      <w:r w:rsidR="00CF0345" w:rsidRPr="00D830BD">
        <w:rPr>
          <w:rFonts w:ascii="Arial Narrow" w:hAnsi="Arial Narrow" w:cs="Arial"/>
        </w:rPr>
        <w:t xml:space="preserve"> publicados </w:t>
      </w:r>
      <w:r w:rsidRPr="00D830BD">
        <w:rPr>
          <w:rFonts w:ascii="Arial Narrow" w:hAnsi="Arial Narrow" w:cs="Arial"/>
        </w:rPr>
        <w:t>en el Sistema Electrónico de Contratación Pública –SECOP II.</w:t>
      </w:r>
    </w:p>
    <w:p w14:paraId="66B7EEBC" w14:textId="77777777" w:rsidR="00A51724" w:rsidRPr="00D830BD" w:rsidRDefault="00A51724" w:rsidP="000A4FCD">
      <w:pPr>
        <w:autoSpaceDE w:val="0"/>
        <w:adjustRightInd w:val="0"/>
        <w:jc w:val="both"/>
        <w:rPr>
          <w:rFonts w:ascii="Arial Narrow" w:hAnsi="Arial Narrow" w:cs="Arial"/>
          <w:sz w:val="22"/>
          <w:szCs w:val="22"/>
        </w:rPr>
      </w:pPr>
    </w:p>
    <w:p w14:paraId="0CDF6498" w14:textId="5BDC5ECE" w:rsidR="00AE35FE" w:rsidRPr="00D830BD" w:rsidRDefault="00BC1F0D" w:rsidP="000A4FCD">
      <w:pPr>
        <w:pStyle w:val="Prrafodelista"/>
        <w:widowControl w:val="0"/>
        <w:numPr>
          <w:ilvl w:val="0"/>
          <w:numId w:val="19"/>
        </w:numPr>
        <w:tabs>
          <w:tab w:val="left" w:pos="426"/>
        </w:tabs>
        <w:autoSpaceDE w:val="0"/>
        <w:adjustRightInd w:val="0"/>
        <w:spacing w:after="0" w:line="240" w:lineRule="auto"/>
        <w:ind w:left="360"/>
        <w:jc w:val="both"/>
        <w:rPr>
          <w:rFonts w:ascii="Arial Narrow" w:hAnsi="Arial Narrow" w:cs="Arial"/>
        </w:rPr>
      </w:pPr>
      <w:r w:rsidRPr="00D830BD">
        <w:rPr>
          <w:rFonts w:ascii="Arial Narrow" w:hAnsi="Arial Narrow"/>
        </w:rPr>
        <w:t xml:space="preserve">Que el </w:t>
      </w:r>
      <w:r w:rsidR="007E13EE" w:rsidRPr="00D830BD">
        <w:rPr>
          <w:rFonts w:ascii="Arial Narrow" w:hAnsi="Arial Narrow"/>
        </w:rPr>
        <w:t xml:space="preserve">presupuesto oficial del proceso de selección Invitación Abierta </w:t>
      </w:r>
      <w:r w:rsidR="00C90F90" w:rsidRPr="00D830BD">
        <w:rPr>
          <w:rFonts w:ascii="Arial Narrow" w:hAnsi="Arial Narrow"/>
        </w:rPr>
        <w:t xml:space="preserve">No. </w:t>
      </w:r>
      <w:r w:rsidR="007E13EE" w:rsidRPr="00D830BD">
        <w:rPr>
          <w:rFonts w:ascii="Arial Narrow" w:hAnsi="Arial Narrow"/>
        </w:rPr>
        <w:t>ICFES-IA-00</w:t>
      </w:r>
      <w:r w:rsidR="00C1225F" w:rsidRPr="00D830BD">
        <w:rPr>
          <w:rFonts w:ascii="Arial Narrow" w:hAnsi="Arial Narrow"/>
        </w:rPr>
        <w:t>5</w:t>
      </w:r>
      <w:r w:rsidR="007E13EE" w:rsidRPr="00D830BD">
        <w:rPr>
          <w:rFonts w:ascii="Arial Narrow" w:hAnsi="Arial Narrow"/>
        </w:rPr>
        <w:t>-202</w:t>
      </w:r>
      <w:r w:rsidR="00C1225F" w:rsidRPr="00D830BD">
        <w:rPr>
          <w:rFonts w:ascii="Arial Narrow" w:hAnsi="Arial Narrow"/>
        </w:rPr>
        <w:t>2</w:t>
      </w:r>
      <w:r w:rsidR="007E13EE" w:rsidRPr="00D830BD">
        <w:rPr>
          <w:rFonts w:ascii="Arial Narrow" w:hAnsi="Arial Narrow"/>
        </w:rPr>
        <w:t xml:space="preserve">, para atender la ejecución del objeto a contratar es </w:t>
      </w:r>
      <w:r w:rsidR="007E13EE" w:rsidRPr="00D830BD">
        <w:rPr>
          <w:rFonts w:ascii="Arial Narrow" w:hAnsi="Arial Narrow"/>
          <w:b/>
          <w:bCs/>
        </w:rPr>
        <w:t>hasta</w:t>
      </w:r>
      <w:r w:rsidR="007E13EE" w:rsidRPr="00D830BD">
        <w:rPr>
          <w:rFonts w:ascii="Arial Narrow" w:hAnsi="Arial Narrow"/>
        </w:rPr>
        <w:t xml:space="preserve"> la suma de</w:t>
      </w:r>
      <w:r w:rsidR="007E13EE" w:rsidRPr="00D830BD">
        <w:rPr>
          <w:rFonts w:ascii="Arial Narrow" w:hAnsi="Arial Narrow"/>
          <w:b/>
          <w:bCs/>
        </w:rPr>
        <w:t xml:space="preserve"> </w:t>
      </w:r>
      <w:bookmarkStart w:id="1" w:name="_Hlk45224707"/>
      <w:r w:rsidR="00C1225F" w:rsidRPr="00D830BD">
        <w:rPr>
          <w:rFonts w:ascii="Arial Narrow" w:hAnsi="Arial Narrow"/>
          <w:b/>
          <w:bCs/>
        </w:rPr>
        <w:t xml:space="preserve">DOS MIL QUINIENTOS CUARENTA Y OCHO MILLONES CIENTO CUARENTA Y SEIS MIL SETECIENTOS CINCUENTA Y OCHO PESOS M/CTE. ($2.548.146.758,00) incluido IVA, y demás impuestos de ley, tasas, contribuciones y los demás gastos </w:t>
      </w:r>
      <w:r w:rsidR="00C1225F" w:rsidRPr="00D830BD">
        <w:rPr>
          <w:rFonts w:ascii="Arial Narrow" w:hAnsi="Arial Narrow"/>
          <w:b/>
          <w:bCs/>
        </w:rPr>
        <w:lastRenderedPageBreak/>
        <w:t>directos e indirectos que se requieran para la celebración, ejecución y liquidación del contrato.</w:t>
      </w:r>
      <w:bookmarkEnd w:id="1"/>
      <w:r w:rsidRPr="00D830BD">
        <w:rPr>
          <w:rFonts w:ascii="Arial Narrow" w:hAnsi="Arial Narrow"/>
        </w:rPr>
        <w:t xml:space="preserve"> Los cuales se encuentran amparado con el Certificado de Disponibilidad Presupuestal No. </w:t>
      </w:r>
      <w:r w:rsidR="00C1225F" w:rsidRPr="00D830BD">
        <w:rPr>
          <w:rFonts w:ascii="Arial Narrow" w:hAnsi="Arial Narrow"/>
          <w:b/>
          <w:bCs/>
        </w:rPr>
        <w:t>No. 7934 del 21 de enero de 20</w:t>
      </w:r>
      <w:r w:rsidR="00C1225F" w:rsidRPr="00D830BD">
        <w:rPr>
          <w:rFonts w:ascii="Arial Narrow" w:eastAsia="Arial" w:hAnsi="Arial Narrow" w:cs="Arial"/>
          <w:b/>
          <w:bCs/>
        </w:rPr>
        <w:t>22</w:t>
      </w:r>
      <w:r w:rsidRPr="00D830BD">
        <w:rPr>
          <w:rFonts w:ascii="Arial Narrow" w:hAnsi="Arial Narrow"/>
        </w:rPr>
        <w:t>, expedido por la Subdirección Financiera y Contable.</w:t>
      </w:r>
      <w:r w:rsidR="003A439C" w:rsidRPr="00D830BD">
        <w:rPr>
          <w:rFonts w:ascii="Arial Narrow" w:hAnsi="Arial Narrow"/>
        </w:rPr>
        <w:t xml:space="preserve"> </w:t>
      </w:r>
    </w:p>
    <w:p w14:paraId="7122C780" w14:textId="77777777" w:rsidR="00AE35FE" w:rsidRPr="00D830BD" w:rsidRDefault="00AE35FE" w:rsidP="000A4FCD">
      <w:pPr>
        <w:pStyle w:val="Prrafodelista"/>
        <w:spacing w:after="0" w:line="240" w:lineRule="auto"/>
        <w:rPr>
          <w:rFonts w:ascii="Arial Narrow" w:hAnsi="Arial Narrow" w:cs="Arial"/>
        </w:rPr>
      </w:pPr>
    </w:p>
    <w:p w14:paraId="4CC17A10" w14:textId="77E1FE86" w:rsidR="00686B65" w:rsidRPr="00D830BD" w:rsidRDefault="00AF2325" w:rsidP="000A4FCD">
      <w:pPr>
        <w:pStyle w:val="Prrafodelista"/>
        <w:numPr>
          <w:ilvl w:val="0"/>
          <w:numId w:val="19"/>
        </w:numPr>
        <w:tabs>
          <w:tab w:val="left" w:pos="426"/>
        </w:tabs>
        <w:autoSpaceDE w:val="0"/>
        <w:adjustRightInd w:val="0"/>
        <w:spacing w:after="0" w:line="240" w:lineRule="auto"/>
        <w:ind w:left="360" w:right="-176"/>
        <w:jc w:val="both"/>
        <w:rPr>
          <w:rFonts w:ascii="Arial Narrow" w:hAnsi="Arial Narrow"/>
        </w:rPr>
      </w:pPr>
      <w:r w:rsidRPr="00D830BD">
        <w:rPr>
          <w:rFonts w:ascii="Arial Narrow" w:eastAsia="Arial Narrow" w:hAnsi="Arial Narrow" w:cs="Arial Narrow"/>
          <w:lang w:val="es-MX" w:eastAsia="es-CO"/>
        </w:rPr>
        <w:t xml:space="preserve">Que </w:t>
      </w:r>
      <w:r w:rsidR="00DE412F" w:rsidRPr="00D830BD">
        <w:rPr>
          <w:rFonts w:ascii="Arial Narrow" w:eastAsia="Arial Narrow" w:hAnsi="Arial Narrow" w:cs="Arial Narrow"/>
          <w:lang w:val="es-MX" w:eastAsia="es-CO"/>
        </w:rPr>
        <w:t>el</w:t>
      </w:r>
      <w:r w:rsidRPr="00D830BD">
        <w:rPr>
          <w:rFonts w:ascii="Arial Narrow" w:eastAsia="Arial Narrow" w:hAnsi="Arial Narrow" w:cs="Arial Narrow"/>
          <w:lang w:val="es-MX" w:eastAsia="es-CO"/>
        </w:rPr>
        <w:t xml:space="preserve"> </w:t>
      </w:r>
      <w:r w:rsidRPr="00D830BD">
        <w:rPr>
          <w:rFonts w:ascii="Arial Narrow" w:hAnsi="Arial Narrow"/>
        </w:rPr>
        <w:t xml:space="preserve">Director General </w:t>
      </w:r>
      <w:r w:rsidR="0076437D" w:rsidRPr="00D830BD">
        <w:rPr>
          <w:rFonts w:ascii="Arial Narrow" w:hAnsi="Arial Narrow"/>
        </w:rPr>
        <w:t>como ordenadora del gasto acogió la recomendación que realizó el Comité Evaluador mediante e</w:t>
      </w:r>
      <w:r w:rsidR="0076437D" w:rsidRPr="00D830BD">
        <w:rPr>
          <w:rFonts w:ascii="Arial Narrow" w:hAnsi="Arial Narrow"/>
          <w:lang w:val="es-ES"/>
        </w:rPr>
        <w:t xml:space="preserve">l documento Consolidado Informe de Evaluación Final publicado el </w:t>
      </w:r>
      <w:r w:rsidR="00AE35FE" w:rsidRPr="00D830BD">
        <w:rPr>
          <w:rFonts w:ascii="Arial Narrow" w:hAnsi="Arial Narrow"/>
          <w:lang w:val="es-ES"/>
        </w:rPr>
        <w:t>XX</w:t>
      </w:r>
      <w:r w:rsidR="0076437D" w:rsidRPr="00D830BD">
        <w:rPr>
          <w:rFonts w:ascii="Arial Narrow" w:hAnsi="Arial Narrow"/>
          <w:lang w:val="es-ES"/>
        </w:rPr>
        <w:t xml:space="preserve"> de </w:t>
      </w:r>
      <w:r w:rsidR="00AE35FE" w:rsidRPr="00D830BD">
        <w:rPr>
          <w:rFonts w:ascii="Arial Narrow" w:hAnsi="Arial Narrow"/>
          <w:lang w:val="es-ES"/>
        </w:rPr>
        <w:t>XX</w:t>
      </w:r>
      <w:r w:rsidR="0076437D" w:rsidRPr="00D830BD">
        <w:rPr>
          <w:rFonts w:ascii="Arial Narrow" w:hAnsi="Arial Narrow"/>
          <w:lang w:val="es-ES"/>
        </w:rPr>
        <w:t xml:space="preserve"> de 20</w:t>
      </w:r>
      <w:r w:rsidR="00AE35FE" w:rsidRPr="00D830BD">
        <w:rPr>
          <w:rFonts w:ascii="Arial Narrow" w:hAnsi="Arial Narrow"/>
          <w:lang w:val="es-ES"/>
        </w:rPr>
        <w:t>XX</w:t>
      </w:r>
      <w:r w:rsidR="0076437D" w:rsidRPr="00D830BD">
        <w:rPr>
          <w:rFonts w:ascii="Arial Narrow" w:hAnsi="Arial Narrow"/>
          <w:lang w:val="es-ES"/>
        </w:rPr>
        <w:t xml:space="preserve">, con base en el resultado de la evaluación objetiva, </w:t>
      </w:r>
      <w:r w:rsidR="0076437D" w:rsidRPr="00D830BD">
        <w:rPr>
          <w:rFonts w:ascii="Arial Narrow" w:hAnsi="Arial Narrow"/>
        </w:rPr>
        <w:t>y mediante</w:t>
      </w:r>
      <w:r w:rsidRPr="00D830BD">
        <w:rPr>
          <w:rFonts w:ascii="Arial Narrow" w:hAnsi="Arial Narrow"/>
        </w:rPr>
        <w:t xml:space="preserve"> Acta de Adjudicación del día</w:t>
      </w:r>
      <w:r w:rsidR="00A56D79" w:rsidRPr="00D830BD">
        <w:rPr>
          <w:rFonts w:ascii="Arial Narrow" w:hAnsi="Arial Narrow"/>
        </w:rPr>
        <w:t xml:space="preserve"> </w:t>
      </w:r>
      <w:r w:rsidR="00AE35FE" w:rsidRPr="00D830BD">
        <w:rPr>
          <w:rFonts w:ascii="Arial Narrow" w:hAnsi="Arial Narrow"/>
          <w:color w:val="000000" w:themeColor="text1"/>
        </w:rPr>
        <w:t>XX</w:t>
      </w:r>
      <w:r w:rsidR="00A56D79" w:rsidRPr="00D830BD">
        <w:rPr>
          <w:rFonts w:ascii="Arial Narrow" w:hAnsi="Arial Narrow"/>
          <w:color w:val="000000" w:themeColor="text1"/>
        </w:rPr>
        <w:t xml:space="preserve"> </w:t>
      </w:r>
      <w:r w:rsidRPr="00D830BD">
        <w:rPr>
          <w:rFonts w:ascii="Arial Narrow" w:hAnsi="Arial Narrow"/>
          <w:color w:val="000000" w:themeColor="text1"/>
        </w:rPr>
        <w:t xml:space="preserve">de </w:t>
      </w:r>
      <w:r w:rsidR="00AE35FE" w:rsidRPr="00D830BD">
        <w:rPr>
          <w:rFonts w:ascii="Arial Narrow" w:hAnsi="Arial Narrow"/>
          <w:color w:val="000000" w:themeColor="text1"/>
        </w:rPr>
        <w:t>XX</w:t>
      </w:r>
      <w:r w:rsidRPr="00D830BD">
        <w:rPr>
          <w:rFonts w:ascii="Arial Narrow" w:hAnsi="Arial Narrow"/>
          <w:color w:val="000000" w:themeColor="text1"/>
        </w:rPr>
        <w:t xml:space="preserve"> de 20</w:t>
      </w:r>
      <w:r w:rsidR="00AE35FE" w:rsidRPr="00D830BD">
        <w:rPr>
          <w:rFonts w:ascii="Arial Narrow" w:hAnsi="Arial Narrow"/>
          <w:color w:val="000000" w:themeColor="text1"/>
        </w:rPr>
        <w:t>XX</w:t>
      </w:r>
      <w:r w:rsidRPr="00D830BD">
        <w:rPr>
          <w:rFonts w:ascii="Arial Narrow" w:eastAsia="Arial Narrow" w:hAnsi="Arial Narrow" w:cs="Arial"/>
        </w:rPr>
        <w:t xml:space="preserve">, procedió a adjudicar el </w:t>
      </w:r>
      <w:r w:rsidRPr="00D830BD">
        <w:rPr>
          <w:rFonts w:ascii="Arial Narrow" w:hAnsi="Arial Narrow"/>
          <w:lang w:val="es-MX"/>
        </w:rPr>
        <w:t>Proceso de Selección Invitación Abierta</w:t>
      </w:r>
      <w:r w:rsidR="00C90F90" w:rsidRPr="00D830BD">
        <w:rPr>
          <w:rFonts w:ascii="Arial Narrow" w:hAnsi="Arial Narrow"/>
          <w:lang w:val="es-MX"/>
        </w:rPr>
        <w:t xml:space="preserve"> No.</w:t>
      </w:r>
      <w:r w:rsidRPr="00D830BD">
        <w:rPr>
          <w:rFonts w:ascii="Arial Narrow" w:hAnsi="Arial Narrow"/>
          <w:lang w:val="es-MX"/>
        </w:rPr>
        <w:t xml:space="preserve"> </w:t>
      </w:r>
      <w:r w:rsidR="00A56D79" w:rsidRPr="00D830BD">
        <w:rPr>
          <w:rFonts w:ascii="Arial Narrow" w:hAnsi="Arial Narrow"/>
          <w:b/>
          <w:bCs/>
          <w:lang w:val="es-MX"/>
        </w:rPr>
        <w:t>ICFES-IA-00</w:t>
      </w:r>
      <w:r w:rsidR="00C1225F" w:rsidRPr="00D830BD">
        <w:rPr>
          <w:rFonts w:ascii="Arial Narrow" w:hAnsi="Arial Narrow"/>
          <w:b/>
          <w:bCs/>
          <w:lang w:val="es-MX"/>
        </w:rPr>
        <w:t>5</w:t>
      </w:r>
      <w:r w:rsidR="00A56D79" w:rsidRPr="00D830BD">
        <w:rPr>
          <w:rFonts w:ascii="Arial Narrow" w:hAnsi="Arial Narrow"/>
          <w:b/>
          <w:bCs/>
          <w:lang w:val="es-MX"/>
        </w:rPr>
        <w:t>-202</w:t>
      </w:r>
      <w:r w:rsidR="00C1225F" w:rsidRPr="00D830BD">
        <w:rPr>
          <w:rFonts w:ascii="Arial Narrow" w:hAnsi="Arial Narrow"/>
          <w:b/>
          <w:bCs/>
          <w:lang w:val="es-MX"/>
        </w:rPr>
        <w:t>2</w:t>
      </w:r>
      <w:r w:rsidR="00A56D79" w:rsidRPr="00D830BD">
        <w:rPr>
          <w:rFonts w:ascii="Arial Narrow" w:hAnsi="Arial Narrow"/>
          <w:b/>
          <w:bCs/>
          <w:lang w:val="es-MX"/>
        </w:rPr>
        <w:t xml:space="preserve"> </w:t>
      </w:r>
      <w:r w:rsidR="00DC4651" w:rsidRPr="00D830BD">
        <w:rPr>
          <w:rFonts w:ascii="Arial Narrow" w:hAnsi="Arial Narrow"/>
        </w:rPr>
        <w:t xml:space="preserve">a </w:t>
      </w:r>
      <w:r w:rsidR="007E13EE" w:rsidRPr="00D830BD">
        <w:rPr>
          <w:rFonts w:ascii="Arial Narrow" w:hAnsi="Arial Narrow"/>
        </w:rPr>
        <w:t xml:space="preserve">la sociedad </w:t>
      </w:r>
      <w:r w:rsidR="00AE35FE" w:rsidRPr="00D830BD">
        <w:rPr>
          <w:rFonts w:ascii="Arial Narrow" w:eastAsia="Arial" w:hAnsi="Arial Narrow" w:cs="Arial"/>
          <w:lang w:eastAsia="es-CO"/>
        </w:rPr>
        <w:t>XX</w:t>
      </w:r>
      <w:r w:rsidR="007E13EE" w:rsidRPr="00D830BD">
        <w:rPr>
          <w:rFonts w:ascii="Arial Narrow" w:eastAsia="Arial" w:hAnsi="Arial Narrow" w:cs="Arial"/>
          <w:b/>
          <w:bCs/>
          <w:lang w:eastAsia="es-CO"/>
        </w:rPr>
        <w:t xml:space="preserve"> </w:t>
      </w:r>
      <w:r w:rsidR="00DC4651" w:rsidRPr="00D830BD">
        <w:rPr>
          <w:rFonts w:ascii="Arial Narrow" w:hAnsi="Arial Narrow"/>
        </w:rPr>
        <w:t>con NIT</w:t>
      </w:r>
      <w:r w:rsidR="00A56D79" w:rsidRPr="00D830BD">
        <w:rPr>
          <w:rFonts w:ascii="Arial Narrow" w:hAnsi="Arial Narrow"/>
        </w:rPr>
        <w:t xml:space="preserve"> </w:t>
      </w:r>
      <w:r w:rsidR="00AE35FE" w:rsidRPr="00D830BD">
        <w:rPr>
          <w:rFonts w:ascii="Arial Narrow" w:eastAsia="Arial" w:hAnsi="Arial Narrow" w:cs="Arial"/>
          <w:lang w:eastAsia="es-CO"/>
        </w:rPr>
        <w:t>XX</w:t>
      </w:r>
      <w:r w:rsidR="007E13EE" w:rsidRPr="00D830BD">
        <w:rPr>
          <w:rFonts w:ascii="Arial Narrow" w:eastAsia="Arial" w:hAnsi="Arial Narrow" w:cs="Arial"/>
          <w:lang w:eastAsia="es-CO"/>
        </w:rPr>
        <w:t xml:space="preserve">, representada legalmente por </w:t>
      </w:r>
      <w:r w:rsidR="00AE35FE" w:rsidRPr="00D830BD">
        <w:rPr>
          <w:rFonts w:ascii="Arial Narrow" w:eastAsia="Arial" w:hAnsi="Arial Narrow" w:cs="Arial"/>
          <w:lang w:eastAsia="es-CO"/>
        </w:rPr>
        <w:t>XXXX</w:t>
      </w:r>
      <w:r w:rsidR="007E13EE" w:rsidRPr="00D830BD">
        <w:rPr>
          <w:rFonts w:ascii="Arial Narrow" w:eastAsia="Arial" w:hAnsi="Arial Narrow" w:cs="Arial"/>
          <w:lang w:eastAsia="es-CO"/>
        </w:rPr>
        <w:t xml:space="preserve">, mayor de edad, de nacionalidad </w:t>
      </w:r>
      <w:r w:rsidR="00AE35FE" w:rsidRPr="00D830BD">
        <w:rPr>
          <w:rFonts w:ascii="Arial Narrow" w:eastAsia="Arial" w:hAnsi="Arial Narrow" w:cs="Arial"/>
          <w:lang w:eastAsia="es-CO"/>
        </w:rPr>
        <w:t>XX</w:t>
      </w:r>
      <w:r w:rsidR="007E13EE" w:rsidRPr="00D830BD">
        <w:rPr>
          <w:rFonts w:ascii="Arial Narrow" w:eastAsia="Arial" w:hAnsi="Arial Narrow" w:cs="Arial"/>
          <w:lang w:eastAsia="es-CO"/>
        </w:rPr>
        <w:t xml:space="preserve">, identificado con la Cédula de Ciudadanía No. </w:t>
      </w:r>
      <w:r w:rsidR="00AE35FE" w:rsidRPr="00D830BD">
        <w:rPr>
          <w:rFonts w:ascii="Arial Narrow" w:eastAsia="Arial" w:hAnsi="Arial Narrow" w:cs="Arial"/>
          <w:lang w:eastAsia="es-CO"/>
        </w:rPr>
        <w:t>XX</w:t>
      </w:r>
      <w:r w:rsidR="007E13EE" w:rsidRPr="00D830BD">
        <w:rPr>
          <w:rFonts w:ascii="Arial Narrow" w:eastAsia="Arial" w:hAnsi="Arial Narrow" w:cs="Arial"/>
          <w:lang w:eastAsia="es-CO"/>
        </w:rPr>
        <w:t xml:space="preserve"> de </w:t>
      </w:r>
      <w:r w:rsidR="00AE35FE" w:rsidRPr="00D830BD">
        <w:rPr>
          <w:rFonts w:ascii="Arial Narrow" w:eastAsia="Arial" w:hAnsi="Arial Narrow" w:cs="Arial"/>
          <w:lang w:eastAsia="es-CO"/>
        </w:rPr>
        <w:t>XX</w:t>
      </w:r>
      <w:r w:rsidR="007E13EE" w:rsidRPr="00D830BD">
        <w:rPr>
          <w:rFonts w:ascii="Arial Narrow" w:eastAsia="Arial" w:hAnsi="Arial Narrow" w:cs="Arial"/>
          <w:lang w:eastAsia="es-CO"/>
        </w:rPr>
        <w:t xml:space="preserve">, conforme a su propuesta, </w:t>
      </w:r>
      <w:r w:rsidR="000F25B6">
        <w:rPr>
          <w:rFonts w:ascii="Arial Narrow" w:eastAsia="Arial" w:hAnsi="Arial Narrow" w:cs="Arial"/>
          <w:lang w:eastAsia="es-CO"/>
        </w:rPr>
        <w:t>por valor de la hora xxxx incluido IVA</w:t>
      </w:r>
    </w:p>
    <w:p w14:paraId="7665A3CF" w14:textId="77777777" w:rsidR="00D830BD" w:rsidRPr="00D830BD" w:rsidRDefault="00D830BD" w:rsidP="000A4FCD">
      <w:pPr>
        <w:pStyle w:val="Prrafodelista"/>
        <w:spacing w:after="0" w:line="240" w:lineRule="auto"/>
        <w:rPr>
          <w:rFonts w:ascii="Arial Narrow" w:hAnsi="Arial Narrow"/>
        </w:rPr>
      </w:pPr>
    </w:p>
    <w:p w14:paraId="6197CD0C" w14:textId="122335AE" w:rsidR="00DE412F" w:rsidRPr="00D830BD" w:rsidRDefault="00AF2325" w:rsidP="000A4FCD">
      <w:pPr>
        <w:pStyle w:val="Prrafodelista"/>
        <w:numPr>
          <w:ilvl w:val="0"/>
          <w:numId w:val="19"/>
        </w:numPr>
        <w:tabs>
          <w:tab w:val="left" w:pos="426"/>
        </w:tabs>
        <w:autoSpaceDE w:val="0"/>
        <w:adjustRightInd w:val="0"/>
        <w:spacing w:after="0" w:line="240" w:lineRule="auto"/>
        <w:ind w:left="360" w:right="1"/>
        <w:jc w:val="both"/>
        <w:rPr>
          <w:rFonts w:ascii="Arial Narrow" w:hAnsi="Arial Narrow"/>
        </w:rPr>
      </w:pPr>
      <w:r w:rsidRPr="00D830BD">
        <w:rPr>
          <w:rFonts w:ascii="Arial Narrow" w:hAnsi="Arial Narrow"/>
        </w:rPr>
        <w:t>Que la presente contratación se encuentra incluida en el Plan Anual de Adquisiciones del Icfes</w:t>
      </w:r>
      <w:r w:rsidR="002B7510" w:rsidRPr="00D830BD">
        <w:rPr>
          <w:rFonts w:ascii="Arial Narrow" w:hAnsi="Arial Narrow"/>
        </w:rPr>
        <w:t xml:space="preserve"> </w:t>
      </w:r>
      <w:bookmarkStart w:id="2" w:name="_Hlk55277874"/>
      <w:r w:rsidR="002B7510" w:rsidRPr="00D830BD">
        <w:rPr>
          <w:rFonts w:ascii="Arial Narrow" w:hAnsi="Arial Narrow"/>
        </w:rPr>
        <w:t xml:space="preserve">y </w:t>
      </w:r>
      <w:r w:rsidR="00DE412F" w:rsidRPr="00D830BD">
        <w:rPr>
          <w:rFonts w:ascii="Arial Narrow" w:hAnsi="Arial Narrow"/>
        </w:rPr>
        <w:t>está amparada con certificado de disponibilidad presupuestal No</w:t>
      </w:r>
      <w:r w:rsidR="00D830BD" w:rsidRPr="00D830BD">
        <w:rPr>
          <w:rFonts w:ascii="Arial Narrow" w:hAnsi="Arial Narrow"/>
        </w:rPr>
        <w:t xml:space="preserve"> </w:t>
      </w:r>
      <w:r w:rsidR="00D830BD" w:rsidRPr="00D830BD">
        <w:rPr>
          <w:rFonts w:ascii="Arial Narrow" w:hAnsi="Arial Narrow"/>
          <w:b/>
          <w:bCs/>
        </w:rPr>
        <w:t>7934 del 21 de enero de 20</w:t>
      </w:r>
      <w:r w:rsidR="00D830BD" w:rsidRPr="00D830BD">
        <w:rPr>
          <w:rFonts w:ascii="Arial Narrow" w:eastAsia="Arial" w:hAnsi="Arial Narrow" w:cs="Arial"/>
          <w:b/>
          <w:bCs/>
        </w:rPr>
        <w:t>22</w:t>
      </w:r>
      <w:r w:rsidR="00DE412F" w:rsidRPr="00D830BD">
        <w:rPr>
          <w:rFonts w:ascii="Arial Narrow" w:hAnsi="Arial Narrow"/>
        </w:rPr>
        <w:t>expedido por la Subdirección Financiera y Contable.</w:t>
      </w:r>
    </w:p>
    <w:bookmarkEnd w:id="2"/>
    <w:p w14:paraId="1871C3C7" w14:textId="17A225DF" w:rsidR="00AE35FE" w:rsidRPr="00D830BD" w:rsidRDefault="00AE35FE" w:rsidP="000A4FCD">
      <w:pPr>
        <w:pStyle w:val="Prrafodelista"/>
        <w:tabs>
          <w:tab w:val="left" w:pos="426"/>
        </w:tabs>
        <w:spacing w:after="0" w:line="240" w:lineRule="auto"/>
        <w:ind w:left="360" w:right="1"/>
        <w:jc w:val="both"/>
        <w:rPr>
          <w:rFonts w:ascii="Arial Narrow" w:hAnsi="Arial Narrow"/>
        </w:rPr>
      </w:pPr>
    </w:p>
    <w:p w14:paraId="24DD0697" w14:textId="0457492B" w:rsidR="008C3E9F" w:rsidRPr="00D830BD" w:rsidRDefault="008C3E9F" w:rsidP="000A4FCD">
      <w:pPr>
        <w:pStyle w:val="Prrafodelista"/>
        <w:tabs>
          <w:tab w:val="center" w:pos="567"/>
          <w:tab w:val="center" w:pos="709"/>
        </w:tabs>
        <w:spacing w:after="0" w:line="240" w:lineRule="auto"/>
        <w:ind w:left="0"/>
        <w:jc w:val="both"/>
        <w:rPr>
          <w:rFonts w:ascii="Arial Narrow" w:hAnsi="Arial Narrow"/>
          <w:color w:val="000000"/>
          <w:spacing w:val="-3"/>
        </w:rPr>
      </w:pPr>
      <w:r w:rsidRPr="00D830BD">
        <w:rPr>
          <w:rFonts w:ascii="Arial Narrow" w:hAnsi="Arial Narrow"/>
          <w:color w:val="000000"/>
          <w:spacing w:val="-3"/>
        </w:rPr>
        <w:t>Que, de conformidad con lo anteriormente señalado,</w:t>
      </w:r>
    </w:p>
    <w:p w14:paraId="22BF2462" w14:textId="19E39773" w:rsidR="002B7510" w:rsidRPr="00D830BD" w:rsidRDefault="002B7510" w:rsidP="000A4FCD">
      <w:pPr>
        <w:pStyle w:val="Prrafodelista"/>
        <w:tabs>
          <w:tab w:val="center" w:pos="567"/>
          <w:tab w:val="center" w:pos="709"/>
        </w:tabs>
        <w:spacing w:after="0" w:line="240" w:lineRule="auto"/>
        <w:ind w:left="0"/>
        <w:jc w:val="both"/>
        <w:rPr>
          <w:rFonts w:ascii="Arial Narrow" w:hAnsi="Arial Narrow"/>
          <w:color w:val="000000"/>
          <w:spacing w:val="-3"/>
        </w:rPr>
      </w:pPr>
    </w:p>
    <w:p w14:paraId="4B35D411" w14:textId="44A866D2" w:rsidR="002B7510" w:rsidRPr="00D830BD" w:rsidRDefault="002B7510" w:rsidP="000A4FCD">
      <w:pPr>
        <w:pStyle w:val="Prrafodelista"/>
        <w:tabs>
          <w:tab w:val="center" w:pos="567"/>
          <w:tab w:val="center" w:pos="709"/>
        </w:tabs>
        <w:spacing w:after="0" w:line="240" w:lineRule="auto"/>
        <w:ind w:left="0"/>
        <w:jc w:val="center"/>
        <w:rPr>
          <w:rFonts w:ascii="Arial Narrow" w:hAnsi="Arial Narrow"/>
          <w:b/>
          <w:bCs/>
          <w:color w:val="000000"/>
          <w:spacing w:val="-3"/>
        </w:rPr>
      </w:pPr>
      <w:r w:rsidRPr="00D830BD">
        <w:rPr>
          <w:rFonts w:ascii="Arial Narrow" w:hAnsi="Arial Narrow"/>
          <w:b/>
          <w:bCs/>
          <w:color w:val="000000"/>
          <w:spacing w:val="-3"/>
        </w:rPr>
        <w:t>ACUERDAN</w:t>
      </w:r>
    </w:p>
    <w:p w14:paraId="28F30A7F" w14:textId="77777777" w:rsidR="00222E16" w:rsidRPr="00D830BD" w:rsidRDefault="00222E16" w:rsidP="000A4FCD">
      <w:pPr>
        <w:pStyle w:val="Default"/>
        <w:jc w:val="both"/>
        <w:rPr>
          <w:rFonts w:ascii="Arial Narrow" w:hAnsi="Arial Narrow"/>
          <w:b/>
          <w:sz w:val="22"/>
          <w:szCs w:val="22"/>
        </w:rPr>
      </w:pPr>
    </w:p>
    <w:p w14:paraId="13801E51" w14:textId="78591DA4" w:rsidR="004E2A51" w:rsidRPr="00D830BD" w:rsidRDefault="004E2A51" w:rsidP="000A4FCD">
      <w:pPr>
        <w:pStyle w:val="Default"/>
        <w:jc w:val="both"/>
        <w:rPr>
          <w:rFonts w:ascii="Arial Narrow" w:hAnsi="Arial Narrow"/>
          <w:i/>
          <w:sz w:val="22"/>
          <w:szCs w:val="22"/>
          <w:lang w:val="es-ES_tradnl"/>
        </w:rPr>
      </w:pPr>
      <w:r w:rsidRPr="00D830BD">
        <w:rPr>
          <w:rFonts w:ascii="Arial Narrow" w:hAnsi="Arial Narrow"/>
          <w:b/>
          <w:sz w:val="22"/>
          <w:szCs w:val="22"/>
        </w:rPr>
        <w:t xml:space="preserve">CLÁUSULA PRIMERA. - </w:t>
      </w:r>
      <w:r w:rsidRPr="00D830BD">
        <w:rPr>
          <w:rFonts w:ascii="Arial Narrow" w:hAnsi="Arial Narrow"/>
          <w:b/>
          <w:sz w:val="22"/>
          <w:szCs w:val="22"/>
          <w:u w:val="single"/>
        </w:rPr>
        <w:t>OBJETO</w:t>
      </w:r>
      <w:r w:rsidRPr="00D830BD">
        <w:rPr>
          <w:rFonts w:ascii="Arial Narrow" w:hAnsi="Arial Narrow"/>
          <w:sz w:val="22"/>
          <w:szCs w:val="22"/>
        </w:rPr>
        <w:t xml:space="preserve">: </w:t>
      </w:r>
      <w:r w:rsidR="003342DF" w:rsidRPr="00D830BD">
        <w:rPr>
          <w:rFonts w:ascii="Arial Narrow" w:hAnsi="Arial Narrow"/>
          <w:i/>
          <w:sz w:val="22"/>
          <w:szCs w:val="22"/>
          <w:lang w:val="es-ES_tradnl"/>
        </w:rPr>
        <w:t>PRESTACIÓN DE SERVICIOS DE FÁBRICA DE SOFTWARE PARA LOS PROYECTOS ESTRATÉGICOS DEL ICFES</w:t>
      </w:r>
    </w:p>
    <w:p w14:paraId="0DD31571" w14:textId="77777777" w:rsidR="003342DF" w:rsidRPr="00D830BD" w:rsidRDefault="003342DF" w:rsidP="000A4FCD">
      <w:pPr>
        <w:pStyle w:val="Default"/>
        <w:jc w:val="both"/>
        <w:rPr>
          <w:rFonts w:ascii="Arial Narrow" w:hAnsi="Arial Narrow"/>
          <w:sz w:val="22"/>
          <w:szCs w:val="22"/>
        </w:rPr>
      </w:pPr>
    </w:p>
    <w:p w14:paraId="3517D1A8" w14:textId="2FCE8278" w:rsidR="004E2A51" w:rsidRPr="00D830BD" w:rsidRDefault="004E2A51" w:rsidP="000A4FCD">
      <w:pPr>
        <w:widowControl w:val="0"/>
        <w:autoSpaceDE w:val="0"/>
        <w:adjustRightInd w:val="0"/>
        <w:jc w:val="both"/>
        <w:rPr>
          <w:rFonts w:ascii="Arial Narrow" w:eastAsia="Calibri" w:hAnsi="Arial Narrow" w:cs="Arial"/>
          <w:sz w:val="22"/>
          <w:szCs w:val="22"/>
          <w:lang w:eastAsia="en-US"/>
        </w:rPr>
      </w:pPr>
      <w:r w:rsidRPr="00D830BD">
        <w:rPr>
          <w:rFonts w:ascii="Arial Narrow" w:hAnsi="Arial Narrow"/>
          <w:b/>
          <w:sz w:val="22"/>
          <w:szCs w:val="22"/>
        </w:rPr>
        <w:t>CLÁUSULA SEGUNDA. -</w:t>
      </w:r>
      <w:r w:rsidRPr="00D830BD">
        <w:rPr>
          <w:rFonts w:ascii="Arial Narrow" w:hAnsi="Arial Narrow"/>
          <w:b/>
          <w:sz w:val="22"/>
          <w:szCs w:val="22"/>
          <w:u w:val="single"/>
        </w:rPr>
        <w:t xml:space="preserve"> ALCANCE DEL OBJETO</w:t>
      </w:r>
      <w:r w:rsidRPr="00D830BD">
        <w:rPr>
          <w:rFonts w:ascii="Arial Narrow" w:hAnsi="Arial Narrow"/>
          <w:b/>
          <w:sz w:val="22"/>
          <w:szCs w:val="22"/>
        </w:rPr>
        <w:t xml:space="preserve">: </w:t>
      </w:r>
      <w:r w:rsidRPr="00D830BD">
        <w:rPr>
          <w:rFonts w:ascii="Arial Narrow" w:hAnsi="Arial Narrow"/>
          <w:sz w:val="22"/>
          <w:szCs w:val="22"/>
        </w:rPr>
        <w:t>Los servicios a contratar son los descritos en el Anexo Técnico, el cual hace parte integral del contrato.</w:t>
      </w:r>
    </w:p>
    <w:p w14:paraId="4D63FA8D" w14:textId="77777777" w:rsidR="004E2A51" w:rsidRPr="00D830BD" w:rsidRDefault="004E2A51" w:rsidP="000A4FCD">
      <w:pPr>
        <w:jc w:val="both"/>
        <w:rPr>
          <w:rFonts w:ascii="Arial Narrow" w:hAnsi="Arial Narrow"/>
          <w:b/>
          <w:sz w:val="22"/>
          <w:szCs w:val="22"/>
        </w:rPr>
      </w:pPr>
    </w:p>
    <w:p w14:paraId="08099044" w14:textId="7BEF4449" w:rsidR="004E2A51" w:rsidRPr="00D830BD" w:rsidRDefault="00F8250D" w:rsidP="000A4FCD">
      <w:pPr>
        <w:jc w:val="both"/>
        <w:rPr>
          <w:rFonts w:ascii="Arial Narrow" w:hAnsi="Arial Narrow"/>
          <w:sz w:val="22"/>
          <w:szCs w:val="22"/>
        </w:rPr>
      </w:pPr>
      <w:r w:rsidRPr="00D830BD">
        <w:rPr>
          <w:rFonts w:ascii="Arial Narrow" w:hAnsi="Arial Narrow"/>
          <w:b/>
          <w:sz w:val="22"/>
          <w:szCs w:val="22"/>
        </w:rPr>
        <w:t>CLÁUSULA TERCERA.</w:t>
      </w:r>
      <w:r w:rsidR="00F83559" w:rsidRPr="00D830BD">
        <w:rPr>
          <w:rFonts w:ascii="Arial Narrow" w:hAnsi="Arial Narrow"/>
          <w:b/>
          <w:sz w:val="22"/>
          <w:szCs w:val="22"/>
        </w:rPr>
        <w:t xml:space="preserve"> </w:t>
      </w:r>
      <w:r w:rsidRPr="00D830BD">
        <w:rPr>
          <w:rFonts w:ascii="Arial Narrow" w:hAnsi="Arial Narrow"/>
          <w:b/>
          <w:sz w:val="22"/>
          <w:szCs w:val="22"/>
        </w:rPr>
        <w:t>-</w:t>
      </w:r>
      <w:r w:rsidR="00F83559" w:rsidRPr="00D830BD">
        <w:rPr>
          <w:rFonts w:ascii="Arial Narrow" w:hAnsi="Arial Narrow"/>
          <w:b/>
          <w:sz w:val="22"/>
          <w:szCs w:val="22"/>
        </w:rPr>
        <w:t xml:space="preserve"> </w:t>
      </w:r>
      <w:r w:rsidR="004E2A51" w:rsidRPr="00D830BD">
        <w:rPr>
          <w:rFonts w:ascii="Arial Narrow" w:hAnsi="Arial Narrow"/>
          <w:b/>
          <w:sz w:val="22"/>
          <w:szCs w:val="22"/>
          <w:u w:val="single"/>
        </w:rPr>
        <w:t>OBLIGACIONES DE LAS PARTES</w:t>
      </w:r>
      <w:r w:rsidR="004E2A51" w:rsidRPr="00D830BD">
        <w:rPr>
          <w:rFonts w:ascii="Arial Narrow" w:hAnsi="Arial Narrow"/>
          <w:b/>
          <w:sz w:val="22"/>
          <w:szCs w:val="22"/>
        </w:rPr>
        <w:t>:</w:t>
      </w:r>
      <w:r w:rsidR="004E2A51" w:rsidRPr="00D830BD">
        <w:rPr>
          <w:rFonts w:ascii="Arial Narrow" w:hAnsi="Arial Narrow"/>
          <w:sz w:val="22"/>
          <w:szCs w:val="22"/>
        </w:rPr>
        <w:t xml:space="preserve"> Las partes tendrán las siguientes obligaciones: </w:t>
      </w:r>
    </w:p>
    <w:p w14:paraId="13F40726" w14:textId="77777777" w:rsidR="00A56D79" w:rsidRPr="00D830BD" w:rsidRDefault="00A56D79" w:rsidP="000A4FCD">
      <w:pPr>
        <w:jc w:val="both"/>
        <w:rPr>
          <w:rFonts w:ascii="Arial Narrow" w:hAnsi="Arial Narrow"/>
          <w:sz w:val="22"/>
          <w:szCs w:val="22"/>
        </w:rPr>
      </w:pPr>
    </w:p>
    <w:p w14:paraId="56A0F5E2" w14:textId="73B652ED" w:rsidR="004E2A51" w:rsidRPr="00D830BD" w:rsidRDefault="00A56D79" w:rsidP="000A4FCD">
      <w:pPr>
        <w:pStyle w:val="Prrafodelista"/>
        <w:numPr>
          <w:ilvl w:val="0"/>
          <w:numId w:val="21"/>
        </w:numPr>
        <w:tabs>
          <w:tab w:val="left" w:pos="567"/>
        </w:tabs>
        <w:spacing w:after="0" w:line="240" w:lineRule="auto"/>
        <w:ind w:left="567" w:hanging="567"/>
        <w:jc w:val="both"/>
        <w:rPr>
          <w:rFonts w:ascii="Arial Narrow" w:hAnsi="Arial Narrow"/>
        </w:rPr>
      </w:pPr>
      <w:r w:rsidRPr="00D830BD">
        <w:rPr>
          <w:rFonts w:ascii="Arial Narrow" w:hAnsi="Arial Narrow"/>
          <w:b/>
          <w:bCs/>
          <w:u w:val="single"/>
        </w:rPr>
        <w:t xml:space="preserve">OBLIGACIONES </w:t>
      </w:r>
      <w:r w:rsidR="00365A80" w:rsidRPr="00D830BD">
        <w:rPr>
          <w:rFonts w:ascii="Arial Narrow" w:hAnsi="Arial Narrow"/>
          <w:b/>
          <w:bCs/>
          <w:u w:val="single"/>
        </w:rPr>
        <w:t xml:space="preserve">GENERALES </w:t>
      </w:r>
      <w:r w:rsidRPr="00D830BD">
        <w:rPr>
          <w:rFonts w:ascii="Arial Narrow" w:hAnsi="Arial Narrow"/>
          <w:b/>
          <w:u w:val="single"/>
        </w:rPr>
        <w:t>DEL CONTRATISTA:</w:t>
      </w:r>
      <w:r w:rsidRPr="00D830BD">
        <w:rPr>
          <w:rFonts w:ascii="Arial Narrow" w:hAnsi="Arial Narrow"/>
          <w:b/>
          <w:bCs/>
          <w:u w:val="single"/>
        </w:rPr>
        <w:t xml:space="preserve"> </w:t>
      </w:r>
      <w:r w:rsidR="004E2A51" w:rsidRPr="00D830BD">
        <w:rPr>
          <w:rFonts w:ascii="Arial Narrow" w:hAnsi="Arial Narrow"/>
          <w:b/>
          <w:bCs/>
        </w:rPr>
        <w:t xml:space="preserve"> </w:t>
      </w:r>
      <w:r w:rsidR="004E2A51" w:rsidRPr="00D830BD">
        <w:rPr>
          <w:rFonts w:ascii="Arial Narrow" w:hAnsi="Arial Narrow"/>
        </w:rPr>
        <w:t xml:space="preserve">En desarrollo del objeto del presente contrato, </w:t>
      </w:r>
      <w:r w:rsidR="004E2A51" w:rsidRPr="00D830BD">
        <w:rPr>
          <w:rFonts w:ascii="Arial Narrow" w:hAnsi="Arial Narrow"/>
          <w:b/>
        </w:rPr>
        <w:t xml:space="preserve">EL CONTRATISTA </w:t>
      </w:r>
      <w:r w:rsidR="004E2A51" w:rsidRPr="00D830BD">
        <w:rPr>
          <w:rFonts w:ascii="Arial Narrow" w:hAnsi="Arial Narrow"/>
        </w:rPr>
        <w:t>se obliga a:</w:t>
      </w:r>
    </w:p>
    <w:p w14:paraId="34984BFA" w14:textId="77777777" w:rsidR="002B7510" w:rsidRPr="00D830BD" w:rsidRDefault="002B7510" w:rsidP="000A4FCD">
      <w:pPr>
        <w:pStyle w:val="Prrafodelista"/>
        <w:tabs>
          <w:tab w:val="left" w:pos="567"/>
        </w:tabs>
        <w:spacing w:after="0" w:line="240" w:lineRule="auto"/>
        <w:ind w:left="567"/>
        <w:jc w:val="both"/>
        <w:rPr>
          <w:rFonts w:ascii="Arial Narrow" w:hAnsi="Arial Narrow"/>
        </w:rPr>
      </w:pPr>
    </w:p>
    <w:p w14:paraId="1DF6D88B" w14:textId="77777777" w:rsidR="00DE412F" w:rsidRPr="00D830B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bookmarkStart w:id="3" w:name="_Hlk55277936"/>
      <w:r w:rsidRPr="00D830BD">
        <w:rPr>
          <w:rFonts w:ascii="Arial Narrow" w:hAnsi="Arial Narrow" w:cs="Arial"/>
        </w:rPr>
        <w:t>Suscribir el acta de inicio.</w:t>
      </w:r>
    </w:p>
    <w:p w14:paraId="51D195FA" w14:textId="3DD2650B" w:rsidR="78D0717D" w:rsidRPr="00D830BD" w:rsidRDefault="78D0717D" w:rsidP="000A4FCD">
      <w:pPr>
        <w:pStyle w:val="Prrafodelista"/>
        <w:numPr>
          <w:ilvl w:val="0"/>
          <w:numId w:val="13"/>
        </w:numPr>
        <w:tabs>
          <w:tab w:val="left" w:pos="567"/>
          <w:tab w:val="left" w:leader="dot" w:pos="6000"/>
        </w:tabs>
        <w:spacing w:after="0" w:line="240" w:lineRule="auto"/>
        <w:ind w:left="567" w:hanging="567"/>
        <w:jc w:val="both"/>
      </w:pPr>
      <w:r w:rsidRPr="00D830BD">
        <w:rPr>
          <w:rFonts w:ascii="Arial Narrow" w:eastAsia="Arial Narrow" w:hAnsi="Arial Narrow" w:cs="Arial Narrow"/>
          <w:color w:val="000000" w:themeColor="text1"/>
        </w:rPr>
        <w:t>Realizar las actividades en forma independiente, bajo su propio riesgo y responsabilidad, sin sujeción o condiciones diversas a aquellas que requieran para el cumplimiento del objeto contractual y sin que ello implique exclusividad, salvo en los eventos en que otras asesorías impliquen conflictos de interés</w:t>
      </w:r>
    </w:p>
    <w:p w14:paraId="21DE1EFF" w14:textId="3717706C" w:rsidR="00DE412F" w:rsidRPr="00D830BD" w:rsidRDefault="00DE412F" w:rsidP="000A4FCD">
      <w:pPr>
        <w:pStyle w:val="Encabezado"/>
        <w:widowControl w:val="0"/>
        <w:numPr>
          <w:ilvl w:val="0"/>
          <w:numId w:val="13"/>
        </w:numPr>
        <w:tabs>
          <w:tab w:val="left" w:pos="567"/>
          <w:tab w:val="left" w:leader="dot" w:pos="6000"/>
        </w:tabs>
        <w:suppressAutoHyphens w:val="0"/>
        <w:autoSpaceDE w:val="0"/>
        <w:autoSpaceDN/>
        <w:adjustRightInd w:val="0"/>
        <w:ind w:left="567" w:hanging="567"/>
        <w:contextualSpacing/>
        <w:jc w:val="both"/>
        <w:textAlignment w:val="auto"/>
        <w:outlineLvl w:val="0"/>
        <w:rPr>
          <w:rFonts w:ascii="Arial Narrow" w:hAnsi="Arial Narrow" w:cs="Arial"/>
          <w:sz w:val="22"/>
          <w:szCs w:val="22"/>
        </w:rPr>
      </w:pPr>
      <w:r w:rsidRPr="00D830BD">
        <w:rPr>
          <w:rFonts w:ascii="Arial Narrow" w:hAnsi="Arial Narrow" w:cs="Arial"/>
          <w:sz w:val="22"/>
          <w:szCs w:val="22"/>
        </w:rPr>
        <w:t>Mantener estricta reserva y confidencialidad sobre la información que conozca por causa o con ocasión del contrato</w:t>
      </w:r>
      <w:r w:rsidR="00817FF3" w:rsidRPr="00D830BD">
        <w:rPr>
          <w:rFonts w:ascii="Arial Narrow" w:hAnsi="Arial Narrow" w:cs="Arial"/>
          <w:sz w:val="22"/>
          <w:szCs w:val="22"/>
        </w:rPr>
        <w:t xml:space="preserve">, </w:t>
      </w:r>
      <w:r w:rsidR="00817FF3" w:rsidRPr="00D830BD">
        <w:rPr>
          <w:rFonts w:ascii="Arial Narrow" w:eastAsia="Times New Roman" w:hAnsi="Arial Narrow"/>
          <w:color w:val="000000" w:themeColor="text1"/>
          <w:sz w:val="22"/>
          <w:szCs w:val="22"/>
          <w:lang w:val="es-CO" w:eastAsia="es-MX"/>
        </w:rPr>
        <w:t>según el acuerdo de confidencialidad que suscribirá y que es parte integral de este contrato.</w:t>
      </w:r>
    </w:p>
    <w:p w14:paraId="6157CF96" w14:textId="5CEDA41B" w:rsidR="00DE412F" w:rsidRPr="00D830B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Theme="minorHAnsi" w:eastAsiaTheme="minorEastAsia" w:hAnsiTheme="minorHAnsi" w:cstheme="minorBidi"/>
        </w:rPr>
      </w:pPr>
      <w:r w:rsidRPr="00D830BD">
        <w:rPr>
          <w:rFonts w:ascii="Arial Narrow" w:hAnsi="Arial Narrow" w:cs="Arial"/>
        </w:rPr>
        <w:t>Desarrollar el objeto del Contrato, en las condiciones de calidad, oportunidad, y obligaciones definidas, incluyendo lo establecido en el Anexo Técnico</w:t>
      </w:r>
      <w:r w:rsidR="47D64A68" w:rsidRPr="00D830BD">
        <w:rPr>
          <w:rFonts w:ascii="Arial Narrow" w:hAnsi="Arial Narrow" w:cs="Arial"/>
        </w:rPr>
        <w:t xml:space="preserve">, </w:t>
      </w:r>
      <w:r w:rsidR="47D64A68" w:rsidRPr="00D830BD">
        <w:rPr>
          <w:rFonts w:ascii="Arial Narrow" w:hAnsi="Arial Narrow" w:cs="Arial"/>
          <w:lang w:val="es-ES"/>
        </w:rPr>
        <w:t>así como lo señalado en su propuesta de acuerdo con lo previsto en la Constitución Política, la Ley y demás normas pertinentes</w:t>
      </w:r>
      <w:r w:rsidR="47D64A68" w:rsidRPr="00D830BD">
        <w:rPr>
          <w:color w:val="000000" w:themeColor="text1"/>
          <w:lang w:val="es-ES"/>
        </w:rPr>
        <w:t>.</w:t>
      </w:r>
    </w:p>
    <w:p w14:paraId="00C39B1E" w14:textId="741B53A7" w:rsidR="00DE412F" w:rsidRPr="00D830B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D830BD">
        <w:rPr>
          <w:rFonts w:ascii="Arial Narrow" w:hAnsi="Arial Narrow" w:cs="Arial"/>
        </w:rPr>
        <w:t>Atender</w:t>
      </w:r>
      <w:r w:rsidR="00CE77D4" w:rsidRPr="00D830BD">
        <w:rPr>
          <w:rFonts w:ascii="Arial Narrow" w:hAnsi="Arial Narrow" w:cs="Arial"/>
        </w:rPr>
        <w:t xml:space="preserve"> y acatar</w:t>
      </w:r>
      <w:r w:rsidRPr="00D830BD">
        <w:rPr>
          <w:rFonts w:ascii="Arial Narrow" w:hAnsi="Arial Narrow" w:cs="Arial"/>
        </w:rPr>
        <w:t xml:space="preserve"> los requerimientos que realice la Entidad a través del supervisor del Contrato.</w:t>
      </w:r>
    </w:p>
    <w:p w14:paraId="244BC2C0" w14:textId="77777777" w:rsidR="00DE412F" w:rsidRPr="00D830B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D830BD">
        <w:rPr>
          <w:rFonts w:ascii="Arial Narrow" w:hAnsi="Arial Narrow" w:cs="Arial"/>
        </w:rPr>
        <w:t>Dar a conocer al</w:t>
      </w:r>
      <w:r w:rsidRPr="00D830BD">
        <w:rPr>
          <w:rFonts w:ascii="Arial Narrow" w:hAnsi="Arial Narrow" w:cs="Arial"/>
          <w:b/>
          <w:bCs/>
        </w:rPr>
        <w:t xml:space="preserve"> Icfes</w:t>
      </w:r>
      <w:r w:rsidRPr="00D830BD">
        <w:rPr>
          <w:rFonts w:ascii="Arial Narrow" w:hAnsi="Arial Narrow" w:cs="Arial"/>
        </w:rPr>
        <w:t xml:space="preserve"> cualquier reclamación que indirecta o directamente pueda tener algún efecto sobre el objeto del Contrato o sobre sus obligaciones.</w:t>
      </w:r>
    </w:p>
    <w:p w14:paraId="5024A376"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D830BD">
        <w:rPr>
          <w:rFonts w:ascii="Arial Narrow" w:hAnsi="Arial Narrow" w:cs="Arial"/>
        </w:rPr>
        <w:t xml:space="preserve">Mantener durante la ejecución del contrato, la organización técnica y administrativa presentada en su </w:t>
      </w:r>
      <w:r w:rsidRPr="00D830BD">
        <w:rPr>
          <w:rFonts w:ascii="Arial Narrow" w:hAnsi="Arial Narrow" w:cs="Arial"/>
        </w:rPr>
        <w:lastRenderedPageBreak/>
        <w:t xml:space="preserve">propuesta, en forma permanente y con altos niveles de eficiencia técnica y profesional, para atender todas </w:t>
      </w:r>
      <w:r w:rsidRPr="000A4FCD">
        <w:rPr>
          <w:rFonts w:ascii="Arial Narrow" w:hAnsi="Arial Narrow" w:cs="Arial"/>
        </w:rPr>
        <w:t>las obligaciones.</w:t>
      </w:r>
    </w:p>
    <w:p w14:paraId="14A407C1"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Responder por el pago de los tributos que se causen o llegaren a causarse por la celebración, ejecución y liquidación del contrato.</w:t>
      </w:r>
    </w:p>
    <w:p w14:paraId="73CA3C45" w14:textId="52184C3B"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Responder por cualquier tipo de reclamación, judicial o extrajudicial, que instaure, impulse o en la que coadyuve el personal o los subcontratistas contra el</w:t>
      </w:r>
      <w:r w:rsidRPr="000A4FCD">
        <w:rPr>
          <w:rFonts w:ascii="Arial Narrow" w:hAnsi="Arial Narrow" w:cs="Arial"/>
          <w:b/>
          <w:bCs/>
        </w:rPr>
        <w:t xml:space="preserve"> Icfes</w:t>
      </w:r>
      <w:r w:rsidRPr="000A4FCD">
        <w:rPr>
          <w:rFonts w:ascii="Arial Narrow" w:hAnsi="Arial Narrow" w:cs="Arial"/>
        </w:rPr>
        <w:t>, por causa o con ocasión del contrato</w:t>
      </w:r>
      <w:r w:rsidR="7F297901" w:rsidRPr="000A4FCD">
        <w:rPr>
          <w:rFonts w:ascii="Arial Narrow" w:hAnsi="Arial Narrow" w:cs="Arial"/>
        </w:rPr>
        <w:t>, siempre y cuando sea imputable al contratista</w:t>
      </w:r>
      <w:r w:rsidRPr="000A4FCD">
        <w:rPr>
          <w:rFonts w:ascii="Arial Narrow" w:hAnsi="Arial Narrow" w:cs="Arial"/>
        </w:rPr>
        <w:t>.</w:t>
      </w:r>
    </w:p>
    <w:p w14:paraId="30771602"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Responder, sin perjuicio de la respectiva garantía, por el cumplimiento, calidad del servicio y salarios y prestaciones sociales, por el término previsto en el contrato.</w:t>
      </w:r>
    </w:p>
    <w:p w14:paraId="639416C7"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Reportar en caso de cualquier novedad o anomalía, de manera inmediata la situación al supervisor del contrato.</w:t>
      </w:r>
    </w:p>
    <w:p w14:paraId="154C9520"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 xml:space="preserve">No acceder a peticiones o amenazas de quienes actúen por fuera de la Ley con el fin de obligarlos a hacer u omitir algún acto o hecho, debiendo informar inmediatamente al </w:t>
      </w:r>
      <w:r w:rsidRPr="000A4FCD">
        <w:rPr>
          <w:rFonts w:ascii="Arial Narrow" w:hAnsi="Arial Narrow" w:cs="Arial"/>
          <w:b/>
          <w:bCs/>
        </w:rPr>
        <w:t>Icfes</w:t>
      </w:r>
      <w:r w:rsidRPr="000A4FCD">
        <w:rPr>
          <w:rFonts w:ascii="Arial Narrow" w:hAnsi="Arial Narrow" w:cs="Arial"/>
        </w:rPr>
        <w:t>, a través del funcionario responsable del control de ejecución acerca de la ocurrencia de tales peticiones o amenazas y a las demás autoridades competentes, para que se adopten las medidas y correctivos que fueren necesarios.</w:t>
      </w:r>
    </w:p>
    <w:p w14:paraId="7A6A3474"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Obrar con lealtad y buena fe en el desarrollo del contrato.</w:t>
      </w:r>
    </w:p>
    <w:p w14:paraId="576B4DFC" w14:textId="77777777"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rPr>
      </w:pPr>
      <w:r w:rsidRPr="000A4FCD">
        <w:rPr>
          <w:rFonts w:ascii="Arial Narrow" w:hAnsi="Arial Narrow" w:cs="Arial"/>
        </w:rPr>
        <w:t xml:space="preserve">Notificar, por escrito y en forma inmediata al </w:t>
      </w:r>
      <w:r w:rsidRPr="000A4FCD">
        <w:rPr>
          <w:rFonts w:ascii="Arial Narrow" w:hAnsi="Arial Narrow" w:cs="Arial"/>
          <w:b/>
          <w:bCs/>
        </w:rPr>
        <w:t>Icfes</w:t>
      </w:r>
      <w:r w:rsidRPr="000A4FCD">
        <w:rPr>
          <w:rFonts w:ascii="Arial Narrow" w:hAnsi="Arial Narrow" w:cs="Arial"/>
        </w:rPr>
        <w:t xml:space="preserve"> cualquier retraso en la ejecución y desarrollo del contrato, manifestando la causa y tiempo estimado de cumplimento.</w:t>
      </w:r>
    </w:p>
    <w:p w14:paraId="577EB588" w14:textId="336AFFE1" w:rsidR="00DE412F" w:rsidRPr="000A4FC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Theme="minorHAnsi" w:eastAsiaTheme="minorEastAsia" w:hAnsiTheme="minorHAnsi" w:cstheme="minorBidi"/>
        </w:rPr>
      </w:pPr>
      <w:r w:rsidRPr="000A4FCD">
        <w:rPr>
          <w:rFonts w:ascii="Arial Narrow" w:hAnsi="Arial Narrow" w:cs="Arial"/>
        </w:rPr>
        <w:t xml:space="preserve">Responder por todo acto, omisión o negligencia propia o de sus funcionarios, personal, empleados, agentes, representantes y/o toda persona que, cualquier causa, se encuentre o pudiera estar vinculada a la prestación de los servicios del </w:t>
      </w:r>
      <w:r w:rsidRPr="000A4FCD">
        <w:rPr>
          <w:rFonts w:ascii="Arial Narrow" w:hAnsi="Arial Narrow" w:cs="Arial"/>
          <w:b/>
          <w:bCs/>
        </w:rPr>
        <w:t>CONTRATISTA</w:t>
      </w:r>
      <w:r w:rsidRPr="000A4FCD">
        <w:rPr>
          <w:rFonts w:ascii="Arial Narrow" w:hAnsi="Arial Narrow" w:cs="Arial"/>
        </w:rPr>
        <w:t>.</w:t>
      </w:r>
    </w:p>
    <w:p w14:paraId="7B8188F9" w14:textId="7DF41F2C" w:rsidR="00DE412F" w:rsidRPr="00D830BD" w:rsidRDefault="4A8411C5"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lang w:val="es-ES"/>
        </w:rPr>
      </w:pPr>
      <w:r w:rsidRPr="000A4FCD">
        <w:rPr>
          <w:rFonts w:ascii="Arial Narrow" w:eastAsia="Arial Narrow" w:hAnsi="Arial Narrow" w:cs="Arial Narrow"/>
        </w:rPr>
        <w:t xml:space="preserve">Constituir la garantía a favor de </w:t>
      </w:r>
      <w:r w:rsidRPr="000A4FCD">
        <w:rPr>
          <w:rFonts w:ascii="Arial Narrow" w:eastAsia="Arial Narrow" w:hAnsi="Arial Narrow" w:cs="Arial Narrow"/>
          <w:b/>
          <w:bCs/>
        </w:rPr>
        <w:t>El Icfes</w:t>
      </w:r>
      <w:r w:rsidRPr="000A4FCD">
        <w:rPr>
          <w:rFonts w:ascii="Arial Narrow" w:eastAsia="Arial Narrow" w:hAnsi="Arial Narrow" w:cs="Arial Narrow"/>
        </w:rPr>
        <w:t xml:space="preserve"> </w:t>
      </w:r>
      <w:r w:rsidRPr="00D830BD">
        <w:rPr>
          <w:rFonts w:ascii="Arial Narrow" w:eastAsia="Arial Narrow" w:hAnsi="Arial Narrow" w:cs="Arial Narrow"/>
          <w:color w:val="000000" w:themeColor="text1"/>
        </w:rPr>
        <w:t>en los términos establecidos en este documento y mantenerla vigente durante el término de ejecución del contrato, por los valores y con los amparos previstos en el mismo.</w:t>
      </w:r>
    </w:p>
    <w:p w14:paraId="6C9656B4" w14:textId="0CDAF51A" w:rsidR="00DE412F" w:rsidRPr="00D830BD" w:rsidRDefault="4A8411C5" w:rsidP="000A4FCD">
      <w:pPr>
        <w:pStyle w:val="Prrafodelista"/>
        <w:numPr>
          <w:ilvl w:val="0"/>
          <w:numId w:val="13"/>
        </w:numPr>
        <w:spacing w:after="0" w:line="240" w:lineRule="auto"/>
        <w:ind w:left="567" w:hanging="567"/>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rPr>
        <w:t xml:space="preserve">Atender los lineamientos dados por el Icfes a través de sus sistemas de gestión y sus diferentes políticas institucionales. </w:t>
      </w:r>
    </w:p>
    <w:p w14:paraId="7EA5921B" w14:textId="52028BDE" w:rsidR="00DE412F" w:rsidRPr="00D830BD" w:rsidRDefault="4A8411C5" w:rsidP="000A4FCD">
      <w:pPr>
        <w:pStyle w:val="Prrafodelista"/>
        <w:numPr>
          <w:ilvl w:val="0"/>
          <w:numId w:val="13"/>
        </w:numPr>
        <w:spacing w:after="0" w:line="240" w:lineRule="auto"/>
        <w:ind w:left="567" w:hanging="567"/>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Adelantar los trámites correspondientes para el efectivo descuento correspondiente a los ANS por parte del supervisor del contrato, cuando haya lugar</w:t>
      </w:r>
    </w:p>
    <w:p w14:paraId="4FB6D0AF" w14:textId="36126F52" w:rsidR="00DE412F" w:rsidRPr="00D830BD" w:rsidRDefault="00D93F54" w:rsidP="000A4FCD">
      <w:pPr>
        <w:pStyle w:val="Prrafodelista"/>
        <w:numPr>
          <w:ilvl w:val="0"/>
          <w:numId w:val="13"/>
        </w:numPr>
        <w:tabs>
          <w:tab w:val="left" w:pos="567"/>
          <w:tab w:val="left" w:leader="dot" w:pos="6000"/>
        </w:tabs>
        <w:spacing w:after="0" w:line="240" w:lineRule="auto"/>
        <w:ind w:left="567" w:hanging="567"/>
        <w:jc w:val="both"/>
        <w:rPr>
          <w:rFonts w:asciiTheme="minorHAnsi" w:eastAsiaTheme="minorEastAsia" w:hAnsiTheme="minorHAnsi" w:cstheme="minorBidi"/>
          <w:color w:val="000000" w:themeColor="text1"/>
        </w:rPr>
      </w:pPr>
      <w:r w:rsidRPr="00D830BD">
        <w:rPr>
          <w:rFonts w:ascii="Arial Narrow" w:eastAsia="Arial Narrow" w:hAnsi="Arial Narrow" w:cs="Arial Narrow"/>
          <w:color w:val="000000" w:themeColor="text1"/>
        </w:rPr>
        <w:t>Entregar dentro de los 15 días siguientes a la suscripción del acta de inicio, certificación emitida por la ARL que indique el cumplimiento de los estándares mínimos del Sistema de Salud y Seguridad en el Trabajo de qué trata el Decreto 1072 de 2015 y de conformidad con la Resolución No. 0312 del 13 de febrero de 2019</w:t>
      </w:r>
      <w:r w:rsidR="00DE412F" w:rsidRPr="00D830BD">
        <w:rPr>
          <w:rFonts w:ascii="Arial Narrow" w:eastAsia="Arial Narrow" w:hAnsi="Arial Narrow" w:cs="Arial Narrow"/>
          <w:color w:val="000000" w:themeColor="text1"/>
        </w:rPr>
        <w:t>.</w:t>
      </w:r>
    </w:p>
    <w:p w14:paraId="3370B9E5" w14:textId="529A20BC" w:rsidR="00DE412F" w:rsidRPr="00D830BD" w:rsidRDefault="00DE412F" w:rsidP="000A4FCD">
      <w:pPr>
        <w:pStyle w:val="Prrafodelista"/>
        <w:numPr>
          <w:ilvl w:val="0"/>
          <w:numId w:val="13"/>
        </w:numPr>
        <w:tabs>
          <w:tab w:val="left" w:pos="567"/>
          <w:tab w:val="left" w:leader="dot" w:pos="6000"/>
        </w:tabs>
        <w:spacing w:after="0" w:line="240" w:lineRule="auto"/>
        <w:ind w:left="567" w:hanging="567"/>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rPr>
        <w:t xml:space="preserve"> </w:t>
      </w:r>
      <w:r w:rsidRPr="00D830BD">
        <w:rPr>
          <w:rFonts w:ascii="Arial Narrow" w:eastAsia="Arial Narrow" w:hAnsi="Arial Narrow" w:cs="Arial Narrow"/>
          <w:color w:val="000000" w:themeColor="text1"/>
          <w:lang w:val="es-ES"/>
        </w:rPr>
        <w:t>Cu</w:t>
      </w:r>
      <w:r w:rsidRPr="00D830BD">
        <w:rPr>
          <w:rFonts w:ascii="Arial Narrow" w:hAnsi="Arial Narrow"/>
          <w:lang w:val="es-ES"/>
        </w:rPr>
        <w:t xml:space="preserve">mplir con lo establecido en la Resolución No. </w:t>
      </w:r>
      <w:r w:rsidR="001267E7" w:rsidRPr="00D830BD">
        <w:rPr>
          <w:rFonts w:ascii="Arial Narrow" w:hAnsi="Arial Narrow"/>
          <w:lang w:val="es-ES"/>
        </w:rPr>
        <w:t>777 de 2021</w:t>
      </w:r>
      <w:r w:rsidRPr="00D830BD">
        <w:rPr>
          <w:rFonts w:ascii="Arial Narrow" w:hAnsi="Arial Narrow"/>
          <w:lang w:val="es-ES"/>
        </w:rPr>
        <w:t xml:space="preserve"> expedida por el Ministerio de Salud y Protección Social </w:t>
      </w:r>
      <w:r w:rsidR="001267E7" w:rsidRPr="00D830BD">
        <w:rPr>
          <w:rFonts w:ascii="Arial Narrow" w:hAnsi="Arial Narrow"/>
          <w:lang w:val="es-ES"/>
        </w:rPr>
        <w:t xml:space="preserve"> </w:t>
      </w:r>
      <w:r w:rsidRPr="00D830BD">
        <w:rPr>
          <w:rFonts w:ascii="Arial Narrow" w:hAnsi="Arial Narrow"/>
          <w:lang w:val="es-ES"/>
        </w:rPr>
        <w:t>y los demás lineamientos que el Gobierno Nacional establezca con el objeto de mitigar, controlar y realizar el adecuado manejo de la pandemia del Coronavirus COVID – 19.</w:t>
      </w:r>
    </w:p>
    <w:p w14:paraId="0FF077C3" w14:textId="3B220E53" w:rsidR="5DC3BF4E" w:rsidRPr="00D830BD" w:rsidRDefault="5DC3BF4E" w:rsidP="000A4FCD">
      <w:pPr>
        <w:pStyle w:val="Prrafodelista"/>
        <w:numPr>
          <w:ilvl w:val="0"/>
          <w:numId w:val="13"/>
        </w:numPr>
        <w:spacing w:after="0" w:line="240" w:lineRule="auto"/>
        <w:ind w:left="567" w:hanging="567"/>
        <w:jc w:val="both"/>
        <w:rPr>
          <w:rFonts w:asciiTheme="minorHAnsi" w:eastAsiaTheme="minorEastAsia" w:hAnsiTheme="minorHAnsi" w:cstheme="minorBidi"/>
          <w:color w:val="000000" w:themeColor="text1"/>
          <w:lang w:val="es-ES"/>
        </w:rPr>
      </w:pPr>
      <w:r w:rsidRPr="00D830BD">
        <w:rPr>
          <w:rFonts w:ascii="Arial Narrow" w:hAnsi="Arial Narrow"/>
          <w:lang w:val="es-ES"/>
        </w:rPr>
        <w:t xml:space="preserve">Apropiar y adoptar la Política Ambiental del Instituto de acuerdo con el Plan de Austeridad y Gestión Ambiental de la vigencia, observando como mínimo las siguientes condiciones con el propósito de cumplir con el cuidado y la protección ambiental: a) Velar por la conservación del medio ambiente y los recursos naturales, utilizando adecuadamente las instalaciones y recursos de la entidad mediante el uso eficiente y ahorro de estos. b) Fomentar la aplicación de buenas prácticas en materia de medio ambiente. c) Cumplir con el manejo adecuado de residuos y realizar su correcta disposición. d) Participar activamente en las actividades de socialización y campañas ambientales. e) Cumplir con los lineamientos y directrices </w:t>
      </w:r>
      <w:r w:rsidRPr="00D830BD">
        <w:rPr>
          <w:rFonts w:ascii="Arial Narrow" w:hAnsi="Arial Narrow"/>
          <w:lang w:val="es-ES"/>
        </w:rPr>
        <w:lastRenderedPageBreak/>
        <w:t>ambientales definidas en El Icfes. f) Cumplir con la normatividad legal vigente y aplicable en materia ambiental.</w:t>
      </w:r>
    </w:p>
    <w:p w14:paraId="06984463" w14:textId="77777777" w:rsidR="00DE412F" w:rsidRPr="00D830BD" w:rsidRDefault="00DE412F" w:rsidP="000A4FCD">
      <w:pPr>
        <w:pStyle w:val="Prrafodelista"/>
        <w:widowControl w:val="0"/>
        <w:numPr>
          <w:ilvl w:val="0"/>
          <w:numId w:val="13"/>
        </w:numPr>
        <w:tabs>
          <w:tab w:val="left" w:pos="567"/>
          <w:tab w:val="left" w:leader="dot" w:pos="6000"/>
        </w:tabs>
        <w:autoSpaceDE w:val="0"/>
        <w:adjustRightInd w:val="0"/>
        <w:spacing w:after="0" w:line="240" w:lineRule="auto"/>
        <w:ind w:left="567" w:hanging="567"/>
        <w:jc w:val="both"/>
        <w:rPr>
          <w:rFonts w:ascii="Arial Narrow" w:hAnsi="Arial Narrow" w:cs="Arial"/>
          <w:lang w:val="es-ES_tradnl"/>
        </w:rPr>
      </w:pPr>
      <w:r w:rsidRPr="00D830BD">
        <w:rPr>
          <w:rFonts w:ascii="Arial Narrow" w:hAnsi="Arial Narrow"/>
        </w:rPr>
        <w:t>Presentar la factura electrónica previamente validada por la DIAN como requisito necesario para el pago del servicio prestado, conforme las disposiciones señaladas en el Decreto 358 del 5 de marzo de 2020, en concordancia con lo dispuesto en la Resolución No. 000042 del 5 de mayo de 2020</w:t>
      </w:r>
    </w:p>
    <w:bookmarkEnd w:id="3"/>
    <w:p w14:paraId="26CE67CA" w14:textId="77777777" w:rsidR="00A56D79" w:rsidRPr="00D830BD" w:rsidRDefault="00A56D79" w:rsidP="000A4FCD">
      <w:pPr>
        <w:pStyle w:val="Encabezado"/>
        <w:suppressAutoHyphens w:val="0"/>
        <w:autoSpaceDN/>
        <w:jc w:val="both"/>
        <w:textAlignment w:val="auto"/>
        <w:outlineLvl w:val="0"/>
        <w:rPr>
          <w:rFonts w:ascii="Arial Narrow" w:hAnsi="Arial Narrow"/>
          <w:b/>
          <w:bCs/>
          <w:color w:val="FF0000"/>
          <w:sz w:val="22"/>
          <w:szCs w:val="22"/>
          <w:lang w:val="es-CO"/>
        </w:rPr>
      </w:pPr>
    </w:p>
    <w:p w14:paraId="72DBE33C" w14:textId="0473A154" w:rsidR="012DF13D" w:rsidRPr="00D830BD" w:rsidRDefault="012DF13D" w:rsidP="000A4FCD">
      <w:pPr>
        <w:jc w:val="both"/>
        <w:rPr>
          <w:rFonts w:ascii="Arial Narrow" w:eastAsia="Arial Narrow" w:hAnsi="Arial Narrow" w:cs="Arial Narrow"/>
          <w:color w:val="000000" w:themeColor="text1"/>
          <w:sz w:val="22"/>
          <w:szCs w:val="22"/>
          <w:lang w:val="es-ES"/>
        </w:rPr>
      </w:pPr>
      <w:r w:rsidRPr="00D830BD">
        <w:rPr>
          <w:rFonts w:ascii="Arial Narrow" w:eastAsia="Arial Narrow" w:hAnsi="Arial Narrow" w:cs="Arial Narrow"/>
          <w:b/>
          <w:bCs/>
          <w:color w:val="000000" w:themeColor="text1"/>
          <w:sz w:val="22"/>
          <w:szCs w:val="22"/>
          <w:lang w:val="es-ES"/>
        </w:rPr>
        <w:t>Obligaciones frente las políticas y procedimientos de seguridad y privacidad de la información:</w:t>
      </w:r>
    </w:p>
    <w:p w14:paraId="024A3B90" w14:textId="66A65647" w:rsidR="48403127" w:rsidRPr="00D830BD" w:rsidRDefault="48403127" w:rsidP="000A4FCD">
      <w:pPr>
        <w:jc w:val="both"/>
        <w:rPr>
          <w:rFonts w:eastAsia="Cambria" w:cs="Cambria"/>
          <w:color w:val="000000" w:themeColor="text1"/>
          <w:sz w:val="22"/>
          <w:szCs w:val="22"/>
          <w:lang w:val="es-ES"/>
        </w:rPr>
      </w:pPr>
    </w:p>
    <w:p w14:paraId="3F909824" w14:textId="1E50828F"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Apropiar y usar los servicios de Tecnologías de la Información para la ejecución de sus actividades, de acuerdo con los lineamientos, políticas y criterios establecidos en el Plan Estratégico Tecnologías de la Información y las Comunicaciones del Icfes.</w:t>
      </w:r>
    </w:p>
    <w:p w14:paraId="41DB4B38" w14:textId="303FFCC2"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rPr>
        <w:t>Garantizar la integridad, confidencialidad y disponibilidad de la información que maneje con ocasión del contrato, de conformidad con los lineamientos, las políticas y los procedimientos establecidos en el Instituto, al igual que información como ítems, datos personales compuestos por datos sensibles, privados y/o semiprivados del examinando, y toda aquella a que tenga acceso directamente o por intermedio de terceros autorizados</w:t>
      </w:r>
    </w:p>
    <w:p w14:paraId="5A9CF73E" w14:textId="214301FF"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Conocer, cumplir y aplicar la Política y el Manual de Políticas de Seguridad y Privacidad de la Información del Sistema de Gestión de Seguridad de la Información – SGSI del Instituto Colombiano para la Evaluación de la Educación – Icfes, los cuales se encuentran aprobados mediante la resolución No. 000391 del 12 de agosto de 2020 y las Políticas de Tratamiento de la Información de Datos Personales del Instituto Colombiano para la Evaluación de la Educación – Icfes, las cuales se adoptan mediante la resolución 255 del 14 de mayo de 2020 o las resoluciones que las modifiquen, en caso de incumplimiento el Icfes podrá tomar las acciones disciplinarias, legales y/o judiciales según sea el caso.</w:t>
      </w:r>
    </w:p>
    <w:p w14:paraId="4260DF8F" w14:textId="71865E06"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Informar de manera inmediata y efectiva al Icfes, los incidentes de seguridad y privacidad de la información que se presenten los cuales pongan en riesgo la confidencialidad, integridad, disponibilidad o privacidad de los activos de información.</w:t>
      </w:r>
    </w:p>
    <w:p w14:paraId="7F80BC1D" w14:textId="55ED2630"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Atender auditorías a los procesos y controles respecto a seguridad y privacidad de la información establecidos.</w:t>
      </w:r>
    </w:p>
    <w:p w14:paraId="58405880" w14:textId="58D9BA14"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 xml:space="preserve">Informar oportunamente cualquier cambio que afecte el suministro de los servicios como: controles implementados previamente, mejoras, nuevas aplicaciones, modificación o actualizaciones de las políticas o procedimientos, nuevas tecnologías, ubicación física, contratación externa o interna, entre otros. </w:t>
      </w:r>
    </w:p>
    <w:p w14:paraId="4608CFA5" w14:textId="77F0A465"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Utilizar programas o software debidamente licenciados.</w:t>
      </w:r>
    </w:p>
    <w:p w14:paraId="3B37D9A8" w14:textId="521AF259" w:rsidR="012DF13D" w:rsidRPr="00D830BD" w:rsidRDefault="012DF13D" w:rsidP="000A4FCD">
      <w:pPr>
        <w:pStyle w:val="Prrafodelista"/>
        <w:numPr>
          <w:ilvl w:val="0"/>
          <w:numId w:val="1"/>
        </w:numPr>
        <w:spacing w:after="0" w:line="240" w:lineRule="auto"/>
        <w:ind w:left="450" w:hanging="450"/>
        <w:jc w:val="both"/>
        <w:rPr>
          <w:rFonts w:asciiTheme="minorHAnsi" w:eastAsiaTheme="minorEastAsia" w:hAnsiTheme="minorHAnsi" w:cstheme="minorBidi"/>
          <w:color w:val="000000" w:themeColor="text1"/>
          <w:lang w:val="es-ES"/>
        </w:rPr>
      </w:pPr>
      <w:r w:rsidRPr="00D830BD">
        <w:rPr>
          <w:rFonts w:ascii="Arial Narrow" w:eastAsia="Arial Narrow" w:hAnsi="Arial Narrow" w:cs="Arial Narrow"/>
          <w:color w:val="000000" w:themeColor="text1"/>
          <w:lang w:val="es-ES"/>
        </w:rPr>
        <w:t>Divulgar al personal a cargo del Contratista para la ejecución de las actividades, las políticas y procedimientos de seguridad y privacidad de la información del Icfes</w:t>
      </w:r>
    </w:p>
    <w:p w14:paraId="236EFB12" w14:textId="0C4BD454" w:rsidR="48403127" w:rsidRPr="00D830BD" w:rsidRDefault="48403127" w:rsidP="000A4FCD">
      <w:pPr>
        <w:pStyle w:val="Encabezado"/>
        <w:jc w:val="both"/>
        <w:outlineLvl w:val="0"/>
        <w:rPr>
          <w:b/>
          <w:bCs/>
          <w:color w:val="FF0000"/>
          <w:sz w:val="22"/>
          <w:szCs w:val="22"/>
          <w:lang w:val="es-CO"/>
        </w:rPr>
      </w:pPr>
    </w:p>
    <w:p w14:paraId="30F04078" w14:textId="51A795A7" w:rsidR="0089090A" w:rsidRPr="00D830BD" w:rsidRDefault="00A56D79" w:rsidP="000A4FCD">
      <w:pPr>
        <w:pStyle w:val="Prrafodelista"/>
        <w:numPr>
          <w:ilvl w:val="0"/>
          <w:numId w:val="21"/>
        </w:numPr>
        <w:tabs>
          <w:tab w:val="left" w:pos="567"/>
        </w:tabs>
        <w:spacing w:after="0" w:line="240" w:lineRule="auto"/>
        <w:ind w:left="567" w:hanging="567"/>
        <w:jc w:val="both"/>
        <w:rPr>
          <w:rFonts w:ascii="Arial Narrow" w:hAnsi="Arial Narrow"/>
          <w:b/>
          <w:bCs/>
          <w:u w:val="single"/>
        </w:rPr>
      </w:pPr>
      <w:r w:rsidRPr="00D830BD">
        <w:rPr>
          <w:rFonts w:ascii="Arial Narrow" w:hAnsi="Arial Narrow"/>
          <w:b/>
          <w:bCs/>
          <w:u w:val="single"/>
        </w:rPr>
        <w:t xml:space="preserve">OBLIGACIONES </w:t>
      </w:r>
      <w:r w:rsidR="00365A80" w:rsidRPr="00D830BD">
        <w:rPr>
          <w:rFonts w:ascii="Arial Narrow" w:hAnsi="Arial Narrow"/>
          <w:b/>
          <w:bCs/>
          <w:u w:val="single"/>
        </w:rPr>
        <w:t>ESPECÍFICAS</w:t>
      </w:r>
      <w:r w:rsidRPr="00D830BD">
        <w:rPr>
          <w:rFonts w:ascii="Arial Narrow" w:hAnsi="Arial Narrow"/>
          <w:b/>
          <w:bCs/>
          <w:u w:val="single"/>
        </w:rPr>
        <w:t xml:space="preserve"> DEL CONTRATISTA: </w:t>
      </w:r>
      <w:r w:rsidR="00324DD0" w:rsidRPr="00D830BD">
        <w:rPr>
          <w:rFonts w:ascii="Arial Narrow" w:hAnsi="Arial Narrow"/>
          <w:b/>
          <w:bCs/>
        </w:rPr>
        <w:t xml:space="preserve">EL CONTRATISTA </w:t>
      </w:r>
      <w:r w:rsidR="00324DD0" w:rsidRPr="00D830BD">
        <w:rPr>
          <w:rFonts w:ascii="Arial Narrow" w:hAnsi="Arial Narrow"/>
        </w:rPr>
        <w:t>se obliga a:</w:t>
      </w:r>
    </w:p>
    <w:p w14:paraId="25250DB9" w14:textId="77777777" w:rsidR="002B7510" w:rsidRPr="00D830BD" w:rsidRDefault="002B7510" w:rsidP="000A4FCD">
      <w:pPr>
        <w:pStyle w:val="Prrafodelista"/>
        <w:tabs>
          <w:tab w:val="left" w:pos="567"/>
        </w:tabs>
        <w:spacing w:after="0" w:line="240" w:lineRule="auto"/>
        <w:ind w:left="567"/>
        <w:jc w:val="both"/>
        <w:rPr>
          <w:rFonts w:ascii="Arial Narrow" w:hAnsi="Arial Narrow"/>
          <w:b/>
          <w:bCs/>
          <w:u w:val="single"/>
        </w:rPr>
      </w:pPr>
    </w:p>
    <w:p w14:paraId="47768579" w14:textId="1B86CA06" w:rsidR="003342DF" w:rsidRPr="00D830BD" w:rsidRDefault="003342DF" w:rsidP="000A4FCD">
      <w:pPr>
        <w:pStyle w:val="Prrafodelista"/>
        <w:numPr>
          <w:ilvl w:val="0"/>
          <w:numId w:val="38"/>
        </w:numPr>
        <w:spacing w:after="0" w:line="240" w:lineRule="auto"/>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Desarrollar el objeto del Contrato, en las condiciones de calidad, oportunidad definidas en el documento Anexo Técnico y demás documentos del proceso que integran el presente contrato y ejecutando el servicio objeto del contrato como un proyecto, basado en los estándares del PMI.</w:t>
      </w:r>
    </w:p>
    <w:p w14:paraId="28EB5FE8"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Cumplir los lineamientos que el Icfes indique respecto a la gestión, reporte y control del proyecto.</w:t>
      </w:r>
    </w:p>
    <w:p w14:paraId="68CAFECD"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lastRenderedPageBreak/>
        <w:t>Realizar el análisis, levantamiento de información y la documentación de los requerimientos tanto funcionales como no funcionales de los nuevos desarrollos o mejoras que determine la entidad, de acuerdo a la prioridad que se establezca para su ejecución, en la herramienta que se defina para este efecto.</w:t>
      </w:r>
    </w:p>
    <w:p w14:paraId="4E9DEF2A"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Realizar las fases de análisis, diseño, desarrollo, pruebas, despliegue y estabilización, de los aplicativos y sistemas de información nuevos, así como la solución de requerimientos asociados a los sistemas existentes en el Icfes bajo el modelo de fábrica de software, de conformidad con lo establecido en el Anexo Técnico. </w:t>
      </w:r>
    </w:p>
    <w:p w14:paraId="1BECFF4B"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Realizar de manera oportuna la planificación eficiente de los recursos técnicos y humanos para el cumplimiento de los objetivos propuestos en cada proyecto de desarrollo. </w:t>
      </w:r>
    </w:p>
    <w:p w14:paraId="6E0A9C56"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Realizar las actividades de análisis, diseño, desarrollo, pruebas unitarias, despliegue y estabilización de cada requerimiento solicitado bajo el entendimiento que los cronogramas se establecen entre el proveedor y el Icfes con base en las cuantificaciones de esfuerzo que se realicen.</w:t>
      </w:r>
    </w:p>
    <w:p w14:paraId="281C8302"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Realizar la implementación de las soluciones de software de tal manera que queden funcionando en ambiente de producción, garantizando la correcta operación de todas las funcionalidades requeridas.</w:t>
      </w:r>
    </w:p>
    <w:p w14:paraId="68DAAFA0"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Realizar los ajustes y adaptaciones sobre el desarrollo de las soluciones nuevas o existentes que resulten necesarios para garantizar su puesta en producción conforme a los tiempos estipulados en los cronogramas previamente definidos y aprobados por el supervisor del contrato.</w:t>
      </w:r>
    </w:p>
    <w:p w14:paraId="28908D67"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Mantener actualizado un control de las diferentes versiones de las soluciones de software en la herramienta definida por la entidad para este propósito y socializarlo con el equipo del Icfes.</w:t>
      </w:r>
    </w:p>
    <w:p w14:paraId="4C8D810F"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Atender y resolver las solicitudes de servicios en el desarrollo de nuevos sistemas de información como también al mejoramiento de sistemas de información que ya existan en el Icfes.</w:t>
      </w:r>
    </w:p>
    <w:p w14:paraId="6B9CF1B7"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Mantener actualizada toda la documentación relacionada con los proyectos acordados con la fábrica de software. Proveer un listado de documentos solicitados como documentos de análisis y diseño, documentación técnica (manuales de usuario y manuales técnicos), diccionarios de datos, modelos de datos, manuales técnicos de Instalación de las soluciones implementadas.</w:t>
      </w:r>
    </w:p>
    <w:p w14:paraId="7EF1EE71"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Brindar el soporte necesario sobre todas las soluciones desarrolladas e implementadas durante el tiempo de la ejecución del contrato, durante este tiempo se deben realizar ajustes en caso de ser necesarios, y siempre brindar acompañamiento al equipo del Icfes, garantizando la aprobación y recibo a satisfacción.</w:t>
      </w:r>
    </w:p>
    <w:p w14:paraId="225553B9"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Realizar los informes periódicos (mensuales) sobre todos los resultados obtenidos respecto de las actividades a cargo, las soluciones implementadas de acuerdo con el cronograma establecido. </w:t>
      </w:r>
    </w:p>
    <w:p w14:paraId="3E799E9F"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Realizar la transferencia de conocimiento que sea requerida por el Icfes de forma clara y suficiente para el equipo técnico designado por la entidad. La misma debe ser entregada mediante documento o insumo audiovisual.</w:t>
      </w:r>
    </w:p>
    <w:p w14:paraId="5AC71F5D"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Proveer el equipo de trabajo, infraestructura, equipos técnicos y todos los elementos necesarios para la prestación del servicio de fábrica de software, acorde a lo requerido por el Icfes. Así como del Anexo de especificaciones técnicas y equipo propuesto para la firma acta de inicio. </w:t>
      </w:r>
    </w:p>
    <w:p w14:paraId="240B1851"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Realizar los nuevos desarrollos de software y mejorar los desarrollos existentes en el Icfes, utilizando las diferentes plataformas con que cuenta la entidad y las que adquiera en el futuro para nuevos desarrollos.</w:t>
      </w:r>
    </w:p>
    <w:p w14:paraId="58B0939F"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Desarrollar, extender o adaptar las soluciones informáticas, en alguna de las plataformas existentes en el Icfes que se encuentran descritas en el anexo técnico.</w:t>
      </w:r>
    </w:p>
    <w:p w14:paraId="091C1D72" w14:textId="146036C2"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Responder por la calidad del servicio de conformidad con los acuerdos de niveles de servicio solicitados</w:t>
      </w:r>
      <w:r w:rsidR="002F6382" w:rsidRPr="00D830BD">
        <w:rPr>
          <w:rFonts w:ascii="Arial Narrow" w:eastAsia="Arial Narrow" w:hAnsi="Arial Narrow" w:cs="Arial Narrow"/>
          <w:color w:val="000000" w:themeColor="text1"/>
          <w:lang w:val="es-ES"/>
        </w:rPr>
        <w:t>.</w:t>
      </w:r>
      <w:r w:rsidRPr="00D830BD">
        <w:rPr>
          <w:rFonts w:ascii="Arial Narrow" w:eastAsia="Arial Narrow" w:hAnsi="Arial Narrow" w:cs="Arial Narrow"/>
          <w:color w:val="000000" w:themeColor="text1"/>
          <w:lang w:val="es-ES"/>
        </w:rPr>
        <w:t xml:space="preserve"> </w:t>
      </w:r>
    </w:p>
    <w:p w14:paraId="16A25A5C"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Garantizar que durante la prestación del servicio se disponga del equipo de trabajo capacitado técnicamente de acuerdo con lo definido en el Anexo Técnico. El contratista deberá reemplazar a algún </w:t>
      </w:r>
      <w:r w:rsidRPr="00D830BD">
        <w:rPr>
          <w:rFonts w:ascii="Arial Narrow" w:eastAsia="Arial Narrow" w:hAnsi="Arial Narrow" w:cs="Arial Narrow"/>
          <w:color w:val="000000" w:themeColor="text1"/>
          <w:lang w:val="es-ES"/>
        </w:rPr>
        <w:lastRenderedPageBreak/>
        <w:t>integrante del equipo de trabajo si así fuera requerido por el Icfes, garantizando que cumpla con las condiciones de formación y experiencia requeridos.</w:t>
      </w:r>
    </w:p>
    <w:p w14:paraId="6D713AE2"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Presentar para validación y aprobación las metodologías necesarias para el desarrollo del proyecto y aplicar las metodologías ágiles, herramientas, estándares y buenas prácticas en ingeniería de software garantizando el cumplimiento de las normas de calidad y procedimientos con mediciones detalladas.</w:t>
      </w:r>
    </w:p>
    <w:p w14:paraId="2BECEA89"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 xml:space="preserve">Brindar el soporte técnico requerido durante los cinco (5) días hábiles de la semana, ocho (8) horas al día garantizando un tiempo de respuesta no mayor a dos (2) horas, luego de que se haya reportado el incidente.           </w:t>
      </w:r>
    </w:p>
    <w:p w14:paraId="3AEE5C1E"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Entregar el código fuente a la Dirección de Tecnología del Icfes y ceder con la firma del contrato los derechos patrimoniales de autor de los desarrollos realizados. Es obligación del proveedor mantener actualizado durante la ejecución del contrato el código fuente en los repositorios que indique la entidad como también los demás entregables.</w:t>
      </w:r>
    </w:p>
    <w:p w14:paraId="71B34428" w14:textId="77777777" w:rsidR="003342DF" w:rsidRPr="00D830BD" w:rsidRDefault="003342DF" w:rsidP="000A4FCD">
      <w:pPr>
        <w:pStyle w:val="Prrafodelista"/>
        <w:numPr>
          <w:ilvl w:val="0"/>
          <w:numId w:val="38"/>
        </w:numPr>
        <w:spacing w:after="0" w:line="240" w:lineRule="auto"/>
        <w:ind w:left="450" w:hanging="450"/>
        <w:jc w:val="both"/>
        <w:rPr>
          <w:rFonts w:ascii="Arial Narrow" w:eastAsia="Arial Narrow" w:hAnsi="Arial Narrow" w:cs="Arial Narrow"/>
          <w:color w:val="000000" w:themeColor="text1"/>
          <w:lang w:val="es-ES"/>
        </w:rPr>
      </w:pPr>
      <w:r w:rsidRPr="00D830BD">
        <w:rPr>
          <w:rFonts w:ascii="Arial Narrow" w:eastAsia="Arial Narrow" w:hAnsi="Arial Narrow" w:cs="Arial Narrow"/>
          <w:color w:val="000000" w:themeColor="text1"/>
          <w:lang w:val="es-ES"/>
        </w:rPr>
        <w:t>Informar al Supervisor del contrato, previo al inicio de la ejecución, las herramientas a utilizar para llevar a cabo todas las actividades que hagan parte del proceso, tanto para la planeación, ejecución, gestión y seguimiento de los proyectos de la fábrica de software.</w:t>
      </w:r>
    </w:p>
    <w:p w14:paraId="49E33BCB" w14:textId="77777777" w:rsidR="003342DF" w:rsidRPr="00D830BD" w:rsidRDefault="003342DF" w:rsidP="000A4FCD">
      <w:pPr>
        <w:pStyle w:val="Prrafodelista"/>
        <w:spacing w:after="0" w:line="240" w:lineRule="auto"/>
        <w:ind w:left="450"/>
        <w:jc w:val="both"/>
        <w:rPr>
          <w:rFonts w:ascii="Arial Narrow" w:eastAsia="Arial Narrow" w:hAnsi="Arial Narrow" w:cs="Arial Narrow"/>
          <w:color w:val="000000" w:themeColor="text1"/>
          <w:lang w:val="es-ES"/>
        </w:rPr>
      </w:pPr>
    </w:p>
    <w:p w14:paraId="782A9BC7" w14:textId="28A74215" w:rsidR="00C90F90" w:rsidRPr="00D830BD" w:rsidRDefault="00C90F90" w:rsidP="000A4FCD">
      <w:pPr>
        <w:pStyle w:val="Prrafodelista"/>
        <w:numPr>
          <w:ilvl w:val="0"/>
          <w:numId w:val="21"/>
        </w:numPr>
        <w:tabs>
          <w:tab w:val="left" w:pos="567"/>
        </w:tabs>
        <w:spacing w:after="0" w:line="240" w:lineRule="auto"/>
        <w:ind w:left="567" w:hanging="567"/>
        <w:jc w:val="both"/>
        <w:rPr>
          <w:rFonts w:ascii="Arial Narrow" w:hAnsi="Arial Narrow"/>
          <w:b/>
          <w:bCs/>
          <w:u w:val="single"/>
        </w:rPr>
      </w:pPr>
      <w:r w:rsidRPr="00D830BD">
        <w:rPr>
          <w:rFonts w:ascii="Arial Narrow" w:hAnsi="Arial Narrow"/>
          <w:b/>
          <w:bCs/>
          <w:u w:val="single"/>
        </w:rPr>
        <w:t>OBLIGACIONES ESPECÍFICAS RELATIVAS A LOS ADICIONALES DE LA PROPUESTA DEL CONTRATISTA:</w:t>
      </w:r>
      <w:r w:rsidR="001B6FC0" w:rsidRPr="00D830BD">
        <w:rPr>
          <w:rFonts w:ascii="Arial Narrow" w:hAnsi="Arial Narrow"/>
          <w:b/>
          <w:bCs/>
          <w:u w:val="single"/>
        </w:rPr>
        <w:t xml:space="preserve"> </w:t>
      </w:r>
      <w:r w:rsidR="001B6FC0" w:rsidRPr="00D830BD">
        <w:rPr>
          <w:rFonts w:ascii="Arial Narrow" w:hAnsi="Arial Narrow"/>
          <w:b/>
          <w:bCs/>
        </w:rPr>
        <w:t>EL CONTRATISTA</w:t>
      </w:r>
      <w:r w:rsidR="001B6FC0" w:rsidRPr="00D830BD">
        <w:rPr>
          <w:rFonts w:ascii="Arial Narrow" w:hAnsi="Arial Narrow"/>
        </w:rPr>
        <w:t xml:space="preserve"> se obliga a:</w:t>
      </w:r>
      <w:r w:rsidR="003342DF" w:rsidRPr="00D830BD">
        <w:rPr>
          <w:rFonts w:ascii="Arial Narrow" w:hAnsi="Arial Narrow"/>
        </w:rPr>
        <w:t xml:space="preserve"> SE INCLUIRÁ DE ACUERDO CON LOS OFRECIMIENTOS REALIZADOS POR EL ADJUDICATARIO.</w:t>
      </w:r>
    </w:p>
    <w:p w14:paraId="32D32220" w14:textId="77777777" w:rsidR="002B7510" w:rsidRPr="00D830BD" w:rsidRDefault="002B7510" w:rsidP="000A4FCD">
      <w:pPr>
        <w:pStyle w:val="Prrafodelista"/>
        <w:tabs>
          <w:tab w:val="left" w:pos="567"/>
        </w:tabs>
        <w:spacing w:after="0" w:line="240" w:lineRule="auto"/>
        <w:ind w:left="567"/>
        <w:jc w:val="both"/>
        <w:rPr>
          <w:rFonts w:ascii="Arial Narrow" w:hAnsi="Arial Narrow"/>
          <w:b/>
          <w:bCs/>
          <w:u w:val="single"/>
        </w:rPr>
      </w:pPr>
    </w:p>
    <w:p w14:paraId="18CDF0CB" w14:textId="24B920E2" w:rsidR="00945DEA" w:rsidRPr="00D830BD" w:rsidRDefault="00AE35FE" w:rsidP="000A4FCD">
      <w:pPr>
        <w:pStyle w:val="Prrafodelista"/>
        <w:numPr>
          <w:ilvl w:val="0"/>
          <w:numId w:val="30"/>
        </w:numPr>
        <w:tabs>
          <w:tab w:val="left" w:pos="567"/>
        </w:tabs>
        <w:spacing w:after="0" w:line="240" w:lineRule="auto"/>
        <w:ind w:left="567" w:hanging="567"/>
        <w:jc w:val="both"/>
        <w:rPr>
          <w:rFonts w:ascii="Arial Narrow" w:hAnsi="Arial Narrow"/>
          <w:b/>
          <w:bCs/>
          <w:u w:val="single"/>
        </w:rPr>
      </w:pPr>
      <w:r w:rsidRPr="00D830BD">
        <w:rPr>
          <w:rFonts w:ascii="Arial Narrow" w:hAnsi="Arial Narrow"/>
          <w:b/>
          <w:bCs/>
          <w:u w:val="single"/>
        </w:rPr>
        <w:t>XXXX</w:t>
      </w:r>
    </w:p>
    <w:p w14:paraId="6D2F46EE" w14:textId="0D4CA0FF" w:rsidR="00AF4789" w:rsidRPr="00D830BD" w:rsidRDefault="00AF4789" w:rsidP="000A4FCD">
      <w:pPr>
        <w:pStyle w:val="Prrafodelista"/>
        <w:tabs>
          <w:tab w:val="left" w:pos="567"/>
        </w:tabs>
        <w:spacing w:after="0" w:line="240" w:lineRule="auto"/>
        <w:ind w:left="567"/>
        <w:jc w:val="both"/>
        <w:rPr>
          <w:rFonts w:ascii="Arial Narrow" w:hAnsi="Arial Narrow"/>
          <w:b/>
          <w:bCs/>
          <w:u w:val="single"/>
        </w:rPr>
      </w:pPr>
    </w:p>
    <w:p w14:paraId="28A2DA98" w14:textId="0F326C1C" w:rsidR="00324DD0" w:rsidRPr="00D830BD" w:rsidRDefault="00324DD0" w:rsidP="000A4FCD">
      <w:pPr>
        <w:pStyle w:val="Prrafodelista"/>
        <w:numPr>
          <w:ilvl w:val="0"/>
          <w:numId w:val="21"/>
        </w:numPr>
        <w:tabs>
          <w:tab w:val="left" w:pos="567"/>
        </w:tabs>
        <w:spacing w:after="0" w:line="240" w:lineRule="auto"/>
        <w:ind w:left="567" w:hanging="567"/>
        <w:jc w:val="both"/>
        <w:rPr>
          <w:rFonts w:ascii="Arial Narrow" w:hAnsi="Arial Narrow"/>
          <w:b/>
          <w:bCs/>
          <w:u w:val="single"/>
        </w:rPr>
      </w:pPr>
      <w:r w:rsidRPr="00D830BD">
        <w:rPr>
          <w:rFonts w:ascii="Arial Narrow" w:hAnsi="Arial Narrow"/>
          <w:b/>
          <w:bCs/>
          <w:u w:val="single"/>
        </w:rPr>
        <w:t>OBLIGACIONES DEL CONTRATANTE – El Icfes:</w:t>
      </w:r>
    </w:p>
    <w:p w14:paraId="1C6A271F" w14:textId="77777777" w:rsidR="002B7510" w:rsidRPr="00D830BD" w:rsidRDefault="002B7510" w:rsidP="000A4FCD">
      <w:pPr>
        <w:pStyle w:val="Prrafodelista"/>
        <w:tabs>
          <w:tab w:val="left" w:pos="567"/>
        </w:tabs>
        <w:spacing w:after="0" w:line="240" w:lineRule="auto"/>
        <w:ind w:left="567"/>
        <w:jc w:val="both"/>
        <w:rPr>
          <w:rFonts w:ascii="Arial Narrow" w:hAnsi="Arial Narrow"/>
          <w:b/>
          <w:bCs/>
          <w:u w:val="single"/>
        </w:rPr>
      </w:pPr>
    </w:p>
    <w:p w14:paraId="0F9B2EEB"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Suscribir el acta de inicio.</w:t>
      </w:r>
    </w:p>
    <w:p w14:paraId="4F63AB0A"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Coordinar con </w:t>
      </w:r>
      <w:r w:rsidRPr="00D830BD">
        <w:rPr>
          <w:rFonts w:ascii="Arial Narrow" w:hAnsi="Arial Narrow" w:cs="Arial"/>
          <w:b/>
          <w:bCs/>
          <w:lang w:eastAsia="es-CO"/>
        </w:rPr>
        <w:t>EL CONTRATISTA</w:t>
      </w:r>
      <w:r w:rsidRPr="00D830BD">
        <w:rPr>
          <w:rFonts w:ascii="Arial Narrow" w:hAnsi="Arial Narrow" w:cs="Arial"/>
          <w:lang w:eastAsia="es-CO"/>
        </w:rPr>
        <w:t> las actividades necesarias para la oportuna y adecuada ejecución de los servicios contratados.</w:t>
      </w:r>
    </w:p>
    <w:p w14:paraId="3DA5706B"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 xml:space="preserve">Facilitar al </w:t>
      </w:r>
      <w:r w:rsidRPr="00D830BD">
        <w:rPr>
          <w:rFonts w:ascii="Arial Narrow" w:hAnsi="Arial Narrow" w:cs="Arial"/>
          <w:b/>
          <w:bCs/>
          <w:lang w:eastAsia="es-CO"/>
        </w:rPr>
        <w:t>CONTRATISTA</w:t>
      </w:r>
      <w:r w:rsidRPr="00D830BD">
        <w:rPr>
          <w:rFonts w:ascii="Arial Narrow" w:hAnsi="Arial Narrow" w:cs="Arial"/>
          <w:lang w:eastAsia="es-CO"/>
        </w:rPr>
        <w:t xml:space="preserve"> la información necesaria y suficiente para desarrollar el objeto del contrato en los tiempos y en la forma prevista.</w:t>
      </w:r>
    </w:p>
    <w:p w14:paraId="0ED6897F"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Pagar el valor acordado al </w:t>
      </w:r>
      <w:r w:rsidRPr="00D830BD">
        <w:rPr>
          <w:rFonts w:ascii="Arial Narrow" w:hAnsi="Arial Narrow" w:cs="Arial"/>
          <w:b/>
          <w:bCs/>
          <w:lang w:eastAsia="es-CO"/>
        </w:rPr>
        <w:t>CONTRATISTA</w:t>
      </w:r>
      <w:r w:rsidRPr="00D830BD">
        <w:rPr>
          <w:rFonts w:ascii="Arial Narrow" w:hAnsi="Arial Narrow" w:cs="Arial"/>
          <w:lang w:eastAsia="es-CO"/>
        </w:rPr>
        <w:t xml:space="preserve"> como retribución a sus servicios en los términos y bajo los requisitos establecidos en el presente contrato y los indicados por la Secretaría General del </w:t>
      </w:r>
      <w:r w:rsidRPr="00D830BD">
        <w:rPr>
          <w:rFonts w:ascii="Arial Narrow" w:hAnsi="Arial Narrow" w:cs="Arial"/>
          <w:b/>
          <w:lang w:eastAsia="es-CO"/>
        </w:rPr>
        <w:t xml:space="preserve">Icfes </w:t>
      </w:r>
      <w:r w:rsidRPr="00D830BD">
        <w:rPr>
          <w:rFonts w:ascii="Arial Narrow" w:hAnsi="Arial Narrow" w:cs="Arial"/>
          <w:bCs/>
          <w:lang w:eastAsia="es-CO"/>
        </w:rPr>
        <w:t xml:space="preserve"> </w:t>
      </w:r>
    </w:p>
    <w:p w14:paraId="576591B2" w14:textId="77777777" w:rsidR="00AF4789" w:rsidRPr="00D830BD" w:rsidRDefault="00AF4789" w:rsidP="000A4FCD">
      <w:pPr>
        <w:pStyle w:val="Prrafodelista"/>
        <w:numPr>
          <w:ilvl w:val="1"/>
          <w:numId w:val="22"/>
        </w:numPr>
        <w:shd w:val="clear" w:color="auto" w:fill="FFFFFF" w:themeFill="background1"/>
        <w:spacing w:after="0" w:line="240" w:lineRule="auto"/>
        <w:ind w:left="426" w:hanging="426"/>
        <w:jc w:val="both"/>
        <w:rPr>
          <w:rFonts w:ascii="Arial Narrow" w:hAnsi="Arial Narrow" w:cs="Arial"/>
          <w:lang w:eastAsia="es-CO"/>
        </w:rPr>
      </w:pPr>
      <w:r w:rsidRPr="00D830BD">
        <w:rPr>
          <w:rFonts w:ascii="Arial Narrow" w:hAnsi="Arial Narrow" w:cs="Arial"/>
          <w:lang w:eastAsia="es-CO"/>
        </w:rPr>
        <w:t xml:space="preserve">Aplicar los Acuerdos de Niveles de Servicio establecidos para la ejecución del contrato una vez aplicada la prueba. </w:t>
      </w:r>
    </w:p>
    <w:p w14:paraId="6E933B38"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Hacer seguimiento al estricto cumplimiento del objeto contractual y de las obligaciones suscritas.</w:t>
      </w:r>
    </w:p>
    <w:p w14:paraId="2153C037"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Expedir previa verificación de cumplimiento de los requisitos legales y contractuales, la constancia de recibo a satisfacción por parte del Supervisor del contrato.</w:t>
      </w:r>
    </w:p>
    <w:p w14:paraId="2501D4F9" w14:textId="77777777" w:rsidR="00AF4789" w:rsidRPr="00D830BD" w:rsidRDefault="00AF4789" w:rsidP="000A4FCD">
      <w:pPr>
        <w:pStyle w:val="Prrafodelista"/>
        <w:numPr>
          <w:ilvl w:val="1"/>
          <w:numId w:val="22"/>
        </w:numPr>
        <w:shd w:val="clear" w:color="auto" w:fill="FFFFFF"/>
        <w:spacing w:after="0" w:line="240" w:lineRule="auto"/>
        <w:ind w:left="426" w:hanging="426"/>
        <w:jc w:val="both"/>
        <w:rPr>
          <w:rFonts w:ascii="Arial Narrow" w:hAnsi="Arial Narrow" w:cs="Arial"/>
          <w:lang w:eastAsia="es-CO"/>
        </w:rPr>
      </w:pPr>
      <w:r w:rsidRPr="00D830BD">
        <w:rPr>
          <w:rFonts w:ascii="Arial Narrow" w:hAnsi="Arial Narrow" w:cs="Arial"/>
          <w:lang w:eastAsia="es-CO"/>
        </w:rPr>
        <w:t xml:space="preserve">Designar un supervisor encargado de velar por el estricto cumplimiento del objeto contractual y de las obligaciones suscritas y, además de realizar el adecuado control y el correspondiente seguimiento periódico a la ejecución del contrato e informar de ello al </w:t>
      </w:r>
      <w:r w:rsidRPr="00D830BD">
        <w:rPr>
          <w:rFonts w:ascii="Arial Narrow" w:hAnsi="Arial Narrow" w:cs="Arial"/>
          <w:b/>
          <w:bCs/>
          <w:lang w:eastAsia="es-CO"/>
        </w:rPr>
        <w:t>CONTRATISTA</w:t>
      </w:r>
      <w:r w:rsidRPr="00D830BD">
        <w:rPr>
          <w:rFonts w:ascii="Arial Narrow" w:hAnsi="Arial Narrow" w:cs="Arial"/>
          <w:lang w:eastAsia="es-CO"/>
        </w:rPr>
        <w:t>. </w:t>
      </w:r>
    </w:p>
    <w:p w14:paraId="67D0A4B6" w14:textId="77777777" w:rsidR="00324DD0" w:rsidRPr="00D830BD" w:rsidRDefault="00324DD0" w:rsidP="000A4FCD">
      <w:pPr>
        <w:tabs>
          <w:tab w:val="left" w:pos="567"/>
        </w:tabs>
        <w:jc w:val="both"/>
        <w:rPr>
          <w:rFonts w:ascii="Arial Narrow" w:hAnsi="Arial Narrow"/>
          <w:b/>
          <w:bCs/>
          <w:sz w:val="22"/>
          <w:szCs w:val="22"/>
          <w:u w:val="single"/>
        </w:rPr>
      </w:pPr>
    </w:p>
    <w:p w14:paraId="39BD7736" w14:textId="795D0170" w:rsidR="0028123F" w:rsidRPr="00D830BD" w:rsidRDefault="00F8250D" w:rsidP="000A4FCD">
      <w:pPr>
        <w:jc w:val="both"/>
        <w:rPr>
          <w:rFonts w:ascii="Arial Narrow" w:hAnsi="Arial Narrow" w:cs="Arial"/>
          <w:sz w:val="22"/>
          <w:szCs w:val="22"/>
        </w:rPr>
      </w:pPr>
      <w:r w:rsidRPr="00D830BD">
        <w:rPr>
          <w:rFonts w:ascii="Arial Narrow" w:hAnsi="Arial Narrow"/>
          <w:b/>
          <w:bCs/>
          <w:sz w:val="22"/>
          <w:szCs w:val="22"/>
        </w:rPr>
        <w:t>CL</w:t>
      </w:r>
      <w:r w:rsidR="00122A5B" w:rsidRPr="00D830BD">
        <w:rPr>
          <w:rFonts w:ascii="Arial Narrow" w:hAnsi="Arial Narrow"/>
          <w:b/>
          <w:bCs/>
          <w:sz w:val="22"/>
          <w:szCs w:val="22"/>
        </w:rPr>
        <w:t>Á</w:t>
      </w:r>
      <w:r w:rsidRPr="00D830BD">
        <w:rPr>
          <w:rFonts w:ascii="Arial Narrow" w:hAnsi="Arial Narrow"/>
          <w:b/>
          <w:bCs/>
          <w:sz w:val="22"/>
          <w:szCs w:val="22"/>
        </w:rPr>
        <w:t xml:space="preserve">USULA </w:t>
      </w:r>
      <w:r w:rsidR="00324DD0" w:rsidRPr="00D830BD">
        <w:rPr>
          <w:rFonts w:ascii="Arial Narrow" w:hAnsi="Arial Narrow"/>
          <w:b/>
          <w:bCs/>
          <w:sz w:val="22"/>
          <w:szCs w:val="22"/>
        </w:rPr>
        <w:t>CUARTA</w:t>
      </w:r>
      <w:r w:rsidR="0076766E" w:rsidRPr="00D830BD">
        <w:rPr>
          <w:rFonts w:ascii="Arial Narrow" w:hAnsi="Arial Narrow"/>
          <w:b/>
          <w:bCs/>
          <w:sz w:val="22"/>
          <w:szCs w:val="22"/>
        </w:rPr>
        <w:t>. -</w:t>
      </w:r>
      <w:r w:rsidRPr="00D830BD">
        <w:rPr>
          <w:rFonts w:ascii="Arial Narrow" w:hAnsi="Arial Narrow"/>
          <w:b/>
          <w:bCs/>
          <w:iCs/>
          <w:sz w:val="22"/>
          <w:szCs w:val="22"/>
        </w:rPr>
        <w:t xml:space="preserve"> </w:t>
      </w:r>
      <w:r w:rsidRPr="00D830BD">
        <w:rPr>
          <w:rFonts w:ascii="Arial Narrow" w:hAnsi="Arial Narrow"/>
          <w:b/>
          <w:bCs/>
          <w:iCs/>
          <w:sz w:val="22"/>
          <w:szCs w:val="22"/>
          <w:u w:val="single"/>
        </w:rPr>
        <w:t>PLAZO DE EJECUCIÓN:</w:t>
      </w:r>
      <w:r w:rsidRPr="00D830BD">
        <w:rPr>
          <w:rFonts w:ascii="Arial Narrow" w:hAnsi="Arial Narrow"/>
          <w:b/>
          <w:bCs/>
          <w:iCs/>
          <w:sz w:val="22"/>
          <w:szCs w:val="22"/>
        </w:rPr>
        <w:t xml:space="preserve"> </w:t>
      </w:r>
      <w:r w:rsidR="004B7B1A" w:rsidRPr="00D830BD">
        <w:rPr>
          <w:rFonts w:ascii="Arial Narrow" w:hAnsi="Arial Narrow" w:cs="Arial"/>
          <w:sz w:val="22"/>
          <w:szCs w:val="22"/>
        </w:rPr>
        <w:t xml:space="preserve">Para todos los efectos legales, </w:t>
      </w:r>
      <w:r w:rsidR="009263E0" w:rsidRPr="00D830BD">
        <w:rPr>
          <w:rFonts w:ascii="Arial Narrow" w:hAnsi="Arial Narrow" w:cs="Arial"/>
          <w:sz w:val="22"/>
          <w:szCs w:val="22"/>
        </w:rPr>
        <w:t xml:space="preserve">el plazo de ejecución del contrato </w:t>
      </w:r>
      <w:r w:rsidR="003342DF" w:rsidRPr="00D830BD">
        <w:rPr>
          <w:rFonts w:ascii="Arial Narrow" w:hAnsi="Arial Narrow" w:cs="Arial"/>
          <w:sz w:val="22"/>
          <w:szCs w:val="22"/>
        </w:rPr>
        <w:t xml:space="preserve">es de SEIS (06) MESES </w:t>
      </w:r>
      <w:r w:rsidR="009263E0" w:rsidRPr="00D830BD">
        <w:rPr>
          <w:rFonts w:ascii="Arial Narrow" w:hAnsi="Arial Narrow" w:cs="Arial"/>
          <w:sz w:val="22"/>
          <w:szCs w:val="22"/>
        </w:rPr>
        <w:t>conta</w:t>
      </w:r>
      <w:r w:rsidR="003342DF" w:rsidRPr="00D830BD">
        <w:rPr>
          <w:rFonts w:ascii="Arial Narrow" w:hAnsi="Arial Narrow" w:cs="Arial"/>
          <w:sz w:val="22"/>
          <w:szCs w:val="22"/>
        </w:rPr>
        <w:t xml:space="preserve">dos </w:t>
      </w:r>
      <w:r w:rsidR="009263E0" w:rsidRPr="00D830BD">
        <w:rPr>
          <w:rFonts w:ascii="Arial Narrow" w:hAnsi="Arial Narrow" w:cs="Arial"/>
          <w:sz w:val="22"/>
          <w:szCs w:val="22"/>
        </w:rPr>
        <w:t>a partir de la suscripción del acta de inicio previo cumplimiento de los requisitos de perfeccionamiento y ejecución</w:t>
      </w:r>
      <w:r w:rsidR="003342DF" w:rsidRPr="00D830BD">
        <w:rPr>
          <w:rFonts w:ascii="Arial Narrow" w:hAnsi="Arial Narrow" w:cs="Arial"/>
          <w:sz w:val="22"/>
          <w:szCs w:val="22"/>
        </w:rPr>
        <w:t>.</w:t>
      </w:r>
    </w:p>
    <w:p w14:paraId="1DFD46D2" w14:textId="77777777" w:rsidR="008F01CF" w:rsidRPr="00D830BD" w:rsidRDefault="008F01CF" w:rsidP="000A4FCD">
      <w:pPr>
        <w:jc w:val="both"/>
        <w:rPr>
          <w:rFonts w:ascii="Arial Narrow" w:hAnsi="Arial Narrow" w:cs="Arial"/>
          <w:sz w:val="22"/>
          <w:szCs w:val="22"/>
        </w:rPr>
      </w:pPr>
    </w:p>
    <w:p w14:paraId="10B8E895" w14:textId="0DFB07B6" w:rsidR="00324DD0" w:rsidRPr="00D830BD" w:rsidRDefault="00324DD0" w:rsidP="000A4FCD">
      <w:pPr>
        <w:widowControl w:val="0"/>
        <w:autoSpaceDE w:val="0"/>
        <w:adjustRightInd w:val="0"/>
        <w:jc w:val="both"/>
        <w:rPr>
          <w:rFonts w:ascii="Arial Narrow" w:hAnsi="Arial Narrow"/>
          <w:sz w:val="22"/>
          <w:szCs w:val="22"/>
        </w:rPr>
      </w:pPr>
      <w:r w:rsidRPr="00D830BD">
        <w:rPr>
          <w:rFonts w:ascii="Arial Narrow" w:hAnsi="Arial Narrow"/>
          <w:b/>
          <w:sz w:val="22"/>
          <w:szCs w:val="22"/>
        </w:rPr>
        <w:lastRenderedPageBreak/>
        <w:t xml:space="preserve">PARÁGRAFO: </w:t>
      </w:r>
      <w:r w:rsidRPr="00D830BD">
        <w:rPr>
          <w:rFonts w:ascii="Arial Narrow" w:hAnsi="Arial Narrow"/>
          <w:sz w:val="22"/>
          <w:szCs w:val="22"/>
        </w:rPr>
        <w:t xml:space="preserve">Todas las actividades, servicios o bienes prestados o entregados por </w:t>
      </w:r>
      <w:r w:rsidRPr="00D830BD">
        <w:rPr>
          <w:rFonts w:ascii="Arial Narrow" w:hAnsi="Arial Narrow"/>
          <w:b/>
          <w:sz w:val="22"/>
          <w:szCs w:val="22"/>
        </w:rPr>
        <w:t>EL CONTRATISTA</w:t>
      </w:r>
      <w:r w:rsidRPr="00D830BD">
        <w:rPr>
          <w:rFonts w:ascii="Arial Narrow" w:hAnsi="Arial Narrow"/>
          <w:sz w:val="22"/>
          <w:szCs w:val="22"/>
        </w:rPr>
        <w:t>, antes del cumplimiento de los requisitos de ejecución del contrato</w:t>
      </w:r>
      <w:r w:rsidR="000C38BF" w:rsidRPr="00D830BD">
        <w:rPr>
          <w:rFonts w:ascii="Arial Narrow" w:hAnsi="Arial Narrow"/>
          <w:sz w:val="22"/>
          <w:szCs w:val="22"/>
        </w:rPr>
        <w:t xml:space="preserve"> o que sean ejecutados por fuera del objeto, obligaciones contractuales o del contrato en general,</w:t>
      </w:r>
      <w:r w:rsidRPr="00D830BD">
        <w:rPr>
          <w:rFonts w:ascii="Arial Narrow" w:hAnsi="Arial Narrow"/>
          <w:sz w:val="22"/>
          <w:szCs w:val="22"/>
        </w:rPr>
        <w:t xml:space="preserve"> no serán reconocidos ni pagados por </w:t>
      </w:r>
      <w:r w:rsidRPr="00D830BD">
        <w:rPr>
          <w:rFonts w:ascii="Arial Narrow" w:hAnsi="Arial Narrow"/>
          <w:b/>
          <w:sz w:val="22"/>
          <w:szCs w:val="22"/>
        </w:rPr>
        <w:t>El Icfes.</w:t>
      </w:r>
      <w:r w:rsidRPr="00D830BD">
        <w:rPr>
          <w:rFonts w:ascii="Arial Narrow" w:hAnsi="Arial Narrow"/>
          <w:sz w:val="22"/>
          <w:szCs w:val="22"/>
        </w:rPr>
        <w:t xml:space="preserve"> </w:t>
      </w:r>
    </w:p>
    <w:p w14:paraId="111296E0" w14:textId="1132C3E7" w:rsidR="000C38BF" w:rsidRPr="00D830BD" w:rsidRDefault="000C38BF" w:rsidP="000A4FCD">
      <w:pPr>
        <w:widowControl w:val="0"/>
        <w:autoSpaceDE w:val="0"/>
        <w:adjustRightInd w:val="0"/>
        <w:jc w:val="both"/>
        <w:rPr>
          <w:rFonts w:ascii="Arial Narrow" w:hAnsi="Arial Narrow"/>
          <w:sz w:val="22"/>
          <w:szCs w:val="22"/>
        </w:rPr>
      </w:pPr>
    </w:p>
    <w:p w14:paraId="5FE6BBE6" w14:textId="77777777" w:rsidR="003342DF" w:rsidRPr="00D830BD" w:rsidRDefault="00A56D79" w:rsidP="000A4FCD">
      <w:pPr>
        <w:jc w:val="both"/>
        <w:rPr>
          <w:rFonts w:ascii="Arial Narrow" w:hAnsi="Arial Narrow" w:cs="Arial"/>
          <w:color w:val="000000" w:themeColor="text1"/>
          <w:sz w:val="22"/>
          <w:szCs w:val="22"/>
          <w:lang w:val="es-ES"/>
        </w:rPr>
      </w:pPr>
      <w:r w:rsidRPr="00D830BD">
        <w:rPr>
          <w:rFonts w:ascii="Arial Narrow" w:hAnsi="Arial Narrow"/>
          <w:b/>
          <w:bCs/>
          <w:iCs/>
          <w:sz w:val="22"/>
          <w:szCs w:val="22"/>
        </w:rPr>
        <w:t xml:space="preserve">CLÁUSULA </w:t>
      </w:r>
      <w:r w:rsidR="00324DD0" w:rsidRPr="00D830BD">
        <w:rPr>
          <w:rFonts w:ascii="Arial Narrow" w:hAnsi="Arial Narrow"/>
          <w:b/>
          <w:bCs/>
          <w:iCs/>
          <w:sz w:val="22"/>
          <w:szCs w:val="22"/>
        </w:rPr>
        <w:t>QUINTA</w:t>
      </w:r>
      <w:r w:rsidR="00122A5B" w:rsidRPr="00D830BD">
        <w:rPr>
          <w:rFonts w:ascii="Arial Narrow" w:hAnsi="Arial Narrow"/>
          <w:b/>
          <w:bCs/>
          <w:iCs/>
          <w:sz w:val="22"/>
          <w:szCs w:val="22"/>
        </w:rPr>
        <w:t>.</w:t>
      </w:r>
      <w:r w:rsidR="008F2DFF" w:rsidRPr="00D830BD">
        <w:rPr>
          <w:rFonts w:ascii="Arial Narrow" w:hAnsi="Arial Narrow"/>
          <w:b/>
          <w:bCs/>
          <w:iCs/>
          <w:sz w:val="22"/>
          <w:szCs w:val="22"/>
        </w:rPr>
        <w:t xml:space="preserve"> -</w:t>
      </w:r>
      <w:r w:rsidR="00F8250D" w:rsidRPr="00D830BD">
        <w:rPr>
          <w:rFonts w:ascii="Arial Narrow" w:hAnsi="Arial Narrow"/>
          <w:b/>
          <w:bCs/>
          <w:iCs/>
          <w:sz w:val="22"/>
          <w:szCs w:val="22"/>
          <w:u w:val="single"/>
        </w:rPr>
        <w:t xml:space="preserve"> </w:t>
      </w:r>
      <w:r w:rsidR="0089090A" w:rsidRPr="00D830BD">
        <w:rPr>
          <w:rFonts w:ascii="Arial Narrow" w:hAnsi="Arial Narrow"/>
          <w:b/>
          <w:bCs/>
          <w:iCs/>
          <w:sz w:val="22"/>
          <w:szCs w:val="22"/>
          <w:u w:val="single"/>
        </w:rPr>
        <w:t xml:space="preserve">VALOR: </w:t>
      </w:r>
      <w:r w:rsidR="00021715" w:rsidRPr="00D830BD">
        <w:rPr>
          <w:rFonts w:ascii="Arial Narrow" w:hAnsi="Arial Narrow"/>
          <w:sz w:val="22"/>
          <w:szCs w:val="22"/>
        </w:rPr>
        <w:t xml:space="preserve">El valor total de este contrato es hasta por la suma de </w:t>
      </w:r>
      <w:r w:rsidR="003342DF" w:rsidRPr="00D830BD">
        <w:rPr>
          <w:rFonts w:ascii="Arial Narrow" w:hAnsi="Arial Narrow" w:cs="Arial"/>
          <w:b/>
          <w:bCs/>
          <w:color w:val="000000" w:themeColor="text1"/>
          <w:sz w:val="22"/>
          <w:szCs w:val="22"/>
          <w:lang w:val="es-ES"/>
        </w:rPr>
        <w:t>DOS MIL QUINIENTOS CUARENTA Y OCHO MILLONES CIENTO CUARENTA Y SEIS MIL SETECIENTOS CINCUENTA Y OCHO PESOS M/CTE. ($2.548.146.758,00) incluido IVA</w:t>
      </w:r>
      <w:r w:rsidR="003342DF" w:rsidRPr="00D830BD">
        <w:rPr>
          <w:rFonts w:ascii="Arial Narrow" w:hAnsi="Arial Narrow" w:cstheme="minorBidi"/>
          <w:kern w:val="3"/>
          <w:sz w:val="22"/>
          <w:szCs w:val="22"/>
          <w:lang w:eastAsia="es-CO"/>
        </w:rPr>
        <w:t xml:space="preserve">, y demás </w:t>
      </w:r>
      <w:r w:rsidR="003342DF" w:rsidRPr="00D830BD">
        <w:rPr>
          <w:rFonts w:ascii="Arial Narrow" w:eastAsia="Arial" w:hAnsi="Arial Narrow" w:cs="Arial"/>
          <w:color w:val="000000" w:themeColor="text1"/>
          <w:sz w:val="22"/>
          <w:szCs w:val="22"/>
          <w:lang w:val="es-CO"/>
        </w:rPr>
        <w:t>impuestos de ley, tasas, contribuciones</w:t>
      </w:r>
      <w:r w:rsidR="003342DF" w:rsidRPr="00D830BD">
        <w:rPr>
          <w:rFonts w:ascii="Arial Narrow" w:eastAsia="Arial" w:hAnsi="Arial Narrow" w:cs="Arial"/>
          <w:b/>
          <w:bCs/>
          <w:color w:val="000000" w:themeColor="text1"/>
          <w:sz w:val="22"/>
          <w:szCs w:val="22"/>
          <w:lang w:val="es-CO"/>
        </w:rPr>
        <w:t xml:space="preserve"> </w:t>
      </w:r>
      <w:r w:rsidR="003342DF" w:rsidRPr="00D830BD">
        <w:rPr>
          <w:rFonts w:ascii="Arial Narrow" w:eastAsia="Arial" w:hAnsi="Arial Narrow" w:cs="Arial"/>
          <w:color w:val="000000" w:themeColor="text1"/>
          <w:sz w:val="22"/>
          <w:szCs w:val="22"/>
          <w:lang w:val="es-CO"/>
        </w:rPr>
        <w:t xml:space="preserve">y los demás gastos directos e indirectos que se </w:t>
      </w:r>
      <w:r w:rsidR="003342DF" w:rsidRPr="00D830BD">
        <w:rPr>
          <w:rFonts w:ascii="Arial Narrow" w:hAnsi="Arial Narrow"/>
          <w:iCs/>
          <w:color w:val="000000"/>
          <w:sz w:val="22"/>
          <w:szCs w:val="22"/>
          <w:lang w:val="es-ES"/>
        </w:rPr>
        <w:t>requieran para la celebración, ejecución y liquidación del contrato</w:t>
      </w:r>
      <w:r w:rsidR="003342DF" w:rsidRPr="00D830BD">
        <w:rPr>
          <w:rFonts w:ascii="Arial Narrow" w:eastAsia="Arial" w:hAnsi="Arial Narrow" w:cs="Arial"/>
          <w:color w:val="000000" w:themeColor="text1"/>
          <w:sz w:val="22"/>
          <w:szCs w:val="22"/>
          <w:lang w:val="es-CO"/>
        </w:rPr>
        <w:t xml:space="preserve">. </w:t>
      </w:r>
    </w:p>
    <w:p w14:paraId="31C34D0F" w14:textId="77777777" w:rsidR="003342DF" w:rsidRPr="00D830BD" w:rsidRDefault="003342DF" w:rsidP="000A4FCD">
      <w:pPr>
        <w:jc w:val="both"/>
        <w:rPr>
          <w:rFonts w:ascii="Arial Narrow" w:hAnsi="Arial Narrow" w:cs="Arial"/>
          <w:color w:val="000000" w:themeColor="text1"/>
          <w:sz w:val="22"/>
          <w:szCs w:val="22"/>
          <w:lang w:val="es-ES"/>
        </w:rPr>
      </w:pPr>
    </w:p>
    <w:p w14:paraId="2C6FFE82" w14:textId="77777777" w:rsidR="003342DF" w:rsidRPr="00D830BD" w:rsidRDefault="003342DF" w:rsidP="000A4FCD">
      <w:pPr>
        <w:jc w:val="both"/>
        <w:rPr>
          <w:rFonts w:ascii="Arial Narrow" w:hAnsi="Arial Narrow"/>
          <w:sz w:val="22"/>
          <w:szCs w:val="22"/>
        </w:rPr>
      </w:pPr>
      <w:r w:rsidRPr="00D830BD">
        <w:rPr>
          <w:rFonts w:ascii="Arial Narrow" w:hAnsi="Arial Narrow"/>
          <w:sz w:val="22"/>
          <w:szCs w:val="22"/>
        </w:rPr>
        <w:t xml:space="preserve">El presente proceso de contratación se encuentra amparado con el Certificado de Disponibilidad Presupuestal </w:t>
      </w:r>
      <w:r w:rsidRPr="00D830BD">
        <w:rPr>
          <w:rFonts w:ascii="Arial Narrow" w:hAnsi="Arial Narrow"/>
          <w:b/>
          <w:bCs/>
          <w:sz w:val="22"/>
          <w:szCs w:val="22"/>
        </w:rPr>
        <w:t>No. 7934 del 21 de enero de 20</w:t>
      </w:r>
      <w:r w:rsidRPr="00D830BD">
        <w:rPr>
          <w:rFonts w:ascii="Arial Narrow" w:eastAsia="Arial" w:hAnsi="Arial Narrow" w:cs="Arial"/>
          <w:b/>
          <w:bCs/>
          <w:sz w:val="22"/>
          <w:szCs w:val="22"/>
          <w:lang w:val="es-CO"/>
        </w:rPr>
        <w:t>22</w:t>
      </w:r>
      <w:r w:rsidRPr="00D830BD">
        <w:rPr>
          <w:rFonts w:ascii="Arial Narrow" w:hAnsi="Arial Narrow"/>
          <w:sz w:val="22"/>
          <w:szCs w:val="22"/>
        </w:rPr>
        <w:t>, expedido por la Subdirección Financiera y Contable.</w:t>
      </w:r>
    </w:p>
    <w:p w14:paraId="5F8394B2" w14:textId="77777777" w:rsidR="003342DF" w:rsidRPr="00D830BD" w:rsidRDefault="003342DF" w:rsidP="000A4FCD">
      <w:pPr>
        <w:jc w:val="center"/>
        <w:rPr>
          <w:rFonts w:ascii="Arial Narrow" w:hAnsi="Arial Narrow"/>
          <w:sz w:val="22"/>
          <w:szCs w:val="22"/>
        </w:rPr>
      </w:pPr>
    </w:p>
    <w:p w14:paraId="55EC57D7" w14:textId="77777777" w:rsidR="003342DF" w:rsidRPr="00D830BD" w:rsidRDefault="003342DF" w:rsidP="000A4FCD">
      <w:pPr>
        <w:jc w:val="center"/>
        <w:rPr>
          <w:rFonts w:ascii="Arial Narrow" w:hAnsi="Arial Narrow"/>
          <w:b/>
          <w:bCs/>
          <w:sz w:val="22"/>
          <w:szCs w:val="22"/>
          <w:u w:val="single"/>
        </w:rPr>
      </w:pPr>
      <w:r w:rsidRPr="00D830BD">
        <w:rPr>
          <w:rFonts w:ascii="Arial Narrow" w:hAnsi="Arial Narrow" w:cs="Arial"/>
          <w:b/>
          <w:bCs/>
          <w:color w:val="000000"/>
          <w:sz w:val="22"/>
          <w:szCs w:val="22"/>
          <w:u w:val="single"/>
        </w:rPr>
        <w:t>HORA INTEGRAL</w:t>
      </w:r>
    </w:p>
    <w:p w14:paraId="66F2B183" w14:textId="77777777" w:rsidR="003342DF" w:rsidRPr="00D830BD" w:rsidRDefault="003342DF" w:rsidP="000A4FCD">
      <w:pPr>
        <w:jc w:val="both"/>
        <w:rPr>
          <w:rFonts w:ascii="Arial Narrow" w:hAnsi="Arial Narrow"/>
          <w:sz w:val="22"/>
          <w:szCs w:val="22"/>
        </w:rPr>
      </w:pPr>
    </w:p>
    <w:tbl>
      <w:tblPr>
        <w:tblW w:w="8054" w:type="dxa"/>
        <w:jc w:val="center"/>
        <w:tblCellMar>
          <w:left w:w="0" w:type="dxa"/>
          <w:right w:w="0" w:type="dxa"/>
        </w:tblCellMar>
        <w:tblLook w:val="04A0" w:firstRow="1" w:lastRow="0" w:firstColumn="1" w:lastColumn="0" w:noHBand="0" w:noVBand="1"/>
      </w:tblPr>
      <w:tblGrid>
        <w:gridCol w:w="1757"/>
        <w:gridCol w:w="2410"/>
        <w:gridCol w:w="1559"/>
        <w:gridCol w:w="1134"/>
        <w:gridCol w:w="1194"/>
      </w:tblGrid>
      <w:tr w:rsidR="003342DF" w:rsidRPr="00D830BD" w14:paraId="21E1BA57" w14:textId="77777777" w:rsidTr="002606DE">
        <w:trPr>
          <w:trHeight w:val="437"/>
          <w:jc w:val="center"/>
        </w:trPr>
        <w:tc>
          <w:tcPr>
            <w:tcW w:w="4167" w:type="dxa"/>
            <w:gridSpan w:val="2"/>
            <w:tcBorders>
              <w:top w:val="single" w:sz="8" w:space="0" w:color="auto"/>
              <w:left w:val="single" w:sz="8" w:space="0" w:color="auto"/>
              <w:bottom w:val="nil"/>
              <w:right w:val="single" w:sz="8" w:space="0" w:color="000000"/>
            </w:tcBorders>
            <w:shd w:val="clear" w:color="000000" w:fill="E7E6E6"/>
            <w:tcMar>
              <w:top w:w="15" w:type="dxa"/>
              <w:left w:w="15" w:type="dxa"/>
              <w:bottom w:w="0" w:type="dxa"/>
              <w:right w:w="15" w:type="dxa"/>
            </w:tcMar>
            <w:vAlign w:val="center"/>
            <w:hideMark/>
          </w:tcPr>
          <w:p w14:paraId="0790E9B3" w14:textId="77777777" w:rsidR="003342DF" w:rsidRPr="00D830BD" w:rsidRDefault="003342DF" w:rsidP="000A4FCD">
            <w:pPr>
              <w:jc w:val="center"/>
              <w:rPr>
                <w:rFonts w:ascii="Arial Narrow" w:hAnsi="Arial Narrow" w:cs="Arial"/>
                <w:b/>
                <w:bCs/>
                <w:i/>
                <w:iCs/>
                <w:color w:val="000000"/>
                <w:sz w:val="22"/>
                <w:szCs w:val="22"/>
                <w:lang w:eastAsia="es-419"/>
              </w:rPr>
            </w:pPr>
            <w:r w:rsidRPr="00D830BD">
              <w:rPr>
                <w:rFonts w:ascii="Arial Narrow" w:hAnsi="Arial Narrow" w:cs="Arial"/>
                <w:b/>
                <w:bCs/>
                <w:i/>
                <w:iCs/>
                <w:color w:val="000000"/>
                <w:sz w:val="22"/>
                <w:szCs w:val="22"/>
              </w:rPr>
              <w:t>DESCRIPCIÓN</w:t>
            </w:r>
          </w:p>
        </w:tc>
        <w:tc>
          <w:tcPr>
            <w:tcW w:w="1559" w:type="dxa"/>
            <w:tcBorders>
              <w:top w:val="single" w:sz="8" w:space="0" w:color="auto"/>
              <w:left w:val="nil"/>
              <w:bottom w:val="nil"/>
              <w:right w:val="single" w:sz="4" w:space="0" w:color="auto"/>
            </w:tcBorders>
            <w:shd w:val="clear" w:color="000000" w:fill="E7E6E6"/>
            <w:tcMar>
              <w:top w:w="15" w:type="dxa"/>
              <w:left w:w="15" w:type="dxa"/>
              <w:bottom w:w="0" w:type="dxa"/>
              <w:right w:w="15" w:type="dxa"/>
            </w:tcMar>
            <w:vAlign w:val="center"/>
            <w:hideMark/>
          </w:tcPr>
          <w:p w14:paraId="5D623C36" w14:textId="77777777" w:rsidR="003342DF" w:rsidRPr="00D830BD" w:rsidRDefault="003342DF" w:rsidP="000A4FCD">
            <w:pPr>
              <w:jc w:val="center"/>
              <w:rPr>
                <w:rFonts w:ascii="Arial Narrow" w:hAnsi="Arial Narrow" w:cs="Arial"/>
                <w:b/>
                <w:bCs/>
                <w:i/>
                <w:iCs/>
                <w:color w:val="000000"/>
                <w:sz w:val="22"/>
                <w:szCs w:val="22"/>
              </w:rPr>
            </w:pPr>
            <w:r w:rsidRPr="00D830BD">
              <w:rPr>
                <w:rFonts w:ascii="Arial Narrow" w:hAnsi="Arial Narrow" w:cs="Arial"/>
                <w:b/>
                <w:bCs/>
                <w:i/>
                <w:iCs/>
                <w:color w:val="000000"/>
                <w:sz w:val="22"/>
                <w:szCs w:val="22"/>
              </w:rPr>
              <w:t>VALOR UNITARIO (Tarifa Hora)</w:t>
            </w:r>
          </w:p>
        </w:tc>
        <w:tc>
          <w:tcPr>
            <w:tcW w:w="1134" w:type="dxa"/>
            <w:tcBorders>
              <w:top w:val="single" w:sz="8" w:space="0" w:color="auto"/>
              <w:left w:val="nil"/>
              <w:bottom w:val="nil"/>
              <w:right w:val="nil"/>
            </w:tcBorders>
            <w:shd w:val="clear" w:color="000000" w:fill="E7E6E6"/>
            <w:tcMar>
              <w:top w:w="15" w:type="dxa"/>
              <w:left w:w="15" w:type="dxa"/>
              <w:bottom w:w="0" w:type="dxa"/>
              <w:right w:w="15" w:type="dxa"/>
            </w:tcMar>
            <w:vAlign w:val="center"/>
            <w:hideMark/>
          </w:tcPr>
          <w:p w14:paraId="1CACC8B3" w14:textId="77777777" w:rsidR="003342DF" w:rsidRPr="00D830BD" w:rsidRDefault="003342DF" w:rsidP="000A4FCD">
            <w:pPr>
              <w:jc w:val="center"/>
              <w:rPr>
                <w:rFonts w:ascii="Arial Narrow" w:hAnsi="Arial Narrow" w:cs="Arial"/>
                <w:b/>
                <w:bCs/>
                <w:i/>
                <w:iCs/>
                <w:color w:val="000000"/>
                <w:sz w:val="22"/>
                <w:szCs w:val="22"/>
              </w:rPr>
            </w:pPr>
            <w:r w:rsidRPr="00D830BD">
              <w:rPr>
                <w:rFonts w:ascii="Arial Narrow" w:hAnsi="Arial Narrow" w:cs="Arial"/>
                <w:b/>
                <w:bCs/>
                <w:i/>
                <w:iCs/>
                <w:color w:val="000000"/>
                <w:sz w:val="22"/>
                <w:szCs w:val="22"/>
              </w:rPr>
              <w:t>IVA</w:t>
            </w:r>
          </w:p>
        </w:tc>
        <w:tc>
          <w:tcPr>
            <w:tcW w:w="1194" w:type="dxa"/>
            <w:tcBorders>
              <w:top w:val="single" w:sz="8" w:space="0" w:color="auto"/>
              <w:left w:val="single" w:sz="4" w:space="0" w:color="auto"/>
              <w:bottom w:val="nil"/>
              <w:right w:val="single" w:sz="8" w:space="0" w:color="auto"/>
            </w:tcBorders>
            <w:shd w:val="clear" w:color="000000" w:fill="E7E6E6"/>
            <w:tcMar>
              <w:top w:w="15" w:type="dxa"/>
              <w:left w:w="15" w:type="dxa"/>
              <w:bottom w:w="0" w:type="dxa"/>
              <w:right w:w="15" w:type="dxa"/>
            </w:tcMar>
            <w:vAlign w:val="center"/>
            <w:hideMark/>
          </w:tcPr>
          <w:p w14:paraId="2B9C2FC7" w14:textId="77777777" w:rsidR="003342DF" w:rsidRPr="00D830BD" w:rsidRDefault="003342DF" w:rsidP="000A4FCD">
            <w:pPr>
              <w:jc w:val="center"/>
              <w:rPr>
                <w:rFonts w:ascii="Arial Narrow" w:hAnsi="Arial Narrow" w:cs="Arial"/>
                <w:b/>
                <w:bCs/>
                <w:i/>
                <w:iCs/>
                <w:color w:val="000000"/>
                <w:sz w:val="22"/>
                <w:szCs w:val="22"/>
              </w:rPr>
            </w:pPr>
            <w:r w:rsidRPr="00D830BD">
              <w:rPr>
                <w:rFonts w:ascii="Arial Narrow" w:hAnsi="Arial Narrow" w:cs="Arial"/>
                <w:b/>
                <w:bCs/>
                <w:i/>
                <w:iCs/>
                <w:color w:val="000000"/>
                <w:sz w:val="22"/>
                <w:szCs w:val="22"/>
              </w:rPr>
              <w:t>VALOR TOTAL HORA</w:t>
            </w:r>
          </w:p>
        </w:tc>
      </w:tr>
      <w:tr w:rsidR="003342DF" w:rsidRPr="00D830BD" w14:paraId="08F098E3" w14:textId="77777777" w:rsidTr="002606DE">
        <w:trPr>
          <w:trHeight w:val="554"/>
          <w:jc w:val="center"/>
        </w:trPr>
        <w:tc>
          <w:tcPr>
            <w:tcW w:w="1757" w:type="dxa"/>
            <w:tcBorders>
              <w:top w:val="single" w:sz="4" w:space="0" w:color="auto"/>
              <w:left w:val="single" w:sz="8"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BB6554C" w14:textId="77777777" w:rsidR="003342DF" w:rsidRPr="00D830BD" w:rsidRDefault="003342DF" w:rsidP="000A4FCD">
            <w:pPr>
              <w:jc w:val="center"/>
              <w:rPr>
                <w:rFonts w:ascii="Arial Narrow" w:hAnsi="Arial Narrow" w:cs="Arial"/>
                <w:color w:val="000000"/>
                <w:sz w:val="22"/>
                <w:szCs w:val="22"/>
              </w:rPr>
            </w:pPr>
            <w:r w:rsidRPr="00D830BD">
              <w:rPr>
                <w:rFonts w:ascii="Arial Narrow" w:hAnsi="Arial Narrow" w:cs="Arial"/>
                <w:color w:val="000000"/>
                <w:sz w:val="22"/>
                <w:szCs w:val="22"/>
              </w:rPr>
              <w:t>Hora integral servicio de fábrica de software</w:t>
            </w:r>
          </w:p>
        </w:tc>
        <w:tc>
          <w:tcPr>
            <w:tcW w:w="2410" w:type="dxa"/>
            <w:tcBorders>
              <w:top w:val="single" w:sz="4" w:space="0" w:color="auto"/>
              <w:left w:val="nil"/>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4CF33F91" w14:textId="77777777" w:rsidR="003342DF" w:rsidRPr="00D830BD" w:rsidRDefault="003342DF" w:rsidP="000A4FCD">
            <w:pPr>
              <w:jc w:val="both"/>
              <w:rPr>
                <w:rFonts w:ascii="Arial Narrow" w:hAnsi="Arial Narrow" w:cs="Arial"/>
                <w:color w:val="000000"/>
                <w:sz w:val="22"/>
                <w:szCs w:val="22"/>
              </w:rPr>
            </w:pPr>
            <w:r w:rsidRPr="00D830BD">
              <w:rPr>
                <w:rFonts w:ascii="Arial Narrow" w:hAnsi="Arial Narrow" w:cs="Arial"/>
                <w:color w:val="000000"/>
                <w:sz w:val="22"/>
                <w:szCs w:val="22"/>
              </w:rPr>
              <w:t xml:space="preserve">Hora integral que incluye todas las fases de ingeniería de software </w:t>
            </w: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2ADA7A5D" w14:textId="3B0D8BA9" w:rsidR="003342DF" w:rsidRPr="00D830BD" w:rsidRDefault="003342DF" w:rsidP="000A4FCD">
            <w:pPr>
              <w:jc w:val="center"/>
              <w:rPr>
                <w:rFonts w:ascii="Arial Narrow" w:hAnsi="Arial Narrow" w:cs="Arial"/>
                <w:color w:val="000000"/>
                <w:sz w:val="22"/>
                <w:szCs w:val="22"/>
              </w:rPr>
            </w:pPr>
            <w:r w:rsidRPr="00D830BD">
              <w:rPr>
                <w:rFonts w:ascii="Arial Narrow" w:hAnsi="Arial Narrow" w:cs="Arial"/>
                <w:color w:val="000000"/>
                <w:sz w:val="22"/>
                <w:szCs w:val="22"/>
              </w:rPr>
              <w:t>$xxxxxx</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14:paraId="1A950FB7" w14:textId="54B0F833" w:rsidR="003342DF" w:rsidRPr="00D830BD" w:rsidRDefault="003342DF" w:rsidP="000A4FCD">
            <w:pPr>
              <w:jc w:val="center"/>
              <w:rPr>
                <w:rFonts w:ascii="Arial Narrow" w:hAnsi="Arial Narrow" w:cs="Arial"/>
                <w:color w:val="000000"/>
                <w:sz w:val="22"/>
                <w:szCs w:val="22"/>
              </w:rPr>
            </w:pPr>
            <w:r w:rsidRPr="00D830BD">
              <w:rPr>
                <w:rFonts w:ascii="Arial Narrow" w:hAnsi="Arial Narrow" w:cs="Arial"/>
                <w:color w:val="000000"/>
                <w:sz w:val="22"/>
                <w:szCs w:val="22"/>
              </w:rPr>
              <w:t>$ xxxxx</w:t>
            </w:r>
          </w:p>
        </w:tc>
        <w:tc>
          <w:tcPr>
            <w:tcW w:w="1194" w:type="dxa"/>
            <w:tcBorders>
              <w:top w:val="single" w:sz="4" w:space="0" w:color="auto"/>
              <w:left w:val="nil"/>
              <w:bottom w:val="single" w:sz="4" w:space="0" w:color="auto"/>
              <w:right w:val="single" w:sz="8" w:space="0" w:color="auto"/>
            </w:tcBorders>
            <w:shd w:val="clear" w:color="auto" w:fill="auto"/>
            <w:noWrap/>
            <w:tcMar>
              <w:top w:w="15" w:type="dxa"/>
              <w:left w:w="15" w:type="dxa"/>
              <w:bottom w:w="0" w:type="dxa"/>
              <w:right w:w="15" w:type="dxa"/>
            </w:tcMar>
            <w:vAlign w:val="center"/>
          </w:tcPr>
          <w:p w14:paraId="63888F5C" w14:textId="657EA907" w:rsidR="003342DF" w:rsidRPr="00D830BD" w:rsidRDefault="003342DF" w:rsidP="000A4FCD">
            <w:pPr>
              <w:jc w:val="center"/>
              <w:rPr>
                <w:rFonts w:ascii="Arial Narrow" w:hAnsi="Arial Narrow" w:cs="Arial"/>
                <w:color w:val="000000"/>
                <w:sz w:val="22"/>
                <w:szCs w:val="22"/>
              </w:rPr>
            </w:pPr>
            <w:r w:rsidRPr="00D830BD">
              <w:rPr>
                <w:rFonts w:ascii="Arial Narrow" w:hAnsi="Arial Narrow" w:cs="Arial"/>
                <w:color w:val="000000"/>
                <w:sz w:val="22"/>
                <w:szCs w:val="22"/>
              </w:rPr>
              <w:t>$ xxxxxx*</w:t>
            </w:r>
          </w:p>
        </w:tc>
      </w:tr>
    </w:tbl>
    <w:p w14:paraId="1125F57D" w14:textId="77777777" w:rsidR="003342DF" w:rsidRPr="00D830BD" w:rsidRDefault="003342DF" w:rsidP="000A4FCD">
      <w:pPr>
        <w:jc w:val="both"/>
        <w:rPr>
          <w:rFonts w:ascii="Arial Narrow" w:hAnsi="Arial Narrow"/>
          <w:sz w:val="22"/>
          <w:szCs w:val="22"/>
        </w:rPr>
      </w:pPr>
    </w:p>
    <w:p w14:paraId="784778A6" w14:textId="77777777" w:rsidR="003342DF" w:rsidRPr="00D830BD" w:rsidRDefault="003342DF" w:rsidP="000A4FCD">
      <w:pPr>
        <w:jc w:val="both"/>
        <w:rPr>
          <w:rFonts w:ascii="Arial Narrow" w:hAnsi="Arial Narrow"/>
          <w:sz w:val="22"/>
          <w:szCs w:val="22"/>
        </w:rPr>
      </w:pPr>
      <w:r w:rsidRPr="00D830BD">
        <w:rPr>
          <w:rFonts w:ascii="Arial Narrow" w:hAnsi="Arial Narrow"/>
          <w:sz w:val="22"/>
          <w:szCs w:val="22"/>
        </w:rPr>
        <w:t xml:space="preserve">*: </w:t>
      </w:r>
      <w:r w:rsidRPr="00D830BD">
        <w:rPr>
          <w:rFonts w:ascii="Arial Narrow" w:hAnsi="Arial Narrow"/>
          <w:b/>
          <w:bCs/>
          <w:sz w:val="22"/>
          <w:szCs w:val="22"/>
        </w:rPr>
        <w:t>Valor hora integral</w:t>
      </w:r>
      <w:r w:rsidRPr="00D830BD">
        <w:rPr>
          <w:rFonts w:ascii="Arial Narrow" w:hAnsi="Arial Narrow"/>
          <w:sz w:val="22"/>
          <w:szCs w:val="22"/>
        </w:rPr>
        <w:t xml:space="preserve"> lo compone las siguientes fases Análisis, diseño, desarrollo, pruebas, puesta en producción, documentación en todas sus fases, esto incluye el valor esfuerzo profesional y dedicación para desarrollar un producto e incluye todos los tributos, costos directos e indirectos a que haya a lugar</w:t>
      </w:r>
    </w:p>
    <w:p w14:paraId="4F0A00A5" w14:textId="77777777" w:rsidR="003342DF" w:rsidRPr="00D830BD" w:rsidRDefault="003342DF" w:rsidP="000A4FCD">
      <w:pPr>
        <w:pStyle w:val="Prrafodelista"/>
        <w:widowControl w:val="0"/>
        <w:tabs>
          <w:tab w:val="left" w:pos="0"/>
          <w:tab w:val="left" w:pos="284"/>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0" w:right="1"/>
        <w:jc w:val="both"/>
        <w:rPr>
          <w:rFonts w:ascii="Arial Narrow" w:hAnsi="Arial Narrow"/>
          <w:b/>
          <w:bCs/>
          <w:iCs/>
        </w:rPr>
      </w:pPr>
    </w:p>
    <w:p w14:paraId="7592334B" w14:textId="77777777" w:rsidR="003342DF" w:rsidRPr="00D830BD" w:rsidRDefault="009263E0" w:rsidP="000A4FCD">
      <w:pPr>
        <w:pStyle w:val="Prrafodelista"/>
        <w:widowControl w:val="0"/>
        <w:tabs>
          <w:tab w:val="left" w:pos="0"/>
          <w:tab w:val="left" w:pos="284"/>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0" w:right="1"/>
        <w:jc w:val="both"/>
        <w:rPr>
          <w:rFonts w:ascii="Arial Narrow" w:eastAsia="Arial" w:hAnsi="Arial Narrow" w:cs="Arial"/>
        </w:rPr>
      </w:pPr>
      <w:r w:rsidRPr="00D830BD">
        <w:rPr>
          <w:rFonts w:ascii="Arial Narrow" w:hAnsi="Arial Narrow"/>
          <w:b/>
          <w:bCs/>
          <w:iCs/>
        </w:rPr>
        <w:t xml:space="preserve">CLÁUSULA </w:t>
      </w:r>
      <w:r w:rsidR="00324DD0" w:rsidRPr="00D830BD">
        <w:rPr>
          <w:rFonts w:ascii="Arial Narrow" w:hAnsi="Arial Narrow"/>
          <w:b/>
          <w:bCs/>
          <w:iCs/>
        </w:rPr>
        <w:t>SEXTA</w:t>
      </w:r>
      <w:r w:rsidR="00B755BF" w:rsidRPr="00D830BD">
        <w:rPr>
          <w:rFonts w:ascii="Arial Narrow" w:hAnsi="Arial Narrow"/>
          <w:b/>
          <w:bCs/>
          <w:iCs/>
        </w:rPr>
        <w:t xml:space="preserve">. - </w:t>
      </w:r>
      <w:r w:rsidR="002A68CB" w:rsidRPr="00D830BD">
        <w:rPr>
          <w:rFonts w:ascii="Arial Narrow" w:hAnsi="Arial Narrow"/>
          <w:b/>
          <w:u w:val="single"/>
        </w:rPr>
        <w:t>FORMA Y REQUISITOS</w:t>
      </w:r>
      <w:r w:rsidR="002A68CB" w:rsidRPr="00D830BD">
        <w:rPr>
          <w:rFonts w:ascii="Arial Narrow" w:hAnsi="Arial Narrow"/>
          <w:b/>
          <w:bCs/>
          <w:iCs/>
          <w:u w:val="single"/>
        </w:rPr>
        <w:t xml:space="preserve"> PARA EL PAGO:</w:t>
      </w:r>
      <w:r w:rsidR="002A68CB" w:rsidRPr="00D830BD">
        <w:rPr>
          <w:rFonts w:ascii="Arial Narrow" w:hAnsi="Arial Narrow"/>
        </w:rPr>
        <w:t xml:space="preserve"> </w:t>
      </w:r>
      <w:r w:rsidR="002A68CB" w:rsidRPr="00D830BD">
        <w:rPr>
          <w:rFonts w:ascii="Arial Narrow" w:eastAsia="Arial" w:hAnsi="Arial Narrow" w:cs="Arial"/>
          <w:b/>
          <w:bCs/>
        </w:rPr>
        <w:t>El Icfes</w:t>
      </w:r>
      <w:r w:rsidR="002A68CB" w:rsidRPr="00D830BD">
        <w:rPr>
          <w:rFonts w:ascii="Arial Narrow" w:eastAsia="Arial" w:hAnsi="Arial Narrow" w:cs="Arial"/>
        </w:rPr>
        <w:t xml:space="preserve"> cancelará el valor del contrato de conformidad con los valores ofertados por </w:t>
      </w:r>
      <w:r w:rsidR="008F01CF" w:rsidRPr="00D830BD">
        <w:rPr>
          <w:rFonts w:ascii="Arial Narrow" w:eastAsia="Arial" w:hAnsi="Arial Narrow" w:cs="Arial"/>
          <w:b/>
        </w:rPr>
        <w:t>EL CONTRATISTA</w:t>
      </w:r>
      <w:r w:rsidR="008F01CF" w:rsidRPr="00D830BD">
        <w:rPr>
          <w:rFonts w:ascii="Arial Narrow" w:eastAsia="Arial" w:hAnsi="Arial Narrow" w:cs="Arial"/>
        </w:rPr>
        <w:t xml:space="preserve"> </w:t>
      </w:r>
      <w:r w:rsidR="002A68CB" w:rsidRPr="00D830BD">
        <w:rPr>
          <w:rFonts w:ascii="Arial Narrow" w:eastAsia="Arial" w:hAnsi="Arial Narrow" w:cs="Arial"/>
        </w:rPr>
        <w:t xml:space="preserve">y de acuerdo con el </w:t>
      </w:r>
      <w:r w:rsidR="006B2AFD" w:rsidRPr="00D830BD">
        <w:rPr>
          <w:rFonts w:ascii="Arial Narrow" w:eastAsia="Arial" w:hAnsi="Arial Narrow" w:cs="Arial"/>
        </w:rPr>
        <w:t xml:space="preserve">Anexo No. </w:t>
      </w:r>
      <w:r w:rsidR="00AE35FE" w:rsidRPr="00D830BD">
        <w:rPr>
          <w:rFonts w:ascii="Arial Narrow" w:eastAsia="Arial" w:hAnsi="Arial Narrow" w:cs="Arial"/>
        </w:rPr>
        <w:t>X</w:t>
      </w:r>
      <w:r w:rsidR="006B2AFD" w:rsidRPr="00D830BD">
        <w:rPr>
          <w:rFonts w:ascii="Arial Narrow" w:eastAsia="Arial" w:hAnsi="Arial Narrow" w:cs="Arial"/>
        </w:rPr>
        <w:t xml:space="preserve"> -</w:t>
      </w:r>
      <w:r w:rsidR="002A68CB" w:rsidRPr="00D830BD">
        <w:rPr>
          <w:rFonts w:ascii="Arial Narrow" w:eastAsia="Arial" w:hAnsi="Arial Narrow" w:cs="Arial"/>
        </w:rPr>
        <w:t>Anexo Técnico así:</w:t>
      </w:r>
      <w:r w:rsidR="003A439C" w:rsidRPr="00D830BD">
        <w:rPr>
          <w:rFonts w:ascii="Arial Narrow" w:eastAsia="Arial" w:hAnsi="Arial Narrow" w:cs="Arial"/>
        </w:rPr>
        <w:t xml:space="preserve">  </w:t>
      </w:r>
    </w:p>
    <w:p w14:paraId="590C3A48" w14:textId="77777777" w:rsidR="003342DF" w:rsidRPr="00D830BD" w:rsidRDefault="003342DF" w:rsidP="000A4FCD">
      <w:pPr>
        <w:pStyle w:val="Prrafodelista"/>
        <w:widowControl w:val="0"/>
        <w:tabs>
          <w:tab w:val="left" w:pos="0"/>
          <w:tab w:val="left" w:pos="284"/>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0" w:right="1"/>
        <w:jc w:val="both"/>
        <w:rPr>
          <w:rFonts w:ascii="Arial Narrow" w:eastAsia="Arial" w:hAnsi="Arial Narrow" w:cs="Arial"/>
        </w:rPr>
      </w:pPr>
    </w:p>
    <w:p w14:paraId="63D35A80" w14:textId="04C6C8A6" w:rsidR="003342DF" w:rsidRPr="00D830BD" w:rsidRDefault="003342DF" w:rsidP="000A4FCD">
      <w:pPr>
        <w:pStyle w:val="Prrafodelista"/>
        <w:widowControl w:val="0"/>
        <w:tabs>
          <w:tab w:val="left" w:pos="0"/>
          <w:tab w:val="left" w:pos="284"/>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0" w:right="1"/>
        <w:jc w:val="both"/>
        <w:rPr>
          <w:rFonts w:ascii="Arial Narrow" w:eastAsia="Arial" w:hAnsi="Arial Narrow" w:cs="Arial"/>
          <w:color w:val="000000" w:themeColor="text1"/>
        </w:rPr>
      </w:pPr>
      <w:r w:rsidRPr="00D830BD">
        <w:rPr>
          <w:rFonts w:ascii="Arial Narrow" w:eastAsia="Arial" w:hAnsi="Arial Narrow" w:cs="Arial"/>
          <w:color w:val="000000" w:themeColor="text1"/>
        </w:rPr>
        <w:t>Los pagos se realizarán por cada proyecto de desarrollo puesto en producción por el valor resultante del calcular las horas efectivamente consumidas en el producto desarrollado e implementado respecto el valor unitario de la hora integral contratada.</w:t>
      </w:r>
    </w:p>
    <w:p w14:paraId="3E43D1CB" w14:textId="77777777" w:rsidR="003342DF" w:rsidRPr="00D830BD" w:rsidRDefault="003342DF" w:rsidP="000A4FCD">
      <w:pPr>
        <w:jc w:val="both"/>
        <w:rPr>
          <w:rFonts w:ascii="Arial Narrow" w:eastAsia="Arial" w:hAnsi="Arial Narrow" w:cs="Arial"/>
          <w:color w:val="000000" w:themeColor="text1"/>
          <w:sz w:val="22"/>
          <w:szCs w:val="22"/>
          <w:lang w:val="es-CO"/>
        </w:rPr>
      </w:pPr>
    </w:p>
    <w:p w14:paraId="4AD424CC" w14:textId="77777777" w:rsidR="003342DF" w:rsidRPr="00D830BD" w:rsidRDefault="003342DF" w:rsidP="000A4FCD">
      <w:pPr>
        <w:jc w:val="both"/>
        <w:rPr>
          <w:rFonts w:ascii="Arial Narrow" w:eastAsia="Arial" w:hAnsi="Arial Narrow" w:cs="Arial"/>
          <w:color w:val="000000" w:themeColor="text1"/>
          <w:sz w:val="22"/>
          <w:szCs w:val="22"/>
          <w:lang w:val="es-CO"/>
        </w:rPr>
      </w:pPr>
      <w:r w:rsidRPr="00D830BD">
        <w:rPr>
          <w:rFonts w:ascii="Arial Narrow" w:eastAsia="Arial" w:hAnsi="Arial Narrow" w:cs="Arial"/>
          <w:color w:val="000000" w:themeColor="text1"/>
          <w:sz w:val="22"/>
          <w:szCs w:val="22"/>
          <w:lang w:val="es-CO"/>
        </w:rPr>
        <w:t>Se cancelará con cargo a la bolsa de servicios de Fábrica de Software que se ejecutará por demanda y de acuerdo con los requerimientos realizados por la entidad, que cumplan con los estándares de calidad establecidos y entregados a total satisfacción del supervisor del contrato según los resultados y la aceptación de los desarrollos por parte del equipo de pruebas del ICFES.</w:t>
      </w:r>
    </w:p>
    <w:p w14:paraId="47948DF6" w14:textId="77777777" w:rsidR="003342DF" w:rsidRPr="00D830BD" w:rsidRDefault="003342DF" w:rsidP="000A4FCD">
      <w:pPr>
        <w:jc w:val="both"/>
        <w:rPr>
          <w:color w:val="000000" w:themeColor="text1"/>
          <w:sz w:val="22"/>
          <w:szCs w:val="22"/>
          <w:lang w:val="es-CO"/>
        </w:rPr>
      </w:pPr>
    </w:p>
    <w:p w14:paraId="6A99F91A"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r w:rsidRPr="00D830BD">
        <w:rPr>
          <w:rFonts w:ascii="Arial Narrow" w:hAnsi="Arial Narrow" w:cs="Arial"/>
          <w:b/>
          <w:bCs/>
          <w:color w:val="000000" w:themeColor="text1"/>
          <w:sz w:val="22"/>
          <w:szCs w:val="22"/>
        </w:rPr>
        <w:t>PARÁGRAFO SEGUNDO:</w:t>
      </w:r>
      <w:r w:rsidRPr="00D830BD">
        <w:rPr>
          <w:rFonts w:ascii="Arial Narrow" w:hAnsi="Arial Narrow" w:cs="Arial"/>
          <w:color w:val="000000" w:themeColor="text1"/>
          <w:sz w:val="22"/>
          <w:szCs w:val="22"/>
        </w:rPr>
        <w:t xml:space="preserve">  Un proyecto de desarrollo de software es igual a la ejecución de todas las fases de fábrica de software con entrega de un producto puesto en producción.</w:t>
      </w:r>
    </w:p>
    <w:p w14:paraId="2FF65A80"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p>
    <w:p w14:paraId="18FAA43D"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r w:rsidRPr="00D830BD">
        <w:rPr>
          <w:rFonts w:ascii="Arial Narrow" w:hAnsi="Arial Narrow" w:cs="Arial"/>
          <w:b/>
          <w:bCs/>
          <w:color w:val="000000" w:themeColor="text1"/>
          <w:sz w:val="22"/>
          <w:szCs w:val="22"/>
        </w:rPr>
        <w:t>PARÁGRAFO TERCERO:</w:t>
      </w:r>
      <w:r w:rsidRPr="00D830BD">
        <w:rPr>
          <w:rFonts w:ascii="Arial Narrow" w:hAnsi="Arial Narrow" w:cs="Arial"/>
          <w:color w:val="000000" w:themeColor="text1"/>
          <w:sz w:val="22"/>
          <w:szCs w:val="22"/>
        </w:rPr>
        <w:t xml:space="preserve"> Los anteriores pagos estarán sujetos a los cronogramas y lineamientos señalados en la Circular 03 de 2022 y demás circulares que la modifiquen, adicionen o sustituyan, emitidas por la Secretaría </w:t>
      </w:r>
      <w:r w:rsidRPr="00D830BD">
        <w:rPr>
          <w:rFonts w:ascii="Arial Narrow" w:hAnsi="Arial Narrow" w:cs="Arial"/>
          <w:color w:val="000000" w:themeColor="text1"/>
          <w:sz w:val="22"/>
          <w:szCs w:val="22"/>
        </w:rPr>
        <w:lastRenderedPageBreak/>
        <w:t>General y la Subdirección Financiera y Contable de la Entidad.</w:t>
      </w:r>
    </w:p>
    <w:p w14:paraId="627B736D"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p>
    <w:p w14:paraId="35081070"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r w:rsidRPr="00D830BD">
        <w:rPr>
          <w:rFonts w:ascii="Arial Narrow" w:hAnsi="Arial Narrow" w:cs="Arial"/>
          <w:b/>
          <w:bCs/>
          <w:color w:val="000000" w:themeColor="text1"/>
          <w:sz w:val="22"/>
          <w:szCs w:val="22"/>
        </w:rPr>
        <w:t>PARÁGRAFO CUARTO:</w:t>
      </w:r>
      <w:r w:rsidRPr="00D830BD">
        <w:rPr>
          <w:rFonts w:ascii="Arial Narrow" w:hAnsi="Arial Narrow" w:cs="Arial"/>
          <w:color w:val="000000" w:themeColor="text1"/>
          <w:sz w:val="22"/>
          <w:szCs w:val="22"/>
        </w:rPr>
        <w:t xml:space="preserve"> Los pagos deberán estar debidamente verificados, soportados y avalados por el supervisor del contrato.</w:t>
      </w:r>
    </w:p>
    <w:p w14:paraId="116B6B7D"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p>
    <w:p w14:paraId="610742DF" w14:textId="77777777" w:rsidR="00722A4F" w:rsidRPr="00D830BD" w:rsidRDefault="00722A4F" w:rsidP="000A4FCD">
      <w:pPr>
        <w:widowControl w:val="0"/>
        <w:autoSpaceDE w:val="0"/>
        <w:adjustRightInd w:val="0"/>
        <w:ind w:right="2"/>
        <w:contextualSpacing/>
        <w:jc w:val="both"/>
        <w:rPr>
          <w:rFonts w:ascii="Arial Narrow" w:hAnsi="Arial Narrow" w:cs="Arial"/>
          <w:color w:val="000000" w:themeColor="text1"/>
          <w:sz w:val="22"/>
          <w:szCs w:val="22"/>
        </w:rPr>
      </w:pPr>
      <w:r w:rsidRPr="00D830BD">
        <w:rPr>
          <w:rFonts w:ascii="Arial Narrow" w:hAnsi="Arial Narrow" w:cs="Arial"/>
          <w:b/>
          <w:bCs/>
          <w:color w:val="000000" w:themeColor="text1"/>
          <w:sz w:val="22"/>
          <w:szCs w:val="22"/>
          <w:lang w:val="es-ES"/>
        </w:rPr>
        <w:t>PARÁGRAFO QUINTO:</w:t>
      </w:r>
      <w:r w:rsidRPr="00D830BD">
        <w:rPr>
          <w:rFonts w:ascii="Arial Narrow" w:hAnsi="Arial Narrow" w:cs="Arial"/>
          <w:color w:val="000000" w:themeColor="text1"/>
          <w:sz w:val="22"/>
          <w:szCs w:val="22"/>
          <w:lang w:val="es-ES"/>
        </w:rPr>
        <w:t xml:space="preserve"> </w:t>
      </w:r>
      <w:r w:rsidRPr="00D830BD">
        <w:rPr>
          <w:rFonts w:ascii="Arial Narrow" w:hAnsi="Arial Narrow" w:cs="Arial"/>
          <w:color w:val="000000" w:themeColor="text1"/>
          <w:sz w:val="22"/>
          <w:szCs w:val="22"/>
        </w:rPr>
        <w:t>Todas las actividades, servicios o bienes prestados o entregados por EL CONTRATISTA, sin el cumplimiento de los requisitos de ejecución del contrato o que sean ejecutados por fuera del objeto, obligaciones contractuales o del contrato en general, no serán reconocidos ni pagados por El Icfes.</w:t>
      </w:r>
    </w:p>
    <w:p w14:paraId="6E9D4225" w14:textId="77777777" w:rsidR="00722A4F" w:rsidRPr="00D830BD" w:rsidRDefault="00722A4F" w:rsidP="000A4FCD">
      <w:pPr>
        <w:pStyle w:val="NormalWeb"/>
        <w:spacing w:before="0" w:beforeAutospacing="0" w:after="0" w:afterAutospacing="0"/>
        <w:contextualSpacing/>
        <w:jc w:val="both"/>
        <w:rPr>
          <w:rFonts w:ascii="Arial Narrow" w:hAnsi="Arial Narrow" w:cs="Arial"/>
          <w:color w:val="000000" w:themeColor="text1"/>
          <w:sz w:val="22"/>
          <w:szCs w:val="22"/>
          <w:lang w:val="es-ES"/>
        </w:rPr>
      </w:pPr>
    </w:p>
    <w:p w14:paraId="21FF7D2E" w14:textId="77777777" w:rsidR="00722A4F" w:rsidRPr="00D830BD" w:rsidRDefault="00722A4F" w:rsidP="000A4FCD">
      <w:pPr>
        <w:pStyle w:val="NormalWeb"/>
        <w:spacing w:before="0" w:beforeAutospacing="0" w:after="0" w:afterAutospacing="0"/>
        <w:contextualSpacing/>
        <w:jc w:val="both"/>
        <w:rPr>
          <w:rFonts w:ascii="Arial Narrow" w:hAnsi="Arial Narrow" w:cs="Arial"/>
          <w:color w:val="000000" w:themeColor="text1"/>
          <w:sz w:val="22"/>
          <w:szCs w:val="22"/>
          <w:lang w:val="es-ES"/>
        </w:rPr>
      </w:pPr>
      <w:r w:rsidRPr="00D830BD">
        <w:rPr>
          <w:rFonts w:ascii="Arial Narrow" w:hAnsi="Arial Narrow" w:cs="Arial"/>
          <w:b/>
          <w:bCs/>
          <w:color w:val="000000" w:themeColor="text1"/>
          <w:sz w:val="22"/>
          <w:szCs w:val="22"/>
          <w:lang w:val="es-ES"/>
        </w:rPr>
        <w:t>PARÁGRAFO SEXTO:</w:t>
      </w:r>
      <w:r w:rsidRPr="00D830BD">
        <w:rPr>
          <w:rFonts w:ascii="Arial Narrow" w:hAnsi="Arial Narrow" w:cs="Arial"/>
          <w:color w:val="000000" w:themeColor="text1"/>
          <w:sz w:val="22"/>
          <w:szCs w:val="22"/>
          <w:lang w:val="es-ES"/>
        </w:rPr>
        <w:t xml:space="preserve"> El Icfes realizará los pagos a EL CONTRATISTA mediante el Sistema Automático de Pagos, previa radicación de los documentos requeridos por El Icfes. La entidad descontará del valor pactado los impuestos, tasas, contribuciones y retenciones a que haya lugar, de conformidad con la normatividad vigente. EL CONTRATISTA autoriza a El Icfes a realizar los descuentos o retenciones establecidos en la ley y los ordenados por autoridad judicial o administrativa. Los pagos mencionados se realizarán previa entrega de los siguientes documentos: a) Factura. En caso de aplicación de los ANS debe incluirse el descuento en la factura o allegar la nota crédito respectiva. b) Certificado de Cumplimiento expedido por el Supervisor y c) Certificado de estar al día en el pago de la seguridad social integral y parafiscales suscrito por el representante legal o por el revisor fiscal, según sea el caso.</w:t>
      </w:r>
    </w:p>
    <w:p w14:paraId="61720B60" w14:textId="77777777" w:rsidR="00722A4F" w:rsidRPr="00D830BD" w:rsidRDefault="00722A4F" w:rsidP="000A4FCD">
      <w:pPr>
        <w:pStyle w:val="NormalWeb"/>
        <w:spacing w:before="0" w:beforeAutospacing="0" w:after="0" w:afterAutospacing="0"/>
        <w:contextualSpacing/>
        <w:jc w:val="both"/>
        <w:rPr>
          <w:rFonts w:ascii="Arial Narrow" w:hAnsi="Arial Narrow" w:cs="Arial"/>
          <w:color w:val="000000" w:themeColor="text1"/>
          <w:sz w:val="22"/>
          <w:szCs w:val="22"/>
          <w:lang w:val="es-ES"/>
        </w:rPr>
      </w:pPr>
    </w:p>
    <w:p w14:paraId="6F2B4E85" w14:textId="77777777" w:rsidR="00722A4F" w:rsidRPr="00D830BD" w:rsidRDefault="00722A4F" w:rsidP="000A4FCD">
      <w:pPr>
        <w:jc w:val="both"/>
        <w:rPr>
          <w:rFonts w:ascii="Arial Narrow" w:hAnsi="Arial Narrow" w:cs="Arial"/>
          <w:color w:val="000000" w:themeColor="text1"/>
          <w:sz w:val="22"/>
          <w:szCs w:val="22"/>
        </w:rPr>
      </w:pPr>
      <w:r w:rsidRPr="00D830BD">
        <w:rPr>
          <w:rFonts w:ascii="Arial Narrow" w:eastAsia="Calibri" w:hAnsi="Arial Narrow" w:cs="Arial"/>
          <w:b/>
          <w:bCs/>
          <w:color w:val="000000" w:themeColor="text1"/>
          <w:sz w:val="22"/>
          <w:szCs w:val="22"/>
          <w:lang w:eastAsia="en-US"/>
        </w:rPr>
        <w:t>PARÁGRAFO SÉPTIMO:</w:t>
      </w:r>
      <w:r w:rsidRPr="00D830BD">
        <w:rPr>
          <w:rFonts w:ascii="Arial Narrow" w:eastAsia="Calibri" w:hAnsi="Arial Narrow" w:cs="Arial"/>
          <w:color w:val="000000" w:themeColor="text1"/>
          <w:sz w:val="22"/>
          <w:szCs w:val="22"/>
          <w:lang w:eastAsia="en-US"/>
        </w:rPr>
        <w:t xml:space="preserve"> </w:t>
      </w:r>
      <w:r w:rsidRPr="00D830BD">
        <w:rPr>
          <w:rFonts w:ascii="Arial Narrow" w:hAnsi="Arial Narrow" w:cs="Arial"/>
          <w:color w:val="000000" w:themeColor="text1"/>
          <w:sz w:val="22"/>
          <w:szCs w:val="22"/>
        </w:rPr>
        <w:t xml:space="preserve">En caso de que la factura(s) no haya(n) sido correctamente elaborada(s), o no se acompañe(n) de los documentos requeridos para el pago, o no se aplique el descuento por ANS correspondiente o la nota crédito respectiva, el trámite de pago sólo empezará a contarse desde la fecha en que se presenten debidamente corregidas, o desde que se haya aportado el último de los documentos solicitados. Las demoras que se presenten por estos conceptos serán responsabilidad de EL CONTRATISTA y no tendrá por ello derecho al pago de intereses o compensación de ninguna naturaleza. En el caso en que el cumplimiento de la condición no se dé en la oportunidad señalada, El Icfes no efectuará el pago hasta cuando EL CONTRATISTA no evidencie el cumplimiento de las obligaciones respectivas, previa aprobación por parte del Supervisor. </w:t>
      </w:r>
    </w:p>
    <w:p w14:paraId="0F016CB2" w14:textId="77777777" w:rsidR="000A4FCD" w:rsidRDefault="000A4FCD" w:rsidP="000A4FCD">
      <w:pPr>
        <w:pStyle w:val="NormalWeb"/>
        <w:spacing w:before="0" w:beforeAutospacing="0" w:after="0" w:afterAutospacing="0"/>
        <w:jc w:val="both"/>
        <w:rPr>
          <w:rFonts w:ascii="Arial Narrow" w:hAnsi="Arial Narrow" w:cs="Arial"/>
          <w:b/>
          <w:bCs/>
          <w:color w:val="000000" w:themeColor="text1"/>
          <w:sz w:val="22"/>
          <w:szCs w:val="22"/>
        </w:rPr>
      </w:pPr>
    </w:p>
    <w:p w14:paraId="2876F967" w14:textId="44B3A32F" w:rsidR="009C2CAF" w:rsidRDefault="00EA6F08" w:rsidP="000A4FCD">
      <w:pPr>
        <w:pStyle w:val="NormalWeb"/>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b/>
          <w:bCs/>
          <w:color w:val="000000" w:themeColor="text1"/>
          <w:sz w:val="22"/>
          <w:szCs w:val="22"/>
        </w:rPr>
        <w:t xml:space="preserve">CLÁUSULA SÉPTIMA: </w:t>
      </w:r>
      <w:r w:rsidR="009C2CAF" w:rsidRPr="00D830BD">
        <w:rPr>
          <w:rFonts w:ascii="Arial Narrow" w:hAnsi="Arial Narrow" w:cs="Arial"/>
          <w:b/>
          <w:bCs/>
          <w:color w:val="000000" w:themeColor="text1"/>
          <w:sz w:val="22"/>
          <w:szCs w:val="22"/>
        </w:rPr>
        <w:t xml:space="preserve">APLICACIÓN DE ACUERDOS DE NIVELES DE SERVICIOS: </w:t>
      </w:r>
      <w:r w:rsidR="009C2CAF" w:rsidRPr="00D830BD">
        <w:rPr>
          <w:rFonts w:ascii="Arial Narrow" w:hAnsi="Arial Narrow" w:cs="Arial"/>
          <w:color w:val="000000" w:themeColor="text1"/>
          <w:sz w:val="22"/>
          <w:szCs w:val="22"/>
        </w:rPr>
        <w:t xml:space="preserve">Las partes acuerdan que la prestación del servicio por parte del Contratista estará sujeta a la verificación del cumplimiento de los Acuerdos de Niveles de Servicios (en adelanta ANS) establecidos durante el proceso de selección contractual y aceptado mediante la presentación de su oferta. La verificación, cálculo y aplicación de los indicadores y descuentos por fallas en los niveles de servicio, se realizará de acuerdo con el siguiente procedimiento:  </w:t>
      </w:r>
    </w:p>
    <w:p w14:paraId="3A881698" w14:textId="77777777" w:rsidR="000A4FCD" w:rsidRPr="00D830BD" w:rsidRDefault="000A4FCD" w:rsidP="000A4FCD">
      <w:pPr>
        <w:pStyle w:val="NormalWeb"/>
        <w:spacing w:before="0" w:beforeAutospacing="0" w:after="0" w:afterAutospacing="0"/>
        <w:jc w:val="both"/>
        <w:rPr>
          <w:rFonts w:ascii="Arial Narrow" w:hAnsi="Arial Narrow" w:cs="Arial"/>
          <w:color w:val="000000" w:themeColor="text1"/>
          <w:sz w:val="22"/>
          <w:szCs w:val="22"/>
        </w:rPr>
      </w:pPr>
    </w:p>
    <w:p w14:paraId="774A9E2F" w14:textId="77777777" w:rsidR="009C2CAF" w:rsidRPr="00D830BD" w:rsidRDefault="009C2CAF" w:rsidP="000A4FCD">
      <w:pPr>
        <w:pStyle w:val="NormalWeb"/>
        <w:numPr>
          <w:ilvl w:val="0"/>
          <w:numId w:val="33"/>
        </w:numPr>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color w:val="000000" w:themeColor="text1"/>
          <w:sz w:val="22"/>
          <w:szCs w:val="22"/>
        </w:rPr>
        <w:t xml:space="preserve">Previo a realizarse alguno de los desembolsos establecidos en la forma de pago, la entidad, a través del supervisor del contrato, verificará el cumplimiento de los indicadores y condiciones de calidad establecidas en el documento Acuerdos de Niveles de Servicios, con el fin de establecer si existieron fallas durante la prestación y ejecución de estos.   </w:t>
      </w:r>
    </w:p>
    <w:p w14:paraId="04A37301" w14:textId="77777777" w:rsidR="009C2CAF" w:rsidRPr="00D830BD" w:rsidRDefault="009C2CAF" w:rsidP="000A4FCD">
      <w:pPr>
        <w:pStyle w:val="NormalWeb"/>
        <w:numPr>
          <w:ilvl w:val="0"/>
          <w:numId w:val="33"/>
        </w:numPr>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color w:val="000000" w:themeColor="text1"/>
          <w:sz w:val="22"/>
          <w:szCs w:val="22"/>
        </w:rPr>
        <w:t xml:space="preserve">Si producto de la verificación realizada por el supervisor del contrato se advierte que la configuración de alguno de los eventos o circunstancias establecidas en el Acuerdo de Nivel de Servicio, este de manera preliminar aplicará la fórmula de medición del cumplimiento, con el fin de establecer el valor del eventual descuento a aplicarse sobre la factura de servicio que presente el operador.   </w:t>
      </w:r>
    </w:p>
    <w:p w14:paraId="0D7F9FA5" w14:textId="1841FE8C" w:rsidR="009C2CAF" w:rsidRPr="00D830BD" w:rsidRDefault="009C2CAF" w:rsidP="000A4FCD">
      <w:pPr>
        <w:pStyle w:val="NormalWeb"/>
        <w:numPr>
          <w:ilvl w:val="0"/>
          <w:numId w:val="33"/>
        </w:numPr>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color w:val="000000" w:themeColor="text1"/>
          <w:sz w:val="22"/>
          <w:szCs w:val="22"/>
        </w:rPr>
        <w:lastRenderedPageBreak/>
        <w:t xml:space="preserve">Una vez realizada la verificación y el cálculo preliminar del descuento aplicable, el supervisor remitirá al Contratista el informe correspondiente a la aplicación de los ANS dentro de los cinco (5) días siguientes al último hecho de ocurrencia de la actuación que genera el ANS, sin que este término se entienda perentorio de la actuación o aplicación del mismo, junto con los soportes y documentos que los sustentan, con el fin de que este pueda presentar las observaciones a que hubiere lugar, así como los argumentos que le permitan demostrar el cumplimiento de sus obligaciones dentro de los estándares de calidad requeridos por la entidad. La respuesta del Contratista deberá allegarse dentro de los cinco (5) días </w:t>
      </w:r>
      <w:r w:rsidR="003342DF" w:rsidRPr="00D830BD">
        <w:rPr>
          <w:rFonts w:ascii="Arial Narrow" w:hAnsi="Arial Narrow" w:cs="Arial"/>
          <w:color w:val="000000" w:themeColor="text1"/>
          <w:sz w:val="22"/>
          <w:szCs w:val="22"/>
        </w:rPr>
        <w:t xml:space="preserve">hábiles </w:t>
      </w:r>
      <w:r w:rsidRPr="00D830BD">
        <w:rPr>
          <w:rFonts w:ascii="Arial Narrow" w:hAnsi="Arial Narrow" w:cs="Arial"/>
          <w:color w:val="000000" w:themeColor="text1"/>
          <w:sz w:val="22"/>
          <w:szCs w:val="22"/>
        </w:rPr>
        <w:t xml:space="preserve">siguientes al recibo del informe del supervisor del contrato, los cuales pueden ser prorrogables hasta por el mismo término, previa solicitud formal del contratista.   </w:t>
      </w:r>
    </w:p>
    <w:p w14:paraId="741C2BD8" w14:textId="77777777" w:rsidR="009C2CAF" w:rsidRPr="00D830BD" w:rsidRDefault="009C2CAF" w:rsidP="000A4FCD">
      <w:pPr>
        <w:pStyle w:val="NormalWeb"/>
        <w:numPr>
          <w:ilvl w:val="0"/>
          <w:numId w:val="33"/>
        </w:numPr>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color w:val="000000" w:themeColor="text1"/>
          <w:sz w:val="22"/>
          <w:szCs w:val="22"/>
        </w:rPr>
        <w:t xml:space="preserve">Recibido el informe por parte del contratista, el supervisor en un término máximo de hasta cinco (5) días hábiles rendirá concepto definitivo sobre la aplicación de los ANS y la estimación de los descuentos que le aplican, dicho informe será comunicado al contratista y a la subdirección financiera para su aplicación sobre la siguiente factura o una nota de crédito, según sea el caso, sin que el contratista pueda oponerse nuevamente a ese concepto definitivo en la etapa contractual.   </w:t>
      </w:r>
    </w:p>
    <w:p w14:paraId="77CAF26E" w14:textId="77777777" w:rsidR="009C2CAF" w:rsidRPr="00D830BD" w:rsidRDefault="009C2CAF" w:rsidP="000A4FCD">
      <w:pPr>
        <w:pStyle w:val="NormalWeb"/>
        <w:numPr>
          <w:ilvl w:val="0"/>
          <w:numId w:val="33"/>
        </w:numPr>
        <w:spacing w:before="0" w:beforeAutospacing="0" w:after="0" w:afterAutospacing="0"/>
        <w:jc w:val="both"/>
        <w:rPr>
          <w:rFonts w:ascii="Arial Narrow" w:hAnsi="Arial Narrow" w:cs="Arial"/>
          <w:color w:val="000000" w:themeColor="text1"/>
          <w:sz w:val="22"/>
          <w:szCs w:val="22"/>
        </w:rPr>
      </w:pPr>
      <w:r w:rsidRPr="00D830BD">
        <w:rPr>
          <w:rFonts w:ascii="Arial Narrow" w:hAnsi="Arial Narrow" w:cs="Arial"/>
          <w:color w:val="000000" w:themeColor="text1"/>
          <w:sz w:val="22"/>
          <w:szCs w:val="22"/>
        </w:rPr>
        <w:t>Con base en el concepto definitivo emitido por el supervisor, EL CONTRATISTA debe aplicar el descuento de los ANS en su factura o presentar una nota crédito, según sea el caso</w:t>
      </w:r>
    </w:p>
    <w:p w14:paraId="3FC354A1" w14:textId="77777777" w:rsidR="009C2CAF" w:rsidRPr="00D830BD" w:rsidRDefault="009C2CAF" w:rsidP="000A4FCD">
      <w:pPr>
        <w:jc w:val="both"/>
        <w:rPr>
          <w:rFonts w:ascii="Arial Narrow" w:hAnsi="Arial Narrow"/>
          <w:sz w:val="22"/>
          <w:szCs w:val="22"/>
        </w:rPr>
      </w:pPr>
    </w:p>
    <w:p w14:paraId="78C24454" w14:textId="25B254F0" w:rsidR="00B24D7A" w:rsidRPr="00D830BD" w:rsidRDefault="00F8250D" w:rsidP="000A4FC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autoSpaceDE w:val="0"/>
        <w:adjustRightInd w:val="0"/>
        <w:jc w:val="both"/>
        <w:rPr>
          <w:rFonts w:ascii="Arial Narrow" w:hAnsi="Arial Narrow" w:cs="Arial"/>
          <w:i/>
          <w:sz w:val="22"/>
          <w:szCs w:val="22"/>
          <w:lang w:val="es-CO" w:eastAsia="es-CO"/>
        </w:rPr>
      </w:pPr>
      <w:bookmarkStart w:id="4" w:name="_Hlk14796292"/>
      <w:r w:rsidRPr="00D830BD">
        <w:rPr>
          <w:rFonts w:ascii="Arial Narrow" w:hAnsi="Arial Narrow"/>
          <w:b/>
          <w:sz w:val="22"/>
          <w:szCs w:val="22"/>
        </w:rPr>
        <w:t xml:space="preserve">CLÁUSULA </w:t>
      </w:r>
      <w:r w:rsidR="00EA6F08" w:rsidRPr="00D830BD">
        <w:rPr>
          <w:rFonts w:ascii="Arial Narrow" w:hAnsi="Arial Narrow"/>
          <w:b/>
          <w:sz w:val="22"/>
          <w:szCs w:val="22"/>
        </w:rPr>
        <w:t>OCTAV</w:t>
      </w:r>
      <w:r w:rsidR="00324DD0" w:rsidRPr="00D830BD">
        <w:rPr>
          <w:rFonts w:ascii="Arial Narrow" w:hAnsi="Arial Narrow"/>
          <w:b/>
          <w:sz w:val="22"/>
          <w:szCs w:val="22"/>
        </w:rPr>
        <w:t>A</w:t>
      </w:r>
      <w:r w:rsidR="00D765A9" w:rsidRPr="00D830BD">
        <w:rPr>
          <w:rFonts w:ascii="Arial Narrow" w:hAnsi="Arial Narrow"/>
          <w:b/>
          <w:sz w:val="22"/>
          <w:szCs w:val="22"/>
        </w:rPr>
        <w:t>. -</w:t>
      </w:r>
      <w:r w:rsidRPr="00D830BD">
        <w:rPr>
          <w:rFonts w:ascii="Arial Narrow" w:hAnsi="Arial Narrow"/>
          <w:b/>
          <w:sz w:val="22"/>
          <w:szCs w:val="22"/>
        </w:rPr>
        <w:t xml:space="preserve"> </w:t>
      </w:r>
      <w:r w:rsidR="00CB0D11" w:rsidRPr="00D830BD">
        <w:rPr>
          <w:rFonts w:ascii="Arial Narrow" w:hAnsi="Arial Narrow"/>
          <w:b/>
          <w:bCs/>
          <w:sz w:val="22"/>
          <w:szCs w:val="22"/>
          <w:u w:val="single"/>
        </w:rPr>
        <w:t>MECANISMOS DE COBERTURA DEL RIESGO</w:t>
      </w:r>
      <w:r w:rsidR="00CB0D11" w:rsidRPr="00D830BD">
        <w:rPr>
          <w:rFonts w:ascii="Arial Narrow" w:hAnsi="Arial Narrow"/>
          <w:b/>
          <w:bCs/>
          <w:sz w:val="22"/>
          <w:szCs w:val="22"/>
        </w:rPr>
        <w:t>:</w:t>
      </w:r>
      <w:bookmarkEnd w:id="4"/>
      <w:r w:rsidR="00B24D7A" w:rsidRPr="00D830BD">
        <w:rPr>
          <w:rFonts w:ascii="Arial Narrow" w:hAnsi="Arial Narrow" w:cs="Arial"/>
          <w:sz w:val="22"/>
          <w:szCs w:val="22"/>
          <w:lang w:val="es-CO"/>
        </w:rPr>
        <w:t xml:space="preserve"> </w:t>
      </w:r>
      <w:r w:rsidR="00C76587" w:rsidRPr="00D830BD">
        <w:rPr>
          <w:rFonts w:ascii="Arial Narrow" w:hAnsi="Arial Narrow" w:cs="Arial"/>
          <w:b/>
          <w:sz w:val="22"/>
          <w:szCs w:val="22"/>
          <w:lang w:val="es-CO"/>
        </w:rPr>
        <w:t xml:space="preserve">EL CONTRATISTA </w:t>
      </w:r>
      <w:r w:rsidR="00B24D7A" w:rsidRPr="00D830BD">
        <w:rPr>
          <w:rFonts w:ascii="Arial Narrow" w:hAnsi="Arial Narrow" w:cs="Arial"/>
          <w:sz w:val="22"/>
          <w:szCs w:val="22"/>
          <w:lang w:val="es-CO"/>
        </w:rPr>
        <w:t xml:space="preserve">deberá constituir Garantía Única </w:t>
      </w:r>
      <w:r w:rsidR="00B24D7A" w:rsidRPr="00D830BD">
        <w:rPr>
          <w:rFonts w:ascii="Arial Narrow" w:hAnsi="Arial Narrow" w:cs="Arial"/>
          <w:b/>
          <w:sz w:val="22"/>
          <w:szCs w:val="22"/>
          <w:u w:val="single"/>
          <w:lang w:val="es-CO"/>
        </w:rPr>
        <w:t>en formato de Entidades Públicas con Régimen Privado de Contratación</w:t>
      </w:r>
      <w:r w:rsidR="00B24D7A" w:rsidRPr="00D830BD">
        <w:rPr>
          <w:rFonts w:ascii="Arial Narrow" w:hAnsi="Arial Narrow" w:cs="Arial"/>
          <w:sz w:val="22"/>
          <w:szCs w:val="22"/>
          <w:lang w:val="es-CO"/>
        </w:rPr>
        <w:t xml:space="preserve"> a favor del Instituto Colombiano para la Evaluación de la Educación - </w:t>
      </w:r>
      <w:r w:rsidR="00B24D7A" w:rsidRPr="00D830BD">
        <w:rPr>
          <w:rFonts w:ascii="Arial Narrow" w:hAnsi="Arial Narrow" w:cs="Arial"/>
          <w:b/>
          <w:sz w:val="22"/>
          <w:szCs w:val="22"/>
          <w:lang w:val="es-CO"/>
        </w:rPr>
        <w:t>Icfes</w:t>
      </w:r>
      <w:r w:rsidR="00B24D7A" w:rsidRPr="00D830BD">
        <w:rPr>
          <w:rFonts w:ascii="Arial Narrow" w:hAnsi="Arial Narrow" w:cs="Arial"/>
          <w:sz w:val="22"/>
          <w:szCs w:val="22"/>
          <w:lang w:val="es-CO"/>
        </w:rPr>
        <w:t xml:space="preserve">, identificado con el </w:t>
      </w:r>
      <w:r w:rsidR="00C76587" w:rsidRPr="00D830BD">
        <w:rPr>
          <w:rFonts w:ascii="Arial Narrow" w:hAnsi="Arial Narrow" w:cs="Arial"/>
          <w:sz w:val="22"/>
          <w:szCs w:val="22"/>
          <w:lang w:val="es-CO"/>
        </w:rPr>
        <w:t>NIT</w:t>
      </w:r>
      <w:r w:rsidR="00B24D7A" w:rsidRPr="00D830BD">
        <w:rPr>
          <w:rFonts w:ascii="Arial Narrow" w:hAnsi="Arial Narrow" w:cs="Arial"/>
          <w:sz w:val="22"/>
          <w:szCs w:val="22"/>
          <w:lang w:val="es-CO"/>
        </w:rPr>
        <w:t>. 860.024.301-6, expedida por una compañía de seguros autorizada para funcionar en Colombia o una garantía bancaria, que ampare los riesgos y vigencias en los siguientes términos:</w:t>
      </w:r>
    </w:p>
    <w:p w14:paraId="0B6BD666" w14:textId="77777777" w:rsidR="009E5291" w:rsidRPr="00D830BD" w:rsidRDefault="009E5291" w:rsidP="000A4FCD">
      <w:pPr>
        <w:pStyle w:val="Prrafodelista"/>
        <w:autoSpaceDE w:val="0"/>
        <w:autoSpaceDN w:val="0"/>
        <w:adjustRightInd w:val="0"/>
        <w:spacing w:after="0" w:line="240" w:lineRule="auto"/>
        <w:ind w:left="284"/>
        <w:jc w:val="both"/>
        <w:outlineLvl w:val="0"/>
        <w:rPr>
          <w:rFonts w:ascii="Arial Narrow" w:hAnsi="Arial Narrow" w:cs="Arial"/>
        </w:rPr>
      </w:pPr>
    </w:p>
    <w:p w14:paraId="21C1840F" w14:textId="77777777" w:rsidR="003342DF" w:rsidRPr="00D830BD" w:rsidRDefault="003342DF" w:rsidP="000A4FCD">
      <w:pPr>
        <w:pStyle w:val="Default"/>
        <w:numPr>
          <w:ilvl w:val="0"/>
          <w:numId w:val="39"/>
        </w:numPr>
        <w:jc w:val="both"/>
        <w:rPr>
          <w:rFonts w:ascii="Arial Narrow" w:hAnsi="Arial Narrow"/>
          <w:b/>
          <w:bCs/>
          <w:color w:val="000000" w:themeColor="text1"/>
          <w:sz w:val="22"/>
          <w:szCs w:val="22"/>
          <w:lang w:val="es-ES"/>
        </w:rPr>
      </w:pPr>
      <w:bookmarkStart w:id="5" w:name="_Hlk78295856"/>
      <w:r w:rsidRPr="00D830BD">
        <w:rPr>
          <w:rFonts w:ascii="Arial Narrow" w:hAnsi="Arial Narrow"/>
          <w:b/>
          <w:bCs/>
          <w:color w:val="000000" w:themeColor="text1"/>
          <w:sz w:val="22"/>
          <w:szCs w:val="22"/>
        </w:rPr>
        <w:t xml:space="preserve">Garantía de Cumplimiento: </w:t>
      </w:r>
      <w:r w:rsidRPr="00D830BD">
        <w:rPr>
          <w:rFonts w:ascii="Arial Narrow" w:hAnsi="Arial Narrow"/>
          <w:color w:val="000000" w:themeColor="text1"/>
          <w:sz w:val="22"/>
          <w:szCs w:val="22"/>
        </w:rPr>
        <w:t>Equivalente al veinte por ciento (20%) del valor total del contrato y con una vigencia desde la suscripción del contrato hasta el término de ejecución del mismo, y seis (6) meses más.</w:t>
      </w:r>
    </w:p>
    <w:p w14:paraId="17F3EA60" w14:textId="77777777" w:rsidR="003342DF" w:rsidRPr="00D830BD" w:rsidRDefault="003342DF" w:rsidP="000A4FCD">
      <w:pPr>
        <w:pStyle w:val="Default"/>
        <w:numPr>
          <w:ilvl w:val="0"/>
          <w:numId w:val="39"/>
        </w:numPr>
        <w:jc w:val="both"/>
        <w:rPr>
          <w:rFonts w:ascii="Arial Narrow" w:hAnsi="Arial Narrow"/>
          <w:b/>
          <w:bCs/>
          <w:color w:val="000000" w:themeColor="text1"/>
          <w:sz w:val="22"/>
          <w:szCs w:val="22"/>
          <w:lang w:val="es-ES"/>
        </w:rPr>
      </w:pPr>
      <w:r w:rsidRPr="00D830BD">
        <w:rPr>
          <w:rFonts w:ascii="Arial Narrow" w:hAnsi="Arial Narrow"/>
          <w:b/>
          <w:bCs/>
          <w:color w:val="000000" w:themeColor="text1"/>
          <w:sz w:val="22"/>
          <w:szCs w:val="22"/>
        </w:rPr>
        <w:t xml:space="preserve">Calidad del servicio: </w:t>
      </w:r>
      <w:r w:rsidRPr="00D830BD">
        <w:rPr>
          <w:rFonts w:ascii="Arial Narrow" w:hAnsi="Arial Narrow"/>
          <w:color w:val="000000" w:themeColor="text1"/>
          <w:sz w:val="22"/>
          <w:szCs w:val="22"/>
        </w:rPr>
        <w:t>Equivalente al veinte por ciento (20%) del valor total del contrato y con una vigencia contada a partir de la finalización del plazo del contrato y seis (6) meses más.</w:t>
      </w:r>
    </w:p>
    <w:p w14:paraId="03731DD3" w14:textId="77777777" w:rsidR="003342DF" w:rsidRPr="00D830BD" w:rsidRDefault="003342DF" w:rsidP="000A4FCD">
      <w:pPr>
        <w:pStyle w:val="Default"/>
        <w:numPr>
          <w:ilvl w:val="0"/>
          <w:numId w:val="39"/>
        </w:numPr>
        <w:jc w:val="both"/>
        <w:rPr>
          <w:rFonts w:ascii="Arial Narrow" w:hAnsi="Arial Narrow"/>
          <w:b/>
          <w:bCs/>
          <w:color w:val="000000" w:themeColor="text1"/>
          <w:sz w:val="22"/>
          <w:szCs w:val="22"/>
          <w:lang w:val="es-ES"/>
        </w:rPr>
      </w:pPr>
      <w:r w:rsidRPr="00D830BD">
        <w:rPr>
          <w:rFonts w:ascii="Arial Narrow" w:hAnsi="Arial Narrow"/>
          <w:b/>
          <w:bCs/>
          <w:color w:val="000000" w:themeColor="text1"/>
          <w:sz w:val="22"/>
          <w:szCs w:val="22"/>
        </w:rPr>
        <w:t xml:space="preserve">Pago de salarios, prestaciones sociales e indemnizaciones laborales: </w:t>
      </w:r>
      <w:r w:rsidRPr="00D830BD">
        <w:rPr>
          <w:rFonts w:ascii="Arial Narrow" w:hAnsi="Arial Narrow"/>
          <w:color w:val="000000" w:themeColor="text1"/>
          <w:sz w:val="22"/>
          <w:szCs w:val="22"/>
        </w:rPr>
        <w:t>Equivalente al cinco por ciento (5%) del valor total del contrato y con una vigencia desde la suscripción del contrato hasta el término de ejecución del mismo y tres (3) años más.</w:t>
      </w:r>
    </w:p>
    <w:p w14:paraId="724BDCEC" w14:textId="77777777" w:rsidR="003342DF" w:rsidRPr="00D830BD" w:rsidRDefault="003342DF" w:rsidP="000A4FCD">
      <w:pPr>
        <w:pStyle w:val="Default"/>
        <w:jc w:val="both"/>
        <w:rPr>
          <w:rFonts w:ascii="Arial Narrow" w:hAnsi="Arial Narrow"/>
          <w:color w:val="000000" w:themeColor="text1"/>
          <w:sz w:val="22"/>
          <w:szCs w:val="22"/>
          <w:lang w:val="es-ES"/>
        </w:rPr>
      </w:pPr>
    </w:p>
    <w:bookmarkEnd w:id="5"/>
    <w:p w14:paraId="401E343A" w14:textId="77777777" w:rsidR="006D031D" w:rsidRPr="00D830BD" w:rsidRDefault="006D031D" w:rsidP="000A4FCD">
      <w:pPr>
        <w:pStyle w:val="Default"/>
        <w:jc w:val="both"/>
        <w:rPr>
          <w:rFonts w:ascii="Arial Narrow" w:hAnsi="Arial Narrow"/>
          <w:b/>
          <w:bCs/>
          <w:color w:val="000000" w:themeColor="text1"/>
          <w:sz w:val="22"/>
          <w:szCs w:val="22"/>
          <w:lang w:val="es-ES"/>
        </w:rPr>
      </w:pPr>
      <w:r w:rsidRPr="00D830BD">
        <w:rPr>
          <w:rFonts w:ascii="Arial Narrow" w:hAnsi="Arial Narrow"/>
          <w:color w:val="000000" w:themeColor="text1"/>
          <w:sz w:val="22"/>
          <w:szCs w:val="22"/>
        </w:rPr>
        <w:t>En cualquier evento de adición del valor del contrato o prórroga de su vigencia, el contratista estará obligado a ampliar o prorrogar los amparos en forma proporcional de manera que se mantengan las condiciones originales</w:t>
      </w:r>
    </w:p>
    <w:p w14:paraId="2A0921C2" w14:textId="77777777" w:rsidR="006D031D" w:rsidRPr="00D830BD" w:rsidRDefault="006D031D" w:rsidP="000A4FCD">
      <w:pPr>
        <w:autoSpaceDE w:val="0"/>
        <w:jc w:val="both"/>
        <w:rPr>
          <w:rFonts w:ascii="Arial Narrow" w:hAnsi="Arial Narrow"/>
          <w:bCs/>
          <w:color w:val="FF0000"/>
          <w:sz w:val="22"/>
          <w:szCs w:val="22"/>
        </w:rPr>
      </w:pPr>
    </w:p>
    <w:p w14:paraId="01E5D6D7" w14:textId="65471EA8" w:rsidR="0089090A" w:rsidRPr="00D830BD" w:rsidRDefault="00CB0D11" w:rsidP="000A4FCD">
      <w:pPr>
        <w:autoSpaceDE w:val="0"/>
        <w:jc w:val="both"/>
        <w:rPr>
          <w:rFonts w:ascii="Arial Narrow" w:hAnsi="Arial Narrow"/>
          <w:sz w:val="22"/>
          <w:szCs w:val="22"/>
        </w:rPr>
      </w:pPr>
      <w:r w:rsidRPr="00D830BD">
        <w:rPr>
          <w:rFonts w:ascii="Arial Narrow" w:hAnsi="Arial Narrow"/>
          <w:b/>
          <w:bCs/>
          <w:sz w:val="22"/>
          <w:szCs w:val="22"/>
        </w:rPr>
        <w:t xml:space="preserve">PARÁGRAFO </w:t>
      </w:r>
      <w:r w:rsidR="00521310" w:rsidRPr="00D830BD">
        <w:rPr>
          <w:rFonts w:ascii="Arial Narrow" w:hAnsi="Arial Narrow"/>
          <w:b/>
          <w:bCs/>
          <w:sz w:val="22"/>
          <w:szCs w:val="22"/>
        </w:rPr>
        <w:t>PRIMERO</w:t>
      </w:r>
      <w:r w:rsidRPr="00D830BD">
        <w:rPr>
          <w:rFonts w:ascii="Arial Narrow" w:hAnsi="Arial Narrow"/>
          <w:bCs/>
          <w:sz w:val="22"/>
          <w:szCs w:val="22"/>
        </w:rPr>
        <w:t xml:space="preserve">: </w:t>
      </w:r>
      <w:r w:rsidR="00166C92" w:rsidRPr="00D830BD">
        <w:rPr>
          <w:rFonts w:ascii="Arial Narrow" w:hAnsi="Arial Narrow"/>
          <w:b/>
          <w:sz w:val="22"/>
          <w:szCs w:val="22"/>
        </w:rPr>
        <w:t>El</w:t>
      </w:r>
      <w:r w:rsidR="00166C92" w:rsidRPr="00D830BD">
        <w:rPr>
          <w:rFonts w:ascii="Arial Narrow" w:hAnsi="Arial Narrow"/>
          <w:sz w:val="22"/>
          <w:szCs w:val="22"/>
        </w:rPr>
        <w:t xml:space="preserve"> </w:t>
      </w:r>
      <w:r w:rsidR="00166C92" w:rsidRPr="00D830BD">
        <w:rPr>
          <w:rFonts w:ascii="Arial Narrow" w:hAnsi="Arial Narrow"/>
          <w:b/>
          <w:sz w:val="22"/>
          <w:szCs w:val="22"/>
        </w:rPr>
        <w:t>CONTRATISTA</w:t>
      </w:r>
      <w:r w:rsidR="00166C92" w:rsidRPr="00D830BD">
        <w:rPr>
          <w:rFonts w:ascii="Arial Narrow" w:hAnsi="Arial Narrow"/>
          <w:sz w:val="22"/>
          <w:szCs w:val="22"/>
        </w:rPr>
        <w:t xml:space="preserve"> </w:t>
      </w:r>
      <w:r w:rsidRPr="00D830BD">
        <w:rPr>
          <w:rFonts w:ascii="Arial Narrow" w:hAnsi="Arial Narrow"/>
          <w:sz w:val="22"/>
          <w:szCs w:val="22"/>
        </w:rPr>
        <w:t xml:space="preserve">deberá constituir el mecanismo de cobertura del riesgo pactado dentro de los tres (3) días hábiles siguientes a la suscripción del contrato. Si al vencimiento de dicho término </w:t>
      </w:r>
      <w:r w:rsidR="00860CAD" w:rsidRPr="00D830BD">
        <w:rPr>
          <w:rFonts w:ascii="Arial Narrow" w:hAnsi="Arial Narrow"/>
          <w:b/>
          <w:sz w:val="22"/>
          <w:szCs w:val="22"/>
        </w:rPr>
        <w:t>El</w:t>
      </w:r>
      <w:r w:rsidR="00166C92" w:rsidRPr="00D830BD">
        <w:rPr>
          <w:rFonts w:ascii="Arial Narrow" w:hAnsi="Arial Narrow"/>
          <w:sz w:val="22"/>
          <w:szCs w:val="22"/>
        </w:rPr>
        <w:t xml:space="preserve"> </w:t>
      </w:r>
      <w:r w:rsidR="00166C92" w:rsidRPr="00D830BD">
        <w:rPr>
          <w:rFonts w:ascii="Arial Narrow" w:hAnsi="Arial Narrow"/>
          <w:b/>
          <w:sz w:val="22"/>
          <w:szCs w:val="22"/>
        </w:rPr>
        <w:t>CONTRATISTA</w:t>
      </w:r>
      <w:r w:rsidRPr="00D830BD">
        <w:rPr>
          <w:rFonts w:ascii="Arial Narrow" w:hAnsi="Arial Narrow"/>
          <w:b/>
          <w:bCs/>
          <w:sz w:val="22"/>
          <w:szCs w:val="22"/>
        </w:rPr>
        <w:t xml:space="preserve"> </w:t>
      </w:r>
      <w:r w:rsidRPr="00D830BD">
        <w:rPr>
          <w:rFonts w:ascii="Arial Narrow" w:hAnsi="Arial Narrow"/>
          <w:sz w:val="22"/>
          <w:szCs w:val="22"/>
        </w:rPr>
        <w:t xml:space="preserve">no ha presentado el instrumento pertinente a través del </w:t>
      </w:r>
      <w:r w:rsidRPr="00D830BD">
        <w:rPr>
          <w:rFonts w:ascii="Arial Narrow" w:eastAsia="Batang" w:hAnsi="Arial Narrow"/>
          <w:sz w:val="22"/>
          <w:szCs w:val="22"/>
        </w:rPr>
        <w:t>SECOP II</w:t>
      </w:r>
      <w:r w:rsidRPr="00D830BD">
        <w:rPr>
          <w:rFonts w:ascii="Arial Narrow" w:hAnsi="Arial Narrow"/>
          <w:b/>
          <w:bCs/>
          <w:sz w:val="22"/>
          <w:szCs w:val="22"/>
        </w:rPr>
        <w:t xml:space="preserve">, </w:t>
      </w:r>
      <w:r w:rsidR="009C116B" w:rsidRPr="00D830BD">
        <w:rPr>
          <w:rFonts w:ascii="Arial Narrow" w:hAnsi="Arial Narrow"/>
          <w:b/>
          <w:sz w:val="22"/>
          <w:szCs w:val="22"/>
        </w:rPr>
        <w:t>El Icfes</w:t>
      </w:r>
      <w:r w:rsidR="00521310" w:rsidRPr="00D830BD">
        <w:rPr>
          <w:rFonts w:ascii="Arial Narrow" w:hAnsi="Arial Narrow"/>
          <w:sz w:val="22"/>
          <w:szCs w:val="22"/>
        </w:rPr>
        <w:t xml:space="preserve"> </w:t>
      </w:r>
      <w:r w:rsidRPr="00D830BD">
        <w:rPr>
          <w:rFonts w:ascii="Arial Narrow" w:hAnsi="Arial Narrow"/>
          <w:sz w:val="22"/>
          <w:szCs w:val="22"/>
        </w:rPr>
        <w:t>podrá dejar constancia que el contrato no inició su ejecución.</w:t>
      </w:r>
    </w:p>
    <w:p w14:paraId="696FA755" w14:textId="77777777" w:rsidR="006567D8" w:rsidRPr="00D830BD" w:rsidRDefault="006567D8" w:rsidP="000A4FCD">
      <w:pPr>
        <w:widowControl w:val="0"/>
        <w:autoSpaceDE w:val="0"/>
        <w:adjustRightInd w:val="0"/>
        <w:jc w:val="both"/>
        <w:rPr>
          <w:rFonts w:ascii="Arial Narrow" w:hAnsi="Arial Narrow"/>
          <w:sz w:val="22"/>
          <w:szCs w:val="22"/>
        </w:rPr>
      </w:pPr>
    </w:p>
    <w:p w14:paraId="7B734EAE" w14:textId="0298072E" w:rsidR="006567D8" w:rsidRPr="00D830BD" w:rsidRDefault="006567D8" w:rsidP="000A4FCD">
      <w:pPr>
        <w:widowControl w:val="0"/>
        <w:autoSpaceDE w:val="0"/>
        <w:adjustRightInd w:val="0"/>
        <w:jc w:val="both"/>
        <w:rPr>
          <w:rFonts w:ascii="Arial Narrow" w:hAnsi="Arial Narrow"/>
          <w:sz w:val="22"/>
          <w:szCs w:val="22"/>
        </w:rPr>
      </w:pPr>
      <w:r w:rsidRPr="00D830BD">
        <w:rPr>
          <w:rFonts w:ascii="Arial Narrow" w:hAnsi="Arial Narrow"/>
          <w:b/>
          <w:bCs/>
          <w:sz w:val="22"/>
          <w:szCs w:val="22"/>
        </w:rPr>
        <w:t xml:space="preserve">PARÁGRAFO </w:t>
      </w:r>
      <w:r w:rsidR="00AF4789" w:rsidRPr="00D830BD">
        <w:rPr>
          <w:rFonts w:ascii="Arial Narrow" w:hAnsi="Arial Narrow"/>
          <w:b/>
          <w:bCs/>
          <w:sz w:val="22"/>
          <w:szCs w:val="22"/>
        </w:rPr>
        <w:t>SEGUND</w:t>
      </w:r>
      <w:r w:rsidR="00521310" w:rsidRPr="00D830BD">
        <w:rPr>
          <w:rFonts w:ascii="Arial Narrow" w:hAnsi="Arial Narrow"/>
          <w:b/>
          <w:bCs/>
          <w:sz w:val="22"/>
          <w:szCs w:val="22"/>
        </w:rPr>
        <w:t>O</w:t>
      </w:r>
      <w:r w:rsidRPr="00D830BD">
        <w:rPr>
          <w:rFonts w:ascii="Arial Narrow" w:hAnsi="Arial Narrow"/>
          <w:b/>
          <w:bCs/>
          <w:sz w:val="22"/>
          <w:szCs w:val="22"/>
        </w:rPr>
        <w:t>:</w:t>
      </w:r>
      <w:r w:rsidR="798DCE3C" w:rsidRPr="00D830BD">
        <w:rPr>
          <w:rFonts w:ascii="Arial Narrow" w:hAnsi="Arial Narrow"/>
          <w:b/>
          <w:bCs/>
          <w:sz w:val="22"/>
          <w:szCs w:val="22"/>
        </w:rPr>
        <w:t xml:space="preserve"> El</w:t>
      </w:r>
      <w:r w:rsidR="798DCE3C" w:rsidRPr="00D830BD">
        <w:rPr>
          <w:rFonts w:ascii="Arial Narrow" w:hAnsi="Arial Narrow"/>
          <w:sz w:val="22"/>
          <w:szCs w:val="22"/>
        </w:rPr>
        <w:t xml:space="preserve"> </w:t>
      </w:r>
      <w:r w:rsidR="798DCE3C" w:rsidRPr="00D830BD">
        <w:rPr>
          <w:rFonts w:ascii="Arial Narrow" w:hAnsi="Arial Narrow"/>
          <w:b/>
          <w:bCs/>
          <w:sz w:val="22"/>
          <w:szCs w:val="22"/>
        </w:rPr>
        <w:t>CONTRATISTA</w:t>
      </w:r>
      <w:r w:rsidR="798DCE3C" w:rsidRPr="00D830BD">
        <w:rPr>
          <w:rFonts w:ascii="Arial Narrow" w:hAnsi="Arial Narrow"/>
          <w:sz w:val="22"/>
          <w:szCs w:val="22"/>
        </w:rPr>
        <w:t xml:space="preserve"> deberá adjuntar</w:t>
      </w:r>
      <w:r w:rsidRPr="00D830BD">
        <w:rPr>
          <w:rFonts w:ascii="Arial Narrow" w:hAnsi="Arial Narrow"/>
          <w:sz w:val="22"/>
          <w:szCs w:val="22"/>
        </w:rPr>
        <w:t xml:space="preserve"> con la garantía deberá presentar documento que demuestre el pago de la totalidad de la prima o constancia de no revocatoria ni cancelación por falta de pago de la prima.</w:t>
      </w:r>
    </w:p>
    <w:p w14:paraId="119E6226" w14:textId="77777777" w:rsidR="006567D8" w:rsidRPr="00D830BD" w:rsidRDefault="006567D8" w:rsidP="000A4FCD">
      <w:pPr>
        <w:widowControl w:val="0"/>
        <w:autoSpaceDE w:val="0"/>
        <w:adjustRightInd w:val="0"/>
        <w:jc w:val="both"/>
        <w:rPr>
          <w:rFonts w:ascii="Arial Narrow" w:hAnsi="Arial Narrow"/>
          <w:sz w:val="22"/>
          <w:szCs w:val="22"/>
        </w:rPr>
      </w:pPr>
    </w:p>
    <w:p w14:paraId="0262C78D" w14:textId="3852838A" w:rsidR="0089090A" w:rsidRPr="00D830BD" w:rsidRDefault="00F8250D" w:rsidP="000A4FCD">
      <w:pPr>
        <w:jc w:val="both"/>
        <w:outlineLvl w:val="0"/>
        <w:rPr>
          <w:rFonts w:ascii="Arial Narrow" w:hAnsi="Arial Narrow"/>
          <w:sz w:val="22"/>
          <w:szCs w:val="22"/>
        </w:rPr>
      </w:pPr>
      <w:r w:rsidRPr="00D830BD">
        <w:rPr>
          <w:rFonts w:ascii="Arial Narrow" w:hAnsi="Arial Narrow"/>
          <w:b/>
          <w:sz w:val="22"/>
          <w:szCs w:val="22"/>
        </w:rPr>
        <w:t xml:space="preserve">CLÁUSULA </w:t>
      </w:r>
      <w:r w:rsidR="00EA6F08" w:rsidRPr="00D830BD">
        <w:rPr>
          <w:rFonts w:ascii="Arial Narrow" w:hAnsi="Arial Narrow"/>
          <w:b/>
          <w:sz w:val="22"/>
          <w:szCs w:val="22"/>
        </w:rPr>
        <w:t>NOVEN</w:t>
      </w:r>
      <w:r w:rsidR="00324DD0" w:rsidRPr="00D830BD">
        <w:rPr>
          <w:rFonts w:ascii="Arial Narrow" w:hAnsi="Arial Narrow"/>
          <w:b/>
          <w:sz w:val="22"/>
          <w:szCs w:val="22"/>
        </w:rPr>
        <w:t>A</w:t>
      </w:r>
      <w:r w:rsidR="00860CAD" w:rsidRPr="00D830BD">
        <w:rPr>
          <w:rFonts w:ascii="Arial Narrow" w:hAnsi="Arial Narrow"/>
          <w:b/>
          <w:sz w:val="22"/>
          <w:szCs w:val="22"/>
        </w:rPr>
        <w:t>. -</w:t>
      </w:r>
      <w:r w:rsidRPr="00D830BD">
        <w:rPr>
          <w:rFonts w:ascii="Arial Narrow" w:hAnsi="Arial Narrow"/>
          <w:b/>
          <w:sz w:val="22"/>
          <w:szCs w:val="22"/>
        </w:rPr>
        <w:t xml:space="preserve"> </w:t>
      </w:r>
      <w:bookmarkStart w:id="6" w:name="_Hlk55278341"/>
      <w:r w:rsidR="00CB0D11" w:rsidRPr="00D830BD">
        <w:rPr>
          <w:rFonts w:ascii="Arial Narrow" w:hAnsi="Arial Narrow"/>
          <w:b/>
          <w:bCs/>
          <w:iCs/>
          <w:sz w:val="22"/>
          <w:szCs w:val="22"/>
          <w:u w:val="single"/>
        </w:rPr>
        <w:t>SUPERVISIÓN</w:t>
      </w:r>
      <w:r w:rsidR="00CB0D11" w:rsidRPr="00D830BD">
        <w:rPr>
          <w:rFonts w:ascii="Arial Narrow" w:hAnsi="Arial Narrow"/>
          <w:b/>
          <w:bCs/>
          <w:iCs/>
          <w:sz w:val="22"/>
          <w:szCs w:val="22"/>
        </w:rPr>
        <w:t>:</w:t>
      </w:r>
      <w:r w:rsidR="00CB0D11" w:rsidRPr="00D830BD">
        <w:rPr>
          <w:rFonts w:ascii="Arial Narrow" w:hAnsi="Arial Narrow"/>
          <w:bCs/>
          <w:iCs/>
          <w:sz w:val="22"/>
          <w:szCs w:val="22"/>
        </w:rPr>
        <w:t xml:space="preserve"> </w:t>
      </w:r>
      <w:r w:rsidR="00CB0D11" w:rsidRPr="00D830BD">
        <w:rPr>
          <w:rFonts w:ascii="Arial Narrow" w:hAnsi="Arial Narrow"/>
          <w:sz w:val="22"/>
          <w:szCs w:val="22"/>
        </w:rPr>
        <w:t xml:space="preserve">La supervisión en la ejecución del presente contrato, estará a </w:t>
      </w:r>
      <w:r w:rsidR="00122A5B" w:rsidRPr="00D830BD">
        <w:rPr>
          <w:rFonts w:ascii="Arial Narrow" w:hAnsi="Arial Narrow"/>
          <w:sz w:val="22"/>
          <w:szCs w:val="22"/>
        </w:rPr>
        <w:t xml:space="preserve">cargo del </w:t>
      </w:r>
      <w:r w:rsidR="003342DF" w:rsidRPr="00D830BD">
        <w:rPr>
          <w:rFonts w:ascii="Arial Narrow" w:hAnsi="Arial Narrow" w:cs="Arial"/>
          <w:b/>
          <w:bCs/>
          <w:color w:val="000000" w:themeColor="text1"/>
          <w:sz w:val="22"/>
          <w:szCs w:val="22"/>
          <w:lang w:val="es-ES"/>
        </w:rPr>
        <w:t xml:space="preserve">Subdirector </w:t>
      </w:r>
      <w:r w:rsidR="000A4FCD">
        <w:rPr>
          <w:rFonts w:ascii="Arial Narrow" w:hAnsi="Arial Narrow" w:cs="Arial"/>
          <w:b/>
          <w:bCs/>
          <w:color w:val="000000" w:themeColor="text1"/>
          <w:sz w:val="22"/>
          <w:szCs w:val="22"/>
          <w:lang w:val="es-ES"/>
        </w:rPr>
        <w:t>d</w:t>
      </w:r>
      <w:r w:rsidR="003342DF" w:rsidRPr="00D830BD">
        <w:rPr>
          <w:rFonts w:ascii="Arial Narrow" w:hAnsi="Arial Narrow" w:cs="Arial"/>
          <w:b/>
          <w:bCs/>
          <w:color w:val="000000" w:themeColor="text1"/>
          <w:sz w:val="22"/>
          <w:szCs w:val="22"/>
          <w:lang w:val="es-ES"/>
        </w:rPr>
        <w:t xml:space="preserve">e Desarrollo </w:t>
      </w:r>
      <w:r w:rsidR="000A4FCD">
        <w:rPr>
          <w:rFonts w:ascii="Arial Narrow" w:hAnsi="Arial Narrow" w:cs="Arial"/>
          <w:b/>
          <w:bCs/>
          <w:color w:val="000000" w:themeColor="text1"/>
          <w:sz w:val="22"/>
          <w:szCs w:val="22"/>
          <w:lang w:val="es-ES"/>
        </w:rPr>
        <w:t>d</w:t>
      </w:r>
      <w:r w:rsidR="003342DF" w:rsidRPr="00D830BD">
        <w:rPr>
          <w:rFonts w:ascii="Arial Narrow" w:hAnsi="Arial Narrow" w:cs="Arial"/>
          <w:b/>
          <w:bCs/>
          <w:color w:val="000000" w:themeColor="text1"/>
          <w:sz w:val="22"/>
          <w:szCs w:val="22"/>
          <w:lang w:val="es-ES"/>
        </w:rPr>
        <w:t>e Aplicaciones</w:t>
      </w:r>
      <w:r w:rsidR="00A40F34" w:rsidRPr="00D830BD">
        <w:rPr>
          <w:rFonts w:ascii="Arial Narrow" w:hAnsi="Arial Narrow"/>
          <w:color w:val="FF0000"/>
          <w:sz w:val="22"/>
          <w:szCs w:val="22"/>
        </w:rPr>
        <w:t xml:space="preserve"> </w:t>
      </w:r>
      <w:r w:rsidR="00CB0D11" w:rsidRPr="00D830BD">
        <w:rPr>
          <w:rFonts w:ascii="Arial Narrow" w:hAnsi="Arial Narrow"/>
          <w:sz w:val="22"/>
          <w:szCs w:val="22"/>
        </w:rPr>
        <w:t xml:space="preserve">o quien designe </w:t>
      </w:r>
      <w:r w:rsidR="00122A5B" w:rsidRPr="00D830BD">
        <w:rPr>
          <w:rFonts w:ascii="Arial Narrow" w:hAnsi="Arial Narrow"/>
          <w:sz w:val="22"/>
          <w:szCs w:val="22"/>
        </w:rPr>
        <w:t>el</w:t>
      </w:r>
      <w:r w:rsidR="00CB0D11" w:rsidRPr="00D830BD">
        <w:rPr>
          <w:rFonts w:ascii="Arial Narrow" w:hAnsi="Arial Narrow"/>
          <w:sz w:val="22"/>
          <w:szCs w:val="22"/>
        </w:rPr>
        <w:t xml:space="preserve"> </w:t>
      </w:r>
      <w:r w:rsidR="00985173" w:rsidRPr="00D830BD">
        <w:rPr>
          <w:rFonts w:ascii="Arial Narrow" w:hAnsi="Arial Narrow"/>
          <w:sz w:val="22"/>
          <w:szCs w:val="22"/>
        </w:rPr>
        <w:t>Ordenador del Gasto</w:t>
      </w:r>
      <w:r w:rsidR="00CB0D11" w:rsidRPr="00D830BD">
        <w:rPr>
          <w:rFonts w:ascii="Arial Narrow" w:hAnsi="Arial Narrow"/>
          <w:sz w:val="22"/>
          <w:szCs w:val="22"/>
        </w:rPr>
        <w:t xml:space="preserve"> mediante memorando, de acuerdo con la solicitud del (la) jefe (a) de la dependencia, el cual deberá cumplir las obligaciones y actividades establecidas en el Manual de Contratación del </w:t>
      </w:r>
      <w:r w:rsidR="00CB0D11" w:rsidRPr="00D830BD">
        <w:rPr>
          <w:rFonts w:ascii="Arial Narrow" w:hAnsi="Arial Narrow"/>
          <w:b/>
          <w:sz w:val="22"/>
          <w:szCs w:val="22"/>
        </w:rPr>
        <w:t>Icfes</w:t>
      </w:r>
      <w:r w:rsidR="00FF73AC" w:rsidRPr="00D830BD">
        <w:rPr>
          <w:rFonts w:ascii="Arial Narrow" w:hAnsi="Arial Narrow"/>
          <w:b/>
          <w:sz w:val="22"/>
          <w:szCs w:val="22"/>
        </w:rPr>
        <w:t xml:space="preserve"> </w:t>
      </w:r>
      <w:r w:rsidR="00FF73AC" w:rsidRPr="00D830BD">
        <w:rPr>
          <w:rFonts w:ascii="Arial Narrow" w:hAnsi="Arial Narrow"/>
          <w:bCs/>
          <w:sz w:val="22"/>
          <w:szCs w:val="22"/>
        </w:rPr>
        <w:t>y en la guía establecid</w:t>
      </w:r>
      <w:r w:rsidR="00735921" w:rsidRPr="00D830BD">
        <w:rPr>
          <w:rFonts w:ascii="Arial Narrow" w:hAnsi="Arial Narrow"/>
          <w:bCs/>
          <w:sz w:val="22"/>
          <w:szCs w:val="22"/>
        </w:rPr>
        <w:t>a</w:t>
      </w:r>
      <w:r w:rsidR="00FF73AC" w:rsidRPr="00D830BD">
        <w:rPr>
          <w:rFonts w:ascii="Arial Narrow" w:hAnsi="Arial Narrow"/>
          <w:bCs/>
          <w:sz w:val="22"/>
          <w:szCs w:val="22"/>
        </w:rPr>
        <w:t xml:space="preserve"> para ello.</w:t>
      </w:r>
    </w:p>
    <w:p w14:paraId="4A349BE3" w14:textId="77777777" w:rsidR="001D0B74" w:rsidRPr="00D830BD" w:rsidRDefault="001D0B74" w:rsidP="000A4FCD">
      <w:pPr>
        <w:jc w:val="both"/>
        <w:rPr>
          <w:rFonts w:ascii="Arial Narrow" w:hAnsi="Arial Narrow"/>
          <w:b/>
          <w:sz w:val="22"/>
          <w:szCs w:val="22"/>
        </w:rPr>
      </w:pPr>
    </w:p>
    <w:p w14:paraId="044F3FF6" w14:textId="5067BC4D" w:rsidR="001D0B74" w:rsidRPr="00D830BD" w:rsidRDefault="001D0B74" w:rsidP="000A4FCD">
      <w:pPr>
        <w:jc w:val="both"/>
        <w:rPr>
          <w:rFonts w:ascii="Arial Narrow" w:hAnsi="Arial Narrow"/>
          <w:bCs/>
          <w:sz w:val="22"/>
          <w:szCs w:val="22"/>
          <w:lang w:eastAsia="ja-JP"/>
        </w:rPr>
      </w:pPr>
      <w:r w:rsidRPr="00D830BD">
        <w:rPr>
          <w:rFonts w:ascii="Arial Narrow" w:hAnsi="Arial Narrow"/>
          <w:b/>
          <w:sz w:val="22"/>
          <w:szCs w:val="22"/>
        </w:rPr>
        <w:t xml:space="preserve">CLÁUSULA DÉCIMA. </w:t>
      </w:r>
      <w:r w:rsidRPr="00D830BD">
        <w:rPr>
          <w:rFonts w:ascii="Arial Narrow" w:hAnsi="Arial Narrow"/>
          <w:b/>
          <w:sz w:val="22"/>
          <w:szCs w:val="22"/>
          <w:u w:val="single"/>
        </w:rPr>
        <w:t>CESIÓN:</w:t>
      </w:r>
      <w:r w:rsidRPr="00D830BD">
        <w:rPr>
          <w:rFonts w:ascii="Arial Narrow" w:hAnsi="Arial Narrow"/>
          <w:b/>
          <w:sz w:val="22"/>
          <w:szCs w:val="22"/>
        </w:rPr>
        <w:t xml:space="preserve"> </w:t>
      </w:r>
      <w:r w:rsidRPr="00D830BD">
        <w:rPr>
          <w:rFonts w:ascii="Arial Narrow" w:hAnsi="Arial Narrow"/>
          <w:b/>
          <w:bCs/>
          <w:sz w:val="22"/>
          <w:szCs w:val="22"/>
          <w:lang w:eastAsia="ja-JP"/>
        </w:rPr>
        <w:t>EL CONTRATISTA</w:t>
      </w:r>
      <w:r w:rsidRPr="00D830BD">
        <w:rPr>
          <w:rFonts w:ascii="Arial Narrow" w:hAnsi="Arial Narrow"/>
          <w:bCs/>
          <w:sz w:val="22"/>
          <w:szCs w:val="22"/>
          <w:lang w:eastAsia="ja-JP"/>
        </w:rPr>
        <w:t xml:space="preserve"> no podrá ceder total o parcialmente su posición contractual sin la autorización previa, expresa y escrita del </w:t>
      </w:r>
      <w:r w:rsidRPr="00D830BD">
        <w:rPr>
          <w:rFonts w:ascii="Arial Narrow" w:hAnsi="Arial Narrow"/>
          <w:b/>
          <w:bCs/>
          <w:sz w:val="22"/>
          <w:szCs w:val="22"/>
          <w:lang w:eastAsia="ja-JP"/>
        </w:rPr>
        <w:t>Icfes</w:t>
      </w:r>
      <w:r w:rsidRPr="00D830BD">
        <w:rPr>
          <w:rFonts w:ascii="Arial Narrow" w:hAnsi="Arial Narrow"/>
          <w:bCs/>
          <w:sz w:val="22"/>
          <w:szCs w:val="22"/>
          <w:lang w:eastAsia="ja-JP"/>
        </w:rPr>
        <w:t xml:space="preserve">. </w:t>
      </w:r>
      <w:r w:rsidRPr="00D830BD">
        <w:rPr>
          <w:rFonts w:ascii="Arial Narrow" w:hAnsi="Arial Narrow"/>
          <w:b/>
          <w:bCs/>
          <w:sz w:val="22"/>
          <w:szCs w:val="22"/>
          <w:lang w:eastAsia="ja-JP"/>
        </w:rPr>
        <w:t>EL CONTRATISTA</w:t>
      </w:r>
      <w:r w:rsidRPr="00D830BD">
        <w:rPr>
          <w:rFonts w:ascii="Arial Narrow" w:hAnsi="Arial Narrow"/>
          <w:bCs/>
          <w:sz w:val="22"/>
          <w:szCs w:val="22"/>
          <w:lang w:eastAsia="ja-JP"/>
        </w:rPr>
        <w:t xml:space="preserve"> tampoco podrá ceder total o parcialmente derechos u obligación contractual alguna, sin la autorización previa, expresa y escrita del </w:t>
      </w:r>
      <w:r w:rsidRPr="00D830BD">
        <w:rPr>
          <w:rFonts w:ascii="Arial Narrow" w:hAnsi="Arial Narrow"/>
          <w:b/>
          <w:bCs/>
          <w:sz w:val="22"/>
          <w:szCs w:val="22"/>
          <w:lang w:eastAsia="ja-JP"/>
        </w:rPr>
        <w:t>Icfes</w:t>
      </w:r>
      <w:r w:rsidRPr="00D830BD">
        <w:rPr>
          <w:rFonts w:ascii="Arial Narrow" w:hAnsi="Arial Narrow"/>
          <w:bCs/>
          <w:sz w:val="22"/>
          <w:szCs w:val="22"/>
          <w:lang w:eastAsia="ja-JP"/>
        </w:rPr>
        <w:t xml:space="preserve">. </w:t>
      </w:r>
    </w:p>
    <w:p w14:paraId="6F556C59" w14:textId="77777777" w:rsidR="001D0B74" w:rsidRPr="00D830BD" w:rsidRDefault="001D0B74" w:rsidP="000A4FCD">
      <w:pPr>
        <w:widowControl w:val="0"/>
        <w:autoSpaceDE w:val="0"/>
        <w:adjustRightInd w:val="0"/>
        <w:jc w:val="both"/>
        <w:rPr>
          <w:rFonts w:ascii="Arial Narrow" w:hAnsi="Arial Narrow"/>
          <w:sz w:val="22"/>
          <w:szCs w:val="22"/>
        </w:rPr>
      </w:pPr>
    </w:p>
    <w:p w14:paraId="3B2A8413" w14:textId="756BB2BB" w:rsidR="001D0B74" w:rsidRPr="00D830BD" w:rsidRDefault="001D0B74" w:rsidP="000A4FCD">
      <w:pPr>
        <w:jc w:val="both"/>
        <w:rPr>
          <w:rFonts w:ascii="Arial Narrow" w:hAnsi="Arial Narrow"/>
          <w:sz w:val="22"/>
          <w:szCs w:val="22"/>
          <w:lang w:eastAsia="es-CO"/>
        </w:rPr>
      </w:pPr>
      <w:r w:rsidRPr="00D830BD">
        <w:rPr>
          <w:rFonts w:ascii="Arial Narrow" w:hAnsi="Arial Narrow"/>
          <w:b/>
          <w:bCs/>
          <w:sz w:val="22"/>
          <w:szCs w:val="22"/>
        </w:rPr>
        <w:t xml:space="preserve">CLÁSULA DÉCIMA </w:t>
      </w:r>
      <w:r w:rsidR="003342DF" w:rsidRPr="00D830BD">
        <w:rPr>
          <w:rFonts w:ascii="Arial Narrow" w:hAnsi="Arial Narrow"/>
          <w:b/>
          <w:bCs/>
          <w:sz w:val="22"/>
          <w:szCs w:val="22"/>
        </w:rPr>
        <w:t>PRIMERA</w:t>
      </w:r>
      <w:r w:rsidRPr="00D830BD">
        <w:rPr>
          <w:rFonts w:ascii="Arial Narrow" w:hAnsi="Arial Narrow"/>
          <w:b/>
          <w:bCs/>
          <w:sz w:val="22"/>
          <w:szCs w:val="22"/>
        </w:rPr>
        <w:t xml:space="preserve">.- </w:t>
      </w:r>
      <w:r w:rsidRPr="00D830BD">
        <w:rPr>
          <w:rFonts w:ascii="Arial Narrow" w:hAnsi="Arial Narrow"/>
          <w:b/>
          <w:bCs/>
          <w:sz w:val="22"/>
          <w:szCs w:val="22"/>
          <w:u w:val="single"/>
          <w:lang w:eastAsia="es-CO"/>
        </w:rPr>
        <w:t>INHABILIDADES, INCOMPATIBILIDADES Y CONFLICTO DE INTERES</w:t>
      </w:r>
      <w:r w:rsidRPr="00D830BD">
        <w:rPr>
          <w:rFonts w:ascii="Arial Narrow" w:hAnsi="Arial Narrow"/>
          <w:b/>
          <w:bCs/>
          <w:sz w:val="22"/>
          <w:szCs w:val="22"/>
          <w:lang w:eastAsia="es-CO"/>
        </w:rPr>
        <w:t>:</w:t>
      </w:r>
      <w:r w:rsidRPr="00D830BD">
        <w:rPr>
          <w:rFonts w:ascii="Arial Narrow" w:hAnsi="Arial Narrow"/>
          <w:sz w:val="22"/>
          <w:szCs w:val="22"/>
          <w:lang w:eastAsia="es-CO"/>
        </w:rPr>
        <w:t> </w:t>
      </w:r>
      <w:r w:rsidRPr="00D830BD">
        <w:rPr>
          <w:rFonts w:ascii="Arial Narrow" w:hAnsi="Arial Narrow"/>
          <w:b/>
          <w:bCs/>
          <w:sz w:val="22"/>
          <w:szCs w:val="22"/>
          <w:lang w:eastAsia="es-CO"/>
        </w:rPr>
        <w:t>EL CONTRATISTA</w:t>
      </w:r>
      <w:r w:rsidRPr="00D830BD">
        <w:rPr>
          <w:rFonts w:ascii="Arial Narrow" w:hAnsi="Arial Narrow"/>
          <w:sz w:val="22"/>
          <w:szCs w:val="22"/>
          <w:lang w:eastAsia="es-CO"/>
        </w:rPr>
        <w:t> declara bajo juramento, mediante la suscripción del formato respectivo, no hallarse incurso en ninguna inhabilidad, incompatibilidad legal o conflicto de intereses para contratar con la Entidad y en particular en las establecidas en los artículos 4º</w:t>
      </w:r>
      <w:r w:rsidR="72F67F94" w:rsidRPr="00D830BD">
        <w:rPr>
          <w:rFonts w:ascii="Arial Narrow" w:hAnsi="Arial Narrow"/>
          <w:sz w:val="22"/>
          <w:szCs w:val="22"/>
          <w:lang w:eastAsia="es-CO"/>
        </w:rPr>
        <w:t xml:space="preserve">, </w:t>
      </w:r>
      <w:r w:rsidRPr="00D830BD">
        <w:rPr>
          <w:rFonts w:ascii="Arial Narrow" w:hAnsi="Arial Narrow"/>
          <w:sz w:val="22"/>
          <w:szCs w:val="22"/>
          <w:lang w:eastAsia="es-CO"/>
        </w:rPr>
        <w:t xml:space="preserve">5º </w:t>
      </w:r>
      <w:r w:rsidR="0D109961" w:rsidRPr="00D830BD">
        <w:rPr>
          <w:rFonts w:ascii="Arial Narrow" w:hAnsi="Arial Narrow"/>
          <w:sz w:val="22"/>
          <w:szCs w:val="22"/>
          <w:lang w:eastAsia="es-CO"/>
        </w:rPr>
        <w:t xml:space="preserve">y 6º  </w:t>
      </w:r>
      <w:r w:rsidRPr="00D830BD">
        <w:rPr>
          <w:rFonts w:ascii="Arial Narrow" w:hAnsi="Arial Narrow"/>
          <w:sz w:val="22"/>
          <w:szCs w:val="22"/>
          <w:lang w:eastAsia="es-CO"/>
        </w:rPr>
        <w:t>del Acuerdo 002 del 20</w:t>
      </w:r>
      <w:r w:rsidR="1565862E" w:rsidRPr="00D830BD">
        <w:rPr>
          <w:rFonts w:ascii="Arial Narrow" w:hAnsi="Arial Narrow"/>
          <w:sz w:val="22"/>
          <w:szCs w:val="22"/>
          <w:lang w:eastAsia="es-CO"/>
        </w:rPr>
        <w:t>21</w:t>
      </w:r>
      <w:r w:rsidRPr="00D830BD">
        <w:rPr>
          <w:rFonts w:ascii="Arial Narrow" w:hAnsi="Arial Narrow"/>
          <w:sz w:val="22"/>
          <w:szCs w:val="22"/>
          <w:lang w:eastAsia="es-CO"/>
        </w:rPr>
        <w:t xml:space="preserve"> “Por el cual se adopta el Manual de Contratación del</w:t>
      </w:r>
      <w:r w:rsidRPr="00D830BD">
        <w:rPr>
          <w:rFonts w:ascii="Arial Narrow" w:hAnsi="Arial Narrow"/>
          <w:b/>
          <w:bCs/>
          <w:sz w:val="22"/>
          <w:szCs w:val="22"/>
          <w:lang w:eastAsia="es-CO"/>
        </w:rPr>
        <w:t xml:space="preserve"> Icfes</w:t>
      </w:r>
      <w:r w:rsidRPr="00D830BD">
        <w:rPr>
          <w:rFonts w:ascii="Arial Narrow" w:hAnsi="Arial Narrow"/>
          <w:sz w:val="22"/>
          <w:szCs w:val="22"/>
          <w:lang w:eastAsia="es-CO"/>
        </w:rPr>
        <w:t>”, el artículo 8° de la Ley 80 de 1993, el artículo 5º de la Ley 828 de 2003 y en la Ley 1474 de 2011.</w:t>
      </w:r>
    </w:p>
    <w:p w14:paraId="69199C8D" w14:textId="77777777" w:rsidR="001D0B74" w:rsidRPr="00D830BD" w:rsidRDefault="001D0B74" w:rsidP="000A4FCD">
      <w:pPr>
        <w:jc w:val="both"/>
        <w:rPr>
          <w:rFonts w:ascii="Arial Narrow" w:hAnsi="Arial Narrow"/>
          <w:sz w:val="22"/>
          <w:szCs w:val="22"/>
          <w:lang w:eastAsia="es-CO"/>
        </w:rPr>
      </w:pPr>
    </w:p>
    <w:p w14:paraId="1697AA49" w14:textId="77777777"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bCs/>
          <w:sz w:val="22"/>
          <w:szCs w:val="22"/>
          <w:lang w:eastAsia="es-CO"/>
        </w:rPr>
        <w:t>PARÁGRAFO</w:t>
      </w:r>
      <w:r w:rsidRPr="00D830BD">
        <w:rPr>
          <w:rFonts w:ascii="Arial Narrow" w:hAnsi="Arial Narrow"/>
          <w:sz w:val="22"/>
          <w:szCs w:val="22"/>
          <w:lang w:eastAsia="es-CO"/>
        </w:rPr>
        <w:t xml:space="preserve">: En caso de sobrevenir alguna inhabilidad, incompatibilidad o conflicto de intereses con posterioridad a la firma del presente contrato, se procederá en la forma establecida en el artículo 6° del Manual de Contratación del </w:t>
      </w:r>
      <w:r w:rsidRPr="00D830BD">
        <w:rPr>
          <w:rFonts w:ascii="Arial Narrow" w:hAnsi="Arial Narrow"/>
          <w:b/>
          <w:bCs/>
          <w:sz w:val="22"/>
          <w:szCs w:val="22"/>
          <w:lang w:eastAsia="es-CO"/>
        </w:rPr>
        <w:t>Icfes</w:t>
      </w:r>
      <w:r w:rsidRPr="00D830BD">
        <w:rPr>
          <w:rFonts w:ascii="Arial Narrow" w:hAnsi="Arial Narrow"/>
          <w:sz w:val="22"/>
          <w:szCs w:val="22"/>
          <w:lang w:eastAsia="es-CO"/>
        </w:rPr>
        <w:t>.</w:t>
      </w:r>
    </w:p>
    <w:p w14:paraId="536C7CEC" w14:textId="77777777" w:rsidR="001D0B74" w:rsidRPr="00D830BD" w:rsidRDefault="001D0B74" w:rsidP="000A4FCD">
      <w:pPr>
        <w:widowControl w:val="0"/>
        <w:autoSpaceDE w:val="0"/>
        <w:adjustRightInd w:val="0"/>
        <w:ind w:right="-141"/>
        <w:jc w:val="both"/>
        <w:rPr>
          <w:rFonts w:ascii="Arial Narrow" w:hAnsi="Arial Narrow"/>
          <w:sz w:val="22"/>
          <w:szCs w:val="22"/>
        </w:rPr>
      </w:pPr>
    </w:p>
    <w:p w14:paraId="040151BD" w14:textId="386FC3E0" w:rsidR="001D0B74" w:rsidRPr="00D830BD" w:rsidRDefault="001D0B74" w:rsidP="000A4FCD">
      <w:pPr>
        <w:widowControl w:val="0"/>
        <w:adjustRightInd w:val="0"/>
        <w:jc w:val="both"/>
        <w:rPr>
          <w:rFonts w:ascii="Arial Narrow" w:hAnsi="Arial Narrow"/>
          <w:sz w:val="22"/>
          <w:szCs w:val="22"/>
        </w:rPr>
      </w:pPr>
      <w:r w:rsidRPr="00D830BD">
        <w:rPr>
          <w:rFonts w:ascii="Arial Narrow" w:hAnsi="Arial Narrow"/>
          <w:b/>
          <w:sz w:val="22"/>
          <w:szCs w:val="22"/>
        </w:rPr>
        <w:t xml:space="preserve">CLÁUSULA DÉCIMA </w:t>
      </w:r>
      <w:r w:rsidR="003342DF" w:rsidRPr="00D830BD">
        <w:rPr>
          <w:rFonts w:ascii="Arial Narrow" w:hAnsi="Arial Narrow"/>
          <w:b/>
          <w:sz w:val="22"/>
          <w:szCs w:val="22"/>
        </w:rPr>
        <w:t>SEGUNDA</w:t>
      </w:r>
      <w:r w:rsidRPr="00D830BD">
        <w:rPr>
          <w:rFonts w:ascii="Arial Narrow" w:hAnsi="Arial Narrow"/>
          <w:b/>
          <w:sz w:val="22"/>
          <w:szCs w:val="22"/>
        </w:rPr>
        <w:t xml:space="preserve">. </w:t>
      </w:r>
      <w:r w:rsidRPr="00D830BD">
        <w:rPr>
          <w:rFonts w:ascii="Arial Narrow" w:hAnsi="Arial Narrow"/>
          <w:b/>
          <w:bCs/>
          <w:iCs/>
          <w:sz w:val="22"/>
          <w:szCs w:val="22"/>
          <w:u w:val="single"/>
        </w:rPr>
        <w:t>AUTONOMÍA INSTITUCIONAL Y EXCLUSIÓN DE RELACIÓN LABORAL:</w:t>
      </w:r>
      <w:r w:rsidRPr="00D830BD">
        <w:rPr>
          <w:rFonts w:ascii="Arial Narrow" w:hAnsi="Arial Narrow"/>
          <w:bCs/>
          <w:iCs/>
          <w:sz w:val="22"/>
          <w:szCs w:val="22"/>
        </w:rPr>
        <w:t xml:space="preserve"> Cada una de las partes cumplirán los compromisos asumidos de manera autónoma e independiente y utilizará en el cumplimiento de su labor su propio personal, sin que haya subordinación administrativa, técnica, financiera y jurídica alguna. De forma tal que no hay lugar al establecimiento de vínculo laboral alguno y, por tanto, conceptos tales como honorarios, salarios, prestaciones sociales, subsidios, afiliaciones, indemnizaciones, etc., que sobrevengan por causa o con ocasión del cumplimiento del objeto contractual del presente contrato o de los contratos específicos, serán asumidos exclusivamente por la parte a la cual corresponda.    </w:t>
      </w:r>
      <w:r w:rsidRPr="00D830BD">
        <w:rPr>
          <w:rFonts w:ascii="Arial Narrow" w:hAnsi="Arial Narrow"/>
          <w:sz w:val="22"/>
          <w:szCs w:val="22"/>
        </w:rPr>
        <w:t xml:space="preserve"> </w:t>
      </w:r>
    </w:p>
    <w:p w14:paraId="41A977A2" w14:textId="77777777" w:rsidR="001D0B74" w:rsidRPr="00D830BD" w:rsidRDefault="001D0B74" w:rsidP="000A4FCD">
      <w:pPr>
        <w:jc w:val="both"/>
        <w:rPr>
          <w:rFonts w:ascii="Arial Narrow" w:hAnsi="Arial Narrow"/>
          <w:b/>
          <w:sz w:val="22"/>
          <w:szCs w:val="22"/>
        </w:rPr>
      </w:pPr>
    </w:p>
    <w:p w14:paraId="5C006049" w14:textId="771E0E66" w:rsidR="00707126" w:rsidRPr="00D830BD" w:rsidRDefault="001D0B74" w:rsidP="000A4FCD">
      <w:pPr>
        <w:jc w:val="both"/>
        <w:rPr>
          <w:rFonts w:ascii="Arial Narrow" w:hAnsi="Arial Narrow"/>
          <w:bCs/>
          <w:iCs/>
          <w:sz w:val="22"/>
          <w:szCs w:val="22"/>
        </w:rPr>
      </w:pPr>
      <w:r w:rsidRPr="00D830BD">
        <w:rPr>
          <w:rFonts w:ascii="Arial Narrow" w:hAnsi="Arial Narrow"/>
          <w:b/>
          <w:sz w:val="22"/>
          <w:szCs w:val="22"/>
        </w:rPr>
        <w:t xml:space="preserve">CLÁUSULA DÉCIMA </w:t>
      </w:r>
      <w:r w:rsidR="003342DF" w:rsidRPr="00D830BD">
        <w:rPr>
          <w:rFonts w:ascii="Arial Narrow" w:hAnsi="Arial Narrow"/>
          <w:b/>
          <w:sz w:val="22"/>
          <w:szCs w:val="22"/>
        </w:rPr>
        <w:t>TERCERA</w:t>
      </w:r>
      <w:r w:rsidRPr="00D830BD">
        <w:rPr>
          <w:rFonts w:ascii="Arial Narrow" w:hAnsi="Arial Narrow"/>
          <w:b/>
          <w:sz w:val="22"/>
          <w:szCs w:val="22"/>
        </w:rPr>
        <w:t xml:space="preserve">. </w:t>
      </w:r>
      <w:r w:rsidRPr="00D830BD">
        <w:rPr>
          <w:rFonts w:ascii="Arial Narrow" w:hAnsi="Arial Narrow"/>
          <w:b/>
          <w:bCs/>
          <w:iCs/>
          <w:sz w:val="22"/>
          <w:szCs w:val="22"/>
          <w:u w:val="single"/>
        </w:rPr>
        <w:t xml:space="preserve">SOLUCIÓN DE CONTROVERSIAS: </w:t>
      </w:r>
      <w:r w:rsidRPr="00D830BD">
        <w:rPr>
          <w:rFonts w:ascii="Arial Narrow" w:hAnsi="Arial Narrow"/>
          <w:bCs/>
          <w:iCs/>
          <w:sz w:val="22"/>
          <w:szCs w:val="22"/>
        </w:rPr>
        <w:t xml:space="preserve">Las controversias o diferencias que surjan entre las partes, con ocasión de la firma, ejecución, interpretación, prórroga o terminación del contrato, así como de cualquier otro asunto relacionado con el presente contrato, serán sometidas a la revisión de los interesados para buscar un arreglo directo, en un término no mayor a cinco (5) días hábiles contados a partir de la fecha en que cualquiera de las partes comunique por escrito a la otra la existencia de una diferencia.  </w:t>
      </w:r>
      <w:r w:rsidR="00707126" w:rsidRPr="00D830BD">
        <w:rPr>
          <w:rFonts w:ascii="Arial Narrow" w:hAnsi="Arial Narrow"/>
          <w:bCs/>
          <w:iCs/>
          <w:sz w:val="22"/>
          <w:szCs w:val="22"/>
        </w:rPr>
        <w:t>Si transcurrido el término establecido anteriormente y no se produce un arreglo entre las partes, las mismas quedan en libertad de acudir a la justicia ordinaria.</w:t>
      </w:r>
    </w:p>
    <w:p w14:paraId="1D5F4FA1" w14:textId="157AC064" w:rsidR="001D0B74" w:rsidRPr="00D830BD" w:rsidRDefault="001D0B74" w:rsidP="000A4FCD">
      <w:pPr>
        <w:jc w:val="both"/>
        <w:rPr>
          <w:rFonts w:ascii="Arial Narrow" w:hAnsi="Arial Narrow"/>
          <w:bCs/>
          <w:iCs/>
          <w:sz w:val="22"/>
          <w:szCs w:val="22"/>
        </w:rPr>
      </w:pPr>
    </w:p>
    <w:p w14:paraId="502B9F73" w14:textId="0B6FC84B" w:rsidR="001D0B74" w:rsidRPr="00D830BD" w:rsidRDefault="001D0B74" w:rsidP="000A4FCD">
      <w:pPr>
        <w:pStyle w:val="NormalWeb"/>
        <w:shd w:val="clear" w:color="auto" w:fill="FFFFFF" w:themeFill="background1"/>
        <w:spacing w:before="0" w:beforeAutospacing="0" w:after="0" w:afterAutospacing="0"/>
        <w:jc w:val="both"/>
        <w:rPr>
          <w:rFonts w:ascii="Arial Narrow" w:eastAsiaTheme="minorEastAsia" w:hAnsi="Arial Narrow" w:cs="Arial"/>
          <w:bCs/>
          <w:sz w:val="22"/>
          <w:szCs w:val="22"/>
          <w:lang w:val="es-ES_tradnl" w:eastAsia="es-ES"/>
        </w:rPr>
      </w:pPr>
      <w:r w:rsidRPr="00D830BD">
        <w:rPr>
          <w:rFonts w:ascii="Arial Narrow" w:hAnsi="Arial Narrow" w:cs="Arial"/>
          <w:b/>
          <w:sz w:val="22"/>
          <w:szCs w:val="22"/>
          <w:lang w:eastAsia="en-US"/>
        </w:rPr>
        <w:t xml:space="preserve">CLÁUSULA DÉCIMA </w:t>
      </w:r>
      <w:r w:rsidR="003342DF" w:rsidRPr="00D830BD">
        <w:rPr>
          <w:rFonts w:ascii="Arial Narrow" w:hAnsi="Arial Narrow" w:cs="Arial"/>
          <w:b/>
          <w:sz w:val="22"/>
          <w:szCs w:val="22"/>
          <w:lang w:eastAsia="en-US"/>
        </w:rPr>
        <w:t>CUARTA</w:t>
      </w:r>
      <w:r w:rsidRPr="00D830BD">
        <w:rPr>
          <w:rFonts w:ascii="Arial Narrow" w:hAnsi="Arial Narrow"/>
          <w:b/>
          <w:sz w:val="22"/>
          <w:szCs w:val="22"/>
        </w:rPr>
        <w:t xml:space="preserve">. </w:t>
      </w:r>
      <w:r w:rsidRPr="00D830BD">
        <w:rPr>
          <w:rFonts w:ascii="Arial Narrow" w:hAnsi="Arial Narrow" w:cs="Arial"/>
          <w:b/>
          <w:sz w:val="22"/>
          <w:szCs w:val="22"/>
          <w:u w:val="single"/>
        </w:rPr>
        <w:t xml:space="preserve">SUBCONTRATACIÓN: </w:t>
      </w:r>
      <w:r w:rsidRPr="00D830BD">
        <w:rPr>
          <w:rFonts w:ascii="Arial Narrow" w:hAnsi="Arial Narrow" w:cs="Calibri"/>
          <w:b/>
          <w:sz w:val="22"/>
          <w:szCs w:val="22"/>
          <w:shd w:val="clear" w:color="auto" w:fill="FFFFFF"/>
        </w:rPr>
        <w:t xml:space="preserve">EL CONTRATISTA </w:t>
      </w:r>
      <w:r w:rsidRPr="00D830BD">
        <w:rPr>
          <w:rFonts w:ascii="Arial Narrow" w:hAnsi="Arial Narrow" w:cs="Calibri"/>
          <w:sz w:val="22"/>
          <w:szCs w:val="22"/>
          <w:shd w:val="clear" w:color="auto" w:fill="FFFFFF"/>
        </w:rPr>
        <w:t>no podrá subcontratar el objeto principal del contrato, ni total ni parcial</w:t>
      </w:r>
      <w:r w:rsidRPr="00D830BD">
        <w:rPr>
          <w:rFonts w:ascii="Arial Narrow" w:hAnsi="Arial Narrow" w:cs="Calibri"/>
          <w:sz w:val="22"/>
          <w:szCs w:val="22"/>
        </w:rPr>
        <w:t>mente, dado que fue el proveedor adjudicatario, el seleccionado para ser quien preste el respectivo servicio. Esto sin perjuicio de los proveedores de servicios conexos, que requiera para cumplir con el objeto y las obligaciones a su cargo.</w:t>
      </w:r>
    </w:p>
    <w:p w14:paraId="3490DD6A" w14:textId="77777777" w:rsidR="001D0B74" w:rsidRPr="00D830BD" w:rsidRDefault="001D0B74" w:rsidP="000A4FCD">
      <w:pPr>
        <w:widowControl w:val="0"/>
        <w:autoSpaceDE w:val="0"/>
        <w:adjustRightInd w:val="0"/>
        <w:jc w:val="both"/>
        <w:rPr>
          <w:rFonts w:ascii="Arial Narrow" w:hAnsi="Arial Narrow"/>
          <w:b/>
          <w:sz w:val="22"/>
          <w:szCs w:val="22"/>
        </w:rPr>
      </w:pPr>
    </w:p>
    <w:p w14:paraId="348AEECB" w14:textId="1E26382B"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sz w:val="22"/>
          <w:szCs w:val="22"/>
        </w:rPr>
        <w:t xml:space="preserve">CLÁUSULA DÉCIMA </w:t>
      </w:r>
      <w:r w:rsidR="003342DF" w:rsidRPr="00D830BD">
        <w:rPr>
          <w:rFonts w:ascii="Arial Narrow" w:hAnsi="Arial Narrow"/>
          <w:b/>
          <w:sz w:val="22"/>
          <w:szCs w:val="22"/>
        </w:rPr>
        <w:t>QUINTA</w:t>
      </w:r>
      <w:r w:rsidRPr="00D830BD">
        <w:rPr>
          <w:rFonts w:ascii="Arial Narrow" w:hAnsi="Arial Narrow"/>
          <w:b/>
          <w:sz w:val="22"/>
          <w:szCs w:val="22"/>
        </w:rPr>
        <w:t xml:space="preserve">: </w:t>
      </w:r>
      <w:r w:rsidRPr="00D830BD">
        <w:rPr>
          <w:rFonts w:ascii="Arial Narrow" w:hAnsi="Arial Narrow"/>
          <w:b/>
          <w:bCs/>
          <w:iCs/>
          <w:sz w:val="22"/>
          <w:szCs w:val="22"/>
          <w:u w:val="single"/>
        </w:rPr>
        <w:t xml:space="preserve">CASO FORTUITO Y FUERZA MAYOR: </w:t>
      </w:r>
      <w:r w:rsidRPr="00D830BD">
        <w:rPr>
          <w:rFonts w:ascii="Arial Narrow" w:hAnsi="Arial Narrow"/>
          <w:sz w:val="22"/>
          <w:szCs w:val="22"/>
        </w:rPr>
        <w:t xml:space="preserve">Las partes quedan exoneradas de </w:t>
      </w:r>
      <w:r w:rsidRPr="00D830BD">
        <w:rPr>
          <w:rFonts w:ascii="Arial Narrow" w:hAnsi="Arial Narrow"/>
          <w:sz w:val="22"/>
          <w:szCs w:val="22"/>
        </w:rPr>
        <w:lastRenderedPageBreak/>
        <w:t>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0F7BFEE" w14:textId="77777777" w:rsidR="001D0B74" w:rsidRPr="00D830BD" w:rsidRDefault="001D0B74" w:rsidP="000A4FCD">
      <w:pPr>
        <w:widowControl w:val="0"/>
        <w:autoSpaceDE w:val="0"/>
        <w:adjustRightInd w:val="0"/>
        <w:jc w:val="both"/>
        <w:rPr>
          <w:rFonts w:ascii="Arial Narrow" w:hAnsi="Arial Narrow"/>
          <w:sz w:val="22"/>
          <w:szCs w:val="22"/>
        </w:rPr>
      </w:pPr>
    </w:p>
    <w:p w14:paraId="4B8AF3AA" w14:textId="27986E5F"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bCs/>
          <w:sz w:val="22"/>
          <w:szCs w:val="22"/>
        </w:rPr>
        <w:t>CLÁUSULA DÉCIMA S</w:t>
      </w:r>
      <w:r w:rsidR="003342DF" w:rsidRPr="00D830BD">
        <w:rPr>
          <w:rFonts w:ascii="Arial Narrow" w:hAnsi="Arial Narrow"/>
          <w:b/>
          <w:bCs/>
          <w:sz w:val="22"/>
          <w:szCs w:val="22"/>
        </w:rPr>
        <w:t>EXTA</w:t>
      </w:r>
      <w:r w:rsidRPr="00D830BD">
        <w:rPr>
          <w:rFonts w:ascii="Arial Narrow" w:hAnsi="Arial Narrow"/>
          <w:b/>
          <w:bCs/>
          <w:sz w:val="22"/>
          <w:szCs w:val="22"/>
        </w:rPr>
        <w:t xml:space="preserve">. </w:t>
      </w:r>
      <w:r w:rsidRPr="00D830BD">
        <w:rPr>
          <w:rFonts w:ascii="Arial Narrow" w:hAnsi="Arial Narrow"/>
          <w:b/>
          <w:bCs/>
          <w:sz w:val="22"/>
          <w:szCs w:val="22"/>
          <w:u w:val="single"/>
        </w:rPr>
        <w:t>INDEMNIDAD</w:t>
      </w:r>
      <w:r w:rsidRPr="00D830BD">
        <w:rPr>
          <w:rFonts w:ascii="Arial Narrow" w:hAnsi="Arial Narrow"/>
          <w:b/>
          <w:bCs/>
          <w:sz w:val="22"/>
          <w:szCs w:val="22"/>
        </w:rPr>
        <w:t>: EL CONTRATISTA</w:t>
      </w:r>
      <w:r w:rsidRPr="00D830BD">
        <w:rPr>
          <w:rFonts w:ascii="Arial Narrow" w:hAnsi="Arial Narrow"/>
          <w:sz w:val="22"/>
          <w:szCs w:val="22"/>
        </w:rPr>
        <w:t xml:space="preserve"> mantendrá indemne al</w:t>
      </w:r>
      <w:r w:rsidRPr="00D830BD">
        <w:rPr>
          <w:rFonts w:ascii="Arial Narrow" w:hAnsi="Arial Narrow"/>
          <w:b/>
          <w:bCs/>
          <w:sz w:val="22"/>
          <w:szCs w:val="22"/>
        </w:rPr>
        <w:t xml:space="preserve"> Icfes</w:t>
      </w:r>
      <w:r w:rsidRPr="00D830BD">
        <w:rPr>
          <w:rFonts w:ascii="Arial Narrow" w:hAnsi="Arial Narrow"/>
          <w:sz w:val="22"/>
          <w:szCs w:val="22"/>
        </w:rPr>
        <w:t xml:space="preserve"> de cualquier daño o perjuicio originado en reclamaciones, demandas, acciones legales y costos de terceros y que se deriven de sus actuaciones o de las de sus subcontratistas o dependientes, durante la ejecución del objeto contractual, y terminados éstos</w:t>
      </w:r>
      <w:bookmarkStart w:id="7" w:name="_Hlk78296006"/>
      <w:r w:rsidRPr="00D830BD">
        <w:rPr>
          <w:rFonts w:ascii="Arial Narrow" w:hAnsi="Arial Narrow"/>
          <w:sz w:val="22"/>
          <w:szCs w:val="22"/>
        </w:rPr>
        <w:t>,</w:t>
      </w:r>
      <w:r w:rsidR="00AD323D" w:rsidRPr="00D830BD">
        <w:rPr>
          <w:rFonts w:ascii="Arial Narrow" w:hAnsi="Arial Narrow"/>
          <w:sz w:val="22"/>
          <w:szCs w:val="22"/>
        </w:rPr>
        <w:t xml:space="preserve"> incluso por hechos extracontractuales</w:t>
      </w:r>
      <w:bookmarkEnd w:id="7"/>
      <w:r w:rsidR="00AD323D" w:rsidRPr="00D830BD">
        <w:rPr>
          <w:rFonts w:ascii="Arial Narrow" w:hAnsi="Arial Narrow"/>
          <w:sz w:val="22"/>
          <w:szCs w:val="22"/>
        </w:rPr>
        <w:t xml:space="preserve">, </w:t>
      </w:r>
      <w:r w:rsidRPr="00D830BD">
        <w:rPr>
          <w:rFonts w:ascii="Arial Narrow" w:hAnsi="Arial Narrow"/>
          <w:sz w:val="22"/>
          <w:szCs w:val="22"/>
        </w:rPr>
        <w:t>hasta la fecha de vigencia de los amparos de las pólizas.</w:t>
      </w:r>
    </w:p>
    <w:p w14:paraId="2CB2914F" w14:textId="77777777" w:rsidR="001D0B74" w:rsidRPr="00D830BD" w:rsidRDefault="001D0B74" w:rsidP="000A4FCD">
      <w:pPr>
        <w:widowControl w:val="0"/>
        <w:autoSpaceDE w:val="0"/>
        <w:adjustRightInd w:val="0"/>
        <w:jc w:val="both"/>
        <w:rPr>
          <w:rFonts w:ascii="Arial Narrow" w:hAnsi="Arial Narrow"/>
          <w:sz w:val="22"/>
          <w:szCs w:val="22"/>
        </w:rPr>
      </w:pPr>
    </w:p>
    <w:p w14:paraId="597D414A" w14:textId="77777777"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bCs/>
          <w:sz w:val="22"/>
          <w:szCs w:val="22"/>
        </w:rPr>
        <w:t>El Icfes</w:t>
      </w:r>
      <w:r w:rsidRPr="00D830BD">
        <w:rPr>
          <w:rFonts w:ascii="Arial Narrow" w:hAnsi="Arial Narrow"/>
          <w:sz w:val="22"/>
          <w:szCs w:val="22"/>
        </w:rPr>
        <w:t xml:space="preserve"> comunicará a </w:t>
      </w:r>
      <w:r w:rsidRPr="00D830BD">
        <w:rPr>
          <w:rFonts w:ascii="Arial Narrow" w:hAnsi="Arial Narrow"/>
          <w:b/>
          <w:bCs/>
          <w:sz w:val="22"/>
          <w:szCs w:val="22"/>
        </w:rPr>
        <w:t>EL CONTRATISTA</w:t>
      </w:r>
      <w:r w:rsidRPr="00D830BD">
        <w:rPr>
          <w:rFonts w:ascii="Arial Narrow" w:hAnsi="Arial Narrow"/>
          <w:sz w:val="22"/>
          <w:szCs w:val="22"/>
        </w:rPr>
        <w:t xml:space="preserve"> de manera oportuna, luego de recibido el reclamo, para que este pueda adoptar las medidas necesarias para defenderse ante el tercero de manera judicial o extrajudicial, cumpliendo con esta obligación en los términos de ley. </w:t>
      </w:r>
    </w:p>
    <w:p w14:paraId="353E9990" w14:textId="77777777" w:rsidR="001D0B74" w:rsidRPr="00D830BD" w:rsidRDefault="001D0B74" w:rsidP="000A4FCD">
      <w:pPr>
        <w:widowControl w:val="0"/>
        <w:autoSpaceDE w:val="0"/>
        <w:adjustRightInd w:val="0"/>
        <w:jc w:val="both"/>
        <w:rPr>
          <w:rFonts w:ascii="Arial Narrow" w:hAnsi="Arial Narrow"/>
          <w:sz w:val="22"/>
          <w:szCs w:val="22"/>
        </w:rPr>
      </w:pPr>
    </w:p>
    <w:p w14:paraId="3D95EF72" w14:textId="77777777"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sz w:val="22"/>
          <w:szCs w:val="22"/>
        </w:rPr>
        <w:t xml:space="preserve">En caso de que se entable un reclamo, demanda o acción legal contra </w:t>
      </w:r>
      <w:r w:rsidRPr="00D830BD">
        <w:rPr>
          <w:rFonts w:ascii="Arial Narrow" w:hAnsi="Arial Narrow"/>
          <w:b/>
          <w:bCs/>
          <w:sz w:val="22"/>
          <w:szCs w:val="22"/>
        </w:rPr>
        <w:t>El Icfes</w:t>
      </w:r>
      <w:r w:rsidRPr="00D830BD">
        <w:rPr>
          <w:rFonts w:ascii="Arial Narrow" w:hAnsi="Arial Narrow"/>
          <w:sz w:val="22"/>
          <w:szCs w:val="22"/>
        </w:rPr>
        <w:t xml:space="preserve"> por asuntos que según el contrato sean de responsabilidad de</w:t>
      </w:r>
      <w:r w:rsidRPr="00D830BD">
        <w:rPr>
          <w:rFonts w:ascii="Arial Narrow" w:hAnsi="Arial Narrow"/>
          <w:b/>
          <w:bCs/>
          <w:sz w:val="22"/>
          <w:szCs w:val="22"/>
        </w:rPr>
        <w:t xml:space="preserve"> EL CONTRATISTA</w:t>
      </w:r>
      <w:r w:rsidRPr="00D830BD">
        <w:rPr>
          <w:rFonts w:ascii="Arial Narrow" w:hAnsi="Arial Narrow"/>
          <w:sz w:val="22"/>
          <w:szCs w:val="22"/>
        </w:rPr>
        <w:t>, éste será notificado, para que por su cuenta adopte oportunamente las medidas previstas por la ley para mantener indemne al</w:t>
      </w:r>
      <w:r w:rsidRPr="00D830BD">
        <w:rPr>
          <w:rFonts w:ascii="Arial Narrow" w:hAnsi="Arial Narrow"/>
          <w:b/>
          <w:bCs/>
          <w:sz w:val="22"/>
          <w:szCs w:val="22"/>
        </w:rPr>
        <w:t xml:space="preserve"> Icfes</w:t>
      </w:r>
      <w:r w:rsidRPr="00D830BD">
        <w:rPr>
          <w:rFonts w:ascii="Arial Narrow" w:hAnsi="Arial Narrow"/>
          <w:sz w:val="22"/>
          <w:szCs w:val="22"/>
        </w:rPr>
        <w:t xml:space="preserve">. Si en cualquiera de los eventos antes previstos, </w:t>
      </w:r>
      <w:r w:rsidRPr="00D830BD">
        <w:rPr>
          <w:rFonts w:ascii="Arial Narrow" w:hAnsi="Arial Narrow"/>
          <w:b/>
          <w:bCs/>
          <w:sz w:val="22"/>
          <w:szCs w:val="22"/>
        </w:rPr>
        <w:t>EL CONTRATISTA</w:t>
      </w:r>
      <w:r w:rsidRPr="00D830BD">
        <w:rPr>
          <w:rFonts w:ascii="Arial Narrow" w:hAnsi="Arial Narrow"/>
          <w:sz w:val="22"/>
          <w:szCs w:val="22"/>
        </w:rPr>
        <w:t xml:space="preserve"> no asume debida y oportunamente la defensa del </w:t>
      </w:r>
      <w:r w:rsidRPr="00D830BD">
        <w:rPr>
          <w:rFonts w:ascii="Arial Narrow" w:hAnsi="Arial Narrow"/>
          <w:b/>
          <w:bCs/>
          <w:sz w:val="22"/>
          <w:szCs w:val="22"/>
        </w:rPr>
        <w:t>Icfes</w:t>
      </w:r>
      <w:r w:rsidRPr="00D830BD">
        <w:rPr>
          <w:rFonts w:ascii="Arial Narrow" w:hAnsi="Arial Narrow"/>
          <w:sz w:val="22"/>
          <w:szCs w:val="22"/>
        </w:rPr>
        <w:t>, éste podrá hacerlo directamente, previa notificación escrita a</w:t>
      </w:r>
      <w:r w:rsidRPr="00D830BD">
        <w:rPr>
          <w:rFonts w:ascii="Arial Narrow" w:hAnsi="Arial Narrow"/>
          <w:b/>
          <w:bCs/>
          <w:sz w:val="22"/>
          <w:szCs w:val="22"/>
        </w:rPr>
        <w:t xml:space="preserve"> EL CONTRATISTA</w:t>
      </w:r>
      <w:r w:rsidRPr="00D830BD">
        <w:rPr>
          <w:rFonts w:ascii="Arial Narrow" w:hAnsi="Arial Narrow"/>
          <w:sz w:val="22"/>
          <w:szCs w:val="22"/>
        </w:rPr>
        <w:t xml:space="preserve">, y éste pagará todos los gastos en que </w:t>
      </w:r>
      <w:r w:rsidRPr="00D830BD">
        <w:rPr>
          <w:rFonts w:ascii="Arial Narrow" w:hAnsi="Arial Narrow"/>
          <w:b/>
          <w:bCs/>
          <w:sz w:val="22"/>
          <w:szCs w:val="22"/>
        </w:rPr>
        <w:t>El</w:t>
      </w:r>
      <w:r w:rsidRPr="00D830BD">
        <w:rPr>
          <w:rStyle w:val="nfasis"/>
          <w:rFonts w:ascii="Arial Narrow" w:hAnsi="Arial Narrow"/>
          <w:b/>
          <w:bCs/>
          <w:i w:val="0"/>
          <w:iCs w:val="0"/>
          <w:sz w:val="22"/>
          <w:szCs w:val="22"/>
        </w:rPr>
        <w:t xml:space="preserve"> </w:t>
      </w:r>
      <w:r w:rsidRPr="00D830BD">
        <w:rPr>
          <w:rFonts w:ascii="Arial Narrow" w:hAnsi="Arial Narrow"/>
          <w:b/>
          <w:bCs/>
          <w:sz w:val="22"/>
          <w:szCs w:val="22"/>
        </w:rPr>
        <w:t>Icfes</w:t>
      </w:r>
      <w:r w:rsidRPr="00D830BD">
        <w:rPr>
          <w:rFonts w:ascii="Arial Narrow" w:hAnsi="Arial Narrow"/>
          <w:sz w:val="22"/>
          <w:szCs w:val="22"/>
        </w:rPr>
        <w:t xml:space="preserve"> incurra por tal motivo. En caso de que así no lo hiciere </w:t>
      </w:r>
      <w:r w:rsidRPr="00D830BD">
        <w:rPr>
          <w:rFonts w:ascii="Arial Narrow" w:hAnsi="Arial Narrow"/>
          <w:b/>
          <w:bCs/>
          <w:sz w:val="22"/>
          <w:szCs w:val="22"/>
        </w:rPr>
        <w:t>EL CONTRATISTA, El Icfes</w:t>
      </w:r>
      <w:r w:rsidRPr="00D830BD">
        <w:rPr>
          <w:rFonts w:ascii="Arial Narrow" w:hAnsi="Arial Narrow"/>
          <w:sz w:val="22"/>
          <w:szCs w:val="22"/>
        </w:rPr>
        <w:t xml:space="preserve"> tendrá derecho a descontar el valor de tales erogaciones, de cualquier suma que adeude a </w:t>
      </w:r>
      <w:r w:rsidRPr="00D830BD">
        <w:rPr>
          <w:rFonts w:ascii="Arial Narrow" w:hAnsi="Arial Narrow"/>
          <w:b/>
          <w:bCs/>
          <w:sz w:val="22"/>
          <w:szCs w:val="22"/>
        </w:rPr>
        <w:t>EL CONTRATISTA</w:t>
      </w:r>
      <w:r w:rsidRPr="00D830BD">
        <w:rPr>
          <w:rFonts w:ascii="Arial Narrow" w:hAnsi="Arial Narrow"/>
          <w:sz w:val="22"/>
          <w:szCs w:val="22"/>
        </w:rPr>
        <w:t xml:space="preserve">, o a utilizar cualquier otro mecanismo judicial o extrajudicial. </w:t>
      </w:r>
    </w:p>
    <w:p w14:paraId="3C0FC2DA" w14:textId="77777777" w:rsidR="001D0B74" w:rsidRPr="00D830BD" w:rsidRDefault="001D0B74" w:rsidP="000A4FCD">
      <w:pPr>
        <w:widowControl w:val="0"/>
        <w:adjustRightInd w:val="0"/>
        <w:ind w:right="-141"/>
        <w:jc w:val="both"/>
        <w:rPr>
          <w:rFonts w:ascii="Arial Narrow" w:hAnsi="Arial Narrow"/>
          <w:sz w:val="22"/>
          <w:szCs w:val="22"/>
        </w:rPr>
      </w:pPr>
    </w:p>
    <w:p w14:paraId="43B30840" w14:textId="5F046B16" w:rsidR="001D0B74" w:rsidRPr="00D830BD" w:rsidRDefault="001D0B74" w:rsidP="000A4FCD">
      <w:pPr>
        <w:jc w:val="both"/>
        <w:rPr>
          <w:rFonts w:ascii="Arial Narrow" w:hAnsi="Arial Narrow"/>
          <w:sz w:val="22"/>
          <w:szCs w:val="22"/>
        </w:rPr>
      </w:pPr>
      <w:r w:rsidRPr="00D830BD">
        <w:rPr>
          <w:rFonts w:ascii="Arial Narrow" w:hAnsi="Arial Narrow"/>
          <w:b/>
          <w:sz w:val="22"/>
          <w:szCs w:val="22"/>
        </w:rPr>
        <w:t xml:space="preserve">CLÁUSULA DÉCIMA </w:t>
      </w:r>
      <w:r w:rsidR="003342DF" w:rsidRPr="00D830BD">
        <w:rPr>
          <w:rFonts w:ascii="Arial Narrow" w:hAnsi="Arial Narrow"/>
          <w:b/>
          <w:sz w:val="22"/>
          <w:szCs w:val="22"/>
        </w:rPr>
        <w:t>SÉPTIMA</w:t>
      </w:r>
      <w:r w:rsidRPr="00D830BD">
        <w:rPr>
          <w:rFonts w:ascii="Arial Narrow" w:hAnsi="Arial Narrow"/>
          <w:b/>
          <w:sz w:val="22"/>
          <w:szCs w:val="22"/>
        </w:rPr>
        <w:t xml:space="preserve">: </w:t>
      </w:r>
      <w:r w:rsidRPr="00D830BD">
        <w:rPr>
          <w:rFonts w:ascii="Arial Narrow" w:hAnsi="Arial Narrow"/>
          <w:b/>
          <w:sz w:val="22"/>
          <w:szCs w:val="22"/>
          <w:u w:val="single"/>
        </w:rPr>
        <w:t>LIQUIDACIÓN</w:t>
      </w:r>
      <w:r w:rsidRPr="00D830BD">
        <w:rPr>
          <w:rFonts w:ascii="Arial Narrow" w:hAnsi="Arial Narrow"/>
          <w:b/>
          <w:sz w:val="22"/>
          <w:szCs w:val="22"/>
        </w:rPr>
        <w:t>:</w:t>
      </w:r>
      <w:r w:rsidRPr="00D830BD">
        <w:rPr>
          <w:rFonts w:ascii="Arial Narrow" w:hAnsi="Arial Narrow"/>
          <w:sz w:val="22"/>
          <w:szCs w:val="22"/>
        </w:rPr>
        <w:t xml:space="preserve"> El presente contrato se liquidará de común acuerdo entre las partes dentro de los seis (6) meses siguientes a la terminación del contrato.</w:t>
      </w:r>
    </w:p>
    <w:p w14:paraId="46505E09" w14:textId="77777777" w:rsidR="001D0B74" w:rsidRPr="00D830BD" w:rsidRDefault="001D0B74" w:rsidP="000A4FCD">
      <w:pPr>
        <w:jc w:val="both"/>
        <w:rPr>
          <w:rFonts w:ascii="Arial Narrow" w:hAnsi="Arial Narrow"/>
          <w:sz w:val="22"/>
          <w:szCs w:val="22"/>
        </w:rPr>
      </w:pPr>
    </w:p>
    <w:p w14:paraId="1434507F" w14:textId="77777777" w:rsidR="001D0B74" w:rsidRPr="00D830BD" w:rsidRDefault="001D0B74" w:rsidP="000A4FCD">
      <w:pPr>
        <w:jc w:val="both"/>
        <w:rPr>
          <w:rFonts w:ascii="Arial Narrow" w:hAnsi="Arial Narrow"/>
          <w:sz w:val="22"/>
          <w:szCs w:val="22"/>
        </w:rPr>
      </w:pPr>
      <w:r w:rsidRPr="00D830BD">
        <w:rPr>
          <w:rFonts w:ascii="Arial Narrow" w:hAnsi="Arial Narrow"/>
          <w:b/>
          <w:sz w:val="22"/>
          <w:szCs w:val="22"/>
        </w:rPr>
        <w:t>PARÁGRAFO:</w:t>
      </w:r>
      <w:r w:rsidRPr="00D830BD">
        <w:rPr>
          <w:rFonts w:ascii="Arial Narrow" w:hAnsi="Arial Narrow"/>
          <w:sz w:val="22"/>
          <w:szCs w:val="22"/>
        </w:rPr>
        <w:t xml:space="preserve"> Si </w:t>
      </w:r>
      <w:r w:rsidRPr="00D830BD">
        <w:rPr>
          <w:rFonts w:ascii="Arial Narrow" w:hAnsi="Arial Narrow"/>
          <w:b/>
          <w:sz w:val="22"/>
          <w:szCs w:val="22"/>
        </w:rPr>
        <w:t>EL CONTRATISTA</w:t>
      </w:r>
      <w:r w:rsidRPr="00D830BD">
        <w:rPr>
          <w:rFonts w:ascii="Arial Narrow" w:hAnsi="Arial Narrow"/>
          <w:sz w:val="22"/>
          <w:szCs w:val="22"/>
        </w:rPr>
        <w:t xml:space="preserve"> no se presenta a la liquidación del contrato o las partes no llegan a común acuerdo en relación con la liquidación, las partes acuerdan que la Entidad podrá proceder a efectuar el cierre del expediente contractual, dejando anotación del avance de la ejecución contractual y financiera, dentro del término señalado para la caducidad de la acción, es decir, dos (02) años más al plazo anterior señalado.</w:t>
      </w:r>
    </w:p>
    <w:p w14:paraId="3600C7B8" w14:textId="77777777" w:rsidR="001D0B74" w:rsidRPr="00D830BD" w:rsidRDefault="001D0B74" w:rsidP="000A4FCD">
      <w:pPr>
        <w:widowControl w:val="0"/>
        <w:adjustRightInd w:val="0"/>
        <w:ind w:right="-141"/>
        <w:jc w:val="both"/>
        <w:rPr>
          <w:rFonts w:ascii="Arial Narrow" w:hAnsi="Arial Narrow"/>
          <w:sz w:val="22"/>
          <w:szCs w:val="22"/>
        </w:rPr>
      </w:pPr>
    </w:p>
    <w:p w14:paraId="56FA9E6E" w14:textId="2EBD4A83" w:rsidR="001D0B74" w:rsidRPr="00D830BD" w:rsidRDefault="001D0B74" w:rsidP="000A4FCD">
      <w:pPr>
        <w:jc w:val="both"/>
        <w:rPr>
          <w:rFonts w:ascii="Arial Narrow" w:hAnsi="Arial Narrow"/>
          <w:sz w:val="22"/>
          <w:szCs w:val="22"/>
        </w:rPr>
      </w:pPr>
      <w:r w:rsidRPr="00D830BD">
        <w:rPr>
          <w:rFonts w:ascii="Arial Narrow" w:hAnsi="Arial Narrow"/>
          <w:b/>
          <w:bCs/>
          <w:sz w:val="22"/>
          <w:szCs w:val="22"/>
        </w:rPr>
        <w:t xml:space="preserve">CLÁUSULA DÉCIMA </w:t>
      </w:r>
      <w:r w:rsidR="003342DF" w:rsidRPr="00D830BD">
        <w:rPr>
          <w:rFonts w:ascii="Arial Narrow" w:hAnsi="Arial Narrow"/>
          <w:b/>
          <w:bCs/>
          <w:sz w:val="22"/>
          <w:szCs w:val="22"/>
        </w:rPr>
        <w:t>OCTAVA</w:t>
      </w:r>
      <w:r w:rsidRPr="00D830BD">
        <w:rPr>
          <w:rFonts w:ascii="Arial Narrow" w:hAnsi="Arial Narrow"/>
          <w:b/>
          <w:bCs/>
          <w:sz w:val="22"/>
          <w:szCs w:val="22"/>
        </w:rPr>
        <w:t xml:space="preserve">. </w:t>
      </w:r>
      <w:r w:rsidRPr="00D830BD">
        <w:rPr>
          <w:rFonts w:ascii="Arial Narrow" w:hAnsi="Arial Narrow"/>
          <w:b/>
          <w:bCs/>
          <w:sz w:val="22"/>
          <w:szCs w:val="22"/>
          <w:u w:val="single"/>
        </w:rPr>
        <w:t>CAUSALES DE TERMINACIÓN:</w:t>
      </w:r>
      <w:r w:rsidRPr="00D830BD">
        <w:rPr>
          <w:rFonts w:ascii="Arial Narrow" w:hAnsi="Arial Narrow"/>
          <w:b/>
          <w:bCs/>
          <w:sz w:val="22"/>
          <w:szCs w:val="22"/>
        </w:rPr>
        <w:t xml:space="preserve"> </w:t>
      </w:r>
      <w:r w:rsidRPr="00D830BD">
        <w:rPr>
          <w:rFonts w:ascii="Arial Narrow" w:hAnsi="Arial Narrow"/>
          <w:sz w:val="22"/>
          <w:szCs w:val="22"/>
        </w:rPr>
        <w:t xml:space="preserve">El contrato terminará por cualquiera de las siguientes causas: </w:t>
      </w:r>
      <w:r w:rsidRPr="00D830BD">
        <w:rPr>
          <w:rFonts w:ascii="Arial Narrow" w:hAnsi="Arial Narrow"/>
          <w:b/>
          <w:bCs/>
          <w:sz w:val="22"/>
          <w:szCs w:val="22"/>
        </w:rPr>
        <w:t xml:space="preserve">1) </w:t>
      </w:r>
      <w:r w:rsidRPr="00D830BD">
        <w:rPr>
          <w:rFonts w:ascii="Arial Narrow" w:hAnsi="Arial Narrow"/>
          <w:sz w:val="22"/>
          <w:szCs w:val="22"/>
        </w:rPr>
        <w:t xml:space="preserve">Por la expiración del plazo de ejecución pactado; </w:t>
      </w:r>
      <w:r w:rsidRPr="00D830BD">
        <w:rPr>
          <w:rFonts w:ascii="Arial Narrow" w:hAnsi="Arial Narrow"/>
          <w:b/>
          <w:bCs/>
          <w:sz w:val="22"/>
          <w:szCs w:val="22"/>
        </w:rPr>
        <w:t>2)</w:t>
      </w:r>
      <w:r w:rsidRPr="00D830BD">
        <w:rPr>
          <w:rFonts w:ascii="Arial Narrow" w:hAnsi="Arial Narrow"/>
          <w:sz w:val="22"/>
          <w:szCs w:val="22"/>
        </w:rPr>
        <w:t xml:space="preserve"> </w:t>
      </w:r>
      <w:r w:rsidR="395BE588" w:rsidRPr="00D830BD">
        <w:rPr>
          <w:rFonts w:ascii="Arial Narrow" w:eastAsia="Arial Narrow" w:hAnsi="Arial Narrow" w:cs="Arial Narrow"/>
          <w:sz w:val="22"/>
          <w:szCs w:val="22"/>
          <w:lang w:val="es-ES"/>
        </w:rPr>
        <w:t xml:space="preserve">cuando se hayan ejecutado las obligaciones contraídas por las partes </w:t>
      </w:r>
      <w:r w:rsidR="395BE588" w:rsidRPr="00D830BD">
        <w:rPr>
          <w:rFonts w:ascii="Arial Narrow" w:eastAsia="Arial Narrow" w:hAnsi="Arial Narrow" w:cs="Arial Narrow"/>
          <w:b/>
          <w:bCs/>
          <w:sz w:val="22"/>
          <w:szCs w:val="22"/>
          <w:lang w:val="es-ES"/>
        </w:rPr>
        <w:t>3)</w:t>
      </w:r>
      <w:r w:rsidR="395BE588" w:rsidRPr="00D830BD">
        <w:rPr>
          <w:rFonts w:ascii="Arial Narrow" w:eastAsia="Arial Narrow" w:hAnsi="Arial Narrow" w:cs="Arial Narrow"/>
          <w:sz w:val="22"/>
          <w:szCs w:val="22"/>
          <w:lang w:val="es-ES"/>
        </w:rPr>
        <w:t xml:space="preserve"> </w:t>
      </w:r>
      <w:r w:rsidRPr="00D830BD">
        <w:rPr>
          <w:rFonts w:ascii="Arial Narrow" w:hAnsi="Arial Narrow"/>
          <w:sz w:val="22"/>
          <w:szCs w:val="22"/>
        </w:rPr>
        <w:t xml:space="preserve">Por </w:t>
      </w:r>
      <w:r w:rsidR="390F01DC" w:rsidRPr="00D830BD">
        <w:rPr>
          <w:rFonts w:ascii="Arial Narrow" w:hAnsi="Arial Narrow"/>
          <w:sz w:val="22"/>
          <w:szCs w:val="22"/>
        </w:rPr>
        <w:t xml:space="preserve">agotamiento del objeto contractual </w:t>
      </w:r>
      <w:r w:rsidR="390F01DC" w:rsidRPr="00D830BD">
        <w:rPr>
          <w:rFonts w:ascii="Arial Narrow" w:hAnsi="Arial Narrow"/>
          <w:b/>
          <w:bCs/>
          <w:sz w:val="22"/>
          <w:szCs w:val="22"/>
        </w:rPr>
        <w:t xml:space="preserve">4) </w:t>
      </w:r>
      <w:r w:rsidR="390F01DC" w:rsidRPr="00D830BD">
        <w:rPr>
          <w:rFonts w:ascii="Arial Narrow" w:hAnsi="Arial Narrow"/>
          <w:sz w:val="22"/>
          <w:szCs w:val="22"/>
        </w:rPr>
        <w:t xml:space="preserve">Por </w:t>
      </w:r>
      <w:r w:rsidRPr="00D830BD">
        <w:rPr>
          <w:rFonts w:ascii="Arial Narrow" w:hAnsi="Arial Narrow"/>
          <w:sz w:val="22"/>
          <w:szCs w:val="22"/>
        </w:rPr>
        <w:t>mutuo acuerdo de las partes de manera anticipada;</w:t>
      </w:r>
      <w:r w:rsidRPr="00D830BD">
        <w:rPr>
          <w:rFonts w:ascii="Arial Narrow" w:hAnsi="Arial Narrow"/>
          <w:b/>
          <w:bCs/>
          <w:sz w:val="22"/>
          <w:szCs w:val="22"/>
        </w:rPr>
        <w:t xml:space="preserve"> </w:t>
      </w:r>
      <w:r w:rsidR="1C1C8013" w:rsidRPr="00D830BD">
        <w:rPr>
          <w:rFonts w:ascii="Arial Narrow" w:hAnsi="Arial Narrow"/>
          <w:b/>
          <w:bCs/>
          <w:sz w:val="22"/>
          <w:szCs w:val="22"/>
        </w:rPr>
        <w:t>5</w:t>
      </w:r>
      <w:r w:rsidRPr="00D830BD">
        <w:rPr>
          <w:rFonts w:ascii="Arial Narrow" w:hAnsi="Arial Narrow"/>
          <w:b/>
          <w:bCs/>
          <w:sz w:val="22"/>
          <w:szCs w:val="22"/>
        </w:rPr>
        <w:t>)</w:t>
      </w:r>
      <w:r w:rsidRPr="00D830BD">
        <w:rPr>
          <w:rFonts w:ascii="Arial Narrow" w:hAnsi="Arial Narrow"/>
          <w:sz w:val="22"/>
          <w:szCs w:val="22"/>
        </w:rPr>
        <w:t xml:space="preserve"> Por fuerza mayor o caso fortuito que hagan imposible continuar su ejecución y </w:t>
      </w:r>
      <w:r w:rsidRPr="00D830BD">
        <w:rPr>
          <w:rFonts w:ascii="Arial Narrow" w:hAnsi="Arial Narrow"/>
          <w:b/>
          <w:bCs/>
          <w:sz w:val="22"/>
          <w:szCs w:val="22"/>
        </w:rPr>
        <w:t>4)</w:t>
      </w:r>
      <w:r w:rsidRPr="00D830BD">
        <w:rPr>
          <w:rFonts w:ascii="Arial Narrow" w:hAnsi="Arial Narrow"/>
          <w:sz w:val="22"/>
          <w:szCs w:val="22"/>
        </w:rPr>
        <w:t xml:space="preserve"> Por orden judicial que así lo declare.</w:t>
      </w:r>
    </w:p>
    <w:p w14:paraId="679CD1D4" w14:textId="77777777" w:rsidR="001D0B74" w:rsidRPr="00D830BD" w:rsidRDefault="001D0B74" w:rsidP="000A4FCD">
      <w:pPr>
        <w:jc w:val="both"/>
        <w:rPr>
          <w:rFonts w:ascii="Arial Narrow" w:hAnsi="Arial Narrow"/>
          <w:sz w:val="22"/>
          <w:szCs w:val="22"/>
        </w:rPr>
      </w:pPr>
    </w:p>
    <w:p w14:paraId="062A9320" w14:textId="77777777" w:rsidR="001D0B74" w:rsidRPr="00D830BD" w:rsidRDefault="001D0B74" w:rsidP="000A4FCD">
      <w:pPr>
        <w:jc w:val="both"/>
        <w:rPr>
          <w:rFonts w:ascii="Arial Narrow" w:hAnsi="Arial Narrow"/>
          <w:sz w:val="22"/>
          <w:szCs w:val="22"/>
        </w:rPr>
      </w:pPr>
      <w:r w:rsidRPr="00D830BD">
        <w:rPr>
          <w:rFonts w:ascii="Arial Narrow" w:hAnsi="Arial Narrow"/>
          <w:b/>
          <w:sz w:val="22"/>
          <w:szCs w:val="22"/>
        </w:rPr>
        <w:t>PARÁGRAFO:</w:t>
      </w:r>
      <w:r w:rsidRPr="00D830BD">
        <w:rPr>
          <w:rFonts w:ascii="Arial Narrow" w:hAnsi="Arial Narrow"/>
          <w:sz w:val="22"/>
          <w:szCs w:val="22"/>
        </w:rPr>
        <w:t xml:space="preserve"> La terminación del contrato, por cualquiera de las causales antes mencionadas, no dará lugar al reconocimiento o pago de suma alguna de dinero y se hará constar en acta suscrita por las partes previo aval por parte de la supervisión del contrato. </w:t>
      </w:r>
    </w:p>
    <w:p w14:paraId="2A5AF5B0" w14:textId="77777777" w:rsidR="001D0B74" w:rsidRPr="00D830BD" w:rsidRDefault="001D0B74" w:rsidP="000A4FCD">
      <w:pPr>
        <w:jc w:val="both"/>
        <w:rPr>
          <w:rFonts w:ascii="Arial Narrow" w:hAnsi="Arial Narrow"/>
          <w:sz w:val="22"/>
          <w:szCs w:val="22"/>
        </w:rPr>
      </w:pPr>
    </w:p>
    <w:p w14:paraId="7E902A37" w14:textId="73D08A18" w:rsidR="001D0B74" w:rsidRPr="00D830BD" w:rsidRDefault="001D0B74" w:rsidP="000A4FCD">
      <w:pPr>
        <w:jc w:val="both"/>
        <w:rPr>
          <w:rFonts w:ascii="Arial Narrow" w:hAnsi="Arial Narrow"/>
          <w:sz w:val="22"/>
          <w:szCs w:val="22"/>
        </w:rPr>
      </w:pPr>
      <w:bookmarkStart w:id="8" w:name="_Hlk55278355"/>
      <w:bookmarkEnd w:id="6"/>
      <w:r w:rsidRPr="00D830BD">
        <w:rPr>
          <w:rFonts w:ascii="Arial Narrow" w:hAnsi="Arial Narrow"/>
          <w:b/>
          <w:bCs/>
          <w:sz w:val="22"/>
          <w:szCs w:val="22"/>
        </w:rPr>
        <w:lastRenderedPageBreak/>
        <w:t xml:space="preserve">CLÁUSULA </w:t>
      </w:r>
      <w:r w:rsidR="003342DF" w:rsidRPr="00D830BD">
        <w:rPr>
          <w:rFonts w:ascii="Arial Narrow" w:hAnsi="Arial Narrow"/>
          <w:b/>
          <w:bCs/>
          <w:sz w:val="22"/>
          <w:szCs w:val="22"/>
        </w:rPr>
        <w:t>DÉCIMA NOVENA</w:t>
      </w:r>
      <w:r w:rsidRPr="00D830BD">
        <w:rPr>
          <w:rFonts w:ascii="Arial Narrow" w:hAnsi="Arial Narrow"/>
          <w:b/>
          <w:bCs/>
          <w:sz w:val="22"/>
          <w:szCs w:val="22"/>
        </w:rPr>
        <w:t xml:space="preserve">. - </w:t>
      </w:r>
      <w:r w:rsidRPr="00D830BD">
        <w:rPr>
          <w:rFonts w:ascii="Arial Narrow" w:hAnsi="Arial Narrow"/>
          <w:b/>
          <w:bCs/>
          <w:sz w:val="22"/>
          <w:szCs w:val="22"/>
          <w:u w:val="single"/>
        </w:rPr>
        <w:t>CONFIDENCIALIDAD</w:t>
      </w:r>
      <w:bookmarkStart w:id="9" w:name="_Hlk54817274"/>
      <w:r w:rsidRPr="00D830BD">
        <w:rPr>
          <w:rFonts w:ascii="Arial Narrow" w:hAnsi="Arial Narrow"/>
          <w:b/>
          <w:bCs/>
          <w:sz w:val="22"/>
          <w:szCs w:val="22"/>
        </w:rPr>
        <w:t>:</w:t>
      </w:r>
      <w:r w:rsidRPr="00D830BD">
        <w:rPr>
          <w:rFonts w:ascii="Arial Narrow" w:hAnsi="Arial Narrow"/>
          <w:sz w:val="22"/>
          <w:szCs w:val="22"/>
        </w:rPr>
        <w:t xml:space="preserve"> </w:t>
      </w:r>
      <w:r w:rsidRPr="00D830BD">
        <w:rPr>
          <w:rFonts w:ascii="Arial Narrow" w:hAnsi="Arial Narrow"/>
          <w:b/>
          <w:bCs/>
          <w:sz w:val="22"/>
          <w:szCs w:val="22"/>
        </w:rPr>
        <w:t>El CONTRATISTA</w:t>
      </w:r>
      <w:r w:rsidRPr="00D830BD">
        <w:rPr>
          <w:rFonts w:ascii="Arial Narrow" w:hAnsi="Arial Narrow"/>
          <w:sz w:val="22"/>
          <w:szCs w:val="22"/>
        </w:rPr>
        <w:t xml:space="preserve"> deberá mantener la confidencialidad sobre la información a la que acceda durante la ejecución del contrato y deberá atenerse a los términos del Anexo No. 2 - Acuerdo de Confidencialidad en los términos y condiciones dispuestas en ese documento. </w:t>
      </w:r>
      <w:bookmarkEnd w:id="9"/>
    </w:p>
    <w:p w14:paraId="2196B91B" w14:textId="439D47BB" w:rsidR="1C599711" w:rsidRPr="00D830BD" w:rsidRDefault="1C599711" w:rsidP="000A4FCD">
      <w:pPr>
        <w:jc w:val="both"/>
        <w:rPr>
          <w:sz w:val="22"/>
          <w:szCs w:val="22"/>
        </w:rPr>
      </w:pPr>
    </w:p>
    <w:p w14:paraId="6E93CD31" w14:textId="491A0DB8" w:rsidR="6A94F761" w:rsidRPr="00D830BD" w:rsidRDefault="6A94F761" w:rsidP="000A4FCD">
      <w:pPr>
        <w:jc w:val="both"/>
        <w:rPr>
          <w:rFonts w:ascii="Arial Narrow" w:hAnsi="Arial Narrow"/>
          <w:sz w:val="22"/>
          <w:szCs w:val="22"/>
          <w:lang w:val="es-ES"/>
        </w:rPr>
      </w:pPr>
      <w:r w:rsidRPr="00D830BD">
        <w:rPr>
          <w:rFonts w:ascii="Arial Narrow" w:hAnsi="Arial Narrow"/>
          <w:b/>
          <w:bCs/>
          <w:sz w:val="22"/>
          <w:szCs w:val="22"/>
          <w:lang w:val="es-ES"/>
        </w:rPr>
        <w:t>PARÁGRAFO:</w:t>
      </w:r>
      <w:r w:rsidRPr="00D830BD">
        <w:rPr>
          <w:rFonts w:ascii="Arial Narrow" w:hAnsi="Arial Narrow"/>
          <w:sz w:val="22"/>
          <w:szCs w:val="22"/>
          <w:lang w:val="es-ES"/>
        </w:rPr>
        <w:t xml:space="preserve"> Se considera Información Confidencial cualquier información técnica, financiera, comercial, estratégica, y en general cualquier información relacionada con las funciones del El Icfes, presentes y futuras, o con condiciones financieras o presupuestales de El Icfes, bien sea que dicha información sea escrita, oral o visual, que tenga el carácter de reservado por la ley, o haya sido marcada o anunciada como confidencial por parte de El Icfes o cualquier otra Entidad Estatal</w:t>
      </w:r>
    </w:p>
    <w:p w14:paraId="7BB0728B" w14:textId="77777777" w:rsidR="001D0B74" w:rsidRPr="00D830BD" w:rsidRDefault="001D0B74" w:rsidP="000A4FCD">
      <w:pPr>
        <w:jc w:val="both"/>
        <w:rPr>
          <w:rFonts w:ascii="Arial Narrow" w:hAnsi="Arial Narrow"/>
          <w:b/>
          <w:sz w:val="22"/>
          <w:szCs w:val="22"/>
        </w:rPr>
      </w:pPr>
    </w:p>
    <w:p w14:paraId="3B27345C" w14:textId="5450B455" w:rsidR="001D0B74" w:rsidRPr="00D830BD" w:rsidRDefault="001D0B74" w:rsidP="000A4FCD">
      <w:pPr>
        <w:jc w:val="both"/>
        <w:rPr>
          <w:rFonts w:ascii="Arial Narrow" w:hAnsi="Arial Narrow"/>
          <w:sz w:val="22"/>
          <w:szCs w:val="22"/>
        </w:rPr>
      </w:pPr>
      <w:r w:rsidRPr="00D830BD">
        <w:rPr>
          <w:rFonts w:ascii="Arial Narrow" w:hAnsi="Arial Narrow"/>
          <w:b/>
          <w:sz w:val="22"/>
          <w:szCs w:val="22"/>
        </w:rPr>
        <w:t>CLÁUSULA VIGÉSIM</w:t>
      </w:r>
      <w:r w:rsidR="00EA6F08" w:rsidRPr="00D830BD">
        <w:rPr>
          <w:rFonts w:ascii="Arial Narrow" w:hAnsi="Arial Narrow"/>
          <w:b/>
          <w:sz w:val="22"/>
          <w:szCs w:val="22"/>
        </w:rPr>
        <w:t>A</w:t>
      </w:r>
      <w:r w:rsidRPr="00D830BD">
        <w:rPr>
          <w:rFonts w:ascii="Arial Narrow" w:hAnsi="Arial Narrow"/>
          <w:b/>
          <w:sz w:val="22"/>
          <w:szCs w:val="22"/>
        </w:rPr>
        <w:t xml:space="preserve">. - </w:t>
      </w:r>
      <w:r w:rsidRPr="00D830BD">
        <w:rPr>
          <w:rFonts w:ascii="Arial Narrow" w:hAnsi="Arial Narrow"/>
          <w:b/>
          <w:sz w:val="22"/>
          <w:szCs w:val="22"/>
          <w:u w:val="single"/>
        </w:rPr>
        <w:t>PROPIEDAD DE LOS RESULTADOS</w:t>
      </w:r>
      <w:r w:rsidRPr="00D830BD">
        <w:rPr>
          <w:rFonts w:ascii="Arial Narrow" w:hAnsi="Arial Narrow"/>
          <w:b/>
          <w:sz w:val="22"/>
          <w:szCs w:val="22"/>
        </w:rPr>
        <w:t>:</w:t>
      </w:r>
      <w:r w:rsidRPr="00D830BD">
        <w:rPr>
          <w:rFonts w:ascii="Arial Narrow" w:hAnsi="Arial Narrow"/>
          <w:sz w:val="22"/>
          <w:szCs w:val="22"/>
        </w:rPr>
        <w:t xml:space="preserve"> La propiedad de los resultados, informes y documentos que surjan del desarrollo del presente contrato es exclusiva el</w:t>
      </w:r>
      <w:r w:rsidRPr="00D830BD">
        <w:rPr>
          <w:rFonts w:ascii="Arial Narrow" w:hAnsi="Arial Narrow"/>
          <w:b/>
          <w:bCs/>
          <w:iCs/>
          <w:sz w:val="22"/>
          <w:szCs w:val="22"/>
        </w:rPr>
        <w:t xml:space="preserve"> Icfes</w:t>
      </w:r>
      <w:r w:rsidRPr="00D830BD">
        <w:rPr>
          <w:rFonts w:ascii="Arial Narrow" w:hAnsi="Arial Narrow"/>
          <w:sz w:val="22"/>
          <w:szCs w:val="22"/>
        </w:rPr>
        <w:t xml:space="preserve">, quien podrá utilizarlos indefinidamente, difundirlos y divulgarlos cuando lo estime necesario, sin contraprestación alguna a favor del </w:t>
      </w:r>
      <w:r w:rsidRPr="00D830BD">
        <w:rPr>
          <w:rFonts w:ascii="Arial Narrow" w:hAnsi="Arial Narrow"/>
          <w:b/>
          <w:sz w:val="22"/>
          <w:szCs w:val="22"/>
        </w:rPr>
        <w:t>CONTRATISTA</w:t>
      </w:r>
      <w:r w:rsidRPr="00D830BD">
        <w:rPr>
          <w:rFonts w:ascii="Arial Narrow" w:hAnsi="Arial Narrow"/>
          <w:sz w:val="22"/>
          <w:szCs w:val="22"/>
        </w:rPr>
        <w:t xml:space="preserve">. </w:t>
      </w:r>
      <w:r w:rsidRPr="00D830BD">
        <w:rPr>
          <w:rFonts w:ascii="Arial Narrow" w:hAnsi="Arial Narrow"/>
          <w:bCs/>
          <w:sz w:val="22"/>
          <w:szCs w:val="22"/>
          <w:lang w:eastAsia="ja-JP"/>
        </w:rPr>
        <w:t>No obstante, las obras proseguibles por derecho de autor, los objetos, procedimientos o diseños técnicos que sean creados por las partes en cumplimiento del objeto del contrato, tendrán el reconocimiento de los derechos morales a favor del autor de acuerdo con las disposiciones legales, sin perjuicio de los derechos patrimoniales.</w:t>
      </w:r>
      <w:r w:rsidRPr="00D830BD">
        <w:rPr>
          <w:rFonts w:ascii="Arial Narrow" w:hAnsi="Arial Narrow"/>
          <w:b/>
          <w:sz w:val="22"/>
          <w:szCs w:val="22"/>
        </w:rPr>
        <w:t xml:space="preserve"> El CONTRATISTA</w:t>
      </w:r>
      <w:r w:rsidRPr="00D830BD">
        <w:rPr>
          <w:rFonts w:ascii="Arial Narrow" w:hAnsi="Arial Narrow"/>
          <w:sz w:val="22"/>
          <w:szCs w:val="22"/>
        </w:rPr>
        <w:t xml:space="preserve"> podrá conservar una copia de los resultados, informes y documentos producidos.</w:t>
      </w:r>
    </w:p>
    <w:p w14:paraId="6A107C9E" w14:textId="77777777" w:rsidR="001D0B74" w:rsidRPr="00D830BD" w:rsidRDefault="001D0B74" w:rsidP="000A4FCD">
      <w:pPr>
        <w:widowControl w:val="0"/>
        <w:autoSpaceDE w:val="0"/>
        <w:adjustRightInd w:val="0"/>
        <w:jc w:val="both"/>
        <w:rPr>
          <w:rFonts w:ascii="Arial Narrow" w:hAnsi="Arial Narrow"/>
          <w:sz w:val="22"/>
          <w:szCs w:val="22"/>
        </w:rPr>
      </w:pPr>
    </w:p>
    <w:p w14:paraId="1589B961" w14:textId="0973C2D8" w:rsidR="001D0B74" w:rsidRPr="00D830BD" w:rsidRDefault="001D0B74" w:rsidP="000A4FCD">
      <w:pPr>
        <w:widowControl w:val="0"/>
        <w:autoSpaceDE w:val="0"/>
        <w:adjustRightInd w:val="0"/>
        <w:jc w:val="both"/>
        <w:rPr>
          <w:rFonts w:ascii="Arial Narrow" w:hAnsi="Arial Narrow"/>
          <w:bCs/>
          <w:sz w:val="22"/>
          <w:szCs w:val="22"/>
        </w:rPr>
      </w:pPr>
      <w:r w:rsidRPr="00D830BD">
        <w:rPr>
          <w:rFonts w:ascii="Arial Narrow" w:hAnsi="Arial Narrow"/>
          <w:b/>
          <w:sz w:val="22"/>
          <w:szCs w:val="22"/>
        </w:rPr>
        <w:t xml:space="preserve">CLÁUSULA VIGÉSIMA </w:t>
      </w:r>
      <w:r w:rsidR="003342DF" w:rsidRPr="00D830BD">
        <w:rPr>
          <w:rFonts w:ascii="Arial Narrow" w:hAnsi="Arial Narrow"/>
          <w:b/>
          <w:sz w:val="22"/>
          <w:szCs w:val="22"/>
        </w:rPr>
        <w:t>PRIMERA</w:t>
      </w:r>
      <w:r w:rsidRPr="00D830BD">
        <w:rPr>
          <w:rFonts w:ascii="Arial Narrow" w:hAnsi="Arial Narrow"/>
          <w:b/>
          <w:sz w:val="22"/>
          <w:szCs w:val="22"/>
        </w:rPr>
        <w:t>. -</w:t>
      </w:r>
      <w:r w:rsidRPr="00D830BD">
        <w:rPr>
          <w:rFonts w:ascii="Arial Narrow" w:hAnsi="Arial Narrow"/>
          <w:b/>
          <w:sz w:val="22"/>
          <w:szCs w:val="22"/>
          <w:u w:val="single"/>
        </w:rPr>
        <w:t xml:space="preserve"> DERECHOS DE AUTOR</w:t>
      </w:r>
      <w:r w:rsidRPr="00D830BD">
        <w:rPr>
          <w:rFonts w:ascii="Arial Narrow" w:hAnsi="Arial Narrow"/>
          <w:b/>
          <w:sz w:val="22"/>
          <w:szCs w:val="22"/>
        </w:rPr>
        <w:t>:</w:t>
      </w:r>
      <w:r w:rsidRPr="00D830BD">
        <w:rPr>
          <w:rFonts w:ascii="Arial Narrow" w:hAnsi="Arial Narrow"/>
          <w:sz w:val="22"/>
          <w:szCs w:val="22"/>
        </w:rPr>
        <w:t xml:space="preserve"> La Entidad para efectos de establecer los derechos patrimoniales de autor, dará aplicación a lo establecido en el artículo 183 de la Ley 23 de 1982, modificado por el artículo 30 de la Ley 1450 de 2011 y en la Decisión Andina 351 de 1993, en el sentido de que </w:t>
      </w:r>
      <w:r w:rsidRPr="00D830BD">
        <w:rPr>
          <w:rFonts w:ascii="Arial Narrow" w:hAnsi="Arial Narrow"/>
          <w:b/>
          <w:sz w:val="22"/>
          <w:szCs w:val="22"/>
        </w:rPr>
        <w:t>EL CONTRATISTA</w:t>
      </w:r>
      <w:r w:rsidRPr="00D830BD">
        <w:rPr>
          <w:rFonts w:ascii="Arial Narrow" w:hAnsi="Arial Narrow"/>
          <w:sz w:val="22"/>
          <w:szCs w:val="22"/>
        </w:rPr>
        <w:t xml:space="preserve"> es el titular originario de los derechos morales en desarrollo y ejecución del presente contrato, los cuales le serán plenamente reconocidos por </w:t>
      </w:r>
      <w:r w:rsidRPr="00D830BD">
        <w:rPr>
          <w:rFonts w:ascii="Arial Narrow" w:hAnsi="Arial Narrow"/>
          <w:b/>
          <w:sz w:val="22"/>
          <w:szCs w:val="22"/>
        </w:rPr>
        <w:t>El Icfes</w:t>
      </w:r>
      <w:r w:rsidRPr="00D830BD">
        <w:rPr>
          <w:rFonts w:ascii="Arial Narrow" w:hAnsi="Arial Narrow"/>
          <w:sz w:val="22"/>
          <w:szCs w:val="22"/>
        </w:rPr>
        <w:t xml:space="preserve">. En relación con los derechos patrimoniales sobre los informes del contrato y los nuevos desarrollos que de él resulten pertenecerán a </w:t>
      </w:r>
      <w:r w:rsidRPr="00D830BD">
        <w:rPr>
          <w:rFonts w:ascii="Arial Narrow" w:hAnsi="Arial Narrow"/>
          <w:b/>
          <w:sz w:val="22"/>
          <w:szCs w:val="22"/>
        </w:rPr>
        <w:t xml:space="preserve">El </w:t>
      </w:r>
      <w:r w:rsidRPr="00D830BD">
        <w:rPr>
          <w:rFonts w:ascii="Arial Narrow" w:hAnsi="Arial Narrow"/>
          <w:b/>
          <w:bCs/>
          <w:sz w:val="22"/>
          <w:szCs w:val="22"/>
        </w:rPr>
        <w:t>Icfes</w:t>
      </w:r>
      <w:r w:rsidRPr="00D830BD">
        <w:rPr>
          <w:rFonts w:ascii="Arial Narrow" w:hAnsi="Arial Narrow"/>
          <w:sz w:val="22"/>
          <w:szCs w:val="22"/>
        </w:rPr>
        <w:t>.</w:t>
      </w:r>
    </w:p>
    <w:p w14:paraId="5F997B01" w14:textId="77777777" w:rsidR="001D0B74" w:rsidRPr="00D830BD" w:rsidRDefault="001D0B74" w:rsidP="000A4FCD">
      <w:pPr>
        <w:widowControl w:val="0"/>
        <w:autoSpaceDE w:val="0"/>
        <w:adjustRightInd w:val="0"/>
        <w:jc w:val="both"/>
        <w:rPr>
          <w:rFonts w:ascii="Arial Narrow" w:hAnsi="Arial Narrow"/>
          <w:b/>
          <w:sz w:val="22"/>
          <w:szCs w:val="22"/>
        </w:rPr>
      </w:pPr>
    </w:p>
    <w:p w14:paraId="1E10BB1E" w14:textId="77777777" w:rsidR="001D0B74" w:rsidRPr="00D830BD" w:rsidRDefault="001D0B74" w:rsidP="000A4FCD">
      <w:pPr>
        <w:jc w:val="both"/>
        <w:rPr>
          <w:rFonts w:ascii="Arial Narrow" w:hAnsi="Arial Narrow"/>
          <w:b/>
          <w:bCs/>
          <w:i/>
          <w:sz w:val="22"/>
          <w:szCs w:val="22"/>
        </w:rPr>
      </w:pPr>
      <w:r w:rsidRPr="00D830BD">
        <w:rPr>
          <w:rFonts w:ascii="Arial Narrow" w:hAnsi="Arial Narrow"/>
          <w:b/>
          <w:bCs/>
          <w:sz w:val="22"/>
          <w:szCs w:val="22"/>
        </w:rPr>
        <w:t>PARÁGRAFO:</w:t>
      </w:r>
      <w:r w:rsidRPr="00D830BD">
        <w:rPr>
          <w:rFonts w:ascii="Arial Narrow" w:hAnsi="Arial Narrow"/>
          <w:bCs/>
          <w:sz w:val="22"/>
          <w:szCs w:val="22"/>
        </w:rPr>
        <w:t xml:space="preserve"> La difusión de los resultados, informes y documentos que surjan del desarrollo del presente contrato, en todo caso deberá ser autorizada por</w:t>
      </w:r>
      <w:r w:rsidRPr="00D830BD">
        <w:rPr>
          <w:rFonts w:ascii="Arial Narrow" w:hAnsi="Arial Narrow"/>
          <w:b/>
          <w:bCs/>
          <w:sz w:val="22"/>
          <w:szCs w:val="22"/>
        </w:rPr>
        <w:t xml:space="preserve"> </w:t>
      </w:r>
      <w:r w:rsidRPr="00D830BD">
        <w:rPr>
          <w:rStyle w:val="nfasis"/>
          <w:rFonts w:ascii="Arial Narrow" w:hAnsi="Arial Narrow"/>
          <w:b/>
          <w:i w:val="0"/>
          <w:sz w:val="22"/>
          <w:szCs w:val="22"/>
        </w:rPr>
        <w:t>El Icfes</w:t>
      </w:r>
      <w:r w:rsidRPr="00D830BD">
        <w:rPr>
          <w:rFonts w:ascii="Arial Narrow" w:hAnsi="Arial Narrow"/>
          <w:b/>
          <w:bCs/>
          <w:i/>
          <w:sz w:val="22"/>
          <w:szCs w:val="22"/>
        </w:rPr>
        <w:t xml:space="preserve">. </w:t>
      </w:r>
    </w:p>
    <w:p w14:paraId="02E73B01" w14:textId="77777777" w:rsidR="001D0B74" w:rsidRPr="00D830BD" w:rsidRDefault="001D0B74" w:rsidP="000A4FCD">
      <w:pPr>
        <w:jc w:val="both"/>
        <w:rPr>
          <w:rFonts w:ascii="Arial Narrow" w:hAnsi="Arial Narrow"/>
          <w:b/>
          <w:bCs/>
          <w:sz w:val="22"/>
          <w:szCs w:val="22"/>
        </w:rPr>
      </w:pPr>
    </w:p>
    <w:p w14:paraId="60D71ED3" w14:textId="08F98FCF" w:rsidR="001D0B74" w:rsidRPr="00D830BD" w:rsidRDefault="001D0B74" w:rsidP="000A4FCD">
      <w:pPr>
        <w:shd w:val="clear" w:color="auto" w:fill="FFFFFF"/>
        <w:jc w:val="both"/>
        <w:rPr>
          <w:rFonts w:ascii="Arial Narrow" w:eastAsia="Times New Roman" w:hAnsi="Arial Narrow" w:cs="Calibri"/>
          <w:color w:val="000000"/>
          <w:sz w:val="22"/>
          <w:szCs w:val="22"/>
          <w:bdr w:val="none" w:sz="0" w:space="0" w:color="auto" w:frame="1"/>
          <w:lang w:eastAsia="es-CO"/>
        </w:rPr>
      </w:pPr>
      <w:r w:rsidRPr="00D830BD">
        <w:rPr>
          <w:rFonts w:ascii="Arial Narrow" w:hAnsi="Arial Narrow"/>
          <w:b/>
          <w:sz w:val="22"/>
          <w:szCs w:val="22"/>
        </w:rPr>
        <w:t xml:space="preserve">CLÁUSULA VIGÉSIMA </w:t>
      </w:r>
      <w:r w:rsidR="003401AA" w:rsidRPr="00D830BD">
        <w:rPr>
          <w:rFonts w:ascii="Arial Narrow" w:hAnsi="Arial Narrow"/>
          <w:b/>
          <w:sz w:val="22"/>
          <w:szCs w:val="22"/>
        </w:rPr>
        <w:t>SEGUNDA</w:t>
      </w:r>
      <w:r w:rsidRPr="00D830BD">
        <w:rPr>
          <w:rFonts w:ascii="Arial Narrow" w:hAnsi="Arial Narrow"/>
          <w:b/>
          <w:sz w:val="22"/>
          <w:szCs w:val="22"/>
        </w:rPr>
        <w:t xml:space="preserve">. </w:t>
      </w:r>
      <w:r w:rsidRPr="00D830BD">
        <w:rPr>
          <w:rFonts w:ascii="Arial Narrow" w:hAnsi="Arial Narrow"/>
          <w:b/>
          <w:sz w:val="22"/>
          <w:szCs w:val="22"/>
          <w:u w:val="single"/>
        </w:rPr>
        <w:t>CLÁUSULA PENAL PECUNIARIA</w:t>
      </w:r>
      <w:r w:rsidRPr="00D830BD">
        <w:rPr>
          <w:rFonts w:ascii="Arial Narrow" w:hAnsi="Arial Narrow"/>
          <w:b/>
          <w:sz w:val="22"/>
          <w:szCs w:val="22"/>
        </w:rPr>
        <w:t xml:space="preserve">: </w:t>
      </w:r>
      <w:r w:rsidRPr="00D830BD">
        <w:rPr>
          <w:rFonts w:ascii="Arial Narrow" w:eastAsia="Times New Roman" w:hAnsi="Arial Narrow" w:cs="Calibri"/>
          <w:color w:val="000000"/>
          <w:sz w:val="22"/>
          <w:szCs w:val="22"/>
          <w:bdr w:val="none" w:sz="0" w:space="0" w:color="auto" w:frame="1"/>
          <w:lang w:eastAsia="es-CO"/>
        </w:rPr>
        <w:t>Las partes acuerdan que, en caso de incumplimiento total o parcial de cualquiera de las obligaciones a cargo de </w:t>
      </w:r>
      <w:r w:rsidRPr="00D830BD">
        <w:rPr>
          <w:rFonts w:ascii="Arial Narrow" w:eastAsia="Times New Roman" w:hAnsi="Arial Narrow" w:cs="Calibri"/>
          <w:b/>
          <w:sz w:val="22"/>
          <w:szCs w:val="22"/>
          <w:bdr w:val="none" w:sz="0" w:space="0" w:color="auto" w:frame="1"/>
          <w:lang w:eastAsia="es-CO"/>
        </w:rPr>
        <w:t>EL CONTRATISTA, El Icfes</w:t>
      </w:r>
      <w:r w:rsidRPr="00D830BD">
        <w:rPr>
          <w:rFonts w:ascii="Arial Narrow" w:eastAsia="Times New Roman" w:hAnsi="Arial Narrow" w:cs="Calibri"/>
          <w:sz w:val="22"/>
          <w:szCs w:val="22"/>
          <w:bdr w:val="none" w:sz="0" w:space="0" w:color="auto" w:frame="1"/>
          <w:lang w:eastAsia="es-CO"/>
        </w:rPr>
        <w:t> podrá hacer exigible la cláusula penal pecuniaria por un monto equivalente al</w:t>
      </w:r>
      <w:r w:rsidR="003401AA" w:rsidRPr="00D830BD">
        <w:rPr>
          <w:rFonts w:ascii="Arial Narrow" w:eastAsia="Times New Roman" w:hAnsi="Arial Narrow" w:cs="Calibri"/>
          <w:sz w:val="22"/>
          <w:szCs w:val="22"/>
          <w:bdr w:val="none" w:sz="0" w:space="0" w:color="auto" w:frame="1"/>
          <w:lang w:eastAsia="es-CO"/>
        </w:rPr>
        <w:t xml:space="preserve"> veinte </w:t>
      </w:r>
      <w:r w:rsidRPr="00D830BD">
        <w:rPr>
          <w:rFonts w:ascii="Arial Narrow" w:eastAsia="Times New Roman" w:hAnsi="Arial Narrow" w:cs="Calibri"/>
          <w:sz w:val="22"/>
          <w:szCs w:val="22"/>
          <w:bdr w:val="none" w:sz="0" w:space="0" w:color="auto" w:frame="1"/>
          <w:lang w:eastAsia="es-CO"/>
        </w:rPr>
        <w:t>por ciento (</w:t>
      </w:r>
      <w:r w:rsidR="003401AA" w:rsidRPr="00D830BD">
        <w:rPr>
          <w:rFonts w:ascii="Arial Narrow" w:eastAsia="Times New Roman" w:hAnsi="Arial Narrow" w:cs="Calibri"/>
          <w:sz w:val="22"/>
          <w:szCs w:val="22"/>
          <w:bdr w:val="none" w:sz="0" w:space="0" w:color="auto" w:frame="1"/>
          <w:lang w:eastAsia="es-CO"/>
        </w:rPr>
        <w:t>2</w:t>
      </w:r>
      <w:r w:rsidRPr="00D830BD">
        <w:rPr>
          <w:rFonts w:ascii="Arial Narrow" w:eastAsia="Times New Roman" w:hAnsi="Arial Narrow" w:cs="Calibri"/>
          <w:sz w:val="22"/>
          <w:szCs w:val="22"/>
          <w:bdr w:val="none" w:sz="0" w:space="0" w:color="auto" w:frame="1"/>
          <w:lang w:eastAsia="es-CO"/>
        </w:rPr>
        <w:t xml:space="preserve">0%) del valor total del Contrato. El pago de la pena no exime del cumplimiento de la obligación principal. </w:t>
      </w:r>
      <w:r w:rsidRPr="00D830BD">
        <w:rPr>
          <w:rFonts w:ascii="Arial Narrow" w:eastAsia="Times New Roman" w:hAnsi="Arial Narrow" w:cs="Calibri"/>
          <w:b/>
          <w:sz w:val="22"/>
          <w:szCs w:val="22"/>
          <w:bdr w:val="none" w:sz="0" w:space="0" w:color="auto" w:frame="1"/>
          <w:lang w:val="es-CO" w:eastAsia="es-CO"/>
        </w:rPr>
        <w:t>El Icfes</w:t>
      </w:r>
      <w:r w:rsidRPr="00D830BD">
        <w:rPr>
          <w:rFonts w:ascii="Arial Narrow" w:eastAsia="Times New Roman" w:hAnsi="Arial Narrow" w:cs="Calibri"/>
          <w:sz w:val="22"/>
          <w:szCs w:val="22"/>
          <w:bdr w:val="none" w:sz="0" w:space="0" w:color="auto" w:frame="1"/>
          <w:lang w:val="es-CO" w:eastAsia="es-CO"/>
        </w:rPr>
        <w:t xml:space="preserve"> se </w:t>
      </w:r>
      <w:r w:rsidRPr="00D830BD">
        <w:rPr>
          <w:rFonts w:ascii="Arial Narrow" w:eastAsia="Times New Roman" w:hAnsi="Arial Narrow" w:cs="Calibri"/>
          <w:color w:val="000000"/>
          <w:sz w:val="22"/>
          <w:szCs w:val="22"/>
          <w:bdr w:val="none" w:sz="0" w:space="0" w:color="auto" w:frame="1"/>
          <w:lang w:val="es-CO" w:eastAsia="es-CO"/>
        </w:rPr>
        <w:t>reserva el derecho de acudir a las instancias legales correspondientes para lograr el pago.</w:t>
      </w:r>
    </w:p>
    <w:p w14:paraId="37C65E91" w14:textId="3BDF3C22" w:rsidR="001D0B74" w:rsidRPr="00D830BD" w:rsidRDefault="001D0B74" w:rsidP="000A4FCD">
      <w:pPr>
        <w:shd w:val="clear" w:color="auto" w:fill="FFFFFF" w:themeFill="background1"/>
        <w:jc w:val="both"/>
        <w:rPr>
          <w:rFonts w:ascii="Arial Narrow" w:eastAsia="Times New Roman" w:hAnsi="Arial Narrow" w:cs="Calibri"/>
          <w:color w:val="000000"/>
          <w:sz w:val="22"/>
          <w:szCs w:val="22"/>
          <w:bdr w:val="none" w:sz="0" w:space="0" w:color="auto" w:frame="1"/>
          <w:lang w:val="es-CO" w:eastAsia="es-CO"/>
        </w:rPr>
      </w:pPr>
      <w:r w:rsidRPr="00D830BD">
        <w:rPr>
          <w:rFonts w:ascii="Arial Narrow" w:eastAsia="Times New Roman" w:hAnsi="Arial Narrow" w:cs="Calibri"/>
          <w:color w:val="000000"/>
          <w:sz w:val="22"/>
          <w:szCs w:val="22"/>
          <w:bdr w:val="none" w:sz="0" w:space="0" w:color="auto" w:frame="1"/>
          <w:lang w:eastAsia="es-CO"/>
        </w:rPr>
        <w:br/>
      </w:r>
      <w:r w:rsidRPr="00D830BD">
        <w:rPr>
          <w:rFonts w:ascii="Arial Narrow" w:eastAsia="Times New Roman" w:hAnsi="Arial Narrow" w:cs="Calibri"/>
          <w:b/>
          <w:bCs/>
          <w:color w:val="000000"/>
          <w:sz w:val="22"/>
          <w:szCs w:val="22"/>
          <w:bdr w:val="none" w:sz="0" w:space="0" w:color="auto" w:frame="1"/>
          <w:lang w:val="es-CO" w:eastAsia="es-CO"/>
        </w:rPr>
        <w:t xml:space="preserve">PARÁGRAFO PRIMERO: El Icfes </w:t>
      </w:r>
      <w:r w:rsidRPr="00D830BD">
        <w:rPr>
          <w:rFonts w:ascii="Arial Narrow" w:eastAsia="Times New Roman" w:hAnsi="Arial Narrow" w:cs="Calibri"/>
          <w:color w:val="000000"/>
          <w:sz w:val="22"/>
          <w:szCs w:val="22"/>
          <w:bdr w:val="none" w:sz="0" w:space="0" w:color="auto" w:frame="1"/>
          <w:lang w:val="es-CO" w:eastAsia="es-CO"/>
        </w:rPr>
        <w:t>podrá descontar el valor de la cláusula penal pecuniaria, de las sumas que se adeuden al contratista por cualquier concepto en el contrato en que se produjo el incumplimiento.</w:t>
      </w:r>
    </w:p>
    <w:p w14:paraId="5026B951" w14:textId="77777777" w:rsidR="001D0B74" w:rsidRPr="00D830BD" w:rsidRDefault="001D0B74" w:rsidP="000A4FCD">
      <w:pPr>
        <w:shd w:val="clear" w:color="auto" w:fill="FFFFFF"/>
        <w:jc w:val="both"/>
        <w:rPr>
          <w:rFonts w:ascii="Arial Narrow" w:eastAsia="Times New Roman" w:hAnsi="Arial Narrow" w:cs="Calibri"/>
          <w:color w:val="000000"/>
          <w:sz w:val="22"/>
          <w:szCs w:val="22"/>
          <w:bdr w:val="none" w:sz="0" w:space="0" w:color="auto" w:frame="1"/>
          <w:lang w:eastAsia="es-CO"/>
        </w:rPr>
      </w:pPr>
      <w:r w:rsidRPr="00D830BD">
        <w:rPr>
          <w:rFonts w:ascii="Arial Narrow" w:eastAsia="Times New Roman" w:hAnsi="Arial Narrow" w:cs="Calibri"/>
          <w:color w:val="000000"/>
          <w:sz w:val="22"/>
          <w:szCs w:val="22"/>
          <w:bdr w:val="none" w:sz="0" w:space="0" w:color="auto" w:frame="1"/>
          <w:lang w:val="es-CO" w:eastAsia="es-CO"/>
        </w:rPr>
        <w:br/>
      </w:r>
      <w:r w:rsidRPr="00D830BD">
        <w:rPr>
          <w:rFonts w:ascii="Arial Narrow" w:eastAsia="Times New Roman" w:hAnsi="Arial Narrow" w:cs="Calibri"/>
          <w:b/>
          <w:color w:val="000000"/>
          <w:sz w:val="22"/>
          <w:szCs w:val="22"/>
          <w:bdr w:val="none" w:sz="0" w:space="0" w:color="auto" w:frame="1"/>
          <w:lang w:val="es-CO" w:eastAsia="es-CO"/>
        </w:rPr>
        <w:t>PARÁGRAFO SEGUNDO: </w:t>
      </w:r>
      <w:r w:rsidRPr="00D830BD">
        <w:rPr>
          <w:rFonts w:ascii="Arial Narrow" w:eastAsia="Times New Roman" w:hAnsi="Arial Narrow" w:cs="Calibri"/>
          <w:b/>
          <w:color w:val="000000" w:themeColor="text1"/>
          <w:sz w:val="22"/>
          <w:szCs w:val="22"/>
          <w:bdr w:val="none" w:sz="0" w:space="0" w:color="auto" w:frame="1"/>
          <w:lang w:eastAsia="es-CO"/>
        </w:rPr>
        <w:t xml:space="preserve">EL CONTRATISTA </w:t>
      </w:r>
      <w:r w:rsidRPr="00D830BD">
        <w:rPr>
          <w:rFonts w:ascii="Arial Narrow" w:eastAsia="Times New Roman" w:hAnsi="Arial Narrow" w:cs="Calibri"/>
          <w:color w:val="000000"/>
          <w:sz w:val="22"/>
          <w:szCs w:val="22"/>
          <w:bdr w:val="none" w:sz="0" w:space="0" w:color="auto" w:frame="1"/>
          <w:lang w:val="es-CO" w:eastAsia="es-CO"/>
        </w:rPr>
        <w:t>renuncia expresamente a todo requerimiento para efectos de su constitución en mora.</w:t>
      </w:r>
    </w:p>
    <w:p w14:paraId="78A02DB1" w14:textId="77777777" w:rsidR="001D0B74" w:rsidRPr="00D830BD" w:rsidRDefault="001D0B74" w:rsidP="000A4FCD">
      <w:pPr>
        <w:widowControl w:val="0"/>
        <w:autoSpaceDE w:val="0"/>
        <w:adjustRightInd w:val="0"/>
        <w:jc w:val="both"/>
        <w:rPr>
          <w:rFonts w:ascii="Arial Narrow" w:hAnsi="Arial Narrow"/>
          <w:b/>
          <w:sz w:val="22"/>
          <w:szCs w:val="22"/>
        </w:rPr>
      </w:pPr>
    </w:p>
    <w:p w14:paraId="3405D444" w14:textId="227302F5" w:rsidR="001D0B74" w:rsidRPr="00D830BD" w:rsidRDefault="001D0B74" w:rsidP="000A4FCD">
      <w:pPr>
        <w:shd w:val="clear" w:color="auto" w:fill="FFFFFF"/>
        <w:jc w:val="both"/>
        <w:rPr>
          <w:rFonts w:ascii="Arial Narrow" w:eastAsia="Times New Roman" w:hAnsi="Arial Narrow" w:cs="Calibri"/>
          <w:color w:val="000000" w:themeColor="text1"/>
          <w:sz w:val="22"/>
          <w:szCs w:val="22"/>
          <w:lang w:eastAsia="es-CO"/>
        </w:rPr>
      </w:pPr>
      <w:r w:rsidRPr="00D830BD">
        <w:rPr>
          <w:rFonts w:ascii="Arial Narrow" w:hAnsi="Arial Narrow"/>
          <w:b/>
          <w:sz w:val="22"/>
          <w:szCs w:val="22"/>
        </w:rPr>
        <w:lastRenderedPageBreak/>
        <w:t xml:space="preserve">CLÁUSULA VIGÉSIMA </w:t>
      </w:r>
      <w:r w:rsidR="003401AA" w:rsidRPr="00D830BD">
        <w:rPr>
          <w:rFonts w:ascii="Arial Narrow" w:hAnsi="Arial Narrow"/>
          <w:b/>
          <w:sz w:val="22"/>
          <w:szCs w:val="22"/>
        </w:rPr>
        <w:t>TERCERA</w:t>
      </w:r>
      <w:r w:rsidRPr="00D830BD">
        <w:rPr>
          <w:rFonts w:ascii="Arial Narrow" w:hAnsi="Arial Narrow"/>
          <w:b/>
          <w:sz w:val="22"/>
          <w:szCs w:val="22"/>
        </w:rPr>
        <w:t xml:space="preserve">. </w:t>
      </w:r>
      <w:r w:rsidRPr="00D830BD">
        <w:rPr>
          <w:rFonts w:ascii="Arial Narrow" w:hAnsi="Arial Narrow"/>
          <w:b/>
          <w:sz w:val="22"/>
          <w:szCs w:val="22"/>
          <w:u w:val="single"/>
        </w:rPr>
        <w:t>CLÁUSULA PENAL DE APREMIO</w:t>
      </w:r>
      <w:r w:rsidRPr="00D830BD">
        <w:rPr>
          <w:rFonts w:ascii="Arial Narrow" w:hAnsi="Arial Narrow"/>
          <w:b/>
          <w:sz w:val="22"/>
          <w:szCs w:val="22"/>
        </w:rPr>
        <w:t xml:space="preserve">: </w:t>
      </w:r>
      <w:r w:rsidRPr="00D830BD">
        <w:rPr>
          <w:rFonts w:ascii="Arial Narrow" w:eastAsia="Times New Roman" w:hAnsi="Arial Narrow" w:cs="Calibri"/>
          <w:color w:val="000000"/>
          <w:sz w:val="22"/>
          <w:szCs w:val="22"/>
          <w:bdr w:val="none" w:sz="0" w:space="0" w:color="auto" w:frame="1"/>
          <w:lang w:eastAsia="es-CO"/>
        </w:rPr>
        <w:t>En caso</w:t>
      </w:r>
      <w:r w:rsidRPr="00D830BD">
        <w:rPr>
          <w:rFonts w:ascii="Arial Narrow" w:eastAsia="Times New Roman" w:hAnsi="Arial Narrow" w:cs="Calibri"/>
          <w:color w:val="000000" w:themeColor="text1"/>
          <w:sz w:val="22"/>
          <w:szCs w:val="22"/>
          <w:bdr w:val="none" w:sz="0" w:space="0" w:color="auto" w:frame="1"/>
          <w:lang w:eastAsia="es-CO"/>
        </w:rPr>
        <w:t xml:space="preserve"> de incumplimiento parcial de cualquiera de las obligaciones a cargo de</w:t>
      </w:r>
      <w:r w:rsidRPr="00D830BD">
        <w:rPr>
          <w:rFonts w:ascii="Arial Narrow" w:eastAsia="Times New Roman" w:hAnsi="Arial Narrow" w:cs="Calibri"/>
          <w:b/>
          <w:bCs/>
          <w:color w:val="000000" w:themeColor="text1"/>
          <w:sz w:val="22"/>
          <w:szCs w:val="22"/>
          <w:bdr w:val="none" w:sz="0" w:space="0" w:color="auto" w:frame="1"/>
          <w:lang w:eastAsia="es-CO"/>
        </w:rPr>
        <w:t> EL CONTRATISTA</w:t>
      </w:r>
      <w:r w:rsidRPr="00D830BD">
        <w:rPr>
          <w:rFonts w:ascii="Arial Narrow" w:eastAsia="Times New Roman" w:hAnsi="Arial Narrow" w:cs="Calibri"/>
          <w:color w:val="000000" w:themeColor="text1"/>
          <w:sz w:val="22"/>
          <w:szCs w:val="22"/>
          <w:bdr w:val="none" w:sz="0" w:space="0" w:color="auto" w:frame="1"/>
          <w:lang w:eastAsia="es-CO"/>
        </w:rPr>
        <w:t>, este se obliga a pagar en favor de </w:t>
      </w:r>
      <w:r w:rsidRPr="00D830BD">
        <w:rPr>
          <w:rFonts w:ascii="Arial Narrow" w:eastAsia="Times New Roman" w:hAnsi="Arial Narrow" w:cs="Calibri"/>
          <w:b/>
          <w:bCs/>
          <w:color w:val="000000" w:themeColor="text1"/>
          <w:sz w:val="22"/>
          <w:szCs w:val="22"/>
          <w:bdr w:val="none" w:sz="0" w:space="0" w:color="auto" w:frame="1"/>
          <w:lang w:eastAsia="es-CO"/>
        </w:rPr>
        <w:t>El Icfes</w:t>
      </w:r>
      <w:r w:rsidRPr="00D830BD">
        <w:rPr>
          <w:rFonts w:ascii="Arial Narrow" w:eastAsia="Times New Roman" w:hAnsi="Arial Narrow" w:cs="Calibri"/>
          <w:color w:val="000000" w:themeColor="text1"/>
          <w:sz w:val="22"/>
          <w:szCs w:val="22"/>
          <w:bdr w:val="none" w:sz="0" w:space="0" w:color="auto" w:frame="1"/>
          <w:lang w:eastAsia="es-CO"/>
        </w:rPr>
        <w:t>, sumas sucesivas diarias equivalentes al cero punto dos por ciento (0.2%) del valor total del contrato, por cada día de incumplimiento o proporcional por fracción, según el caso, sin exceder el diez por ciento (10%) del valor total del mismo. El pago de esta sanción no exime del cumplimiento de la obligación principal. </w:t>
      </w:r>
    </w:p>
    <w:p w14:paraId="5EACFD02" w14:textId="77777777" w:rsidR="001D0B74" w:rsidRPr="00D830BD" w:rsidRDefault="001D0B74" w:rsidP="000A4FCD">
      <w:pPr>
        <w:shd w:val="clear" w:color="auto" w:fill="FFFFFF"/>
        <w:jc w:val="both"/>
        <w:rPr>
          <w:rFonts w:ascii="Arial Narrow" w:eastAsia="Times New Roman" w:hAnsi="Arial Narrow" w:cs="Calibri"/>
          <w:b/>
          <w:bCs/>
          <w:color w:val="201F1E"/>
          <w:sz w:val="22"/>
          <w:szCs w:val="22"/>
          <w:bdr w:val="none" w:sz="0" w:space="0" w:color="auto" w:frame="1"/>
          <w:shd w:val="clear" w:color="auto" w:fill="00FF00"/>
          <w:lang w:eastAsia="es-CO"/>
        </w:rPr>
      </w:pPr>
    </w:p>
    <w:p w14:paraId="2D731A6F" w14:textId="77981A2A" w:rsidR="001D0B74" w:rsidRPr="00D830BD" w:rsidRDefault="001D0B74" w:rsidP="000A4FCD">
      <w:pPr>
        <w:widowControl w:val="0"/>
        <w:autoSpaceDE w:val="0"/>
        <w:adjustRightInd w:val="0"/>
        <w:jc w:val="both"/>
        <w:rPr>
          <w:rFonts w:ascii="Arial Narrow" w:eastAsia="Times New Roman" w:hAnsi="Arial Narrow" w:cs="Calibri"/>
          <w:color w:val="000000"/>
          <w:sz w:val="22"/>
          <w:szCs w:val="22"/>
          <w:bdr w:val="none" w:sz="0" w:space="0" w:color="auto" w:frame="1"/>
          <w:lang w:val="es-CO" w:eastAsia="es-CO"/>
        </w:rPr>
      </w:pPr>
      <w:r w:rsidRPr="00D830BD">
        <w:rPr>
          <w:rFonts w:ascii="Arial Narrow" w:eastAsia="Times New Roman" w:hAnsi="Arial Narrow" w:cs="Calibri"/>
          <w:b/>
          <w:bCs/>
          <w:color w:val="000000"/>
          <w:sz w:val="22"/>
          <w:szCs w:val="22"/>
          <w:bdr w:val="none" w:sz="0" w:space="0" w:color="auto" w:frame="1"/>
          <w:lang w:val="es-CO" w:eastAsia="es-CO"/>
        </w:rPr>
        <w:t>PARÁGRAFO PRIMERO: El Icfes</w:t>
      </w:r>
      <w:r w:rsidRPr="00D830BD">
        <w:rPr>
          <w:rFonts w:ascii="Arial Narrow" w:eastAsia="Times New Roman" w:hAnsi="Arial Narrow" w:cs="Calibri"/>
          <w:color w:val="000000"/>
          <w:sz w:val="22"/>
          <w:szCs w:val="22"/>
          <w:bdr w:val="none" w:sz="0" w:space="0" w:color="auto" w:frame="1"/>
          <w:lang w:val="es-CO" w:eastAsia="es-CO"/>
        </w:rPr>
        <w:t xml:space="preserve"> podrá descontar el valor de la cláusula penal de apremio, de las sumas que se adeuden al contratista por cualquier concepto en el contrato en que se produjo el incumplimiento.</w:t>
      </w:r>
    </w:p>
    <w:p w14:paraId="33C9CC99" w14:textId="77777777" w:rsidR="001D0B74" w:rsidRPr="00D830BD" w:rsidRDefault="001D0B74" w:rsidP="000A4FCD">
      <w:pPr>
        <w:widowControl w:val="0"/>
        <w:autoSpaceDE w:val="0"/>
        <w:adjustRightInd w:val="0"/>
        <w:jc w:val="both"/>
        <w:rPr>
          <w:rFonts w:ascii="Arial Narrow" w:eastAsia="Times New Roman" w:hAnsi="Arial Narrow" w:cs="Calibri"/>
          <w:color w:val="000000"/>
          <w:sz w:val="22"/>
          <w:szCs w:val="22"/>
          <w:bdr w:val="none" w:sz="0" w:space="0" w:color="auto" w:frame="1"/>
          <w:lang w:val="es-CO" w:eastAsia="es-CO"/>
        </w:rPr>
      </w:pPr>
      <w:r w:rsidRPr="00D830BD">
        <w:rPr>
          <w:rFonts w:ascii="Arial Narrow" w:eastAsia="Times New Roman" w:hAnsi="Arial Narrow" w:cs="Calibri"/>
          <w:b/>
          <w:color w:val="000000"/>
          <w:sz w:val="22"/>
          <w:szCs w:val="22"/>
          <w:bdr w:val="none" w:sz="0" w:space="0" w:color="auto" w:frame="1"/>
          <w:lang w:val="es-CO" w:eastAsia="es-CO"/>
        </w:rPr>
        <w:br/>
        <w:t>PARÁGRAFO SEGUNDO: </w:t>
      </w:r>
      <w:r w:rsidRPr="00D830BD">
        <w:rPr>
          <w:rFonts w:ascii="Arial Narrow" w:eastAsia="Times New Roman" w:hAnsi="Arial Narrow" w:cs="Calibri"/>
          <w:b/>
          <w:color w:val="000000"/>
          <w:sz w:val="22"/>
          <w:szCs w:val="22"/>
          <w:bdr w:val="none" w:sz="0" w:space="0" w:color="auto" w:frame="1"/>
          <w:lang w:eastAsia="es-CO"/>
        </w:rPr>
        <w:t>EL CONTRATISTA</w:t>
      </w:r>
      <w:r w:rsidRPr="00D830BD">
        <w:rPr>
          <w:rFonts w:ascii="Arial Narrow" w:eastAsia="Times New Roman" w:hAnsi="Arial Narrow" w:cs="Calibri"/>
          <w:color w:val="000000"/>
          <w:sz w:val="22"/>
          <w:szCs w:val="22"/>
          <w:bdr w:val="none" w:sz="0" w:space="0" w:color="auto" w:frame="1"/>
          <w:lang w:val="es-CO" w:eastAsia="es-CO"/>
        </w:rPr>
        <w:t xml:space="preserve"> renuncia expresamente a todo requerimiento para efectos de su constitución en mora. </w:t>
      </w:r>
    </w:p>
    <w:p w14:paraId="5FBACCDE" w14:textId="77777777" w:rsidR="001D0B74" w:rsidRPr="00D830BD" w:rsidRDefault="001D0B74" w:rsidP="000A4FCD">
      <w:pPr>
        <w:widowControl w:val="0"/>
        <w:autoSpaceDE w:val="0"/>
        <w:adjustRightInd w:val="0"/>
        <w:jc w:val="both"/>
        <w:rPr>
          <w:rFonts w:ascii="Arial Narrow" w:hAnsi="Arial Narrow"/>
          <w:b/>
          <w:sz w:val="22"/>
          <w:szCs w:val="22"/>
        </w:rPr>
      </w:pPr>
    </w:p>
    <w:p w14:paraId="47649DF7" w14:textId="66A0D346" w:rsidR="005B5B97" w:rsidRPr="00D830BD" w:rsidRDefault="005B5B97" w:rsidP="000A4FCD">
      <w:pPr>
        <w:widowControl w:val="0"/>
        <w:autoSpaceDE w:val="0"/>
        <w:adjustRightInd w:val="0"/>
        <w:contextualSpacing/>
        <w:jc w:val="both"/>
        <w:rPr>
          <w:rFonts w:ascii="Arial Narrow" w:eastAsia="Times New Roman" w:hAnsi="Arial Narrow" w:cs="Calibri"/>
          <w:color w:val="000000"/>
          <w:sz w:val="22"/>
          <w:szCs w:val="22"/>
          <w:bdr w:val="none" w:sz="0" w:space="0" w:color="auto" w:frame="1"/>
          <w:lang w:eastAsia="es-CO"/>
        </w:rPr>
      </w:pPr>
      <w:r w:rsidRPr="00D830BD">
        <w:rPr>
          <w:rFonts w:ascii="Arial Narrow" w:hAnsi="Arial Narrow"/>
          <w:b/>
          <w:bCs/>
          <w:color w:val="000000"/>
          <w:sz w:val="22"/>
          <w:szCs w:val="22"/>
        </w:rPr>
        <w:t xml:space="preserve">CLÁUSULA VIGÉSIMA </w:t>
      </w:r>
      <w:r w:rsidR="003401AA" w:rsidRPr="00D830BD">
        <w:rPr>
          <w:rFonts w:ascii="Arial Narrow" w:hAnsi="Arial Narrow"/>
          <w:b/>
          <w:bCs/>
          <w:color w:val="000000"/>
          <w:sz w:val="22"/>
          <w:szCs w:val="22"/>
        </w:rPr>
        <w:t>CUARTA</w:t>
      </w:r>
      <w:r w:rsidRPr="00D830BD">
        <w:rPr>
          <w:rFonts w:ascii="Arial Narrow" w:hAnsi="Arial Narrow"/>
          <w:b/>
          <w:bCs/>
          <w:sz w:val="22"/>
          <w:szCs w:val="22"/>
          <w:u w:val="single"/>
        </w:rPr>
        <w:t>. LAVADO DE ACTIVOS Y FINANCIAMIENTO AL TERRORISMO Y LUCHA CONTRA LA CORRUPCIÓN.</w:t>
      </w:r>
      <w:r w:rsidRPr="00D830BD">
        <w:rPr>
          <w:rFonts w:ascii="Arial Narrow" w:hAnsi="Arial Narrow"/>
          <w:b/>
          <w:bCs/>
          <w:sz w:val="22"/>
          <w:szCs w:val="22"/>
        </w:rPr>
        <w:t xml:space="preserve"> </w:t>
      </w:r>
      <w:r w:rsidRPr="00D830BD">
        <w:rPr>
          <w:rFonts w:ascii="Arial Narrow" w:hAnsi="Arial Narrow"/>
          <w:b/>
          <w:sz w:val="22"/>
          <w:szCs w:val="22"/>
        </w:rPr>
        <w:t>El CONTRATISTA</w:t>
      </w:r>
      <w:r w:rsidRPr="00D830BD">
        <w:rPr>
          <w:rFonts w:ascii="Arial Narrow" w:hAnsi="Arial Narrow"/>
          <w:sz w:val="22"/>
          <w:szCs w:val="22"/>
        </w:rPr>
        <w:t xml:space="preserve"> manifiesta bajo la gravedad de juramento, con la suscripción del presente contrato, que los recursos que componen su patrimonio no provienen de lavado de activos, financiación del terrorismo, narcotráfico, captación ilegal de dineros y en general de cualquier actividad ilícita; de igual manera manifiesta que los </w:t>
      </w:r>
      <w:r w:rsidRPr="00D830BD">
        <w:rPr>
          <w:rFonts w:ascii="Arial Narrow" w:hAnsi="Arial Narrow"/>
          <w:color w:val="000000"/>
          <w:sz w:val="22"/>
          <w:szCs w:val="22"/>
        </w:rPr>
        <w:t xml:space="preserve">recursos recibidos en desarrollo de este contrato no serán destinados a ninguna de las actividades antes descritas. </w:t>
      </w:r>
      <w:r w:rsidRPr="00D830BD">
        <w:rPr>
          <w:rFonts w:ascii="Arial Narrow" w:hAnsi="Arial Narrow"/>
          <w:sz w:val="22"/>
          <w:szCs w:val="22"/>
        </w:rPr>
        <w:t xml:space="preserve">En apoyo a la acción de </w:t>
      </w:r>
      <w:r w:rsidRPr="00D830BD">
        <w:rPr>
          <w:rStyle w:val="nfasis"/>
          <w:rFonts w:ascii="Arial Narrow" w:hAnsi="Arial Narrow"/>
          <w:b/>
          <w:i w:val="0"/>
          <w:color w:val="000000"/>
          <w:sz w:val="22"/>
          <w:szCs w:val="22"/>
        </w:rPr>
        <w:t>El Icfes</w:t>
      </w:r>
      <w:r w:rsidRPr="00D830BD">
        <w:rPr>
          <w:rFonts w:ascii="Arial Narrow" w:hAnsi="Arial Narrow"/>
          <w:sz w:val="22"/>
          <w:szCs w:val="22"/>
        </w:rPr>
        <w:t xml:space="preserve"> para fortalecer la transparencia y la lucha contra la corrupción y en el marco de la Ley 1474 de 2011, Estatuto Anticorrupción, </w:t>
      </w:r>
      <w:r w:rsidRPr="00D830BD">
        <w:rPr>
          <w:rFonts w:ascii="Arial Narrow" w:hAnsi="Arial Narrow"/>
          <w:b/>
          <w:sz w:val="22"/>
          <w:szCs w:val="22"/>
        </w:rPr>
        <w:t>EL CONTRATISTA</w:t>
      </w:r>
      <w:r w:rsidRPr="00D830BD">
        <w:rPr>
          <w:rFonts w:ascii="Arial Narrow" w:hAnsi="Arial Narrow"/>
          <w:sz w:val="22"/>
          <w:szCs w:val="22"/>
        </w:rPr>
        <w:t xml:space="preserve"> se compromete a no ofrecer dar, recibir ni solicitar dadivas sobornos o cualquier forma de halago, retribuciones, pago, cuota, beneficio, favorecimiento ni prebenda a contratista o servidor público alguno incluyendo aquellos de elección popular, directamente o a través de sus empleados, contratistas o cualquier persona a quien se da o de quien se recibe, a no efectuar acuerdos, o realizar actos o conductas que tengan por objeto o efecto la colusión en procesos de contratación que se estén llevando a cabo en la Entidad en cualquiera de sus fases y en todo caso no favorecer intereses distintos al ejercicio del cumplimiento del objeto contractual para lo cual se contrató</w:t>
      </w:r>
    </w:p>
    <w:p w14:paraId="7A0CDC60" w14:textId="77777777" w:rsidR="005B5B97" w:rsidRPr="00D830BD" w:rsidRDefault="005B5B97" w:rsidP="000A4FCD">
      <w:pPr>
        <w:widowControl w:val="0"/>
        <w:autoSpaceDE w:val="0"/>
        <w:adjustRightInd w:val="0"/>
        <w:contextualSpacing/>
        <w:jc w:val="both"/>
        <w:rPr>
          <w:rFonts w:ascii="Arial Narrow" w:eastAsia="Times New Roman" w:hAnsi="Arial Narrow" w:cs="Calibri"/>
          <w:color w:val="000000"/>
          <w:sz w:val="22"/>
          <w:szCs w:val="22"/>
          <w:bdr w:val="none" w:sz="0" w:space="0" w:color="auto" w:frame="1"/>
          <w:lang w:eastAsia="es-CO"/>
        </w:rPr>
      </w:pPr>
    </w:p>
    <w:p w14:paraId="5A6F524C" w14:textId="12079435" w:rsidR="005B5B97" w:rsidRPr="00D830BD" w:rsidRDefault="005B5B97" w:rsidP="000A4FCD">
      <w:pPr>
        <w:autoSpaceDE w:val="0"/>
        <w:contextualSpacing/>
        <w:jc w:val="both"/>
        <w:rPr>
          <w:rFonts w:ascii="Arial Narrow" w:hAnsi="Arial Narrow"/>
          <w:sz w:val="22"/>
          <w:szCs w:val="22"/>
        </w:rPr>
      </w:pPr>
      <w:r w:rsidRPr="00D830BD">
        <w:rPr>
          <w:rFonts w:ascii="Arial Narrow" w:hAnsi="Arial Narrow"/>
          <w:b/>
          <w:bCs/>
          <w:color w:val="000000"/>
          <w:sz w:val="22"/>
          <w:szCs w:val="22"/>
        </w:rPr>
        <w:t xml:space="preserve">CLÁUSULA VIGÉSIMA </w:t>
      </w:r>
      <w:r w:rsidR="003401AA" w:rsidRPr="00D830BD">
        <w:rPr>
          <w:rFonts w:ascii="Arial Narrow" w:hAnsi="Arial Narrow"/>
          <w:b/>
          <w:bCs/>
          <w:color w:val="000000"/>
          <w:sz w:val="22"/>
          <w:szCs w:val="22"/>
        </w:rPr>
        <w:t>QUINTA</w:t>
      </w:r>
      <w:r w:rsidRPr="00D830BD">
        <w:rPr>
          <w:rFonts w:ascii="Arial Narrow" w:hAnsi="Arial Narrow"/>
          <w:b/>
          <w:sz w:val="22"/>
          <w:szCs w:val="22"/>
        </w:rPr>
        <w:t>.</w:t>
      </w:r>
      <w:r w:rsidRPr="00D830BD">
        <w:rPr>
          <w:rFonts w:ascii="Arial Narrow" w:hAnsi="Arial Narrow"/>
          <w:b/>
          <w:bCs/>
          <w:sz w:val="22"/>
          <w:szCs w:val="22"/>
        </w:rPr>
        <w:t xml:space="preserve"> </w:t>
      </w:r>
      <w:r w:rsidRPr="00D830BD">
        <w:rPr>
          <w:rFonts w:ascii="Arial Narrow" w:hAnsi="Arial Narrow"/>
          <w:b/>
          <w:bCs/>
          <w:sz w:val="22"/>
          <w:szCs w:val="22"/>
          <w:u w:val="single"/>
        </w:rPr>
        <w:t>PACTO DE INTEGRIDAD Y TRANSPARENCIA</w:t>
      </w:r>
      <w:r w:rsidRPr="00D830BD">
        <w:rPr>
          <w:rFonts w:ascii="Arial Narrow" w:hAnsi="Arial Narrow"/>
          <w:b/>
          <w:bCs/>
          <w:sz w:val="22"/>
          <w:szCs w:val="22"/>
        </w:rPr>
        <w:t xml:space="preserve">. </w:t>
      </w:r>
      <w:r w:rsidRPr="00D830BD">
        <w:rPr>
          <w:rFonts w:ascii="Arial Narrow" w:hAnsi="Arial Narrow"/>
          <w:sz w:val="22"/>
          <w:szCs w:val="22"/>
        </w:rPr>
        <w:t xml:space="preserve">Sin perjuicio del cumplimiento de la Ley colombiana, </w:t>
      </w:r>
      <w:r w:rsidRPr="00D830BD">
        <w:rPr>
          <w:rFonts w:ascii="Arial Narrow" w:hAnsi="Arial Narrow"/>
          <w:b/>
          <w:sz w:val="22"/>
          <w:szCs w:val="22"/>
        </w:rPr>
        <w:t>EL CONTRATISTA</w:t>
      </w:r>
      <w:r w:rsidRPr="00D830BD">
        <w:rPr>
          <w:rFonts w:ascii="Arial Narrow" w:hAnsi="Arial Narrow"/>
          <w:sz w:val="22"/>
          <w:szCs w:val="22"/>
        </w:rPr>
        <w:t xml:space="preserve"> se compromete: </w:t>
      </w:r>
      <w:r w:rsidRPr="00D830BD">
        <w:rPr>
          <w:rFonts w:ascii="Arial Narrow" w:hAnsi="Arial Narrow"/>
          <w:b/>
          <w:bCs/>
          <w:sz w:val="22"/>
          <w:szCs w:val="22"/>
        </w:rPr>
        <w:t xml:space="preserve">a) </w:t>
      </w:r>
      <w:r w:rsidRPr="00D830BD">
        <w:rPr>
          <w:rFonts w:ascii="Arial Narrow" w:hAnsi="Arial Narrow"/>
          <w:sz w:val="22"/>
          <w:szCs w:val="22"/>
        </w:rPr>
        <w:t xml:space="preserve">Cumplir y hacer cumplir la Constitución, la Ley, el Manual de Contratación, los manuales, guías y procedimientos de </w:t>
      </w:r>
      <w:r w:rsidRPr="00D830BD">
        <w:rPr>
          <w:rStyle w:val="nfasis"/>
          <w:rFonts w:ascii="Arial Narrow" w:hAnsi="Arial Narrow"/>
          <w:b/>
          <w:i w:val="0"/>
          <w:color w:val="000000"/>
          <w:sz w:val="22"/>
          <w:szCs w:val="22"/>
        </w:rPr>
        <w:t>El Icfes</w:t>
      </w:r>
      <w:r w:rsidRPr="00D830BD">
        <w:rPr>
          <w:rFonts w:ascii="Arial Narrow" w:hAnsi="Arial Narrow"/>
          <w:sz w:val="22"/>
          <w:szCs w:val="22"/>
        </w:rPr>
        <w:t xml:space="preserve">. </w:t>
      </w:r>
      <w:r w:rsidRPr="00D830BD">
        <w:rPr>
          <w:rFonts w:ascii="Arial Narrow" w:hAnsi="Arial Narrow"/>
          <w:b/>
          <w:bCs/>
          <w:sz w:val="22"/>
          <w:szCs w:val="22"/>
        </w:rPr>
        <w:t xml:space="preserve">b) </w:t>
      </w:r>
      <w:r w:rsidRPr="00D830BD">
        <w:rPr>
          <w:rFonts w:ascii="Arial Narrow" w:hAnsi="Arial Narrow"/>
          <w:sz w:val="22"/>
          <w:szCs w:val="22"/>
        </w:rPr>
        <w:t xml:space="preserve">Salvaguardar la moralidad pública, transparencia, objetividad, legalidad, honradez, lealtad, igualdad, imparcialidad, celeridad, publicidad, economía, neutralidad, eficacia y eficiencia que se deben observar en el cumplimiento de las obligaciones contractuales. </w:t>
      </w:r>
      <w:r w:rsidRPr="00D830BD">
        <w:rPr>
          <w:rFonts w:ascii="Arial Narrow" w:hAnsi="Arial Narrow"/>
          <w:b/>
          <w:bCs/>
          <w:sz w:val="22"/>
          <w:szCs w:val="22"/>
        </w:rPr>
        <w:t xml:space="preserve">c) </w:t>
      </w:r>
      <w:r w:rsidRPr="00D830BD">
        <w:rPr>
          <w:rFonts w:ascii="Arial Narrow" w:hAnsi="Arial Narrow"/>
          <w:sz w:val="22"/>
          <w:szCs w:val="22"/>
        </w:rPr>
        <w:t xml:space="preserve">Conocer y estar sometido al régimen de inhabilidades, incompatibilidades, impedimentos y conflictos de intereses, establecidos en la Constitución Política y en las Leyes, de conformidad con el Código de Integridad de </w:t>
      </w:r>
      <w:r w:rsidRPr="00D830BD">
        <w:rPr>
          <w:rStyle w:val="nfasis"/>
          <w:rFonts w:ascii="Arial Narrow" w:hAnsi="Arial Narrow"/>
          <w:b/>
          <w:i w:val="0"/>
          <w:color w:val="000000"/>
          <w:sz w:val="22"/>
          <w:szCs w:val="22"/>
        </w:rPr>
        <w:t>El Icfes</w:t>
      </w:r>
      <w:r w:rsidRPr="00D830BD">
        <w:rPr>
          <w:rFonts w:ascii="Arial Narrow" w:hAnsi="Arial Narrow"/>
          <w:sz w:val="22"/>
          <w:szCs w:val="22"/>
        </w:rPr>
        <w:t xml:space="preserve">. </w:t>
      </w:r>
      <w:r w:rsidRPr="00D830BD">
        <w:rPr>
          <w:rFonts w:ascii="Arial Narrow" w:hAnsi="Arial Narrow"/>
          <w:b/>
          <w:bCs/>
          <w:sz w:val="22"/>
          <w:szCs w:val="22"/>
        </w:rPr>
        <w:t xml:space="preserve">d) </w:t>
      </w:r>
      <w:r w:rsidRPr="00D830BD">
        <w:rPr>
          <w:rFonts w:ascii="Arial Narrow" w:hAnsi="Arial Narrow"/>
          <w:sz w:val="22"/>
          <w:szCs w:val="22"/>
        </w:rPr>
        <w:t xml:space="preserve">Honrar la cultura de la legalidad y probidad de los actos públicos y por ende, hacer más transparente la gestión pública. </w:t>
      </w:r>
      <w:r w:rsidRPr="00D830BD">
        <w:rPr>
          <w:rFonts w:ascii="Arial Narrow" w:hAnsi="Arial Narrow"/>
          <w:b/>
          <w:bCs/>
          <w:sz w:val="22"/>
          <w:szCs w:val="22"/>
        </w:rPr>
        <w:t xml:space="preserve">e) </w:t>
      </w:r>
      <w:r w:rsidRPr="00D830BD">
        <w:rPr>
          <w:rFonts w:ascii="Arial Narrow" w:hAnsi="Arial Narrow"/>
          <w:sz w:val="22"/>
          <w:szCs w:val="22"/>
        </w:rPr>
        <w:t xml:space="preserve">Reconocer a </w:t>
      </w:r>
      <w:r w:rsidRPr="00D830BD">
        <w:rPr>
          <w:rStyle w:val="nfasis"/>
          <w:rFonts w:ascii="Arial Narrow" w:hAnsi="Arial Narrow"/>
          <w:b/>
          <w:i w:val="0"/>
          <w:color w:val="000000"/>
          <w:sz w:val="22"/>
          <w:szCs w:val="22"/>
        </w:rPr>
        <w:t>El Icfes</w:t>
      </w:r>
      <w:r w:rsidRPr="00D830BD">
        <w:rPr>
          <w:rFonts w:ascii="Arial Narrow" w:hAnsi="Arial Narrow"/>
          <w:sz w:val="22"/>
          <w:szCs w:val="22"/>
        </w:rPr>
        <w:t xml:space="preserve"> como una Entidad comprometida con la aplicación de políticas para una gestión pública transparente, </w:t>
      </w:r>
      <w:r w:rsidRPr="00D830BD">
        <w:rPr>
          <w:rFonts w:ascii="Arial Narrow" w:hAnsi="Arial Narrow"/>
          <w:b/>
          <w:bCs/>
          <w:sz w:val="22"/>
          <w:szCs w:val="22"/>
        </w:rPr>
        <w:t xml:space="preserve">f) </w:t>
      </w:r>
      <w:r w:rsidRPr="00D830BD">
        <w:rPr>
          <w:rFonts w:ascii="Arial Narrow" w:hAnsi="Arial Narrow"/>
          <w:sz w:val="22"/>
          <w:szCs w:val="22"/>
        </w:rPr>
        <w:t xml:space="preserve">Mantener la fidelidad en los principios éticos definidos en el Código de Integridad de </w:t>
      </w:r>
      <w:r w:rsidRPr="00D830BD">
        <w:rPr>
          <w:rStyle w:val="nfasis"/>
          <w:rFonts w:ascii="Arial Narrow" w:hAnsi="Arial Narrow"/>
          <w:b/>
          <w:i w:val="0"/>
          <w:color w:val="000000"/>
          <w:sz w:val="22"/>
          <w:szCs w:val="22"/>
        </w:rPr>
        <w:t>El Icfes</w:t>
      </w:r>
      <w:r w:rsidRPr="00D830BD">
        <w:rPr>
          <w:rFonts w:ascii="Arial Narrow" w:hAnsi="Arial Narrow"/>
          <w:sz w:val="22"/>
          <w:szCs w:val="22"/>
        </w:rPr>
        <w:t xml:space="preserve"> y, especialmente, a la transparencia e integridad en cada una de las prácticas de trabajo en el Instituto.</w:t>
      </w:r>
    </w:p>
    <w:p w14:paraId="7BB51E86" w14:textId="77777777" w:rsidR="005B5B97" w:rsidRPr="00D830BD" w:rsidRDefault="005B5B97" w:rsidP="000A4FCD">
      <w:pPr>
        <w:autoSpaceDE w:val="0"/>
        <w:contextualSpacing/>
        <w:jc w:val="both"/>
        <w:rPr>
          <w:rFonts w:ascii="Arial Narrow" w:hAnsi="Arial Narrow"/>
          <w:sz w:val="22"/>
          <w:szCs w:val="22"/>
        </w:rPr>
      </w:pPr>
    </w:p>
    <w:p w14:paraId="6E60F09D" w14:textId="14EE7522" w:rsidR="005B5B97" w:rsidRPr="00D830BD" w:rsidRDefault="005B5B97" w:rsidP="000A4FCD">
      <w:pPr>
        <w:autoSpaceDE w:val="0"/>
        <w:contextualSpacing/>
        <w:jc w:val="both"/>
        <w:rPr>
          <w:rFonts w:ascii="Arial Narrow" w:hAnsi="Arial Narrow"/>
          <w:sz w:val="22"/>
          <w:szCs w:val="22"/>
        </w:rPr>
      </w:pPr>
      <w:r w:rsidRPr="00D830BD">
        <w:rPr>
          <w:rFonts w:ascii="Arial Narrow" w:hAnsi="Arial Narrow"/>
          <w:b/>
          <w:bCs/>
          <w:color w:val="000000" w:themeColor="text1"/>
          <w:sz w:val="22"/>
          <w:szCs w:val="22"/>
        </w:rPr>
        <w:t xml:space="preserve">CLÁUSULA VIGÉSIMA </w:t>
      </w:r>
      <w:r w:rsidR="003401AA" w:rsidRPr="00D830BD">
        <w:rPr>
          <w:rFonts w:ascii="Arial Narrow" w:hAnsi="Arial Narrow"/>
          <w:b/>
          <w:bCs/>
          <w:color w:val="000000" w:themeColor="text1"/>
          <w:sz w:val="22"/>
          <w:szCs w:val="22"/>
        </w:rPr>
        <w:t>SEXTA</w:t>
      </w:r>
      <w:r w:rsidRPr="00D830BD">
        <w:rPr>
          <w:rFonts w:ascii="Arial Narrow" w:hAnsi="Arial Narrow"/>
          <w:b/>
          <w:bCs/>
          <w:sz w:val="22"/>
          <w:szCs w:val="22"/>
        </w:rPr>
        <w:t xml:space="preserve">. </w:t>
      </w:r>
      <w:r w:rsidRPr="00D830BD">
        <w:rPr>
          <w:rFonts w:ascii="Arial Narrow" w:hAnsi="Arial Narrow"/>
          <w:b/>
          <w:bCs/>
          <w:sz w:val="22"/>
          <w:szCs w:val="22"/>
          <w:u w:val="single"/>
        </w:rPr>
        <w:t>PROTECCIÓN DE DATOS PERSONALES.</w:t>
      </w:r>
      <w:r w:rsidRPr="00D830BD">
        <w:rPr>
          <w:rFonts w:ascii="Arial Narrow" w:hAnsi="Arial Narrow"/>
          <w:b/>
          <w:bCs/>
          <w:sz w:val="22"/>
          <w:szCs w:val="22"/>
        </w:rPr>
        <w:t xml:space="preserve"> El CONTRATISTA</w:t>
      </w:r>
      <w:r w:rsidRPr="00D830BD">
        <w:rPr>
          <w:rFonts w:ascii="Arial Narrow" w:hAnsi="Arial Narrow"/>
          <w:sz w:val="22"/>
          <w:szCs w:val="22"/>
        </w:rPr>
        <w:t xml:space="preserve"> acepta, y autoriza de forma expresa, libre, informada, previa y voluntaria a </w:t>
      </w:r>
      <w:r w:rsidRPr="00D830BD">
        <w:rPr>
          <w:rFonts w:ascii="Arial Narrow" w:hAnsi="Arial Narrow"/>
          <w:b/>
          <w:bCs/>
          <w:color w:val="000000" w:themeColor="text1"/>
          <w:sz w:val="22"/>
          <w:szCs w:val="22"/>
        </w:rPr>
        <w:t>El Icfes</w:t>
      </w:r>
      <w:r w:rsidRPr="00D830BD">
        <w:rPr>
          <w:rFonts w:ascii="Arial Narrow" w:hAnsi="Arial Narrow"/>
          <w:sz w:val="22"/>
          <w:szCs w:val="22"/>
        </w:rPr>
        <w:t xml:space="preserve"> a utilizar su información de carácter personal que le entregue, el cual en su calidad de responsable del tratamiento, de conformidad con lo dispuesto en la Ley 1581 de 2012, reglamentada por el Decreto Único Reglamentario 1074 de 2015 y demás normas que </w:t>
      </w:r>
      <w:r w:rsidRPr="00D830BD">
        <w:rPr>
          <w:rFonts w:ascii="Arial Narrow" w:hAnsi="Arial Narrow"/>
          <w:sz w:val="22"/>
          <w:szCs w:val="22"/>
        </w:rPr>
        <w:lastRenderedPageBreak/>
        <w:t xml:space="preserve">la adicionen, modifiquen o sustituyan, realice tratamiento de la misma, consistente en recolectar, transferir, almacenar, usar, circular, suprimir, compartir, actualizar y transmitir la información al interior de la Entidad para las siguientes finalidades: </w:t>
      </w:r>
      <w:r w:rsidRPr="00D830BD">
        <w:rPr>
          <w:rFonts w:ascii="Arial Narrow" w:hAnsi="Arial Narrow"/>
          <w:b/>
          <w:bCs/>
          <w:sz w:val="22"/>
          <w:szCs w:val="22"/>
        </w:rPr>
        <w:t xml:space="preserve">a) </w:t>
      </w:r>
      <w:r w:rsidRPr="00D830BD">
        <w:rPr>
          <w:rFonts w:ascii="Arial Narrow" w:hAnsi="Arial Narrow"/>
          <w:sz w:val="22"/>
          <w:szCs w:val="22"/>
        </w:rPr>
        <w:t xml:space="preserve">Registro en los sistemas de información de la Entidad para el desarrollo de procedimientos contables y financieros; </w:t>
      </w:r>
      <w:r w:rsidRPr="00D830BD">
        <w:rPr>
          <w:rFonts w:ascii="Arial Narrow" w:hAnsi="Arial Narrow"/>
          <w:b/>
          <w:bCs/>
          <w:sz w:val="22"/>
          <w:szCs w:val="22"/>
        </w:rPr>
        <w:t xml:space="preserve">b) </w:t>
      </w:r>
      <w:r w:rsidRPr="00D830BD">
        <w:rPr>
          <w:rFonts w:ascii="Arial Narrow" w:hAnsi="Arial Narrow"/>
          <w:sz w:val="22"/>
          <w:szCs w:val="22"/>
        </w:rPr>
        <w:t xml:space="preserve">Realizar procesos de inducción de los contratistas sobre procesos, políticas, procedimientos, sistemas de gestión y reglamentos establecidos por la Entidad; </w:t>
      </w:r>
      <w:r w:rsidRPr="00D830BD">
        <w:rPr>
          <w:rFonts w:ascii="Arial Narrow" w:hAnsi="Arial Narrow"/>
          <w:b/>
          <w:bCs/>
          <w:sz w:val="22"/>
          <w:szCs w:val="22"/>
        </w:rPr>
        <w:t xml:space="preserve">c) </w:t>
      </w:r>
      <w:r w:rsidRPr="00D830BD">
        <w:rPr>
          <w:rFonts w:ascii="Arial Narrow" w:hAnsi="Arial Narrow"/>
          <w:sz w:val="22"/>
          <w:szCs w:val="22"/>
        </w:rPr>
        <w:t xml:space="preserve">Gestionar y realizar actividades de pago de honorarios como contratista; </w:t>
      </w:r>
      <w:r w:rsidRPr="00D830BD">
        <w:rPr>
          <w:rFonts w:ascii="Arial Narrow" w:hAnsi="Arial Narrow"/>
          <w:b/>
          <w:bCs/>
          <w:sz w:val="22"/>
          <w:szCs w:val="22"/>
        </w:rPr>
        <w:t xml:space="preserve">d) </w:t>
      </w:r>
      <w:r w:rsidRPr="00D830BD">
        <w:rPr>
          <w:rFonts w:ascii="Arial Narrow" w:hAnsi="Arial Narrow"/>
          <w:sz w:val="22"/>
          <w:szCs w:val="22"/>
        </w:rPr>
        <w:t xml:space="preserve">Establecer, mantener, modificar y terminar las relaciones contractuales que sean necesarias para ejecutar las funciones que le fueron asignadas; así como también gestionar y mantener la trazabilidad de todos los contratos que hayan sido suscritos y se encuentren vigentes; </w:t>
      </w:r>
      <w:r w:rsidRPr="00D830BD">
        <w:rPr>
          <w:rFonts w:ascii="Arial Narrow" w:hAnsi="Arial Narrow"/>
          <w:b/>
          <w:bCs/>
          <w:sz w:val="22"/>
          <w:szCs w:val="22"/>
        </w:rPr>
        <w:t xml:space="preserve">e) </w:t>
      </w:r>
      <w:r w:rsidRPr="00D830BD">
        <w:rPr>
          <w:rFonts w:ascii="Arial Narrow" w:hAnsi="Arial Narrow"/>
          <w:sz w:val="22"/>
          <w:szCs w:val="22"/>
        </w:rPr>
        <w:t xml:space="preserve">Para fines de seguridad, registro y control de acceso a las instalaciones; </w:t>
      </w:r>
      <w:r w:rsidRPr="00D830BD">
        <w:rPr>
          <w:rFonts w:ascii="Arial Narrow" w:hAnsi="Arial Narrow"/>
          <w:b/>
          <w:bCs/>
          <w:sz w:val="22"/>
          <w:szCs w:val="22"/>
        </w:rPr>
        <w:t xml:space="preserve">f) </w:t>
      </w:r>
      <w:r w:rsidRPr="00D830BD">
        <w:rPr>
          <w:rFonts w:ascii="Arial Narrow" w:hAnsi="Arial Narrow"/>
          <w:sz w:val="22"/>
          <w:szCs w:val="22"/>
        </w:rPr>
        <w:t xml:space="preserve">Realizar, directa o indirectamente, transmisión o transferencia nacional o internacional de datos, cuando resulte imprescindible para el correcto funcionamiento de la Entidad, circunstancia que el Titular, al autorizar el tratamiento del dato, acepta con dicho acto tal proceder; </w:t>
      </w:r>
      <w:r w:rsidRPr="00D830BD">
        <w:rPr>
          <w:rFonts w:ascii="Arial Narrow" w:hAnsi="Arial Narrow"/>
          <w:b/>
          <w:bCs/>
          <w:sz w:val="22"/>
          <w:szCs w:val="22"/>
        </w:rPr>
        <w:t xml:space="preserve">g) </w:t>
      </w:r>
      <w:r w:rsidRPr="00D830BD">
        <w:rPr>
          <w:rFonts w:ascii="Arial Narrow" w:hAnsi="Arial Narrow"/>
          <w:sz w:val="22"/>
          <w:szCs w:val="22"/>
        </w:rPr>
        <w:t xml:space="preserve">Publicar imágenes, videos y demás contenidos de publicidad y eventos en redes sociales, el sitio web de la Entidad y carteleras digitales internas; </w:t>
      </w:r>
      <w:r w:rsidRPr="00D830BD">
        <w:rPr>
          <w:rFonts w:ascii="Arial Narrow" w:hAnsi="Arial Narrow"/>
          <w:b/>
          <w:bCs/>
          <w:sz w:val="22"/>
          <w:szCs w:val="22"/>
        </w:rPr>
        <w:t xml:space="preserve">h) </w:t>
      </w:r>
      <w:r w:rsidRPr="00D830BD">
        <w:rPr>
          <w:rFonts w:ascii="Arial Narrow" w:hAnsi="Arial Narrow"/>
          <w:sz w:val="22"/>
          <w:szCs w:val="22"/>
        </w:rPr>
        <w:t xml:space="preserve">Los datos recolectados a través de puntos de seguridad, así como, los datos tomados de los documentos suministrados por el Titular al personal de seguridad física y los obtenidos de las videograbaciones que se realizan dentro de las instalaciones de la Entidad y todas sus sedes, serán utilizados para fines de seguridad y vigilancia de las personas, los bienes e instalaciones de </w:t>
      </w:r>
      <w:r w:rsidRPr="00D830BD">
        <w:rPr>
          <w:rFonts w:ascii="Arial Narrow" w:hAnsi="Arial Narrow"/>
          <w:b/>
          <w:bCs/>
          <w:color w:val="000000" w:themeColor="text1"/>
          <w:sz w:val="22"/>
          <w:szCs w:val="22"/>
        </w:rPr>
        <w:t>El Icfes</w:t>
      </w:r>
      <w:r w:rsidRPr="00D830BD">
        <w:rPr>
          <w:rFonts w:ascii="Arial Narrow" w:hAnsi="Arial Narrow"/>
          <w:sz w:val="22"/>
          <w:szCs w:val="22"/>
        </w:rPr>
        <w:t xml:space="preserve">, y podrán ser utilizados como prueba en cualquier tipo de proceso judicial o administrativo; </w:t>
      </w:r>
      <w:r w:rsidRPr="00D830BD">
        <w:rPr>
          <w:rFonts w:ascii="Arial Narrow" w:hAnsi="Arial Narrow"/>
          <w:b/>
          <w:bCs/>
          <w:sz w:val="22"/>
          <w:szCs w:val="22"/>
        </w:rPr>
        <w:t xml:space="preserve">i) </w:t>
      </w:r>
      <w:r w:rsidRPr="00D830BD">
        <w:rPr>
          <w:rFonts w:ascii="Arial Narrow" w:hAnsi="Arial Narrow"/>
          <w:sz w:val="22"/>
          <w:szCs w:val="22"/>
        </w:rPr>
        <w:t xml:space="preserve">Elaborar estudios de estadísticas para propósitos internos de la Entidad; </w:t>
      </w:r>
      <w:r w:rsidRPr="00D830BD">
        <w:rPr>
          <w:rFonts w:ascii="Arial Narrow" w:hAnsi="Arial Narrow"/>
          <w:b/>
          <w:bCs/>
          <w:sz w:val="22"/>
          <w:szCs w:val="22"/>
        </w:rPr>
        <w:t xml:space="preserve">j) </w:t>
      </w:r>
      <w:r w:rsidRPr="00D830BD">
        <w:rPr>
          <w:rFonts w:ascii="Arial Narrow" w:hAnsi="Arial Narrow"/>
          <w:sz w:val="22"/>
          <w:szCs w:val="22"/>
        </w:rPr>
        <w:t xml:space="preserve">Acceder y consultar la información del Titular del dato que repose o esté contenida en bases de datos o archivos de cualquier Entidad Privada o Pública ya sea nacional, internacional o extranjera; </w:t>
      </w:r>
      <w:r w:rsidRPr="00D830BD">
        <w:rPr>
          <w:rFonts w:ascii="Arial Narrow" w:hAnsi="Arial Narrow"/>
          <w:b/>
          <w:bCs/>
          <w:sz w:val="22"/>
          <w:szCs w:val="22"/>
        </w:rPr>
        <w:t xml:space="preserve">k) </w:t>
      </w:r>
      <w:r w:rsidRPr="00D830BD">
        <w:rPr>
          <w:rFonts w:ascii="Arial Narrow" w:hAnsi="Arial Narrow"/>
          <w:sz w:val="22"/>
          <w:szCs w:val="22"/>
        </w:rPr>
        <w:t xml:space="preserve">Realizar, directa o indirectamente, transmisión o transferencia nacional o internacional de datos, cuando resulte imprescindible para el correcto funcionamiento de la Entidad, circunstancia que el Titular, al autorizar el tratamiento del dato, acepta con dicho acto tal proceder; </w:t>
      </w:r>
      <w:r w:rsidRPr="00D830BD">
        <w:rPr>
          <w:rFonts w:ascii="Arial Narrow" w:hAnsi="Arial Narrow"/>
          <w:b/>
          <w:bCs/>
          <w:sz w:val="22"/>
          <w:szCs w:val="22"/>
        </w:rPr>
        <w:t xml:space="preserve">l) </w:t>
      </w:r>
      <w:r w:rsidRPr="00D830BD">
        <w:rPr>
          <w:rFonts w:ascii="Arial Narrow" w:hAnsi="Arial Narrow"/>
          <w:sz w:val="22"/>
          <w:szCs w:val="22"/>
        </w:rPr>
        <w:t xml:space="preserve">Generación y legalización de pólizas de cumplimiento y calidad del servicio. Finalmente, </w:t>
      </w:r>
      <w:r w:rsidRPr="00D830BD">
        <w:rPr>
          <w:rFonts w:ascii="Arial Narrow" w:hAnsi="Arial Narrow"/>
          <w:b/>
          <w:bCs/>
          <w:sz w:val="22"/>
          <w:szCs w:val="22"/>
        </w:rPr>
        <w:t>EL CONTRATISTA</w:t>
      </w:r>
      <w:r w:rsidRPr="00D830BD">
        <w:rPr>
          <w:rFonts w:ascii="Arial Narrow" w:hAnsi="Arial Narrow"/>
          <w:sz w:val="22"/>
          <w:szCs w:val="22"/>
        </w:rPr>
        <w:t xml:space="preserve"> reconoce que ha sido informado acerca del derecho que tiene en cualquier momento de elevar Consultas, Peticiones o Reclamos consistentes en la corrección, actualización o supresión de datos personales y a la revocatoria de la presente autorización cuando proceda, las cuales podrá remitir a </w:t>
      </w:r>
      <w:r w:rsidRPr="00D830BD">
        <w:rPr>
          <w:rFonts w:ascii="Arial Narrow" w:hAnsi="Arial Narrow"/>
          <w:b/>
          <w:bCs/>
          <w:sz w:val="22"/>
          <w:szCs w:val="22"/>
        </w:rPr>
        <w:t>El Icfes</w:t>
      </w:r>
      <w:r w:rsidRPr="00D830BD">
        <w:rPr>
          <w:rFonts w:ascii="Arial Narrow" w:hAnsi="Arial Narrow"/>
          <w:sz w:val="22"/>
          <w:szCs w:val="22"/>
        </w:rPr>
        <w:t xml:space="preserve"> como responsable del tratamiento, por dos vías: </w:t>
      </w:r>
      <w:r w:rsidRPr="00D830BD">
        <w:rPr>
          <w:rFonts w:ascii="Arial Narrow" w:hAnsi="Arial Narrow"/>
          <w:b/>
          <w:bCs/>
          <w:sz w:val="22"/>
          <w:szCs w:val="22"/>
        </w:rPr>
        <w:t>a</w:t>
      </w:r>
      <w:r w:rsidRPr="00D830BD">
        <w:rPr>
          <w:rFonts w:ascii="Arial Narrow" w:hAnsi="Arial Narrow"/>
          <w:sz w:val="22"/>
          <w:szCs w:val="22"/>
        </w:rPr>
        <w:t xml:space="preserve">). De forma escrita, acompañada de una copia de su documento de identificación, en casos en que no se haya aportado con anterioridad, a través del formulario de radicación de Peticiones, Quejas, Reclamos y Denuncias que encontrará en nuestra página web en el siguiente link </w:t>
      </w:r>
      <w:hyperlink>
        <w:r w:rsidRPr="00D830BD">
          <w:rPr>
            <w:rStyle w:val="Hipervnculo"/>
            <w:rFonts w:ascii="Arial Narrow" w:hAnsi="Arial Narrow"/>
            <w:sz w:val="22"/>
            <w:szCs w:val="22"/>
          </w:rPr>
          <w:t>http://www.icfes.gov.co/web/guest/canales-de-atencion</w:t>
        </w:r>
      </w:hyperlink>
      <w:r w:rsidRPr="00D830BD">
        <w:rPr>
          <w:rFonts w:ascii="Arial Narrow" w:hAnsi="Arial Narrow"/>
          <w:sz w:val="22"/>
          <w:szCs w:val="22"/>
        </w:rPr>
        <w:t>, o a través de la ventanilla única de la Unidad de Atención al Ciudadano ubicada en la Calle 26 No. 69-76, Torre 2, piso 1</w:t>
      </w:r>
      <w:r w:rsidR="7555BB7B" w:rsidRPr="00D830BD">
        <w:rPr>
          <w:rFonts w:ascii="Arial Narrow" w:hAnsi="Arial Narrow"/>
          <w:sz w:val="22"/>
          <w:szCs w:val="22"/>
        </w:rPr>
        <w:t>6</w:t>
      </w:r>
      <w:r w:rsidRPr="00D830BD">
        <w:rPr>
          <w:rFonts w:ascii="Arial Narrow" w:hAnsi="Arial Narrow"/>
          <w:sz w:val="22"/>
          <w:szCs w:val="22"/>
        </w:rPr>
        <w:t xml:space="preserve"> Edificio Elemento en Bogotá D.C. o la que haga sus veces; </w:t>
      </w:r>
      <w:r w:rsidRPr="00D830BD">
        <w:rPr>
          <w:rFonts w:ascii="Arial Narrow" w:hAnsi="Arial Narrow"/>
          <w:b/>
          <w:bCs/>
          <w:sz w:val="22"/>
          <w:szCs w:val="22"/>
        </w:rPr>
        <w:t>b).</w:t>
      </w:r>
      <w:r w:rsidRPr="00D830BD">
        <w:rPr>
          <w:rFonts w:ascii="Arial Narrow" w:hAnsi="Arial Narrow"/>
          <w:sz w:val="22"/>
          <w:szCs w:val="22"/>
        </w:rPr>
        <w:t xml:space="preserve"> De forma verbal, comunicándose a la línea nacional gratuita: 57(1)</w:t>
      </w:r>
      <w:hyperlink>
        <w:r w:rsidRPr="00D830BD">
          <w:rPr>
            <w:rFonts w:ascii="Arial Narrow" w:hAnsi="Arial Narrow"/>
            <w:sz w:val="22"/>
            <w:szCs w:val="22"/>
          </w:rPr>
          <w:t>018000-519535</w:t>
        </w:r>
      </w:hyperlink>
      <w:r w:rsidRPr="00D830BD">
        <w:rPr>
          <w:rFonts w:ascii="Arial Narrow" w:hAnsi="Arial Narrow"/>
          <w:sz w:val="22"/>
          <w:szCs w:val="22"/>
        </w:rPr>
        <w:t>, todo lo cual se notifica en cumplimiento a lo dispuesto en la Ley 1581 de 2012, sus decretos reglamentarios y nuestra Política de Tratamiento de Información Personal.</w:t>
      </w:r>
    </w:p>
    <w:p w14:paraId="17FBB3A5" w14:textId="77777777" w:rsidR="005B5B97" w:rsidRPr="00D830BD" w:rsidRDefault="005B5B97" w:rsidP="000A4FCD">
      <w:pPr>
        <w:autoSpaceDE w:val="0"/>
        <w:contextualSpacing/>
        <w:jc w:val="both"/>
        <w:rPr>
          <w:rFonts w:ascii="Arial Narrow" w:hAnsi="Arial Narrow"/>
          <w:sz w:val="22"/>
          <w:szCs w:val="22"/>
        </w:rPr>
      </w:pPr>
    </w:p>
    <w:p w14:paraId="2E27771E" w14:textId="6491869E" w:rsidR="005B5B97" w:rsidRPr="00D830BD" w:rsidRDefault="005B5B97" w:rsidP="000A4FCD">
      <w:pPr>
        <w:autoSpaceDE w:val="0"/>
        <w:contextualSpacing/>
        <w:jc w:val="both"/>
        <w:rPr>
          <w:rFonts w:ascii="Arial Narrow" w:hAnsi="Arial Narrow" w:cs="Arial"/>
          <w:bCs/>
          <w:color w:val="FF0000"/>
          <w:sz w:val="22"/>
          <w:szCs w:val="22"/>
        </w:rPr>
      </w:pPr>
      <w:r w:rsidRPr="00D830BD">
        <w:rPr>
          <w:rFonts w:ascii="Arial Narrow" w:hAnsi="Arial Narrow" w:cs="Arial"/>
          <w:b/>
          <w:bCs/>
          <w:sz w:val="22"/>
          <w:szCs w:val="22"/>
        </w:rPr>
        <w:t xml:space="preserve">CLÁUSULA </w:t>
      </w:r>
      <w:r w:rsidRPr="00D830BD">
        <w:rPr>
          <w:rFonts w:ascii="Arial Narrow" w:hAnsi="Arial Narrow" w:cs="Arial"/>
          <w:b/>
          <w:sz w:val="22"/>
          <w:szCs w:val="22"/>
        </w:rPr>
        <w:t xml:space="preserve">VIGÉSIMA </w:t>
      </w:r>
      <w:r w:rsidR="003401AA" w:rsidRPr="00D830BD">
        <w:rPr>
          <w:rFonts w:ascii="Arial Narrow" w:hAnsi="Arial Narrow" w:cs="Arial"/>
          <w:b/>
          <w:sz w:val="22"/>
          <w:szCs w:val="22"/>
        </w:rPr>
        <w:t>SÉPTIMA</w:t>
      </w:r>
      <w:r w:rsidRPr="00D830BD">
        <w:rPr>
          <w:rFonts w:ascii="Arial Narrow" w:hAnsi="Arial Narrow" w:cs="Arial"/>
          <w:b/>
          <w:bCs/>
          <w:color w:val="000000"/>
          <w:sz w:val="22"/>
          <w:szCs w:val="22"/>
          <w:u w:val="single"/>
        </w:rPr>
        <w:t>.</w:t>
      </w:r>
      <w:r w:rsidRPr="00D830BD">
        <w:rPr>
          <w:rFonts w:ascii="Arial Narrow" w:hAnsi="Arial Narrow" w:cs="Arial"/>
          <w:b/>
          <w:bCs/>
          <w:sz w:val="22"/>
          <w:szCs w:val="22"/>
          <w:u w:val="single"/>
        </w:rPr>
        <w:t xml:space="preserve"> SISTEMAS DE GESTIÓN.</w:t>
      </w:r>
      <w:r w:rsidRPr="00D830BD">
        <w:rPr>
          <w:rFonts w:ascii="Arial Narrow" w:hAnsi="Arial Narrow" w:cs="Arial"/>
          <w:sz w:val="22"/>
          <w:szCs w:val="22"/>
        </w:rPr>
        <w:t xml:space="preserve"> </w:t>
      </w:r>
      <w:r w:rsidRPr="00D830BD">
        <w:rPr>
          <w:rFonts w:ascii="Arial Narrow" w:hAnsi="Arial Narrow" w:cs="Arial"/>
          <w:b/>
          <w:color w:val="000000"/>
          <w:spacing w:val="-3"/>
          <w:sz w:val="22"/>
          <w:szCs w:val="22"/>
        </w:rPr>
        <w:t>El Icfes</w:t>
      </w:r>
      <w:r w:rsidRPr="00D830BD">
        <w:rPr>
          <w:rFonts w:ascii="Arial Narrow" w:hAnsi="Arial Narrow" w:cs="Arial"/>
          <w:color w:val="000000"/>
          <w:spacing w:val="-3"/>
          <w:sz w:val="22"/>
          <w:szCs w:val="22"/>
        </w:rPr>
        <w:t xml:space="preserve"> </w:t>
      </w:r>
      <w:r w:rsidRPr="00D830BD">
        <w:rPr>
          <w:rFonts w:ascii="Arial Narrow" w:hAnsi="Arial Narrow" w:cs="Arial"/>
          <w:sz w:val="22"/>
          <w:szCs w:val="22"/>
        </w:rPr>
        <w:t xml:space="preserve">establece su Sistema de Gestión: Calidad, Seguridad y Salud en el Trabajo, Ambiental, Seguridad de la Información y Gestión Documental y los demás que pueda adoptar la Entidad, con el propósito de cumplir con sus objetivos en el cuidado y la protección ambiental, la construcción de acciones conjuntas entre la Entidad y los colaboradores, en la aplicación de las medidas de Seguridad y Salud en el Trabajo (SST), mejorar la calidad de los productos y servicios. En consecuencia, se deberán observar las siguientes condiciones: </w:t>
      </w:r>
      <w:r w:rsidRPr="00D830BD">
        <w:rPr>
          <w:rFonts w:ascii="Arial Narrow" w:hAnsi="Arial Narrow" w:cs="Arial"/>
          <w:b/>
          <w:bCs/>
          <w:sz w:val="22"/>
          <w:szCs w:val="22"/>
        </w:rPr>
        <w:t xml:space="preserve">a) </w:t>
      </w:r>
      <w:r w:rsidRPr="00D830BD">
        <w:rPr>
          <w:rFonts w:ascii="Arial Narrow" w:hAnsi="Arial Narrow" w:cs="Arial"/>
          <w:sz w:val="22"/>
          <w:szCs w:val="22"/>
        </w:rPr>
        <w:t xml:space="preserve">Velar por la conservación del medio ambiente y los recursos naturales, Utilizando adecuadamente las instalaciones y recursos de la entidad mediante el uso eficiente y ahorro. </w:t>
      </w:r>
      <w:r w:rsidRPr="00D830BD">
        <w:rPr>
          <w:rFonts w:ascii="Arial Narrow" w:hAnsi="Arial Narrow" w:cs="Arial"/>
          <w:b/>
          <w:bCs/>
          <w:sz w:val="22"/>
          <w:szCs w:val="22"/>
        </w:rPr>
        <w:t xml:space="preserve">b) </w:t>
      </w:r>
      <w:r w:rsidRPr="00D830BD">
        <w:rPr>
          <w:rFonts w:ascii="Arial Narrow" w:hAnsi="Arial Narrow" w:cs="Arial"/>
          <w:sz w:val="22"/>
          <w:szCs w:val="22"/>
        </w:rPr>
        <w:t xml:space="preserve">Fomentar la aplicación de buenas prácticas en materia de medio ambiente. </w:t>
      </w:r>
      <w:r w:rsidRPr="00D830BD">
        <w:rPr>
          <w:rFonts w:ascii="Arial Narrow" w:hAnsi="Arial Narrow" w:cs="Arial"/>
          <w:b/>
          <w:bCs/>
          <w:sz w:val="22"/>
          <w:szCs w:val="22"/>
        </w:rPr>
        <w:t xml:space="preserve">c) </w:t>
      </w:r>
      <w:r w:rsidRPr="00D830BD">
        <w:rPr>
          <w:rFonts w:ascii="Arial Narrow" w:hAnsi="Arial Narrow" w:cs="Arial"/>
          <w:sz w:val="22"/>
          <w:szCs w:val="22"/>
        </w:rPr>
        <w:t xml:space="preserve">Cumplir con </w:t>
      </w:r>
      <w:r w:rsidRPr="00D830BD">
        <w:rPr>
          <w:rFonts w:ascii="Arial Narrow" w:hAnsi="Arial Narrow" w:cs="Arial"/>
          <w:sz w:val="22"/>
          <w:szCs w:val="22"/>
        </w:rPr>
        <w:lastRenderedPageBreak/>
        <w:t xml:space="preserve">el manejo adecuado de residuos y realizar su correcta disposición. </w:t>
      </w:r>
      <w:r w:rsidRPr="00D830BD">
        <w:rPr>
          <w:rFonts w:ascii="Arial Narrow" w:hAnsi="Arial Narrow" w:cs="Arial"/>
          <w:b/>
          <w:bCs/>
          <w:sz w:val="22"/>
          <w:szCs w:val="22"/>
        </w:rPr>
        <w:t xml:space="preserve">d) </w:t>
      </w:r>
      <w:r w:rsidRPr="00D830BD">
        <w:rPr>
          <w:rFonts w:ascii="Arial Narrow" w:hAnsi="Arial Narrow" w:cs="Arial"/>
          <w:sz w:val="22"/>
          <w:szCs w:val="22"/>
        </w:rPr>
        <w:t xml:space="preserve">Apoyar y/o establecer las medidas de control necesarias para la minimización de aspectos e impactos ambientales existentes. </w:t>
      </w:r>
      <w:r w:rsidRPr="00D830BD">
        <w:rPr>
          <w:rFonts w:ascii="Arial Narrow" w:hAnsi="Arial Narrow" w:cs="Arial"/>
          <w:b/>
          <w:bCs/>
          <w:sz w:val="22"/>
          <w:szCs w:val="22"/>
        </w:rPr>
        <w:t xml:space="preserve">e) </w:t>
      </w:r>
      <w:r w:rsidRPr="00D830BD">
        <w:rPr>
          <w:rFonts w:ascii="Arial Narrow" w:hAnsi="Arial Narrow" w:cs="Arial"/>
          <w:sz w:val="22"/>
          <w:szCs w:val="22"/>
        </w:rPr>
        <w:t xml:space="preserve">Participar activamente en las actividades de socialización y campañas ambientales. </w:t>
      </w:r>
      <w:r w:rsidRPr="00D830BD">
        <w:rPr>
          <w:rFonts w:ascii="Arial Narrow" w:hAnsi="Arial Narrow" w:cs="Arial"/>
          <w:b/>
          <w:bCs/>
          <w:sz w:val="22"/>
          <w:szCs w:val="22"/>
        </w:rPr>
        <w:t xml:space="preserve">f) </w:t>
      </w:r>
      <w:r w:rsidRPr="00D830BD">
        <w:rPr>
          <w:rFonts w:ascii="Arial Narrow" w:hAnsi="Arial Narrow" w:cs="Arial"/>
          <w:sz w:val="22"/>
          <w:szCs w:val="22"/>
        </w:rPr>
        <w:t xml:space="preserve">Informar y/o reportar la ocurrencia de un accidente o incidente ambiental. </w:t>
      </w:r>
      <w:r w:rsidRPr="00D830BD">
        <w:rPr>
          <w:rFonts w:ascii="Arial Narrow" w:hAnsi="Arial Narrow" w:cs="Arial"/>
          <w:b/>
          <w:bCs/>
          <w:sz w:val="22"/>
          <w:szCs w:val="22"/>
        </w:rPr>
        <w:t xml:space="preserve">g) </w:t>
      </w:r>
      <w:r w:rsidRPr="00D830BD">
        <w:rPr>
          <w:rFonts w:ascii="Arial Narrow" w:hAnsi="Arial Narrow" w:cs="Arial"/>
          <w:sz w:val="22"/>
          <w:szCs w:val="22"/>
        </w:rPr>
        <w:t xml:space="preserve">Cumplir con los lineamientos y directrices ambientales definidas en </w:t>
      </w:r>
      <w:r w:rsidRPr="00D830BD">
        <w:rPr>
          <w:rFonts w:ascii="Arial Narrow" w:hAnsi="Arial Narrow" w:cs="Arial"/>
          <w:b/>
          <w:sz w:val="22"/>
          <w:szCs w:val="22"/>
        </w:rPr>
        <w:t>El Icfes</w:t>
      </w:r>
      <w:r w:rsidRPr="00D830BD">
        <w:rPr>
          <w:rFonts w:ascii="Arial Narrow" w:hAnsi="Arial Narrow" w:cs="Arial"/>
          <w:sz w:val="22"/>
          <w:szCs w:val="22"/>
        </w:rPr>
        <w:t xml:space="preserve">. </w:t>
      </w:r>
      <w:r w:rsidRPr="00D830BD">
        <w:rPr>
          <w:rFonts w:ascii="Arial Narrow" w:hAnsi="Arial Narrow" w:cs="Arial"/>
          <w:b/>
          <w:bCs/>
          <w:sz w:val="22"/>
          <w:szCs w:val="22"/>
        </w:rPr>
        <w:t xml:space="preserve">h) </w:t>
      </w:r>
      <w:r w:rsidRPr="00D830BD">
        <w:rPr>
          <w:rFonts w:ascii="Arial Narrow" w:hAnsi="Arial Narrow" w:cs="Arial"/>
          <w:sz w:val="22"/>
          <w:szCs w:val="22"/>
        </w:rPr>
        <w:t xml:space="preserve">Cumplir con la normatividad legal vigente y aplicable en materia ambiental. </w:t>
      </w:r>
      <w:r w:rsidRPr="00D830BD">
        <w:rPr>
          <w:rFonts w:ascii="Arial Narrow" w:hAnsi="Arial Narrow" w:cs="Arial"/>
          <w:b/>
          <w:bCs/>
          <w:sz w:val="22"/>
          <w:szCs w:val="22"/>
        </w:rPr>
        <w:t xml:space="preserve">i) </w:t>
      </w:r>
      <w:r w:rsidRPr="00D830BD">
        <w:rPr>
          <w:rFonts w:ascii="Arial Narrow" w:hAnsi="Arial Narrow" w:cs="Arial"/>
          <w:sz w:val="22"/>
          <w:szCs w:val="22"/>
        </w:rPr>
        <w:t xml:space="preserve">Los colaboradores de </w:t>
      </w:r>
      <w:r w:rsidRPr="00D830BD">
        <w:rPr>
          <w:rFonts w:ascii="Arial Narrow" w:hAnsi="Arial Narrow" w:cs="Arial"/>
          <w:b/>
          <w:sz w:val="22"/>
          <w:szCs w:val="22"/>
        </w:rPr>
        <w:t>El Icfes</w:t>
      </w:r>
      <w:r w:rsidRPr="00D830BD">
        <w:rPr>
          <w:rFonts w:ascii="Arial Narrow" w:hAnsi="Arial Narrow" w:cs="Arial"/>
          <w:sz w:val="22"/>
          <w:szCs w:val="22"/>
        </w:rPr>
        <w:t xml:space="preserve"> independiente de su tipo de vinculación deben cumplir las disposiciones en materia de Gestión de Salud y la Seguridad en el Trabajo de la organización, dando Cumplimiento de los requisitos legales de Salud y seguridad en el Trabajo aplicables y utilizando los elementos de protección personal de acuerdo con los factores de riesgo a los que se exponen. </w:t>
      </w:r>
      <w:r w:rsidRPr="00D830BD">
        <w:rPr>
          <w:rFonts w:ascii="Arial Narrow" w:hAnsi="Arial Narrow" w:cs="Arial"/>
          <w:b/>
          <w:bCs/>
          <w:sz w:val="22"/>
          <w:szCs w:val="22"/>
        </w:rPr>
        <w:t xml:space="preserve">j) </w:t>
      </w:r>
      <w:r w:rsidRPr="00D830BD">
        <w:rPr>
          <w:rFonts w:ascii="Arial Narrow" w:hAnsi="Arial Narrow" w:cs="Arial"/>
          <w:sz w:val="22"/>
          <w:szCs w:val="22"/>
        </w:rPr>
        <w:t xml:space="preserve">Suministrar información clara, veraz y completa sobre su estado de salud y entregar copia al responsable del contrato en </w:t>
      </w:r>
      <w:r w:rsidRPr="00D830BD">
        <w:rPr>
          <w:rFonts w:ascii="Arial Narrow" w:hAnsi="Arial Narrow" w:cs="Arial"/>
          <w:b/>
          <w:sz w:val="22"/>
          <w:szCs w:val="22"/>
        </w:rPr>
        <w:t>El Icfes</w:t>
      </w:r>
      <w:r w:rsidRPr="00D830BD">
        <w:rPr>
          <w:rFonts w:ascii="Arial Narrow" w:hAnsi="Arial Narrow" w:cs="Arial"/>
          <w:sz w:val="22"/>
          <w:szCs w:val="22"/>
        </w:rPr>
        <w:t xml:space="preserve"> de su examen médico ocupacional. </w:t>
      </w:r>
      <w:r w:rsidRPr="00D830BD">
        <w:rPr>
          <w:rFonts w:ascii="Arial Narrow" w:hAnsi="Arial Narrow" w:cs="Arial"/>
          <w:b/>
          <w:bCs/>
          <w:sz w:val="22"/>
          <w:szCs w:val="22"/>
        </w:rPr>
        <w:t xml:space="preserve">k) </w:t>
      </w:r>
      <w:r w:rsidRPr="00D830BD">
        <w:rPr>
          <w:rFonts w:ascii="Arial Narrow" w:hAnsi="Arial Narrow" w:cs="Arial"/>
          <w:sz w:val="22"/>
          <w:szCs w:val="22"/>
        </w:rPr>
        <w:t xml:space="preserve">El contratista debe informar a la entidad cuando sufra un accidente de trabajo, esto como mecanismo para que </w:t>
      </w:r>
      <w:r w:rsidRPr="00D830BD">
        <w:rPr>
          <w:rFonts w:ascii="Arial Narrow" w:hAnsi="Arial Narrow" w:cs="Arial"/>
          <w:b/>
          <w:sz w:val="22"/>
          <w:szCs w:val="22"/>
        </w:rPr>
        <w:t>El Icfes</w:t>
      </w:r>
      <w:r w:rsidRPr="00D830BD">
        <w:rPr>
          <w:rFonts w:ascii="Arial Narrow" w:hAnsi="Arial Narrow" w:cs="Arial"/>
          <w:sz w:val="22"/>
          <w:szCs w:val="22"/>
        </w:rPr>
        <w:t xml:space="preserve"> establezca programas de prevención de nuevos accidentes de trabajo por esta causa. </w:t>
      </w:r>
      <w:r w:rsidRPr="00D830BD">
        <w:rPr>
          <w:rFonts w:ascii="Arial Narrow" w:hAnsi="Arial Narrow" w:cs="Arial"/>
          <w:b/>
          <w:bCs/>
          <w:sz w:val="22"/>
          <w:szCs w:val="22"/>
        </w:rPr>
        <w:t xml:space="preserve">l) </w:t>
      </w:r>
      <w:r w:rsidRPr="00D830BD">
        <w:rPr>
          <w:rFonts w:ascii="Arial Narrow" w:hAnsi="Arial Narrow" w:cs="Arial"/>
          <w:sz w:val="22"/>
          <w:szCs w:val="22"/>
        </w:rPr>
        <w:t xml:space="preserve">No fumar o consumir bebidas alcohólicas o sustancias psicoactivas dentro de las instalaciones de la organización o dentro de los horarios en los que realice actividades en nombre de la entidad. </w:t>
      </w:r>
      <w:r w:rsidRPr="00D830BD">
        <w:rPr>
          <w:rFonts w:ascii="Arial Narrow" w:hAnsi="Arial Narrow" w:cs="Arial"/>
          <w:b/>
          <w:bCs/>
          <w:sz w:val="22"/>
          <w:szCs w:val="22"/>
        </w:rPr>
        <w:t xml:space="preserve">m) </w:t>
      </w:r>
      <w:r w:rsidRPr="00D830BD">
        <w:rPr>
          <w:rFonts w:ascii="Arial Narrow" w:hAnsi="Arial Narrow" w:cs="Arial"/>
          <w:sz w:val="22"/>
          <w:szCs w:val="22"/>
        </w:rPr>
        <w:t xml:space="preserve">Participar en las actividades propuestas en el marco del Sistema de Gestión de Seguridad y Salud en el Trabajo. </w:t>
      </w:r>
      <w:r w:rsidRPr="00D830BD">
        <w:rPr>
          <w:rFonts w:ascii="Arial Narrow" w:hAnsi="Arial Narrow" w:cs="Arial"/>
          <w:b/>
          <w:bCs/>
          <w:sz w:val="22"/>
          <w:szCs w:val="22"/>
        </w:rPr>
        <w:t xml:space="preserve">n) </w:t>
      </w:r>
      <w:r w:rsidRPr="00D830BD">
        <w:rPr>
          <w:rFonts w:ascii="Arial Narrow" w:hAnsi="Arial Narrow" w:cs="Arial"/>
          <w:sz w:val="22"/>
          <w:szCs w:val="22"/>
        </w:rPr>
        <w:t xml:space="preserve">Hacer reportes de condiciones inseguras cuando los evidencie. </w:t>
      </w:r>
      <w:r w:rsidRPr="00D830BD">
        <w:rPr>
          <w:rFonts w:ascii="Arial Narrow" w:hAnsi="Arial Narrow" w:cs="Arial"/>
          <w:b/>
          <w:bCs/>
          <w:sz w:val="22"/>
          <w:szCs w:val="22"/>
        </w:rPr>
        <w:t xml:space="preserve">o) </w:t>
      </w:r>
      <w:r w:rsidRPr="00D830BD">
        <w:rPr>
          <w:rFonts w:ascii="Arial Narrow" w:hAnsi="Arial Narrow" w:cs="Arial"/>
          <w:sz w:val="22"/>
          <w:szCs w:val="22"/>
        </w:rPr>
        <w:t xml:space="preserve">Informar oportunamente a Gestión de Talento Humano o al responsable del contrato acerca de los peligros y riesgos latentes en su sitio de trabajo. </w:t>
      </w:r>
      <w:r w:rsidRPr="00D830BD">
        <w:rPr>
          <w:rFonts w:ascii="Arial Narrow" w:hAnsi="Arial Narrow" w:cs="Arial"/>
          <w:b/>
          <w:bCs/>
          <w:sz w:val="22"/>
          <w:szCs w:val="22"/>
        </w:rPr>
        <w:t xml:space="preserve">p) </w:t>
      </w:r>
      <w:r w:rsidRPr="00D830BD">
        <w:rPr>
          <w:rFonts w:ascii="Arial Narrow" w:hAnsi="Arial Narrow" w:cs="Arial"/>
          <w:sz w:val="22"/>
          <w:szCs w:val="22"/>
        </w:rPr>
        <w:t xml:space="preserve">Participar y contribuir al cumplimiento de los objetivos del Sistema de Gestión de la Seguridad y Salud en el Trabajo SG-SST. </w:t>
      </w:r>
      <w:r w:rsidRPr="00D830BD">
        <w:rPr>
          <w:rFonts w:ascii="Arial Narrow" w:hAnsi="Arial Narrow" w:cs="Arial"/>
          <w:b/>
          <w:bCs/>
          <w:sz w:val="22"/>
          <w:szCs w:val="22"/>
        </w:rPr>
        <w:t xml:space="preserve">q) </w:t>
      </w:r>
      <w:r w:rsidRPr="00D830BD">
        <w:rPr>
          <w:rFonts w:ascii="Arial Narrow" w:hAnsi="Arial Narrow" w:cs="Arial"/>
          <w:sz w:val="22"/>
          <w:szCs w:val="22"/>
        </w:rPr>
        <w:t xml:space="preserve">El desempeño en seguridad del </w:t>
      </w:r>
      <w:r w:rsidRPr="00D830BD">
        <w:rPr>
          <w:rFonts w:ascii="Arial Narrow" w:hAnsi="Arial Narrow" w:cs="Arial"/>
          <w:b/>
          <w:sz w:val="22"/>
          <w:szCs w:val="22"/>
        </w:rPr>
        <w:t>CONTRATISTA</w:t>
      </w:r>
      <w:r w:rsidRPr="00D830BD">
        <w:rPr>
          <w:rFonts w:ascii="Arial Narrow" w:hAnsi="Arial Narrow" w:cs="Arial"/>
          <w:sz w:val="22"/>
          <w:szCs w:val="22"/>
        </w:rPr>
        <w:t xml:space="preserve"> será tenido en cuenta para la asignación de nuevos contratos.</w:t>
      </w:r>
    </w:p>
    <w:p w14:paraId="3B1179E3" w14:textId="77777777" w:rsidR="005B5B97" w:rsidRPr="00D830BD" w:rsidRDefault="005B5B97" w:rsidP="000A4FCD">
      <w:pPr>
        <w:autoSpaceDE w:val="0"/>
        <w:contextualSpacing/>
        <w:jc w:val="both"/>
        <w:rPr>
          <w:rFonts w:ascii="Arial Narrow" w:hAnsi="Arial Narrow" w:cs="Arial"/>
          <w:bCs/>
          <w:color w:val="FF0000"/>
          <w:sz w:val="22"/>
          <w:szCs w:val="22"/>
        </w:rPr>
      </w:pPr>
    </w:p>
    <w:p w14:paraId="1C523ED6" w14:textId="15F06740" w:rsidR="001D0B74" w:rsidRPr="00D830BD" w:rsidRDefault="001D0B74" w:rsidP="000A4FCD">
      <w:pPr>
        <w:widowControl w:val="0"/>
        <w:autoSpaceDE w:val="0"/>
        <w:adjustRightInd w:val="0"/>
        <w:jc w:val="both"/>
        <w:rPr>
          <w:rFonts w:ascii="Arial Narrow" w:hAnsi="Arial Narrow"/>
          <w:b/>
          <w:sz w:val="22"/>
          <w:szCs w:val="22"/>
        </w:rPr>
      </w:pPr>
      <w:r w:rsidRPr="00D830BD">
        <w:rPr>
          <w:rFonts w:ascii="Arial Narrow" w:hAnsi="Arial Narrow"/>
          <w:b/>
          <w:sz w:val="22"/>
          <w:szCs w:val="22"/>
        </w:rPr>
        <w:t xml:space="preserve">CLÁUSULA </w:t>
      </w:r>
      <w:r w:rsidR="003401AA" w:rsidRPr="00D830BD">
        <w:rPr>
          <w:rFonts w:ascii="Arial Narrow" w:hAnsi="Arial Narrow"/>
          <w:b/>
          <w:sz w:val="22"/>
          <w:szCs w:val="22"/>
        </w:rPr>
        <w:t>VIGÉSIMA OCTAVA</w:t>
      </w:r>
      <w:r w:rsidRPr="00D830BD">
        <w:rPr>
          <w:rFonts w:ascii="Arial Narrow" w:hAnsi="Arial Narrow"/>
          <w:b/>
          <w:sz w:val="22"/>
          <w:szCs w:val="22"/>
        </w:rPr>
        <w:t xml:space="preserve">. </w:t>
      </w:r>
      <w:r w:rsidRPr="00D830BD">
        <w:rPr>
          <w:rFonts w:ascii="Arial Narrow" w:hAnsi="Arial Narrow"/>
          <w:b/>
          <w:sz w:val="22"/>
          <w:szCs w:val="22"/>
          <w:u w:val="single"/>
        </w:rPr>
        <w:t>DOCUMENTOS</w:t>
      </w:r>
      <w:r w:rsidRPr="00D830BD">
        <w:rPr>
          <w:rFonts w:ascii="Arial Narrow" w:hAnsi="Arial Narrow"/>
          <w:b/>
          <w:sz w:val="22"/>
          <w:szCs w:val="22"/>
        </w:rPr>
        <w:t xml:space="preserve">: </w:t>
      </w:r>
      <w:r w:rsidRPr="00D830BD">
        <w:rPr>
          <w:rFonts w:ascii="Arial Narrow" w:hAnsi="Arial Narrow"/>
          <w:sz w:val="22"/>
          <w:szCs w:val="22"/>
        </w:rPr>
        <w:t xml:space="preserve">Hacen parte integrante de este contrato los siguientes documentos: </w:t>
      </w:r>
      <w:r w:rsidRPr="00D830BD">
        <w:rPr>
          <w:rFonts w:ascii="Arial Narrow" w:hAnsi="Arial Narrow"/>
          <w:b/>
          <w:sz w:val="22"/>
          <w:szCs w:val="22"/>
        </w:rPr>
        <w:t xml:space="preserve">a) </w:t>
      </w:r>
      <w:r w:rsidRPr="00D830BD">
        <w:rPr>
          <w:rFonts w:ascii="Arial Narrow" w:hAnsi="Arial Narrow"/>
          <w:sz w:val="22"/>
          <w:szCs w:val="22"/>
        </w:rPr>
        <w:t>el Manual de Contratación del</w:t>
      </w:r>
      <w:r w:rsidRPr="00D830BD">
        <w:rPr>
          <w:rFonts w:ascii="Arial Narrow" w:hAnsi="Arial Narrow"/>
          <w:b/>
          <w:sz w:val="22"/>
          <w:szCs w:val="22"/>
        </w:rPr>
        <w:t xml:space="preserve"> Icfes</w:t>
      </w:r>
      <w:r w:rsidRPr="00D830BD">
        <w:rPr>
          <w:rFonts w:ascii="Arial Narrow" w:hAnsi="Arial Narrow"/>
          <w:sz w:val="22"/>
          <w:szCs w:val="22"/>
        </w:rPr>
        <w:t xml:space="preserve"> y sus modificaciones, por lo que </w:t>
      </w:r>
      <w:r w:rsidRPr="00D830BD">
        <w:rPr>
          <w:rFonts w:ascii="Arial Narrow" w:hAnsi="Arial Narrow"/>
          <w:b/>
          <w:sz w:val="22"/>
          <w:szCs w:val="22"/>
        </w:rPr>
        <w:t>EL CONTRATISTA</w:t>
      </w:r>
      <w:r w:rsidRPr="00D830BD">
        <w:rPr>
          <w:rFonts w:ascii="Arial Narrow" w:hAnsi="Arial Narrow"/>
          <w:sz w:val="22"/>
          <w:szCs w:val="22"/>
        </w:rPr>
        <w:t xml:space="preserve"> acepta ajustarse en la ejecución del contrato a todas aquellas posibles modificaciones de dicho documento, sin necesidad de otrosí al contrato;</w:t>
      </w:r>
      <w:r w:rsidRPr="00D830BD">
        <w:rPr>
          <w:rFonts w:ascii="Arial Narrow" w:hAnsi="Arial Narrow"/>
          <w:b/>
          <w:sz w:val="22"/>
          <w:szCs w:val="22"/>
        </w:rPr>
        <w:t xml:space="preserve"> b)</w:t>
      </w:r>
      <w:r w:rsidRPr="00D830BD">
        <w:rPr>
          <w:rFonts w:ascii="Arial Narrow" w:hAnsi="Arial Narrow"/>
          <w:sz w:val="22"/>
          <w:szCs w:val="22"/>
        </w:rPr>
        <w:t xml:space="preserve"> la solicitud de contratación, </w:t>
      </w:r>
      <w:r w:rsidRPr="00D830BD">
        <w:rPr>
          <w:rFonts w:ascii="Arial Narrow" w:hAnsi="Arial Narrow"/>
          <w:b/>
          <w:bCs/>
          <w:sz w:val="22"/>
          <w:szCs w:val="22"/>
        </w:rPr>
        <w:t>c)</w:t>
      </w:r>
      <w:r w:rsidRPr="00D830BD">
        <w:rPr>
          <w:rFonts w:ascii="Arial Narrow" w:hAnsi="Arial Narrow"/>
          <w:sz w:val="22"/>
          <w:szCs w:val="22"/>
        </w:rPr>
        <w:t xml:space="preserve"> Pliego de Condiciones y sus adendas, </w:t>
      </w:r>
      <w:r w:rsidRPr="00D830BD">
        <w:rPr>
          <w:rFonts w:ascii="Arial Narrow" w:hAnsi="Arial Narrow"/>
          <w:b/>
          <w:sz w:val="22"/>
          <w:szCs w:val="22"/>
        </w:rPr>
        <w:t>d)</w:t>
      </w:r>
      <w:r w:rsidRPr="00D830BD">
        <w:rPr>
          <w:rFonts w:ascii="Arial Narrow" w:hAnsi="Arial Narrow"/>
          <w:sz w:val="22"/>
          <w:szCs w:val="22"/>
        </w:rPr>
        <w:t xml:space="preserve"> Estudio Previo</w:t>
      </w:r>
      <w:r w:rsidRPr="00D830BD">
        <w:rPr>
          <w:rFonts w:ascii="Arial Narrow" w:hAnsi="Arial Narrow"/>
          <w:bCs/>
          <w:sz w:val="22"/>
          <w:szCs w:val="22"/>
        </w:rPr>
        <w:t xml:space="preserve">, estudios de mercado y del sector </w:t>
      </w:r>
      <w:r w:rsidR="000B2983" w:rsidRPr="00D830BD">
        <w:rPr>
          <w:rFonts w:ascii="Arial Narrow" w:hAnsi="Arial Narrow"/>
          <w:bCs/>
          <w:sz w:val="22"/>
          <w:szCs w:val="22"/>
        </w:rPr>
        <w:t xml:space="preserve">y matriz de riesgos </w:t>
      </w:r>
      <w:r w:rsidRPr="00D830BD">
        <w:rPr>
          <w:rFonts w:ascii="Arial Narrow" w:hAnsi="Arial Narrow"/>
          <w:b/>
          <w:sz w:val="22"/>
          <w:szCs w:val="22"/>
        </w:rPr>
        <w:t>e)</w:t>
      </w:r>
      <w:r w:rsidRPr="00D830BD">
        <w:rPr>
          <w:rFonts w:ascii="Arial Narrow" w:hAnsi="Arial Narrow"/>
          <w:sz w:val="22"/>
          <w:szCs w:val="22"/>
        </w:rPr>
        <w:t xml:space="preserve"> Anexo Técnico y Anexo de Confidencialidad </w:t>
      </w:r>
      <w:r w:rsidRPr="00D830BD">
        <w:rPr>
          <w:rFonts w:ascii="Arial Narrow" w:hAnsi="Arial Narrow"/>
          <w:b/>
          <w:sz w:val="22"/>
          <w:szCs w:val="22"/>
        </w:rPr>
        <w:t xml:space="preserve">f) </w:t>
      </w:r>
      <w:r w:rsidRPr="00D830BD">
        <w:rPr>
          <w:rFonts w:ascii="Arial Narrow" w:hAnsi="Arial Narrow"/>
          <w:sz w:val="22"/>
          <w:szCs w:val="22"/>
          <w:shd w:val="clear" w:color="auto" w:fill="FFFFFF"/>
        </w:rPr>
        <w:t>Certificado de Disponibilidad Presupuestal,</w:t>
      </w:r>
      <w:r w:rsidRPr="00D830BD">
        <w:rPr>
          <w:rFonts w:ascii="Arial Narrow" w:hAnsi="Arial Narrow"/>
          <w:sz w:val="22"/>
          <w:szCs w:val="22"/>
        </w:rPr>
        <w:t xml:space="preserve"> </w:t>
      </w:r>
      <w:r w:rsidRPr="00D830BD">
        <w:rPr>
          <w:rFonts w:ascii="Arial Narrow" w:hAnsi="Arial Narrow"/>
          <w:b/>
          <w:sz w:val="22"/>
          <w:szCs w:val="22"/>
        </w:rPr>
        <w:t xml:space="preserve">g) </w:t>
      </w:r>
      <w:r w:rsidRPr="00D830BD">
        <w:rPr>
          <w:rFonts w:ascii="Arial Narrow" w:hAnsi="Arial Narrow"/>
          <w:sz w:val="22"/>
          <w:szCs w:val="22"/>
        </w:rPr>
        <w:t xml:space="preserve">documentos que identifican al </w:t>
      </w:r>
      <w:r w:rsidRPr="00D830BD">
        <w:rPr>
          <w:rFonts w:ascii="Arial Narrow" w:hAnsi="Arial Narrow"/>
          <w:b/>
          <w:bCs/>
          <w:sz w:val="22"/>
          <w:szCs w:val="22"/>
        </w:rPr>
        <w:t>CONTRATISTA</w:t>
      </w:r>
      <w:r w:rsidRPr="00D830BD">
        <w:rPr>
          <w:rFonts w:ascii="Arial Narrow" w:hAnsi="Arial Narrow"/>
          <w:sz w:val="22"/>
          <w:szCs w:val="22"/>
        </w:rPr>
        <w:t>,</w:t>
      </w:r>
      <w:r w:rsidRPr="00D830BD">
        <w:rPr>
          <w:rFonts w:ascii="Arial Narrow" w:hAnsi="Arial Narrow"/>
          <w:b/>
          <w:bCs/>
          <w:sz w:val="22"/>
          <w:szCs w:val="22"/>
        </w:rPr>
        <w:t xml:space="preserve"> </w:t>
      </w:r>
      <w:r w:rsidRPr="00D830BD">
        <w:rPr>
          <w:rFonts w:ascii="Arial Narrow" w:hAnsi="Arial Narrow"/>
          <w:b/>
          <w:sz w:val="22"/>
          <w:szCs w:val="22"/>
          <w:shd w:val="clear" w:color="auto" w:fill="FFFFFF"/>
        </w:rPr>
        <w:t>h)</w:t>
      </w:r>
      <w:r w:rsidRPr="00D830BD">
        <w:rPr>
          <w:rFonts w:ascii="Arial Narrow" w:hAnsi="Arial Narrow"/>
          <w:sz w:val="22"/>
          <w:szCs w:val="22"/>
          <w:shd w:val="clear" w:color="auto" w:fill="FFFFFF"/>
        </w:rPr>
        <w:t xml:space="preserve"> Certificado de Registro Presupuestal,</w:t>
      </w:r>
      <w:r w:rsidRPr="00D830BD">
        <w:rPr>
          <w:rFonts w:ascii="Arial Narrow" w:hAnsi="Arial Narrow"/>
          <w:b/>
          <w:sz w:val="22"/>
          <w:szCs w:val="22"/>
          <w:shd w:val="clear" w:color="auto" w:fill="FFFFFF"/>
        </w:rPr>
        <w:t xml:space="preserve"> i) </w:t>
      </w:r>
      <w:r w:rsidRPr="00D830BD">
        <w:rPr>
          <w:rFonts w:ascii="Arial Narrow" w:hAnsi="Arial Narrow"/>
          <w:sz w:val="22"/>
          <w:szCs w:val="22"/>
          <w:shd w:val="clear" w:color="auto" w:fill="FFFFFF"/>
        </w:rPr>
        <w:t xml:space="preserve">mecanismo de cobertura correspondiente, </w:t>
      </w:r>
      <w:r w:rsidRPr="00D830BD">
        <w:rPr>
          <w:rFonts w:ascii="Arial Narrow" w:hAnsi="Arial Narrow"/>
          <w:b/>
          <w:sz w:val="22"/>
          <w:szCs w:val="22"/>
          <w:shd w:val="clear" w:color="auto" w:fill="FFFFFF"/>
        </w:rPr>
        <w:t>j)</w:t>
      </w:r>
      <w:r w:rsidRPr="00D830BD">
        <w:rPr>
          <w:rFonts w:ascii="Arial Narrow" w:hAnsi="Arial Narrow"/>
          <w:sz w:val="22"/>
          <w:szCs w:val="22"/>
          <w:shd w:val="clear" w:color="auto" w:fill="FFFFFF"/>
        </w:rPr>
        <w:t xml:space="preserve"> Propuesta presentada por </w:t>
      </w:r>
      <w:r w:rsidRPr="00D830BD">
        <w:rPr>
          <w:rFonts w:ascii="Arial Narrow" w:hAnsi="Arial Narrow"/>
          <w:b/>
          <w:sz w:val="22"/>
          <w:szCs w:val="22"/>
        </w:rPr>
        <w:t>EL CONTRATISTA</w:t>
      </w:r>
      <w:r w:rsidRPr="00D830BD">
        <w:rPr>
          <w:rFonts w:ascii="Arial Narrow" w:hAnsi="Arial Narrow"/>
          <w:sz w:val="22"/>
          <w:szCs w:val="22"/>
        </w:rPr>
        <w:t xml:space="preserve"> </w:t>
      </w:r>
      <w:r w:rsidRPr="00D830BD">
        <w:rPr>
          <w:rFonts w:ascii="Arial Narrow" w:hAnsi="Arial Narrow"/>
          <w:sz w:val="22"/>
          <w:szCs w:val="22"/>
          <w:shd w:val="clear" w:color="auto" w:fill="FFFFFF"/>
        </w:rPr>
        <w:t>y demás documentos necesarios que soporten la presente contratación.</w:t>
      </w:r>
    </w:p>
    <w:p w14:paraId="1A415795" w14:textId="77777777" w:rsidR="001D0B74" w:rsidRPr="00D830BD" w:rsidRDefault="001D0B74" w:rsidP="000A4FCD">
      <w:pPr>
        <w:ind w:right="-141"/>
        <w:jc w:val="both"/>
        <w:rPr>
          <w:rFonts w:ascii="Arial Narrow" w:hAnsi="Arial Narrow"/>
          <w:b/>
          <w:sz w:val="22"/>
          <w:szCs w:val="22"/>
        </w:rPr>
      </w:pPr>
    </w:p>
    <w:p w14:paraId="23752F4E" w14:textId="76A10DC2" w:rsidR="000B2983" w:rsidRPr="00D830BD" w:rsidRDefault="001D0B74" w:rsidP="000A4FCD">
      <w:pPr>
        <w:jc w:val="both"/>
        <w:rPr>
          <w:rFonts w:ascii="Arial Narrow" w:hAnsi="Arial Narrow"/>
          <w:sz w:val="22"/>
          <w:szCs w:val="22"/>
        </w:rPr>
      </w:pPr>
      <w:r w:rsidRPr="00D830BD">
        <w:rPr>
          <w:rFonts w:ascii="Arial Narrow" w:hAnsi="Arial Narrow"/>
          <w:b/>
          <w:bCs/>
          <w:sz w:val="22"/>
          <w:szCs w:val="22"/>
        </w:rPr>
        <w:t xml:space="preserve">CLÁUSULA </w:t>
      </w:r>
      <w:r w:rsidR="003401AA" w:rsidRPr="00D830BD">
        <w:rPr>
          <w:rFonts w:ascii="Arial Narrow" w:hAnsi="Arial Narrow"/>
          <w:b/>
          <w:bCs/>
          <w:sz w:val="22"/>
          <w:szCs w:val="22"/>
        </w:rPr>
        <w:t>VIGÉSIMA NOVENA</w:t>
      </w:r>
      <w:r w:rsidRPr="00D830BD">
        <w:rPr>
          <w:rFonts w:ascii="Arial Narrow" w:hAnsi="Arial Narrow"/>
          <w:b/>
          <w:bCs/>
          <w:sz w:val="22"/>
          <w:szCs w:val="22"/>
        </w:rPr>
        <w:t xml:space="preserve">. - </w:t>
      </w:r>
      <w:r w:rsidRPr="00D830BD">
        <w:rPr>
          <w:rFonts w:ascii="Arial Narrow" w:hAnsi="Arial Narrow"/>
          <w:b/>
          <w:bCs/>
          <w:sz w:val="22"/>
          <w:szCs w:val="22"/>
          <w:u w:val="single"/>
        </w:rPr>
        <w:t>CITACIONES COMUNICACIONES Y NOTIFICACIONES ELECTRÓNICAS</w:t>
      </w:r>
      <w:r w:rsidRPr="00D830BD">
        <w:rPr>
          <w:rFonts w:ascii="Arial Narrow" w:hAnsi="Arial Narrow"/>
          <w:b/>
          <w:bCs/>
          <w:sz w:val="22"/>
          <w:szCs w:val="22"/>
        </w:rPr>
        <w:t xml:space="preserve">: </w:t>
      </w:r>
      <w:r w:rsidRPr="00D830BD">
        <w:rPr>
          <w:rFonts w:ascii="Arial Narrow" w:hAnsi="Arial Narrow"/>
          <w:sz w:val="22"/>
          <w:szCs w:val="22"/>
        </w:rPr>
        <w:t xml:space="preserve">Con la suscripción del presente contrato, </w:t>
      </w:r>
      <w:r w:rsidRPr="00D830BD">
        <w:rPr>
          <w:rFonts w:ascii="Arial Narrow" w:hAnsi="Arial Narrow"/>
          <w:b/>
          <w:bCs/>
          <w:sz w:val="22"/>
          <w:szCs w:val="22"/>
        </w:rPr>
        <w:t>EL CONTRATISTA</w:t>
      </w:r>
      <w:r w:rsidRPr="00D830BD">
        <w:rPr>
          <w:rFonts w:ascii="Arial Narrow" w:hAnsi="Arial Narrow"/>
          <w:sz w:val="22"/>
          <w:szCs w:val="22"/>
        </w:rPr>
        <w:t xml:space="preserve"> autoriza a la Entidad a que se efectúen citaciones, comunicaciones y notificaciones relacionadas con actuaciones administrativas originadas en el presente contrato, en el correo electrónico registrado en el formato de hoja de vida de la Función Pública. </w:t>
      </w:r>
      <w:r w:rsidRPr="00D830BD">
        <w:rPr>
          <w:rFonts w:ascii="Arial Narrow" w:hAnsi="Arial Narrow"/>
          <w:b/>
          <w:bCs/>
          <w:sz w:val="22"/>
          <w:szCs w:val="22"/>
        </w:rPr>
        <w:t>El Icfes</w:t>
      </w:r>
      <w:r w:rsidRPr="00D830BD">
        <w:rPr>
          <w:rFonts w:ascii="Arial Narrow" w:hAnsi="Arial Narrow"/>
          <w:sz w:val="22"/>
          <w:szCs w:val="22"/>
        </w:rPr>
        <w:t xml:space="preserve"> recibirá notificaciones y comunicaciones en la Avenida Calle 26 # 69-76, Torre 2, Piso 1</w:t>
      </w:r>
      <w:r w:rsidR="37AE6156" w:rsidRPr="00D830BD">
        <w:rPr>
          <w:rFonts w:ascii="Arial Narrow" w:hAnsi="Arial Narrow"/>
          <w:sz w:val="22"/>
          <w:szCs w:val="22"/>
        </w:rPr>
        <w:t>6</w:t>
      </w:r>
      <w:r w:rsidRPr="00D830BD">
        <w:rPr>
          <w:rFonts w:ascii="Arial Narrow" w:hAnsi="Arial Narrow"/>
          <w:sz w:val="22"/>
          <w:szCs w:val="22"/>
        </w:rPr>
        <w:t>, Edificio Elemento, en la ciudad de Bogotá D. C</w:t>
      </w:r>
      <w:r w:rsidR="000B2983" w:rsidRPr="00D830BD">
        <w:rPr>
          <w:rFonts w:ascii="Arial Narrow" w:hAnsi="Arial Narrow"/>
          <w:sz w:val="22"/>
          <w:szCs w:val="22"/>
        </w:rPr>
        <w:t xml:space="preserve"> y al correo electrónico </w:t>
      </w:r>
      <w:hyperlink r:id="rId8">
        <w:r w:rsidR="000B2983" w:rsidRPr="00D830BD">
          <w:rPr>
            <w:rStyle w:val="Hipervnculo"/>
            <w:rFonts w:ascii="Arial Narrow" w:hAnsi="Arial Narrow"/>
            <w:sz w:val="22"/>
            <w:szCs w:val="22"/>
          </w:rPr>
          <w:t>contratacionicfes@icfes.gov.co</w:t>
        </w:r>
      </w:hyperlink>
    </w:p>
    <w:p w14:paraId="71CB33CD" w14:textId="77777777" w:rsidR="001D0B74" w:rsidRPr="00D830BD" w:rsidRDefault="001D0B74" w:rsidP="000A4FCD">
      <w:pPr>
        <w:widowControl w:val="0"/>
        <w:autoSpaceDE w:val="0"/>
        <w:adjustRightInd w:val="0"/>
        <w:jc w:val="both"/>
        <w:rPr>
          <w:rFonts w:ascii="Arial Narrow" w:hAnsi="Arial Narrow"/>
          <w:b/>
          <w:sz w:val="22"/>
          <w:szCs w:val="22"/>
        </w:rPr>
      </w:pPr>
    </w:p>
    <w:p w14:paraId="1B8F2527" w14:textId="1B99BF51"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sz w:val="22"/>
          <w:szCs w:val="22"/>
        </w:rPr>
        <w:t xml:space="preserve">CLÁUSULA </w:t>
      </w:r>
      <w:r w:rsidR="00D77AA1" w:rsidRPr="00D830BD">
        <w:rPr>
          <w:rFonts w:ascii="Arial Narrow" w:hAnsi="Arial Narrow"/>
          <w:b/>
          <w:sz w:val="22"/>
          <w:szCs w:val="22"/>
        </w:rPr>
        <w:t>TRI</w:t>
      </w:r>
      <w:r w:rsidRPr="00D830BD">
        <w:rPr>
          <w:rFonts w:ascii="Arial Narrow" w:hAnsi="Arial Narrow"/>
          <w:b/>
          <w:sz w:val="22"/>
          <w:szCs w:val="22"/>
        </w:rPr>
        <w:t>GÉSIMA. -</w:t>
      </w:r>
      <w:r w:rsidRPr="00D830BD">
        <w:rPr>
          <w:rFonts w:ascii="Arial Narrow" w:hAnsi="Arial Narrow"/>
          <w:b/>
          <w:sz w:val="22"/>
          <w:szCs w:val="22"/>
          <w:u w:val="single"/>
        </w:rPr>
        <w:t xml:space="preserve"> GASTOS:</w:t>
      </w:r>
      <w:r w:rsidRPr="00D830BD">
        <w:rPr>
          <w:rFonts w:ascii="Arial Narrow" w:hAnsi="Arial Narrow"/>
          <w:b/>
          <w:sz w:val="22"/>
          <w:szCs w:val="22"/>
        </w:rPr>
        <w:t xml:space="preserve"> </w:t>
      </w:r>
      <w:r w:rsidRPr="00D830BD">
        <w:rPr>
          <w:rFonts w:ascii="Arial Narrow" w:hAnsi="Arial Narrow"/>
          <w:sz w:val="22"/>
          <w:szCs w:val="22"/>
        </w:rPr>
        <w:t xml:space="preserve">Los gastos que ocasione el perfeccionamiento y el cumplimiento de los requisitos de ejecución del contrato, estarán a cargo de </w:t>
      </w:r>
      <w:r w:rsidRPr="00D830BD">
        <w:rPr>
          <w:rFonts w:ascii="Arial Narrow" w:hAnsi="Arial Narrow"/>
          <w:b/>
          <w:sz w:val="22"/>
          <w:szCs w:val="22"/>
        </w:rPr>
        <w:t>EL CONTRATISTA</w:t>
      </w:r>
      <w:r w:rsidRPr="00D830BD">
        <w:rPr>
          <w:rFonts w:ascii="Arial Narrow" w:hAnsi="Arial Narrow"/>
          <w:sz w:val="22"/>
          <w:szCs w:val="22"/>
        </w:rPr>
        <w:t xml:space="preserve">. </w:t>
      </w:r>
    </w:p>
    <w:p w14:paraId="5D910F60" w14:textId="77777777" w:rsidR="001D0B74" w:rsidRPr="00D830BD" w:rsidRDefault="001D0B74" w:rsidP="000A4FCD">
      <w:pPr>
        <w:widowControl w:val="0"/>
        <w:autoSpaceDE w:val="0"/>
        <w:adjustRightInd w:val="0"/>
        <w:jc w:val="both"/>
        <w:rPr>
          <w:rFonts w:ascii="Arial Narrow" w:hAnsi="Arial Narrow"/>
          <w:b/>
          <w:sz w:val="22"/>
          <w:szCs w:val="22"/>
        </w:rPr>
      </w:pPr>
    </w:p>
    <w:p w14:paraId="2107B749" w14:textId="3D0B6A55" w:rsidR="001D0B74" w:rsidRPr="00D830BD" w:rsidRDefault="001D0B74" w:rsidP="000A4FCD">
      <w:pPr>
        <w:widowControl w:val="0"/>
        <w:autoSpaceDE w:val="0"/>
        <w:adjustRightInd w:val="0"/>
        <w:jc w:val="both"/>
        <w:rPr>
          <w:rFonts w:ascii="Arial Narrow" w:hAnsi="Arial Narrow"/>
          <w:sz w:val="22"/>
          <w:szCs w:val="22"/>
        </w:rPr>
      </w:pPr>
      <w:r w:rsidRPr="00D830BD">
        <w:rPr>
          <w:rFonts w:ascii="Arial Narrow" w:hAnsi="Arial Narrow"/>
          <w:b/>
          <w:bCs/>
          <w:sz w:val="22"/>
          <w:szCs w:val="22"/>
        </w:rPr>
        <w:t xml:space="preserve">CLÁUSULA </w:t>
      </w:r>
      <w:r w:rsidR="00D77AA1" w:rsidRPr="00D830BD">
        <w:rPr>
          <w:rFonts w:ascii="Arial Narrow" w:hAnsi="Arial Narrow"/>
          <w:b/>
          <w:bCs/>
          <w:sz w:val="22"/>
          <w:szCs w:val="22"/>
        </w:rPr>
        <w:t>TRI</w:t>
      </w:r>
      <w:r w:rsidRPr="00D830BD">
        <w:rPr>
          <w:rFonts w:ascii="Arial Narrow" w:hAnsi="Arial Narrow"/>
          <w:b/>
          <w:bCs/>
          <w:sz w:val="22"/>
          <w:szCs w:val="22"/>
        </w:rPr>
        <w:t xml:space="preserve">GÉSIMA </w:t>
      </w:r>
      <w:r w:rsidR="003401AA" w:rsidRPr="00D830BD">
        <w:rPr>
          <w:rFonts w:ascii="Arial Narrow" w:hAnsi="Arial Narrow"/>
          <w:b/>
          <w:bCs/>
          <w:sz w:val="22"/>
          <w:szCs w:val="22"/>
        </w:rPr>
        <w:t>PRIMERA</w:t>
      </w:r>
      <w:r w:rsidRPr="00D830BD">
        <w:rPr>
          <w:rFonts w:ascii="Arial Narrow" w:hAnsi="Arial Narrow"/>
          <w:b/>
          <w:bCs/>
          <w:sz w:val="22"/>
          <w:szCs w:val="22"/>
        </w:rPr>
        <w:t xml:space="preserve">. - </w:t>
      </w:r>
      <w:r w:rsidRPr="00D830BD">
        <w:rPr>
          <w:rFonts w:ascii="Arial Narrow" w:hAnsi="Arial Narrow"/>
          <w:b/>
          <w:bCs/>
          <w:sz w:val="22"/>
          <w:szCs w:val="22"/>
          <w:u w:val="single"/>
        </w:rPr>
        <w:t>LUGAR DE EJECUCIÓN Y DOMICILIO CONTRACTUAL</w:t>
      </w:r>
      <w:r w:rsidRPr="00D830BD">
        <w:rPr>
          <w:rFonts w:ascii="Arial Narrow" w:hAnsi="Arial Narrow"/>
          <w:b/>
          <w:bCs/>
          <w:sz w:val="22"/>
          <w:szCs w:val="22"/>
        </w:rPr>
        <w:t xml:space="preserve">. </w:t>
      </w:r>
      <w:r w:rsidRPr="00D830BD">
        <w:rPr>
          <w:rFonts w:ascii="Arial Narrow" w:hAnsi="Arial Narrow"/>
          <w:sz w:val="22"/>
          <w:szCs w:val="22"/>
        </w:rPr>
        <w:t>Para todos los efectos legales y fiscales que se deriven de este contrato, se fija como lugar de ejecución</w:t>
      </w:r>
      <w:r w:rsidR="003401AA" w:rsidRPr="00D830BD">
        <w:rPr>
          <w:rFonts w:ascii="Arial Narrow" w:hAnsi="Arial Narrow"/>
          <w:sz w:val="22"/>
          <w:szCs w:val="22"/>
        </w:rPr>
        <w:t xml:space="preserve"> la ciudad de Bogotá</w:t>
      </w:r>
      <w:r w:rsidR="003401AA" w:rsidRPr="00D830BD">
        <w:rPr>
          <w:rFonts w:ascii="Arial Narrow" w:hAnsi="Arial Narrow" w:cs="Arial"/>
          <w:sz w:val="22"/>
          <w:szCs w:val="22"/>
        </w:rPr>
        <w:t xml:space="preserve">. En todo caso, </w:t>
      </w:r>
      <w:r w:rsidRPr="00D830BD">
        <w:rPr>
          <w:rFonts w:ascii="Arial Narrow" w:hAnsi="Arial Narrow" w:cs="Arial"/>
          <w:sz w:val="22"/>
          <w:szCs w:val="22"/>
        </w:rPr>
        <w:t>el domicilio contractual será en la Ciudad de Bogotá, D.C</w:t>
      </w:r>
    </w:p>
    <w:p w14:paraId="400F2417" w14:textId="77777777" w:rsidR="001D0B74" w:rsidRPr="00D830BD" w:rsidRDefault="001D0B74" w:rsidP="000A4FCD">
      <w:pPr>
        <w:widowControl w:val="0"/>
        <w:autoSpaceDE w:val="0"/>
        <w:adjustRightInd w:val="0"/>
        <w:jc w:val="both"/>
        <w:rPr>
          <w:rFonts w:ascii="Arial Narrow" w:hAnsi="Arial Narrow"/>
          <w:bCs/>
          <w:sz w:val="22"/>
          <w:szCs w:val="22"/>
        </w:rPr>
      </w:pPr>
    </w:p>
    <w:p w14:paraId="31F1D6ED" w14:textId="115A12AD" w:rsidR="001D0B74" w:rsidRPr="00D830BD" w:rsidRDefault="001D0B74" w:rsidP="000A4FCD">
      <w:pPr>
        <w:jc w:val="both"/>
        <w:rPr>
          <w:rFonts w:ascii="Arial Narrow" w:hAnsi="Arial Narrow"/>
          <w:b/>
          <w:sz w:val="22"/>
          <w:szCs w:val="22"/>
        </w:rPr>
      </w:pPr>
      <w:r w:rsidRPr="00D830BD">
        <w:rPr>
          <w:rFonts w:ascii="Arial Narrow" w:hAnsi="Arial Narrow"/>
          <w:b/>
          <w:sz w:val="22"/>
          <w:szCs w:val="22"/>
        </w:rPr>
        <w:lastRenderedPageBreak/>
        <w:t xml:space="preserve">CLÁUSULA </w:t>
      </w:r>
      <w:r w:rsidR="00EA6F08" w:rsidRPr="00D830BD">
        <w:rPr>
          <w:rFonts w:ascii="Arial Narrow" w:hAnsi="Arial Narrow"/>
          <w:b/>
          <w:sz w:val="22"/>
          <w:szCs w:val="22"/>
        </w:rPr>
        <w:t>TRIGÉSIMA</w:t>
      </w:r>
      <w:r w:rsidR="00D77AA1" w:rsidRPr="00D830BD">
        <w:rPr>
          <w:rFonts w:ascii="Arial Narrow" w:hAnsi="Arial Narrow"/>
          <w:b/>
          <w:sz w:val="22"/>
          <w:szCs w:val="22"/>
        </w:rPr>
        <w:t xml:space="preserve"> </w:t>
      </w:r>
      <w:r w:rsidR="003401AA" w:rsidRPr="00D830BD">
        <w:rPr>
          <w:rFonts w:ascii="Arial Narrow" w:hAnsi="Arial Narrow"/>
          <w:b/>
          <w:sz w:val="22"/>
          <w:szCs w:val="22"/>
        </w:rPr>
        <w:t>SEGUNDA</w:t>
      </w:r>
      <w:r w:rsidRPr="00D830BD">
        <w:rPr>
          <w:rFonts w:ascii="Arial Narrow" w:hAnsi="Arial Narrow"/>
          <w:b/>
          <w:sz w:val="22"/>
          <w:szCs w:val="22"/>
        </w:rPr>
        <w:t xml:space="preserve">. </w:t>
      </w:r>
      <w:r w:rsidRPr="00D830BD">
        <w:rPr>
          <w:rFonts w:ascii="Arial Narrow" w:hAnsi="Arial Narrow"/>
          <w:b/>
          <w:sz w:val="22"/>
          <w:szCs w:val="22"/>
          <w:u w:val="single"/>
        </w:rPr>
        <w:t>REQUISITOS DE PERFECCIONAMIENTO Y EJECUCIÓN:</w:t>
      </w:r>
      <w:r w:rsidRPr="00D830BD">
        <w:rPr>
          <w:rFonts w:ascii="Arial Narrow" w:hAnsi="Arial Narrow"/>
          <w:b/>
          <w:sz w:val="22"/>
          <w:szCs w:val="22"/>
        </w:rPr>
        <w:t xml:space="preserve"> </w:t>
      </w:r>
      <w:r w:rsidRPr="00D830BD">
        <w:rPr>
          <w:rFonts w:ascii="Arial Narrow" w:hAnsi="Arial Narrow"/>
          <w:sz w:val="22"/>
          <w:szCs w:val="22"/>
        </w:rPr>
        <w:t>De conformidad con lo establecido en el artículo 42 del Manual de Contratación, el presente contrato es solemne y por lo tanto, se perfeccionará con la suscripción electrónica en el SECOP II por las partes (</w:t>
      </w:r>
      <w:r w:rsidRPr="00D830BD">
        <w:rPr>
          <w:rFonts w:ascii="Arial Narrow" w:hAnsi="Arial Narrow"/>
          <w:b/>
          <w:sz w:val="22"/>
          <w:szCs w:val="22"/>
        </w:rPr>
        <w:t>Icfes y CONTRATISTA</w:t>
      </w:r>
      <w:r w:rsidRPr="00D830BD">
        <w:rPr>
          <w:rFonts w:ascii="Arial Narrow" w:hAnsi="Arial Narrow"/>
          <w:sz w:val="22"/>
          <w:szCs w:val="22"/>
        </w:rPr>
        <w:t>). Igual solemnidad deberá cumplirse cuando se efectúen modificaciones al contrato. Para su ejecución requiere el correspondiente Registro Presupuestal, la aprobación de las garantías en los términos dispuestos en el presente contrato y la suscripción del acta de inicio</w:t>
      </w:r>
    </w:p>
    <w:p w14:paraId="147CFC22" w14:textId="77777777" w:rsidR="000B2983" w:rsidRPr="00D830BD" w:rsidRDefault="000B2983" w:rsidP="000A4FCD">
      <w:pPr>
        <w:tabs>
          <w:tab w:val="left" w:pos="567"/>
        </w:tabs>
        <w:ind w:left="567" w:right="-93" w:hanging="567"/>
        <w:rPr>
          <w:rFonts w:ascii="Arial Narrow" w:hAnsi="Arial Narrow" w:cs="Arial"/>
          <w:sz w:val="22"/>
          <w:szCs w:val="22"/>
        </w:rPr>
      </w:pPr>
    </w:p>
    <w:p w14:paraId="16A98D0D" w14:textId="419F39E6" w:rsidR="00DE605E" w:rsidRPr="00D830BD" w:rsidRDefault="00DE605E"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Revisó:</w:t>
      </w:r>
      <w:r w:rsidRPr="00D830BD">
        <w:rPr>
          <w:rFonts w:ascii="Arial Narrow" w:hAnsi="Arial Narrow" w:cs="Arial"/>
          <w:sz w:val="22"/>
          <w:szCs w:val="22"/>
        </w:rPr>
        <w:tab/>
      </w:r>
      <w:r w:rsidR="00B63469" w:rsidRPr="00D830BD">
        <w:rPr>
          <w:rFonts w:ascii="Arial Narrow" w:hAnsi="Arial Narrow" w:cs="Arial"/>
          <w:sz w:val="22"/>
          <w:szCs w:val="22"/>
        </w:rPr>
        <w:t>xxxxxx</w:t>
      </w:r>
      <w:r w:rsidRPr="00D830BD">
        <w:rPr>
          <w:rFonts w:ascii="Arial Narrow" w:hAnsi="Arial Narrow" w:cs="Arial"/>
          <w:sz w:val="22"/>
          <w:szCs w:val="22"/>
        </w:rPr>
        <w:t xml:space="preserve"> - Contratista Dirección General</w:t>
      </w:r>
      <w:r w:rsidR="00A60286" w:rsidRPr="00D830BD">
        <w:rPr>
          <w:rFonts w:ascii="Arial Narrow" w:hAnsi="Arial Narrow" w:cs="Arial"/>
          <w:sz w:val="22"/>
          <w:szCs w:val="22"/>
        </w:rPr>
        <w:t>.</w:t>
      </w:r>
    </w:p>
    <w:p w14:paraId="0194D72F" w14:textId="306C8047" w:rsidR="00DE605E" w:rsidRPr="00D830BD" w:rsidRDefault="00DE605E"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Revisó:</w:t>
      </w:r>
      <w:r w:rsidRPr="00D830BD">
        <w:rPr>
          <w:rFonts w:ascii="Arial Narrow" w:hAnsi="Arial Narrow" w:cs="Arial"/>
          <w:sz w:val="22"/>
          <w:szCs w:val="22"/>
        </w:rPr>
        <w:tab/>
      </w:r>
      <w:r w:rsidR="009C116B" w:rsidRPr="00D830BD">
        <w:rPr>
          <w:rFonts w:ascii="Arial Narrow" w:hAnsi="Arial Narrow" w:cs="Arial"/>
          <w:sz w:val="22"/>
          <w:szCs w:val="22"/>
        </w:rPr>
        <w:t>XXX</w:t>
      </w:r>
      <w:r w:rsidRPr="00D830BD">
        <w:rPr>
          <w:rFonts w:ascii="Arial Narrow" w:hAnsi="Arial Narrow" w:cs="Arial"/>
          <w:sz w:val="22"/>
          <w:szCs w:val="22"/>
        </w:rPr>
        <w:t xml:space="preserve"> </w:t>
      </w:r>
      <w:r w:rsidR="00B63469" w:rsidRPr="00D830BD">
        <w:rPr>
          <w:rFonts w:ascii="Arial Narrow" w:hAnsi="Arial Narrow" w:cs="Arial"/>
          <w:sz w:val="22"/>
          <w:szCs w:val="22"/>
        </w:rPr>
        <w:t>–</w:t>
      </w:r>
      <w:r w:rsidRPr="00D830BD">
        <w:rPr>
          <w:rFonts w:ascii="Arial Narrow" w:hAnsi="Arial Narrow" w:cs="Arial"/>
          <w:sz w:val="22"/>
          <w:szCs w:val="22"/>
        </w:rPr>
        <w:t xml:space="preserve"> </w:t>
      </w:r>
      <w:r w:rsidR="00B63469" w:rsidRPr="00D830BD">
        <w:rPr>
          <w:rFonts w:ascii="Arial Narrow" w:hAnsi="Arial Narrow" w:cs="Arial"/>
          <w:sz w:val="22"/>
          <w:szCs w:val="22"/>
        </w:rPr>
        <w:t>Secretario General</w:t>
      </w:r>
    </w:p>
    <w:p w14:paraId="254557F3" w14:textId="562CEB8D" w:rsidR="00E44740" w:rsidRPr="00D830BD" w:rsidRDefault="00E44740"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Revisó:</w:t>
      </w:r>
      <w:r w:rsidRPr="00D830BD">
        <w:rPr>
          <w:rFonts w:ascii="Arial Narrow" w:hAnsi="Arial Narrow" w:cs="Arial"/>
          <w:sz w:val="22"/>
          <w:szCs w:val="22"/>
        </w:rPr>
        <w:tab/>
        <w:t>XXX – Contratista Secretario General</w:t>
      </w:r>
    </w:p>
    <w:p w14:paraId="72EF7A1C" w14:textId="09E17843" w:rsidR="00F50090" w:rsidRPr="00D830BD" w:rsidRDefault="001D0B74"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Revisó:</w:t>
      </w:r>
      <w:r w:rsidRPr="00D830BD">
        <w:rPr>
          <w:rFonts w:ascii="Arial Narrow" w:hAnsi="Arial Narrow" w:cs="Arial"/>
          <w:sz w:val="22"/>
          <w:szCs w:val="22"/>
        </w:rPr>
        <w:tab/>
        <w:t xml:space="preserve">XXX – </w:t>
      </w:r>
      <w:r w:rsidR="00F50090" w:rsidRPr="00D830BD">
        <w:rPr>
          <w:rFonts w:ascii="Arial Narrow" w:hAnsi="Arial Narrow" w:cs="Arial"/>
          <w:sz w:val="22"/>
          <w:szCs w:val="22"/>
        </w:rPr>
        <w:t>Subdirec</w:t>
      </w:r>
      <w:r w:rsidR="00261683" w:rsidRPr="00D830BD">
        <w:rPr>
          <w:rFonts w:ascii="Arial Narrow" w:hAnsi="Arial Narrow" w:cs="Arial"/>
          <w:sz w:val="22"/>
          <w:szCs w:val="22"/>
        </w:rPr>
        <w:t>tor</w:t>
      </w:r>
      <w:r w:rsidR="00F50090" w:rsidRPr="00D830BD">
        <w:rPr>
          <w:rFonts w:ascii="Arial Narrow" w:hAnsi="Arial Narrow" w:cs="Arial"/>
          <w:sz w:val="22"/>
          <w:szCs w:val="22"/>
        </w:rPr>
        <w:t xml:space="preserve"> de Abastecimiento y Servicios Generales.</w:t>
      </w:r>
    </w:p>
    <w:p w14:paraId="6B1F309D" w14:textId="682C8293" w:rsidR="00DE605E" w:rsidRPr="00D830BD" w:rsidRDefault="00DE605E"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 xml:space="preserve">Revisó: </w:t>
      </w:r>
      <w:r w:rsidRPr="00D830BD">
        <w:rPr>
          <w:rFonts w:ascii="Arial Narrow" w:hAnsi="Arial Narrow" w:cs="Arial"/>
          <w:sz w:val="22"/>
          <w:szCs w:val="22"/>
        </w:rPr>
        <w:tab/>
      </w:r>
      <w:r w:rsidR="001D0B74" w:rsidRPr="00D830BD">
        <w:rPr>
          <w:rFonts w:ascii="Arial Narrow" w:hAnsi="Arial Narrow" w:cs="Arial"/>
          <w:sz w:val="22"/>
          <w:szCs w:val="22"/>
        </w:rPr>
        <w:t>XXXXXX</w:t>
      </w:r>
      <w:r w:rsidRPr="00D830BD">
        <w:rPr>
          <w:rFonts w:ascii="Arial Narrow" w:hAnsi="Arial Narrow" w:cs="Arial"/>
          <w:sz w:val="22"/>
          <w:szCs w:val="22"/>
        </w:rPr>
        <w:t xml:space="preserve"> - Coordinadora del Grupo Interno de Contratación de Subdirección de Abastecimiento y Servicios Generales.</w:t>
      </w:r>
    </w:p>
    <w:p w14:paraId="2698F55E" w14:textId="0B53BB14" w:rsidR="00DE605E" w:rsidRPr="00D830BD" w:rsidRDefault="00E44740" w:rsidP="000A4FCD">
      <w:pPr>
        <w:tabs>
          <w:tab w:val="left" w:pos="567"/>
        </w:tabs>
        <w:ind w:left="567" w:right="-93" w:hanging="567"/>
        <w:rPr>
          <w:rFonts w:ascii="Arial Narrow" w:hAnsi="Arial Narrow" w:cs="Arial"/>
          <w:sz w:val="22"/>
          <w:szCs w:val="22"/>
        </w:rPr>
      </w:pPr>
      <w:r w:rsidRPr="00D830BD">
        <w:rPr>
          <w:rFonts w:ascii="Arial Narrow" w:hAnsi="Arial Narrow" w:cs="Arial"/>
          <w:sz w:val="22"/>
          <w:szCs w:val="22"/>
        </w:rPr>
        <w:t>Proyectó</w:t>
      </w:r>
      <w:r w:rsidR="00DE605E" w:rsidRPr="00D830BD">
        <w:rPr>
          <w:rFonts w:ascii="Arial Narrow" w:hAnsi="Arial Narrow" w:cs="Arial"/>
          <w:sz w:val="22"/>
          <w:szCs w:val="22"/>
        </w:rPr>
        <w:t>:</w:t>
      </w:r>
      <w:r w:rsidR="009C116B" w:rsidRPr="00D830BD">
        <w:rPr>
          <w:rFonts w:ascii="Arial Narrow" w:hAnsi="Arial Narrow" w:cs="Arial"/>
          <w:sz w:val="22"/>
          <w:szCs w:val="22"/>
        </w:rPr>
        <w:t>XXX</w:t>
      </w:r>
      <w:r w:rsidR="00DE605E" w:rsidRPr="00D830BD">
        <w:rPr>
          <w:rFonts w:ascii="Arial Narrow" w:hAnsi="Arial Narrow" w:cs="Arial"/>
          <w:sz w:val="22"/>
          <w:szCs w:val="22"/>
        </w:rPr>
        <w:t xml:space="preserve"> – Abogada Subdirección Abastecimiento y Servicios Generales</w:t>
      </w:r>
      <w:r w:rsidR="00A60286" w:rsidRPr="00D830BD">
        <w:rPr>
          <w:rFonts w:ascii="Arial Narrow" w:hAnsi="Arial Narrow" w:cs="Arial"/>
          <w:sz w:val="22"/>
          <w:szCs w:val="22"/>
        </w:rPr>
        <w:t>.</w:t>
      </w:r>
      <w:bookmarkEnd w:id="8"/>
    </w:p>
    <w:sectPr w:rsidR="00DE605E" w:rsidRPr="00D830BD" w:rsidSect="00B410D3">
      <w:headerReference w:type="default" r:id="rId9"/>
      <w:footerReference w:type="default" r:id="rId10"/>
      <w:pgSz w:w="12240" w:h="15840"/>
      <w:pgMar w:top="1702" w:right="1608" w:bottom="1702" w:left="1701" w:header="708" w:footer="9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F0540" w14:textId="77777777" w:rsidR="00BE0AA8" w:rsidRDefault="00BE0AA8">
      <w:r>
        <w:separator/>
      </w:r>
    </w:p>
  </w:endnote>
  <w:endnote w:type="continuationSeparator" w:id="0">
    <w:p w14:paraId="7AD2EB33" w14:textId="77777777" w:rsidR="00BE0AA8" w:rsidRDefault="00BE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37823"/>
      <w:docPartObj>
        <w:docPartGallery w:val="Page Numbers (Bottom of Page)"/>
        <w:docPartUnique/>
      </w:docPartObj>
    </w:sdtPr>
    <w:sdtEndPr/>
    <w:sdtContent>
      <w:sdt>
        <w:sdtPr>
          <w:id w:val="-1769616900"/>
          <w:docPartObj>
            <w:docPartGallery w:val="Page Numbers (Top of Page)"/>
            <w:docPartUnique/>
          </w:docPartObj>
        </w:sdtPr>
        <w:sdtEndPr/>
        <w:sdtContent>
          <w:p w14:paraId="41C57802" w14:textId="5CF805A5" w:rsidR="00396679" w:rsidRDefault="00E1061E">
            <w:pPr>
              <w:pStyle w:val="Piedepgina"/>
              <w:jc w:val="right"/>
            </w:pPr>
            <w:r>
              <w:rPr>
                <w:noProof/>
              </w:rPr>
              <w:drawing>
                <wp:anchor distT="0" distB="0" distL="114300" distR="114300" simplePos="0" relativeHeight="251661312" behindDoc="1" locked="0" layoutInCell="1" allowOverlap="1" wp14:anchorId="268813D2" wp14:editId="350843F2">
                  <wp:simplePos x="0" y="0"/>
                  <wp:positionH relativeFrom="margin">
                    <wp:align>center</wp:align>
                  </wp:positionH>
                  <wp:positionV relativeFrom="paragraph">
                    <wp:posOffset>106873</wp:posOffset>
                  </wp:positionV>
                  <wp:extent cx="7736840" cy="8477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extLst>
                              <a:ext uri="{28A0092B-C50C-407E-A947-70E740481C1C}">
                                <a14:useLocalDpi xmlns:a14="http://schemas.microsoft.com/office/drawing/2010/main" val="0"/>
                              </a:ext>
                            </a:extLst>
                          </a:blip>
                          <a:stretch>
                            <a:fillRect/>
                          </a:stretch>
                        </pic:blipFill>
                        <pic:spPr>
                          <a:xfrm>
                            <a:off x="0" y="0"/>
                            <a:ext cx="7736840" cy="847725"/>
                          </a:xfrm>
                          <a:prstGeom prst="rect">
                            <a:avLst/>
                          </a:prstGeom>
                        </pic:spPr>
                      </pic:pic>
                    </a:graphicData>
                  </a:graphic>
                  <wp14:sizeRelH relativeFrom="page">
                    <wp14:pctWidth>0</wp14:pctWidth>
                  </wp14:sizeRelH>
                  <wp14:sizeRelV relativeFrom="page">
                    <wp14:pctHeight>0</wp14:pctHeight>
                  </wp14:sizeRelV>
                </wp:anchor>
              </w:drawing>
            </w:r>
            <w:r w:rsidR="00396679">
              <w:rPr>
                <w:lang w:val="es-ES"/>
              </w:rPr>
              <w:t xml:space="preserve">Página </w:t>
            </w:r>
            <w:r w:rsidR="00396679">
              <w:rPr>
                <w:b/>
                <w:bCs/>
              </w:rPr>
              <w:fldChar w:fldCharType="begin"/>
            </w:r>
            <w:r w:rsidR="00396679">
              <w:rPr>
                <w:b/>
                <w:bCs/>
              </w:rPr>
              <w:instrText>PAGE</w:instrText>
            </w:r>
            <w:r w:rsidR="00396679">
              <w:rPr>
                <w:b/>
                <w:bCs/>
              </w:rPr>
              <w:fldChar w:fldCharType="separate"/>
            </w:r>
            <w:r w:rsidR="00396679">
              <w:rPr>
                <w:b/>
                <w:bCs/>
                <w:lang w:val="es-ES"/>
              </w:rPr>
              <w:t>2</w:t>
            </w:r>
            <w:r w:rsidR="00396679">
              <w:rPr>
                <w:b/>
                <w:bCs/>
              </w:rPr>
              <w:fldChar w:fldCharType="end"/>
            </w:r>
            <w:r w:rsidR="00396679">
              <w:rPr>
                <w:lang w:val="es-ES"/>
              </w:rPr>
              <w:t xml:space="preserve"> de </w:t>
            </w:r>
            <w:r w:rsidR="00396679">
              <w:rPr>
                <w:b/>
                <w:bCs/>
              </w:rPr>
              <w:fldChar w:fldCharType="begin"/>
            </w:r>
            <w:r w:rsidR="00396679">
              <w:rPr>
                <w:b/>
                <w:bCs/>
              </w:rPr>
              <w:instrText>NUMPAGES</w:instrText>
            </w:r>
            <w:r w:rsidR="00396679">
              <w:rPr>
                <w:b/>
                <w:bCs/>
              </w:rPr>
              <w:fldChar w:fldCharType="separate"/>
            </w:r>
            <w:r w:rsidR="00396679">
              <w:rPr>
                <w:b/>
                <w:bCs/>
                <w:lang w:val="es-ES"/>
              </w:rPr>
              <w:t>2</w:t>
            </w:r>
            <w:r w:rsidR="00396679">
              <w:rPr>
                <w:b/>
                <w:bCs/>
              </w:rPr>
              <w:fldChar w:fldCharType="end"/>
            </w:r>
          </w:p>
        </w:sdtContent>
      </w:sdt>
    </w:sdtContent>
  </w:sdt>
  <w:p w14:paraId="4B6D3402" w14:textId="212CA0E1" w:rsidR="0076766E" w:rsidRDefault="00E1061E" w:rsidP="009663EC">
    <w:pPr>
      <w:pStyle w:val="Piedepgina"/>
      <w:jc w:val="right"/>
    </w:pPr>
    <w:r>
      <w:rPr>
        <w:noProof/>
      </w:rPr>
      <w:drawing>
        <wp:anchor distT="0" distB="0" distL="114300" distR="114300" simplePos="0" relativeHeight="251659264" behindDoc="1" locked="0" layoutInCell="1" allowOverlap="1" wp14:anchorId="08518485" wp14:editId="50E1689B">
          <wp:simplePos x="0" y="0"/>
          <wp:positionH relativeFrom="page">
            <wp:posOffset>46465</wp:posOffset>
          </wp:positionH>
          <wp:positionV relativeFrom="paragraph">
            <wp:posOffset>954543</wp:posOffset>
          </wp:positionV>
          <wp:extent cx="7735773" cy="88582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
                    <a:extLst>
                      <a:ext uri="{28A0092B-C50C-407E-A947-70E740481C1C}">
                        <a14:useLocalDpi xmlns:a14="http://schemas.microsoft.com/office/drawing/2010/main" val="0"/>
                      </a:ext>
                    </a:extLst>
                  </a:blip>
                  <a:stretch>
                    <a:fillRect/>
                  </a:stretch>
                </pic:blipFill>
                <pic:spPr>
                  <a:xfrm>
                    <a:off x="0" y="0"/>
                    <a:ext cx="7735773" cy="8858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B4CA4" w14:textId="77777777" w:rsidR="00BE0AA8" w:rsidRDefault="00BE0AA8">
      <w:r>
        <w:separator/>
      </w:r>
    </w:p>
  </w:footnote>
  <w:footnote w:type="continuationSeparator" w:id="0">
    <w:p w14:paraId="0A66367A" w14:textId="77777777" w:rsidR="00BE0AA8" w:rsidRDefault="00BE0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E8A1D" w14:textId="78B7A12C" w:rsidR="0076766E" w:rsidRDefault="00E1061E" w:rsidP="0002788C">
    <w:pPr>
      <w:autoSpaceDE w:val="0"/>
      <w:adjustRightInd w:val="0"/>
      <w:jc w:val="both"/>
      <w:rPr>
        <w:rFonts w:ascii="Arial Narrow" w:hAnsi="Arial Narrow"/>
        <w:b/>
        <w:bCs/>
        <w:color w:val="2E74B5"/>
        <w:sz w:val="20"/>
        <w:szCs w:val="20"/>
        <w:lang w:eastAsia="es-CO"/>
      </w:rPr>
    </w:pPr>
    <w:r>
      <w:rPr>
        <w:noProof/>
      </w:rPr>
      <w:drawing>
        <wp:anchor distT="0" distB="0" distL="114300" distR="114300" simplePos="0" relativeHeight="251663360" behindDoc="1" locked="0" layoutInCell="1" allowOverlap="1" wp14:anchorId="391E6386" wp14:editId="2A3463E1">
          <wp:simplePos x="0" y="0"/>
          <wp:positionH relativeFrom="page">
            <wp:posOffset>-1243</wp:posOffset>
          </wp:positionH>
          <wp:positionV relativeFrom="paragraph">
            <wp:posOffset>-408884</wp:posOffset>
          </wp:positionV>
          <wp:extent cx="7735773" cy="8858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7735773" cy="885825"/>
                  </a:xfrm>
                  <a:prstGeom prst="rect">
                    <a:avLst/>
                  </a:prstGeom>
                </pic:spPr>
              </pic:pic>
            </a:graphicData>
          </a:graphic>
          <wp14:sizeRelH relativeFrom="page">
            <wp14:pctWidth>0</wp14:pctWidth>
          </wp14:sizeRelH>
          <wp14:sizeRelV relativeFrom="page">
            <wp14:pctHeight>0</wp14:pctHeight>
          </wp14:sizeRelV>
        </wp:anchor>
      </w:drawing>
    </w:r>
  </w:p>
  <w:p w14:paraId="076552BB" w14:textId="25EEE8C6" w:rsidR="0076766E" w:rsidRDefault="0076766E" w:rsidP="0002788C">
    <w:pPr>
      <w:autoSpaceDE w:val="0"/>
      <w:adjustRightInd w:val="0"/>
      <w:jc w:val="both"/>
      <w:rPr>
        <w:rFonts w:ascii="Arial Narrow" w:hAnsi="Arial Narrow"/>
        <w:b/>
        <w:bCs/>
        <w:color w:val="2E74B5"/>
        <w:sz w:val="20"/>
        <w:szCs w:val="20"/>
        <w:lang w:eastAsia="es-CO"/>
      </w:rPr>
    </w:pPr>
  </w:p>
  <w:p w14:paraId="55237B64" w14:textId="3C2BD5D8" w:rsidR="0076766E" w:rsidRDefault="0076766E" w:rsidP="008B4BE5">
    <w:pPr>
      <w:tabs>
        <w:tab w:val="center" w:pos="4680"/>
      </w:tabs>
      <w:ind w:right="-141"/>
      <w:rPr>
        <w:rFonts w:ascii="Arial Narrow" w:hAnsi="Arial Narrow"/>
        <w:b/>
        <w:spacing w:val="-3"/>
        <w:sz w:val="20"/>
        <w:szCs w:val="20"/>
      </w:rPr>
    </w:pPr>
  </w:p>
  <w:p w14:paraId="4D4192A7" w14:textId="77777777" w:rsidR="0076766E" w:rsidRPr="00021715" w:rsidRDefault="0076766E" w:rsidP="008D5973">
    <w:pPr>
      <w:tabs>
        <w:tab w:val="center" w:pos="4680"/>
      </w:tabs>
      <w:ind w:right="-141"/>
      <w:jc w:val="center"/>
      <w:rPr>
        <w:rFonts w:ascii="Arial Narrow" w:hAnsi="Arial Narrow"/>
        <w:b/>
        <w:spacing w:val="-3"/>
        <w:sz w:val="20"/>
        <w:szCs w:val="20"/>
      </w:rPr>
    </w:pPr>
  </w:p>
  <w:p w14:paraId="67A3FD03" w14:textId="451FD2D0" w:rsidR="0076766E" w:rsidRPr="00981A7E" w:rsidRDefault="62E6AC28" w:rsidP="62E6AC28">
    <w:pPr>
      <w:tabs>
        <w:tab w:val="center" w:pos="4680"/>
      </w:tabs>
      <w:ind w:right="-141"/>
      <w:jc w:val="both"/>
      <w:rPr>
        <w:rFonts w:ascii="Arial Narrow" w:hAnsi="Arial Narrow"/>
        <w:b/>
        <w:bCs/>
        <w:spacing w:val="-3"/>
        <w:sz w:val="22"/>
        <w:szCs w:val="22"/>
      </w:rPr>
    </w:pPr>
    <w:r w:rsidRPr="62E6AC28">
      <w:rPr>
        <w:rFonts w:ascii="Arial Narrow" w:hAnsi="Arial Narrow"/>
        <w:b/>
        <w:bCs/>
        <w:spacing w:val="-3"/>
        <w:sz w:val="22"/>
        <w:szCs w:val="22"/>
      </w:rPr>
      <w:t>ANEXO I - CLÁUSULAS ADICIONALES DEL CONTRATO ELECTRÓNICO DE PRESTACIÓN DE SERVICIOS No. ICFES-XXX-202</w:t>
    </w:r>
    <w:r w:rsidR="00DB7DD7">
      <w:rPr>
        <w:rFonts w:ascii="Arial Narrow" w:hAnsi="Arial Narrow"/>
        <w:b/>
        <w:bCs/>
        <w:spacing w:val="-3"/>
        <w:sz w:val="22"/>
        <w:szCs w:val="22"/>
      </w:rPr>
      <w:t>2</w:t>
    </w:r>
    <w:r w:rsidRPr="62E6AC28">
      <w:rPr>
        <w:rFonts w:ascii="Arial Narrow" w:hAnsi="Arial Narrow"/>
        <w:b/>
        <w:bCs/>
        <w:spacing w:val="-3"/>
        <w:sz w:val="22"/>
        <w:szCs w:val="22"/>
      </w:rPr>
      <w:t xml:space="preserve"> CELEBRADO ENTRE EL INSTITUTO COLOMBIANO PARA LA EVALUACIÓN DE LA EDUCACIÓN – ICFES Y XXXXXX CON OCASIÓN DEL PROCESO DE SELECCIÓN INVITACIÓN ABIERTA No. ICFES- IA-00</w:t>
    </w:r>
    <w:r w:rsidR="00DB7DD7">
      <w:rPr>
        <w:rFonts w:ascii="Arial Narrow" w:hAnsi="Arial Narrow"/>
        <w:b/>
        <w:bCs/>
        <w:spacing w:val="-3"/>
        <w:sz w:val="22"/>
        <w:szCs w:val="22"/>
      </w:rPr>
      <w:t>5</w:t>
    </w:r>
    <w:r w:rsidRPr="62E6AC28">
      <w:rPr>
        <w:rFonts w:ascii="Arial Narrow" w:hAnsi="Arial Narrow"/>
        <w:b/>
        <w:bCs/>
        <w:spacing w:val="-3"/>
        <w:sz w:val="22"/>
        <w:szCs w:val="22"/>
      </w:rPr>
      <w:t>-202</w:t>
    </w:r>
    <w:r w:rsidR="00722A4F">
      <w:rPr>
        <w:rFonts w:ascii="Arial Narrow" w:hAnsi="Arial Narrow"/>
        <w:b/>
        <w:bCs/>
        <w:spacing w:val="-3"/>
        <w:sz w:val="22"/>
        <w:szCs w:val="22"/>
      </w:rPr>
      <w:t>2</w:t>
    </w:r>
  </w:p>
  <w:p w14:paraId="192E4EF5" w14:textId="77777777" w:rsidR="0076766E" w:rsidRDefault="0076766E" w:rsidP="00157A7B">
    <w:pPr>
      <w:tabs>
        <w:tab w:val="center" w:pos="4680"/>
      </w:tabs>
      <w:ind w:right="-141"/>
      <w:jc w:val="center"/>
      <w:rPr>
        <w:rFonts w:ascii="Arial Narrow" w:hAnsi="Arial Narrow"/>
        <w:b/>
        <w:spacing w:val="-3"/>
        <w:sz w:val="20"/>
        <w:szCs w:val="20"/>
      </w:rPr>
    </w:pPr>
  </w:p>
  <w:p w14:paraId="2097D1F1" w14:textId="77777777" w:rsidR="0076766E" w:rsidRPr="00021715" w:rsidRDefault="0076766E" w:rsidP="008D5973">
    <w:pPr>
      <w:tabs>
        <w:tab w:val="center" w:pos="4680"/>
      </w:tabs>
      <w:ind w:right="-141"/>
      <w:jc w:val="center"/>
      <w:rPr>
        <w:rFonts w:ascii="Arial Narrow" w:hAnsi="Arial Narrow"/>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400F"/>
    <w:multiLevelType w:val="hybridMultilevel"/>
    <w:tmpl w:val="EDDE038A"/>
    <w:lvl w:ilvl="0" w:tplc="4844AAAC">
      <w:start w:val="1"/>
      <w:numFmt w:val="decimal"/>
      <w:lvlText w:val="%1."/>
      <w:lvlJc w:val="left"/>
      <w:pPr>
        <w:ind w:left="720" w:hanging="360"/>
      </w:pPr>
      <w:rPr>
        <w:rFonts w:ascii="Arial Narrow" w:hAnsi="Arial Narrow" w:hint="default"/>
        <w:b/>
        <w:bCs/>
      </w:rPr>
    </w:lvl>
    <w:lvl w:ilvl="1" w:tplc="802EC9B6">
      <w:start w:val="1"/>
      <w:numFmt w:val="lowerLetter"/>
      <w:lvlText w:val="%2."/>
      <w:lvlJc w:val="left"/>
      <w:pPr>
        <w:ind w:left="1440" w:hanging="360"/>
      </w:pPr>
    </w:lvl>
    <w:lvl w:ilvl="2" w:tplc="D4460B80">
      <w:start w:val="1"/>
      <w:numFmt w:val="lowerRoman"/>
      <w:lvlText w:val="%3."/>
      <w:lvlJc w:val="right"/>
      <w:pPr>
        <w:ind w:left="2160" w:hanging="180"/>
      </w:pPr>
    </w:lvl>
    <w:lvl w:ilvl="3" w:tplc="A0685EC0">
      <w:start w:val="1"/>
      <w:numFmt w:val="decimal"/>
      <w:lvlText w:val="%4."/>
      <w:lvlJc w:val="left"/>
      <w:pPr>
        <w:ind w:left="2880" w:hanging="360"/>
      </w:pPr>
    </w:lvl>
    <w:lvl w:ilvl="4" w:tplc="46DA7374">
      <w:start w:val="1"/>
      <w:numFmt w:val="lowerLetter"/>
      <w:lvlText w:val="%5."/>
      <w:lvlJc w:val="left"/>
      <w:pPr>
        <w:ind w:left="3600" w:hanging="360"/>
      </w:pPr>
    </w:lvl>
    <w:lvl w:ilvl="5" w:tplc="B470D8EC">
      <w:start w:val="1"/>
      <w:numFmt w:val="lowerRoman"/>
      <w:lvlText w:val="%6."/>
      <w:lvlJc w:val="right"/>
      <w:pPr>
        <w:ind w:left="4320" w:hanging="180"/>
      </w:pPr>
    </w:lvl>
    <w:lvl w:ilvl="6" w:tplc="7382C576">
      <w:start w:val="1"/>
      <w:numFmt w:val="decimal"/>
      <w:lvlText w:val="%7."/>
      <w:lvlJc w:val="left"/>
      <w:pPr>
        <w:ind w:left="5040" w:hanging="360"/>
      </w:pPr>
    </w:lvl>
    <w:lvl w:ilvl="7" w:tplc="C62AC072">
      <w:start w:val="1"/>
      <w:numFmt w:val="lowerLetter"/>
      <w:lvlText w:val="%8."/>
      <w:lvlJc w:val="left"/>
      <w:pPr>
        <w:ind w:left="5760" w:hanging="360"/>
      </w:pPr>
    </w:lvl>
    <w:lvl w:ilvl="8" w:tplc="5DBE9766">
      <w:start w:val="1"/>
      <w:numFmt w:val="lowerRoman"/>
      <w:lvlText w:val="%9."/>
      <w:lvlJc w:val="right"/>
      <w:pPr>
        <w:ind w:left="6480" w:hanging="180"/>
      </w:pPr>
    </w:lvl>
  </w:abstractNum>
  <w:abstractNum w:abstractNumId="1" w15:restartNumberingAfterBreak="0">
    <w:nsid w:val="04E44D44"/>
    <w:multiLevelType w:val="hybridMultilevel"/>
    <w:tmpl w:val="65586FE6"/>
    <w:lvl w:ilvl="0" w:tplc="FFFFFFFF">
      <w:start w:val="1"/>
      <w:numFmt w:val="lowerLetter"/>
      <w:lvlText w:val="%1."/>
      <w:lvlJc w:val="left"/>
      <w:pPr>
        <w:ind w:left="720" w:hanging="360"/>
      </w:pPr>
      <w:rPr>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614ABE"/>
    <w:multiLevelType w:val="hybridMultilevel"/>
    <w:tmpl w:val="5F56C0E6"/>
    <w:lvl w:ilvl="0" w:tplc="5AFC0E1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E21E8E"/>
    <w:multiLevelType w:val="hybridMultilevel"/>
    <w:tmpl w:val="EDDE038A"/>
    <w:lvl w:ilvl="0" w:tplc="4844AAAC">
      <w:start w:val="1"/>
      <w:numFmt w:val="decimal"/>
      <w:lvlText w:val="%1."/>
      <w:lvlJc w:val="left"/>
      <w:pPr>
        <w:ind w:left="360" w:hanging="360"/>
      </w:pPr>
      <w:rPr>
        <w:rFonts w:ascii="Arial Narrow" w:hAnsi="Arial Narrow" w:hint="default"/>
        <w:b/>
        <w:bCs/>
      </w:rPr>
    </w:lvl>
    <w:lvl w:ilvl="1" w:tplc="802EC9B6">
      <w:start w:val="1"/>
      <w:numFmt w:val="lowerLetter"/>
      <w:lvlText w:val="%2."/>
      <w:lvlJc w:val="left"/>
      <w:pPr>
        <w:ind w:left="1080" w:hanging="360"/>
      </w:pPr>
    </w:lvl>
    <w:lvl w:ilvl="2" w:tplc="D4460B80">
      <w:start w:val="1"/>
      <w:numFmt w:val="lowerRoman"/>
      <w:lvlText w:val="%3."/>
      <w:lvlJc w:val="right"/>
      <w:pPr>
        <w:ind w:left="1800" w:hanging="180"/>
      </w:pPr>
    </w:lvl>
    <w:lvl w:ilvl="3" w:tplc="A0685EC0">
      <w:start w:val="1"/>
      <w:numFmt w:val="decimal"/>
      <w:lvlText w:val="%4."/>
      <w:lvlJc w:val="left"/>
      <w:pPr>
        <w:ind w:left="2520" w:hanging="360"/>
      </w:pPr>
    </w:lvl>
    <w:lvl w:ilvl="4" w:tplc="46DA7374">
      <w:start w:val="1"/>
      <w:numFmt w:val="lowerLetter"/>
      <w:lvlText w:val="%5."/>
      <w:lvlJc w:val="left"/>
      <w:pPr>
        <w:ind w:left="3240" w:hanging="360"/>
      </w:pPr>
    </w:lvl>
    <w:lvl w:ilvl="5" w:tplc="B470D8EC">
      <w:start w:val="1"/>
      <w:numFmt w:val="lowerRoman"/>
      <w:lvlText w:val="%6."/>
      <w:lvlJc w:val="right"/>
      <w:pPr>
        <w:ind w:left="3960" w:hanging="180"/>
      </w:pPr>
    </w:lvl>
    <w:lvl w:ilvl="6" w:tplc="7382C576">
      <w:start w:val="1"/>
      <w:numFmt w:val="decimal"/>
      <w:lvlText w:val="%7."/>
      <w:lvlJc w:val="left"/>
      <w:pPr>
        <w:ind w:left="4680" w:hanging="360"/>
      </w:pPr>
    </w:lvl>
    <w:lvl w:ilvl="7" w:tplc="C62AC072">
      <w:start w:val="1"/>
      <w:numFmt w:val="lowerLetter"/>
      <w:lvlText w:val="%8."/>
      <w:lvlJc w:val="left"/>
      <w:pPr>
        <w:ind w:left="5400" w:hanging="360"/>
      </w:pPr>
    </w:lvl>
    <w:lvl w:ilvl="8" w:tplc="5DBE9766">
      <w:start w:val="1"/>
      <w:numFmt w:val="lowerRoman"/>
      <w:lvlText w:val="%9."/>
      <w:lvlJc w:val="right"/>
      <w:pPr>
        <w:ind w:left="6120" w:hanging="180"/>
      </w:pPr>
    </w:lvl>
  </w:abstractNum>
  <w:abstractNum w:abstractNumId="4" w15:restartNumberingAfterBreak="0">
    <w:nsid w:val="08A00363"/>
    <w:multiLevelType w:val="multilevel"/>
    <w:tmpl w:val="3780B006"/>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0AB0426B"/>
    <w:multiLevelType w:val="hybridMultilevel"/>
    <w:tmpl w:val="0FA48B6E"/>
    <w:lvl w:ilvl="0" w:tplc="A0A6754C">
      <w:start w:val="1"/>
      <w:numFmt w:val="decimal"/>
      <w:lvlText w:val="%1."/>
      <w:lvlJc w:val="left"/>
      <w:pPr>
        <w:ind w:left="397" w:hanging="360"/>
      </w:pPr>
      <w:rPr>
        <w:rFonts w:hint="default"/>
        <w:b/>
        <w:bCs/>
        <w:color w:val="000000"/>
      </w:rPr>
    </w:lvl>
    <w:lvl w:ilvl="1" w:tplc="240A0019" w:tentative="1">
      <w:start w:val="1"/>
      <w:numFmt w:val="lowerLetter"/>
      <w:lvlText w:val="%2."/>
      <w:lvlJc w:val="left"/>
      <w:pPr>
        <w:ind w:left="1117" w:hanging="360"/>
      </w:pPr>
    </w:lvl>
    <w:lvl w:ilvl="2" w:tplc="240A001B" w:tentative="1">
      <w:start w:val="1"/>
      <w:numFmt w:val="lowerRoman"/>
      <w:lvlText w:val="%3."/>
      <w:lvlJc w:val="right"/>
      <w:pPr>
        <w:ind w:left="1837" w:hanging="180"/>
      </w:pPr>
    </w:lvl>
    <w:lvl w:ilvl="3" w:tplc="240A000F" w:tentative="1">
      <w:start w:val="1"/>
      <w:numFmt w:val="decimal"/>
      <w:lvlText w:val="%4."/>
      <w:lvlJc w:val="left"/>
      <w:pPr>
        <w:ind w:left="2557" w:hanging="360"/>
      </w:pPr>
    </w:lvl>
    <w:lvl w:ilvl="4" w:tplc="240A0019" w:tentative="1">
      <w:start w:val="1"/>
      <w:numFmt w:val="lowerLetter"/>
      <w:lvlText w:val="%5."/>
      <w:lvlJc w:val="left"/>
      <w:pPr>
        <w:ind w:left="3277" w:hanging="360"/>
      </w:pPr>
    </w:lvl>
    <w:lvl w:ilvl="5" w:tplc="240A001B" w:tentative="1">
      <w:start w:val="1"/>
      <w:numFmt w:val="lowerRoman"/>
      <w:lvlText w:val="%6."/>
      <w:lvlJc w:val="right"/>
      <w:pPr>
        <w:ind w:left="3997" w:hanging="180"/>
      </w:pPr>
    </w:lvl>
    <w:lvl w:ilvl="6" w:tplc="240A000F" w:tentative="1">
      <w:start w:val="1"/>
      <w:numFmt w:val="decimal"/>
      <w:lvlText w:val="%7."/>
      <w:lvlJc w:val="left"/>
      <w:pPr>
        <w:ind w:left="4717" w:hanging="360"/>
      </w:pPr>
    </w:lvl>
    <w:lvl w:ilvl="7" w:tplc="240A0019" w:tentative="1">
      <w:start w:val="1"/>
      <w:numFmt w:val="lowerLetter"/>
      <w:lvlText w:val="%8."/>
      <w:lvlJc w:val="left"/>
      <w:pPr>
        <w:ind w:left="5437" w:hanging="360"/>
      </w:pPr>
    </w:lvl>
    <w:lvl w:ilvl="8" w:tplc="240A001B" w:tentative="1">
      <w:start w:val="1"/>
      <w:numFmt w:val="lowerRoman"/>
      <w:lvlText w:val="%9."/>
      <w:lvlJc w:val="right"/>
      <w:pPr>
        <w:ind w:left="6157" w:hanging="180"/>
      </w:pPr>
    </w:lvl>
  </w:abstractNum>
  <w:abstractNum w:abstractNumId="6" w15:restartNumberingAfterBreak="0">
    <w:nsid w:val="0F852468"/>
    <w:multiLevelType w:val="hybridMultilevel"/>
    <w:tmpl w:val="3850AAD8"/>
    <w:lvl w:ilvl="0" w:tplc="AC1639C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A52CDB"/>
    <w:multiLevelType w:val="hybridMultilevel"/>
    <w:tmpl w:val="1E2260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61463"/>
    <w:multiLevelType w:val="hybridMultilevel"/>
    <w:tmpl w:val="114A9934"/>
    <w:lvl w:ilvl="0" w:tplc="FC001D14">
      <w:numFmt w:val="bullet"/>
      <w:lvlText w:val="•"/>
      <w:lvlJc w:val="left"/>
      <w:pPr>
        <w:ind w:left="560" w:hanging="360"/>
      </w:pPr>
      <w:rPr>
        <w:rFonts w:ascii="Arial Narrow" w:eastAsia="MS Mincho" w:hAnsi="Arial Narrow" w:cs="Arial" w:hint="default"/>
      </w:rPr>
    </w:lvl>
    <w:lvl w:ilvl="1" w:tplc="240A0003" w:tentative="1">
      <w:start w:val="1"/>
      <w:numFmt w:val="bullet"/>
      <w:lvlText w:val="o"/>
      <w:lvlJc w:val="left"/>
      <w:pPr>
        <w:ind w:left="1280" w:hanging="360"/>
      </w:pPr>
      <w:rPr>
        <w:rFonts w:ascii="Courier New" w:hAnsi="Courier New" w:cs="Courier New" w:hint="default"/>
      </w:rPr>
    </w:lvl>
    <w:lvl w:ilvl="2" w:tplc="240A0005" w:tentative="1">
      <w:start w:val="1"/>
      <w:numFmt w:val="bullet"/>
      <w:lvlText w:val=""/>
      <w:lvlJc w:val="left"/>
      <w:pPr>
        <w:ind w:left="2000" w:hanging="360"/>
      </w:pPr>
      <w:rPr>
        <w:rFonts w:ascii="Wingdings" w:hAnsi="Wingdings" w:hint="default"/>
      </w:rPr>
    </w:lvl>
    <w:lvl w:ilvl="3" w:tplc="240A0001" w:tentative="1">
      <w:start w:val="1"/>
      <w:numFmt w:val="bullet"/>
      <w:lvlText w:val=""/>
      <w:lvlJc w:val="left"/>
      <w:pPr>
        <w:ind w:left="2720" w:hanging="360"/>
      </w:pPr>
      <w:rPr>
        <w:rFonts w:ascii="Symbol" w:hAnsi="Symbol" w:hint="default"/>
      </w:rPr>
    </w:lvl>
    <w:lvl w:ilvl="4" w:tplc="240A0003" w:tentative="1">
      <w:start w:val="1"/>
      <w:numFmt w:val="bullet"/>
      <w:lvlText w:val="o"/>
      <w:lvlJc w:val="left"/>
      <w:pPr>
        <w:ind w:left="3440" w:hanging="360"/>
      </w:pPr>
      <w:rPr>
        <w:rFonts w:ascii="Courier New" w:hAnsi="Courier New" w:cs="Courier New" w:hint="default"/>
      </w:rPr>
    </w:lvl>
    <w:lvl w:ilvl="5" w:tplc="240A0005" w:tentative="1">
      <w:start w:val="1"/>
      <w:numFmt w:val="bullet"/>
      <w:lvlText w:val=""/>
      <w:lvlJc w:val="left"/>
      <w:pPr>
        <w:ind w:left="4160" w:hanging="360"/>
      </w:pPr>
      <w:rPr>
        <w:rFonts w:ascii="Wingdings" w:hAnsi="Wingdings" w:hint="default"/>
      </w:rPr>
    </w:lvl>
    <w:lvl w:ilvl="6" w:tplc="240A0001" w:tentative="1">
      <w:start w:val="1"/>
      <w:numFmt w:val="bullet"/>
      <w:lvlText w:val=""/>
      <w:lvlJc w:val="left"/>
      <w:pPr>
        <w:ind w:left="4880" w:hanging="360"/>
      </w:pPr>
      <w:rPr>
        <w:rFonts w:ascii="Symbol" w:hAnsi="Symbol" w:hint="default"/>
      </w:rPr>
    </w:lvl>
    <w:lvl w:ilvl="7" w:tplc="240A0003" w:tentative="1">
      <w:start w:val="1"/>
      <w:numFmt w:val="bullet"/>
      <w:lvlText w:val="o"/>
      <w:lvlJc w:val="left"/>
      <w:pPr>
        <w:ind w:left="5600" w:hanging="360"/>
      </w:pPr>
      <w:rPr>
        <w:rFonts w:ascii="Courier New" w:hAnsi="Courier New" w:cs="Courier New" w:hint="default"/>
      </w:rPr>
    </w:lvl>
    <w:lvl w:ilvl="8" w:tplc="240A0005" w:tentative="1">
      <w:start w:val="1"/>
      <w:numFmt w:val="bullet"/>
      <w:lvlText w:val=""/>
      <w:lvlJc w:val="left"/>
      <w:pPr>
        <w:ind w:left="6320" w:hanging="360"/>
      </w:pPr>
      <w:rPr>
        <w:rFonts w:ascii="Wingdings" w:hAnsi="Wingdings" w:hint="default"/>
      </w:rPr>
    </w:lvl>
  </w:abstractNum>
  <w:abstractNum w:abstractNumId="9" w15:restartNumberingAfterBreak="0">
    <w:nsid w:val="138C07B5"/>
    <w:multiLevelType w:val="hybridMultilevel"/>
    <w:tmpl w:val="982AED78"/>
    <w:lvl w:ilvl="0" w:tplc="B5680598">
      <w:start w:val="1"/>
      <w:numFmt w:val="decimal"/>
      <w:lvlText w:val="%1."/>
      <w:lvlJc w:val="left"/>
      <w:pPr>
        <w:ind w:left="462" w:hanging="360"/>
        <w:jc w:val="right"/>
      </w:pPr>
      <w:rPr>
        <w:rFonts w:ascii="Arial Narrow" w:eastAsia="Arial Narrow" w:hAnsi="Arial Narrow" w:cs="Arial Narrow" w:hint="default"/>
        <w:b/>
        <w:bCs/>
        <w:w w:val="100"/>
        <w:sz w:val="22"/>
        <w:szCs w:val="22"/>
        <w:lang w:val="es-ES" w:eastAsia="es-ES" w:bidi="es-ES"/>
      </w:rPr>
    </w:lvl>
    <w:lvl w:ilvl="1" w:tplc="138C2774">
      <w:numFmt w:val="bullet"/>
      <w:lvlText w:val="•"/>
      <w:lvlJc w:val="left"/>
      <w:pPr>
        <w:ind w:left="1344" w:hanging="360"/>
      </w:pPr>
      <w:rPr>
        <w:rFonts w:hint="default"/>
        <w:lang w:val="es-ES" w:eastAsia="es-ES" w:bidi="es-ES"/>
      </w:rPr>
    </w:lvl>
    <w:lvl w:ilvl="2" w:tplc="DDB06224">
      <w:numFmt w:val="bullet"/>
      <w:lvlText w:val="•"/>
      <w:lvlJc w:val="left"/>
      <w:pPr>
        <w:ind w:left="2228" w:hanging="360"/>
      </w:pPr>
      <w:rPr>
        <w:rFonts w:hint="default"/>
        <w:lang w:val="es-ES" w:eastAsia="es-ES" w:bidi="es-ES"/>
      </w:rPr>
    </w:lvl>
    <w:lvl w:ilvl="3" w:tplc="99AE506E">
      <w:numFmt w:val="bullet"/>
      <w:lvlText w:val="•"/>
      <w:lvlJc w:val="left"/>
      <w:pPr>
        <w:ind w:left="3112" w:hanging="360"/>
      </w:pPr>
      <w:rPr>
        <w:rFonts w:hint="default"/>
        <w:lang w:val="es-ES" w:eastAsia="es-ES" w:bidi="es-ES"/>
      </w:rPr>
    </w:lvl>
    <w:lvl w:ilvl="4" w:tplc="EF786C78">
      <w:numFmt w:val="bullet"/>
      <w:lvlText w:val="•"/>
      <w:lvlJc w:val="left"/>
      <w:pPr>
        <w:ind w:left="3996" w:hanging="360"/>
      </w:pPr>
      <w:rPr>
        <w:rFonts w:hint="default"/>
        <w:lang w:val="es-ES" w:eastAsia="es-ES" w:bidi="es-ES"/>
      </w:rPr>
    </w:lvl>
    <w:lvl w:ilvl="5" w:tplc="D0EEC5BC">
      <w:numFmt w:val="bullet"/>
      <w:lvlText w:val="•"/>
      <w:lvlJc w:val="left"/>
      <w:pPr>
        <w:ind w:left="4880" w:hanging="360"/>
      </w:pPr>
      <w:rPr>
        <w:rFonts w:hint="default"/>
        <w:lang w:val="es-ES" w:eastAsia="es-ES" w:bidi="es-ES"/>
      </w:rPr>
    </w:lvl>
    <w:lvl w:ilvl="6" w:tplc="481E05BE">
      <w:numFmt w:val="bullet"/>
      <w:lvlText w:val="•"/>
      <w:lvlJc w:val="left"/>
      <w:pPr>
        <w:ind w:left="5764" w:hanging="360"/>
      </w:pPr>
      <w:rPr>
        <w:rFonts w:hint="default"/>
        <w:lang w:val="es-ES" w:eastAsia="es-ES" w:bidi="es-ES"/>
      </w:rPr>
    </w:lvl>
    <w:lvl w:ilvl="7" w:tplc="B9E4126C">
      <w:numFmt w:val="bullet"/>
      <w:lvlText w:val="•"/>
      <w:lvlJc w:val="left"/>
      <w:pPr>
        <w:ind w:left="6648" w:hanging="360"/>
      </w:pPr>
      <w:rPr>
        <w:rFonts w:hint="default"/>
        <w:lang w:val="es-ES" w:eastAsia="es-ES" w:bidi="es-ES"/>
      </w:rPr>
    </w:lvl>
    <w:lvl w:ilvl="8" w:tplc="0694BD8C">
      <w:numFmt w:val="bullet"/>
      <w:lvlText w:val="•"/>
      <w:lvlJc w:val="left"/>
      <w:pPr>
        <w:ind w:left="7532" w:hanging="360"/>
      </w:pPr>
      <w:rPr>
        <w:rFonts w:hint="default"/>
        <w:lang w:val="es-ES" w:eastAsia="es-ES" w:bidi="es-ES"/>
      </w:rPr>
    </w:lvl>
  </w:abstractNum>
  <w:abstractNum w:abstractNumId="10" w15:restartNumberingAfterBreak="0">
    <w:nsid w:val="1B6D4F31"/>
    <w:multiLevelType w:val="multilevel"/>
    <w:tmpl w:val="7DA4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06071"/>
    <w:multiLevelType w:val="hybridMultilevel"/>
    <w:tmpl w:val="994EF4BE"/>
    <w:lvl w:ilvl="0" w:tplc="997E17AC">
      <w:start w:val="1"/>
      <w:numFmt w:val="lowerLetter"/>
      <w:lvlText w:val="%1."/>
      <w:lvlJc w:val="left"/>
      <w:pPr>
        <w:ind w:left="720" w:hanging="360"/>
      </w:pPr>
      <w:rPr>
        <w:b/>
      </w:rPr>
    </w:lvl>
    <w:lvl w:ilvl="1" w:tplc="DDF210AC">
      <w:start w:val="2"/>
      <w:numFmt w:val="bullet"/>
      <w:lvlText w:val="-"/>
      <w:lvlJc w:val="left"/>
      <w:pPr>
        <w:ind w:left="1440" w:hanging="360"/>
      </w:pPr>
      <w:rPr>
        <w:rFonts w:ascii="Verdana" w:eastAsiaTheme="minorEastAsia" w:hAnsi="Verdana" w:cstheme="minorBidi" w:hint="default"/>
      </w:rPr>
    </w:lvl>
    <w:lvl w:ilvl="2" w:tplc="DDF210AC">
      <w:start w:val="2"/>
      <w:numFmt w:val="bullet"/>
      <w:lvlText w:val="-"/>
      <w:lvlJc w:val="left"/>
      <w:pPr>
        <w:ind w:left="2160" w:hanging="180"/>
      </w:pPr>
      <w:rPr>
        <w:rFonts w:ascii="Verdana" w:eastAsiaTheme="minorEastAsia" w:hAnsi="Verdana" w:cstheme="minorBidi"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18514E"/>
    <w:multiLevelType w:val="hybridMultilevel"/>
    <w:tmpl w:val="F4B6B308"/>
    <w:lvl w:ilvl="0" w:tplc="005E6472">
      <w:start w:val="1"/>
      <w:numFmt w:val="decimal"/>
      <w:lvlText w:val="%1."/>
      <w:lvlJc w:val="left"/>
      <w:pPr>
        <w:ind w:left="927" w:hanging="360"/>
      </w:pPr>
      <w:rPr>
        <w:rFonts w:hint="default"/>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23C868C1"/>
    <w:multiLevelType w:val="hybridMultilevel"/>
    <w:tmpl w:val="9EBC0BC4"/>
    <w:lvl w:ilvl="0" w:tplc="27984A46">
      <w:start w:val="1"/>
      <w:numFmt w:val="upperRoman"/>
      <w:lvlText w:val="%1."/>
      <w:lvlJc w:val="left"/>
      <w:pPr>
        <w:tabs>
          <w:tab w:val="num" w:pos="720"/>
        </w:tabs>
        <w:ind w:left="720" w:hanging="720"/>
      </w:pPr>
      <w:rPr>
        <w:rFonts w:hint="default"/>
      </w:rPr>
    </w:lvl>
    <w:lvl w:ilvl="1" w:tplc="C58401FC">
      <w:start w:val="1"/>
      <w:numFmt w:val="decimal"/>
      <w:lvlText w:val="%2."/>
      <w:lvlJc w:val="left"/>
      <w:pPr>
        <w:ind w:left="1425" w:hanging="705"/>
      </w:pPr>
      <w:rPr>
        <w:rFonts w:ascii="Arial Narrow" w:hAnsi="Arial Narrow" w:hint="default"/>
        <w:b/>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5381C87"/>
    <w:multiLevelType w:val="hybridMultilevel"/>
    <w:tmpl w:val="F4AC0552"/>
    <w:lvl w:ilvl="0" w:tplc="5F74625E">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435E0F"/>
    <w:multiLevelType w:val="hybridMultilevel"/>
    <w:tmpl w:val="ED765206"/>
    <w:lvl w:ilvl="0" w:tplc="3B104254">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EA70B6"/>
    <w:multiLevelType w:val="hybridMultilevel"/>
    <w:tmpl w:val="186ADFDE"/>
    <w:lvl w:ilvl="0" w:tplc="E3F832D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526825"/>
    <w:multiLevelType w:val="hybridMultilevel"/>
    <w:tmpl w:val="659A52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A93DA7"/>
    <w:multiLevelType w:val="hybridMultilevel"/>
    <w:tmpl w:val="16260A20"/>
    <w:lvl w:ilvl="0" w:tplc="FFFFFFFF">
      <w:start w:val="1"/>
      <w:numFmt w:val="decimal"/>
      <w:lvlText w:val="%1."/>
      <w:lvlJc w:val="left"/>
      <w:pPr>
        <w:ind w:left="489" w:hanging="360"/>
      </w:pPr>
      <w:rPr>
        <w:b/>
        <w:bCs/>
      </w:rPr>
    </w:lvl>
    <w:lvl w:ilvl="1" w:tplc="240A0019" w:tentative="1">
      <w:start w:val="1"/>
      <w:numFmt w:val="lowerLetter"/>
      <w:lvlText w:val="%2."/>
      <w:lvlJc w:val="left"/>
      <w:pPr>
        <w:ind w:left="1209" w:hanging="360"/>
      </w:pPr>
    </w:lvl>
    <w:lvl w:ilvl="2" w:tplc="240A001B" w:tentative="1">
      <w:start w:val="1"/>
      <w:numFmt w:val="lowerRoman"/>
      <w:lvlText w:val="%3."/>
      <w:lvlJc w:val="right"/>
      <w:pPr>
        <w:ind w:left="1929" w:hanging="180"/>
      </w:pPr>
    </w:lvl>
    <w:lvl w:ilvl="3" w:tplc="240A000F" w:tentative="1">
      <w:start w:val="1"/>
      <w:numFmt w:val="decimal"/>
      <w:lvlText w:val="%4."/>
      <w:lvlJc w:val="left"/>
      <w:pPr>
        <w:ind w:left="2649" w:hanging="360"/>
      </w:pPr>
    </w:lvl>
    <w:lvl w:ilvl="4" w:tplc="240A0019" w:tentative="1">
      <w:start w:val="1"/>
      <w:numFmt w:val="lowerLetter"/>
      <w:lvlText w:val="%5."/>
      <w:lvlJc w:val="left"/>
      <w:pPr>
        <w:ind w:left="3369" w:hanging="360"/>
      </w:pPr>
    </w:lvl>
    <w:lvl w:ilvl="5" w:tplc="240A001B" w:tentative="1">
      <w:start w:val="1"/>
      <w:numFmt w:val="lowerRoman"/>
      <w:lvlText w:val="%6."/>
      <w:lvlJc w:val="right"/>
      <w:pPr>
        <w:ind w:left="4089" w:hanging="180"/>
      </w:pPr>
    </w:lvl>
    <w:lvl w:ilvl="6" w:tplc="240A000F" w:tentative="1">
      <w:start w:val="1"/>
      <w:numFmt w:val="decimal"/>
      <w:lvlText w:val="%7."/>
      <w:lvlJc w:val="left"/>
      <w:pPr>
        <w:ind w:left="4809" w:hanging="360"/>
      </w:pPr>
    </w:lvl>
    <w:lvl w:ilvl="7" w:tplc="240A0019" w:tentative="1">
      <w:start w:val="1"/>
      <w:numFmt w:val="lowerLetter"/>
      <w:lvlText w:val="%8."/>
      <w:lvlJc w:val="left"/>
      <w:pPr>
        <w:ind w:left="5529" w:hanging="360"/>
      </w:pPr>
    </w:lvl>
    <w:lvl w:ilvl="8" w:tplc="240A001B" w:tentative="1">
      <w:start w:val="1"/>
      <w:numFmt w:val="lowerRoman"/>
      <w:lvlText w:val="%9."/>
      <w:lvlJc w:val="right"/>
      <w:pPr>
        <w:ind w:left="6249" w:hanging="180"/>
      </w:pPr>
    </w:lvl>
  </w:abstractNum>
  <w:abstractNum w:abstractNumId="19" w15:restartNumberingAfterBreak="0">
    <w:nsid w:val="34432E43"/>
    <w:multiLevelType w:val="hybridMultilevel"/>
    <w:tmpl w:val="6B12FA9E"/>
    <w:lvl w:ilvl="0" w:tplc="2078030E">
      <w:start w:val="1"/>
      <w:numFmt w:val="decimal"/>
      <w:lvlText w:val="%1."/>
      <w:lvlJc w:val="left"/>
      <w:pPr>
        <w:ind w:left="365" w:hanging="360"/>
      </w:pPr>
      <w:rPr>
        <w:rFonts w:hint="default"/>
        <w:b/>
      </w:rPr>
    </w:lvl>
    <w:lvl w:ilvl="1" w:tplc="040A0019" w:tentative="1">
      <w:start w:val="1"/>
      <w:numFmt w:val="lowerLetter"/>
      <w:lvlText w:val="%2."/>
      <w:lvlJc w:val="left"/>
      <w:pPr>
        <w:ind w:left="1085" w:hanging="360"/>
      </w:pPr>
    </w:lvl>
    <w:lvl w:ilvl="2" w:tplc="040A001B" w:tentative="1">
      <w:start w:val="1"/>
      <w:numFmt w:val="lowerRoman"/>
      <w:lvlText w:val="%3."/>
      <w:lvlJc w:val="right"/>
      <w:pPr>
        <w:ind w:left="1805" w:hanging="180"/>
      </w:pPr>
    </w:lvl>
    <w:lvl w:ilvl="3" w:tplc="040A000F" w:tentative="1">
      <w:start w:val="1"/>
      <w:numFmt w:val="decimal"/>
      <w:lvlText w:val="%4."/>
      <w:lvlJc w:val="left"/>
      <w:pPr>
        <w:ind w:left="2525" w:hanging="360"/>
      </w:pPr>
    </w:lvl>
    <w:lvl w:ilvl="4" w:tplc="040A0019" w:tentative="1">
      <w:start w:val="1"/>
      <w:numFmt w:val="lowerLetter"/>
      <w:lvlText w:val="%5."/>
      <w:lvlJc w:val="left"/>
      <w:pPr>
        <w:ind w:left="3245" w:hanging="360"/>
      </w:pPr>
    </w:lvl>
    <w:lvl w:ilvl="5" w:tplc="040A001B" w:tentative="1">
      <w:start w:val="1"/>
      <w:numFmt w:val="lowerRoman"/>
      <w:lvlText w:val="%6."/>
      <w:lvlJc w:val="right"/>
      <w:pPr>
        <w:ind w:left="3965" w:hanging="180"/>
      </w:pPr>
    </w:lvl>
    <w:lvl w:ilvl="6" w:tplc="040A000F" w:tentative="1">
      <w:start w:val="1"/>
      <w:numFmt w:val="decimal"/>
      <w:lvlText w:val="%7."/>
      <w:lvlJc w:val="left"/>
      <w:pPr>
        <w:ind w:left="4685" w:hanging="360"/>
      </w:pPr>
    </w:lvl>
    <w:lvl w:ilvl="7" w:tplc="040A0019" w:tentative="1">
      <w:start w:val="1"/>
      <w:numFmt w:val="lowerLetter"/>
      <w:lvlText w:val="%8."/>
      <w:lvlJc w:val="left"/>
      <w:pPr>
        <w:ind w:left="5405" w:hanging="360"/>
      </w:pPr>
    </w:lvl>
    <w:lvl w:ilvl="8" w:tplc="040A001B" w:tentative="1">
      <w:start w:val="1"/>
      <w:numFmt w:val="lowerRoman"/>
      <w:lvlText w:val="%9."/>
      <w:lvlJc w:val="right"/>
      <w:pPr>
        <w:ind w:left="6125" w:hanging="180"/>
      </w:pPr>
    </w:lvl>
  </w:abstractNum>
  <w:abstractNum w:abstractNumId="20" w15:restartNumberingAfterBreak="0">
    <w:nsid w:val="37AF612F"/>
    <w:multiLevelType w:val="hybridMultilevel"/>
    <w:tmpl w:val="994EF4BE"/>
    <w:lvl w:ilvl="0" w:tplc="997E17AC">
      <w:start w:val="1"/>
      <w:numFmt w:val="lowerLetter"/>
      <w:lvlText w:val="%1."/>
      <w:lvlJc w:val="left"/>
      <w:pPr>
        <w:ind w:left="720" w:hanging="360"/>
      </w:pPr>
      <w:rPr>
        <w:b/>
      </w:rPr>
    </w:lvl>
    <w:lvl w:ilvl="1" w:tplc="DDF210AC">
      <w:start w:val="2"/>
      <w:numFmt w:val="bullet"/>
      <w:lvlText w:val="-"/>
      <w:lvlJc w:val="left"/>
      <w:pPr>
        <w:ind w:left="1440" w:hanging="360"/>
      </w:pPr>
      <w:rPr>
        <w:rFonts w:ascii="Verdana" w:eastAsiaTheme="minorEastAsia" w:hAnsi="Verdana" w:cstheme="minorBidi" w:hint="default"/>
      </w:rPr>
    </w:lvl>
    <w:lvl w:ilvl="2" w:tplc="DDF210AC">
      <w:start w:val="2"/>
      <w:numFmt w:val="bullet"/>
      <w:lvlText w:val="-"/>
      <w:lvlJc w:val="left"/>
      <w:pPr>
        <w:ind w:left="2160" w:hanging="180"/>
      </w:pPr>
      <w:rPr>
        <w:rFonts w:ascii="Verdana" w:eastAsiaTheme="minorEastAsia" w:hAnsi="Verdana" w:cstheme="minorBidi"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A392FBC"/>
    <w:multiLevelType w:val="hybridMultilevel"/>
    <w:tmpl w:val="4DFAC6A4"/>
    <w:lvl w:ilvl="0" w:tplc="A384A1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3D3F12"/>
    <w:multiLevelType w:val="hybridMultilevel"/>
    <w:tmpl w:val="E7949BCE"/>
    <w:lvl w:ilvl="0" w:tplc="B9A21840">
      <w:start w:val="1"/>
      <w:numFmt w:val="decimal"/>
      <w:lvlText w:val="%1."/>
      <w:lvlJc w:val="left"/>
      <w:pPr>
        <w:ind w:left="7590" w:hanging="360"/>
      </w:pPr>
      <w:rPr>
        <w:rFonts w:ascii="Arial Narrow" w:eastAsia="Calibri" w:hAnsi="Arial Narrow" w:cs="Times New Roman"/>
        <w:b/>
        <w:i w:val="0"/>
        <w:i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254B90"/>
    <w:multiLevelType w:val="hybridMultilevel"/>
    <w:tmpl w:val="3E40940E"/>
    <w:lvl w:ilvl="0" w:tplc="5B4E290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2F4BDC"/>
    <w:multiLevelType w:val="hybridMultilevel"/>
    <w:tmpl w:val="D7C2A4B2"/>
    <w:lvl w:ilvl="0" w:tplc="240A0017">
      <w:start w:val="1"/>
      <w:numFmt w:val="lowerLetter"/>
      <w:lvlText w:val="%1)"/>
      <w:lvlJc w:val="left"/>
      <w:pPr>
        <w:ind w:left="1647" w:hanging="360"/>
      </w:pPr>
    </w:lvl>
    <w:lvl w:ilvl="1" w:tplc="240A0019" w:tentative="1">
      <w:start w:val="1"/>
      <w:numFmt w:val="lowerLetter"/>
      <w:lvlText w:val="%2."/>
      <w:lvlJc w:val="left"/>
      <w:pPr>
        <w:ind w:left="2367" w:hanging="360"/>
      </w:pPr>
    </w:lvl>
    <w:lvl w:ilvl="2" w:tplc="240A001B" w:tentative="1">
      <w:start w:val="1"/>
      <w:numFmt w:val="lowerRoman"/>
      <w:lvlText w:val="%3."/>
      <w:lvlJc w:val="right"/>
      <w:pPr>
        <w:ind w:left="3087" w:hanging="180"/>
      </w:pPr>
    </w:lvl>
    <w:lvl w:ilvl="3" w:tplc="240A000F" w:tentative="1">
      <w:start w:val="1"/>
      <w:numFmt w:val="decimal"/>
      <w:lvlText w:val="%4."/>
      <w:lvlJc w:val="left"/>
      <w:pPr>
        <w:ind w:left="3807" w:hanging="360"/>
      </w:pPr>
    </w:lvl>
    <w:lvl w:ilvl="4" w:tplc="240A0019" w:tentative="1">
      <w:start w:val="1"/>
      <w:numFmt w:val="lowerLetter"/>
      <w:lvlText w:val="%5."/>
      <w:lvlJc w:val="left"/>
      <w:pPr>
        <w:ind w:left="4527" w:hanging="360"/>
      </w:pPr>
    </w:lvl>
    <w:lvl w:ilvl="5" w:tplc="240A001B" w:tentative="1">
      <w:start w:val="1"/>
      <w:numFmt w:val="lowerRoman"/>
      <w:lvlText w:val="%6."/>
      <w:lvlJc w:val="right"/>
      <w:pPr>
        <w:ind w:left="5247" w:hanging="180"/>
      </w:pPr>
    </w:lvl>
    <w:lvl w:ilvl="6" w:tplc="240A000F" w:tentative="1">
      <w:start w:val="1"/>
      <w:numFmt w:val="decimal"/>
      <w:lvlText w:val="%7."/>
      <w:lvlJc w:val="left"/>
      <w:pPr>
        <w:ind w:left="5967" w:hanging="360"/>
      </w:pPr>
    </w:lvl>
    <w:lvl w:ilvl="7" w:tplc="240A0019" w:tentative="1">
      <w:start w:val="1"/>
      <w:numFmt w:val="lowerLetter"/>
      <w:lvlText w:val="%8."/>
      <w:lvlJc w:val="left"/>
      <w:pPr>
        <w:ind w:left="6687" w:hanging="360"/>
      </w:pPr>
    </w:lvl>
    <w:lvl w:ilvl="8" w:tplc="240A001B" w:tentative="1">
      <w:start w:val="1"/>
      <w:numFmt w:val="lowerRoman"/>
      <w:lvlText w:val="%9."/>
      <w:lvlJc w:val="right"/>
      <w:pPr>
        <w:ind w:left="7407" w:hanging="180"/>
      </w:pPr>
    </w:lvl>
  </w:abstractNum>
  <w:abstractNum w:abstractNumId="25" w15:restartNumberingAfterBreak="0">
    <w:nsid w:val="52FC57B0"/>
    <w:multiLevelType w:val="hybridMultilevel"/>
    <w:tmpl w:val="F230ABDA"/>
    <w:lvl w:ilvl="0" w:tplc="36FEF7A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8612E2"/>
    <w:multiLevelType w:val="hybridMultilevel"/>
    <w:tmpl w:val="2B5A85C6"/>
    <w:lvl w:ilvl="0" w:tplc="997E17AC">
      <w:start w:val="1"/>
      <w:numFmt w:val="lowerLetter"/>
      <w:lvlText w:val="%1."/>
      <w:lvlJc w:val="left"/>
      <w:pPr>
        <w:ind w:left="720" w:hanging="360"/>
      </w:pPr>
      <w:rPr>
        <w:b/>
      </w:rPr>
    </w:lvl>
    <w:lvl w:ilvl="1" w:tplc="DDF210AC">
      <w:start w:val="2"/>
      <w:numFmt w:val="bullet"/>
      <w:lvlText w:val="-"/>
      <w:lvlJc w:val="left"/>
      <w:pPr>
        <w:ind w:left="1440" w:hanging="360"/>
      </w:pPr>
      <w:rPr>
        <w:rFonts w:ascii="Verdana" w:eastAsiaTheme="minorEastAsia" w:hAnsi="Verdana" w:cstheme="minorBidi" w:hint="default"/>
      </w:r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3CB597C"/>
    <w:multiLevelType w:val="hybridMultilevel"/>
    <w:tmpl w:val="709EEBB2"/>
    <w:lvl w:ilvl="0" w:tplc="99028264">
      <w:start w:val="1"/>
      <w:numFmt w:val="upperRoman"/>
      <w:lvlText w:val="%1."/>
      <w:lvlJc w:val="left"/>
      <w:pPr>
        <w:ind w:left="1102" w:hanging="720"/>
      </w:pPr>
      <w:rPr>
        <w:rFonts w:hint="default"/>
        <w:b/>
      </w:rPr>
    </w:lvl>
    <w:lvl w:ilvl="1" w:tplc="01544080">
      <w:start w:val="1"/>
      <w:numFmt w:val="decimal"/>
      <w:lvlText w:val="%2."/>
      <w:lvlJc w:val="left"/>
      <w:pPr>
        <w:ind w:left="1462" w:hanging="360"/>
      </w:pPr>
      <w:rPr>
        <w:rFonts w:hint="default"/>
        <w:b/>
        <w:color w:val="000000"/>
        <w:sz w:val="20"/>
        <w:szCs w:val="20"/>
      </w:rPr>
    </w:lvl>
    <w:lvl w:ilvl="2" w:tplc="240A001B" w:tentative="1">
      <w:start w:val="1"/>
      <w:numFmt w:val="lowerRoman"/>
      <w:lvlText w:val="%3."/>
      <w:lvlJc w:val="right"/>
      <w:pPr>
        <w:ind w:left="2182" w:hanging="180"/>
      </w:pPr>
    </w:lvl>
    <w:lvl w:ilvl="3" w:tplc="240A000F" w:tentative="1">
      <w:start w:val="1"/>
      <w:numFmt w:val="decimal"/>
      <w:lvlText w:val="%4."/>
      <w:lvlJc w:val="left"/>
      <w:pPr>
        <w:ind w:left="2902" w:hanging="360"/>
      </w:pPr>
    </w:lvl>
    <w:lvl w:ilvl="4" w:tplc="240A0019" w:tentative="1">
      <w:start w:val="1"/>
      <w:numFmt w:val="lowerLetter"/>
      <w:lvlText w:val="%5."/>
      <w:lvlJc w:val="left"/>
      <w:pPr>
        <w:ind w:left="3622" w:hanging="360"/>
      </w:pPr>
    </w:lvl>
    <w:lvl w:ilvl="5" w:tplc="240A001B" w:tentative="1">
      <w:start w:val="1"/>
      <w:numFmt w:val="lowerRoman"/>
      <w:lvlText w:val="%6."/>
      <w:lvlJc w:val="right"/>
      <w:pPr>
        <w:ind w:left="4342" w:hanging="180"/>
      </w:pPr>
    </w:lvl>
    <w:lvl w:ilvl="6" w:tplc="240A000F" w:tentative="1">
      <w:start w:val="1"/>
      <w:numFmt w:val="decimal"/>
      <w:lvlText w:val="%7."/>
      <w:lvlJc w:val="left"/>
      <w:pPr>
        <w:ind w:left="5062" w:hanging="360"/>
      </w:pPr>
    </w:lvl>
    <w:lvl w:ilvl="7" w:tplc="240A0019" w:tentative="1">
      <w:start w:val="1"/>
      <w:numFmt w:val="lowerLetter"/>
      <w:lvlText w:val="%8."/>
      <w:lvlJc w:val="left"/>
      <w:pPr>
        <w:ind w:left="5782" w:hanging="360"/>
      </w:pPr>
    </w:lvl>
    <w:lvl w:ilvl="8" w:tplc="240A001B" w:tentative="1">
      <w:start w:val="1"/>
      <w:numFmt w:val="lowerRoman"/>
      <w:lvlText w:val="%9."/>
      <w:lvlJc w:val="right"/>
      <w:pPr>
        <w:ind w:left="6502" w:hanging="180"/>
      </w:pPr>
    </w:lvl>
  </w:abstractNum>
  <w:abstractNum w:abstractNumId="28" w15:restartNumberingAfterBreak="0">
    <w:nsid w:val="558C3548"/>
    <w:multiLevelType w:val="hybridMultilevel"/>
    <w:tmpl w:val="A4806514"/>
    <w:lvl w:ilvl="0" w:tplc="CDDCE65C">
      <w:start w:val="1"/>
      <w:numFmt w:val="decimal"/>
      <w:lvlText w:val="%1."/>
      <w:lvlJc w:val="left"/>
      <w:pPr>
        <w:ind w:left="526" w:hanging="360"/>
      </w:pPr>
      <w:rPr>
        <w:rFonts w:hint="default"/>
        <w:b/>
        <w:bCs/>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9" w15:restartNumberingAfterBreak="0">
    <w:nsid w:val="576F0F1A"/>
    <w:multiLevelType w:val="hybridMultilevel"/>
    <w:tmpl w:val="38A227F4"/>
    <w:lvl w:ilvl="0" w:tplc="5AFC0E1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7A3851"/>
    <w:multiLevelType w:val="hybridMultilevel"/>
    <w:tmpl w:val="5EAA21D8"/>
    <w:lvl w:ilvl="0" w:tplc="A64E8A0A">
      <w:start w:val="3"/>
      <w:numFmt w:val="lowerLetter"/>
      <w:lvlText w:val="%1."/>
      <w:lvlJc w:val="left"/>
      <w:pPr>
        <w:ind w:left="720" w:hanging="360"/>
      </w:pPr>
    </w:lvl>
    <w:lvl w:ilvl="1" w:tplc="4C62CF08">
      <w:start w:val="1"/>
      <w:numFmt w:val="lowerLetter"/>
      <w:lvlText w:val="%2."/>
      <w:lvlJc w:val="left"/>
      <w:pPr>
        <w:ind w:left="1440" w:hanging="360"/>
      </w:pPr>
    </w:lvl>
    <w:lvl w:ilvl="2" w:tplc="08588974">
      <w:start w:val="1"/>
      <w:numFmt w:val="lowerRoman"/>
      <w:lvlText w:val="%3."/>
      <w:lvlJc w:val="right"/>
      <w:pPr>
        <w:ind w:left="2160" w:hanging="180"/>
      </w:pPr>
    </w:lvl>
    <w:lvl w:ilvl="3" w:tplc="ABDED766">
      <w:start w:val="1"/>
      <w:numFmt w:val="decimal"/>
      <w:lvlText w:val="%4."/>
      <w:lvlJc w:val="left"/>
      <w:pPr>
        <w:ind w:left="2880" w:hanging="360"/>
      </w:pPr>
    </w:lvl>
    <w:lvl w:ilvl="4" w:tplc="1B5AC51C">
      <w:start w:val="1"/>
      <w:numFmt w:val="lowerLetter"/>
      <w:lvlText w:val="%5."/>
      <w:lvlJc w:val="left"/>
      <w:pPr>
        <w:ind w:left="3600" w:hanging="360"/>
      </w:pPr>
    </w:lvl>
    <w:lvl w:ilvl="5" w:tplc="415CB4BA">
      <w:start w:val="1"/>
      <w:numFmt w:val="lowerRoman"/>
      <w:lvlText w:val="%6."/>
      <w:lvlJc w:val="right"/>
      <w:pPr>
        <w:ind w:left="4320" w:hanging="180"/>
      </w:pPr>
    </w:lvl>
    <w:lvl w:ilvl="6" w:tplc="E7B81420">
      <w:start w:val="1"/>
      <w:numFmt w:val="decimal"/>
      <w:lvlText w:val="%7."/>
      <w:lvlJc w:val="left"/>
      <w:pPr>
        <w:ind w:left="5040" w:hanging="360"/>
      </w:pPr>
    </w:lvl>
    <w:lvl w:ilvl="7" w:tplc="8EEC88D2">
      <w:start w:val="1"/>
      <w:numFmt w:val="lowerLetter"/>
      <w:lvlText w:val="%8."/>
      <w:lvlJc w:val="left"/>
      <w:pPr>
        <w:ind w:left="5760" w:hanging="360"/>
      </w:pPr>
    </w:lvl>
    <w:lvl w:ilvl="8" w:tplc="6CC4290C">
      <w:start w:val="1"/>
      <w:numFmt w:val="lowerRoman"/>
      <w:lvlText w:val="%9."/>
      <w:lvlJc w:val="right"/>
      <w:pPr>
        <w:ind w:left="6480" w:hanging="180"/>
      </w:pPr>
    </w:lvl>
  </w:abstractNum>
  <w:abstractNum w:abstractNumId="31" w15:restartNumberingAfterBreak="0">
    <w:nsid w:val="5C8E79A3"/>
    <w:multiLevelType w:val="multilevel"/>
    <w:tmpl w:val="A9E4FA02"/>
    <w:lvl w:ilvl="0">
      <w:start w:val="1"/>
      <w:numFmt w:val="decimal"/>
      <w:lvlText w:val="%1."/>
      <w:lvlJc w:val="left"/>
      <w:pPr>
        <w:ind w:left="720" w:hanging="36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FAE733E"/>
    <w:multiLevelType w:val="hybridMultilevel"/>
    <w:tmpl w:val="E22E8B06"/>
    <w:lvl w:ilvl="0" w:tplc="8216E5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242581"/>
    <w:multiLevelType w:val="hybridMultilevel"/>
    <w:tmpl w:val="68AE4C78"/>
    <w:lvl w:ilvl="0" w:tplc="C3122212">
      <w:start w:val="1"/>
      <w:numFmt w:val="decimal"/>
      <w:lvlText w:val="%1."/>
      <w:lvlJc w:val="left"/>
      <w:pPr>
        <w:ind w:left="720" w:hanging="360"/>
      </w:pPr>
      <w:rPr>
        <w:rFonts w:ascii="Arial Narrow" w:hAnsi="Arial Narrow"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187238D0">
      <w:start w:val="1"/>
      <w:numFmt w:val="decimal"/>
      <w:lvlText w:val="%4."/>
      <w:lvlJc w:val="left"/>
      <w:pPr>
        <w:ind w:left="2880" w:hanging="360"/>
      </w:pPr>
      <w:rPr>
        <w:rFonts w:ascii="Arial Narrow" w:eastAsia="Times New Roman" w:hAnsi="Arial Narrow" w:cs="Calibri"/>
        <w:b/>
        <w:color w:val="00000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4B565E"/>
    <w:multiLevelType w:val="hybridMultilevel"/>
    <w:tmpl w:val="595EC828"/>
    <w:lvl w:ilvl="0" w:tplc="040A0001">
      <w:start w:val="1"/>
      <w:numFmt w:val="bullet"/>
      <w:lvlText w:val=""/>
      <w:lvlJc w:val="left"/>
      <w:pPr>
        <w:ind w:left="720" w:hanging="360"/>
      </w:pPr>
      <w:rPr>
        <w:rFonts w:ascii="Symbol" w:hAnsi="Symbol" w:hint="default"/>
      </w:rPr>
    </w:lvl>
    <w:lvl w:ilvl="1" w:tplc="3BBCE5DC">
      <w:start w:val="10"/>
      <w:numFmt w:val="bullet"/>
      <w:lvlText w:val="-"/>
      <w:lvlJc w:val="left"/>
      <w:pPr>
        <w:ind w:left="1440" w:hanging="360"/>
      </w:pPr>
      <w:rPr>
        <w:rFonts w:ascii="Arial" w:eastAsia="MS Mincho"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F33515C"/>
    <w:multiLevelType w:val="hybridMultilevel"/>
    <w:tmpl w:val="D6FAC882"/>
    <w:lvl w:ilvl="0" w:tplc="CDE4637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A66CC4"/>
    <w:multiLevelType w:val="multilevel"/>
    <w:tmpl w:val="22CC5266"/>
    <w:lvl w:ilvl="0">
      <w:start w:val="1"/>
      <w:numFmt w:val="lowerLetter"/>
      <w:lvlText w:val="%1."/>
      <w:lvlJc w:val="left"/>
      <w:pPr>
        <w:ind w:left="360" w:hanging="360"/>
      </w:pPr>
      <w:rPr>
        <w:rFonts w:cs="Times New Roman"/>
        <w:b/>
        <w:bCs/>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7B066471"/>
    <w:multiLevelType w:val="hybridMultilevel"/>
    <w:tmpl w:val="BAC81B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EA71B3C"/>
    <w:multiLevelType w:val="hybridMultilevel"/>
    <w:tmpl w:val="EF505A9E"/>
    <w:lvl w:ilvl="0" w:tplc="EAA456D2">
      <w:start w:val="1"/>
      <w:numFmt w:val="decimal"/>
      <w:lvlText w:val="%1."/>
      <w:lvlJc w:val="left"/>
      <w:pPr>
        <w:ind w:left="720" w:hanging="360"/>
      </w:pPr>
    </w:lvl>
    <w:lvl w:ilvl="1" w:tplc="19564194">
      <w:start w:val="1"/>
      <w:numFmt w:val="lowerLetter"/>
      <w:lvlText w:val="%2."/>
      <w:lvlJc w:val="left"/>
      <w:pPr>
        <w:ind w:left="1440" w:hanging="360"/>
      </w:pPr>
    </w:lvl>
    <w:lvl w:ilvl="2" w:tplc="4FD03FBC">
      <w:start w:val="1"/>
      <w:numFmt w:val="lowerRoman"/>
      <w:lvlText w:val="%3."/>
      <w:lvlJc w:val="right"/>
      <w:pPr>
        <w:ind w:left="2160" w:hanging="180"/>
      </w:pPr>
    </w:lvl>
    <w:lvl w:ilvl="3" w:tplc="7BF6038A">
      <w:start w:val="1"/>
      <w:numFmt w:val="decimal"/>
      <w:lvlText w:val="%4."/>
      <w:lvlJc w:val="left"/>
      <w:pPr>
        <w:ind w:left="2880" w:hanging="360"/>
      </w:pPr>
    </w:lvl>
    <w:lvl w:ilvl="4" w:tplc="386E5A52">
      <w:start w:val="1"/>
      <w:numFmt w:val="lowerLetter"/>
      <w:lvlText w:val="%5."/>
      <w:lvlJc w:val="left"/>
      <w:pPr>
        <w:ind w:left="3600" w:hanging="360"/>
      </w:pPr>
    </w:lvl>
    <w:lvl w:ilvl="5" w:tplc="7208F834">
      <w:start w:val="1"/>
      <w:numFmt w:val="lowerRoman"/>
      <w:lvlText w:val="%6."/>
      <w:lvlJc w:val="right"/>
      <w:pPr>
        <w:ind w:left="4320" w:hanging="180"/>
      </w:pPr>
    </w:lvl>
    <w:lvl w:ilvl="6" w:tplc="8A7E7AC4">
      <w:start w:val="1"/>
      <w:numFmt w:val="decimal"/>
      <w:lvlText w:val="%7."/>
      <w:lvlJc w:val="left"/>
      <w:pPr>
        <w:ind w:left="5040" w:hanging="360"/>
      </w:pPr>
    </w:lvl>
    <w:lvl w:ilvl="7" w:tplc="223C9AF2">
      <w:start w:val="1"/>
      <w:numFmt w:val="lowerLetter"/>
      <w:lvlText w:val="%8."/>
      <w:lvlJc w:val="left"/>
      <w:pPr>
        <w:ind w:left="5760" w:hanging="360"/>
      </w:pPr>
    </w:lvl>
    <w:lvl w:ilvl="8" w:tplc="A670CA52">
      <w:start w:val="1"/>
      <w:numFmt w:val="lowerRoman"/>
      <w:lvlText w:val="%9."/>
      <w:lvlJc w:val="right"/>
      <w:pPr>
        <w:ind w:left="6480" w:hanging="180"/>
      </w:pPr>
    </w:lvl>
  </w:abstractNum>
  <w:num w:numId="1">
    <w:abstractNumId w:val="0"/>
  </w:num>
  <w:num w:numId="2">
    <w:abstractNumId w:val="30"/>
  </w:num>
  <w:num w:numId="3">
    <w:abstractNumId w:val="38"/>
  </w:num>
  <w:num w:numId="4">
    <w:abstractNumId w:val="6"/>
  </w:num>
  <w:num w:numId="5">
    <w:abstractNumId w:val="27"/>
  </w:num>
  <w:num w:numId="6">
    <w:abstractNumId w:val="14"/>
  </w:num>
  <w:num w:numId="7">
    <w:abstractNumId w:val="2"/>
  </w:num>
  <w:num w:numId="8">
    <w:abstractNumId w:val="29"/>
  </w:num>
  <w:num w:numId="9">
    <w:abstractNumId w:val="35"/>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8"/>
  </w:num>
  <w:num w:numId="15">
    <w:abstractNumId w:val="5"/>
  </w:num>
  <w:num w:numId="16">
    <w:abstractNumId w:val="10"/>
  </w:num>
  <w:num w:numId="17">
    <w:abstractNumId w:val="36"/>
  </w:num>
  <w:num w:numId="18">
    <w:abstractNumId w:val="22"/>
  </w:num>
  <w:num w:numId="19">
    <w:abstractNumId w:val="25"/>
  </w:num>
  <w:num w:numId="20">
    <w:abstractNumId w:val="37"/>
  </w:num>
  <w:num w:numId="21">
    <w:abstractNumId w:val="21"/>
  </w:num>
  <w:num w:numId="22">
    <w:abstractNumId w:val="13"/>
  </w:num>
  <w:num w:numId="23">
    <w:abstractNumId w:val="16"/>
  </w:num>
  <w:num w:numId="24">
    <w:abstractNumId w:val="12"/>
  </w:num>
  <w:num w:numId="25">
    <w:abstractNumId w:val="24"/>
  </w:num>
  <w:num w:numId="26">
    <w:abstractNumId w:val="4"/>
  </w:num>
  <w:num w:numId="27">
    <w:abstractNumId w:val="11"/>
  </w:num>
  <w:num w:numId="28">
    <w:abstractNumId w:val="20"/>
  </w:num>
  <w:num w:numId="29">
    <w:abstractNumId w:val="26"/>
  </w:num>
  <w:num w:numId="30">
    <w:abstractNumId w:val="7"/>
  </w:num>
  <w:num w:numId="31">
    <w:abstractNumId w:val="15"/>
  </w:num>
  <w:num w:numId="32">
    <w:abstractNumId w:val="9"/>
  </w:num>
  <w:num w:numId="33">
    <w:abstractNumId w:val="17"/>
  </w:num>
  <w:num w:numId="34">
    <w:abstractNumId w:val="34"/>
  </w:num>
  <w:num w:numId="35">
    <w:abstractNumId w:val="19"/>
  </w:num>
  <w:num w:numId="36">
    <w:abstractNumId w:val="23"/>
  </w:num>
  <w:num w:numId="37">
    <w:abstractNumId w:val="8"/>
  </w:num>
  <w:num w:numId="38">
    <w:abstractNumId w:val="3"/>
  </w:num>
  <w:num w:numId="39">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0D"/>
    <w:rsid w:val="00015C01"/>
    <w:rsid w:val="00021715"/>
    <w:rsid w:val="0002788C"/>
    <w:rsid w:val="00035B8D"/>
    <w:rsid w:val="00036494"/>
    <w:rsid w:val="00056D39"/>
    <w:rsid w:val="000742E4"/>
    <w:rsid w:val="000939DE"/>
    <w:rsid w:val="000A4FCD"/>
    <w:rsid w:val="000B240E"/>
    <w:rsid w:val="000B2983"/>
    <w:rsid w:val="000B4E94"/>
    <w:rsid w:val="000B5440"/>
    <w:rsid w:val="000C1E1E"/>
    <w:rsid w:val="000C38BF"/>
    <w:rsid w:val="000D3E60"/>
    <w:rsid w:val="000E0140"/>
    <w:rsid w:val="000E3D51"/>
    <w:rsid w:val="000F25B6"/>
    <w:rsid w:val="000F3FED"/>
    <w:rsid w:val="000F5CDB"/>
    <w:rsid w:val="000F6B27"/>
    <w:rsid w:val="001104B4"/>
    <w:rsid w:val="00122A5B"/>
    <w:rsid w:val="001267E7"/>
    <w:rsid w:val="00130409"/>
    <w:rsid w:val="00132B51"/>
    <w:rsid w:val="0013423D"/>
    <w:rsid w:val="00134298"/>
    <w:rsid w:val="00144E41"/>
    <w:rsid w:val="00157A7B"/>
    <w:rsid w:val="0016134D"/>
    <w:rsid w:val="00166C92"/>
    <w:rsid w:val="00172A49"/>
    <w:rsid w:val="00182A47"/>
    <w:rsid w:val="001934F2"/>
    <w:rsid w:val="00194D7C"/>
    <w:rsid w:val="00197F11"/>
    <w:rsid w:val="001B227A"/>
    <w:rsid w:val="001B6FC0"/>
    <w:rsid w:val="001D0B74"/>
    <w:rsid w:val="001F224A"/>
    <w:rsid w:val="001F4695"/>
    <w:rsid w:val="0020274F"/>
    <w:rsid w:val="00221A95"/>
    <w:rsid w:val="00222E16"/>
    <w:rsid w:val="00242935"/>
    <w:rsid w:val="002452F0"/>
    <w:rsid w:val="00245A5C"/>
    <w:rsid w:val="00256535"/>
    <w:rsid w:val="00261683"/>
    <w:rsid w:val="0028123F"/>
    <w:rsid w:val="00286990"/>
    <w:rsid w:val="00290FA4"/>
    <w:rsid w:val="00296BFA"/>
    <w:rsid w:val="002A0689"/>
    <w:rsid w:val="002A68CB"/>
    <w:rsid w:val="002A6A33"/>
    <w:rsid w:val="002B7510"/>
    <w:rsid w:val="002C6087"/>
    <w:rsid w:val="002F6382"/>
    <w:rsid w:val="003141B3"/>
    <w:rsid w:val="00317393"/>
    <w:rsid w:val="00324DD0"/>
    <w:rsid w:val="003342DF"/>
    <w:rsid w:val="0033555A"/>
    <w:rsid w:val="003401AA"/>
    <w:rsid w:val="00341637"/>
    <w:rsid w:val="003433BA"/>
    <w:rsid w:val="003630CB"/>
    <w:rsid w:val="00365300"/>
    <w:rsid w:val="00365A80"/>
    <w:rsid w:val="0036648E"/>
    <w:rsid w:val="0038756E"/>
    <w:rsid w:val="003924DE"/>
    <w:rsid w:val="00396679"/>
    <w:rsid w:val="003A439C"/>
    <w:rsid w:val="003A583D"/>
    <w:rsid w:val="003A6E3D"/>
    <w:rsid w:val="003B081B"/>
    <w:rsid w:val="003C11B7"/>
    <w:rsid w:val="003C23EC"/>
    <w:rsid w:val="003C4B14"/>
    <w:rsid w:val="003C5724"/>
    <w:rsid w:val="003C7716"/>
    <w:rsid w:val="003F1BA4"/>
    <w:rsid w:val="003F483D"/>
    <w:rsid w:val="00403675"/>
    <w:rsid w:val="0041091A"/>
    <w:rsid w:val="004126FC"/>
    <w:rsid w:val="00413652"/>
    <w:rsid w:val="0042245B"/>
    <w:rsid w:val="004266BA"/>
    <w:rsid w:val="00441785"/>
    <w:rsid w:val="004517BA"/>
    <w:rsid w:val="00454C3F"/>
    <w:rsid w:val="00466B87"/>
    <w:rsid w:val="004908F0"/>
    <w:rsid w:val="00492EE8"/>
    <w:rsid w:val="00497725"/>
    <w:rsid w:val="004A5C99"/>
    <w:rsid w:val="004A63CC"/>
    <w:rsid w:val="004B7B1A"/>
    <w:rsid w:val="004E2A51"/>
    <w:rsid w:val="004E2C87"/>
    <w:rsid w:val="004E79F9"/>
    <w:rsid w:val="00521310"/>
    <w:rsid w:val="00527D30"/>
    <w:rsid w:val="00542193"/>
    <w:rsid w:val="005522B9"/>
    <w:rsid w:val="0056191C"/>
    <w:rsid w:val="00563059"/>
    <w:rsid w:val="005646A5"/>
    <w:rsid w:val="005654C1"/>
    <w:rsid w:val="00576124"/>
    <w:rsid w:val="0058127C"/>
    <w:rsid w:val="00583729"/>
    <w:rsid w:val="00593CC6"/>
    <w:rsid w:val="005A38DE"/>
    <w:rsid w:val="005B5B97"/>
    <w:rsid w:val="005B6D27"/>
    <w:rsid w:val="005D2154"/>
    <w:rsid w:val="005E36DF"/>
    <w:rsid w:val="005E55FA"/>
    <w:rsid w:val="00612ACF"/>
    <w:rsid w:val="00613A9A"/>
    <w:rsid w:val="00622479"/>
    <w:rsid w:val="00627F82"/>
    <w:rsid w:val="00640690"/>
    <w:rsid w:val="006567D8"/>
    <w:rsid w:val="00663397"/>
    <w:rsid w:val="00665BD2"/>
    <w:rsid w:val="006673DD"/>
    <w:rsid w:val="00676136"/>
    <w:rsid w:val="006800A1"/>
    <w:rsid w:val="00686B65"/>
    <w:rsid w:val="006A1146"/>
    <w:rsid w:val="006A5F3B"/>
    <w:rsid w:val="006B1DAB"/>
    <w:rsid w:val="006B2AFD"/>
    <w:rsid w:val="006C45DA"/>
    <w:rsid w:val="006D031D"/>
    <w:rsid w:val="006D2D32"/>
    <w:rsid w:val="006E56A2"/>
    <w:rsid w:val="006F2ACD"/>
    <w:rsid w:val="00702918"/>
    <w:rsid w:val="00707126"/>
    <w:rsid w:val="0071548B"/>
    <w:rsid w:val="00722A4F"/>
    <w:rsid w:val="007255E4"/>
    <w:rsid w:val="00731EB6"/>
    <w:rsid w:val="00735921"/>
    <w:rsid w:val="00746316"/>
    <w:rsid w:val="007541E5"/>
    <w:rsid w:val="00762688"/>
    <w:rsid w:val="00763121"/>
    <w:rsid w:val="00763B81"/>
    <w:rsid w:val="0076437D"/>
    <w:rsid w:val="0076766E"/>
    <w:rsid w:val="0077257B"/>
    <w:rsid w:val="00784BF2"/>
    <w:rsid w:val="00796A15"/>
    <w:rsid w:val="007975AD"/>
    <w:rsid w:val="007A61B0"/>
    <w:rsid w:val="007B0C27"/>
    <w:rsid w:val="007C7AC8"/>
    <w:rsid w:val="007D3040"/>
    <w:rsid w:val="007E13EE"/>
    <w:rsid w:val="007E1AE3"/>
    <w:rsid w:val="007F6F18"/>
    <w:rsid w:val="008049BA"/>
    <w:rsid w:val="008073E4"/>
    <w:rsid w:val="00817FF3"/>
    <w:rsid w:val="008227B5"/>
    <w:rsid w:val="00823AF2"/>
    <w:rsid w:val="0085350F"/>
    <w:rsid w:val="00855586"/>
    <w:rsid w:val="0085707F"/>
    <w:rsid w:val="00860CAD"/>
    <w:rsid w:val="008654CE"/>
    <w:rsid w:val="00882CBC"/>
    <w:rsid w:val="00883F22"/>
    <w:rsid w:val="0089090A"/>
    <w:rsid w:val="008917D4"/>
    <w:rsid w:val="00893FDE"/>
    <w:rsid w:val="008A0657"/>
    <w:rsid w:val="008A1859"/>
    <w:rsid w:val="008B273E"/>
    <w:rsid w:val="008B4BE5"/>
    <w:rsid w:val="008C3E9F"/>
    <w:rsid w:val="008C5BE8"/>
    <w:rsid w:val="008C708C"/>
    <w:rsid w:val="008D292E"/>
    <w:rsid w:val="008D31A7"/>
    <w:rsid w:val="008D5973"/>
    <w:rsid w:val="008D68CD"/>
    <w:rsid w:val="008E0252"/>
    <w:rsid w:val="008F01CF"/>
    <w:rsid w:val="008F2DFF"/>
    <w:rsid w:val="008F3837"/>
    <w:rsid w:val="008F3AB5"/>
    <w:rsid w:val="008F4FF2"/>
    <w:rsid w:val="008F6023"/>
    <w:rsid w:val="00906AD2"/>
    <w:rsid w:val="009263E0"/>
    <w:rsid w:val="00941152"/>
    <w:rsid w:val="00945DEA"/>
    <w:rsid w:val="00947C30"/>
    <w:rsid w:val="00964BCF"/>
    <w:rsid w:val="00965B64"/>
    <w:rsid w:val="009663EC"/>
    <w:rsid w:val="0098087F"/>
    <w:rsid w:val="00981A7E"/>
    <w:rsid w:val="00985173"/>
    <w:rsid w:val="00994B3B"/>
    <w:rsid w:val="00994D60"/>
    <w:rsid w:val="009A274F"/>
    <w:rsid w:val="009B5A0F"/>
    <w:rsid w:val="009B7E7B"/>
    <w:rsid w:val="009C116B"/>
    <w:rsid w:val="009C2248"/>
    <w:rsid w:val="009C2CAF"/>
    <w:rsid w:val="009D0571"/>
    <w:rsid w:val="009D0E01"/>
    <w:rsid w:val="009D1338"/>
    <w:rsid w:val="009D7B66"/>
    <w:rsid w:val="009E5291"/>
    <w:rsid w:val="009F314E"/>
    <w:rsid w:val="009F4909"/>
    <w:rsid w:val="009F7A3B"/>
    <w:rsid w:val="00A10D50"/>
    <w:rsid w:val="00A11014"/>
    <w:rsid w:val="00A1502F"/>
    <w:rsid w:val="00A20943"/>
    <w:rsid w:val="00A25509"/>
    <w:rsid w:val="00A35D99"/>
    <w:rsid w:val="00A37B9C"/>
    <w:rsid w:val="00A37FA6"/>
    <w:rsid w:val="00A404F8"/>
    <w:rsid w:val="00A40F34"/>
    <w:rsid w:val="00A46262"/>
    <w:rsid w:val="00A51724"/>
    <w:rsid w:val="00A51BB3"/>
    <w:rsid w:val="00A56D79"/>
    <w:rsid w:val="00A578FF"/>
    <w:rsid w:val="00A60286"/>
    <w:rsid w:val="00A6048D"/>
    <w:rsid w:val="00A74D73"/>
    <w:rsid w:val="00AD323D"/>
    <w:rsid w:val="00AD5210"/>
    <w:rsid w:val="00AD58DB"/>
    <w:rsid w:val="00AE35FE"/>
    <w:rsid w:val="00AF2325"/>
    <w:rsid w:val="00AF4789"/>
    <w:rsid w:val="00B032F3"/>
    <w:rsid w:val="00B1141D"/>
    <w:rsid w:val="00B24D7A"/>
    <w:rsid w:val="00B27CA2"/>
    <w:rsid w:val="00B410D3"/>
    <w:rsid w:val="00B42A3B"/>
    <w:rsid w:val="00B43043"/>
    <w:rsid w:val="00B43FEC"/>
    <w:rsid w:val="00B44836"/>
    <w:rsid w:val="00B63469"/>
    <w:rsid w:val="00B642E9"/>
    <w:rsid w:val="00B70DB2"/>
    <w:rsid w:val="00B74569"/>
    <w:rsid w:val="00B755BF"/>
    <w:rsid w:val="00B90380"/>
    <w:rsid w:val="00B905E5"/>
    <w:rsid w:val="00BA1441"/>
    <w:rsid w:val="00BA1A36"/>
    <w:rsid w:val="00BB1FDF"/>
    <w:rsid w:val="00BC1F0D"/>
    <w:rsid w:val="00BD73B4"/>
    <w:rsid w:val="00BE0AA8"/>
    <w:rsid w:val="00BE39C7"/>
    <w:rsid w:val="00BF2A3A"/>
    <w:rsid w:val="00C0362D"/>
    <w:rsid w:val="00C059AE"/>
    <w:rsid w:val="00C1225F"/>
    <w:rsid w:val="00C33F86"/>
    <w:rsid w:val="00C407B4"/>
    <w:rsid w:val="00C475EC"/>
    <w:rsid w:val="00C47BE2"/>
    <w:rsid w:val="00C5009A"/>
    <w:rsid w:val="00C512C9"/>
    <w:rsid w:val="00C64BFF"/>
    <w:rsid w:val="00C76587"/>
    <w:rsid w:val="00C87C6F"/>
    <w:rsid w:val="00C90497"/>
    <w:rsid w:val="00C90F90"/>
    <w:rsid w:val="00CA7386"/>
    <w:rsid w:val="00CAAF9A"/>
    <w:rsid w:val="00CB0D11"/>
    <w:rsid w:val="00CB3136"/>
    <w:rsid w:val="00CB4278"/>
    <w:rsid w:val="00CE77D4"/>
    <w:rsid w:val="00CF0345"/>
    <w:rsid w:val="00CF6D5A"/>
    <w:rsid w:val="00D02430"/>
    <w:rsid w:val="00D23FEC"/>
    <w:rsid w:val="00D40402"/>
    <w:rsid w:val="00D444A7"/>
    <w:rsid w:val="00D60DB9"/>
    <w:rsid w:val="00D743BA"/>
    <w:rsid w:val="00D765A9"/>
    <w:rsid w:val="00D766D5"/>
    <w:rsid w:val="00D77AA1"/>
    <w:rsid w:val="00D77D66"/>
    <w:rsid w:val="00D824E6"/>
    <w:rsid w:val="00D830BD"/>
    <w:rsid w:val="00D832CE"/>
    <w:rsid w:val="00D843B3"/>
    <w:rsid w:val="00D84CB3"/>
    <w:rsid w:val="00D93F54"/>
    <w:rsid w:val="00D968EC"/>
    <w:rsid w:val="00DA3488"/>
    <w:rsid w:val="00DB4798"/>
    <w:rsid w:val="00DB7230"/>
    <w:rsid w:val="00DB7DD7"/>
    <w:rsid w:val="00DC0017"/>
    <w:rsid w:val="00DC1ED7"/>
    <w:rsid w:val="00DC4651"/>
    <w:rsid w:val="00DC4B95"/>
    <w:rsid w:val="00DD11F0"/>
    <w:rsid w:val="00DD4F78"/>
    <w:rsid w:val="00DD5EC6"/>
    <w:rsid w:val="00DE1590"/>
    <w:rsid w:val="00DE35E4"/>
    <w:rsid w:val="00DE412F"/>
    <w:rsid w:val="00DE605E"/>
    <w:rsid w:val="00DF0EDE"/>
    <w:rsid w:val="00DF61A6"/>
    <w:rsid w:val="00E076B7"/>
    <w:rsid w:val="00E1061E"/>
    <w:rsid w:val="00E27308"/>
    <w:rsid w:val="00E27C8A"/>
    <w:rsid w:val="00E354AA"/>
    <w:rsid w:val="00E402AA"/>
    <w:rsid w:val="00E43376"/>
    <w:rsid w:val="00E43A81"/>
    <w:rsid w:val="00E44740"/>
    <w:rsid w:val="00E502F4"/>
    <w:rsid w:val="00E5577A"/>
    <w:rsid w:val="00E62DB3"/>
    <w:rsid w:val="00E6339F"/>
    <w:rsid w:val="00E66B79"/>
    <w:rsid w:val="00E77416"/>
    <w:rsid w:val="00E914FD"/>
    <w:rsid w:val="00E9157F"/>
    <w:rsid w:val="00E92EEF"/>
    <w:rsid w:val="00EA1AA6"/>
    <w:rsid w:val="00EA57CE"/>
    <w:rsid w:val="00EA58A0"/>
    <w:rsid w:val="00EA6F08"/>
    <w:rsid w:val="00EC622D"/>
    <w:rsid w:val="00ED01A6"/>
    <w:rsid w:val="00ED04C0"/>
    <w:rsid w:val="00ED2013"/>
    <w:rsid w:val="00EF35F6"/>
    <w:rsid w:val="00EF489C"/>
    <w:rsid w:val="00EF5AEC"/>
    <w:rsid w:val="00F034A2"/>
    <w:rsid w:val="00F05B08"/>
    <w:rsid w:val="00F126D2"/>
    <w:rsid w:val="00F216CF"/>
    <w:rsid w:val="00F22066"/>
    <w:rsid w:val="00F273F1"/>
    <w:rsid w:val="00F278F5"/>
    <w:rsid w:val="00F50090"/>
    <w:rsid w:val="00F53A58"/>
    <w:rsid w:val="00F56761"/>
    <w:rsid w:val="00F57142"/>
    <w:rsid w:val="00F63654"/>
    <w:rsid w:val="00F755D0"/>
    <w:rsid w:val="00F8250D"/>
    <w:rsid w:val="00F82E5E"/>
    <w:rsid w:val="00F83559"/>
    <w:rsid w:val="00F857CF"/>
    <w:rsid w:val="00F868F6"/>
    <w:rsid w:val="00F95A39"/>
    <w:rsid w:val="00F9647E"/>
    <w:rsid w:val="00F96E5B"/>
    <w:rsid w:val="00FA79B2"/>
    <w:rsid w:val="00FB68E1"/>
    <w:rsid w:val="00FD4C2F"/>
    <w:rsid w:val="00FF30E8"/>
    <w:rsid w:val="00FF73AC"/>
    <w:rsid w:val="012DF13D"/>
    <w:rsid w:val="016CFB8C"/>
    <w:rsid w:val="03D3CE4D"/>
    <w:rsid w:val="04F71FA4"/>
    <w:rsid w:val="0860D0CE"/>
    <w:rsid w:val="0D109961"/>
    <w:rsid w:val="0DA01A17"/>
    <w:rsid w:val="1565862E"/>
    <w:rsid w:val="16662865"/>
    <w:rsid w:val="1679ADFF"/>
    <w:rsid w:val="19C119A8"/>
    <w:rsid w:val="1ABDC6B0"/>
    <w:rsid w:val="1C1C8013"/>
    <w:rsid w:val="1C599711"/>
    <w:rsid w:val="1D40DACC"/>
    <w:rsid w:val="1F392669"/>
    <w:rsid w:val="1FBA8EDC"/>
    <w:rsid w:val="22818CB8"/>
    <w:rsid w:val="23FDA8F7"/>
    <w:rsid w:val="2669286E"/>
    <w:rsid w:val="28E55D41"/>
    <w:rsid w:val="2951326A"/>
    <w:rsid w:val="313BC962"/>
    <w:rsid w:val="36454BE3"/>
    <w:rsid w:val="37AE6156"/>
    <w:rsid w:val="37CB4EA7"/>
    <w:rsid w:val="390F01DC"/>
    <w:rsid w:val="395BE588"/>
    <w:rsid w:val="3C74ECAE"/>
    <w:rsid w:val="3D10002E"/>
    <w:rsid w:val="40DD7632"/>
    <w:rsid w:val="43082336"/>
    <w:rsid w:val="4547125D"/>
    <w:rsid w:val="4667D1A6"/>
    <w:rsid w:val="47D64A68"/>
    <w:rsid w:val="48403127"/>
    <w:rsid w:val="4A8411C5"/>
    <w:rsid w:val="4C6212DF"/>
    <w:rsid w:val="4E9F17E2"/>
    <w:rsid w:val="507DE61C"/>
    <w:rsid w:val="52D829C1"/>
    <w:rsid w:val="53CBFC48"/>
    <w:rsid w:val="5432C23A"/>
    <w:rsid w:val="57D4D4E6"/>
    <w:rsid w:val="5DC3BF4E"/>
    <w:rsid w:val="5E019E7F"/>
    <w:rsid w:val="611D6968"/>
    <w:rsid w:val="61C660B4"/>
    <w:rsid w:val="6218AB9A"/>
    <w:rsid w:val="62E6AC28"/>
    <w:rsid w:val="66E25344"/>
    <w:rsid w:val="67FC8F7A"/>
    <w:rsid w:val="680310B6"/>
    <w:rsid w:val="6986819B"/>
    <w:rsid w:val="6A94F761"/>
    <w:rsid w:val="6BCD7274"/>
    <w:rsid w:val="6C89B683"/>
    <w:rsid w:val="702CFBD1"/>
    <w:rsid w:val="72F67F94"/>
    <w:rsid w:val="73330C3A"/>
    <w:rsid w:val="741133A0"/>
    <w:rsid w:val="7491B37E"/>
    <w:rsid w:val="7555BB7B"/>
    <w:rsid w:val="76589DCA"/>
    <w:rsid w:val="78D0717D"/>
    <w:rsid w:val="798DCE3C"/>
    <w:rsid w:val="7CDC33AD"/>
    <w:rsid w:val="7E1F52C6"/>
    <w:rsid w:val="7F198399"/>
    <w:rsid w:val="7F297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C3573"/>
  <w15:chartTrackingRefBased/>
  <w15:docId w15:val="{D8B920C3-9020-4017-82F2-B55641D6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0090"/>
    <w:pPr>
      <w:suppressAutoHyphens/>
      <w:autoSpaceDN w:val="0"/>
      <w:spacing w:after="0" w:line="240" w:lineRule="auto"/>
      <w:textAlignment w:val="baseline"/>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8250D"/>
    <w:pPr>
      <w:tabs>
        <w:tab w:val="center" w:pos="4419"/>
        <w:tab w:val="right" w:pos="8838"/>
      </w:tabs>
    </w:pPr>
  </w:style>
  <w:style w:type="character" w:customStyle="1" w:styleId="PiedepginaCar">
    <w:name w:val="Pie de página Car"/>
    <w:basedOn w:val="Fuentedeprrafopredeter"/>
    <w:link w:val="Piedepgina"/>
    <w:uiPriority w:val="99"/>
    <w:rsid w:val="00F8250D"/>
    <w:rPr>
      <w:rFonts w:ascii="Cambria" w:eastAsia="MS Mincho" w:hAnsi="Cambria" w:cs="Times New Roman"/>
      <w:sz w:val="24"/>
      <w:szCs w:val="24"/>
      <w:lang w:val="es-ES_tradnl" w:eastAsia="es-ES"/>
    </w:rPr>
  </w:style>
  <w:style w:type="paragraph" w:customStyle="1" w:styleId="Standard">
    <w:name w:val="Standard"/>
    <w:rsid w:val="00F8250D"/>
    <w:pPr>
      <w:suppressAutoHyphens/>
      <w:autoSpaceDN w:val="0"/>
      <w:spacing w:after="200" w:line="276" w:lineRule="auto"/>
      <w:textAlignment w:val="baseline"/>
    </w:pPr>
    <w:rPr>
      <w:rFonts w:ascii="Calibri" w:eastAsia="Times New Roman" w:hAnsi="Calibri" w:cs="Calibri"/>
      <w:kern w:val="3"/>
      <w:lang w:eastAsia="es-CO"/>
    </w:rPr>
  </w:style>
  <w:style w:type="paragraph" w:styleId="Prrafodelista">
    <w:name w:val="List Paragraph"/>
    <w:aliases w:val="List Paragraph Char Char,b1,FooterText,numbered,Paragraphe de liste1,Bulletr List Paragraph,列出段落,列出段落1,lp1,titulo 3,Bullets,List Paragraph,Ha,Párrafo de lista2,Bullet List,List Paragraph1,Foot,List Paragraph2,List Paragraph21,リスト段落1,HOJ"/>
    <w:basedOn w:val="Normal"/>
    <w:link w:val="PrrafodelistaCar"/>
    <w:uiPriority w:val="1"/>
    <w:qFormat/>
    <w:rsid w:val="00F8250D"/>
    <w:pPr>
      <w:suppressAutoHyphens w:val="0"/>
      <w:autoSpaceDN/>
      <w:spacing w:after="200" w:line="276" w:lineRule="auto"/>
      <w:ind w:left="720"/>
      <w:contextualSpacing/>
      <w:textAlignment w:val="auto"/>
    </w:pPr>
    <w:rPr>
      <w:rFonts w:ascii="Calibri" w:eastAsia="Calibri" w:hAnsi="Calibri"/>
      <w:sz w:val="22"/>
      <w:szCs w:val="22"/>
      <w:lang w:val="es-CO" w:eastAsia="en-US"/>
    </w:rPr>
  </w:style>
  <w:style w:type="character" w:customStyle="1" w:styleId="PrrafodelistaCar">
    <w:name w:val="Párrafo de lista Car"/>
    <w:aliases w:val="List Paragraph Char Char Car,b1 Car,FooterText Car,numbered Car,Paragraphe de liste1 Car,Bulletr List Paragraph Car,列出段落 Car,列出段落1 Car,lp1 Car,titulo 3 Car,Bullets Car,List Paragraph Car,Ha Car,Párrafo de lista2 Car,Bullet List Car"/>
    <w:link w:val="Prrafodelista"/>
    <w:uiPriority w:val="1"/>
    <w:qFormat/>
    <w:locked/>
    <w:rsid w:val="00F8250D"/>
    <w:rPr>
      <w:rFonts w:ascii="Calibri" w:eastAsia="Calibri" w:hAnsi="Calibri" w:cs="Times New Roman"/>
    </w:rPr>
  </w:style>
  <w:style w:type="paragraph" w:styleId="Textoindependiente3">
    <w:name w:val="Body Text 3"/>
    <w:basedOn w:val="Normal"/>
    <w:link w:val="Textoindependiente3Car"/>
    <w:rsid w:val="00F8250D"/>
    <w:pPr>
      <w:suppressAutoHyphens w:val="0"/>
      <w:autoSpaceDN/>
      <w:spacing w:after="120"/>
      <w:textAlignment w:val="auto"/>
    </w:pPr>
    <w:rPr>
      <w:rFonts w:ascii="Times New Roman" w:eastAsia="Calibri" w:hAnsi="Times New Roman"/>
      <w:sz w:val="16"/>
      <w:szCs w:val="16"/>
      <w:lang w:val="es-ES"/>
    </w:rPr>
  </w:style>
  <w:style w:type="character" w:customStyle="1" w:styleId="Textoindependiente3Car">
    <w:name w:val="Texto independiente 3 Car"/>
    <w:basedOn w:val="Fuentedeprrafopredeter"/>
    <w:link w:val="Textoindependiente3"/>
    <w:rsid w:val="00F8250D"/>
    <w:rPr>
      <w:rFonts w:ascii="Times New Roman" w:eastAsia="Calibri" w:hAnsi="Times New Roman" w:cs="Times New Roman"/>
      <w:sz w:val="16"/>
      <w:szCs w:val="16"/>
      <w:lang w:val="es-ES" w:eastAsia="es-ES"/>
    </w:rPr>
  </w:style>
  <w:style w:type="paragraph" w:styleId="Textosinformato">
    <w:name w:val="Plain Text"/>
    <w:basedOn w:val="Normal"/>
    <w:link w:val="TextosinformatoCar"/>
    <w:uiPriority w:val="99"/>
    <w:unhideWhenUsed/>
    <w:rsid w:val="00F8250D"/>
    <w:pPr>
      <w:suppressAutoHyphens w:val="0"/>
      <w:autoSpaceDN/>
      <w:textAlignment w:val="auto"/>
    </w:pPr>
    <w:rPr>
      <w:rFonts w:ascii="Consolas" w:eastAsia="Calibri" w:hAnsi="Consolas"/>
      <w:sz w:val="21"/>
      <w:szCs w:val="21"/>
      <w:lang w:val="es-ES"/>
    </w:rPr>
  </w:style>
  <w:style w:type="character" w:customStyle="1" w:styleId="TextosinformatoCar">
    <w:name w:val="Texto sin formato Car"/>
    <w:basedOn w:val="Fuentedeprrafopredeter"/>
    <w:link w:val="Textosinformato"/>
    <w:uiPriority w:val="99"/>
    <w:rsid w:val="00F8250D"/>
    <w:rPr>
      <w:rFonts w:ascii="Consolas" w:eastAsia="Calibri" w:hAnsi="Consolas" w:cs="Times New Roman"/>
      <w:sz w:val="21"/>
      <w:szCs w:val="21"/>
      <w:lang w:val="es-ES" w:eastAsia="es-ES"/>
    </w:rPr>
  </w:style>
  <w:style w:type="character" w:styleId="nfasis">
    <w:name w:val="Emphasis"/>
    <w:qFormat/>
    <w:rsid w:val="00F8250D"/>
    <w:rPr>
      <w:i/>
      <w:iCs/>
    </w:rPr>
  </w:style>
  <w:style w:type="paragraph" w:styleId="Textodeglobo">
    <w:name w:val="Balloon Text"/>
    <w:basedOn w:val="Normal"/>
    <w:link w:val="TextodegloboCar"/>
    <w:uiPriority w:val="99"/>
    <w:semiHidden/>
    <w:unhideWhenUsed/>
    <w:rsid w:val="00F216C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16CF"/>
    <w:rPr>
      <w:rFonts w:ascii="Segoe UI" w:eastAsia="MS Mincho" w:hAnsi="Segoe UI" w:cs="Segoe UI"/>
      <w:sz w:val="18"/>
      <w:szCs w:val="18"/>
      <w:lang w:val="es-ES_tradnl" w:eastAsia="es-ES"/>
    </w:rPr>
  </w:style>
  <w:style w:type="paragraph" w:styleId="Encabezado">
    <w:name w:val="header"/>
    <w:aliases w:val="h,h8,h9,h10,h18,header odd,header odd1,header odd2,header odd3,header odd4,header odd5,header odd6,header1,header2,header3,header odd11,header odd21,header odd7,header4,header odd8,header odd9,header5,header odd12,header11,header21,articulo"/>
    <w:basedOn w:val="Normal"/>
    <w:link w:val="EncabezadoCar"/>
    <w:uiPriority w:val="99"/>
    <w:unhideWhenUsed/>
    <w:qFormat/>
    <w:rsid w:val="004A5C99"/>
    <w:pPr>
      <w:tabs>
        <w:tab w:val="center" w:pos="4419"/>
        <w:tab w:val="right" w:pos="8838"/>
      </w:tabs>
    </w:pPr>
  </w:style>
  <w:style w:type="character" w:customStyle="1" w:styleId="EncabezadoCar">
    <w:name w:val="Encabezado Car"/>
    <w:aliases w:val="h Car,h8 Car,h9 Car,h10 Car,h18 Car,header odd Car,header odd1 Car,header odd2 Car,header odd3 Car,header odd4 Car,header odd5 Car,header odd6 Car,header1 Car,header2 Car,header3 Car,header odd11 Car,header odd21 Car,header odd7 Car"/>
    <w:basedOn w:val="Fuentedeprrafopredeter"/>
    <w:link w:val="Encabezado"/>
    <w:uiPriority w:val="99"/>
    <w:rsid w:val="004A5C99"/>
    <w:rPr>
      <w:rFonts w:ascii="Cambria" w:eastAsia="MS Mincho" w:hAnsi="Cambria" w:cs="Times New Roman"/>
      <w:sz w:val="24"/>
      <w:szCs w:val="24"/>
      <w:lang w:val="es-ES_tradnl" w:eastAsia="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qFormat/>
    <w:rsid w:val="00665BD2"/>
    <w:pPr>
      <w:suppressAutoHyphens w:val="0"/>
      <w:autoSpaceDN/>
      <w:textAlignment w:val="auto"/>
    </w:pPr>
    <w:rPr>
      <w:rFonts w:ascii="Times New Roman" w:eastAsia="Times New Roman" w:hAnsi="Times New Roman"/>
      <w:sz w:val="20"/>
      <w:szCs w:val="20"/>
      <w:lang w:val="es-CO"/>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665BD2"/>
    <w:rPr>
      <w:rFonts w:ascii="Times New Roman" w:eastAsia="Times New Roman" w:hAnsi="Times New Roman" w:cs="Times New Roman"/>
      <w:sz w:val="20"/>
      <w:szCs w:val="20"/>
      <w:lang w:eastAsia="es-ES"/>
    </w:rPr>
  </w:style>
  <w:style w:type="character" w:styleId="Refdenotaalpie">
    <w:name w:val="footnote reference"/>
    <w:aliases w:val="referencia nota al pie,Texto de nota al pie,BVI fnr,Ref. de nota al pie2,Nota de pie,Ref,de nota al pie,Footnote symbol,Footnote,Pie de pagina,Footnotes refss,Appel note de bas de page,Footnote number,f,4_G,Referencia nota al pie,FC"/>
    <w:uiPriority w:val="99"/>
    <w:qFormat/>
    <w:rsid w:val="00665BD2"/>
    <w:rPr>
      <w:vertAlign w:val="superscript"/>
    </w:rPr>
  </w:style>
  <w:style w:type="character" w:styleId="Hipervnculo">
    <w:name w:val="Hyperlink"/>
    <w:uiPriority w:val="99"/>
    <w:rsid w:val="00665BD2"/>
    <w:rPr>
      <w:color w:val="0000FF"/>
      <w:u w:val="single"/>
    </w:rPr>
  </w:style>
  <w:style w:type="paragraph" w:customStyle="1" w:styleId="Default">
    <w:name w:val="Default"/>
    <w:link w:val="DefaultCar"/>
    <w:qFormat/>
    <w:rsid w:val="0089090A"/>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locked/>
    <w:rsid w:val="0089090A"/>
    <w:rPr>
      <w:rFonts w:ascii="Arial" w:eastAsia="Times New Roman" w:hAnsi="Arial" w:cs="Arial"/>
      <w:color w:val="000000"/>
      <w:sz w:val="24"/>
      <w:szCs w:val="24"/>
      <w:lang w:eastAsia="es-ES"/>
    </w:rPr>
  </w:style>
  <w:style w:type="paragraph" w:styleId="Textoindependiente">
    <w:name w:val="Body Text"/>
    <w:basedOn w:val="Normal"/>
    <w:link w:val="TextoindependienteCar"/>
    <w:uiPriority w:val="99"/>
    <w:unhideWhenUsed/>
    <w:rsid w:val="00021715"/>
    <w:pPr>
      <w:spacing w:after="120"/>
    </w:pPr>
  </w:style>
  <w:style w:type="character" w:customStyle="1" w:styleId="TextoindependienteCar">
    <w:name w:val="Texto independiente Car"/>
    <w:basedOn w:val="Fuentedeprrafopredeter"/>
    <w:link w:val="Textoindependiente"/>
    <w:uiPriority w:val="99"/>
    <w:rsid w:val="00021715"/>
    <w:rPr>
      <w:rFonts w:ascii="Cambria" w:eastAsia="MS Mincho" w:hAnsi="Cambria" w:cs="Times New Roman"/>
      <w:sz w:val="24"/>
      <w:szCs w:val="24"/>
      <w:lang w:val="es-ES_tradnl" w:eastAsia="es-ES"/>
    </w:rPr>
  </w:style>
  <w:style w:type="table" w:styleId="Tablaconcuadrcula">
    <w:name w:val="Table Grid"/>
    <w:basedOn w:val="Tablanormal"/>
    <w:uiPriority w:val="39"/>
    <w:rsid w:val="00656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A51724"/>
    <w:pPr>
      <w:suppressAutoHyphens w:val="0"/>
      <w:autoSpaceDN/>
      <w:textAlignment w:val="auto"/>
    </w:pPr>
    <w:rPr>
      <w:sz w:val="20"/>
      <w:szCs w:val="20"/>
    </w:rPr>
  </w:style>
  <w:style w:type="character" w:customStyle="1" w:styleId="TextocomentarioCar">
    <w:name w:val="Texto comentario Car"/>
    <w:basedOn w:val="Fuentedeprrafopredeter"/>
    <w:link w:val="Textocomentario"/>
    <w:uiPriority w:val="99"/>
    <w:rsid w:val="00A51724"/>
    <w:rPr>
      <w:rFonts w:ascii="Cambria" w:eastAsia="MS Mincho" w:hAnsi="Cambria" w:cs="Times New Roman"/>
      <w:sz w:val="20"/>
      <w:szCs w:val="20"/>
      <w:lang w:val="es-ES_tradnl" w:eastAsia="es-ES"/>
    </w:rPr>
  </w:style>
  <w:style w:type="paragraph" w:styleId="NormalWeb">
    <w:name w:val="Normal (Web)"/>
    <w:basedOn w:val="Normal"/>
    <w:uiPriority w:val="99"/>
    <w:unhideWhenUsed/>
    <w:rsid w:val="00B24D7A"/>
    <w:pPr>
      <w:suppressAutoHyphens w:val="0"/>
      <w:autoSpaceDN/>
      <w:spacing w:before="100" w:beforeAutospacing="1" w:after="100" w:afterAutospacing="1"/>
      <w:textAlignment w:val="auto"/>
    </w:pPr>
    <w:rPr>
      <w:rFonts w:ascii="Times New Roman" w:eastAsia="Times New Roman" w:hAnsi="Times New Roman"/>
      <w:lang w:val="es-CO" w:eastAsia="es-CO"/>
    </w:rPr>
  </w:style>
  <w:style w:type="character" w:styleId="Textoennegrita">
    <w:name w:val="Strong"/>
    <w:basedOn w:val="Fuentedeprrafopredeter"/>
    <w:uiPriority w:val="22"/>
    <w:qFormat/>
    <w:rsid w:val="00B24D7A"/>
    <w:rPr>
      <w:b/>
      <w:bCs/>
    </w:rPr>
  </w:style>
  <w:style w:type="character" w:styleId="Refdecomentario">
    <w:name w:val="annotation reference"/>
    <w:basedOn w:val="Fuentedeprrafopredeter"/>
    <w:uiPriority w:val="99"/>
    <w:semiHidden/>
    <w:unhideWhenUsed/>
    <w:rsid w:val="004A63CC"/>
    <w:rPr>
      <w:sz w:val="16"/>
      <w:szCs w:val="16"/>
    </w:rPr>
  </w:style>
  <w:style w:type="paragraph" w:styleId="Asuntodelcomentario">
    <w:name w:val="annotation subject"/>
    <w:basedOn w:val="Textocomentario"/>
    <w:next w:val="Textocomentario"/>
    <w:link w:val="AsuntodelcomentarioCar"/>
    <w:uiPriority w:val="99"/>
    <w:semiHidden/>
    <w:unhideWhenUsed/>
    <w:rsid w:val="004A63CC"/>
    <w:pPr>
      <w:suppressAutoHyphens/>
      <w:autoSpaceDN w:val="0"/>
      <w:textAlignment w:val="baseline"/>
    </w:pPr>
    <w:rPr>
      <w:b/>
      <w:bCs/>
    </w:rPr>
  </w:style>
  <w:style w:type="character" w:customStyle="1" w:styleId="AsuntodelcomentarioCar">
    <w:name w:val="Asunto del comentario Car"/>
    <w:basedOn w:val="TextocomentarioCar"/>
    <w:link w:val="Asuntodelcomentario"/>
    <w:uiPriority w:val="99"/>
    <w:semiHidden/>
    <w:rsid w:val="004A63CC"/>
    <w:rPr>
      <w:rFonts w:ascii="Cambria" w:eastAsia="MS Mincho" w:hAnsi="Cambria" w:cs="Times New Roman"/>
      <w:b/>
      <w:bCs/>
      <w:sz w:val="20"/>
      <w:szCs w:val="20"/>
      <w:lang w:val="es-ES_tradnl" w:eastAsia="es-ES"/>
    </w:rPr>
  </w:style>
  <w:style w:type="table" w:customStyle="1" w:styleId="Tablaconcuadrcula1">
    <w:name w:val="Tabla con cuadrícula1"/>
    <w:basedOn w:val="Tablanormal"/>
    <w:next w:val="Tablaconcuadrcula"/>
    <w:uiPriority w:val="39"/>
    <w:rsid w:val="0092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E0252"/>
    <w:pPr>
      <w:spacing w:after="0" w:line="240" w:lineRule="auto"/>
    </w:pPr>
    <w:rPr>
      <w:rFonts w:ascii="Cambria" w:eastAsia="MS Mincho" w:hAnsi="Cambria" w:cs="Times New Roman"/>
      <w:sz w:val="24"/>
      <w:szCs w:val="24"/>
      <w:lang w:val="es-ES_tradnl" w:eastAsia="es-ES"/>
    </w:rPr>
  </w:style>
  <w:style w:type="character" w:customStyle="1" w:styleId="markzhccsc254">
    <w:name w:val="markzhccsc254"/>
    <w:basedOn w:val="Fuentedeprrafopredeter"/>
    <w:rsid w:val="00823AF2"/>
  </w:style>
  <w:style w:type="character" w:customStyle="1" w:styleId="marksvdm1rraz">
    <w:name w:val="marksvdm1rraz"/>
    <w:basedOn w:val="Fuentedeprrafopredeter"/>
    <w:rsid w:val="00823AF2"/>
  </w:style>
  <w:style w:type="character" w:styleId="Mencinsinresolver">
    <w:name w:val="Unresolved Mention"/>
    <w:basedOn w:val="Fuentedeprrafopredeter"/>
    <w:uiPriority w:val="99"/>
    <w:semiHidden/>
    <w:unhideWhenUsed/>
    <w:rsid w:val="000B2983"/>
    <w:rPr>
      <w:color w:val="605E5C"/>
      <w:shd w:val="clear" w:color="auto" w:fill="E1DFDD"/>
    </w:rPr>
  </w:style>
  <w:style w:type="paragraph" w:customStyle="1" w:styleId="xmsonormal">
    <w:name w:val="x_msonormal"/>
    <w:basedOn w:val="Normal"/>
    <w:rsid w:val="611D6968"/>
    <w:pPr>
      <w:spacing w:beforeAutospacing="1" w:afterAutospacing="1"/>
    </w:pPr>
    <w:rPr>
      <w:rFonts w:ascii="Times New Roman" w:eastAsia="Times New Roman" w:hAnsi="Times New Roman"/>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7979">
      <w:bodyDiv w:val="1"/>
      <w:marLeft w:val="0"/>
      <w:marRight w:val="0"/>
      <w:marTop w:val="0"/>
      <w:marBottom w:val="0"/>
      <w:divBdr>
        <w:top w:val="none" w:sz="0" w:space="0" w:color="auto"/>
        <w:left w:val="none" w:sz="0" w:space="0" w:color="auto"/>
        <w:bottom w:val="none" w:sz="0" w:space="0" w:color="auto"/>
        <w:right w:val="none" w:sz="0" w:space="0" w:color="auto"/>
      </w:divBdr>
    </w:div>
    <w:div w:id="654336168">
      <w:bodyDiv w:val="1"/>
      <w:marLeft w:val="0"/>
      <w:marRight w:val="0"/>
      <w:marTop w:val="0"/>
      <w:marBottom w:val="0"/>
      <w:divBdr>
        <w:top w:val="none" w:sz="0" w:space="0" w:color="auto"/>
        <w:left w:val="none" w:sz="0" w:space="0" w:color="auto"/>
        <w:bottom w:val="none" w:sz="0" w:space="0" w:color="auto"/>
        <w:right w:val="none" w:sz="0" w:space="0" w:color="auto"/>
      </w:divBdr>
    </w:div>
    <w:div w:id="1338772954">
      <w:bodyDiv w:val="1"/>
      <w:marLeft w:val="0"/>
      <w:marRight w:val="0"/>
      <w:marTop w:val="0"/>
      <w:marBottom w:val="0"/>
      <w:divBdr>
        <w:top w:val="none" w:sz="0" w:space="0" w:color="auto"/>
        <w:left w:val="none" w:sz="0" w:space="0" w:color="auto"/>
        <w:bottom w:val="none" w:sz="0" w:space="0" w:color="auto"/>
        <w:right w:val="none" w:sz="0" w:space="0" w:color="auto"/>
      </w:divBdr>
    </w:div>
    <w:div w:id="1390685026">
      <w:bodyDiv w:val="1"/>
      <w:marLeft w:val="0"/>
      <w:marRight w:val="0"/>
      <w:marTop w:val="0"/>
      <w:marBottom w:val="0"/>
      <w:divBdr>
        <w:top w:val="none" w:sz="0" w:space="0" w:color="auto"/>
        <w:left w:val="none" w:sz="0" w:space="0" w:color="auto"/>
        <w:bottom w:val="none" w:sz="0" w:space="0" w:color="auto"/>
        <w:right w:val="none" w:sz="0" w:space="0" w:color="auto"/>
      </w:divBdr>
    </w:div>
    <w:div w:id="1540699157">
      <w:bodyDiv w:val="1"/>
      <w:marLeft w:val="0"/>
      <w:marRight w:val="0"/>
      <w:marTop w:val="0"/>
      <w:marBottom w:val="0"/>
      <w:divBdr>
        <w:top w:val="none" w:sz="0" w:space="0" w:color="auto"/>
        <w:left w:val="none" w:sz="0" w:space="0" w:color="auto"/>
        <w:bottom w:val="none" w:sz="0" w:space="0" w:color="auto"/>
        <w:right w:val="none" w:sz="0" w:space="0" w:color="auto"/>
      </w:divBdr>
    </w:div>
    <w:div w:id="1778479644">
      <w:bodyDiv w:val="1"/>
      <w:marLeft w:val="0"/>
      <w:marRight w:val="0"/>
      <w:marTop w:val="0"/>
      <w:marBottom w:val="0"/>
      <w:divBdr>
        <w:top w:val="none" w:sz="0" w:space="0" w:color="auto"/>
        <w:left w:val="none" w:sz="0" w:space="0" w:color="auto"/>
        <w:bottom w:val="none" w:sz="0" w:space="0" w:color="auto"/>
        <w:right w:val="none" w:sz="0" w:space="0" w:color="auto"/>
      </w:divBdr>
    </w:div>
    <w:div w:id="20708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icfes@icfe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9F4E8-DA6F-490F-A371-11C44EEB0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2230</TotalTime>
  <Pages>18</Pages>
  <Words>9236</Words>
  <Characters>50804</Characters>
  <Application>Microsoft Office Word</Application>
  <DocSecurity>0</DocSecurity>
  <Lines>423</Lines>
  <Paragraphs>119</Paragraphs>
  <ScaleCrop>false</ScaleCrop>
  <Company/>
  <LinksUpToDate>false</LinksUpToDate>
  <CharactersWithSpaces>59921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Mendieta Montealegre</dc:creator>
  <cp:keywords/>
  <dc:description/>
  <cp:lastModifiedBy>Adriana Diaz Izquierdo</cp:lastModifiedBy>
  <cp:revision>28</cp:revision>
  <cp:lastPrinted>2020-03-04T22:27:00Z</cp:lastPrinted>
  <dcterms:created xsi:type="dcterms:W3CDTF">2021-09-21T05:04:00Z</dcterms:created>
  <dcterms:modified xsi:type="dcterms:W3CDTF">2022-02-16T02:03:00Z</dcterms:modified>
</cp:coreProperties>
</file>