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931" w:rsidRPr="008412CE" w:rsidRDefault="00712455" w:rsidP="00576676">
      <w:pPr>
        <w:spacing w:after="0" w:line="240" w:lineRule="auto"/>
        <w:ind w:right="-142"/>
        <w:jc w:val="center"/>
        <w:outlineLvl w:val="0"/>
        <w:rPr>
          <w:rFonts w:ascii="Arial Narrow" w:hAnsi="Arial Narrow" w:cs="Nirmala UI"/>
          <w:b/>
          <w:bCs/>
          <w:color w:val="000000"/>
          <w:kern w:val="36"/>
          <w:sz w:val="24"/>
          <w:szCs w:val="24"/>
          <w:lang w:val="es-ES_tradnl"/>
        </w:rPr>
      </w:pPr>
      <w:bookmarkStart w:id="0" w:name="bookmark0"/>
      <w:bookmarkStart w:id="1" w:name="_Toc392076806"/>
      <w:r w:rsidRPr="008412CE">
        <w:rPr>
          <w:rFonts w:ascii="Arial Narrow" w:hAnsi="Arial Narrow" w:cs="Nirmala UI"/>
          <w:b/>
          <w:bCs/>
          <w:color w:val="000000"/>
          <w:kern w:val="36"/>
          <w:sz w:val="24"/>
          <w:szCs w:val="24"/>
          <w:lang w:val="es-ES_tradnl"/>
        </w:rPr>
        <w:t>CONVENIO</w:t>
      </w:r>
      <w:r w:rsidR="00E06B43" w:rsidRPr="008412CE">
        <w:rPr>
          <w:rFonts w:ascii="Arial Narrow" w:hAnsi="Arial Narrow" w:cs="Nirmala UI"/>
          <w:b/>
          <w:bCs/>
          <w:kern w:val="36"/>
          <w:sz w:val="24"/>
          <w:szCs w:val="24"/>
          <w:lang w:val="es-ES_tradnl"/>
        </w:rPr>
        <w:t xml:space="preserve"> DE </w:t>
      </w:r>
      <w:r w:rsidR="00AF5239" w:rsidRPr="008412CE">
        <w:rPr>
          <w:rFonts w:ascii="Arial Narrow" w:hAnsi="Arial Narrow" w:cs="Nirmala UI"/>
          <w:b/>
          <w:bCs/>
          <w:kern w:val="36"/>
          <w:sz w:val="24"/>
          <w:szCs w:val="24"/>
          <w:lang w:val="es-ES_tradnl"/>
        </w:rPr>
        <w:t>COOPERACIÓN</w:t>
      </w:r>
      <w:r w:rsidR="00457DE5" w:rsidRPr="008412CE">
        <w:rPr>
          <w:rFonts w:ascii="Arial Narrow" w:hAnsi="Arial Narrow" w:cs="Nirmala UI"/>
          <w:b/>
          <w:bCs/>
          <w:kern w:val="36"/>
          <w:sz w:val="24"/>
          <w:szCs w:val="24"/>
          <w:lang w:val="es-ES_tradnl"/>
        </w:rPr>
        <w:t xml:space="preserve"> Nº </w:t>
      </w:r>
      <w:r w:rsidR="008412CE">
        <w:rPr>
          <w:rFonts w:ascii="Arial Narrow" w:hAnsi="Arial Narrow" w:cs="Nirmala UI"/>
          <w:b/>
          <w:bCs/>
          <w:kern w:val="36"/>
          <w:sz w:val="24"/>
          <w:szCs w:val="24"/>
          <w:lang w:val="es-ES_tradnl"/>
        </w:rPr>
        <w:t>07</w:t>
      </w:r>
      <w:r w:rsidR="00700187" w:rsidRPr="008412CE">
        <w:rPr>
          <w:rFonts w:ascii="Arial Narrow" w:hAnsi="Arial Narrow" w:cs="Nirmala UI"/>
          <w:b/>
          <w:bCs/>
          <w:kern w:val="36"/>
          <w:sz w:val="24"/>
          <w:szCs w:val="24"/>
          <w:lang w:val="es-ES_tradnl"/>
        </w:rPr>
        <w:t xml:space="preserve"> </w:t>
      </w:r>
      <w:r w:rsidR="00E06B43" w:rsidRPr="008412CE">
        <w:rPr>
          <w:rFonts w:ascii="Arial Narrow" w:hAnsi="Arial Narrow" w:cs="Nirmala UI"/>
          <w:b/>
          <w:bCs/>
          <w:color w:val="000000"/>
          <w:kern w:val="36"/>
          <w:sz w:val="24"/>
          <w:szCs w:val="24"/>
          <w:lang w:val="es-ES_tradnl"/>
        </w:rPr>
        <w:t xml:space="preserve">DE 2018, CELEBRADO ENTRE EL INSTITUTO DE CULTURA RECREACIÓN Y DEPORTE Y </w:t>
      </w:r>
      <w:bookmarkEnd w:id="0"/>
      <w:bookmarkEnd w:id="1"/>
      <w:r w:rsidR="00457DE5" w:rsidRPr="008412CE">
        <w:rPr>
          <w:rFonts w:ascii="Arial Narrow" w:hAnsi="Arial Narrow" w:cs="Nirmala UI"/>
          <w:b/>
          <w:bCs/>
          <w:color w:val="000000"/>
          <w:kern w:val="36"/>
          <w:sz w:val="24"/>
          <w:szCs w:val="24"/>
          <w:lang w:val="es-ES_tradnl"/>
        </w:rPr>
        <w:t xml:space="preserve">LA </w:t>
      </w:r>
      <w:r w:rsidR="00AF5239" w:rsidRPr="008412CE">
        <w:rPr>
          <w:rFonts w:ascii="Arial Narrow" w:hAnsi="Arial Narrow" w:cs="Nirmala UI"/>
          <w:b/>
          <w:bCs/>
          <w:color w:val="000000"/>
          <w:kern w:val="36"/>
          <w:sz w:val="24"/>
          <w:szCs w:val="24"/>
          <w:lang w:val="es-ES_tradnl"/>
        </w:rPr>
        <w:t xml:space="preserve">FUNDACIÓN ARTISTICA Y CULTURAL HUELLAS </w:t>
      </w:r>
    </w:p>
    <w:p w:rsidR="00E17028" w:rsidRPr="008412CE" w:rsidRDefault="00E17028" w:rsidP="00576676">
      <w:pPr>
        <w:spacing w:after="0" w:line="240" w:lineRule="auto"/>
        <w:ind w:right="-142"/>
        <w:jc w:val="center"/>
        <w:outlineLvl w:val="0"/>
        <w:rPr>
          <w:rFonts w:ascii="Arial Narrow" w:hAnsi="Arial Narrow" w:cs="Nirmala UI"/>
          <w:b/>
          <w:bCs/>
          <w:color w:val="000000"/>
          <w:kern w:val="36"/>
          <w:sz w:val="24"/>
          <w:szCs w:val="24"/>
          <w:lang w:val="es-ES_tradnl"/>
        </w:rPr>
      </w:pPr>
    </w:p>
    <w:p w:rsidR="00B302D8" w:rsidRPr="00790ADD" w:rsidRDefault="00E74ED3" w:rsidP="00790ADD">
      <w:pPr>
        <w:jc w:val="both"/>
        <w:rPr>
          <w:rFonts w:ascii="Arial Narrow" w:hAnsi="Arial Narrow" w:cs="Nirmala UI"/>
          <w:sz w:val="23"/>
          <w:szCs w:val="23"/>
        </w:rPr>
      </w:pPr>
      <w:r w:rsidRPr="008412CE">
        <w:rPr>
          <w:rFonts w:ascii="Arial Narrow" w:eastAsia="Arial" w:hAnsi="Arial Narrow" w:cs="Nirmala UI"/>
          <w:color w:val="000000"/>
          <w:sz w:val="24"/>
          <w:szCs w:val="24"/>
          <w:lang w:val="es-ES_tradnl" w:eastAsia="es-CO"/>
        </w:rPr>
        <w:t xml:space="preserve">Entre los suscritos a saber, </w:t>
      </w:r>
      <w:r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_tradnl" w:eastAsia="es-CO"/>
        </w:rPr>
        <w:t>JORGE ELIECER CRUZ ORTIZ</w:t>
      </w:r>
      <w:r w:rsidRPr="008412CE">
        <w:rPr>
          <w:rFonts w:ascii="Arial Narrow" w:eastAsia="Arial" w:hAnsi="Arial Narrow" w:cs="Nirmala UI"/>
          <w:color w:val="000000"/>
          <w:sz w:val="24"/>
          <w:szCs w:val="24"/>
          <w:lang w:val="es-ES_tradnl" w:eastAsia="es-CO"/>
        </w:rPr>
        <w:t>, mayor de edad, identificado con la cédula de ciudadanía No. 12.233.814 de Pitalito - Huila, en su calidad de Director del INSTITUTO DE CULTURA, RECREACIÓN Y DEPORTE DE PITALITO, ente público descentralizado del orden Municipal, creado mediante el Decreto No. 470 del 30 de diciembre de 2014, Identificado con NIT. No. 900.809.150_5</w:t>
      </w:r>
      <w:r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, siendo su Director, nombrado mediante decreto No. 024 del 23 de enero de 2017 y según acta de posesión 144 del 27 de enero de 2017, en uso de las facultades y funciones contenidas en el Artículo 24 de Ley 80 de 1993 (Art. 11 núm. 3, </w:t>
      </w:r>
      <w:proofErr w:type="spellStart"/>
      <w:r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>lit.</w:t>
      </w:r>
      <w:proofErr w:type="spellEnd"/>
      <w:r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 b) y Decretos reglamentarios, quien para l</w:t>
      </w:r>
      <w:r w:rsidR="00556FD1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>os efectos del presente convenio</w:t>
      </w:r>
      <w:r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 se denomina </w:t>
      </w:r>
      <w:r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 xml:space="preserve">EL </w:t>
      </w:r>
      <w:r w:rsidR="00457DE5"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 xml:space="preserve">INSTITUTO </w:t>
      </w:r>
      <w:r w:rsidR="00AF5239" w:rsidRPr="008412CE">
        <w:rPr>
          <w:rFonts w:ascii="Arial Narrow" w:eastAsia="Arial" w:hAnsi="Arial Narrow" w:cs="Nirmala UI"/>
          <w:color w:val="000000"/>
          <w:sz w:val="24"/>
          <w:szCs w:val="24"/>
          <w:lang w:val="es-ES_tradnl" w:eastAsia="es-CO"/>
        </w:rPr>
        <w:t>y,</w:t>
      </w:r>
      <w:r w:rsidRPr="008412CE">
        <w:rPr>
          <w:rFonts w:ascii="Arial Narrow" w:eastAsia="Arial" w:hAnsi="Arial Narrow" w:cs="Nirmala UI"/>
          <w:color w:val="000000"/>
          <w:sz w:val="24"/>
          <w:szCs w:val="24"/>
          <w:lang w:val="es-ES_tradnl" w:eastAsia="es-CO"/>
        </w:rPr>
        <w:t xml:space="preserve"> de otra parte</w:t>
      </w:r>
      <w:r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, </w:t>
      </w:r>
      <w:r w:rsidR="00556FD1"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>LEONIDAS TRUJILLO MUÑOZ</w:t>
      </w:r>
      <w:r w:rsidR="00556FD1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 </w:t>
      </w:r>
      <w:r w:rsidR="00457DE5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Identificado con cédula No. </w:t>
      </w:r>
      <w:r w:rsidR="00556FD1"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>12.228.264</w:t>
      </w:r>
      <w:r w:rsidR="00457DE5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 </w:t>
      </w:r>
      <w:r w:rsidR="005041C9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de </w:t>
      </w:r>
      <w:r w:rsidR="00556FD1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>Pitalito</w:t>
      </w:r>
      <w:r w:rsidR="005041C9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, quien actúa en calidad de representante legal de la </w:t>
      </w:r>
      <w:r w:rsidR="00556FD1"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>FUNDACIÓN ARTÍSTICA Y CULTURAL HUELLAS</w:t>
      </w:r>
      <w:r w:rsidR="005041C9"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 xml:space="preserve">, </w:t>
      </w:r>
      <w:r w:rsidR="005041C9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con NIT. </w:t>
      </w:r>
      <w:r w:rsidR="00556FD1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>900.261.878-3</w:t>
      </w:r>
      <w:r w:rsidR="005041C9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, y quien para efectos del presente convenio se denominará </w:t>
      </w:r>
      <w:r w:rsidR="00556FD1"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>LA FUNDACIÓN</w:t>
      </w:r>
      <w:r w:rsidR="005041C9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>, hemos acordado</w:t>
      </w:r>
      <w:r w:rsidR="00E06B43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 </w:t>
      </w:r>
      <w:r w:rsidR="005041C9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>en celebrar el presente convenio</w:t>
      </w:r>
      <w:r w:rsidR="00E06B43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, </w:t>
      </w:r>
      <w:r w:rsidR="005041C9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el cual se regirá por las cláusulas que a continuación se señalan, previas las siguientes </w:t>
      </w:r>
      <w:r w:rsidR="005041C9"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>CONSIDERACIONES:</w:t>
      </w:r>
      <w:r w:rsidR="005041C9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 </w:t>
      </w:r>
      <w:r w:rsidR="00E06B43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 </w:t>
      </w:r>
      <w:r w:rsidR="0049714D"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 xml:space="preserve">a) </w:t>
      </w:r>
      <w:r w:rsidR="00701B37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Que </w:t>
      </w:r>
      <w:r w:rsidR="00AF5239" w:rsidRPr="008412CE">
        <w:rPr>
          <w:rFonts w:ascii="Arial Narrow" w:hAnsi="Arial Narrow"/>
          <w:sz w:val="24"/>
          <w:szCs w:val="24"/>
        </w:rPr>
        <w:t>e</w:t>
      </w:r>
      <w:r w:rsidR="00556FD1" w:rsidRPr="008412CE">
        <w:rPr>
          <w:rFonts w:ascii="Arial Narrow" w:hAnsi="Arial Narrow"/>
          <w:sz w:val="24"/>
          <w:szCs w:val="24"/>
        </w:rPr>
        <w:t xml:space="preserve">l Instituto de Cultura Recreación y Deporte de Pitalito, creado a través del Decreto No. 470 del 30 de diciembre de 2014, tiene por objeto diseñar, consolidar, promocionar y ejecutar políticas, planes, programas y proyectos del orden nacional, departamental y regional para el ejercicio efectivo de los derechos culturales y deportivos de los habitantes de Pitalito, y es el Instituto quien debe ejecutar los proyectos del sector Cultura, enmarcados dentro del Plan de desarrollo municipal. </w:t>
      </w:r>
      <w:r w:rsidR="0049714D"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>B)</w:t>
      </w:r>
      <w:r w:rsidR="0049714D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 </w:t>
      </w:r>
      <w:r w:rsidR="00701B37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>Que el Instituto de Cultura, Recreación y Deporte de Pitalito desarrolló los respectivos estudios previos y documentos previos</w:t>
      </w:r>
      <w:r w:rsidR="00701B37"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 xml:space="preserve">. </w:t>
      </w:r>
      <w:r w:rsidR="0049714D"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>C)</w:t>
      </w:r>
      <w:r w:rsidR="0049714D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 </w:t>
      </w:r>
      <w:r w:rsidR="005041C9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>Que el Acto legislativo No. 02 del 2000, modificatorio del Articulo No. 52 de la Constitución Nacional “Reconoce el derecho de todas las personas a la Recreación, a la práctica del Deporte y al aprovechamiento del tiempo libre como elementos que contribuyen en la formación integral de las personas, el mejoramiento y mantenimiento de la salud, hacen parte de la educación y constituye, gasto público social</w:t>
      </w:r>
      <w:r w:rsidR="005041C9"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>.</w:t>
      </w:r>
      <w:r w:rsidR="0049714D"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 xml:space="preserve"> D)</w:t>
      </w:r>
      <w:r w:rsidR="0049714D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 </w:t>
      </w:r>
      <w:r w:rsidR="005041C9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>Que la Constitución política de Colombia, art. 67 y 68 considera la educación física, la recreación y el deporte como un derecho fundamental que debe ser orientado por personal especializado.</w:t>
      </w:r>
      <w:r w:rsidR="0049714D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 </w:t>
      </w:r>
      <w:r w:rsidR="0049714D"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>E)</w:t>
      </w:r>
      <w:r w:rsidR="0049714D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 </w:t>
      </w:r>
      <w:r w:rsidR="005041C9" w:rsidRPr="008412CE">
        <w:rPr>
          <w:rFonts w:ascii="Arial Narrow" w:eastAsia="Calibri" w:hAnsi="Arial Narrow" w:cs="Nirmala UI"/>
          <w:sz w:val="24"/>
          <w:szCs w:val="24"/>
          <w:lang w:val="es-ES"/>
        </w:rPr>
        <w:t xml:space="preserve">Que el artículo 1° de la Ley 181 de 1995, por la cual se dictan disposiciones para el fomento del deporte, la recreación, el aprovechamiento del tiempo libre y la educación física y se crea el Sistema Nacional del Deporte, señala que: “Los objetivos generales de la presente Ley con el patrocinio, el fomento, la masificación, la divulgación, la planificación, la coordinación, la ejecución y el asesoramiento de la práctica del deporte, la recreación y el aprovechamiento del tiempo libre y la promoción de la educación extraescolar de la niñez y la juventud en todo los niveles y estamentos sociales del país, en desarrollo del derecho de todas las personas a ejercitar el libre acceso a una formación física y espiritual adecuadas. Así mismo, la implementación y fomento de la educación física para contribuir a la formación integral de </w:t>
      </w:r>
      <w:r w:rsidR="00AF5239" w:rsidRPr="008412CE">
        <w:rPr>
          <w:rFonts w:ascii="Arial Narrow" w:eastAsia="Calibri" w:hAnsi="Arial Narrow" w:cs="Nirmala UI"/>
          <w:sz w:val="24"/>
          <w:szCs w:val="24"/>
          <w:lang w:val="es-ES"/>
        </w:rPr>
        <w:t>las personas</w:t>
      </w:r>
      <w:r w:rsidR="005041C9" w:rsidRPr="008412CE">
        <w:rPr>
          <w:rFonts w:ascii="Arial Narrow" w:eastAsia="Calibri" w:hAnsi="Arial Narrow" w:cs="Nirmala UI"/>
          <w:sz w:val="24"/>
          <w:szCs w:val="24"/>
          <w:lang w:val="es-ES"/>
        </w:rPr>
        <w:t xml:space="preserve"> en todas sus edades y facilitarle el cumplimiento eficaz de sus </w:t>
      </w:r>
      <w:r w:rsidR="005041C9" w:rsidRPr="008412CE">
        <w:rPr>
          <w:rFonts w:ascii="Arial Narrow" w:eastAsia="Calibri" w:hAnsi="Arial Narrow" w:cs="Nirmala UI"/>
          <w:sz w:val="24"/>
          <w:szCs w:val="24"/>
          <w:lang w:val="es-ES"/>
        </w:rPr>
        <w:lastRenderedPageBreak/>
        <w:t>obligaciones como miem</w:t>
      </w:r>
      <w:r w:rsidR="0049714D" w:rsidRPr="008412CE">
        <w:rPr>
          <w:rFonts w:ascii="Arial Narrow" w:eastAsia="Calibri" w:hAnsi="Arial Narrow" w:cs="Nirmala UI"/>
          <w:sz w:val="24"/>
          <w:szCs w:val="24"/>
          <w:lang w:val="es-ES"/>
        </w:rPr>
        <w:t xml:space="preserve">bro de la sociedad. </w:t>
      </w:r>
      <w:r w:rsidR="0049714D" w:rsidRPr="008412CE">
        <w:rPr>
          <w:rFonts w:ascii="Arial Narrow" w:eastAsia="Calibri" w:hAnsi="Arial Narrow" w:cs="Nirmala UI"/>
          <w:b/>
          <w:sz w:val="24"/>
          <w:szCs w:val="24"/>
          <w:lang w:val="es-ES"/>
        </w:rPr>
        <w:t>F)</w:t>
      </w:r>
      <w:r w:rsidR="0049714D" w:rsidRPr="008412CE">
        <w:rPr>
          <w:rFonts w:ascii="Arial Narrow" w:eastAsia="Calibri" w:hAnsi="Arial Narrow" w:cs="Nirmala UI"/>
          <w:sz w:val="24"/>
          <w:szCs w:val="24"/>
          <w:lang w:val="es-ES"/>
        </w:rPr>
        <w:t xml:space="preserve"> </w:t>
      </w:r>
      <w:r w:rsidR="005041C9" w:rsidRPr="008412CE">
        <w:rPr>
          <w:rFonts w:ascii="Arial Narrow" w:eastAsia="Calibri" w:hAnsi="Arial Narrow" w:cs="Nirmala UI"/>
          <w:sz w:val="24"/>
          <w:szCs w:val="24"/>
          <w:lang w:val="es-ES"/>
        </w:rPr>
        <w:t xml:space="preserve">Que el artículo 69° de la ley citada, dentro de las funciones del ente deportivo, Municipal o distrital señala particularmente los siguientes: “(.) 5. 5.Desarrollar programas y actividades que permitan fomentar la práctica del deporte, la recreación, el aprovechamiento del tiempo libre y la educación física en su territorio; 6. Cooperar con otros entes públicos y privados para el cumplimiento de los objetivos, previstos en esta Ley”. </w:t>
      </w:r>
      <w:r w:rsidR="0049714D" w:rsidRPr="008412CE">
        <w:rPr>
          <w:rFonts w:ascii="Arial Narrow" w:eastAsia="Calibri" w:hAnsi="Arial Narrow" w:cs="Nirmala UI"/>
          <w:b/>
          <w:sz w:val="24"/>
          <w:szCs w:val="24"/>
          <w:lang w:val="es-ES"/>
        </w:rPr>
        <w:t>G)</w:t>
      </w:r>
      <w:r w:rsidR="0049714D" w:rsidRPr="008412CE">
        <w:rPr>
          <w:rFonts w:ascii="Arial Narrow" w:eastAsia="Calibri" w:hAnsi="Arial Narrow" w:cs="Nirmala UI"/>
          <w:sz w:val="24"/>
          <w:szCs w:val="24"/>
          <w:lang w:val="es-ES"/>
        </w:rPr>
        <w:t xml:space="preserve"> Que el</w:t>
      </w:r>
      <w:r w:rsidR="005041C9" w:rsidRPr="008412CE">
        <w:rPr>
          <w:rFonts w:ascii="Arial Narrow" w:eastAsia="Calibri" w:hAnsi="Arial Narrow" w:cs="Nirmala UI"/>
          <w:sz w:val="24"/>
          <w:szCs w:val="24"/>
          <w:lang w:val="es-ES"/>
        </w:rPr>
        <w:t xml:space="preserve"> Municipio de Pitalito en su plan de desarrollo Municipal 2016-2018</w:t>
      </w:r>
      <w:r w:rsidR="00556FD1" w:rsidRPr="008412CE">
        <w:rPr>
          <w:rFonts w:ascii="Arial Narrow" w:eastAsia="Calibri" w:hAnsi="Arial Narrow" w:cs="Nirmala UI"/>
          <w:sz w:val="24"/>
          <w:szCs w:val="24"/>
          <w:lang w:val="es-ES"/>
        </w:rPr>
        <w:t xml:space="preserve"> </w:t>
      </w:r>
      <w:r w:rsidR="00556FD1" w:rsidRPr="008412CE">
        <w:rPr>
          <w:rFonts w:ascii="Arial Narrow" w:hAnsi="Arial Narrow"/>
          <w:sz w:val="24"/>
          <w:szCs w:val="24"/>
        </w:rPr>
        <w:t xml:space="preserve">en el sector deporte el cual tiene como objetivo “Lograr una comunidad activa y saludable, que participa masivamente en actividades de recreación, esparcimiento y deporte, contribuyendo a hacer efectiva la prevención social del delito, a través del aprovechamiento del tiempo libre” se establece el programa “El deporte protege su futuro” donde se tiene como meta producto realizar 1 juegos supérate </w:t>
      </w:r>
      <w:proofErr w:type="spellStart"/>
      <w:r w:rsidR="00556FD1" w:rsidRPr="008412CE">
        <w:rPr>
          <w:rFonts w:ascii="Arial Narrow" w:hAnsi="Arial Narrow"/>
          <w:sz w:val="24"/>
          <w:szCs w:val="24"/>
        </w:rPr>
        <w:t>intercolegiados</w:t>
      </w:r>
      <w:proofErr w:type="spellEnd"/>
      <w:r w:rsidR="00556FD1" w:rsidRPr="008412CE">
        <w:rPr>
          <w:rFonts w:ascii="Arial Narrow" w:hAnsi="Arial Narrow"/>
          <w:sz w:val="24"/>
          <w:szCs w:val="24"/>
        </w:rPr>
        <w:t xml:space="preserve"> organizados y ejecutados por año durante el cuatrienio</w:t>
      </w:r>
      <w:r w:rsidR="005041C9" w:rsidRPr="008412CE">
        <w:rPr>
          <w:rFonts w:ascii="Arial Narrow" w:eastAsia="Calibri" w:hAnsi="Arial Narrow" w:cs="Nirmala UI"/>
          <w:sz w:val="24"/>
          <w:szCs w:val="24"/>
          <w:lang w:val="es-ES"/>
        </w:rPr>
        <w:t xml:space="preserve">. </w:t>
      </w:r>
      <w:r w:rsidR="0049714D" w:rsidRPr="008412CE">
        <w:rPr>
          <w:rFonts w:ascii="Arial Narrow" w:eastAsia="Calibri" w:hAnsi="Arial Narrow" w:cs="Nirmala UI"/>
          <w:b/>
          <w:sz w:val="24"/>
          <w:szCs w:val="24"/>
          <w:lang w:val="es-ES"/>
        </w:rPr>
        <w:t>H)</w:t>
      </w:r>
      <w:r w:rsidR="0049714D" w:rsidRPr="008412CE">
        <w:rPr>
          <w:rFonts w:ascii="Arial Narrow" w:eastAsia="Calibri" w:hAnsi="Arial Narrow" w:cs="Nirmala UI"/>
          <w:sz w:val="24"/>
          <w:szCs w:val="24"/>
          <w:lang w:val="es-ES"/>
        </w:rPr>
        <w:t xml:space="preserve"> </w:t>
      </w:r>
      <w:r w:rsidR="00556FD1" w:rsidRPr="008412CE">
        <w:rPr>
          <w:rFonts w:ascii="Arial Narrow" w:hAnsi="Arial Narrow"/>
          <w:sz w:val="24"/>
          <w:szCs w:val="24"/>
        </w:rPr>
        <w:t xml:space="preserve">Los juegos Supérate – </w:t>
      </w:r>
      <w:proofErr w:type="spellStart"/>
      <w:r w:rsidR="00556FD1" w:rsidRPr="008412CE">
        <w:rPr>
          <w:rFonts w:ascii="Arial Narrow" w:hAnsi="Arial Narrow"/>
          <w:sz w:val="24"/>
          <w:szCs w:val="24"/>
        </w:rPr>
        <w:t>Intercolegiados</w:t>
      </w:r>
      <w:proofErr w:type="spellEnd"/>
      <w:r w:rsidR="00556FD1" w:rsidRPr="008412CE">
        <w:rPr>
          <w:rFonts w:ascii="Arial Narrow" w:hAnsi="Arial Narrow"/>
          <w:sz w:val="24"/>
          <w:szCs w:val="24"/>
        </w:rPr>
        <w:t xml:space="preserve"> es un programa de lineamiento nacional, orientado desde Col-deportes, que inicia en la fase municipal, continua con fases sub-zonal, zonal y final departamental, luego se avanza al regional, para ir a la final nacional y por último la final internación. Se pretende que los deportistas vayan avanzando en las fases y que las Instituciones Educativas Municipales, con el apoyo del ente municipal se logre clasificar el mayor número deportistas posibles</w:t>
      </w:r>
      <w:r w:rsidR="00556FD1" w:rsidRPr="008412CE">
        <w:rPr>
          <w:rFonts w:ascii="Arial Narrow" w:hAnsi="Arial Narrow"/>
          <w:b/>
          <w:sz w:val="24"/>
          <w:szCs w:val="24"/>
        </w:rPr>
        <w:t>. I).</w:t>
      </w:r>
      <w:r w:rsidR="00556FD1" w:rsidRPr="008412CE">
        <w:rPr>
          <w:rFonts w:ascii="Arial Narrow" w:hAnsi="Arial Narrow"/>
          <w:sz w:val="24"/>
          <w:szCs w:val="24"/>
        </w:rPr>
        <w:t xml:space="preserve"> El objetivo General del Programa Supérate </w:t>
      </w:r>
      <w:proofErr w:type="spellStart"/>
      <w:r w:rsidR="00556FD1" w:rsidRPr="008412CE">
        <w:rPr>
          <w:rFonts w:ascii="Arial Narrow" w:hAnsi="Arial Narrow"/>
          <w:sz w:val="24"/>
          <w:szCs w:val="24"/>
        </w:rPr>
        <w:t>Intercolegiados</w:t>
      </w:r>
      <w:proofErr w:type="spellEnd"/>
      <w:r w:rsidR="00556FD1" w:rsidRPr="008412CE">
        <w:rPr>
          <w:rFonts w:ascii="Arial Narrow" w:hAnsi="Arial Narrow"/>
          <w:sz w:val="24"/>
          <w:szCs w:val="24"/>
        </w:rPr>
        <w:t xml:space="preserve">, es propiciar oportunidades para la práctica deportiva en sus diferentes ámbitos en niñas, niños, adolescentes y jóvenes entre 7 y 17 años, escolarizados y no escolarizados, con enfoque de inclusión, a través de la vinculación del Sector Público y Privado. </w:t>
      </w:r>
      <w:r w:rsidR="00556FD1" w:rsidRPr="008412CE">
        <w:rPr>
          <w:rFonts w:ascii="Arial Narrow" w:hAnsi="Arial Narrow"/>
          <w:b/>
          <w:sz w:val="24"/>
          <w:szCs w:val="24"/>
        </w:rPr>
        <w:t>J).</w:t>
      </w:r>
      <w:r w:rsidR="00556FD1" w:rsidRPr="008412CE">
        <w:rPr>
          <w:rFonts w:ascii="Arial Narrow" w:hAnsi="Arial Narrow"/>
          <w:sz w:val="24"/>
          <w:szCs w:val="24"/>
        </w:rPr>
        <w:t xml:space="preserve"> La fase municipal de los juegos es de total responsabilidad en la planeación y organización en la parte operativa y en la parte financiera, de ahí en adelante se sigue haciendo un apoyo económico representado en transporte, uniformes de presentación y si es posible uniformes de juego a los deportistas que van avanzado en las fases. </w:t>
      </w:r>
      <w:r w:rsidR="00556FD1" w:rsidRPr="008412CE">
        <w:rPr>
          <w:rFonts w:ascii="Arial Narrow" w:hAnsi="Arial Narrow"/>
          <w:b/>
          <w:sz w:val="24"/>
          <w:szCs w:val="24"/>
        </w:rPr>
        <w:t>K).</w:t>
      </w:r>
      <w:r w:rsidR="00556FD1" w:rsidRPr="008412CE">
        <w:rPr>
          <w:rFonts w:ascii="Arial Narrow" w:hAnsi="Arial Narrow"/>
          <w:sz w:val="24"/>
          <w:szCs w:val="24"/>
        </w:rPr>
        <w:t xml:space="preserve"> Los juegos se componen de eventos deportivos, divididos en dos categorías, categoría A (13-14 años) categoría B (15-16-17 años), para alumnos de la Educación Básica Secundaria y Media Vocacional que tiene como fin promover la sana competencia, incentivar la práctica deportiva de manera organizada y metódica, detectar talentos deportivos y contribuir con los procesos de formación de valores relacionados con la tolerancia, la solidaridad y el respeto mutuo, entre otros. </w:t>
      </w:r>
      <w:r w:rsidR="0049714D" w:rsidRPr="008412CE">
        <w:rPr>
          <w:rFonts w:ascii="Arial Narrow" w:eastAsia="Calibri" w:hAnsi="Arial Narrow" w:cs="Nirmala UI"/>
          <w:b/>
          <w:sz w:val="24"/>
          <w:szCs w:val="24"/>
          <w:lang w:val="es-ES"/>
        </w:rPr>
        <w:t>L)</w:t>
      </w:r>
      <w:r w:rsidR="0049714D" w:rsidRPr="008412CE">
        <w:rPr>
          <w:rFonts w:ascii="Arial Narrow" w:eastAsia="Calibri" w:hAnsi="Arial Narrow" w:cs="Nirmala UI"/>
          <w:sz w:val="24"/>
          <w:szCs w:val="24"/>
          <w:lang w:val="es-ES"/>
        </w:rPr>
        <w:t xml:space="preserve"> Que e</w:t>
      </w:r>
      <w:r w:rsidR="005041C9" w:rsidRPr="008412CE">
        <w:rPr>
          <w:rFonts w:ascii="Arial Narrow" w:eastAsia="Calibri" w:hAnsi="Arial Narrow" w:cs="Nirmala UI"/>
          <w:sz w:val="24"/>
          <w:szCs w:val="24"/>
          <w:lang w:val="es-ES"/>
        </w:rPr>
        <w:t>l Instituto de Cultura, Recreación y Deporte una vez verificados los objetivos y teniendo en cuenta que con la realización de este evento se aporta al cumplimiento del Plan de Desarrollo Municipal</w:t>
      </w:r>
      <w:r w:rsidR="00B017CC" w:rsidRPr="008412CE">
        <w:rPr>
          <w:rFonts w:ascii="Arial Narrow" w:eastAsia="Calibri" w:hAnsi="Arial Narrow" w:cs="Nirmala UI"/>
          <w:sz w:val="24"/>
          <w:szCs w:val="24"/>
          <w:lang w:val="es-ES"/>
        </w:rPr>
        <w:t xml:space="preserve"> y misión de la entidad</w:t>
      </w:r>
      <w:r w:rsidR="005041C9" w:rsidRPr="008412CE">
        <w:rPr>
          <w:rFonts w:ascii="Arial Narrow" w:eastAsia="Calibri" w:hAnsi="Arial Narrow" w:cs="Nirmala UI"/>
          <w:sz w:val="24"/>
          <w:szCs w:val="24"/>
          <w:lang w:val="es-ES"/>
        </w:rPr>
        <w:t xml:space="preserve">, se considera oportuno celebrar un convenio </w:t>
      </w:r>
      <w:r w:rsidR="00556FD1" w:rsidRPr="008412CE">
        <w:rPr>
          <w:rFonts w:ascii="Arial Narrow" w:hAnsi="Arial Narrow"/>
          <w:sz w:val="24"/>
          <w:szCs w:val="24"/>
        </w:rPr>
        <w:t>de asociación el cual busca emprender acciones dirigidas a ocupar el tiempo de ocio de nuestros niños, niñas y jóvenes por medio de la planificación, estructuración y puesta en marcha de un programa recreativo- deportivo, enfocado en la realización de la práctica, y la generación de espacios de convivencia ciudadana.</w:t>
      </w:r>
      <w:r w:rsidR="00B017CC" w:rsidRPr="008412CE">
        <w:rPr>
          <w:rFonts w:ascii="Arial Narrow" w:eastAsia="Calibri" w:hAnsi="Arial Narrow" w:cs="Nirmala UI"/>
          <w:sz w:val="24"/>
          <w:szCs w:val="24"/>
          <w:lang w:val="es-ES"/>
        </w:rPr>
        <w:t xml:space="preserve"> </w:t>
      </w:r>
      <w:r w:rsidR="0049714D" w:rsidRPr="008412CE">
        <w:rPr>
          <w:rFonts w:ascii="Arial Narrow" w:eastAsia="Calibri" w:hAnsi="Arial Narrow" w:cs="Nirmala UI"/>
          <w:b/>
          <w:sz w:val="24"/>
          <w:szCs w:val="24"/>
          <w:lang w:val="es-ES"/>
        </w:rPr>
        <w:t>M)</w:t>
      </w:r>
      <w:r w:rsidR="0049714D" w:rsidRPr="008412CE">
        <w:rPr>
          <w:rFonts w:ascii="Arial Narrow" w:eastAsia="Calibri" w:hAnsi="Arial Narrow" w:cs="Nirmala UI"/>
          <w:sz w:val="24"/>
          <w:szCs w:val="24"/>
          <w:lang w:val="es-ES"/>
        </w:rPr>
        <w:t xml:space="preserve"> </w:t>
      </w:r>
      <w:r w:rsidR="00E06B43" w:rsidRPr="008412CE">
        <w:rPr>
          <w:rFonts w:ascii="Arial Narrow" w:eastAsia="Courier New" w:hAnsi="Arial Narrow" w:cs="Nirmala UI"/>
          <w:spacing w:val="-2"/>
          <w:sz w:val="24"/>
          <w:szCs w:val="24"/>
          <w:lang w:val="es-ES" w:eastAsia="es-CO"/>
        </w:rPr>
        <w:t xml:space="preserve">Que para atender esta necesidad el Instituto cuenta con el Certificado de Disponibilidad Presupuestal No.  </w:t>
      </w:r>
      <w:r w:rsidR="00E06B43" w:rsidRPr="008412CE">
        <w:rPr>
          <w:rFonts w:ascii="Arial Narrow" w:eastAsia="Courier New" w:hAnsi="Arial Narrow" w:cs="Nirmala UI"/>
          <w:b/>
          <w:spacing w:val="-2"/>
          <w:sz w:val="24"/>
          <w:szCs w:val="24"/>
          <w:lang w:val="es-ES" w:eastAsia="es-CO"/>
        </w:rPr>
        <w:t>20</w:t>
      </w:r>
      <w:r w:rsidR="00B017CC" w:rsidRPr="008412CE">
        <w:rPr>
          <w:rFonts w:ascii="Arial Narrow" w:eastAsia="Courier New" w:hAnsi="Arial Narrow" w:cs="Nirmala UI"/>
          <w:b/>
          <w:spacing w:val="-2"/>
          <w:sz w:val="24"/>
          <w:szCs w:val="24"/>
          <w:lang w:val="es-ES" w:eastAsia="es-CO"/>
        </w:rPr>
        <w:t>18000156 del 03 de julio de 2018</w:t>
      </w:r>
      <w:r w:rsidR="00E06B43" w:rsidRPr="008412CE">
        <w:rPr>
          <w:rFonts w:ascii="Arial Narrow" w:eastAsia="Courier New" w:hAnsi="Arial Narrow" w:cs="Nirmala UI"/>
          <w:spacing w:val="-2"/>
          <w:sz w:val="24"/>
          <w:szCs w:val="24"/>
          <w:lang w:val="es-ES" w:eastAsia="es-CO"/>
        </w:rPr>
        <w:t>, para</w:t>
      </w:r>
      <w:r w:rsidR="00B017CC" w:rsidRPr="008412CE">
        <w:rPr>
          <w:rFonts w:ascii="Arial Narrow" w:eastAsia="Courier New" w:hAnsi="Arial Narrow" w:cs="Nirmala UI"/>
          <w:spacing w:val="-2"/>
          <w:sz w:val="24"/>
          <w:szCs w:val="24"/>
          <w:lang w:val="es-ES" w:eastAsia="es-CO"/>
        </w:rPr>
        <w:t xml:space="preserve"> la celebración de este convenio</w:t>
      </w:r>
      <w:r w:rsidR="00E06B43" w:rsidRPr="008412CE">
        <w:rPr>
          <w:rFonts w:ascii="Arial Narrow" w:eastAsia="Courier New" w:hAnsi="Arial Narrow" w:cs="Nirmala UI"/>
          <w:spacing w:val="-2"/>
          <w:sz w:val="24"/>
          <w:szCs w:val="24"/>
          <w:lang w:val="es-ES" w:eastAsia="es-CO"/>
        </w:rPr>
        <w:t>.</w:t>
      </w:r>
      <w:r w:rsidR="001D6685" w:rsidRPr="008412CE">
        <w:rPr>
          <w:rFonts w:ascii="Arial Narrow" w:eastAsia="Courier New" w:hAnsi="Arial Narrow" w:cs="Nirmala UI"/>
          <w:spacing w:val="-2"/>
          <w:sz w:val="24"/>
          <w:szCs w:val="24"/>
          <w:lang w:val="es-ES" w:eastAsia="es-CO"/>
        </w:rPr>
        <w:t xml:space="preserve"> </w:t>
      </w:r>
      <w:r w:rsidR="001D6685" w:rsidRPr="008412CE">
        <w:rPr>
          <w:rFonts w:ascii="Arial Narrow" w:eastAsia="Courier New" w:hAnsi="Arial Narrow" w:cs="Nirmala UI"/>
          <w:b/>
          <w:spacing w:val="-2"/>
          <w:sz w:val="24"/>
          <w:szCs w:val="24"/>
          <w:lang w:val="es-ES" w:eastAsia="es-CO"/>
        </w:rPr>
        <w:t>N).</w:t>
      </w:r>
      <w:r w:rsidR="001D6685" w:rsidRPr="008412CE">
        <w:rPr>
          <w:rFonts w:ascii="Arial Narrow" w:eastAsia="Courier New" w:hAnsi="Arial Narrow" w:cs="Nirmala UI"/>
          <w:spacing w:val="-2"/>
          <w:sz w:val="24"/>
          <w:szCs w:val="24"/>
          <w:lang w:val="es-ES" w:eastAsia="es-CO"/>
        </w:rPr>
        <w:t xml:space="preserve"> Que el Instituto y de conformidad con el Decreto 092 de 2017 y la guía para la contratación con entidades sin ánimo de lucro y de reconocida idoneidad, adelanto en la plataforma SECOP II el proceso competitivo – ESAL- 002 de 2018, con el </w:t>
      </w:r>
      <w:r w:rsidR="00AF144E" w:rsidRPr="008412CE">
        <w:rPr>
          <w:rFonts w:ascii="Arial Narrow" w:eastAsia="Courier New" w:hAnsi="Arial Narrow" w:cs="Nirmala UI"/>
          <w:spacing w:val="-2"/>
          <w:sz w:val="24"/>
          <w:szCs w:val="24"/>
          <w:lang w:val="es-ES" w:eastAsia="es-CO"/>
        </w:rPr>
        <w:t>fin</w:t>
      </w:r>
      <w:r w:rsidR="001D6685" w:rsidRPr="008412CE">
        <w:rPr>
          <w:rFonts w:ascii="Arial Narrow" w:eastAsia="Courier New" w:hAnsi="Arial Narrow" w:cs="Nirmala UI"/>
          <w:spacing w:val="-2"/>
          <w:sz w:val="24"/>
          <w:szCs w:val="24"/>
          <w:lang w:val="es-ES" w:eastAsia="es-CO"/>
        </w:rPr>
        <w:t xml:space="preserve"> </w:t>
      </w:r>
      <w:r w:rsidR="001D6685" w:rsidRPr="008412CE">
        <w:rPr>
          <w:rFonts w:ascii="Arial Narrow" w:eastAsia="Courier New" w:hAnsi="Arial Narrow" w:cs="Nirmala UI"/>
          <w:spacing w:val="-2"/>
          <w:sz w:val="24"/>
          <w:szCs w:val="24"/>
          <w:lang w:val="es-ES" w:eastAsia="es-CO"/>
        </w:rPr>
        <w:lastRenderedPageBreak/>
        <w:t xml:space="preserve">de seleccionar la entidad sin </w:t>
      </w:r>
      <w:r w:rsidR="00AF144E" w:rsidRPr="008412CE">
        <w:rPr>
          <w:rFonts w:ascii="Arial Narrow" w:eastAsia="Courier New" w:hAnsi="Arial Narrow" w:cs="Nirmala UI"/>
          <w:spacing w:val="-2"/>
          <w:sz w:val="24"/>
          <w:szCs w:val="24"/>
          <w:lang w:val="es-ES" w:eastAsia="es-CO"/>
        </w:rPr>
        <w:t>ánimo</w:t>
      </w:r>
      <w:r w:rsidR="001D6685" w:rsidRPr="008412CE">
        <w:rPr>
          <w:rFonts w:ascii="Arial Narrow" w:eastAsia="Courier New" w:hAnsi="Arial Narrow" w:cs="Nirmala UI"/>
          <w:spacing w:val="-2"/>
          <w:sz w:val="24"/>
          <w:szCs w:val="24"/>
          <w:lang w:val="es-ES" w:eastAsia="es-CO"/>
        </w:rPr>
        <w:t xml:space="preserve"> de lucro para realizar actividades </w:t>
      </w:r>
      <w:r w:rsidR="00AF144E" w:rsidRPr="008412CE">
        <w:rPr>
          <w:rFonts w:ascii="Arial Narrow" w:eastAsia="Courier New" w:hAnsi="Arial Narrow" w:cs="Nirmala UI"/>
          <w:spacing w:val="-2"/>
          <w:sz w:val="24"/>
          <w:szCs w:val="24"/>
          <w:lang w:val="es-ES" w:eastAsia="es-CO"/>
        </w:rPr>
        <w:t>correspondientes</w:t>
      </w:r>
      <w:r w:rsidR="001D6685" w:rsidRPr="008412CE">
        <w:rPr>
          <w:rFonts w:ascii="Arial Narrow" w:eastAsia="Courier New" w:hAnsi="Arial Narrow" w:cs="Nirmala UI"/>
          <w:spacing w:val="-2"/>
          <w:sz w:val="24"/>
          <w:szCs w:val="24"/>
          <w:lang w:val="es-ES" w:eastAsia="es-CO"/>
        </w:rPr>
        <w:t xml:space="preserve"> a la realización del convenio para AUNAR ESFUERZOS TÉCNICOS, ADMINISTRATIVOS, HUMANOS Y FINANCIEROS PARA LA ORGANIZACIÓN, LOGÍSTICA Y EJECUCION DE LOS JUEGOS SUPERÁTE INTERCOLEGIADOS 2018 EN LAS CATEGORIAS A Y B, EN EL MUNICIPIO DE PITALITO HUILA.. CLAUSULA</w:t>
      </w:r>
      <w:r w:rsidR="00AF144E" w:rsidRPr="008412CE">
        <w:rPr>
          <w:rFonts w:ascii="Arial Narrow" w:eastAsia="Courier New" w:hAnsi="Arial Narrow" w:cs="Nirmala UI"/>
          <w:b/>
          <w:spacing w:val="-2"/>
          <w:sz w:val="24"/>
          <w:szCs w:val="24"/>
          <w:lang w:val="es-ES" w:eastAsia="es-CO"/>
        </w:rPr>
        <w:t>. Ñ).</w:t>
      </w:r>
      <w:r w:rsidR="00AF144E" w:rsidRPr="008412CE">
        <w:rPr>
          <w:rFonts w:ascii="Arial Narrow" w:eastAsia="Courier New" w:hAnsi="Arial Narrow" w:cs="Nirmala UI"/>
          <w:spacing w:val="-2"/>
          <w:sz w:val="24"/>
          <w:szCs w:val="24"/>
          <w:lang w:val="es-ES" w:eastAsia="es-CO"/>
        </w:rPr>
        <w:t xml:space="preserve"> Que en las fechas establecidas se presentó la Fundación Artística y Cultural Huellas, cumpliendo con los requisitos establecidos en la Invitación pública como se muestra en la evaluación y ponderación de proceso de selección – ESAL- 002 de 2018, dando como resultado que la misma se encuentra habilitada. </w:t>
      </w:r>
      <w:r w:rsidR="00AF144E" w:rsidRPr="008412CE">
        <w:rPr>
          <w:rFonts w:ascii="Arial Narrow" w:eastAsia="Courier New" w:hAnsi="Arial Narrow" w:cs="Nirmala UI"/>
          <w:b/>
          <w:spacing w:val="-2"/>
          <w:sz w:val="24"/>
          <w:szCs w:val="24"/>
          <w:lang w:val="es-ES" w:eastAsia="es-CO"/>
        </w:rPr>
        <w:t>O).</w:t>
      </w:r>
      <w:bookmarkStart w:id="2" w:name="bookmark1"/>
      <w:r w:rsidR="0049714D" w:rsidRPr="008412CE">
        <w:rPr>
          <w:rFonts w:ascii="Arial Narrow" w:eastAsia="Courier New" w:hAnsi="Arial Narrow" w:cs="Nirmala UI"/>
          <w:spacing w:val="-2"/>
          <w:sz w:val="24"/>
          <w:szCs w:val="24"/>
          <w:lang w:val="es-ES" w:eastAsia="es-CO"/>
        </w:rPr>
        <w:t xml:space="preserve"> </w:t>
      </w:r>
      <w:r w:rsidR="00E06B43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Por lo anterior, las partes celebran el presente </w:t>
      </w:r>
      <w:r w:rsidR="0049714D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>convenio</w:t>
      </w:r>
      <w:r w:rsidR="00E06B43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>, el cual se regirá por las siguientes cláusulas:</w:t>
      </w:r>
      <w:bookmarkStart w:id="3" w:name="_Toc392076807"/>
      <w:bookmarkEnd w:id="2"/>
      <w:r w:rsidR="0049714D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 </w:t>
      </w:r>
      <w:r w:rsidR="0049714D"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 xml:space="preserve">CLAUSULA 1. OBJETO. </w:t>
      </w:r>
      <w:bookmarkStart w:id="4" w:name="_GoBack"/>
      <w:r w:rsidR="00B017CC" w:rsidRPr="008412CE">
        <w:rPr>
          <w:rFonts w:ascii="Arial Narrow" w:eastAsia="Calibri" w:hAnsi="Arial Narrow" w:cs="Arial"/>
          <w:sz w:val="24"/>
          <w:szCs w:val="24"/>
          <w:lang w:val="es-ES"/>
        </w:rPr>
        <w:t xml:space="preserve">AUNAR ESFUERZOS TÉCNICOS, ADMINISTRATIVOS, HUMANOS Y FINANCIEROS PARA LA ORGANIZACIÓN, LOGÍSTICA Y EJECUCION DE LOS JUEGOS SUPERÁTE INTERCOLEGIADOS 2018 EN LAS CATEGORIAS A Y B, EN EL MUNICIPIO DE PITALITO </w:t>
      </w:r>
      <w:r w:rsidR="00AF144E" w:rsidRPr="008412CE">
        <w:rPr>
          <w:rFonts w:ascii="Arial Narrow" w:eastAsia="Calibri" w:hAnsi="Arial Narrow" w:cs="Arial"/>
          <w:sz w:val="24"/>
          <w:szCs w:val="24"/>
          <w:lang w:val="es-ES"/>
        </w:rPr>
        <w:t>HUILA.</w:t>
      </w:r>
      <w:bookmarkEnd w:id="4"/>
      <w:r w:rsidR="0049714D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 </w:t>
      </w:r>
      <w:bookmarkStart w:id="5" w:name="_Toc392076809"/>
      <w:bookmarkEnd w:id="3"/>
      <w:r w:rsidR="0049714D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>CLAUSULA</w:t>
      </w:r>
      <w:r w:rsidR="0049714D"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 xml:space="preserve"> SEGUNDA: VALOR Y FORMA DE PAGO. </w:t>
      </w:r>
      <w:r w:rsidR="0049714D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>El valo</w:t>
      </w:r>
      <w:r w:rsidR="009605DD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>r total del presente Convenio es la suma</w:t>
      </w:r>
      <w:r w:rsidR="0049714D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 </w:t>
      </w:r>
      <w:r w:rsidR="00790ADD" w:rsidRPr="00790ADD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>CIENTO CUA</w:t>
      </w:r>
      <w:r w:rsidR="00790ADD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RENTA Y TRES MILLONES QUINIENTOS </w:t>
      </w:r>
      <w:r w:rsidR="00790ADD" w:rsidRPr="00790ADD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>SETENTA Y NUEVE MIL SE</w:t>
      </w:r>
      <w:r w:rsidR="00790ADD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>TECIENTOS PESOS ($143.579.700)</w:t>
      </w:r>
      <w:r w:rsidR="00820AAE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, de los cuales </w:t>
      </w:r>
      <w:r w:rsidR="00820AAE"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 xml:space="preserve">El INSTITUTO DE CULTURA, RECREACIÓN Y DEPORTE </w:t>
      </w:r>
      <w:r w:rsidR="00820AAE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>aportará la suma</w:t>
      </w:r>
      <w:r w:rsidR="00820AAE"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 xml:space="preserve"> de </w:t>
      </w:r>
      <w:r w:rsidR="00790ADD" w:rsidRPr="00790ADD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>CIENTO TREINTA MILLONES QUINIENTOS VEINTISIETE MIL</w:t>
      </w:r>
      <w:r w:rsidR="00790ADD">
        <w:rPr>
          <w:rFonts w:ascii="Arial Narrow" w:hAnsi="Arial Narrow" w:cs="Arial"/>
          <w:b/>
          <w:sz w:val="24"/>
          <w:szCs w:val="24"/>
          <w:lang w:eastAsia="es-CO"/>
        </w:rPr>
        <w:t xml:space="preserve"> PESOS ($130.527.000)</w:t>
      </w:r>
      <w:r w:rsidR="00820AAE" w:rsidRPr="008412CE">
        <w:rPr>
          <w:rFonts w:ascii="Arial Narrow" w:hAnsi="Arial Narrow" w:cs="Arial"/>
          <w:sz w:val="24"/>
          <w:szCs w:val="24"/>
          <w:lang w:eastAsia="es-CO"/>
        </w:rPr>
        <w:t xml:space="preserve"> </w:t>
      </w:r>
      <w:r w:rsidR="00820AAE"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>M/CTE</w:t>
      </w:r>
      <w:r w:rsidR="0035192D"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 xml:space="preserve"> </w:t>
      </w:r>
      <w:r w:rsidR="0035192D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>y la</w:t>
      </w:r>
      <w:r w:rsidR="0035192D"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 xml:space="preserve"> FUNDACIÓN ARTISTICA Y CULTURAL HUELLAS </w:t>
      </w:r>
      <w:r w:rsidR="0035192D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>aportará la suma de</w:t>
      </w:r>
      <w:r w:rsidR="0035192D"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 xml:space="preserve"> TRECE MILLONES CINCUENTA Y DOS MIL SETECIENTOS PESOS ($13.052.700) M/CTE. </w:t>
      </w:r>
      <w:r w:rsidR="0035192D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>aportados en especie</w:t>
      </w:r>
      <w:r w:rsidR="0035192D"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 xml:space="preserve">. </w:t>
      </w:r>
      <w:r w:rsidR="009605DD"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>FORMA DE PAGO</w:t>
      </w:r>
      <w:r w:rsidR="009605DD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: </w:t>
      </w:r>
      <w:r w:rsidR="00B017CC" w:rsidRPr="008412CE">
        <w:rPr>
          <w:rFonts w:ascii="Arial Narrow" w:hAnsi="Arial Narrow" w:cs="Arial"/>
          <w:sz w:val="24"/>
          <w:szCs w:val="24"/>
        </w:rPr>
        <w:t xml:space="preserve">El Instituto de Cultura, Recreación y Deporte ICRD: desembolsará a la entidad sin ánimo de lucro el valor de la siguiente manera: a). ANTICIPO: El ICRD concederá al Contratista un anticipo equivalente a un CINCUENTA (50%) del valor total del contrato. </w:t>
      </w:r>
      <w:r w:rsidR="00B017CC" w:rsidRPr="008412CE">
        <w:rPr>
          <w:rFonts w:ascii="Arial Narrow" w:eastAsia="Calibri" w:hAnsi="Arial Narrow" w:cs="Arial"/>
          <w:sz w:val="24"/>
          <w:szCs w:val="24"/>
        </w:rPr>
        <w:t xml:space="preserve">La constitución y aprobación de la garantía son requisitos indispensables previos para la entrega del anticipo. b). PAGO PARCIAL: por el 30% del valor del convenio previa ejecución del 50% de las actividades que demande el convenio en la ejecución del mismo, mediante actas de cumplimiento debidamente avaladas por el supervisor y previa certificación de cumplimiento.  </w:t>
      </w:r>
      <w:r w:rsidR="00B017CC" w:rsidRPr="008412CE">
        <w:rPr>
          <w:rFonts w:ascii="Arial Narrow" w:eastAsia="Calibri" w:hAnsi="Arial Narrow" w:cs="Arial"/>
          <w:b/>
          <w:sz w:val="24"/>
          <w:szCs w:val="24"/>
        </w:rPr>
        <w:t xml:space="preserve">c). PAGO FINAL: </w:t>
      </w:r>
      <w:r w:rsidR="00B017CC" w:rsidRPr="008412CE">
        <w:rPr>
          <w:rFonts w:ascii="Arial Narrow" w:eastAsia="Calibri" w:hAnsi="Arial Narrow" w:cs="Arial"/>
          <w:sz w:val="24"/>
          <w:szCs w:val="24"/>
        </w:rPr>
        <w:t xml:space="preserve">Del 20% del valor del convenio, previa presentación del informe de ejecución final del cien por ciento (100%) de las actividades que demande el convenio al finalizar la ejecución del mismo, por LA ENTIDAD SIN ANIMO DE LUCRO. </w:t>
      </w:r>
      <w:r w:rsidR="0035192D" w:rsidRPr="008412CE">
        <w:rPr>
          <w:rFonts w:ascii="Arial Narrow" w:eastAsia="Calibri" w:hAnsi="Arial Narrow" w:cs="Arial"/>
        </w:rPr>
        <w:t xml:space="preserve">Cada informe deberá contener la información técnica, administrativa, financiera y contable requerida por la ejecución con sus correspondientes soportes, y entrega del resultado conforme al Objeto del Convenio. </w:t>
      </w:r>
      <w:r w:rsidR="00B017CC" w:rsidRPr="008412CE">
        <w:rPr>
          <w:rFonts w:ascii="Arial Narrow" w:eastAsia="Calibri" w:hAnsi="Arial Narrow" w:cs="Arial"/>
          <w:i/>
          <w:sz w:val="24"/>
          <w:szCs w:val="24"/>
        </w:rPr>
        <w:t>PARAGRAFO:</w:t>
      </w:r>
      <w:r w:rsidR="00B017CC" w:rsidRPr="008412CE">
        <w:rPr>
          <w:rFonts w:ascii="Arial Narrow" w:eastAsia="Calibri" w:hAnsi="Arial Narrow" w:cs="Arial"/>
          <w:sz w:val="24"/>
          <w:szCs w:val="24"/>
        </w:rPr>
        <w:t xml:space="preserve"> Para el pago deberá presentarse certificación de cumplimiento expedida por el Supervisor del convenio, para tal fin la Asociada deberá presentar informe de actividades (con soportes) y constancia del pago de aportes a los sistemas de salud, pensión y riesgos laborales.</w:t>
      </w:r>
      <w:r w:rsidR="008412CE">
        <w:rPr>
          <w:rFonts w:ascii="Arial Narrow" w:eastAsia="Calibri" w:hAnsi="Arial Narrow" w:cs="Arial"/>
          <w:sz w:val="24"/>
          <w:szCs w:val="24"/>
        </w:rPr>
        <w:t xml:space="preserve"> </w:t>
      </w:r>
      <w:r w:rsidR="009605DD"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>CLAUSULA TERCERA: IMPUTACION</w:t>
      </w:r>
      <w:r w:rsidR="009605DD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>. El INSTITUTO, cuenta con la disponibilidad de recursos dentro de la vigencia actual para realizar esta contratación y lograr satisfacer la necesidad planteada de acuerdo al certificado</w:t>
      </w:r>
      <w:r w:rsidR="00B017CC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 de disponibilidad No. 2018000156</w:t>
      </w:r>
      <w:r w:rsidR="009605DD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 del </w:t>
      </w:r>
      <w:r w:rsidR="00B017CC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>03/07/2018</w:t>
      </w:r>
      <w:r w:rsidR="009605DD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. </w:t>
      </w:r>
      <w:r w:rsidR="009605DD"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 xml:space="preserve">CLAUSULA </w:t>
      </w:r>
      <w:r w:rsidR="003513D8"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>CUARTA: MANEJO DE LOS RECURSOS</w:t>
      </w:r>
      <w:r w:rsidR="003513D8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. Los recursos del presente convenio se </w:t>
      </w:r>
      <w:r w:rsidR="00B017CC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>manejarán</w:t>
      </w:r>
      <w:r w:rsidR="003513D8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 por la </w:t>
      </w:r>
      <w:r w:rsidR="00B017CC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>FUNDACIÓN</w:t>
      </w:r>
      <w:r w:rsidR="003513D8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 para el desarrollo exclusivo del objeto del presente convenio. </w:t>
      </w:r>
      <w:r w:rsidR="003513D8"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>CLAUSULA QUINTA</w:t>
      </w:r>
      <w:r w:rsidR="003513D8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. </w:t>
      </w:r>
      <w:r w:rsidR="003513D8"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>OBLIGACIONES DE LAS PARTES: DE LA F</w:t>
      </w:r>
      <w:r w:rsidR="00B017CC"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>UNDACIÓN</w:t>
      </w:r>
      <w:r w:rsidR="00A73DA1"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 xml:space="preserve">. </w:t>
      </w:r>
      <w:r w:rsidR="00A73DA1"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lastRenderedPageBreak/>
        <w:t xml:space="preserve">1. </w:t>
      </w:r>
      <w:r w:rsidR="00A73DA1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>La fundación Artística y Cultural Huellas se obliga con el Instituto a: 1. Destinar los recursos exclusivamente a las actividades convenidas en los ítems descritos en el cuadro de especificaciones técnicas y presupuesto estimado para la ejecución del convenio, se obliga además a realizar su respectivo aporte para la ejecución del convenio que se celebrare. 2</w:t>
      </w:r>
      <w:r w:rsidR="00AF5239" w:rsidRPr="008412CE">
        <w:rPr>
          <w:rFonts w:ascii="Arial Narrow" w:hAnsi="Arial Narrow"/>
          <w:sz w:val="24"/>
          <w:szCs w:val="24"/>
          <w:lang w:val="es-ES"/>
        </w:rPr>
        <w:t xml:space="preserve">. </w:t>
      </w:r>
      <w:r w:rsidR="00A73DA1" w:rsidRPr="008412CE">
        <w:rPr>
          <w:rFonts w:ascii="Arial Narrow" w:hAnsi="Arial Narrow"/>
          <w:sz w:val="24"/>
          <w:szCs w:val="24"/>
          <w:lang w:val="es-ES"/>
        </w:rPr>
        <w:t>A</w:t>
      </w:r>
      <w:r w:rsidR="00B017CC" w:rsidRPr="008412CE">
        <w:rPr>
          <w:rFonts w:ascii="Arial Narrow" w:hAnsi="Arial Narrow"/>
          <w:sz w:val="24"/>
          <w:szCs w:val="24"/>
          <w:lang w:val="es-ES"/>
        </w:rPr>
        <w:t>sumirá bajo su costo y riesgo todos los gastos en que incurra la ejecución del convenio, incluidos los impuestos, tasas y contribuciones, y las pólizas respectivas.</w:t>
      </w:r>
      <w:r w:rsidR="00A73DA1" w:rsidRPr="008412CE">
        <w:rPr>
          <w:rFonts w:ascii="Arial Narrow" w:hAnsi="Arial Narrow"/>
          <w:sz w:val="24"/>
          <w:szCs w:val="24"/>
          <w:lang w:val="es-ES"/>
        </w:rPr>
        <w:t xml:space="preserve"> 2. </w:t>
      </w:r>
      <w:r w:rsidR="00B017CC" w:rsidRPr="008412CE">
        <w:rPr>
          <w:rFonts w:ascii="Arial Narrow" w:hAnsi="Arial Narrow"/>
          <w:sz w:val="24"/>
          <w:szCs w:val="24"/>
          <w:lang w:val="es-ES"/>
        </w:rPr>
        <w:t xml:space="preserve">Adelantar todos los actos y gestiones necesarias para la correcta y oportuna ejecución del convenio. </w:t>
      </w:r>
      <w:r w:rsidR="00A73DA1" w:rsidRPr="008412CE">
        <w:rPr>
          <w:rFonts w:ascii="Arial Narrow" w:hAnsi="Arial Narrow"/>
          <w:sz w:val="24"/>
          <w:szCs w:val="24"/>
          <w:lang w:val="es-ES"/>
        </w:rPr>
        <w:t xml:space="preserve">3. </w:t>
      </w:r>
      <w:r w:rsidR="00B017CC" w:rsidRPr="008412CE">
        <w:rPr>
          <w:rFonts w:ascii="Arial Narrow" w:hAnsi="Arial Narrow"/>
          <w:sz w:val="24"/>
          <w:szCs w:val="24"/>
          <w:lang w:val="es-ES"/>
        </w:rPr>
        <w:t xml:space="preserve">Tramitar oportunamente los desembolsos con cargo al convenio y optimizar el flujo de caja de los recursos del convenio. </w:t>
      </w:r>
      <w:r w:rsidR="00A73DA1" w:rsidRPr="008412CE">
        <w:rPr>
          <w:rFonts w:ascii="Arial Narrow" w:hAnsi="Arial Narrow"/>
          <w:sz w:val="24"/>
          <w:szCs w:val="24"/>
          <w:lang w:val="es-ES"/>
        </w:rPr>
        <w:t xml:space="preserve">4. </w:t>
      </w:r>
      <w:r w:rsidR="00B017CC" w:rsidRPr="008412CE">
        <w:rPr>
          <w:rFonts w:ascii="Arial Narrow" w:hAnsi="Arial Narrow"/>
          <w:sz w:val="24"/>
          <w:szCs w:val="24"/>
          <w:lang w:val="es-ES"/>
        </w:rPr>
        <w:t xml:space="preserve">Destinar los recursos económicos aportados en este convenio, única y exclusivamente para el desarrollo del objeto en el contenido, de conformidad con los ítems autorizados en el presupuesto. </w:t>
      </w:r>
      <w:r w:rsidR="00A73DA1" w:rsidRPr="008412CE">
        <w:rPr>
          <w:rFonts w:ascii="Arial Narrow" w:hAnsi="Arial Narrow"/>
          <w:sz w:val="24"/>
          <w:szCs w:val="24"/>
          <w:lang w:val="es-ES"/>
        </w:rPr>
        <w:t xml:space="preserve">5. </w:t>
      </w:r>
      <w:r w:rsidR="00B017CC" w:rsidRPr="008412CE">
        <w:rPr>
          <w:rFonts w:ascii="Arial Narrow" w:hAnsi="Arial Narrow"/>
          <w:sz w:val="24"/>
          <w:szCs w:val="24"/>
          <w:lang w:val="es-ES"/>
        </w:rPr>
        <w:t xml:space="preserve">Reportar por anticipado cualquier novedad respecto a la ejecución del convenio. </w:t>
      </w:r>
      <w:r w:rsidR="00A73DA1" w:rsidRPr="008412CE">
        <w:rPr>
          <w:rFonts w:ascii="Arial Narrow" w:hAnsi="Arial Narrow"/>
          <w:sz w:val="24"/>
          <w:szCs w:val="24"/>
          <w:lang w:val="es-ES"/>
        </w:rPr>
        <w:t xml:space="preserve">6. </w:t>
      </w:r>
      <w:r w:rsidR="00B017CC" w:rsidRPr="008412CE">
        <w:rPr>
          <w:rFonts w:ascii="Arial Narrow" w:hAnsi="Arial Narrow"/>
          <w:sz w:val="24"/>
          <w:szCs w:val="24"/>
          <w:lang w:val="es-ES"/>
        </w:rPr>
        <w:t xml:space="preserve">Presentar los informes administrativos, técnicos y financieros al supervisor del convenio, de acuerdo con las orientaciones metodológicas que determine el supervisor. </w:t>
      </w:r>
      <w:r w:rsidR="00A73DA1" w:rsidRPr="008412CE">
        <w:rPr>
          <w:rFonts w:ascii="Arial Narrow" w:hAnsi="Arial Narrow"/>
          <w:sz w:val="24"/>
          <w:szCs w:val="24"/>
          <w:lang w:val="es-ES"/>
        </w:rPr>
        <w:t xml:space="preserve">7. </w:t>
      </w:r>
      <w:r w:rsidR="00B017CC" w:rsidRPr="008412CE">
        <w:rPr>
          <w:rFonts w:ascii="Arial Narrow" w:hAnsi="Arial Narrow"/>
          <w:sz w:val="24"/>
          <w:szCs w:val="24"/>
          <w:lang w:val="es-ES"/>
        </w:rPr>
        <w:t xml:space="preserve">Presentar un informe final en donde se discrimine clara y detalladamente la forma como fueron ejecutados los recursos aportados por el INSTITUTO para la ejecución del convenio, junto con los soportes respectivos que reflejen la inversión respectiva. </w:t>
      </w:r>
      <w:r w:rsidR="00A73DA1" w:rsidRPr="008412CE">
        <w:rPr>
          <w:rFonts w:ascii="Arial Narrow" w:hAnsi="Arial Narrow"/>
          <w:sz w:val="24"/>
          <w:szCs w:val="24"/>
          <w:lang w:val="es-ES"/>
        </w:rPr>
        <w:t xml:space="preserve">8. </w:t>
      </w:r>
      <w:r w:rsidR="00B017CC" w:rsidRPr="008412CE">
        <w:rPr>
          <w:rFonts w:ascii="Arial Narrow" w:hAnsi="Arial Narrow"/>
          <w:sz w:val="24"/>
          <w:szCs w:val="24"/>
          <w:lang w:val="es-ES"/>
        </w:rPr>
        <w:t xml:space="preserve">Constituir a su costa y a favor del INSTITUTO una garantía única para asegurar el cumplimiento de las obligaciones adquiridas en virtud del convenio. </w:t>
      </w:r>
      <w:r w:rsidR="00A73DA1" w:rsidRPr="008412CE">
        <w:rPr>
          <w:rFonts w:ascii="Arial Narrow" w:hAnsi="Arial Narrow"/>
          <w:sz w:val="24"/>
          <w:szCs w:val="24"/>
          <w:lang w:val="es-ES"/>
        </w:rPr>
        <w:t xml:space="preserve">9. </w:t>
      </w:r>
      <w:r w:rsidR="00B017CC" w:rsidRPr="008412CE">
        <w:rPr>
          <w:rFonts w:ascii="Arial Narrow" w:hAnsi="Arial Narrow"/>
          <w:sz w:val="24"/>
          <w:szCs w:val="24"/>
          <w:lang w:val="es-ES"/>
        </w:rPr>
        <w:t xml:space="preserve">Restituir a favor del INSTITUTO los excedentes no ejecutados, no legalizados o que por rendimiento financiero se produzcan y que resulten al vencimiento del convenio. </w:t>
      </w:r>
      <w:r w:rsidR="00A73DA1" w:rsidRPr="008412CE">
        <w:rPr>
          <w:rFonts w:ascii="Arial Narrow" w:hAnsi="Arial Narrow"/>
          <w:sz w:val="24"/>
          <w:szCs w:val="24"/>
          <w:lang w:val="es-ES"/>
        </w:rPr>
        <w:t xml:space="preserve">10. </w:t>
      </w:r>
      <w:r w:rsidR="00B017CC" w:rsidRPr="008412CE">
        <w:rPr>
          <w:rFonts w:ascii="Arial Narrow" w:hAnsi="Arial Narrow"/>
          <w:sz w:val="24"/>
          <w:szCs w:val="24"/>
          <w:lang w:val="es-ES"/>
        </w:rPr>
        <w:t xml:space="preserve">Responder bajo su cuenta y riesgo los pormenores que puedan suscitarse en desarrollo del convenio. </w:t>
      </w:r>
      <w:r w:rsidR="00A73DA1" w:rsidRPr="008412CE">
        <w:rPr>
          <w:rFonts w:ascii="Arial Narrow" w:hAnsi="Arial Narrow"/>
          <w:sz w:val="24"/>
          <w:szCs w:val="24"/>
          <w:lang w:val="es-ES"/>
        </w:rPr>
        <w:t xml:space="preserve">11. </w:t>
      </w:r>
      <w:r w:rsidR="00B017CC" w:rsidRPr="008412CE">
        <w:rPr>
          <w:rFonts w:ascii="Arial Narrow" w:hAnsi="Arial Narrow"/>
          <w:sz w:val="24"/>
          <w:szCs w:val="24"/>
          <w:lang w:val="es-ES"/>
        </w:rPr>
        <w:t xml:space="preserve">Avisar al Instituto, dentro de las 48 horas siguientes al conocimiento del hecho o circunstancia que pueda incidir en la no oportuna o debida ejecución del convenio. </w:t>
      </w:r>
      <w:r w:rsidR="00A73DA1" w:rsidRPr="008412CE">
        <w:rPr>
          <w:rFonts w:ascii="Arial Narrow" w:hAnsi="Arial Narrow"/>
          <w:sz w:val="24"/>
          <w:szCs w:val="24"/>
          <w:lang w:val="es-ES"/>
        </w:rPr>
        <w:t xml:space="preserve">12. </w:t>
      </w:r>
      <w:r w:rsidR="00B017CC" w:rsidRPr="008412CE">
        <w:rPr>
          <w:rFonts w:ascii="Arial Narrow" w:hAnsi="Arial Narrow"/>
          <w:sz w:val="24"/>
          <w:szCs w:val="24"/>
          <w:lang w:val="es-ES"/>
        </w:rPr>
        <w:t xml:space="preserve">Avisar al Instituto de Cultura Recreación y Deporte de Pitalito, dentro del día hábil siguiente a conocida su existencia, la causal de incompatibilidad o inhabilidad sobreviniente. </w:t>
      </w:r>
      <w:r w:rsidR="00A73DA1" w:rsidRPr="008412CE">
        <w:rPr>
          <w:rFonts w:ascii="Arial Narrow" w:hAnsi="Arial Narrow"/>
          <w:sz w:val="24"/>
          <w:szCs w:val="24"/>
          <w:lang w:val="es-ES"/>
        </w:rPr>
        <w:t xml:space="preserve">13. </w:t>
      </w:r>
      <w:r w:rsidR="00B017CC" w:rsidRPr="008412CE">
        <w:rPr>
          <w:rFonts w:ascii="Arial Narrow" w:hAnsi="Arial Narrow"/>
          <w:sz w:val="24"/>
          <w:szCs w:val="24"/>
          <w:lang w:val="es-ES"/>
        </w:rPr>
        <w:t xml:space="preserve">Ejecutar el objeto del convenio bajo las condiciones económicas, técnicas y financieras, de acuerdo con lo pactado en el convenio, la propuesta y el estudio previo, los cuales parte vinculante del convenio. </w:t>
      </w:r>
      <w:r w:rsidR="00A73DA1" w:rsidRPr="008412CE">
        <w:rPr>
          <w:rFonts w:ascii="Arial Narrow" w:hAnsi="Arial Narrow"/>
          <w:sz w:val="24"/>
          <w:szCs w:val="24"/>
          <w:lang w:val="es-ES"/>
        </w:rPr>
        <w:t xml:space="preserve">14. </w:t>
      </w:r>
      <w:r w:rsidR="00B017CC" w:rsidRPr="008412CE">
        <w:rPr>
          <w:rFonts w:ascii="Arial Narrow" w:hAnsi="Arial Narrow"/>
          <w:sz w:val="24"/>
          <w:szCs w:val="24"/>
          <w:lang w:val="es-ES"/>
        </w:rPr>
        <w:t>Todos los insumos que entregue el contratista en desarrollo de los servicios prestados deberán ser de óptima calidad, libres de defectos, vencimientos e imperfecciones y cumplir con las especificaciones técnicas, de salubridad e higiene, de acuerdo con las normas de calidad del producto.</w:t>
      </w:r>
      <w:r w:rsidR="00A73DA1" w:rsidRPr="008412CE">
        <w:rPr>
          <w:rFonts w:ascii="Arial Narrow" w:hAnsi="Arial Narrow"/>
          <w:sz w:val="24"/>
          <w:szCs w:val="24"/>
          <w:lang w:val="es-ES"/>
        </w:rPr>
        <w:t xml:space="preserve">15. </w:t>
      </w:r>
      <w:r w:rsidR="00B017CC" w:rsidRPr="008412CE">
        <w:rPr>
          <w:rFonts w:ascii="Arial Narrow" w:hAnsi="Arial Narrow"/>
          <w:sz w:val="24"/>
          <w:szCs w:val="24"/>
          <w:lang w:val="es-ES"/>
        </w:rPr>
        <w:t xml:space="preserve">Proteger el buen estado y conservación de los bienes del municipio de Pitalito y El Instituto de Cultura Recreación y Deporte de Pitalito y responder por las pérdidas o daños imputables al personal designado por el contratista o que se hayan producido como consecuencia del servicio entre ellos los bienes muebles que se encuentran ubicados en los diferentes escenarios. </w:t>
      </w:r>
      <w:r w:rsidR="00A73DA1" w:rsidRPr="008412CE">
        <w:rPr>
          <w:rFonts w:ascii="Arial Narrow" w:hAnsi="Arial Narrow"/>
          <w:sz w:val="24"/>
          <w:szCs w:val="24"/>
          <w:lang w:val="es-ES"/>
        </w:rPr>
        <w:t xml:space="preserve">16. </w:t>
      </w:r>
      <w:r w:rsidR="00B017CC" w:rsidRPr="008412CE">
        <w:rPr>
          <w:rFonts w:ascii="Arial Narrow" w:hAnsi="Arial Narrow"/>
          <w:sz w:val="24"/>
          <w:szCs w:val="24"/>
          <w:lang w:val="es-ES"/>
        </w:rPr>
        <w:t xml:space="preserve">Cumplir los lineamientos de la Instituto de Cultura Recreación y Deporte de Pitalito en materia de higiene, salubridad y aseo. </w:t>
      </w:r>
      <w:r w:rsidR="00A73DA1" w:rsidRPr="008412CE">
        <w:rPr>
          <w:rFonts w:ascii="Arial Narrow" w:hAnsi="Arial Narrow"/>
          <w:sz w:val="24"/>
          <w:szCs w:val="24"/>
          <w:lang w:val="es-ES"/>
        </w:rPr>
        <w:t xml:space="preserve">17. </w:t>
      </w:r>
      <w:r w:rsidR="00B017CC" w:rsidRPr="008412CE">
        <w:rPr>
          <w:rFonts w:ascii="Arial Narrow" w:hAnsi="Arial Narrow"/>
          <w:sz w:val="24"/>
          <w:szCs w:val="24"/>
          <w:lang w:val="es-ES"/>
        </w:rPr>
        <w:t xml:space="preserve">Tener un registro detallado y actualizado, sobre el estado de la ejecución del convenio. </w:t>
      </w:r>
      <w:r w:rsidR="00A73DA1" w:rsidRPr="008412CE">
        <w:rPr>
          <w:rFonts w:ascii="Arial Narrow" w:hAnsi="Arial Narrow"/>
          <w:sz w:val="24"/>
          <w:szCs w:val="24"/>
          <w:lang w:val="es-ES"/>
        </w:rPr>
        <w:t xml:space="preserve">18. </w:t>
      </w:r>
      <w:r w:rsidR="00B017CC" w:rsidRPr="008412CE">
        <w:rPr>
          <w:rFonts w:ascii="Arial Narrow" w:hAnsi="Arial Narrow"/>
          <w:sz w:val="24"/>
          <w:szCs w:val="24"/>
          <w:lang w:val="es-ES"/>
        </w:rPr>
        <w:t xml:space="preserve">El transporte, cargue, descargue, y entrega de los elementos y materiales requeridos para el desarrollo de las actividades, serán asumidos por la FUNDACIÓN. </w:t>
      </w:r>
      <w:r w:rsidR="00A73DA1" w:rsidRPr="008412CE">
        <w:rPr>
          <w:rFonts w:ascii="Arial Narrow" w:hAnsi="Arial Narrow"/>
          <w:sz w:val="24"/>
          <w:szCs w:val="24"/>
          <w:lang w:val="es-ES"/>
        </w:rPr>
        <w:t xml:space="preserve">19. </w:t>
      </w:r>
      <w:r w:rsidR="00B017CC" w:rsidRPr="008412CE">
        <w:rPr>
          <w:rFonts w:ascii="Arial Narrow" w:hAnsi="Arial Narrow"/>
          <w:sz w:val="24"/>
          <w:szCs w:val="24"/>
          <w:lang w:val="es-ES"/>
        </w:rPr>
        <w:t>Debe acatar o responder por las indicaciones o requerimientos que haga el Supervisor del convenio.</w:t>
      </w:r>
      <w:r w:rsidR="00A73DA1" w:rsidRPr="008412CE">
        <w:rPr>
          <w:rFonts w:ascii="Arial Narrow" w:hAnsi="Arial Narrow"/>
          <w:sz w:val="24"/>
          <w:szCs w:val="24"/>
          <w:lang w:val="es-ES"/>
        </w:rPr>
        <w:t xml:space="preserve"> 20. </w:t>
      </w:r>
      <w:r w:rsidR="00B017CC" w:rsidRPr="008412CE">
        <w:rPr>
          <w:rFonts w:ascii="Arial Narrow" w:hAnsi="Arial Narrow"/>
          <w:sz w:val="24"/>
          <w:szCs w:val="24"/>
          <w:lang w:val="es-ES"/>
        </w:rPr>
        <w:t xml:space="preserve">Ejecutar las actividades establecidas por el Instituto de Cultura Recreación y Deporte de Pitalito </w:t>
      </w:r>
      <w:r w:rsidR="00B017CC" w:rsidRPr="008412CE">
        <w:rPr>
          <w:rFonts w:ascii="Arial Narrow" w:hAnsi="Arial Narrow"/>
          <w:sz w:val="24"/>
          <w:szCs w:val="24"/>
          <w:lang w:val="es-ES"/>
        </w:rPr>
        <w:lastRenderedPageBreak/>
        <w:t xml:space="preserve">con la debida planeación, coordinación y desarrollo de todas las actividades relacionadas para la organización, logística y celebración de los JUEGOS SUPÉRATE INTERCOLEGIADOS categoría a y b en las fases municipal, </w:t>
      </w:r>
      <w:proofErr w:type="spellStart"/>
      <w:r w:rsidR="00B017CC" w:rsidRPr="008412CE">
        <w:rPr>
          <w:rFonts w:ascii="Arial Narrow" w:hAnsi="Arial Narrow"/>
          <w:sz w:val="24"/>
          <w:szCs w:val="24"/>
          <w:lang w:val="es-ES"/>
        </w:rPr>
        <w:t>subzonal</w:t>
      </w:r>
      <w:proofErr w:type="spellEnd"/>
      <w:r w:rsidR="00B017CC" w:rsidRPr="008412CE">
        <w:rPr>
          <w:rFonts w:ascii="Arial Narrow" w:hAnsi="Arial Narrow"/>
          <w:sz w:val="24"/>
          <w:szCs w:val="24"/>
          <w:lang w:val="es-ES"/>
        </w:rPr>
        <w:t>, zonal suministrar lo necesario a los deportistas para que asistan a la final departamental y final nacional 2018.</w:t>
      </w:r>
      <w:r w:rsidR="00A73DA1" w:rsidRPr="008412CE">
        <w:rPr>
          <w:rFonts w:ascii="Arial Narrow" w:hAnsi="Arial Narrow"/>
          <w:sz w:val="24"/>
          <w:szCs w:val="24"/>
          <w:lang w:val="es-ES"/>
        </w:rPr>
        <w:t xml:space="preserve"> 21. </w:t>
      </w:r>
      <w:r w:rsidR="00B017CC" w:rsidRPr="008412CE">
        <w:rPr>
          <w:rFonts w:ascii="Arial Narrow" w:hAnsi="Arial Narrow"/>
          <w:sz w:val="24"/>
          <w:szCs w:val="24"/>
          <w:lang w:val="es-ES"/>
        </w:rPr>
        <w:t xml:space="preserve">Disponer de un personal con la debida experiencia </w:t>
      </w:r>
      <w:r w:rsidR="00B017CC" w:rsidRPr="00790ADD">
        <w:rPr>
          <w:rFonts w:ascii="Arial Narrow" w:hAnsi="Arial Narrow"/>
          <w:sz w:val="23"/>
          <w:szCs w:val="23"/>
          <w:lang w:val="es-ES"/>
        </w:rPr>
        <w:t>para organizar y ejecutar todos los eventos contenidos en la propuesta presentada.</w:t>
      </w:r>
      <w:r w:rsidR="00A73DA1" w:rsidRPr="00790ADD">
        <w:rPr>
          <w:rFonts w:ascii="Arial Narrow" w:hAnsi="Arial Narrow"/>
          <w:sz w:val="23"/>
          <w:szCs w:val="23"/>
          <w:lang w:val="es-ES"/>
        </w:rPr>
        <w:t xml:space="preserve"> 22. </w:t>
      </w:r>
      <w:r w:rsidR="00B017CC" w:rsidRPr="00790ADD">
        <w:rPr>
          <w:rFonts w:ascii="Arial Narrow" w:hAnsi="Arial Narrow"/>
          <w:sz w:val="23"/>
          <w:szCs w:val="23"/>
          <w:lang w:val="es-ES"/>
        </w:rPr>
        <w:t xml:space="preserve">Organizar y ejecutar el presente convenio de acuerdo con el objeto y condiciones establecidas. </w:t>
      </w:r>
      <w:r w:rsidR="00A73DA1" w:rsidRPr="00790ADD">
        <w:rPr>
          <w:rFonts w:ascii="Arial Narrow" w:hAnsi="Arial Narrow"/>
          <w:sz w:val="23"/>
          <w:szCs w:val="23"/>
          <w:lang w:val="es-ES"/>
        </w:rPr>
        <w:t xml:space="preserve">23. </w:t>
      </w:r>
      <w:r w:rsidR="00B017CC" w:rsidRPr="00790ADD">
        <w:rPr>
          <w:rFonts w:ascii="Arial Narrow" w:hAnsi="Arial Narrow"/>
          <w:sz w:val="23"/>
          <w:szCs w:val="23"/>
          <w:lang w:val="es-ES"/>
        </w:rPr>
        <w:t xml:space="preserve">Aplicar estrategias de Información, Comunicación de las actividades desarrolladas. </w:t>
      </w:r>
      <w:r w:rsidR="00A73DA1" w:rsidRPr="00790ADD">
        <w:rPr>
          <w:rFonts w:ascii="Arial Narrow" w:hAnsi="Arial Narrow"/>
          <w:sz w:val="23"/>
          <w:szCs w:val="23"/>
          <w:lang w:val="es-ES"/>
        </w:rPr>
        <w:t xml:space="preserve">24. </w:t>
      </w:r>
      <w:r w:rsidR="00B017CC" w:rsidRPr="00790ADD">
        <w:rPr>
          <w:rFonts w:ascii="Arial Narrow" w:hAnsi="Arial Narrow"/>
          <w:sz w:val="23"/>
          <w:szCs w:val="23"/>
          <w:lang w:val="es-ES"/>
        </w:rPr>
        <w:t>Atender las necesidades que sean inherentes</w:t>
      </w:r>
      <w:r w:rsidR="00B017CC" w:rsidRPr="008412CE">
        <w:rPr>
          <w:rFonts w:ascii="Arial Narrow" w:hAnsi="Arial Narrow"/>
          <w:sz w:val="24"/>
          <w:szCs w:val="24"/>
          <w:lang w:val="es-ES"/>
        </w:rPr>
        <w:t xml:space="preserve"> a la naturaleza del objeto del convenio. </w:t>
      </w:r>
      <w:r w:rsidR="00A73DA1" w:rsidRPr="008412CE">
        <w:rPr>
          <w:rFonts w:ascii="Arial Narrow" w:hAnsi="Arial Narrow"/>
          <w:sz w:val="24"/>
          <w:szCs w:val="24"/>
          <w:lang w:val="es-ES"/>
        </w:rPr>
        <w:t xml:space="preserve">25. </w:t>
      </w:r>
      <w:r w:rsidR="00B017CC" w:rsidRPr="008412CE">
        <w:rPr>
          <w:rFonts w:ascii="Arial Narrow" w:hAnsi="Arial Narrow"/>
          <w:sz w:val="24"/>
          <w:szCs w:val="24"/>
          <w:lang w:val="es-ES"/>
        </w:rPr>
        <w:t xml:space="preserve">LA FUNDACIÓN es el único responsable por la vinculación del personal y la celebración de subcontratos todo lo cual debe realizar en su propio nombre y por su propia cuenta y riesgo sin que el Instituto de Cultura Recreación y Deporte de Pitalito adquiera responsabilidad ni solidaridad alguna por dichos actos, por lo anterior deberá asumir respecto de sus contratistas subcontratistas (personal dirigido a la ejecución del convenio) los </w:t>
      </w:r>
      <w:r w:rsidR="00B017CC" w:rsidRPr="00790ADD">
        <w:rPr>
          <w:rFonts w:ascii="Arial Narrow" w:hAnsi="Arial Narrow"/>
          <w:lang w:val="es-ES"/>
        </w:rPr>
        <w:t>honorarios o salarios, horas extras, dominicales y festivos, recargo nocturno, indemnizaciones y demás prestaciones, afiliaciones al sistema de seguridad social según lo ordenado por la Ley 100/94 que se causen durante la ejecución del contrato, atendiendo a la modalidad de vinculación que aplique con las personas naturales que</w:t>
      </w:r>
      <w:r w:rsidR="00B017CC" w:rsidRPr="008412CE">
        <w:rPr>
          <w:rFonts w:ascii="Arial Narrow" w:hAnsi="Arial Narrow"/>
          <w:sz w:val="24"/>
          <w:szCs w:val="24"/>
          <w:lang w:val="es-ES"/>
        </w:rPr>
        <w:t xml:space="preserve"> subcontrate. </w:t>
      </w:r>
      <w:r w:rsidR="00A73DA1" w:rsidRPr="008412CE">
        <w:rPr>
          <w:rFonts w:ascii="Arial Narrow" w:hAnsi="Arial Narrow"/>
          <w:sz w:val="24"/>
          <w:szCs w:val="24"/>
          <w:lang w:val="es-ES"/>
        </w:rPr>
        <w:t xml:space="preserve">26. </w:t>
      </w:r>
      <w:r w:rsidR="00B017CC" w:rsidRPr="008412CE">
        <w:rPr>
          <w:rFonts w:ascii="Arial Narrow" w:hAnsi="Arial Narrow"/>
          <w:sz w:val="24"/>
          <w:szCs w:val="24"/>
          <w:lang w:val="es-ES"/>
        </w:rPr>
        <w:t xml:space="preserve">Las omisiones o ambigüedades que se puedan presentar en las especificaciones de Instituto de Cultura Recreación y Deporte de Pitalito no exoneran al contratista de la responsabilidad de cumplir a cabalidad con el objeto del convenio, si encuentra inexactitudes o incorrecciones en las especificaciones, deberá hacer corregir o aclarar del INSTITUTO estas discrepancias antes de iniciar la ejecución del convenio. </w:t>
      </w:r>
      <w:r w:rsidR="00A73DA1" w:rsidRPr="008412CE">
        <w:rPr>
          <w:rFonts w:ascii="Arial Narrow" w:hAnsi="Arial Narrow"/>
          <w:sz w:val="24"/>
          <w:szCs w:val="24"/>
          <w:lang w:val="es-ES"/>
        </w:rPr>
        <w:t xml:space="preserve">27. </w:t>
      </w:r>
      <w:r w:rsidR="00B017CC" w:rsidRPr="008412CE">
        <w:rPr>
          <w:rFonts w:ascii="Arial Narrow" w:hAnsi="Arial Narrow"/>
          <w:sz w:val="24"/>
          <w:szCs w:val="24"/>
          <w:lang w:val="es-ES"/>
        </w:rPr>
        <w:t>Ejecutar el objeto del convenio de acuerdo al presupuesto que más adelante se detallara.</w:t>
      </w:r>
      <w:r w:rsidR="00A73DA1" w:rsidRPr="008412CE">
        <w:rPr>
          <w:rFonts w:ascii="Arial Narrow" w:hAnsi="Arial Narrow"/>
          <w:sz w:val="24"/>
          <w:szCs w:val="24"/>
          <w:lang w:val="es-ES"/>
        </w:rPr>
        <w:t xml:space="preserve"> </w:t>
      </w:r>
      <w:r w:rsidR="002B4E72" w:rsidRPr="008412CE">
        <w:rPr>
          <w:rFonts w:ascii="Arial Narrow" w:hAnsi="Arial Narrow" w:cs="Nirmala UI"/>
          <w:b/>
          <w:sz w:val="24"/>
          <w:szCs w:val="24"/>
        </w:rPr>
        <w:t xml:space="preserve">OBLIGACIONES DEL INSTITUTO: </w:t>
      </w:r>
      <w:r w:rsidR="00A73DA1" w:rsidRPr="008412CE">
        <w:rPr>
          <w:rFonts w:ascii="Arial Narrow" w:hAnsi="Arial Narrow" w:cs="Nirmala UI"/>
          <w:b/>
          <w:sz w:val="24"/>
          <w:szCs w:val="24"/>
        </w:rPr>
        <w:t xml:space="preserve">1. </w:t>
      </w:r>
      <w:r w:rsidR="00B017CC" w:rsidRPr="008412CE">
        <w:rPr>
          <w:rFonts w:ascii="Arial Narrow" w:hAnsi="Arial Narrow"/>
          <w:sz w:val="24"/>
          <w:szCs w:val="24"/>
          <w:lang w:val="es-ES"/>
        </w:rPr>
        <w:t xml:space="preserve">Verificar, revisar y aprobar el cumplimiento de los requisitos y documentos de orden técnico y legal exigidos por el </w:t>
      </w:r>
      <w:r w:rsidR="00B017CC" w:rsidRPr="00790ADD">
        <w:rPr>
          <w:rFonts w:ascii="Arial Narrow" w:hAnsi="Arial Narrow"/>
          <w:sz w:val="23"/>
          <w:szCs w:val="23"/>
          <w:lang w:val="es-ES"/>
        </w:rPr>
        <w:t>Instituto de Cultura, recreación y deporte en los términos del proceso de mínima cuantía.</w:t>
      </w:r>
      <w:r w:rsidR="00A73DA1" w:rsidRPr="00790ADD">
        <w:rPr>
          <w:rFonts w:ascii="Arial Narrow" w:hAnsi="Arial Narrow"/>
          <w:sz w:val="23"/>
          <w:szCs w:val="23"/>
          <w:lang w:val="es-ES"/>
        </w:rPr>
        <w:t xml:space="preserve"> 2. </w:t>
      </w:r>
      <w:r w:rsidR="00B017CC" w:rsidRPr="00790ADD">
        <w:rPr>
          <w:rFonts w:ascii="Arial Narrow" w:hAnsi="Arial Narrow"/>
          <w:sz w:val="23"/>
          <w:szCs w:val="23"/>
          <w:lang w:val="es-ES"/>
        </w:rPr>
        <w:t>Levantar las actas respectivas entre contratista y supervisor.</w:t>
      </w:r>
      <w:r w:rsidR="00A73DA1" w:rsidRPr="00790ADD">
        <w:rPr>
          <w:rFonts w:ascii="Arial Narrow" w:hAnsi="Arial Narrow"/>
          <w:sz w:val="23"/>
          <w:szCs w:val="23"/>
          <w:lang w:val="es-ES"/>
        </w:rPr>
        <w:t xml:space="preserve"> 3. </w:t>
      </w:r>
      <w:r w:rsidR="00B017CC" w:rsidRPr="00790ADD">
        <w:rPr>
          <w:rFonts w:ascii="Arial Narrow" w:hAnsi="Arial Narrow"/>
          <w:sz w:val="23"/>
          <w:szCs w:val="23"/>
          <w:lang w:val="es-ES"/>
        </w:rPr>
        <w:t>Exigirle al contratista la ejecución idónea y oportuna del objeto contratado.</w:t>
      </w:r>
      <w:r w:rsidR="00A73DA1" w:rsidRPr="00790ADD">
        <w:rPr>
          <w:rFonts w:ascii="Arial Narrow" w:hAnsi="Arial Narrow"/>
          <w:sz w:val="23"/>
          <w:szCs w:val="23"/>
          <w:lang w:val="es-ES"/>
        </w:rPr>
        <w:t xml:space="preserve"> 4. </w:t>
      </w:r>
      <w:r w:rsidR="00B017CC" w:rsidRPr="00790ADD">
        <w:rPr>
          <w:rFonts w:ascii="Arial Narrow" w:hAnsi="Arial Narrow"/>
          <w:sz w:val="23"/>
          <w:szCs w:val="23"/>
          <w:lang w:val="es-ES"/>
        </w:rPr>
        <w:t>Informar al jefe de la dependencia sobre el desarrollo del contrato.</w:t>
      </w:r>
      <w:r w:rsidR="00DD38DB" w:rsidRPr="00790ADD">
        <w:rPr>
          <w:rFonts w:ascii="Arial Narrow" w:hAnsi="Arial Narrow"/>
          <w:sz w:val="23"/>
          <w:szCs w:val="23"/>
          <w:lang w:val="es-ES"/>
        </w:rPr>
        <w:t xml:space="preserve"> 5. </w:t>
      </w:r>
      <w:r w:rsidR="00B017CC" w:rsidRPr="00790ADD">
        <w:rPr>
          <w:rFonts w:ascii="Arial Narrow" w:hAnsi="Arial Narrow"/>
          <w:sz w:val="23"/>
          <w:szCs w:val="23"/>
          <w:lang w:val="es-ES"/>
        </w:rPr>
        <w:t>Elaborar oportunamente el acta de liquidación del contrato.</w:t>
      </w:r>
      <w:r w:rsidR="00DD38DB" w:rsidRPr="00790ADD">
        <w:rPr>
          <w:rFonts w:ascii="Arial Narrow" w:hAnsi="Arial Narrow"/>
          <w:sz w:val="23"/>
          <w:szCs w:val="23"/>
          <w:lang w:val="es-ES"/>
        </w:rPr>
        <w:t xml:space="preserve"> 6</w:t>
      </w:r>
      <w:r w:rsidR="00A73DA1" w:rsidRPr="00790ADD">
        <w:rPr>
          <w:rFonts w:ascii="Arial Narrow" w:hAnsi="Arial Narrow"/>
          <w:sz w:val="23"/>
          <w:szCs w:val="23"/>
          <w:lang w:val="es-ES"/>
        </w:rPr>
        <w:t xml:space="preserve">. </w:t>
      </w:r>
      <w:r w:rsidR="00B017CC" w:rsidRPr="00790ADD">
        <w:rPr>
          <w:rFonts w:ascii="Arial Narrow" w:hAnsi="Arial Narrow"/>
          <w:sz w:val="23"/>
          <w:szCs w:val="23"/>
          <w:lang w:val="es-ES"/>
        </w:rPr>
        <w:t>Velar para que se mantengan vigentes todas las pólizas que amparen el contrato.</w:t>
      </w:r>
      <w:r w:rsidR="00DD38DB" w:rsidRPr="00790ADD">
        <w:rPr>
          <w:rFonts w:ascii="Arial Narrow" w:hAnsi="Arial Narrow"/>
          <w:sz w:val="23"/>
          <w:szCs w:val="23"/>
          <w:lang w:val="es-ES"/>
        </w:rPr>
        <w:t xml:space="preserve"> 7</w:t>
      </w:r>
      <w:r w:rsidR="00A73DA1" w:rsidRPr="00790ADD">
        <w:rPr>
          <w:rFonts w:ascii="Arial Narrow" w:hAnsi="Arial Narrow"/>
          <w:sz w:val="23"/>
          <w:szCs w:val="23"/>
          <w:lang w:val="es-ES"/>
        </w:rPr>
        <w:t xml:space="preserve">. </w:t>
      </w:r>
      <w:r w:rsidR="00B017CC" w:rsidRPr="00790ADD">
        <w:rPr>
          <w:rFonts w:ascii="Arial Narrow" w:hAnsi="Arial Narrow"/>
          <w:sz w:val="23"/>
          <w:szCs w:val="23"/>
          <w:lang w:val="es-ES"/>
        </w:rPr>
        <w:t>Informar a la compañía de seguros o entidad bancaria, garante del contrato, sobre los incumplimientos del contratista.</w:t>
      </w:r>
      <w:r w:rsidR="00DD38DB" w:rsidRPr="00790ADD">
        <w:rPr>
          <w:rFonts w:ascii="Arial Narrow" w:hAnsi="Arial Narrow"/>
          <w:sz w:val="23"/>
          <w:szCs w:val="23"/>
          <w:lang w:val="es-ES"/>
        </w:rPr>
        <w:t xml:space="preserve"> 8</w:t>
      </w:r>
      <w:r w:rsidR="00A73DA1" w:rsidRPr="00790ADD">
        <w:rPr>
          <w:rFonts w:ascii="Arial Narrow" w:hAnsi="Arial Narrow"/>
          <w:sz w:val="23"/>
          <w:szCs w:val="23"/>
          <w:lang w:val="es-ES"/>
        </w:rPr>
        <w:t xml:space="preserve">. </w:t>
      </w:r>
      <w:r w:rsidR="00B017CC" w:rsidRPr="00790ADD">
        <w:rPr>
          <w:rFonts w:ascii="Arial Narrow" w:hAnsi="Arial Narrow"/>
          <w:sz w:val="23"/>
          <w:szCs w:val="23"/>
          <w:lang w:val="es-ES"/>
        </w:rPr>
        <w:t>Vigilar que el servicio se preste cumpliendo las especificaciones técnicas establecidas.</w:t>
      </w:r>
      <w:r w:rsidR="00DD38DB" w:rsidRPr="00790ADD">
        <w:rPr>
          <w:rFonts w:ascii="Arial Narrow" w:hAnsi="Arial Narrow"/>
          <w:sz w:val="23"/>
          <w:szCs w:val="23"/>
          <w:lang w:val="es-ES"/>
        </w:rPr>
        <w:t xml:space="preserve"> 9</w:t>
      </w:r>
      <w:r w:rsidR="00A73DA1" w:rsidRPr="00790ADD">
        <w:rPr>
          <w:rFonts w:ascii="Arial Narrow" w:hAnsi="Arial Narrow"/>
          <w:sz w:val="23"/>
          <w:szCs w:val="23"/>
          <w:lang w:val="es-ES"/>
        </w:rPr>
        <w:t xml:space="preserve">. </w:t>
      </w:r>
      <w:r w:rsidR="00B017CC" w:rsidRPr="00790ADD">
        <w:rPr>
          <w:rFonts w:ascii="Arial Narrow" w:hAnsi="Arial Narrow"/>
          <w:sz w:val="23"/>
          <w:szCs w:val="23"/>
          <w:lang w:val="es-ES"/>
        </w:rPr>
        <w:t>Certificar la ejecución del trabajo contratado dentro de las condiciones exigidas.</w:t>
      </w:r>
      <w:r w:rsidR="00DD38DB" w:rsidRPr="00790ADD">
        <w:rPr>
          <w:rFonts w:ascii="Arial Narrow" w:hAnsi="Arial Narrow"/>
          <w:sz w:val="23"/>
          <w:szCs w:val="23"/>
          <w:lang w:val="es-ES"/>
        </w:rPr>
        <w:t xml:space="preserve"> 10</w:t>
      </w:r>
      <w:r w:rsidR="00A73DA1" w:rsidRPr="00790ADD">
        <w:rPr>
          <w:rFonts w:ascii="Arial Narrow" w:hAnsi="Arial Narrow"/>
          <w:sz w:val="23"/>
          <w:szCs w:val="23"/>
          <w:lang w:val="es-ES"/>
        </w:rPr>
        <w:t xml:space="preserve">. </w:t>
      </w:r>
      <w:r w:rsidR="00B017CC" w:rsidRPr="00790ADD">
        <w:rPr>
          <w:rFonts w:ascii="Arial Narrow" w:hAnsi="Arial Narrow"/>
          <w:sz w:val="23"/>
          <w:szCs w:val="23"/>
          <w:lang w:val="es-ES"/>
        </w:rPr>
        <w:t>Aplicar en forma estricta las medidas de control para que la ESAL cumpla con los aportes al sistema de salud, riesgos profesionales, pensiones y aportes a las cajas de compensación familiar, ICBF y SENA, en los términos de la ley 789 de 2002, el decreto 1703 de 2002 y d</w:t>
      </w:r>
      <w:r w:rsidR="00A73DA1" w:rsidRPr="00790ADD">
        <w:rPr>
          <w:rFonts w:ascii="Arial Narrow" w:hAnsi="Arial Narrow"/>
          <w:sz w:val="23"/>
          <w:szCs w:val="23"/>
          <w:lang w:val="es-ES"/>
        </w:rPr>
        <w:t>emás normas concordantes. 1</w:t>
      </w:r>
      <w:r w:rsidR="00DD38DB" w:rsidRPr="00790ADD">
        <w:rPr>
          <w:rFonts w:ascii="Arial Narrow" w:hAnsi="Arial Narrow"/>
          <w:sz w:val="23"/>
          <w:szCs w:val="23"/>
          <w:lang w:val="es-ES"/>
        </w:rPr>
        <w:t xml:space="preserve">1. </w:t>
      </w:r>
      <w:r w:rsidR="00B017CC" w:rsidRPr="00790ADD">
        <w:rPr>
          <w:rFonts w:ascii="Arial Narrow" w:hAnsi="Arial Narrow"/>
          <w:sz w:val="23"/>
          <w:szCs w:val="23"/>
          <w:lang w:val="es-ES"/>
        </w:rPr>
        <w:t xml:space="preserve">Cancelar el valor del contrato en la forma y términos establecidos. </w:t>
      </w:r>
      <w:r w:rsidR="00DD38DB" w:rsidRPr="00790ADD">
        <w:rPr>
          <w:rFonts w:ascii="Arial Narrow" w:hAnsi="Arial Narrow"/>
          <w:sz w:val="23"/>
          <w:szCs w:val="23"/>
          <w:lang w:val="es-ES"/>
        </w:rPr>
        <w:t xml:space="preserve">12. </w:t>
      </w:r>
      <w:r w:rsidR="00B017CC" w:rsidRPr="00790ADD">
        <w:rPr>
          <w:rFonts w:ascii="Arial Narrow" w:hAnsi="Arial Narrow"/>
          <w:sz w:val="23"/>
          <w:szCs w:val="23"/>
          <w:lang w:val="es-ES"/>
        </w:rPr>
        <w:t>Reportar de manera oportuna cambios que surjan en la etapa de ejecución del contrato.</w:t>
      </w:r>
      <w:r w:rsidR="00DD38DB" w:rsidRPr="00790ADD">
        <w:rPr>
          <w:rFonts w:ascii="Arial Narrow" w:hAnsi="Arial Narrow"/>
          <w:sz w:val="23"/>
          <w:szCs w:val="23"/>
          <w:lang w:val="es-ES"/>
        </w:rPr>
        <w:t xml:space="preserve"> 13. </w:t>
      </w:r>
      <w:r w:rsidR="00B017CC" w:rsidRPr="00790ADD">
        <w:rPr>
          <w:rFonts w:ascii="Arial Narrow" w:hAnsi="Arial Narrow"/>
          <w:sz w:val="23"/>
          <w:szCs w:val="23"/>
          <w:lang w:val="es-ES"/>
        </w:rPr>
        <w:t>Adelantar los procedimientos administrativos necesarios frente a la declaratoria de incumplimiento e imposición de multas y sanciones y hacer efectivo el cobro de las mismas, así como hacer efectivas las garantías a que haya lugar.</w:t>
      </w:r>
      <w:r w:rsidR="00DD38DB" w:rsidRPr="00790ADD">
        <w:rPr>
          <w:rFonts w:ascii="Arial Narrow" w:hAnsi="Arial Narrow"/>
          <w:sz w:val="23"/>
          <w:szCs w:val="23"/>
          <w:lang w:val="es-ES"/>
        </w:rPr>
        <w:t xml:space="preserve"> 14. </w:t>
      </w:r>
      <w:r w:rsidR="00B017CC" w:rsidRPr="00790ADD">
        <w:rPr>
          <w:rFonts w:ascii="Arial Narrow" w:hAnsi="Arial Narrow"/>
          <w:sz w:val="23"/>
          <w:szCs w:val="23"/>
          <w:lang w:val="es-ES"/>
        </w:rPr>
        <w:t>Adelantar las acciones conducentes a obtener la indemnización de los daños que sufra en</w:t>
      </w:r>
      <w:r w:rsidR="00B017CC" w:rsidRPr="00790ADD">
        <w:rPr>
          <w:rFonts w:ascii="Arial Narrow" w:hAnsi="Arial Narrow"/>
          <w:sz w:val="24"/>
          <w:szCs w:val="24"/>
          <w:lang w:val="es-ES"/>
        </w:rPr>
        <w:t xml:space="preserve"> </w:t>
      </w:r>
      <w:r w:rsidR="00B017CC" w:rsidRPr="00790ADD">
        <w:rPr>
          <w:rFonts w:ascii="Arial Narrow" w:hAnsi="Arial Narrow"/>
          <w:sz w:val="23"/>
          <w:szCs w:val="23"/>
          <w:lang w:val="es-ES"/>
        </w:rPr>
        <w:t>desarrollo o con ocasión del contrato.</w:t>
      </w:r>
      <w:r w:rsidR="00DD38DB" w:rsidRPr="00790ADD">
        <w:rPr>
          <w:rFonts w:ascii="Arial Narrow" w:hAnsi="Arial Narrow"/>
          <w:sz w:val="23"/>
          <w:szCs w:val="23"/>
          <w:lang w:val="es-ES"/>
        </w:rPr>
        <w:t xml:space="preserve"> 16. </w:t>
      </w:r>
      <w:r w:rsidR="00B017CC" w:rsidRPr="00790ADD">
        <w:rPr>
          <w:rFonts w:ascii="Arial Narrow" w:hAnsi="Arial Narrow"/>
          <w:sz w:val="23"/>
          <w:szCs w:val="23"/>
          <w:lang w:val="es-ES"/>
        </w:rPr>
        <w:t xml:space="preserve">Repetir contra los servidores públicos, contra el contratista o los </w:t>
      </w:r>
      <w:r w:rsidR="00B017CC" w:rsidRPr="00790ADD">
        <w:rPr>
          <w:rFonts w:ascii="Arial Narrow" w:hAnsi="Arial Narrow"/>
          <w:sz w:val="23"/>
          <w:szCs w:val="23"/>
          <w:lang w:val="es-ES"/>
        </w:rPr>
        <w:lastRenderedPageBreak/>
        <w:t xml:space="preserve">terceros responsables según el caso, por las indemnizaciones que deban pagar como consecuencia de la actividad contractual. </w:t>
      </w:r>
      <w:r w:rsidR="002B4E72" w:rsidRPr="00790ADD">
        <w:rPr>
          <w:rFonts w:ascii="Arial Narrow" w:hAnsi="Arial Narrow" w:cs="Nirmala UI"/>
          <w:b/>
          <w:sz w:val="23"/>
          <w:szCs w:val="23"/>
        </w:rPr>
        <w:t>CLAUSULA SEXTA: DURACION.</w:t>
      </w:r>
      <w:r w:rsidR="002B4E72" w:rsidRPr="00790ADD">
        <w:rPr>
          <w:rFonts w:ascii="Arial Narrow" w:hAnsi="Arial Narrow" w:cs="Nirmala UI"/>
          <w:sz w:val="23"/>
          <w:szCs w:val="23"/>
        </w:rPr>
        <w:t xml:space="preserve"> El plazo de ejecución del objeto del convenio será de c</w:t>
      </w:r>
      <w:r w:rsidR="00B017CC" w:rsidRPr="00790ADD">
        <w:rPr>
          <w:rFonts w:ascii="Arial Narrow" w:hAnsi="Arial Narrow" w:cs="Nirmala UI"/>
          <w:sz w:val="23"/>
          <w:szCs w:val="23"/>
        </w:rPr>
        <w:t>uatro (4) meses y veinte (20</w:t>
      </w:r>
      <w:r w:rsidR="002B4E72" w:rsidRPr="00790ADD">
        <w:rPr>
          <w:rFonts w:ascii="Arial Narrow" w:hAnsi="Arial Narrow" w:cs="Nirmala UI"/>
          <w:sz w:val="23"/>
          <w:szCs w:val="23"/>
        </w:rPr>
        <w:t xml:space="preserve">) días, contados a partir de la suscripción del acta de Inicio. </w:t>
      </w:r>
      <w:r w:rsidR="002B4E72" w:rsidRPr="00790ADD">
        <w:rPr>
          <w:rFonts w:ascii="Arial Narrow" w:hAnsi="Arial Narrow" w:cs="Nirmala UI"/>
          <w:b/>
          <w:sz w:val="23"/>
          <w:szCs w:val="23"/>
        </w:rPr>
        <w:t>CLAUSULA SEPTIMA:</w:t>
      </w:r>
      <w:r w:rsidR="002B4E72" w:rsidRPr="00790ADD">
        <w:rPr>
          <w:rFonts w:ascii="Arial Narrow" w:hAnsi="Arial Narrow" w:cs="Nirmala UI"/>
          <w:sz w:val="23"/>
          <w:szCs w:val="23"/>
        </w:rPr>
        <w:t xml:space="preserve"> </w:t>
      </w:r>
      <w:r w:rsidR="002B4E72" w:rsidRPr="00790ADD">
        <w:rPr>
          <w:rFonts w:ascii="Arial Narrow" w:hAnsi="Arial Narrow" w:cs="Nirmala UI"/>
          <w:b/>
          <w:sz w:val="23"/>
          <w:szCs w:val="23"/>
        </w:rPr>
        <w:t>RELACIONES LABORALES</w:t>
      </w:r>
      <w:r w:rsidR="002B4E72" w:rsidRPr="00790ADD">
        <w:rPr>
          <w:rFonts w:ascii="Arial Narrow" w:hAnsi="Arial Narrow" w:cs="Nirmala UI"/>
          <w:sz w:val="23"/>
          <w:szCs w:val="23"/>
        </w:rPr>
        <w:t xml:space="preserve">. </w:t>
      </w:r>
      <w:r w:rsidR="000B266C" w:rsidRPr="00790ADD">
        <w:rPr>
          <w:rFonts w:ascii="Arial Narrow" w:hAnsi="Arial Narrow" w:cs="Nirmala UI"/>
          <w:sz w:val="23"/>
          <w:szCs w:val="23"/>
        </w:rPr>
        <w:t>Las obligaci</w:t>
      </w:r>
      <w:r w:rsidR="00B302D8" w:rsidRPr="00790ADD">
        <w:rPr>
          <w:rFonts w:ascii="Arial Narrow" w:hAnsi="Arial Narrow" w:cs="Nirmala UI"/>
          <w:sz w:val="23"/>
          <w:szCs w:val="23"/>
        </w:rPr>
        <w:t>ones laborales que la FUNDACIÓN</w:t>
      </w:r>
      <w:r w:rsidR="000B266C" w:rsidRPr="00790ADD">
        <w:rPr>
          <w:rFonts w:ascii="Arial Narrow" w:hAnsi="Arial Narrow" w:cs="Nirmala UI"/>
          <w:sz w:val="23"/>
          <w:szCs w:val="23"/>
        </w:rPr>
        <w:t xml:space="preserve"> contraiga con las personas que vincule para la ejecución del presente convenio serán de su exclusiva responsabilidad y de ninguna manera comprometerán el INSTITUTO. </w:t>
      </w:r>
      <w:r w:rsidR="000B266C" w:rsidRPr="00790ADD">
        <w:rPr>
          <w:rFonts w:ascii="Arial Narrow" w:hAnsi="Arial Narrow" w:cs="Nirmala UI"/>
          <w:b/>
          <w:sz w:val="23"/>
          <w:szCs w:val="23"/>
        </w:rPr>
        <w:t>CLAUSULA OCTAVA: SUPERVISIÓN.</w:t>
      </w:r>
      <w:r w:rsidR="000B266C" w:rsidRPr="00790ADD">
        <w:rPr>
          <w:rFonts w:ascii="Arial Narrow" w:hAnsi="Arial Narrow" w:cs="Nirmala UI"/>
          <w:sz w:val="23"/>
          <w:szCs w:val="23"/>
        </w:rPr>
        <w:t xml:space="preserve"> La supervisión del convenio será ejercida por la Coordinadora de Deporte del INSTITUTO, quien deberá controlar su correcta ejecución y cumplimiento, y vigilará el desarrollo del objeto contractual.</w:t>
      </w:r>
      <w:r w:rsidR="000B266C" w:rsidRPr="00790ADD">
        <w:rPr>
          <w:rFonts w:ascii="Arial Narrow" w:hAnsi="Arial Narrow" w:cs="Nirmala UI"/>
          <w:b/>
          <w:sz w:val="23"/>
          <w:szCs w:val="23"/>
        </w:rPr>
        <w:t xml:space="preserve"> CLAUSULA NOVENA – AFILIACION A UN SISTEMA GENERAL DE SEGURIDAD SOCIAL: </w:t>
      </w:r>
      <w:r w:rsidR="000B266C" w:rsidRPr="00790ADD">
        <w:rPr>
          <w:rFonts w:ascii="Arial Narrow" w:hAnsi="Arial Narrow" w:cs="Nirmala UI"/>
          <w:sz w:val="23"/>
          <w:szCs w:val="23"/>
        </w:rPr>
        <w:t>La entidad cooperante deberá cumplir con sus obligaciones con los sistemas de seguridad social (salud, pensión y riesgos laborales) y aporte</w:t>
      </w:r>
      <w:r w:rsidR="008412CE" w:rsidRPr="00790ADD">
        <w:rPr>
          <w:rFonts w:ascii="Arial Narrow" w:hAnsi="Arial Narrow" w:cs="Nirmala UI"/>
          <w:sz w:val="23"/>
          <w:szCs w:val="23"/>
        </w:rPr>
        <w:t>s</w:t>
      </w:r>
      <w:r w:rsidR="000B266C" w:rsidRPr="00790ADD">
        <w:rPr>
          <w:rFonts w:ascii="Arial Narrow" w:hAnsi="Arial Narrow" w:cs="Nirmala UI"/>
          <w:sz w:val="23"/>
          <w:szCs w:val="23"/>
        </w:rPr>
        <w:t xml:space="preserve"> parafiscales de sus empleados, si a ellos hubiere lugar, de conformidad con lo establecido en el artículo 50 de la Ley 789 de 2002, mediante certificación del revisor fiscal, si lo tuviere, o del representante legal en caso contrario. Al momento de liquidar el convenio se dejará constancia por parte del supervisor del cumplimiento de esta obligación. </w:t>
      </w:r>
      <w:r w:rsidR="000B266C" w:rsidRPr="00790ADD">
        <w:rPr>
          <w:rFonts w:ascii="Arial Narrow" w:hAnsi="Arial Narrow" w:cs="Nirmala UI"/>
          <w:b/>
          <w:sz w:val="23"/>
          <w:szCs w:val="23"/>
        </w:rPr>
        <w:t>CLAUSULA DECIMA: GARANTIAS.</w:t>
      </w:r>
      <w:r w:rsidR="000B266C" w:rsidRPr="00790ADD">
        <w:rPr>
          <w:rFonts w:ascii="Arial Narrow" w:hAnsi="Arial Narrow" w:cs="Nirmala UI"/>
          <w:sz w:val="23"/>
          <w:szCs w:val="23"/>
        </w:rPr>
        <w:t xml:space="preserve"> </w:t>
      </w:r>
      <w:r w:rsidR="00790ADD" w:rsidRPr="00790ADD">
        <w:rPr>
          <w:rFonts w:ascii="Arial Narrow" w:hAnsi="Arial Narrow" w:cs="Nirmala UI"/>
          <w:sz w:val="23"/>
          <w:szCs w:val="23"/>
        </w:rPr>
        <w:t xml:space="preserve">De acuerdo con la naturaleza del convenio y con el fin de amparar los recursos entregados por el ICRD, la Fundación deberá constituir a favor del Instituto de Cultura, Recreación y Deporte de Pitalito Identificado con Nit. 900809150-5 solicitará la expedición de Garantía Única que comprenderá las siguientes coberturas: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3"/>
        <w:gridCol w:w="1283"/>
        <w:gridCol w:w="1811"/>
        <w:gridCol w:w="3051"/>
      </w:tblGrid>
      <w:tr w:rsidR="00B302D8" w:rsidRPr="008412CE" w:rsidTr="00790ADD">
        <w:trPr>
          <w:trHeight w:val="58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2D8" w:rsidRPr="008412CE" w:rsidRDefault="00B302D8" w:rsidP="00790ADD">
            <w:pPr>
              <w:spacing w:line="240" w:lineRule="auto"/>
              <w:jc w:val="center"/>
              <w:rPr>
                <w:rFonts w:ascii="Arial Narrow" w:eastAsia="Calibri" w:hAnsi="Arial Narrow" w:cs="Arial"/>
                <w:b/>
                <w:sz w:val="20"/>
                <w:szCs w:val="20"/>
                <w:lang w:eastAsia="es-CO"/>
              </w:rPr>
            </w:pPr>
            <w:r w:rsidRPr="008412CE">
              <w:rPr>
                <w:rFonts w:ascii="Arial Narrow" w:eastAsia="Calibri" w:hAnsi="Arial Narrow" w:cs="Arial"/>
                <w:b/>
                <w:sz w:val="20"/>
                <w:szCs w:val="20"/>
                <w:lang w:eastAsia="es-CO"/>
              </w:rPr>
              <w:t>AMPAROS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2D8" w:rsidRPr="008412CE" w:rsidRDefault="00B302D8" w:rsidP="00790ADD">
            <w:pPr>
              <w:spacing w:line="240" w:lineRule="auto"/>
              <w:jc w:val="center"/>
              <w:rPr>
                <w:rFonts w:ascii="Arial Narrow" w:eastAsia="Calibri" w:hAnsi="Arial Narrow" w:cs="Arial"/>
                <w:b/>
                <w:sz w:val="20"/>
                <w:szCs w:val="20"/>
                <w:lang w:eastAsia="es-CO"/>
              </w:rPr>
            </w:pPr>
            <w:r w:rsidRPr="008412CE">
              <w:rPr>
                <w:rFonts w:ascii="Arial Narrow" w:eastAsia="Calibri" w:hAnsi="Arial Narrow" w:cs="Arial"/>
                <w:b/>
                <w:sz w:val="20"/>
                <w:szCs w:val="20"/>
                <w:lang w:eastAsia="es-CO"/>
              </w:rPr>
              <w:t>TIPO DE GARANTÍA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2D8" w:rsidRPr="008412CE" w:rsidRDefault="00B302D8" w:rsidP="00790ADD">
            <w:pPr>
              <w:spacing w:line="240" w:lineRule="auto"/>
              <w:jc w:val="center"/>
              <w:rPr>
                <w:rFonts w:ascii="Arial Narrow" w:eastAsia="Calibri" w:hAnsi="Arial Narrow" w:cs="Arial"/>
                <w:b/>
                <w:sz w:val="20"/>
                <w:szCs w:val="20"/>
                <w:lang w:eastAsia="es-CO"/>
              </w:rPr>
            </w:pPr>
            <w:r w:rsidRPr="008412CE">
              <w:rPr>
                <w:rFonts w:ascii="Arial Narrow" w:eastAsia="Calibri" w:hAnsi="Arial Narrow" w:cs="Arial"/>
                <w:b/>
                <w:sz w:val="20"/>
                <w:szCs w:val="20"/>
                <w:lang w:eastAsia="es-CO"/>
              </w:rPr>
              <w:t>VALOR ASEGURADO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2D8" w:rsidRPr="008412CE" w:rsidRDefault="00B302D8" w:rsidP="00790ADD">
            <w:pPr>
              <w:spacing w:line="240" w:lineRule="auto"/>
              <w:jc w:val="center"/>
              <w:rPr>
                <w:rFonts w:ascii="Arial Narrow" w:eastAsia="Calibri" w:hAnsi="Arial Narrow" w:cs="Arial"/>
                <w:b/>
                <w:sz w:val="20"/>
                <w:szCs w:val="20"/>
                <w:lang w:eastAsia="es-CO"/>
              </w:rPr>
            </w:pPr>
            <w:r w:rsidRPr="008412CE">
              <w:rPr>
                <w:rFonts w:ascii="Arial Narrow" w:eastAsia="Calibri" w:hAnsi="Arial Narrow" w:cs="Arial"/>
                <w:b/>
                <w:sz w:val="20"/>
                <w:szCs w:val="20"/>
                <w:lang w:eastAsia="es-CO"/>
              </w:rPr>
              <w:t>VIGENCIA</w:t>
            </w:r>
          </w:p>
        </w:tc>
      </w:tr>
      <w:tr w:rsidR="00B302D8" w:rsidRPr="008412CE" w:rsidTr="00790ADD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2D8" w:rsidRPr="008412CE" w:rsidRDefault="00B302D8" w:rsidP="00790ADD">
            <w:pPr>
              <w:spacing w:line="240" w:lineRule="auto"/>
              <w:jc w:val="both"/>
              <w:rPr>
                <w:rFonts w:ascii="Arial Narrow" w:eastAsia="Calibri" w:hAnsi="Arial Narrow" w:cs="Arial"/>
                <w:sz w:val="20"/>
                <w:szCs w:val="20"/>
                <w:lang w:eastAsia="es-CO"/>
              </w:rPr>
            </w:pPr>
            <w:r w:rsidRPr="008412CE">
              <w:rPr>
                <w:rFonts w:ascii="Arial Narrow" w:eastAsia="Calibri" w:hAnsi="Arial Narrow" w:cs="Arial"/>
                <w:color w:val="000000"/>
                <w:sz w:val="20"/>
                <w:szCs w:val="20"/>
                <w:lang w:val="es-ES_tradnl"/>
              </w:rPr>
              <w:t>Cumplimiento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2D8" w:rsidRPr="008412CE" w:rsidRDefault="00B302D8" w:rsidP="00790ADD">
            <w:pPr>
              <w:spacing w:line="240" w:lineRule="auto"/>
              <w:rPr>
                <w:rFonts w:ascii="Arial Narrow" w:eastAsia="Calibri" w:hAnsi="Arial Narrow" w:cs="Arial"/>
                <w:sz w:val="20"/>
                <w:szCs w:val="20"/>
                <w:lang w:eastAsia="es-CO"/>
              </w:rPr>
            </w:pPr>
            <w:r w:rsidRPr="008412CE">
              <w:rPr>
                <w:rFonts w:ascii="Arial Narrow" w:eastAsia="Calibri" w:hAnsi="Arial Narrow" w:cs="Arial"/>
                <w:color w:val="000000"/>
                <w:sz w:val="20"/>
                <w:szCs w:val="20"/>
                <w:lang w:val="es-ES_tradnl"/>
              </w:rPr>
              <w:t>Póliza de seguros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2D8" w:rsidRPr="008412CE" w:rsidRDefault="00B302D8" w:rsidP="00790ADD">
            <w:pPr>
              <w:spacing w:line="240" w:lineRule="auto"/>
              <w:rPr>
                <w:rFonts w:ascii="Arial Narrow" w:eastAsia="Calibri" w:hAnsi="Arial Narrow" w:cs="Arial"/>
                <w:sz w:val="20"/>
                <w:szCs w:val="20"/>
                <w:lang w:eastAsia="es-CO"/>
              </w:rPr>
            </w:pPr>
            <w:r w:rsidRPr="008412CE">
              <w:rPr>
                <w:rFonts w:ascii="Arial Narrow" w:eastAsia="Calibri" w:hAnsi="Arial Narrow" w:cs="Arial"/>
                <w:color w:val="000000"/>
                <w:sz w:val="20"/>
                <w:szCs w:val="20"/>
                <w:lang w:val="es-ES_tradnl"/>
              </w:rPr>
              <w:t>10% del valor del contrato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2D8" w:rsidRPr="008412CE" w:rsidRDefault="00B302D8" w:rsidP="00790ADD">
            <w:pPr>
              <w:spacing w:line="240" w:lineRule="auto"/>
              <w:jc w:val="both"/>
              <w:rPr>
                <w:rFonts w:ascii="Arial Narrow" w:eastAsia="Calibri" w:hAnsi="Arial Narrow" w:cs="Arial"/>
                <w:sz w:val="20"/>
                <w:szCs w:val="20"/>
                <w:lang w:eastAsia="es-CO"/>
              </w:rPr>
            </w:pPr>
            <w:r w:rsidRPr="008412CE">
              <w:rPr>
                <w:rFonts w:ascii="Arial Narrow" w:eastAsia="Calibri" w:hAnsi="Arial Narrow" w:cs="Arial"/>
                <w:sz w:val="20"/>
                <w:szCs w:val="20"/>
                <w:lang w:eastAsia="es-CO"/>
              </w:rPr>
              <w:t>Térmi</w:t>
            </w:r>
            <w:r w:rsidR="00DD38DB" w:rsidRPr="008412CE">
              <w:rPr>
                <w:rFonts w:ascii="Arial Narrow" w:eastAsia="Calibri" w:hAnsi="Arial Narrow" w:cs="Arial"/>
                <w:sz w:val="20"/>
                <w:szCs w:val="20"/>
                <w:lang w:eastAsia="es-CO"/>
              </w:rPr>
              <w:t xml:space="preserve">no de duración del contrato y </w:t>
            </w:r>
            <w:r w:rsidRPr="008412CE">
              <w:rPr>
                <w:rFonts w:ascii="Arial Narrow" w:eastAsia="Calibri" w:hAnsi="Arial Narrow" w:cs="Arial"/>
                <w:sz w:val="20"/>
                <w:szCs w:val="20"/>
                <w:lang w:eastAsia="es-CO"/>
              </w:rPr>
              <w:t xml:space="preserve"> cuatro meses más, contados a partir de la suscripción del Acta de Inicio</w:t>
            </w:r>
          </w:p>
        </w:tc>
      </w:tr>
      <w:tr w:rsidR="00B302D8" w:rsidRPr="008412CE" w:rsidTr="00790ADD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2D8" w:rsidRPr="008412CE" w:rsidRDefault="00B302D8" w:rsidP="00790ADD">
            <w:pPr>
              <w:spacing w:line="240" w:lineRule="auto"/>
              <w:jc w:val="both"/>
              <w:rPr>
                <w:rFonts w:ascii="Arial Narrow" w:eastAsia="Calibri" w:hAnsi="Arial Narrow" w:cs="Arial"/>
                <w:sz w:val="20"/>
                <w:szCs w:val="20"/>
                <w:lang w:eastAsia="es-CO"/>
              </w:rPr>
            </w:pPr>
            <w:r w:rsidRPr="008412CE">
              <w:rPr>
                <w:rFonts w:ascii="Arial Narrow" w:hAnsi="Arial Narrow" w:cs="Arial"/>
                <w:sz w:val="20"/>
                <w:szCs w:val="20"/>
              </w:rPr>
              <w:t>Buen manejo y correcta inversión del anticipo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2D8" w:rsidRPr="008412CE" w:rsidRDefault="00B302D8" w:rsidP="00790ADD">
            <w:pPr>
              <w:spacing w:line="240" w:lineRule="auto"/>
              <w:rPr>
                <w:rFonts w:ascii="Arial Narrow" w:eastAsia="Calibri" w:hAnsi="Arial Narrow" w:cs="Arial"/>
                <w:sz w:val="20"/>
                <w:szCs w:val="20"/>
                <w:lang w:eastAsia="es-CO"/>
              </w:rPr>
            </w:pPr>
            <w:r w:rsidRPr="008412CE">
              <w:rPr>
                <w:rFonts w:ascii="Arial Narrow" w:eastAsia="Calibri" w:hAnsi="Arial Narrow" w:cs="Arial"/>
                <w:color w:val="000000"/>
                <w:sz w:val="20"/>
                <w:szCs w:val="20"/>
                <w:lang w:val="es-ES_tradnl"/>
              </w:rPr>
              <w:t>Póliza de seguros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2D8" w:rsidRPr="008412CE" w:rsidRDefault="00B302D8" w:rsidP="00790ADD">
            <w:pPr>
              <w:spacing w:line="240" w:lineRule="auto"/>
              <w:jc w:val="both"/>
              <w:rPr>
                <w:rFonts w:ascii="Arial Narrow" w:eastAsia="Calibri" w:hAnsi="Arial Narrow" w:cs="Arial"/>
                <w:sz w:val="20"/>
                <w:szCs w:val="20"/>
                <w:lang w:eastAsia="es-CO"/>
              </w:rPr>
            </w:pPr>
            <w:r w:rsidRPr="008412CE">
              <w:rPr>
                <w:rFonts w:ascii="Arial Narrow" w:eastAsia="Calibri" w:hAnsi="Arial Narrow" w:cs="Arial"/>
                <w:color w:val="000000"/>
                <w:sz w:val="20"/>
                <w:szCs w:val="20"/>
                <w:lang w:val="es-ES_tradnl"/>
              </w:rPr>
              <w:t>100% del valor del anticipo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2D8" w:rsidRPr="008412CE" w:rsidRDefault="00B302D8" w:rsidP="00790ADD">
            <w:pPr>
              <w:spacing w:line="240" w:lineRule="auto"/>
              <w:jc w:val="both"/>
              <w:rPr>
                <w:rFonts w:ascii="Arial Narrow" w:eastAsia="Calibri" w:hAnsi="Arial Narrow" w:cs="Arial"/>
                <w:sz w:val="20"/>
                <w:szCs w:val="20"/>
                <w:lang w:eastAsia="es-CO"/>
              </w:rPr>
            </w:pPr>
            <w:r w:rsidRPr="008412CE">
              <w:rPr>
                <w:rFonts w:ascii="Arial Narrow" w:eastAsia="Calibri" w:hAnsi="Arial Narrow" w:cs="Arial"/>
                <w:sz w:val="20"/>
                <w:szCs w:val="20"/>
                <w:lang w:eastAsia="es-CO"/>
              </w:rPr>
              <w:t>Término de duración del contrato y cuatro meses más, contados a partir de la suscripción del Acta de Inicio</w:t>
            </w:r>
          </w:p>
        </w:tc>
      </w:tr>
      <w:tr w:rsidR="00B302D8" w:rsidRPr="008412CE" w:rsidTr="00790ADD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2D8" w:rsidRPr="008412CE" w:rsidRDefault="00B302D8" w:rsidP="00790ADD">
            <w:pPr>
              <w:spacing w:line="240" w:lineRule="auto"/>
              <w:jc w:val="both"/>
              <w:rPr>
                <w:rFonts w:ascii="Arial Narrow" w:eastAsia="Calibri" w:hAnsi="Arial Narrow" w:cs="Arial"/>
                <w:sz w:val="20"/>
                <w:szCs w:val="20"/>
                <w:lang w:eastAsia="es-CO"/>
              </w:rPr>
            </w:pPr>
            <w:r w:rsidRPr="008412CE">
              <w:rPr>
                <w:rFonts w:ascii="Arial Narrow" w:eastAsia="Calibri" w:hAnsi="Arial Narrow" w:cs="Arial"/>
                <w:color w:val="000000"/>
                <w:sz w:val="20"/>
                <w:szCs w:val="20"/>
                <w:lang w:eastAsia="es-CO"/>
              </w:rPr>
              <w:t>Responsabilidad Civil extracontractual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2D8" w:rsidRPr="008412CE" w:rsidRDefault="00B302D8" w:rsidP="00790ADD">
            <w:pPr>
              <w:spacing w:line="240" w:lineRule="auto"/>
              <w:rPr>
                <w:rFonts w:ascii="Arial Narrow" w:eastAsia="Calibri" w:hAnsi="Arial Narrow" w:cs="Arial"/>
                <w:sz w:val="20"/>
                <w:szCs w:val="20"/>
                <w:lang w:eastAsia="es-CO"/>
              </w:rPr>
            </w:pPr>
            <w:r w:rsidRPr="008412CE">
              <w:rPr>
                <w:rFonts w:ascii="Arial Narrow" w:eastAsia="Calibri" w:hAnsi="Arial Narrow" w:cs="Arial"/>
                <w:color w:val="000000"/>
                <w:sz w:val="20"/>
                <w:szCs w:val="20"/>
                <w:lang w:val="es-ES_tradnl"/>
              </w:rPr>
              <w:t xml:space="preserve">Póliza de </w:t>
            </w:r>
            <w:r w:rsidR="008412CE">
              <w:rPr>
                <w:rFonts w:ascii="Arial Narrow" w:eastAsia="Calibri" w:hAnsi="Arial Narrow" w:cs="Arial"/>
                <w:color w:val="000000"/>
                <w:sz w:val="20"/>
                <w:szCs w:val="20"/>
                <w:lang w:val="es-ES_tradnl"/>
              </w:rPr>
              <w:t xml:space="preserve">  </w:t>
            </w:r>
            <w:r w:rsidRPr="008412CE">
              <w:rPr>
                <w:rFonts w:ascii="Arial Narrow" w:eastAsia="Calibri" w:hAnsi="Arial Narrow" w:cs="Arial"/>
                <w:color w:val="000000"/>
                <w:sz w:val="20"/>
                <w:szCs w:val="20"/>
                <w:lang w:val="es-ES_tradnl"/>
              </w:rPr>
              <w:t>seguros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2D8" w:rsidRPr="008412CE" w:rsidRDefault="00B302D8" w:rsidP="00790ADD">
            <w:pPr>
              <w:spacing w:line="240" w:lineRule="auto"/>
              <w:jc w:val="both"/>
              <w:rPr>
                <w:rFonts w:ascii="Arial Narrow" w:eastAsia="Calibri" w:hAnsi="Arial Narrow" w:cs="Arial"/>
                <w:color w:val="000000"/>
                <w:sz w:val="20"/>
                <w:szCs w:val="20"/>
                <w:lang w:val="es-ES_tradnl"/>
              </w:rPr>
            </w:pPr>
            <w:r w:rsidRPr="008412CE">
              <w:rPr>
                <w:rFonts w:ascii="Arial Narrow" w:eastAsia="Calibri" w:hAnsi="Arial Narrow" w:cs="Arial"/>
                <w:color w:val="000000"/>
                <w:sz w:val="20"/>
                <w:szCs w:val="20"/>
                <w:lang w:val="es-ES_tradnl"/>
              </w:rPr>
              <w:t xml:space="preserve">Por el 20% del valor inicial del Contrato.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2D8" w:rsidRPr="008412CE" w:rsidRDefault="00B302D8" w:rsidP="00790ADD">
            <w:pPr>
              <w:spacing w:line="240" w:lineRule="auto"/>
              <w:jc w:val="both"/>
              <w:rPr>
                <w:rFonts w:ascii="Arial Narrow" w:eastAsia="Calibri" w:hAnsi="Arial Narrow" w:cs="Arial"/>
                <w:sz w:val="20"/>
                <w:szCs w:val="20"/>
              </w:rPr>
            </w:pPr>
            <w:r w:rsidRPr="008412CE">
              <w:rPr>
                <w:rFonts w:ascii="Arial Narrow" w:eastAsia="Calibri" w:hAnsi="Arial Narrow" w:cs="Arial"/>
                <w:sz w:val="20"/>
                <w:szCs w:val="20"/>
              </w:rPr>
              <w:t xml:space="preserve">Término de duración del contrato, </w:t>
            </w:r>
            <w:r w:rsidRPr="008412CE">
              <w:rPr>
                <w:rFonts w:ascii="Arial Narrow" w:eastAsia="Calibri" w:hAnsi="Arial Narrow" w:cs="Arial"/>
                <w:color w:val="000000"/>
                <w:sz w:val="20"/>
                <w:szCs w:val="20"/>
                <w:lang w:val="es-ES_tradnl"/>
              </w:rPr>
              <w:t xml:space="preserve">y cuatro meses más </w:t>
            </w:r>
            <w:r w:rsidRPr="008412CE">
              <w:rPr>
                <w:rFonts w:ascii="Arial Narrow" w:eastAsia="Calibri" w:hAnsi="Arial Narrow" w:cs="Arial"/>
                <w:sz w:val="20"/>
                <w:szCs w:val="20"/>
                <w:lang w:eastAsia="es-CO"/>
              </w:rPr>
              <w:t>contados a partir de la suscripción del Acta de Inicio</w:t>
            </w:r>
          </w:p>
        </w:tc>
      </w:tr>
      <w:tr w:rsidR="00B302D8" w:rsidRPr="008412CE" w:rsidTr="00790ADD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2D8" w:rsidRPr="008412CE" w:rsidRDefault="00B302D8" w:rsidP="00790ADD">
            <w:pPr>
              <w:spacing w:line="240" w:lineRule="auto"/>
              <w:jc w:val="both"/>
              <w:rPr>
                <w:rFonts w:ascii="Arial Narrow" w:eastAsia="Calibri" w:hAnsi="Arial Narrow" w:cs="Arial"/>
                <w:sz w:val="20"/>
                <w:szCs w:val="20"/>
                <w:lang w:eastAsia="es-CO"/>
              </w:rPr>
            </w:pPr>
            <w:r w:rsidRPr="008412CE">
              <w:rPr>
                <w:rFonts w:ascii="Arial Narrow" w:hAnsi="Arial Narrow" w:cs="Arial"/>
                <w:sz w:val="20"/>
                <w:szCs w:val="20"/>
              </w:rPr>
              <w:t>Pago de salarios prestaciones sociales legales e indemnizaciones laborales.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2D8" w:rsidRPr="008412CE" w:rsidRDefault="00B302D8" w:rsidP="00790ADD">
            <w:pPr>
              <w:spacing w:line="240" w:lineRule="auto"/>
              <w:rPr>
                <w:rFonts w:ascii="Arial Narrow" w:eastAsia="Calibri" w:hAnsi="Arial Narrow" w:cs="Arial"/>
                <w:sz w:val="20"/>
                <w:szCs w:val="20"/>
                <w:lang w:eastAsia="es-CO"/>
              </w:rPr>
            </w:pPr>
            <w:r w:rsidRPr="008412CE">
              <w:rPr>
                <w:rFonts w:ascii="Arial Narrow" w:eastAsia="Calibri" w:hAnsi="Arial Narrow" w:cs="Arial"/>
                <w:color w:val="000000"/>
                <w:sz w:val="20"/>
                <w:szCs w:val="20"/>
                <w:lang w:val="es-ES_tradnl"/>
              </w:rPr>
              <w:t>Póliza de seguros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2D8" w:rsidRPr="008412CE" w:rsidRDefault="00B302D8" w:rsidP="00790ADD">
            <w:pPr>
              <w:spacing w:line="240" w:lineRule="auto"/>
              <w:jc w:val="both"/>
              <w:rPr>
                <w:rFonts w:ascii="Arial Narrow" w:eastAsia="Calibri" w:hAnsi="Arial Narrow" w:cs="Arial"/>
                <w:sz w:val="20"/>
                <w:szCs w:val="20"/>
                <w:lang w:eastAsia="es-CO"/>
              </w:rPr>
            </w:pPr>
            <w:r w:rsidRPr="008412CE">
              <w:rPr>
                <w:rFonts w:ascii="Arial Narrow" w:eastAsia="Calibri" w:hAnsi="Arial Narrow" w:cs="Arial"/>
                <w:sz w:val="20"/>
                <w:szCs w:val="20"/>
              </w:rPr>
              <w:t>10% del valor del contrato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2D8" w:rsidRPr="008412CE" w:rsidRDefault="00B302D8" w:rsidP="00790ADD">
            <w:pPr>
              <w:spacing w:line="240" w:lineRule="auto"/>
              <w:jc w:val="both"/>
              <w:rPr>
                <w:rFonts w:ascii="Arial Narrow" w:eastAsia="Calibri" w:hAnsi="Arial Narrow" w:cs="Arial"/>
                <w:sz w:val="20"/>
                <w:szCs w:val="20"/>
                <w:lang w:eastAsia="es-CO"/>
              </w:rPr>
            </w:pPr>
            <w:r w:rsidRPr="008412CE">
              <w:rPr>
                <w:rFonts w:ascii="Arial Narrow" w:eastAsia="Calibri" w:hAnsi="Arial Narrow" w:cs="Arial"/>
                <w:sz w:val="20"/>
                <w:szCs w:val="20"/>
              </w:rPr>
              <w:t>Término de duración del contrato y 3 años más, contados a partir de la suscripción</w:t>
            </w:r>
          </w:p>
        </w:tc>
      </w:tr>
    </w:tbl>
    <w:p w:rsidR="00790ADD" w:rsidRDefault="00DD38DB" w:rsidP="00790ADD">
      <w:pPr>
        <w:spacing w:after="0" w:line="240" w:lineRule="auto"/>
        <w:jc w:val="both"/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</w:pPr>
      <w:r w:rsidRPr="00790ADD">
        <w:rPr>
          <w:rFonts w:ascii="Arial Narrow" w:hAnsi="Arial Narrow" w:cs="Nirmala UI"/>
          <w:b/>
          <w:sz w:val="23"/>
          <w:szCs w:val="23"/>
        </w:rPr>
        <w:t xml:space="preserve">CLAUSULA DECIMA PRIMERA: </w:t>
      </w:r>
      <w:r w:rsidR="003E0C2F" w:rsidRPr="00790ADD">
        <w:rPr>
          <w:rFonts w:ascii="Arial Narrow" w:eastAsia="Arial" w:hAnsi="Arial Narrow" w:cs="Nirmala UI"/>
          <w:b/>
          <w:color w:val="000000"/>
          <w:sz w:val="23"/>
          <w:szCs w:val="23"/>
          <w:lang w:val="es-ES" w:eastAsia="es-CO"/>
        </w:rPr>
        <w:t>CLAUSULAS EXORBITANTES</w:t>
      </w:r>
      <w:r w:rsidR="003E0C2F" w:rsidRPr="00790ADD">
        <w:rPr>
          <w:rFonts w:ascii="Arial Narrow" w:eastAsia="Arial" w:hAnsi="Arial Narrow" w:cs="Nirmala UI"/>
          <w:color w:val="000000"/>
          <w:sz w:val="23"/>
          <w:szCs w:val="23"/>
          <w:lang w:val="es-ES" w:eastAsia="es-CO"/>
        </w:rPr>
        <w:t xml:space="preserve">. </w:t>
      </w:r>
      <w:r w:rsidR="003E0C2F" w:rsidRPr="00790ADD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Las clausulas exorbitantes se incluyen de manera expresa dentro del presente convenio, como es la caducidad, terminación unilateral, interpretación unilateral y modificación unilateral conforme a los artículos 15, 16, 17 y 18 de la ley 80 de 1993. </w:t>
      </w:r>
      <w:r w:rsidRPr="00790ADD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>CLAUSULA DECIMA SEGUNDA</w:t>
      </w:r>
      <w:r w:rsidR="003E0C2F" w:rsidRPr="00790ADD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 xml:space="preserve">: INCUMPLIMIENTO. </w:t>
      </w:r>
      <w:r w:rsidR="003E0C2F" w:rsidRPr="00790ADD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En caso de incumplimiento </w:t>
      </w:r>
      <w:r w:rsidR="00B302D8" w:rsidRPr="00790ADD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>por parte de la FUNDACIÓN</w:t>
      </w:r>
      <w:r w:rsidR="003E0C2F" w:rsidRPr="00790ADD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 de las obligaciones del presente convenio no imputables a fuerza mayor o caso fortuito debidamente comprobado, esta pagará al INSTITUTO una multa equivalente al 10% del </w:t>
      </w:r>
      <w:r w:rsidR="00E904CB" w:rsidRPr="00790ADD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valor del convenio. </w:t>
      </w:r>
      <w:r w:rsidR="00E904CB" w:rsidRPr="00790ADD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>CLAUSULA DECIMA</w:t>
      </w:r>
      <w:r w:rsidRPr="00790ADD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 xml:space="preserve"> TERCERA</w:t>
      </w:r>
      <w:r w:rsidR="00E904CB" w:rsidRPr="00790ADD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 xml:space="preserve">: SECIÓN. </w:t>
      </w:r>
      <w:r w:rsidR="00E904CB" w:rsidRPr="00790ADD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>LA F</w:t>
      </w:r>
      <w:r w:rsidR="00B302D8" w:rsidRPr="00790ADD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>UNDACIÓN</w:t>
      </w:r>
      <w:r w:rsidR="00E904CB" w:rsidRPr="00790ADD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 no puede ceder</w:t>
      </w:r>
      <w:r w:rsidR="00E904CB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 </w:t>
      </w:r>
    </w:p>
    <w:p w:rsidR="00E904CB" w:rsidRPr="008412CE" w:rsidRDefault="00E904CB" w:rsidP="002B4E72">
      <w:pPr>
        <w:spacing w:after="0" w:line="240" w:lineRule="auto"/>
        <w:jc w:val="both"/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</w:pPr>
      <w:r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lastRenderedPageBreak/>
        <w:t xml:space="preserve">parcial ni totalmente sus obligaciones y actividades o derechos derivados del presente convenio sin la autorización previa, expresa y escrita del Instituto de Cultura Recreación y Deporte. </w:t>
      </w:r>
      <w:r w:rsidR="00DD38DB"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>CLAUSULA DECIMA CUARTA</w:t>
      </w:r>
      <w:r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>: INHABILIDADES E INCOMPATIBILIDADES.</w:t>
      </w:r>
      <w:r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 L</w:t>
      </w:r>
      <w:r w:rsidR="00B302D8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>A FUNDACIÓN</w:t>
      </w:r>
      <w:r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 manifiesta no hallarse incuso en ninguna de las causales de inhabilidad e incompatibilidad, fijadas por la ley 80 de 1993, esta afirmación se entiende efectuada bajo la gravedad de juramento; y no contará ni acudirá a personas bajo alguna de tales causales de inhabilidad e incompatibilidad. </w:t>
      </w:r>
      <w:r w:rsidR="00DD38DB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 </w:t>
      </w:r>
      <w:r w:rsidR="00DD38DB"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>CLAUSULA DECIMA QUINTA:</w:t>
      </w:r>
      <w:r w:rsidR="00DD38DB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 </w:t>
      </w:r>
      <w:r w:rsidR="00DD38DB"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>MODIFICACIONES, ADICIONES, ACLARACIONES Y PRORROGAS</w:t>
      </w:r>
      <w:r w:rsidR="00DD38DB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>: El presente convenio podrá en cualq</w:t>
      </w:r>
      <w:r w:rsidR="008412CE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uier tiempo durante la vigencia ser aclarado o modificado de mutuo acuerdo entre las partes, previa motivación y justificación, haciendo dichas aclaraciones o modificaciones parte integral del contrato principal. </w:t>
      </w:r>
      <w:r w:rsidR="008412CE"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>CLAUSULA DECIMA SEXTA</w:t>
      </w:r>
      <w:r w:rsidR="008412CE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: </w:t>
      </w:r>
      <w:r w:rsidR="00DD38DB"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>LIQUIDACION</w:t>
      </w:r>
      <w:r w:rsidR="00DD38DB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>. El presente convenio se liquidará de común acuerdo entre las partes al cumplimiento de su objeto, o a más tardar dentro de los treinta (30) días siguientes, contados a partir de la fecha de extinción de la vigencia del convenio o de la expedición del acto administrativo que ordene su terminación. También en esta etapa las partes acordaran los ajustes, revisiones y reconocimientos a que haya lugar.  En el acta de liquidación constarán los acuerdos, conciliaciones y transacciones a que llegaren las partes para poder fin a las divergencias presentadas y poder declararse a paz y salvo.</w:t>
      </w:r>
      <w:r w:rsidR="008412CE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 </w:t>
      </w:r>
      <w:r w:rsidR="008412CE"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>CLAUSULA DECIMA SEPTIMA</w:t>
      </w:r>
      <w:r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 xml:space="preserve">: VEEDURÍA CIUDADANA. </w:t>
      </w:r>
      <w:r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>Las partes</w:t>
      </w:r>
      <w:r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 xml:space="preserve">: </w:t>
      </w:r>
      <w:r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>Las partes deberán permitir el ejercicio de la veeduría ciudadana en los siguientes términos: 1. Suministrar información a quienes ejerzan las funciones de veeduría ciudadana cuando esta sea requerida. 2. Atender a las citaciones y requerimientos de la veeduría ciudadana cuando se convoque. El presente convenio estará sujeto a la veeduría ciudadana en los términos</w:t>
      </w:r>
      <w:r w:rsidR="00756D66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 del artículo 66 de la ley 80 de 1993. </w:t>
      </w:r>
      <w:r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 </w:t>
      </w:r>
      <w:r w:rsidR="00756D66"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>CL</w:t>
      </w:r>
      <w:r w:rsidR="008412CE"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>AUSULA DECIMA OCTAVA</w:t>
      </w:r>
      <w:r w:rsidR="00756D66"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 xml:space="preserve">: DOMICILIO. </w:t>
      </w:r>
      <w:r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 xml:space="preserve"> </w:t>
      </w:r>
      <w:r w:rsidR="00756D66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Para efectos del presente convenio se tendrá como domicilio el Municipio de Pitalito. </w:t>
      </w:r>
      <w:r w:rsidR="008412CE"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>CLAUSULA DECIMA NOVENA</w:t>
      </w:r>
      <w:r w:rsidR="00756D66"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 xml:space="preserve">: PERFECCIONAMIENTO Y EJECUCIÓN Y LEGALIZACIÓN. </w:t>
      </w:r>
      <w:r w:rsidR="00756D66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El presente convenio se perfecciona con las firmas de las partes y debe contar con registro presupuestal por parte del municipio para su ejecución; además del pago de las garantías e impuestos a que hubiere lugar. Para constancia se firma por </w:t>
      </w:r>
      <w:r w:rsidR="00DD38DB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>las partes</w:t>
      </w:r>
      <w:r w:rsidR="00756D66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 en el Municipio de Pitalito – Huila, a </w:t>
      </w:r>
      <w:r w:rsid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los </w:t>
      </w:r>
      <w:proofErr w:type="gramStart"/>
      <w:r w:rsid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(  </w:t>
      </w:r>
      <w:proofErr w:type="gramEnd"/>
      <w:r w:rsid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      ) </w:t>
      </w:r>
      <w:r w:rsidR="00B302D8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días del mes de julio de 2018. </w:t>
      </w:r>
      <w:r w:rsidR="00756D66" w:rsidRPr="008412CE"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  <w:t xml:space="preserve"> </w:t>
      </w:r>
      <w:r w:rsidR="00756D66" w:rsidRPr="008412CE"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  <w:t xml:space="preserve"> </w:t>
      </w:r>
    </w:p>
    <w:p w:rsidR="002B4E72" w:rsidRPr="008412CE" w:rsidRDefault="002B4E72" w:rsidP="00576676">
      <w:pPr>
        <w:spacing w:after="0" w:line="240" w:lineRule="auto"/>
        <w:jc w:val="both"/>
        <w:rPr>
          <w:rFonts w:ascii="Arial Narrow" w:eastAsia="Arial" w:hAnsi="Arial Narrow" w:cs="Nirmala UI"/>
          <w:b/>
          <w:color w:val="000000"/>
          <w:sz w:val="24"/>
          <w:szCs w:val="24"/>
          <w:lang w:val="es-ES" w:eastAsia="es-CO"/>
        </w:rPr>
      </w:pPr>
    </w:p>
    <w:bookmarkEnd w:id="5"/>
    <w:p w:rsidR="00E06B43" w:rsidRPr="008412CE" w:rsidRDefault="00E06B43" w:rsidP="00576676">
      <w:pPr>
        <w:widowControl w:val="0"/>
        <w:spacing w:after="0" w:line="240" w:lineRule="auto"/>
        <w:jc w:val="both"/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</w:pPr>
    </w:p>
    <w:p w:rsidR="00C67CC9" w:rsidRPr="008412CE" w:rsidRDefault="00C67CC9" w:rsidP="00576676">
      <w:pPr>
        <w:widowControl w:val="0"/>
        <w:spacing w:after="0" w:line="240" w:lineRule="auto"/>
        <w:jc w:val="both"/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</w:pPr>
    </w:p>
    <w:p w:rsidR="00DD38DB" w:rsidRPr="008412CE" w:rsidRDefault="00DD38DB" w:rsidP="00576676">
      <w:pPr>
        <w:widowControl w:val="0"/>
        <w:spacing w:after="0" w:line="240" w:lineRule="auto"/>
        <w:jc w:val="both"/>
        <w:rPr>
          <w:rFonts w:ascii="Arial Narrow" w:eastAsia="Arial" w:hAnsi="Arial Narrow" w:cs="Nirmala UI"/>
          <w:color w:val="000000"/>
          <w:sz w:val="24"/>
          <w:szCs w:val="24"/>
          <w:lang w:val="es-ES" w:eastAsia="es-CO"/>
        </w:rPr>
      </w:pPr>
    </w:p>
    <w:p w:rsidR="00E06B43" w:rsidRPr="008412CE" w:rsidRDefault="0076670D" w:rsidP="00576676">
      <w:pPr>
        <w:widowControl w:val="0"/>
        <w:spacing w:after="0" w:line="240" w:lineRule="auto"/>
        <w:ind w:left="4963" w:hanging="4963"/>
        <w:jc w:val="both"/>
        <w:rPr>
          <w:rFonts w:ascii="Arial Narrow" w:eastAsia="Courier New" w:hAnsi="Arial Narrow" w:cs="Nirmala UI"/>
          <w:b/>
          <w:color w:val="FF0000"/>
          <w:sz w:val="24"/>
          <w:szCs w:val="24"/>
          <w:lang w:val="es-ES" w:eastAsia="es-CO"/>
        </w:rPr>
      </w:pPr>
      <w:r w:rsidRPr="008412CE">
        <w:rPr>
          <w:rFonts w:ascii="Arial Narrow" w:eastAsia="Courier New" w:hAnsi="Arial Narrow" w:cs="Nirmala UI"/>
          <w:b/>
          <w:color w:val="000000"/>
          <w:sz w:val="24"/>
          <w:szCs w:val="24"/>
          <w:lang w:val="es-ES" w:eastAsia="es-CO"/>
        </w:rPr>
        <w:t xml:space="preserve">JORGE ELIECER CRUZ ORTIZ </w:t>
      </w:r>
      <w:r w:rsidR="00E06B43" w:rsidRPr="008412CE">
        <w:rPr>
          <w:rFonts w:ascii="Arial Narrow" w:eastAsia="Courier New" w:hAnsi="Arial Narrow" w:cs="Nirmala UI"/>
          <w:b/>
          <w:color w:val="000000"/>
          <w:sz w:val="24"/>
          <w:szCs w:val="24"/>
          <w:lang w:val="es-ES" w:eastAsia="es-CO"/>
        </w:rPr>
        <w:tab/>
      </w:r>
    </w:p>
    <w:p w:rsidR="00E06B43" w:rsidRPr="008412CE" w:rsidRDefault="0076670D" w:rsidP="00576676">
      <w:pPr>
        <w:widowControl w:val="0"/>
        <w:spacing w:after="0" w:line="240" w:lineRule="auto"/>
        <w:jc w:val="both"/>
        <w:rPr>
          <w:rFonts w:ascii="Arial Narrow" w:eastAsia="Courier New" w:hAnsi="Arial Narrow" w:cs="Nirmala UI"/>
          <w:color w:val="000000"/>
          <w:sz w:val="24"/>
          <w:szCs w:val="24"/>
          <w:lang w:val="es-ES" w:eastAsia="es-CO"/>
        </w:rPr>
      </w:pPr>
      <w:r w:rsidRPr="008412CE">
        <w:rPr>
          <w:rFonts w:ascii="Arial Narrow" w:eastAsia="Courier New" w:hAnsi="Arial Narrow" w:cs="Nirmala UI"/>
          <w:color w:val="000000"/>
          <w:sz w:val="24"/>
          <w:szCs w:val="24"/>
          <w:lang w:val="es-ES" w:eastAsia="es-CO"/>
        </w:rPr>
        <w:t>Director</w:t>
      </w:r>
      <w:r w:rsidR="00E06B43" w:rsidRPr="008412CE">
        <w:rPr>
          <w:rFonts w:ascii="Arial Narrow" w:eastAsia="Courier New" w:hAnsi="Arial Narrow" w:cs="Nirmala UI"/>
          <w:color w:val="000000"/>
          <w:sz w:val="24"/>
          <w:szCs w:val="24"/>
          <w:lang w:val="es-ES" w:eastAsia="es-CO"/>
        </w:rPr>
        <w:t xml:space="preserve"> Instituto de Cultura Recreación y Deporte  </w:t>
      </w:r>
      <w:r w:rsidR="00E06B43" w:rsidRPr="008412CE">
        <w:rPr>
          <w:rFonts w:ascii="Arial Narrow" w:eastAsia="Courier New" w:hAnsi="Arial Narrow" w:cs="Nirmala UI"/>
          <w:color w:val="000000"/>
          <w:sz w:val="24"/>
          <w:szCs w:val="24"/>
          <w:lang w:val="es-ES" w:eastAsia="es-CO"/>
        </w:rPr>
        <w:tab/>
      </w:r>
      <w:r w:rsidR="00E06B43" w:rsidRPr="008412CE">
        <w:rPr>
          <w:rFonts w:ascii="Arial Narrow" w:eastAsia="Courier New" w:hAnsi="Arial Narrow" w:cs="Nirmala UI"/>
          <w:color w:val="000000"/>
          <w:sz w:val="24"/>
          <w:szCs w:val="24"/>
          <w:lang w:val="es-ES" w:eastAsia="es-CO"/>
        </w:rPr>
        <w:tab/>
      </w:r>
      <w:r w:rsidR="00E06B43" w:rsidRPr="008412CE">
        <w:rPr>
          <w:rFonts w:ascii="Arial Narrow" w:eastAsia="Courier New" w:hAnsi="Arial Narrow" w:cs="Nirmala UI"/>
          <w:color w:val="000000"/>
          <w:sz w:val="24"/>
          <w:szCs w:val="24"/>
          <w:lang w:val="es-ES" w:eastAsia="es-CO"/>
        </w:rPr>
        <w:tab/>
      </w:r>
      <w:r w:rsidR="00E06B43" w:rsidRPr="008412CE">
        <w:rPr>
          <w:rFonts w:ascii="Arial Narrow" w:eastAsia="Courier New" w:hAnsi="Arial Narrow" w:cs="Nirmala UI"/>
          <w:color w:val="000000"/>
          <w:sz w:val="24"/>
          <w:szCs w:val="24"/>
          <w:lang w:val="es-ES" w:eastAsia="es-CO"/>
        </w:rPr>
        <w:tab/>
      </w:r>
    </w:p>
    <w:p w:rsidR="00E06B43" w:rsidRPr="008412CE" w:rsidRDefault="00E06B43" w:rsidP="00576676">
      <w:pPr>
        <w:widowControl w:val="0"/>
        <w:spacing w:after="0" w:line="240" w:lineRule="auto"/>
        <w:rPr>
          <w:rFonts w:ascii="Arial Narrow" w:eastAsia="Courier New" w:hAnsi="Arial Narrow" w:cs="Nirmala UI"/>
          <w:color w:val="000000"/>
          <w:sz w:val="24"/>
          <w:szCs w:val="24"/>
          <w:lang w:val="es-ES" w:eastAsia="es-CO"/>
        </w:rPr>
      </w:pPr>
      <w:r w:rsidRPr="008412CE">
        <w:rPr>
          <w:rFonts w:ascii="Arial Narrow" w:eastAsia="Courier New" w:hAnsi="Arial Narrow" w:cs="Nirmala UI"/>
          <w:color w:val="000000"/>
          <w:sz w:val="24"/>
          <w:szCs w:val="24"/>
          <w:lang w:val="es-ES" w:eastAsia="es-CO"/>
        </w:rPr>
        <w:t>Contratante</w:t>
      </w:r>
    </w:p>
    <w:p w:rsidR="00C67CC9" w:rsidRPr="008412CE" w:rsidRDefault="00C67CC9" w:rsidP="00576676">
      <w:pPr>
        <w:widowControl w:val="0"/>
        <w:spacing w:after="0" w:line="240" w:lineRule="auto"/>
        <w:rPr>
          <w:rFonts w:ascii="Arial Narrow" w:eastAsia="Courier New" w:hAnsi="Arial Narrow" w:cs="Nirmala UI"/>
          <w:color w:val="000000"/>
          <w:sz w:val="24"/>
          <w:szCs w:val="24"/>
          <w:lang w:val="es-ES" w:eastAsia="es-CO"/>
        </w:rPr>
      </w:pPr>
    </w:p>
    <w:p w:rsidR="00C26187" w:rsidRPr="008412CE" w:rsidRDefault="00C26187" w:rsidP="00576676">
      <w:pPr>
        <w:widowControl w:val="0"/>
        <w:spacing w:after="0" w:line="240" w:lineRule="auto"/>
        <w:rPr>
          <w:rFonts w:ascii="Arial Narrow" w:eastAsia="Courier New" w:hAnsi="Arial Narrow" w:cs="Nirmala UI"/>
          <w:color w:val="000000"/>
          <w:sz w:val="24"/>
          <w:szCs w:val="24"/>
          <w:lang w:val="es-ES" w:eastAsia="es-CO"/>
        </w:rPr>
      </w:pPr>
    </w:p>
    <w:p w:rsidR="00DD38DB" w:rsidRPr="008412CE" w:rsidRDefault="00DD38DB" w:rsidP="00576676">
      <w:pPr>
        <w:widowControl w:val="0"/>
        <w:spacing w:after="0" w:line="240" w:lineRule="auto"/>
        <w:rPr>
          <w:rFonts w:ascii="Arial Narrow" w:eastAsia="Courier New" w:hAnsi="Arial Narrow" w:cs="Nirmala UI"/>
          <w:color w:val="000000"/>
          <w:sz w:val="24"/>
          <w:szCs w:val="24"/>
          <w:lang w:val="es-ES" w:eastAsia="es-CO"/>
        </w:rPr>
      </w:pPr>
    </w:p>
    <w:p w:rsidR="009309CC" w:rsidRPr="008412CE" w:rsidRDefault="009309CC" w:rsidP="00576676">
      <w:pPr>
        <w:widowControl w:val="0"/>
        <w:spacing w:after="0" w:line="240" w:lineRule="auto"/>
        <w:rPr>
          <w:rFonts w:ascii="Arial Narrow" w:eastAsia="Courier New" w:hAnsi="Arial Narrow" w:cs="Nirmala UI"/>
          <w:color w:val="000000"/>
          <w:sz w:val="24"/>
          <w:szCs w:val="24"/>
          <w:lang w:val="es-ES" w:eastAsia="es-CO"/>
        </w:rPr>
      </w:pPr>
    </w:p>
    <w:p w:rsidR="00555421" w:rsidRPr="008412CE" w:rsidRDefault="00B302D8" w:rsidP="00576676">
      <w:pPr>
        <w:widowControl w:val="0"/>
        <w:spacing w:after="0" w:line="240" w:lineRule="auto"/>
        <w:rPr>
          <w:rFonts w:ascii="Arial Narrow" w:hAnsi="Arial Narrow" w:cs="Nirmala UI"/>
          <w:sz w:val="24"/>
          <w:szCs w:val="24"/>
        </w:rPr>
      </w:pPr>
      <w:r w:rsidRPr="008412CE">
        <w:rPr>
          <w:rFonts w:ascii="Arial Narrow" w:hAnsi="Arial Narrow" w:cs="Nirmala UI"/>
          <w:b/>
          <w:bCs/>
          <w:color w:val="000000"/>
          <w:kern w:val="36"/>
          <w:sz w:val="24"/>
          <w:szCs w:val="24"/>
          <w:lang w:val="es-ES_tradnl"/>
        </w:rPr>
        <w:t xml:space="preserve">LEONIDAS TRUJILLO MUÑOZ </w:t>
      </w:r>
    </w:p>
    <w:p w:rsidR="00E06B43" w:rsidRPr="008412CE" w:rsidRDefault="00756D66" w:rsidP="00576676">
      <w:pPr>
        <w:widowControl w:val="0"/>
        <w:spacing w:after="0" w:line="240" w:lineRule="auto"/>
        <w:rPr>
          <w:rFonts w:ascii="Arial Narrow" w:eastAsia="Arial" w:hAnsi="Arial Narrow" w:cs="Nirmala UI"/>
          <w:sz w:val="24"/>
          <w:szCs w:val="24"/>
          <w:lang w:val="es-ES" w:eastAsia="es-CO"/>
        </w:rPr>
      </w:pPr>
      <w:r w:rsidRPr="008412CE">
        <w:rPr>
          <w:rFonts w:ascii="Arial Narrow" w:eastAsia="Arial" w:hAnsi="Arial Narrow" w:cs="Nirmala UI"/>
          <w:sz w:val="24"/>
          <w:szCs w:val="24"/>
          <w:lang w:val="es-ES" w:eastAsia="es-CO"/>
        </w:rPr>
        <w:t xml:space="preserve">Representante legal </w:t>
      </w:r>
      <w:r w:rsidR="00B302D8" w:rsidRPr="008412CE">
        <w:rPr>
          <w:rFonts w:ascii="Arial Narrow" w:eastAsia="Arial" w:hAnsi="Arial Narrow" w:cs="Nirmala UI"/>
          <w:sz w:val="24"/>
          <w:szCs w:val="24"/>
          <w:lang w:val="es-ES" w:eastAsia="es-CO"/>
        </w:rPr>
        <w:t xml:space="preserve">Fundación Artística y Cultural Huellas </w:t>
      </w:r>
      <w:r w:rsidRPr="008412CE">
        <w:rPr>
          <w:rFonts w:ascii="Arial Narrow" w:eastAsia="Arial" w:hAnsi="Arial Narrow" w:cs="Nirmala UI"/>
          <w:sz w:val="24"/>
          <w:szCs w:val="24"/>
          <w:lang w:val="es-ES" w:eastAsia="es-CO"/>
        </w:rPr>
        <w:t xml:space="preserve"> </w:t>
      </w:r>
    </w:p>
    <w:sectPr w:rsidR="00E06B43" w:rsidRPr="008412CE" w:rsidSect="00C67CC9">
      <w:headerReference w:type="default" r:id="rId8"/>
      <w:footerReference w:type="default" r:id="rId9"/>
      <w:pgSz w:w="12240" w:h="15840"/>
      <w:pgMar w:top="1417" w:right="1701" w:bottom="1417" w:left="1701" w:header="454" w:footer="7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5362" w:rsidRDefault="00A75362" w:rsidP="00C45D11">
      <w:pPr>
        <w:spacing w:after="0" w:line="240" w:lineRule="auto"/>
      </w:pPr>
      <w:r>
        <w:separator/>
      </w:r>
    </w:p>
  </w:endnote>
  <w:endnote w:type="continuationSeparator" w:id="0">
    <w:p w:rsidR="00A75362" w:rsidRDefault="00A75362" w:rsidP="00C45D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irmala UI">
    <w:panose1 w:val="020B0502040204020203"/>
    <w:charset w:val="00"/>
    <w:family w:val="swiss"/>
    <w:pitch w:val="variable"/>
    <w:sig w:usb0="80FF8023" w:usb1="0000004A" w:usb2="00000200" w:usb3="00000000" w:csb0="00000001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7196" w:type="dxa"/>
      <w:tblBorders>
        <w:top w:val="single" w:sz="8" w:space="0" w:color="4F81BD"/>
        <w:bottom w:val="single" w:sz="8" w:space="0" w:color="4F81BD"/>
      </w:tblBorders>
      <w:tblLook w:val="01E0" w:firstRow="1" w:lastRow="1" w:firstColumn="1" w:lastColumn="1" w:noHBand="0" w:noVBand="0"/>
    </w:tblPr>
    <w:tblGrid>
      <w:gridCol w:w="3652"/>
      <w:gridCol w:w="3544"/>
    </w:tblGrid>
    <w:tr w:rsidR="004552D8" w:rsidTr="00E72E0E">
      <w:tc>
        <w:tcPr>
          <w:tcW w:w="7196" w:type="dxa"/>
          <w:gridSpan w:val="2"/>
          <w:tcBorders>
            <w:top w:val="nil"/>
            <w:left w:val="nil"/>
            <w:bottom w:val="single" w:sz="8" w:space="0" w:color="4F81BD"/>
            <w:right w:val="nil"/>
          </w:tcBorders>
          <w:shd w:val="clear" w:color="auto" w:fill="auto"/>
          <w:hideMark/>
        </w:tcPr>
        <w:p w:rsidR="004552D8" w:rsidRPr="00D143DC" w:rsidRDefault="004552D8" w:rsidP="00745A42">
          <w:pPr>
            <w:pStyle w:val="Piedepgina"/>
            <w:rPr>
              <w:rFonts w:ascii="Arial" w:eastAsia="Calibri" w:hAnsi="Arial" w:cs="Arial"/>
              <w:b/>
              <w:bCs/>
              <w:i/>
              <w:sz w:val="14"/>
              <w:szCs w:val="14"/>
            </w:rPr>
          </w:pPr>
          <w:r w:rsidRPr="00BC2913">
            <w:rPr>
              <w:rFonts w:ascii="Arial" w:eastAsia="Calibri" w:hAnsi="Arial" w:cs="Arial"/>
              <w:b/>
              <w:bCs/>
              <w:sz w:val="14"/>
              <w:szCs w:val="14"/>
            </w:rPr>
            <w:t xml:space="preserve">Elaboro. </w:t>
          </w:r>
          <w:r w:rsidR="006B716A" w:rsidRPr="006B716A">
            <w:rPr>
              <w:rFonts w:ascii="Bodoni MT Condensed" w:eastAsia="Calibri" w:hAnsi="Bodoni MT Condensed" w:cs="Arial"/>
              <w:b/>
              <w:bCs/>
              <w:i/>
              <w:sz w:val="16"/>
              <w:szCs w:val="16"/>
            </w:rPr>
            <w:t>Estefanía Ordoñez M.</w:t>
          </w:r>
          <w:r w:rsidR="00CC43FA">
            <w:rPr>
              <w:rFonts w:ascii="Bodoni MT Condensed" w:eastAsia="Calibri" w:hAnsi="Bodoni MT Condensed" w:cs="Arial"/>
              <w:b/>
              <w:bCs/>
              <w:i/>
              <w:sz w:val="16"/>
              <w:szCs w:val="16"/>
            </w:rPr>
            <w:t xml:space="preserve">/Coord. Contratación </w:t>
          </w:r>
        </w:p>
      </w:tc>
    </w:tr>
    <w:tr w:rsidR="004552D8" w:rsidTr="00E72E0E">
      <w:trPr>
        <w:trHeight w:val="74"/>
      </w:trPr>
      <w:tc>
        <w:tcPr>
          <w:tcW w:w="3652" w:type="dxa"/>
          <w:shd w:val="clear" w:color="auto" w:fill="D3DFEE"/>
          <w:hideMark/>
        </w:tcPr>
        <w:p w:rsidR="004552D8" w:rsidRPr="00BC2913" w:rsidRDefault="004552D8" w:rsidP="00CC43FA">
          <w:pPr>
            <w:pStyle w:val="Piedepgina"/>
            <w:rPr>
              <w:rFonts w:ascii="Arial" w:eastAsia="Calibri" w:hAnsi="Arial" w:cs="Arial"/>
              <w:b/>
              <w:bCs/>
              <w:sz w:val="14"/>
              <w:szCs w:val="14"/>
            </w:rPr>
          </w:pPr>
          <w:r w:rsidRPr="00BC2913">
            <w:rPr>
              <w:rFonts w:ascii="Arial" w:eastAsia="Calibri" w:hAnsi="Arial" w:cs="Arial"/>
              <w:b/>
              <w:bCs/>
              <w:sz w:val="14"/>
              <w:szCs w:val="14"/>
            </w:rPr>
            <w:t xml:space="preserve">Revisado por:  </w:t>
          </w:r>
          <w:r w:rsidR="00CC43FA">
            <w:rPr>
              <w:rFonts w:ascii="Arial" w:eastAsia="Calibri" w:hAnsi="Arial" w:cs="Arial"/>
              <w:b/>
              <w:bCs/>
              <w:sz w:val="13"/>
              <w:szCs w:val="13"/>
            </w:rPr>
            <w:t>FERNEY DARIO ESPAÑA</w:t>
          </w:r>
          <w:r w:rsidR="00E06B43">
            <w:rPr>
              <w:rFonts w:ascii="Arial" w:eastAsia="Calibri" w:hAnsi="Arial" w:cs="Arial"/>
              <w:b/>
              <w:bCs/>
              <w:sz w:val="13"/>
              <w:szCs w:val="13"/>
            </w:rPr>
            <w:t xml:space="preserve"> </w:t>
          </w:r>
        </w:p>
      </w:tc>
      <w:tc>
        <w:tcPr>
          <w:tcW w:w="3544" w:type="dxa"/>
          <w:shd w:val="clear" w:color="auto" w:fill="D3DFEE"/>
          <w:hideMark/>
        </w:tcPr>
        <w:p w:rsidR="004552D8" w:rsidRPr="00BC2913" w:rsidRDefault="004552D8" w:rsidP="002B1388">
          <w:pPr>
            <w:pStyle w:val="Piedepgina"/>
            <w:rPr>
              <w:rFonts w:ascii="Arial" w:eastAsia="Calibri" w:hAnsi="Arial" w:cs="Arial"/>
              <w:b/>
              <w:bCs/>
              <w:sz w:val="14"/>
              <w:szCs w:val="14"/>
            </w:rPr>
          </w:pPr>
          <w:r w:rsidRPr="00BC2913">
            <w:rPr>
              <w:rFonts w:ascii="Arial" w:eastAsia="Calibri" w:hAnsi="Arial" w:cs="Arial"/>
              <w:b/>
              <w:bCs/>
              <w:sz w:val="14"/>
              <w:szCs w:val="14"/>
            </w:rPr>
            <w:t xml:space="preserve">Aprobado por: </w:t>
          </w:r>
          <w:r w:rsidR="006D78AD">
            <w:rPr>
              <w:rFonts w:ascii="Arial" w:eastAsia="Calibri" w:hAnsi="Arial" w:cs="Arial"/>
              <w:b/>
              <w:bCs/>
              <w:sz w:val="13"/>
              <w:szCs w:val="13"/>
            </w:rPr>
            <w:t>JORGE ELIECER CRUZ ORTIZ</w:t>
          </w:r>
        </w:p>
      </w:tc>
    </w:tr>
    <w:tr w:rsidR="004552D8" w:rsidTr="00E72E0E">
      <w:tc>
        <w:tcPr>
          <w:tcW w:w="3652" w:type="dxa"/>
          <w:shd w:val="clear" w:color="auto" w:fill="auto"/>
          <w:hideMark/>
        </w:tcPr>
        <w:p w:rsidR="004552D8" w:rsidRPr="00BC2913" w:rsidRDefault="004552D8" w:rsidP="0035171A">
          <w:pPr>
            <w:pStyle w:val="Piedepgina"/>
            <w:rPr>
              <w:rFonts w:ascii="Arial" w:eastAsia="Calibri" w:hAnsi="Arial" w:cs="Arial"/>
              <w:b/>
              <w:bCs/>
              <w:sz w:val="14"/>
              <w:szCs w:val="14"/>
            </w:rPr>
          </w:pPr>
          <w:r w:rsidRPr="00BC2913">
            <w:rPr>
              <w:rFonts w:ascii="Arial" w:eastAsia="Calibri" w:hAnsi="Arial" w:cs="Arial"/>
              <w:b/>
              <w:bCs/>
              <w:sz w:val="14"/>
              <w:szCs w:val="14"/>
            </w:rPr>
            <w:t xml:space="preserve">Firma: </w:t>
          </w:r>
        </w:p>
      </w:tc>
      <w:tc>
        <w:tcPr>
          <w:tcW w:w="3544" w:type="dxa"/>
          <w:shd w:val="clear" w:color="auto" w:fill="auto"/>
          <w:hideMark/>
        </w:tcPr>
        <w:p w:rsidR="004552D8" w:rsidRPr="00BC2913" w:rsidRDefault="004552D8" w:rsidP="0035171A">
          <w:pPr>
            <w:pStyle w:val="Piedepgina"/>
            <w:rPr>
              <w:rFonts w:ascii="Arial" w:eastAsia="Calibri" w:hAnsi="Arial" w:cs="Arial"/>
              <w:b/>
              <w:bCs/>
              <w:sz w:val="14"/>
              <w:szCs w:val="14"/>
            </w:rPr>
          </w:pPr>
          <w:r w:rsidRPr="00BC2913">
            <w:rPr>
              <w:rFonts w:ascii="Arial" w:eastAsia="Calibri" w:hAnsi="Arial" w:cs="Arial"/>
              <w:b/>
              <w:bCs/>
              <w:sz w:val="14"/>
              <w:szCs w:val="14"/>
            </w:rPr>
            <w:t>Firma:</w:t>
          </w:r>
        </w:p>
      </w:tc>
    </w:tr>
    <w:tr w:rsidR="004552D8" w:rsidTr="00E72E0E">
      <w:trPr>
        <w:trHeight w:val="152"/>
      </w:trPr>
      <w:tc>
        <w:tcPr>
          <w:tcW w:w="3652" w:type="dxa"/>
          <w:tcBorders>
            <w:top w:val="single" w:sz="8" w:space="0" w:color="4F81BD"/>
            <w:left w:val="nil"/>
            <w:bottom w:val="single" w:sz="8" w:space="0" w:color="4F81BD"/>
            <w:right w:val="nil"/>
          </w:tcBorders>
          <w:shd w:val="clear" w:color="auto" w:fill="auto"/>
          <w:hideMark/>
        </w:tcPr>
        <w:p w:rsidR="004552D8" w:rsidRPr="00BC2913" w:rsidRDefault="00E06B43" w:rsidP="00CC43FA">
          <w:pPr>
            <w:pStyle w:val="Piedepgina"/>
            <w:rPr>
              <w:rFonts w:ascii="Arial" w:eastAsia="Calibri" w:hAnsi="Arial" w:cs="Arial"/>
              <w:b/>
              <w:bCs/>
              <w:sz w:val="14"/>
              <w:szCs w:val="14"/>
            </w:rPr>
          </w:pPr>
          <w:r>
            <w:rPr>
              <w:rFonts w:ascii="Arial" w:eastAsia="Calibri" w:hAnsi="Arial" w:cs="Arial"/>
              <w:b/>
              <w:bCs/>
              <w:sz w:val="14"/>
              <w:szCs w:val="14"/>
            </w:rPr>
            <w:t xml:space="preserve">Cargo: </w:t>
          </w:r>
          <w:r w:rsidR="00CC43FA">
            <w:rPr>
              <w:rFonts w:ascii="Arial" w:eastAsia="Calibri" w:hAnsi="Arial" w:cs="Arial"/>
              <w:b/>
              <w:bCs/>
              <w:sz w:val="14"/>
              <w:szCs w:val="14"/>
            </w:rPr>
            <w:t>Asesor Jurídico</w:t>
          </w:r>
        </w:p>
      </w:tc>
      <w:tc>
        <w:tcPr>
          <w:tcW w:w="3544" w:type="dxa"/>
          <w:tcBorders>
            <w:top w:val="single" w:sz="8" w:space="0" w:color="4F81BD"/>
            <w:left w:val="nil"/>
            <w:bottom w:val="single" w:sz="8" w:space="0" w:color="4F81BD"/>
            <w:right w:val="nil"/>
          </w:tcBorders>
          <w:shd w:val="clear" w:color="auto" w:fill="auto"/>
          <w:hideMark/>
        </w:tcPr>
        <w:p w:rsidR="004552D8" w:rsidRPr="00BC2913" w:rsidRDefault="004552D8" w:rsidP="0035171A">
          <w:pPr>
            <w:spacing w:after="0"/>
            <w:rPr>
              <w:rFonts w:ascii="Arial" w:eastAsia="Calibri" w:hAnsi="Arial" w:cs="Arial"/>
              <w:b/>
              <w:bCs/>
            </w:rPr>
          </w:pPr>
          <w:r w:rsidRPr="00BC2913">
            <w:rPr>
              <w:rFonts w:ascii="Arial" w:eastAsia="Calibri" w:hAnsi="Arial" w:cs="Arial"/>
              <w:b/>
              <w:bCs/>
              <w:sz w:val="14"/>
              <w:szCs w:val="14"/>
            </w:rPr>
            <w:t xml:space="preserve">Cargo:  </w:t>
          </w:r>
          <w:r w:rsidR="006D78AD">
            <w:rPr>
              <w:rFonts w:ascii="Arial" w:eastAsia="Calibri" w:hAnsi="Arial" w:cs="Arial"/>
              <w:b/>
              <w:bCs/>
              <w:sz w:val="14"/>
              <w:szCs w:val="14"/>
            </w:rPr>
            <w:t xml:space="preserve">Director </w:t>
          </w:r>
        </w:p>
      </w:tc>
    </w:tr>
  </w:tbl>
  <w:p w:rsidR="003A74AE" w:rsidRPr="0065616A" w:rsidRDefault="00CC43FA" w:rsidP="00E72E0E">
    <w:pPr>
      <w:pStyle w:val="Piedepgina"/>
      <w:rPr>
        <w:rFonts w:cs="Courier New"/>
        <w:b/>
        <w:i/>
        <w:sz w:val="16"/>
        <w:szCs w:val="16"/>
      </w:rPr>
    </w:pPr>
    <w:r>
      <w:rPr>
        <w:rFonts w:cs="Courier New"/>
        <w:b/>
        <w:i/>
        <w:sz w:val="16"/>
        <w:szCs w:val="16"/>
      </w:rPr>
      <w:t xml:space="preserve">   </w:t>
    </w:r>
    <w:r w:rsidR="004552D8" w:rsidRPr="000C3381">
      <w:rPr>
        <w:rFonts w:cs="Courier New"/>
        <w:b/>
        <w:i/>
        <w:sz w:val="16"/>
        <w:szCs w:val="16"/>
      </w:rPr>
      <w:t>CENTRO CULTURAL HÉCTOR POLANIA SÁNCHEZ</w:t>
    </w:r>
    <w:r w:rsidR="0065616A">
      <w:rPr>
        <w:rFonts w:cs="Courier New"/>
        <w:b/>
        <w:sz w:val="16"/>
        <w:szCs w:val="16"/>
      </w:rPr>
      <w:t xml:space="preserve"> - </w:t>
    </w:r>
    <w:r w:rsidR="0065616A">
      <w:rPr>
        <w:rFonts w:cs="Courier New"/>
        <w:b/>
        <w:i/>
        <w:sz w:val="16"/>
        <w:szCs w:val="16"/>
      </w:rPr>
      <w:t>C</w:t>
    </w:r>
    <w:r w:rsidR="004552D8" w:rsidRPr="0065616A">
      <w:rPr>
        <w:rFonts w:cs="Courier New"/>
        <w:b/>
        <w:i/>
        <w:sz w:val="16"/>
        <w:szCs w:val="16"/>
      </w:rPr>
      <w:t>RA</w:t>
    </w:r>
    <w:r w:rsidR="0065616A">
      <w:rPr>
        <w:rFonts w:cs="Courier New"/>
        <w:b/>
        <w:i/>
        <w:sz w:val="16"/>
        <w:szCs w:val="16"/>
      </w:rPr>
      <w:t>.</w:t>
    </w:r>
    <w:r w:rsidR="004552D8" w:rsidRPr="0065616A">
      <w:rPr>
        <w:rFonts w:cs="Courier New"/>
        <w:b/>
        <w:i/>
        <w:sz w:val="16"/>
        <w:szCs w:val="16"/>
      </w:rPr>
      <w:t xml:space="preserve"> 7 No. 6 – 41 </w:t>
    </w:r>
    <w:proofErr w:type="gramStart"/>
    <w:r w:rsidR="0065616A">
      <w:rPr>
        <w:rFonts w:cs="Courier New"/>
        <w:b/>
        <w:i/>
        <w:sz w:val="16"/>
        <w:szCs w:val="16"/>
      </w:rPr>
      <w:t>PITALITO  -</w:t>
    </w:r>
    <w:proofErr w:type="gramEnd"/>
    <w:r w:rsidR="004552D8" w:rsidRPr="0065616A">
      <w:rPr>
        <w:rFonts w:cs="Courier New"/>
        <w:b/>
        <w:i/>
        <w:sz w:val="16"/>
        <w:szCs w:val="16"/>
      </w:rPr>
      <w:t xml:space="preserve">  TEL. 835 07 70</w:t>
    </w:r>
    <w:r w:rsidR="003A74AE" w:rsidRPr="0065616A">
      <w:rPr>
        <w:rFonts w:cs="Courier New"/>
        <w:b/>
        <w:i/>
        <w:sz w:val="16"/>
        <w:szCs w:val="16"/>
      </w:rPr>
      <w:t xml:space="preserve"> – 8351788 </w:t>
    </w:r>
  </w:p>
  <w:p w:rsidR="004552D8" w:rsidRPr="0065616A" w:rsidRDefault="00FA7F9F" w:rsidP="00FA7F9F">
    <w:pPr>
      <w:pStyle w:val="Piedepgina"/>
      <w:rPr>
        <w:rFonts w:cs="Courier New"/>
        <w:b/>
        <w:i/>
        <w:sz w:val="16"/>
        <w:szCs w:val="16"/>
      </w:rPr>
    </w:pPr>
    <w:r>
      <w:rPr>
        <w:rFonts w:cs="Courier New"/>
        <w:b/>
        <w:i/>
        <w:sz w:val="16"/>
        <w:szCs w:val="16"/>
      </w:rPr>
      <w:t xml:space="preserve">                                           </w:t>
    </w:r>
    <w:proofErr w:type="gramStart"/>
    <w:r w:rsidR="003A74AE" w:rsidRPr="0065616A">
      <w:rPr>
        <w:rFonts w:cs="Courier New"/>
        <w:b/>
        <w:i/>
        <w:sz w:val="16"/>
        <w:szCs w:val="16"/>
      </w:rPr>
      <w:t>www.icrdpitalitohuila.gov.co</w:t>
    </w:r>
    <w:r w:rsidR="006B716A">
      <w:rPr>
        <w:rFonts w:cs="Courier New"/>
        <w:b/>
        <w:i/>
        <w:sz w:val="16"/>
        <w:szCs w:val="16"/>
      </w:rPr>
      <w:t xml:space="preserve">  /</w:t>
    </w:r>
    <w:proofErr w:type="gramEnd"/>
    <w:r w:rsidR="006B716A">
      <w:rPr>
        <w:rFonts w:cs="Courier New"/>
        <w:b/>
        <w:i/>
        <w:sz w:val="16"/>
        <w:szCs w:val="16"/>
      </w:rPr>
      <w:t xml:space="preserve"> </w:t>
    </w:r>
    <w:r w:rsidR="004552D8" w:rsidRPr="0065616A">
      <w:rPr>
        <w:rFonts w:cs="Courier New"/>
        <w:b/>
        <w:i/>
        <w:sz w:val="16"/>
        <w:szCs w:val="16"/>
      </w:rPr>
      <w:t>Somos Pitalito Territorio Ideal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5362" w:rsidRDefault="00A75362" w:rsidP="00C45D11">
      <w:pPr>
        <w:spacing w:after="0" w:line="240" w:lineRule="auto"/>
      </w:pPr>
      <w:r>
        <w:separator/>
      </w:r>
    </w:p>
  </w:footnote>
  <w:footnote w:type="continuationSeparator" w:id="0">
    <w:p w:rsidR="00A75362" w:rsidRDefault="00A75362" w:rsidP="00C45D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897" w:type="dxa"/>
      <w:tblBorders>
        <w:top w:val="single" w:sz="8" w:space="0" w:color="4BACC6"/>
        <w:bottom w:val="single" w:sz="8" w:space="0" w:color="4BACC6"/>
      </w:tblBorders>
      <w:tblLook w:val="04A0" w:firstRow="1" w:lastRow="0" w:firstColumn="1" w:lastColumn="0" w:noHBand="0" w:noVBand="1"/>
    </w:tblPr>
    <w:tblGrid>
      <w:gridCol w:w="1610"/>
      <w:gridCol w:w="4310"/>
      <w:gridCol w:w="1949"/>
      <w:gridCol w:w="1028"/>
    </w:tblGrid>
    <w:tr w:rsidR="004552D8" w:rsidRPr="007E6AA9" w:rsidTr="003838AC">
      <w:trPr>
        <w:trHeight w:val="340"/>
      </w:trPr>
      <w:tc>
        <w:tcPr>
          <w:tcW w:w="1610" w:type="dxa"/>
          <w:vMerge w:val="restart"/>
          <w:tcBorders>
            <w:top w:val="single" w:sz="8" w:space="0" w:color="4BACC6"/>
            <w:left w:val="nil"/>
            <w:bottom w:val="single" w:sz="8" w:space="0" w:color="4BACC6"/>
            <w:right w:val="nil"/>
          </w:tcBorders>
          <w:shd w:val="clear" w:color="auto" w:fill="auto"/>
        </w:tcPr>
        <w:p w:rsidR="004552D8" w:rsidRPr="00BC2913" w:rsidRDefault="004552D8" w:rsidP="003838AC">
          <w:pPr>
            <w:pStyle w:val="Encabezado"/>
            <w:rPr>
              <w:rFonts w:ascii="Calibri" w:eastAsia="Calibri" w:hAnsi="Calibri"/>
              <w:b/>
              <w:bCs/>
              <w:color w:val="244061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94080" behindDoc="1" locked="0" layoutInCell="1" allowOverlap="1" wp14:anchorId="3580026F" wp14:editId="0AEA3C03">
                <wp:simplePos x="0" y="0"/>
                <wp:positionH relativeFrom="column">
                  <wp:posOffset>-5715</wp:posOffset>
                </wp:positionH>
                <wp:positionV relativeFrom="paragraph">
                  <wp:posOffset>-7620</wp:posOffset>
                </wp:positionV>
                <wp:extent cx="721995" cy="915670"/>
                <wp:effectExtent l="0" t="0" r="1905" b="0"/>
                <wp:wrapNone/>
                <wp:docPr id="4" name="Imagen 4" descr="Descripción: C:\Users\DANIEL\Dropbox\URMA CONSULTORIA\INS DE CULTURA PITALITO\logo ajuste institut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Descripción: C:\Users\DANIEL\Dropbox\URMA CONSULTORIA\INS DE CULTURA PITALITO\logo ajuste institut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6510" t="18324" r="54091" b="1502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1995" cy="915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310" w:type="dxa"/>
          <w:vMerge w:val="restart"/>
          <w:tcBorders>
            <w:top w:val="single" w:sz="8" w:space="0" w:color="4BACC6"/>
            <w:left w:val="nil"/>
            <w:bottom w:val="single" w:sz="8" w:space="0" w:color="4BACC6"/>
            <w:right w:val="nil"/>
          </w:tcBorders>
          <w:shd w:val="clear" w:color="auto" w:fill="auto"/>
          <w:vAlign w:val="center"/>
        </w:tcPr>
        <w:p w:rsidR="00E06B43" w:rsidRPr="008F37D4" w:rsidRDefault="00E06B43" w:rsidP="00E06B43">
          <w:pPr>
            <w:pStyle w:val="Encabezado"/>
            <w:jc w:val="center"/>
            <w:rPr>
              <w:rFonts w:ascii="Arial" w:eastAsia="Calibri" w:hAnsi="Arial" w:cs="Arial"/>
              <w:b/>
              <w:bCs/>
              <w:sz w:val="16"/>
              <w:szCs w:val="16"/>
            </w:rPr>
          </w:pPr>
          <w:r w:rsidRPr="008F37D4">
            <w:rPr>
              <w:rFonts w:ascii="Arial" w:eastAsia="Calibri" w:hAnsi="Arial" w:cs="Arial"/>
              <w:b/>
              <w:bCs/>
              <w:sz w:val="16"/>
              <w:szCs w:val="16"/>
            </w:rPr>
            <w:t>INSTITUTO DE CULTURA, RECREACIÓN Y DEPORTE DE PITALITO- HUILA</w:t>
          </w:r>
        </w:p>
        <w:p w:rsidR="00AF5239" w:rsidRDefault="00AF5239" w:rsidP="00E06B43">
          <w:pPr>
            <w:pStyle w:val="Encabezado"/>
            <w:jc w:val="center"/>
            <w:rPr>
              <w:rFonts w:ascii="Arial" w:eastAsia="Calibri" w:hAnsi="Arial" w:cs="Arial"/>
              <w:b/>
              <w:bCs/>
              <w:sz w:val="16"/>
              <w:szCs w:val="16"/>
            </w:rPr>
          </w:pPr>
        </w:p>
        <w:p w:rsidR="00E06B43" w:rsidRPr="008F37D4" w:rsidRDefault="00E06B43" w:rsidP="00E06B43">
          <w:pPr>
            <w:pStyle w:val="Encabezado"/>
            <w:jc w:val="center"/>
            <w:rPr>
              <w:rFonts w:ascii="Arial" w:eastAsia="Calibri" w:hAnsi="Arial" w:cs="Arial"/>
              <w:b/>
              <w:bCs/>
              <w:sz w:val="16"/>
              <w:szCs w:val="16"/>
            </w:rPr>
          </w:pPr>
          <w:r w:rsidRPr="008F37D4">
            <w:rPr>
              <w:rFonts w:ascii="Arial" w:eastAsia="Calibri" w:hAnsi="Arial" w:cs="Arial"/>
              <w:b/>
              <w:bCs/>
              <w:sz w:val="16"/>
              <w:szCs w:val="16"/>
            </w:rPr>
            <w:t>NIT.  900809150-5</w:t>
          </w:r>
        </w:p>
        <w:p w:rsidR="00E06B43" w:rsidRPr="008F37D4" w:rsidRDefault="00E06B43" w:rsidP="00E06B43">
          <w:pPr>
            <w:pStyle w:val="Encabezado"/>
            <w:jc w:val="center"/>
            <w:rPr>
              <w:rFonts w:ascii="Arial" w:eastAsia="Calibri" w:hAnsi="Arial" w:cs="Arial"/>
              <w:b/>
              <w:bCs/>
              <w:sz w:val="16"/>
              <w:szCs w:val="16"/>
            </w:rPr>
          </w:pPr>
        </w:p>
        <w:p w:rsidR="004552D8" w:rsidRPr="008F37D4" w:rsidRDefault="004552D8" w:rsidP="008F37D4">
          <w:pPr>
            <w:pStyle w:val="Encabezado"/>
            <w:jc w:val="center"/>
            <w:rPr>
              <w:rFonts w:ascii="Calibri" w:eastAsia="Calibri" w:hAnsi="Calibri"/>
              <w:b/>
              <w:bCs/>
              <w:color w:val="244061"/>
              <w:sz w:val="16"/>
              <w:szCs w:val="16"/>
            </w:rPr>
          </w:pPr>
        </w:p>
      </w:tc>
      <w:tc>
        <w:tcPr>
          <w:tcW w:w="1949" w:type="dxa"/>
          <w:tcBorders>
            <w:top w:val="single" w:sz="8" w:space="0" w:color="4BACC6"/>
            <w:left w:val="nil"/>
            <w:bottom w:val="single" w:sz="8" w:space="0" w:color="4BACC6"/>
            <w:right w:val="nil"/>
          </w:tcBorders>
          <w:shd w:val="clear" w:color="auto" w:fill="auto"/>
          <w:vAlign w:val="center"/>
        </w:tcPr>
        <w:p w:rsidR="004552D8" w:rsidRPr="00BC2913" w:rsidRDefault="004552D8" w:rsidP="003838AC">
          <w:pPr>
            <w:pStyle w:val="Encabezado"/>
            <w:rPr>
              <w:rFonts w:ascii="Calibri" w:eastAsia="Calibri" w:hAnsi="Calibri"/>
              <w:b/>
              <w:bCs/>
              <w:color w:val="244061"/>
              <w:sz w:val="18"/>
            </w:rPr>
          </w:pPr>
          <w:r w:rsidRPr="00BC2913">
            <w:rPr>
              <w:rFonts w:ascii="Calibri" w:eastAsia="Calibri" w:hAnsi="Calibri"/>
              <w:b/>
              <w:bCs/>
              <w:color w:val="244061"/>
              <w:sz w:val="18"/>
            </w:rPr>
            <w:t>FECHA: 24/11/2015</w:t>
          </w:r>
        </w:p>
      </w:tc>
      <w:tc>
        <w:tcPr>
          <w:tcW w:w="1028" w:type="dxa"/>
          <w:vMerge w:val="restart"/>
          <w:tcBorders>
            <w:top w:val="single" w:sz="8" w:space="0" w:color="4BACC6"/>
            <w:left w:val="nil"/>
            <w:bottom w:val="single" w:sz="8" w:space="0" w:color="4BACC6"/>
            <w:right w:val="nil"/>
          </w:tcBorders>
          <w:shd w:val="clear" w:color="auto" w:fill="auto"/>
        </w:tcPr>
        <w:p w:rsidR="004552D8" w:rsidRPr="00BC2913" w:rsidRDefault="004552D8" w:rsidP="003838AC">
          <w:pPr>
            <w:pStyle w:val="Encabezado"/>
            <w:rPr>
              <w:rFonts w:ascii="Calibri" w:eastAsia="Calibri" w:hAnsi="Calibri"/>
              <w:b/>
              <w:bCs/>
              <w:color w:val="244061"/>
            </w:rPr>
          </w:pPr>
          <w:r>
            <w:rPr>
              <w:rFonts w:ascii="Calibri" w:eastAsia="Calibri" w:hAnsi="Calibri"/>
              <w:b/>
              <w:bCs/>
              <w:noProof/>
              <w:lang w:eastAsia="es-CO"/>
            </w:rPr>
            <w:drawing>
              <wp:anchor distT="0" distB="0" distL="114300" distR="114300" simplePos="0" relativeHeight="251644928" behindDoc="0" locked="0" layoutInCell="1" allowOverlap="1" wp14:anchorId="570CF0D7" wp14:editId="26805953">
                <wp:simplePos x="0" y="0"/>
                <wp:positionH relativeFrom="column">
                  <wp:posOffset>-38100</wp:posOffset>
                </wp:positionH>
                <wp:positionV relativeFrom="paragraph">
                  <wp:posOffset>50800</wp:posOffset>
                </wp:positionV>
                <wp:extent cx="579755" cy="744855"/>
                <wp:effectExtent l="0" t="0" r="0" b="0"/>
                <wp:wrapNone/>
                <wp:docPr id="3" name="Imagen 3" descr="Descripción: https://upload.wikimedia.org/wikipedia/commons/0/05/Escudo_oficial_de_Pitalit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3 Imagen" descr="Descripción: https://upload.wikimedia.org/wikipedia/commons/0/05/Escudo_oficial_de_Pitalit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744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4552D8" w:rsidRPr="007E6AA9" w:rsidTr="003838AC">
      <w:trPr>
        <w:trHeight w:val="340"/>
      </w:trPr>
      <w:tc>
        <w:tcPr>
          <w:tcW w:w="1610" w:type="dxa"/>
          <w:vMerge/>
          <w:tcBorders>
            <w:left w:val="nil"/>
            <w:right w:val="nil"/>
          </w:tcBorders>
          <w:shd w:val="clear" w:color="auto" w:fill="D2EAF1"/>
        </w:tcPr>
        <w:p w:rsidR="004552D8" w:rsidRPr="00BC2913" w:rsidRDefault="004552D8" w:rsidP="003838AC">
          <w:pPr>
            <w:pStyle w:val="Encabezado"/>
            <w:rPr>
              <w:rFonts w:ascii="Calibri" w:eastAsia="Calibri" w:hAnsi="Calibri"/>
              <w:b/>
              <w:bCs/>
              <w:color w:val="244061"/>
            </w:rPr>
          </w:pPr>
        </w:p>
      </w:tc>
      <w:tc>
        <w:tcPr>
          <w:tcW w:w="4310" w:type="dxa"/>
          <w:vMerge/>
          <w:tcBorders>
            <w:left w:val="nil"/>
            <w:right w:val="nil"/>
          </w:tcBorders>
          <w:shd w:val="clear" w:color="auto" w:fill="D2EAF1"/>
        </w:tcPr>
        <w:p w:rsidR="004552D8" w:rsidRPr="00BC2913" w:rsidRDefault="004552D8" w:rsidP="003838AC">
          <w:pPr>
            <w:pStyle w:val="Encabezado"/>
            <w:rPr>
              <w:rFonts w:ascii="Calibri" w:eastAsia="Calibri" w:hAnsi="Calibri"/>
              <w:color w:val="244061"/>
            </w:rPr>
          </w:pPr>
        </w:p>
      </w:tc>
      <w:tc>
        <w:tcPr>
          <w:tcW w:w="1949" w:type="dxa"/>
          <w:tcBorders>
            <w:left w:val="nil"/>
            <w:right w:val="nil"/>
          </w:tcBorders>
          <w:shd w:val="clear" w:color="auto" w:fill="D2EAF1"/>
          <w:vAlign w:val="center"/>
        </w:tcPr>
        <w:p w:rsidR="004552D8" w:rsidRPr="00BC2913" w:rsidRDefault="004552D8" w:rsidP="003838AC">
          <w:pPr>
            <w:pStyle w:val="Encabezado"/>
            <w:rPr>
              <w:rFonts w:ascii="Calibri" w:eastAsia="Calibri" w:hAnsi="Calibri"/>
              <w:color w:val="244061"/>
              <w:sz w:val="18"/>
            </w:rPr>
          </w:pPr>
          <w:r w:rsidRPr="00BC2913">
            <w:rPr>
              <w:rFonts w:ascii="Calibri" w:eastAsia="Calibri" w:hAnsi="Calibri"/>
              <w:color w:val="244061"/>
              <w:sz w:val="18"/>
            </w:rPr>
            <w:t>VERSIÓN: 1.0</w:t>
          </w:r>
        </w:p>
      </w:tc>
      <w:tc>
        <w:tcPr>
          <w:tcW w:w="1028" w:type="dxa"/>
          <w:vMerge/>
          <w:tcBorders>
            <w:left w:val="nil"/>
            <w:right w:val="nil"/>
          </w:tcBorders>
          <w:shd w:val="clear" w:color="auto" w:fill="D2EAF1"/>
        </w:tcPr>
        <w:p w:rsidR="004552D8" w:rsidRPr="00BC2913" w:rsidRDefault="004552D8" w:rsidP="003838AC">
          <w:pPr>
            <w:pStyle w:val="Encabezado"/>
            <w:rPr>
              <w:rFonts w:ascii="Calibri" w:eastAsia="Calibri" w:hAnsi="Calibri"/>
              <w:color w:val="244061"/>
            </w:rPr>
          </w:pPr>
        </w:p>
      </w:tc>
    </w:tr>
    <w:tr w:rsidR="004552D8" w:rsidRPr="007E6AA9" w:rsidTr="003838AC">
      <w:trPr>
        <w:trHeight w:val="340"/>
      </w:trPr>
      <w:tc>
        <w:tcPr>
          <w:tcW w:w="1610" w:type="dxa"/>
          <w:vMerge/>
          <w:shd w:val="clear" w:color="auto" w:fill="auto"/>
        </w:tcPr>
        <w:p w:rsidR="004552D8" w:rsidRPr="00BC2913" w:rsidRDefault="004552D8" w:rsidP="003838AC">
          <w:pPr>
            <w:pStyle w:val="Encabezado"/>
            <w:rPr>
              <w:rFonts w:ascii="Calibri" w:eastAsia="Calibri" w:hAnsi="Calibri"/>
              <w:b/>
              <w:bCs/>
              <w:color w:val="244061"/>
            </w:rPr>
          </w:pPr>
        </w:p>
      </w:tc>
      <w:tc>
        <w:tcPr>
          <w:tcW w:w="4310" w:type="dxa"/>
          <w:vMerge/>
          <w:shd w:val="clear" w:color="auto" w:fill="auto"/>
        </w:tcPr>
        <w:p w:rsidR="004552D8" w:rsidRPr="00BC2913" w:rsidRDefault="004552D8" w:rsidP="003838AC">
          <w:pPr>
            <w:pStyle w:val="Encabezado"/>
            <w:rPr>
              <w:rFonts w:ascii="Calibri" w:eastAsia="Calibri" w:hAnsi="Calibri"/>
              <w:color w:val="244061"/>
            </w:rPr>
          </w:pPr>
        </w:p>
      </w:tc>
      <w:tc>
        <w:tcPr>
          <w:tcW w:w="1949" w:type="dxa"/>
          <w:shd w:val="clear" w:color="auto" w:fill="auto"/>
          <w:vAlign w:val="center"/>
        </w:tcPr>
        <w:p w:rsidR="004552D8" w:rsidRPr="00BC2913" w:rsidRDefault="004552D8" w:rsidP="003838AC">
          <w:pPr>
            <w:pStyle w:val="Encabezado"/>
            <w:rPr>
              <w:rFonts w:ascii="Calibri" w:eastAsia="Calibri" w:hAnsi="Calibri"/>
              <w:color w:val="244061"/>
              <w:sz w:val="18"/>
            </w:rPr>
          </w:pPr>
          <w:r w:rsidRPr="00BC2913">
            <w:rPr>
              <w:rFonts w:ascii="Calibri" w:eastAsia="Calibri" w:hAnsi="Calibri"/>
              <w:color w:val="244061"/>
              <w:sz w:val="18"/>
            </w:rPr>
            <w:t>CÓDIGO: GA-PO-001</w:t>
          </w:r>
        </w:p>
      </w:tc>
      <w:tc>
        <w:tcPr>
          <w:tcW w:w="1028" w:type="dxa"/>
          <w:vMerge/>
          <w:shd w:val="clear" w:color="auto" w:fill="auto"/>
        </w:tcPr>
        <w:p w:rsidR="004552D8" w:rsidRPr="00BC2913" w:rsidRDefault="004552D8" w:rsidP="003838AC">
          <w:pPr>
            <w:pStyle w:val="Encabezado"/>
            <w:rPr>
              <w:rFonts w:ascii="Calibri" w:eastAsia="Calibri" w:hAnsi="Calibri"/>
              <w:color w:val="244061"/>
            </w:rPr>
          </w:pPr>
        </w:p>
      </w:tc>
    </w:tr>
    <w:tr w:rsidR="004552D8" w:rsidRPr="007E6AA9" w:rsidTr="003838AC">
      <w:trPr>
        <w:trHeight w:val="340"/>
      </w:trPr>
      <w:tc>
        <w:tcPr>
          <w:tcW w:w="1610" w:type="dxa"/>
          <w:vMerge/>
          <w:tcBorders>
            <w:left w:val="nil"/>
            <w:right w:val="nil"/>
          </w:tcBorders>
          <w:shd w:val="clear" w:color="auto" w:fill="D2EAF1"/>
        </w:tcPr>
        <w:p w:rsidR="004552D8" w:rsidRPr="00BC2913" w:rsidRDefault="004552D8" w:rsidP="003838AC">
          <w:pPr>
            <w:pStyle w:val="Encabezado"/>
            <w:rPr>
              <w:rFonts w:ascii="Calibri" w:eastAsia="Calibri" w:hAnsi="Calibri"/>
              <w:b/>
              <w:bCs/>
              <w:color w:val="244061"/>
            </w:rPr>
          </w:pPr>
        </w:p>
      </w:tc>
      <w:tc>
        <w:tcPr>
          <w:tcW w:w="4310" w:type="dxa"/>
          <w:vMerge/>
          <w:tcBorders>
            <w:left w:val="nil"/>
            <w:right w:val="nil"/>
          </w:tcBorders>
          <w:shd w:val="clear" w:color="auto" w:fill="D2EAF1"/>
        </w:tcPr>
        <w:p w:rsidR="004552D8" w:rsidRPr="00BC2913" w:rsidRDefault="004552D8" w:rsidP="003838AC">
          <w:pPr>
            <w:pStyle w:val="Encabezado"/>
            <w:rPr>
              <w:rFonts w:ascii="Calibri" w:eastAsia="Calibri" w:hAnsi="Calibri"/>
              <w:color w:val="244061"/>
            </w:rPr>
          </w:pPr>
        </w:p>
      </w:tc>
      <w:tc>
        <w:tcPr>
          <w:tcW w:w="1949" w:type="dxa"/>
          <w:tcBorders>
            <w:left w:val="nil"/>
            <w:right w:val="nil"/>
          </w:tcBorders>
          <w:shd w:val="clear" w:color="auto" w:fill="D2EAF1"/>
          <w:vAlign w:val="center"/>
        </w:tcPr>
        <w:p w:rsidR="004552D8" w:rsidRPr="00BC2913" w:rsidRDefault="004552D8" w:rsidP="003838AC">
          <w:pPr>
            <w:pStyle w:val="Encabezado"/>
            <w:rPr>
              <w:rFonts w:ascii="Calibri" w:eastAsia="Calibri" w:hAnsi="Calibri"/>
              <w:color w:val="244061"/>
              <w:sz w:val="18"/>
            </w:rPr>
          </w:pPr>
          <w:r w:rsidRPr="00BC2913">
            <w:rPr>
              <w:rFonts w:ascii="Calibri" w:eastAsia="Calibri" w:hAnsi="Calibri"/>
              <w:color w:val="244061"/>
              <w:sz w:val="18"/>
            </w:rPr>
            <w:t xml:space="preserve">PÁG. </w:t>
          </w:r>
          <w:r w:rsidR="00062DC4" w:rsidRPr="00BC2913">
            <w:rPr>
              <w:rFonts w:ascii="Calibri" w:eastAsia="Calibri" w:hAnsi="Calibri"/>
              <w:color w:val="244061"/>
              <w:sz w:val="18"/>
            </w:rPr>
            <w:fldChar w:fldCharType="begin"/>
          </w:r>
          <w:r w:rsidRPr="00BC2913">
            <w:rPr>
              <w:rFonts w:ascii="Calibri" w:eastAsia="Calibri" w:hAnsi="Calibri"/>
              <w:color w:val="244061"/>
              <w:sz w:val="18"/>
            </w:rPr>
            <w:instrText xml:space="preserve"> PAGE  \* Arabic  \* MERGEFORMAT </w:instrText>
          </w:r>
          <w:r w:rsidR="00062DC4" w:rsidRPr="00BC2913">
            <w:rPr>
              <w:rFonts w:ascii="Calibri" w:eastAsia="Calibri" w:hAnsi="Calibri"/>
              <w:color w:val="244061"/>
              <w:sz w:val="18"/>
            </w:rPr>
            <w:fldChar w:fldCharType="separate"/>
          </w:r>
          <w:r w:rsidR="00165963">
            <w:rPr>
              <w:rFonts w:ascii="Calibri" w:eastAsia="Calibri" w:hAnsi="Calibri"/>
              <w:noProof/>
              <w:color w:val="244061"/>
              <w:sz w:val="18"/>
            </w:rPr>
            <w:t>2</w:t>
          </w:r>
          <w:r w:rsidR="00062DC4" w:rsidRPr="00BC2913">
            <w:rPr>
              <w:rFonts w:ascii="Calibri" w:eastAsia="Calibri" w:hAnsi="Calibri"/>
              <w:color w:val="244061"/>
              <w:sz w:val="18"/>
            </w:rPr>
            <w:fldChar w:fldCharType="end"/>
          </w:r>
          <w:r w:rsidRPr="00BC2913">
            <w:rPr>
              <w:rFonts w:ascii="Calibri" w:eastAsia="Calibri" w:hAnsi="Calibri"/>
              <w:color w:val="244061"/>
              <w:sz w:val="18"/>
            </w:rPr>
            <w:t xml:space="preserve"> DE </w:t>
          </w:r>
          <w:r w:rsidR="00A75362">
            <w:fldChar w:fldCharType="begin"/>
          </w:r>
          <w:r w:rsidR="00A75362">
            <w:instrText xml:space="preserve"> NUMPAGES  \* Arabic  \* MERGEFORMAT </w:instrText>
          </w:r>
          <w:r w:rsidR="00A75362">
            <w:fldChar w:fldCharType="separate"/>
          </w:r>
          <w:r w:rsidR="00165963" w:rsidRPr="00165963">
            <w:rPr>
              <w:rFonts w:ascii="Calibri" w:eastAsia="Calibri" w:hAnsi="Calibri"/>
              <w:noProof/>
              <w:color w:val="244061"/>
              <w:sz w:val="18"/>
            </w:rPr>
            <w:t>7</w:t>
          </w:r>
          <w:r w:rsidR="00A75362">
            <w:rPr>
              <w:rFonts w:ascii="Calibri" w:eastAsia="Calibri" w:hAnsi="Calibri"/>
              <w:noProof/>
              <w:color w:val="244061"/>
              <w:sz w:val="18"/>
            </w:rPr>
            <w:fldChar w:fldCharType="end"/>
          </w:r>
        </w:p>
      </w:tc>
      <w:tc>
        <w:tcPr>
          <w:tcW w:w="1028" w:type="dxa"/>
          <w:vMerge/>
          <w:tcBorders>
            <w:left w:val="nil"/>
            <w:right w:val="nil"/>
          </w:tcBorders>
          <w:shd w:val="clear" w:color="auto" w:fill="D2EAF1"/>
        </w:tcPr>
        <w:p w:rsidR="004552D8" w:rsidRPr="00BC2913" w:rsidRDefault="004552D8" w:rsidP="003838AC">
          <w:pPr>
            <w:pStyle w:val="Encabezado"/>
            <w:rPr>
              <w:rFonts w:ascii="Calibri" w:eastAsia="Calibri" w:hAnsi="Calibri"/>
              <w:color w:val="244061"/>
            </w:rPr>
          </w:pPr>
        </w:p>
      </w:tc>
    </w:tr>
  </w:tbl>
  <w:p w:rsidR="004552D8" w:rsidRPr="003F4931" w:rsidRDefault="00014173" w:rsidP="000C22B0">
    <w:pPr>
      <w:pStyle w:val="Encabezado"/>
      <w:jc w:val="center"/>
      <w:rPr>
        <w:i/>
      </w:rPr>
    </w:pPr>
    <w:r w:rsidRPr="003F4931">
      <w:rPr>
        <w:i/>
        <w:noProof/>
        <w:lang w:eastAsia="es-CO"/>
      </w:rPr>
      <w:drawing>
        <wp:anchor distT="0" distB="0" distL="114300" distR="114300" simplePos="0" relativeHeight="251669504" behindDoc="1" locked="0" layoutInCell="1" allowOverlap="1" wp14:anchorId="24D8FE66" wp14:editId="33A444DB">
          <wp:simplePos x="0" y="0"/>
          <wp:positionH relativeFrom="column">
            <wp:posOffset>-1070465</wp:posOffset>
          </wp:positionH>
          <wp:positionV relativeFrom="paragraph">
            <wp:posOffset>-1398905</wp:posOffset>
          </wp:positionV>
          <wp:extent cx="7773128" cy="10059343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ONDO BICENT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3128" cy="100593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63" type="#_x0000_t75" style="width:11.25pt;height:11.25pt" o:bullet="t">
        <v:imagedata r:id="rId1" o:title="mso3F18"/>
      </v:shape>
    </w:pict>
  </w:numPicBullet>
  <w:numPicBullet w:numPicBulletId="1">
    <w:pict>
      <v:shape id="_x0000_i1164" type="#_x0000_t75" style="width:11.25pt;height:11.25pt" o:bullet="t">
        <v:imagedata r:id="rId2" o:title="mso6B61"/>
      </v:shape>
    </w:pict>
  </w:numPicBullet>
  <w:abstractNum w:abstractNumId="0" w15:restartNumberingAfterBreak="0">
    <w:nsid w:val="01857D23"/>
    <w:multiLevelType w:val="hybridMultilevel"/>
    <w:tmpl w:val="581C9ED0"/>
    <w:lvl w:ilvl="0" w:tplc="32508852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65405"/>
    <w:multiLevelType w:val="hybridMultilevel"/>
    <w:tmpl w:val="0928ABC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D0574"/>
    <w:multiLevelType w:val="hybridMultilevel"/>
    <w:tmpl w:val="F3A45BA4"/>
    <w:lvl w:ilvl="0" w:tplc="FCC481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6A60A0"/>
    <w:multiLevelType w:val="hybridMultilevel"/>
    <w:tmpl w:val="449C79EC"/>
    <w:lvl w:ilvl="0" w:tplc="9BB0329E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2C7D42"/>
    <w:multiLevelType w:val="multilevel"/>
    <w:tmpl w:val="2D405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12D35BAB"/>
    <w:multiLevelType w:val="hybridMultilevel"/>
    <w:tmpl w:val="66C4E4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5069F9"/>
    <w:multiLevelType w:val="hybridMultilevel"/>
    <w:tmpl w:val="C7BACE7A"/>
    <w:lvl w:ilvl="0" w:tplc="35A427C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3A51B8"/>
    <w:multiLevelType w:val="hybridMultilevel"/>
    <w:tmpl w:val="62DC253E"/>
    <w:lvl w:ilvl="0" w:tplc="EC8C439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4960AF"/>
    <w:multiLevelType w:val="hybridMultilevel"/>
    <w:tmpl w:val="C31EFEE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4117A"/>
    <w:multiLevelType w:val="multilevel"/>
    <w:tmpl w:val="38DE12E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Arial" w:eastAsia="Arial" w:hAnsi="Arial" w:cs="Arial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AF42DE7"/>
    <w:multiLevelType w:val="hybridMultilevel"/>
    <w:tmpl w:val="BBEE487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2042D4"/>
    <w:multiLevelType w:val="hybridMultilevel"/>
    <w:tmpl w:val="E7EA9D4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6D52FC"/>
    <w:multiLevelType w:val="hybridMultilevel"/>
    <w:tmpl w:val="ED0A2078"/>
    <w:lvl w:ilvl="0" w:tplc="5A6EC52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D82D9F"/>
    <w:multiLevelType w:val="hybridMultilevel"/>
    <w:tmpl w:val="280A4D3C"/>
    <w:lvl w:ilvl="0" w:tplc="240A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EE023A"/>
    <w:multiLevelType w:val="multilevel"/>
    <w:tmpl w:val="0F86D9C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2A122ED9"/>
    <w:multiLevelType w:val="hybridMultilevel"/>
    <w:tmpl w:val="A3DE2CB2"/>
    <w:lvl w:ilvl="0" w:tplc="1A00EE72">
      <w:start w:val="1"/>
      <w:numFmt w:val="decimal"/>
      <w:lvlText w:val="%1."/>
      <w:lvlJc w:val="left"/>
      <w:pPr>
        <w:ind w:left="1164" w:hanging="360"/>
      </w:pPr>
      <w:rPr>
        <w:rFonts w:ascii="Arial" w:hAnsi="Arial" w:cs="Arial" w:hint="default"/>
        <w:b/>
        <w:color w:val="3D3D3E"/>
        <w:w w:val="162"/>
        <w:sz w:val="24"/>
        <w:szCs w:val="24"/>
      </w:rPr>
    </w:lvl>
    <w:lvl w:ilvl="1" w:tplc="240A0019" w:tentative="1">
      <w:start w:val="1"/>
      <w:numFmt w:val="lowerLetter"/>
      <w:lvlText w:val="%2."/>
      <w:lvlJc w:val="left"/>
      <w:pPr>
        <w:ind w:left="1884" w:hanging="360"/>
      </w:pPr>
    </w:lvl>
    <w:lvl w:ilvl="2" w:tplc="240A001B" w:tentative="1">
      <w:start w:val="1"/>
      <w:numFmt w:val="lowerRoman"/>
      <w:lvlText w:val="%3."/>
      <w:lvlJc w:val="right"/>
      <w:pPr>
        <w:ind w:left="2604" w:hanging="180"/>
      </w:pPr>
    </w:lvl>
    <w:lvl w:ilvl="3" w:tplc="240A000F" w:tentative="1">
      <w:start w:val="1"/>
      <w:numFmt w:val="decimal"/>
      <w:lvlText w:val="%4."/>
      <w:lvlJc w:val="left"/>
      <w:pPr>
        <w:ind w:left="3324" w:hanging="360"/>
      </w:pPr>
    </w:lvl>
    <w:lvl w:ilvl="4" w:tplc="240A0019" w:tentative="1">
      <w:start w:val="1"/>
      <w:numFmt w:val="lowerLetter"/>
      <w:lvlText w:val="%5."/>
      <w:lvlJc w:val="left"/>
      <w:pPr>
        <w:ind w:left="4044" w:hanging="360"/>
      </w:pPr>
    </w:lvl>
    <w:lvl w:ilvl="5" w:tplc="240A001B" w:tentative="1">
      <w:start w:val="1"/>
      <w:numFmt w:val="lowerRoman"/>
      <w:lvlText w:val="%6."/>
      <w:lvlJc w:val="right"/>
      <w:pPr>
        <w:ind w:left="4764" w:hanging="180"/>
      </w:pPr>
    </w:lvl>
    <w:lvl w:ilvl="6" w:tplc="240A000F" w:tentative="1">
      <w:start w:val="1"/>
      <w:numFmt w:val="decimal"/>
      <w:lvlText w:val="%7."/>
      <w:lvlJc w:val="left"/>
      <w:pPr>
        <w:ind w:left="5484" w:hanging="360"/>
      </w:pPr>
    </w:lvl>
    <w:lvl w:ilvl="7" w:tplc="240A0019" w:tentative="1">
      <w:start w:val="1"/>
      <w:numFmt w:val="lowerLetter"/>
      <w:lvlText w:val="%8."/>
      <w:lvlJc w:val="left"/>
      <w:pPr>
        <w:ind w:left="6204" w:hanging="360"/>
      </w:pPr>
    </w:lvl>
    <w:lvl w:ilvl="8" w:tplc="240A001B" w:tentative="1">
      <w:start w:val="1"/>
      <w:numFmt w:val="lowerRoman"/>
      <w:lvlText w:val="%9."/>
      <w:lvlJc w:val="right"/>
      <w:pPr>
        <w:ind w:left="6924" w:hanging="180"/>
      </w:pPr>
    </w:lvl>
  </w:abstractNum>
  <w:abstractNum w:abstractNumId="16" w15:restartNumberingAfterBreak="0">
    <w:nsid w:val="2C197A2B"/>
    <w:multiLevelType w:val="multilevel"/>
    <w:tmpl w:val="E77ACF2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Arial" w:eastAsia="Arial" w:hAnsi="Arial" w:cs="Arial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2C2259D5"/>
    <w:multiLevelType w:val="multilevel"/>
    <w:tmpl w:val="FE4C658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2E1D47D0"/>
    <w:multiLevelType w:val="hybridMultilevel"/>
    <w:tmpl w:val="DF264384"/>
    <w:lvl w:ilvl="0" w:tplc="3B36DCE4">
      <w:start w:val="10"/>
      <w:numFmt w:val="bullet"/>
      <w:lvlText w:val="-"/>
      <w:lvlJc w:val="left"/>
      <w:pPr>
        <w:ind w:left="1776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9" w15:restartNumberingAfterBreak="0">
    <w:nsid w:val="2F3B21F4"/>
    <w:multiLevelType w:val="hybridMultilevel"/>
    <w:tmpl w:val="59F2232A"/>
    <w:lvl w:ilvl="0" w:tplc="897E4D6C">
      <w:start w:val="1"/>
      <w:numFmt w:val="lowerLetter"/>
      <w:lvlText w:val="%1)"/>
      <w:lvlJc w:val="left"/>
      <w:pPr>
        <w:ind w:left="720" w:hanging="360"/>
      </w:pPr>
      <w:rPr>
        <w:rFonts w:ascii="Arial" w:eastAsia="Arial" w:hAnsi="Arial" w:cs="Arial"/>
        <w:b w:val="0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F07794"/>
    <w:multiLevelType w:val="multilevel"/>
    <w:tmpl w:val="871015B8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3A0E57D2"/>
    <w:multiLevelType w:val="hybridMultilevel"/>
    <w:tmpl w:val="B27A7CF4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B570A5"/>
    <w:multiLevelType w:val="hybridMultilevel"/>
    <w:tmpl w:val="685AC63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F51418"/>
    <w:multiLevelType w:val="hybridMultilevel"/>
    <w:tmpl w:val="323ECFA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9B0DE3"/>
    <w:multiLevelType w:val="hybridMultilevel"/>
    <w:tmpl w:val="03D4281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1D95654"/>
    <w:multiLevelType w:val="hybridMultilevel"/>
    <w:tmpl w:val="92A4450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E57D6C"/>
    <w:multiLevelType w:val="hybridMultilevel"/>
    <w:tmpl w:val="F370AD8C"/>
    <w:lvl w:ilvl="0" w:tplc="240A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950E13"/>
    <w:multiLevelType w:val="hybridMultilevel"/>
    <w:tmpl w:val="E8AE001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4F0E67"/>
    <w:multiLevelType w:val="multilevel"/>
    <w:tmpl w:val="8E664C4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9" w15:restartNumberingAfterBreak="0">
    <w:nsid w:val="49731675"/>
    <w:multiLevelType w:val="hybridMultilevel"/>
    <w:tmpl w:val="76E8FC2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9F6FB6"/>
    <w:multiLevelType w:val="hybridMultilevel"/>
    <w:tmpl w:val="B5F6171C"/>
    <w:lvl w:ilvl="0" w:tplc="240A000F">
      <w:start w:val="1"/>
      <w:numFmt w:val="decimal"/>
      <w:lvlText w:val="%1."/>
      <w:lvlJc w:val="left"/>
      <w:pPr>
        <w:ind w:left="1146" w:hanging="360"/>
      </w:pPr>
    </w:lvl>
    <w:lvl w:ilvl="1" w:tplc="240A0019" w:tentative="1">
      <w:start w:val="1"/>
      <w:numFmt w:val="lowerLetter"/>
      <w:lvlText w:val="%2."/>
      <w:lvlJc w:val="left"/>
      <w:pPr>
        <w:ind w:left="1866" w:hanging="360"/>
      </w:pPr>
    </w:lvl>
    <w:lvl w:ilvl="2" w:tplc="240A001B" w:tentative="1">
      <w:start w:val="1"/>
      <w:numFmt w:val="lowerRoman"/>
      <w:lvlText w:val="%3."/>
      <w:lvlJc w:val="right"/>
      <w:pPr>
        <w:ind w:left="2586" w:hanging="180"/>
      </w:pPr>
    </w:lvl>
    <w:lvl w:ilvl="3" w:tplc="240A000F" w:tentative="1">
      <w:start w:val="1"/>
      <w:numFmt w:val="decimal"/>
      <w:lvlText w:val="%4."/>
      <w:lvlJc w:val="left"/>
      <w:pPr>
        <w:ind w:left="3306" w:hanging="360"/>
      </w:pPr>
    </w:lvl>
    <w:lvl w:ilvl="4" w:tplc="240A0019" w:tentative="1">
      <w:start w:val="1"/>
      <w:numFmt w:val="lowerLetter"/>
      <w:lvlText w:val="%5."/>
      <w:lvlJc w:val="left"/>
      <w:pPr>
        <w:ind w:left="4026" w:hanging="360"/>
      </w:pPr>
    </w:lvl>
    <w:lvl w:ilvl="5" w:tplc="240A001B" w:tentative="1">
      <w:start w:val="1"/>
      <w:numFmt w:val="lowerRoman"/>
      <w:lvlText w:val="%6."/>
      <w:lvlJc w:val="right"/>
      <w:pPr>
        <w:ind w:left="4746" w:hanging="180"/>
      </w:pPr>
    </w:lvl>
    <w:lvl w:ilvl="6" w:tplc="240A000F" w:tentative="1">
      <w:start w:val="1"/>
      <w:numFmt w:val="decimal"/>
      <w:lvlText w:val="%7."/>
      <w:lvlJc w:val="left"/>
      <w:pPr>
        <w:ind w:left="5466" w:hanging="360"/>
      </w:pPr>
    </w:lvl>
    <w:lvl w:ilvl="7" w:tplc="240A0019" w:tentative="1">
      <w:start w:val="1"/>
      <w:numFmt w:val="lowerLetter"/>
      <w:lvlText w:val="%8."/>
      <w:lvlJc w:val="left"/>
      <w:pPr>
        <w:ind w:left="6186" w:hanging="360"/>
      </w:pPr>
    </w:lvl>
    <w:lvl w:ilvl="8" w:tplc="2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 w15:restartNumberingAfterBreak="0">
    <w:nsid w:val="4AB12533"/>
    <w:multiLevelType w:val="hybridMultilevel"/>
    <w:tmpl w:val="D5AE00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F5BCE54A">
      <w:start w:val="1"/>
      <w:numFmt w:val="decimal"/>
      <w:lvlText w:val="%2."/>
      <w:lvlJc w:val="left"/>
      <w:pPr>
        <w:ind w:left="1440" w:hanging="360"/>
      </w:pPr>
      <w:rPr>
        <w:rFonts w:ascii="Georgia" w:eastAsiaTheme="minorHAnsi" w:hAnsi="Georgia" w:cs="Arial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9263AF"/>
    <w:multiLevelType w:val="hybridMultilevel"/>
    <w:tmpl w:val="53DEF6F8"/>
    <w:lvl w:ilvl="0" w:tplc="0B8073B4">
      <w:start w:val="15"/>
      <w:numFmt w:val="decimal"/>
      <w:lvlText w:val="%1"/>
      <w:lvlJc w:val="left"/>
      <w:pPr>
        <w:ind w:left="39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10" w:hanging="360"/>
      </w:pPr>
    </w:lvl>
    <w:lvl w:ilvl="2" w:tplc="240A001B" w:tentative="1">
      <w:start w:val="1"/>
      <w:numFmt w:val="lowerRoman"/>
      <w:lvlText w:val="%3."/>
      <w:lvlJc w:val="right"/>
      <w:pPr>
        <w:ind w:left="1830" w:hanging="180"/>
      </w:pPr>
    </w:lvl>
    <w:lvl w:ilvl="3" w:tplc="240A000F" w:tentative="1">
      <w:start w:val="1"/>
      <w:numFmt w:val="decimal"/>
      <w:lvlText w:val="%4."/>
      <w:lvlJc w:val="left"/>
      <w:pPr>
        <w:ind w:left="2550" w:hanging="360"/>
      </w:pPr>
    </w:lvl>
    <w:lvl w:ilvl="4" w:tplc="240A0019" w:tentative="1">
      <w:start w:val="1"/>
      <w:numFmt w:val="lowerLetter"/>
      <w:lvlText w:val="%5."/>
      <w:lvlJc w:val="left"/>
      <w:pPr>
        <w:ind w:left="3270" w:hanging="360"/>
      </w:pPr>
    </w:lvl>
    <w:lvl w:ilvl="5" w:tplc="240A001B" w:tentative="1">
      <w:start w:val="1"/>
      <w:numFmt w:val="lowerRoman"/>
      <w:lvlText w:val="%6."/>
      <w:lvlJc w:val="right"/>
      <w:pPr>
        <w:ind w:left="3990" w:hanging="180"/>
      </w:pPr>
    </w:lvl>
    <w:lvl w:ilvl="6" w:tplc="240A000F" w:tentative="1">
      <w:start w:val="1"/>
      <w:numFmt w:val="decimal"/>
      <w:lvlText w:val="%7."/>
      <w:lvlJc w:val="left"/>
      <w:pPr>
        <w:ind w:left="4710" w:hanging="360"/>
      </w:pPr>
    </w:lvl>
    <w:lvl w:ilvl="7" w:tplc="240A0019" w:tentative="1">
      <w:start w:val="1"/>
      <w:numFmt w:val="lowerLetter"/>
      <w:lvlText w:val="%8."/>
      <w:lvlJc w:val="left"/>
      <w:pPr>
        <w:ind w:left="5430" w:hanging="360"/>
      </w:pPr>
    </w:lvl>
    <w:lvl w:ilvl="8" w:tplc="240A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3" w15:restartNumberingAfterBreak="0">
    <w:nsid w:val="4C395973"/>
    <w:multiLevelType w:val="hybridMultilevel"/>
    <w:tmpl w:val="3BEADDA4"/>
    <w:lvl w:ilvl="0" w:tplc="998AD21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9564AA9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EC2212A"/>
    <w:multiLevelType w:val="multilevel"/>
    <w:tmpl w:val="DB78052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5" w15:restartNumberingAfterBreak="0">
    <w:nsid w:val="580E6B7F"/>
    <w:multiLevelType w:val="multilevel"/>
    <w:tmpl w:val="C136D3E0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4"/>
        <w:szCs w:val="18"/>
        <w:u w:val="no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601541CC"/>
    <w:multiLevelType w:val="hybridMultilevel"/>
    <w:tmpl w:val="09C08B1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A698BD0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644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FE17A4"/>
    <w:multiLevelType w:val="hybridMultilevel"/>
    <w:tmpl w:val="5C44040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0F">
      <w:start w:val="1"/>
      <w:numFmt w:val="decimal"/>
      <w:lvlText w:val="%3."/>
      <w:lvlJc w:val="left"/>
      <w:pPr>
        <w:ind w:left="322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3B38DB"/>
    <w:multiLevelType w:val="hybridMultilevel"/>
    <w:tmpl w:val="D498537E"/>
    <w:lvl w:ilvl="0" w:tplc="240A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DE0B42"/>
    <w:multiLevelType w:val="hybridMultilevel"/>
    <w:tmpl w:val="B61E469C"/>
    <w:lvl w:ilvl="0" w:tplc="58982A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7704AD"/>
    <w:multiLevelType w:val="multilevel"/>
    <w:tmpl w:val="2E4EE6F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1" w15:restartNumberingAfterBreak="0">
    <w:nsid w:val="6BD46CCC"/>
    <w:multiLevelType w:val="hybridMultilevel"/>
    <w:tmpl w:val="1B72402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627B7A">
      <w:start w:val="1"/>
      <w:numFmt w:val="decimal"/>
      <w:lvlText w:val="%2."/>
      <w:lvlJc w:val="left"/>
      <w:pPr>
        <w:ind w:left="1770" w:hanging="690"/>
      </w:pPr>
      <w:rPr>
        <w:rFonts w:hint="default"/>
      </w:rPr>
    </w:lvl>
    <w:lvl w:ilvl="2" w:tplc="240A000F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DF6476"/>
    <w:multiLevelType w:val="multilevel"/>
    <w:tmpl w:val="216205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2."/>
      <w:lvlJc w:val="left"/>
      <w:pPr>
        <w:ind w:left="2771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43" w15:restartNumberingAfterBreak="0">
    <w:nsid w:val="6F3B6F53"/>
    <w:multiLevelType w:val="hybridMultilevel"/>
    <w:tmpl w:val="92287BFE"/>
    <w:lvl w:ilvl="0" w:tplc="240A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3B36DCE4">
      <w:start w:val="10"/>
      <w:numFmt w:val="bullet"/>
      <w:lvlText w:val="-"/>
      <w:lvlJc w:val="left"/>
      <w:pPr>
        <w:ind w:left="2160" w:hanging="360"/>
      </w:pPr>
      <w:rPr>
        <w:rFonts w:ascii="Arial" w:eastAsiaTheme="minorHAnsi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2417F8B"/>
    <w:multiLevelType w:val="hybridMultilevel"/>
    <w:tmpl w:val="59F2232A"/>
    <w:lvl w:ilvl="0" w:tplc="897E4D6C">
      <w:start w:val="1"/>
      <w:numFmt w:val="lowerLetter"/>
      <w:lvlText w:val="%1)"/>
      <w:lvlJc w:val="left"/>
      <w:pPr>
        <w:ind w:left="720" w:hanging="360"/>
      </w:pPr>
      <w:rPr>
        <w:rFonts w:ascii="Arial" w:eastAsia="Arial" w:hAnsi="Arial" w:cs="Arial"/>
        <w:b w:val="0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24A58EA"/>
    <w:multiLevelType w:val="hybridMultilevel"/>
    <w:tmpl w:val="8530E6A6"/>
    <w:lvl w:ilvl="0" w:tplc="240A000F">
      <w:start w:val="1"/>
      <w:numFmt w:val="decimal"/>
      <w:lvlText w:val="%1."/>
      <w:lvlJc w:val="left"/>
      <w:pPr>
        <w:ind w:left="1146" w:hanging="360"/>
      </w:pPr>
    </w:lvl>
    <w:lvl w:ilvl="1" w:tplc="240A0019" w:tentative="1">
      <w:start w:val="1"/>
      <w:numFmt w:val="lowerLetter"/>
      <w:lvlText w:val="%2."/>
      <w:lvlJc w:val="left"/>
      <w:pPr>
        <w:ind w:left="1866" w:hanging="360"/>
      </w:pPr>
    </w:lvl>
    <w:lvl w:ilvl="2" w:tplc="240A001B" w:tentative="1">
      <w:start w:val="1"/>
      <w:numFmt w:val="lowerRoman"/>
      <w:lvlText w:val="%3."/>
      <w:lvlJc w:val="right"/>
      <w:pPr>
        <w:ind w:left="2586" w:hanging="180"/>
      </w:pPr>
    </w:lvl>
    <w:lvl w:ilvl="3" w:tplc="240A000F" w:tentative="1">
      <w:start w:val="1"/>
      <w:numFmt w:val="decimal"/>
      <w:lvlText w:val="%4."/>
      <w:lvlJc w:val="left"/>
      <w:pPr>
        <w:ind w:left="3306" w:hanging="360"/>
      </w:pPr>
    </w:lvl>
    <w:lvl w:ilvl="4" w:tplc="240A0019" w:tentative="1">
      <w:start w:val="1"/>
      <w:numFmt w:val="lowerLetter"/>
      <w:lvlText w:val="%5."/>
      <w:lvlJc w:val="left"/>
      <w:pPr>
        <w:ind w:left="4026" w:hanging="360"/>
      </w:pPr>
    </w:lvl>
    <w:lvl w:ilvl="5" w:tplc="240A001B" w:tentative="1">
      <w:start w:val="1"/>
      <w:numFmt w:val="lowerRoman"/>
      <w:lvlText w:val="%6."/>
      <w:lvlJc w:val="right"/>
      <w:pPr>
        <w:ind w:left="4746" w:hanging="180"/>
      </w:pPr>
    </w:lvl>
    <w:lvl w:ilvl="6" w:tplc="240A000F" w:tentative="1">
      <w:start w:val="1"/>
      <w:numFmt w:val="decimal"/>
      <w:lvlText w:val="%7."/>
      <w:lvlJc w:val="left"/>
      <w:pPr>
        <w:ind w:left="5466" w:hanging="360"/>
      </w:pPr>
    </w:lvl>
    <w:lvl w:ilvl="7" w:tplc="240A0019" w:tentative="1">
      <w:start w:val="1"/>
      <w:numFmt w:val="lowerLetter"/>
      <w:lvlText w:val="%8."/>
      <w:lvlJc w:val="left"/>
      <w:pPr>
        <w:ind w:left="6186" w:hanging="360"/>
      </w:pPr>
    </w:lvl>
    <w:lvl w:ilvl="8" w:tplc="2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6" w15:restartNumberingAfterBreak="0">
    <w:nsid w:val="735973CF"/>
    <w:multiLevelType w:val="hybridMultilevel"/>
    <w:tmpl w:val="635C3B64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42B77AF"/>
    <w:multiLevelType w:val="hybridMultilevel"/>
    <w:tmpl w:val="73B8E9DA"/>
    <w:lvl w:ilvl="0" w:tplc="F112F2A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4497048"/>
    <w:multiLevelType w:val="hybridMultilevel"/>
    <w:tmpl w:val="E5DCCC5E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CC97671"/>
    <w:multiLevelType w:val="hybridMultilevel"/>
    <w:tmpl w:val="3C12F2E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3"/>
  </w:num>
  <w:num w:numId="3">
    <w:abstractNumId w:val="6"/>
  </w:num>
  <w:num w:numId="4">
    <w:abstractNumId w:val="25"/>
  </w:num>
  <w:num w:numId="5">
    <w:abstractNumId w:val="18"/>
  </w:num>
  <w:num w:numId="6">
    <w:abstractNumId w:val="43"/>
  </w:num>
  <w:num w:numId="7">
    <w:abstractNumId w:val="47"/>
  </w:num>
  <w:num w:numId="8">
    <w:abstractNumId w:val="11"/>
  </w:num>
  <w:num w:numId="9">
    <w:abstractNumId w:val="12"/>
  </w:num>
  <w:num w:numId="10">
    <w:abstractNumId w:val="0"/>
  </w:num>
  <w:num w:numId="11">
    <w:abstractNumId w:val="4"/>
  </w:num>
  <w:num w:numId="12">
    <w:abstractNumId w:val="15"/>
  </w:num>
  <w:num w:numId="13">
    <w:abstractNumId w:val="13"/>
  </w:num>
  <w:num w:numId="14">
    <w:abstractNumId w:val="26"/>
  </w:num>
  <w:num w:numId="15">
    <w:abstractNumId w:val="38"/>
  </w:num>
  <w:num w:numId="16">
    <w:abstractNumId w:val="5"/>
  </w:num>
  <w:num w:numId="17">
    <w:abstractNumId w:val="24"/>
  </w:num>
  <w:num w:numId="18">
    <w:abstractNumId w:val="27"/>
  </w:num>
  <w:num w:numId="19">
    <w:abstractNumId w:val="29"/>
  </w:num>
  <w:num w:numId="20">
    <w:abstractNumId w:val="35"/>
  </w:num>
  <w:num w:numId="21">
    <w:abstractNumId w:val="19"/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2"/>
  </w:num>
  <w:num w:numId="24">
    <w:abstractNumId w:val="28"/>
  </w:num>
  <w:num w:numId="25">
    <w:abstractNumId w:val="9"/>
  </w:num>
  <w:num w:numId="26">
    <w:abstractNumId w:val="34"/>
  </w:num>
  <w:num w:numId="27">
    <w:abstractNumId w:val="40"/>
  </w:num>
  <w:num w:numId="28">
    <w:abstractNumId w:val="17"/>
  </w:num>
  <w:num w:numId="29">
    <w:abstractNumId w:val="14"/>
  </w:num>
  <w:num w:numId="30">
    <w:abstractNumId w:val="16"/>
  </w:num>
  <w:num w:numId="31">
    <w:abstractNumId w:val="33"/>
  </w:num>
  <w:num w:numId="32">
    <w:abstractNumId w:val="39"/>
  </w:num>
  <w:num w:numId="33">
    <w:abstractNumId w:val="49"/>
  </w:num>
  <w:num w:numId="34">
    <w:abstractNumId w:val="22"/>
  </w:num>
  <w:num w:numId="35">
    <w:abstractNumId w:val="8"/>
  </w:num>
  <w:num w:numId="36">
    <w:abstractNumId w:val="37"/>
  </w:num>
  <w:num w:numId="37">
    <w:abstractNumId w:val="10"/>
  </w:num>
  <w:num w:numId="38">
    <w:abstractNumId w:val="45"/>
  </w:num>
  <w:num w:numId="39">
    <w:abstractNumId w:val="1"/>
  </w:num>
  <w:num w:numId="40">
    <w:abstractNumId w:val="7"/>
  </w:num>
  <w:num w:numId="41">
    <w:abstractNumId w:val="31"/>
  </w:num>
  <w:num w:numId="42">
    <w:abstractNumId w:val="2"/>
  </w:num>
  <w:num w:numId="43">
    <w:abstractNumId w:val="44"/>
  </w:num>
  <w:num w:numId="44">
    <w:abstractNumId w:val="41"/>
  </w:num>
  <w:num w:numId="45">
    <w:abstractNumId w:val="30"/>
  </w:num>
  <w:num w:numId="46">
    <w:abstractNumId w:val="21"/>
  </w:num>
  <w:num w:numId="47">
    <w:abstractNumId w:val="36"/>
  </w:num>
  <w:num w:numId="48">
    <w:abstractNumId w:val="20"/>
  </w:num>
  <w:num w:numId="49">
    <w:abstractNumId w:val="46"/>
  </w:num>
  <w:num w:numId="50">
    <w:abstractNumId w:val="4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9B0"/>
    <w:rsid w:val="00004C05"/>
    <w:rsid w:val="0000518C"/>
    <w:rsid w:val="00006922"/>
    <w:rsid w:val="00007DAA"/>
    <w:rsid w:val="00014173"/>
    <w:rsid w:val="00024781"/>
    <w:rsid w:val="0002516A"/>
    <w:rsid w:val="00026A4A"/>
    <w:rsid w:val="0003632E"/>
    <w:rsid w:val="00037818"/>
    <w:rsid w:val="000416CD"/>
    <w:rsid w:val="00045ACB"/>
    <w:rsid w:val="00047FB6"/>
    <w:rsid w:val="00055CF9"/>
    <w:rsid w:val="000569B0"/>
    <w:rsid w:val="00056D6A"/>
    <w:rsid w:val="00060479"/>
    <w:rsid w:val="00062648"/>
    <w:rsid w:val="00062DC4"/>
    <w:rsid w:val="00062DC6"/>
    <w:rsid w:val="000648B7"/>
    <w:rsid w:val="0006751A"/>
    <w:rsid w:val="00073EB6"/>
    <w:rsid w:val="00073F81"/>
    <w:rsid w:val="00074678"/>
    <w:rsid w:val="000808A3"/>
    <w:rsid w:val="0008509C"/>
    <w:rsid w:val="00085798"/>
    <w:rsid w:val="00087052"/>
    <w:rsid w:val="00091945"/>
    <w:rsid w:val="00093F91"/>
    <w:rsid w:val="000954AF"/>
    <w:rsid w:val="00096609"/>
    <w:rsid w:val="000A6DF0"/>
    <w:rsid w:val="000A7D55"/>
    <w:rsid w:val="000B018D"/>
    <w:rsid w:val="000B266C"/>
    <w:rsid w:val="000B2B78"/>
    <w:rsid w:val="000B364B"/>
    <w:rsid w:val="000B5DA6"/>
    <w:rsid w:val="000B6F09"/>
    <w:rsid w:val="000C206E"/>
    <w:rsid w:val="000C22B0"/>
    <w:rsid w:val="000C6353"/>
    <w:rsid w:val="000D3B4C"/>
    <w:rsid w:val="000D665D"/>
    <w:rsid w:val="000D792C"/>
    <w:rsid w:val="000D7ADB"/>
    <w:rsid w:val="000E033B"/>
    <w:rsid w:val="000E1539"/>
    <w:rsid w:val="000E3175"/>
    <w:rsid w:val="000F0551"/>
    <w:rsid w:val="000F2606"/>
    <w:rsid w:val="000F3BC4"/>
    <w:rsid w:val="00103A7E"/>
    <w:rsid w:val="00105B92"/>
    <w:rsid w:val="00113DF8"/>
    <w:rsid w:val="001174A7"/>
    <w:rsid w:val="00122407"/>
    <w:rsid w:val="00123202"/>
    <w:rsid w:val="0012567A"/>
    <w:rsid w:val="0013308B"/>
    <w:rsid w:val="00136A16"/>
    <w:rsid w:val="0014048C"/>
    <w:rsid w:val="001407DC"/>
    <w:rsid w:val="00146CB6"/>
    <w:rsid w:val="0015757D"/>
    <w:rsid w:val="00162EB3"/>
    <w:rsid w:val="00165963"/>
    <w:rsid w:val="00172EA0"/>
    <w:rsid w:val="0017663A"/>
    <w:rsid w:val="001806EA"/>
    <w:rsid w:val="00182B97"/>
    <w:rsid w:val="0018313F"/>
    <w:rsid w:val="0018497E"/>
    <w:rsid w:val="00193E43"/>
    <w:rsid w:val="001943C9"/>
    <w:rsid w:val="001A10FC"/>
    <w:rsid w:val="001A611F"/>
    <w:rsid w:val="001A6864"/>
    <w:rsid w:val="001B3103"/>
    <w:rsid w:val="001C2F4F"/>
    <w:rsid w:val="001C6BA3"/>
    <w:rsid w:val="001D2E5B"/>
    <w:rsid w:val="001D6685"/>
    <w:rsid w:val="001E240A"/>
    <w:rsid w:val="001E5B93"/>
    <w:rsid w:val="001F01B5"/>
    <w:rsid w:val="001F2DF7"/>
    <w:rsid w:val="001F31F5"/>
    <w:rsid w:val="001F614B"/>
    <w:rsid w:val="002057A7"/>
    <w:rsid w:val="00206E48"/>
    <w:rsid w:val="00210E19"/>
    <w:rsid w:val="00216F10"/>
    <w:rsid w:val="00235BB1"/>
    <w:rsid w:val="002404E1"/>
    <w:rsid w:val="00242AFC"/>
    <w:rsid w:val="00243DFE"/>
    <w:rsid w:val="00246BA2"/>
    <w:rsid w:val="00253032"/>
    <w:rsid w:val="0025726E"/>
    <w:rsid w:val="0027274A"/>
    <w:rsid w:val="00282F14"/>
    <w:rsid w:val="00283DC7"/>
    <w:rsid w:val="00283E2C"/>
    <w:rsid w:val="00286C3E"/>
    <w:rsid w:val="002873BA"/>
    <w:rsid w:val="002964F0"/>
    <w:rsid w:val="00296863"/>
    <w:rsid w:val="002A275E"/>
    <w:rsid w:val="002A416D"/>
    <w:rsid w:val="002A47F8"/>
    <w:rsid w:val="002A7127"/>
    <w:rsid w:val="002B1388"/>
    <w:rsid w:val="002B31F2"/>
    <w:rsid w:val="002B4E72"/>
    <w:rsid w:val="002B5E26"/>
    <w:rsid w:val="002C62E2"/>
    <w:rsid w:val="002D2A90"/>
    <w:rsid w:val="002D2CF6"/>
    <w:rsid w:val="002E6051"/>
    <w:rsid w:val="00301EC3"/>
    <w:rsid w:val="00306183"/>
    <w:rsid w:val="00311709"/>
    <w:rsid w:val="00312F5B"/>
    <w:rsid w:val="003303CF"/>
    <w:rsid w:val="0033051C"/>
    <w:rsid w:val="00330907"/>
    <w:rsid w:val="00331306"/>
    <w:rsid w:val="00334619"/>
    <w:rsid w:val="00335081"/>
    <w:rsid w:val="0033661D"/>
    <w:rsid w:val="00345245"/>
    <w:rsid w:val="00345D6E"/>
    <w:rsid w:val="00346354"/>
    <w:rsid w:val="00347B16"/>
    <w:rsid w:val="00350519"/>
    <w:rsid w:val="00350882"/>
    <w:rsid w:val="003513D8"/>
    <w:rsid w:val="003516C4"/>
    <w:rsid w:val="0035171A"/>
    <w:rsid w:val="0035192D"/>
    <w:rsid w:val="003529FE"/>
    <w:rsid w:val="003534E4"/>
    <w:rsid w:val="003667CF"/>
    <w:rsid w:val="00370486"/>
    <w:rsid w:val="00372570"/>
    <w:rsid w:val="0037430D"/>
    <w:rsid w:val="00374D2A"/>
    <w:rsid w:val="003811BD"/>
    <w:rsid w:val="003838AC"/>
    <w:rsid w:val="00383CD8"/>
    <w:rsid w:val="00386BF9"/>
    <w:rsid w:val="0039249C"/>
    <w:rsid w:val="0039572C"/>
    <w:rsid w:val="00395E3F"/>
    <w:rsid w:val="0039606C"/>
    <w:rsid w:val="003A14B9"/>
    <w:rsid w:val="003A5354"/>
    <w:rsid w:val="003A69CA"/>
    <w:rsid w:val="003A73B5"/>
    <w:rsid w:val="003A74AE"/>
    <w:rsid w:val="003A78CB"/>
    <w:rsid w:val="003B379D"/>
    <w:rsid w:val="003C1CFD"/>
    <w:rsid w:val="003C4288"/>
    <w:rsid w:val="003C6370"/>
    <w:rsid w:val="003D3571"/>
    <w:rsid w:val="003E0C2F"/>
    <w:rsid w:val="003E2730"/>
    <w:rsid w:val="003E2DB5"/>
    <w:rsid w:val="003E35DF"/>
    <w:rsid w:val="003E3FD4"/>
    <w:rsid w:val="003F15C1"/>
    <w:rsid w:val="003F3AA0"/>
    <w:rsid w:val="003F4931"/>
    <w:rsid w:val="004011BC"/>
    <w:rsid w:val="00403292"/>
    <w:rsid w:val="0040494C"/>
    <w:rsid w:val="004135B6"/>
    <w:rsid w:val="00413B3A"/>
    <w:rsid w:val="00425ED1"/>
    <w:rsid w:val="0042608E"/>
    <w:rsid w:val="00426657"/>
    <w:rsid w:val="0043269F"/>
    <w:rsid w:val="00433479"/>
    <w:rsid w:val="00440C03"/>
    <w:rsid w:val="0044470F"/>
    <w:rsid w:val="00444BEE"/>
    <w:rsid w:val="0044561E"/>
    <w:rsid w:val="0044734A"/>
    <w:rsid w:val="004552D8"/>
    <w:rsid w:val="00457DE5"/>
    <w:rsid w:val="00465956"/>
    <w:rsid w:val="00465FA5"/>
    <w:rsid w:val="004704A8"/>
    <w:rsid w:val="00470CE0"/>
    <w:rsid w:val="00470E92"/>
    <w:rsid w:val="00494FE4"/>
    <w:rsid w:val="00496185"/>
    <w:rsid w:val="0049714D"/>
    <w:rsid w:val="004A052D"/>
    <w:rsid w:val="004A4476"/>
    <w:rsid w:val="004B040A"/>
    <w:rsid w:val="004B2023"/>
    <w:rsid w:val="004B45C8"/>
    <w:rsid w:val="004B53E5"/>
    <w:rsid w:val="004B7547"/>
    <w:rsid w:val="004B7722"/>
    <w:rsid w:val="004C0C79"/>
    <w:rsid w:val="004C2247"/>
    <w:rsid w:val="004C2D74"/>
    <w:rsid w:val="004D0BB0"/>
    <w:rsid w:val="004D1FBE"/>
    <w:rsid w:val="004E4CEE"/>
    <w:rsid w:val="004E79BE"/>
    <w:rsid w:val="004F22F4"/>
    <w:rsid w:val="004F5EE6"/>
    <w:rsid w:val="0050329B"/>
    <w:rsid w:val="005041C9"/>
    <w:rsid w:val="0050737C"/>
    <w:rsid w:val="0050764B"/>
    <w:rsid w:val="005250D6"/>
    <w:rsid w:val="00527692"/>
    <w:rsid w:val="005349AA"/>
    <w:rsid w:val="00540830"/>
    <w:rsid w:val="005465F4"/>
    <w:rsid w:val="005506B1"/>
    <w:rsid w:val="0055427E"/>
    <w:rsid w:val="00555421"/>
    <w:rsid w:val="00556FD1"/>
    <w:rsid w:val="00563985"/>
    <w:rsid w:val="005640D6"/>
    <w:rsid w:val="0056491A"/>
    <w:rsid w:val="00565BEF"/>
    <w:rsid w:val="0057216F"/>
    <w:rsid w:val="0057626E"/>
    <w:rsid w:val="00576676"/>
    <w:rsid w:val="00577762"/>
    <w:rsid w:val="00580193"/>
    <w:rsid w:val="005842C7"/>
    <w:rsid w:val="00587591"/>
    <w:rsid w:val="005A0801"/>
    <w:rsid w:val="005B3272"/>
    <w:rsid w:val="005B3A6E"/>
    <w:rsid w:val="005B5381"/>
    <w:rsid w:val="005C3C9E"/>
    <w:rsid w:val="005C7EB8"/>
    <w:rsid w:val="005D50C4"/>
    <w:rsid w:val="005E3050"/>
    <w:rsid w:val="005E3B53"/>
    <w:rsid w:val="005E76EF"/>
    <w:rsid w:val="005F250E"/>
    <w:rsid w:val="005F54DA"/>
    <w:rsid w:val="005F5ACA"/>
    <w:rsid w:val="00600BD1"/>
    <w:rsid w:val="0060158C"/>
    <w:rsid w:val="00605F91"/>
    <w:rsid w:val="006075A4"/>
    <w:rsid w:val="0060767B"/>
    <w:rsid w:val="006133F7"/>
    <w:rsid w:val="006144A4"/>
    <w:rsid w:val="00616109"/>
    <w:rsid w:val="0061664F"/>
    <w:rsid w:val="006210D1"/>
    <w:rsid w:val="00624A90"/>
    <w:rsid w:val="00625394"/>
    <w:rsid w:val="00625E31"/>
    <w:rsid w:val="006374F1"/>
    <w:rsid w:val="006414B4"/>
    <w:rsid w:val="00641A24"/>
    <w:rsid w:val="0064508D"/>
    <w:rsid w:val="00651606"/>
    <w:rsid w:val="0065616A"/>
    <w:rsid w:val="0066734A"/>
    <w:rsid w:val="00684CC6"/>
    <w:rsid w:val="006A6855"/>
    <w:rsid w:val="006B716A"/>
    <w:rsid w:val="006C2715"/>
    <w:rsid w:val="006C79C1"/>
    <w:rsid w:val="006D4AA0"/>
    <w:rsid w:val="006D78AD"/>
    <w:rsid w:val="006E0D82"/>
    <w:rsid w:val="006E14FC"/>
    <w:rsid w:val="006E7109"/>
    <w:rsid w:val="006F4655"/>
    <w:rsid w:val="00700187"/>
    <w:rsid w:val="00701B37"/>
    <w:rsid w:val="0070383F"/>
    <w:rsid w:val="007060D6"/>
    <w:rsid w:val="00712455"/>
    <w:rsid w:val="00721E97"/>
    <w:rsid w:val="007222EC"/>
    <w:rsid w:val="007226B8"/>
    <w:rsid w:val="0072454A"/>
    <w:rsid w:val="007251E3"/>
    <w:rsid w:val="00735F19"/>
    <w:rsid w:val="00742B82"/>
    <w:rsid w:val="00745A42"/>
    <w:rsid w:val="007534C6"/>
    <w:rsid w:val="00756D66"/>
    <w:rsid w:val="007609BB"/>
    <w:rsid w:val="00760BF7"/>
    <w:rsid w:val="007647FD"/>
    <w:rsid w:val="0076670D"/>
    <w:rsid w:val="00767DA4"/>
    <w:rsid w:val="0077022D"/>
    <w:rsid w:val="00770358"/>
    <w:rsid w:val="007735B0"/>
    <w:rsid w:val="00780084"/>
    <w:rsid w:val="00781C89"/>
    <w:rsid w:val="00784A80"/>
    <w:rsid w:val="00785F75"/>
    <w:rsid w:val="00786C8E"/>
    <w:rsid w:val="00790ADD"/>
    <w:rsid w:val="007925EF"/>
    <w:rsid w:val="00792877"/>
    <w:rsid w:val="00793A8C"/>
    <w:rsid w:val="0079436F"/>
    <w:rsid w:val="007948DD"/>
    <w:rsid w:val="00796E56"/>
    <w:rsid w:val="00796EF1"/>
    <w:rsid w:val="007A1C17"/>
    <w:rsid w:val="007A29CC"/>
    <w:rsid w:val="007B7061"/>
    <w:rsid w:val="007C76B9"/>
    <w:rsid w:val="007D089D"/>
    <w:rsid w:val="007D328C"/>
    <w:rsid w:val="007E0F7A"/>
    <w:rsid w:val="007E1557"/>
    <w:rsid w:val="007E2059"/>
    <w:rsid w:val="007E59DB"/>
    <w:rsid w:val="007E67BC"/>
    <w:rsid w:val="007F2216"/>
    <w:rsid w:val="00800C78"/>
    <w:rsid w:val="008031E1"/>
    <w:rsid w:val="00805032"/>
    <w:rsid w:val="00810EAE"/>
    <w:rsid w:val="00813FEC"/>
    <w:rsid w:val="0081793D"/>
    <w:rsid w:val="00820AAE"/>
    <w:rsid w:val="00824E2C"/>
    <w:rsid w:val="008254D5"/>
    <w:rsid w:val="0082739A"/>
    <w:rsid w:val="008275F8"/>
    <w:rsid w:val="008303BE"/>
    <w:rsid w:val="0083146A"/>
    <w:rsid w:val="00834475"/>
    <w:rsid w:val="00835386"/>
    <w:rsid w:val="00841214"/>
    <w:rsid w:val="008412CE"/>
    <w:rsid w:val="00845DE4"/>
    <w:rsid w:val="0084697B"/>
    <w:rsid w:val="008569EF"/>
    <w:rsid w:val="00857721"/>
    <w:rsid w:val="008606D0"/>
    <w:rsid w:val="00862CA1"/>
    <w:rsid w:val="00863672"/>
    <w:rsid w:val="00864FE9"/>
    <w:rsid w:val="00880EEB"/>
    <w:rsid w:val="008865EC"/>
    <w:rsid w:val="008939FC"/>
    <w:rsid w:val="0089586D"/>
    <w:rsid w:val="00896BB3"/>
    <w:rsid w:val="008B0D55"/>
    <w:rsid w:val="008B0F2C"/>
    <w:rsid w:val="008B33F4"/>
    <w:rsid w:val="008B620A"/>
    <w:rsid w:val="008C23E5"/>
    <w:rsid w:val="008C268F"/>
    <w:rsid w:val="008E189A"/>
    <w:rsid w:val="008E3B99"/>
    <w:rsid w:val="008E75B6"/>
    <w:rsid w:val="008E7A9D"/>
    <w:rsid w:val="008F0E86"/>
    <w:rsid w:val="008F37D4"/>
    <w:rsid w:val="008F5C88"/>
    <w:rsid w:val="008F5DFD"/>
    <w:rsid w:val="009003B2"/>
    <w:rsid w:val="00900A81"/>
    <w:rsid w:val="00901FC8"/>
    <w:rsid w:val="009051CB"/>
    <w:rsid w:val="00906CAD"/>
    <w:rsid w:val="0091657E"/>
    <w:rsid w:val="0092494C"/>
    <w:rsid w:val="00925DAE"/>
    <w:rsid w:val="00925E86"/>
    <w:rsid w:val="009309CC"/>
    <w:rsid w:val="0093209E"/>
    <w:rsid w:val="009447F1"/>
    <w:rsid w:val="0094696F"/>
    <w:rsid w:val="00951DA4"/>
    <w:rsid w:val="00952668"/>
    <w:rsid w:val="0095279F"/>
    <w:rsid w:val="00957E98"/>
    <w:rsid w:val="009605DD"/>
    <w:rsid w:val="00962743"/>
    <w:rsid w:val="00963F71"/>
    <w:rsid w:val="0096693D"/>
    <w:rsid w:val="00972FCC"/>
    <w:rsid w:val="009741F7"/>
    <w:rsid w:val="0097423B"/>
    <w:rsid w:val="009765D7"/>
    <w:rsid w:val="009859C6"/>
    <w:rsid w:val="00987ABB"/>
    <w:rsid w:val="00993E63"/>
    <w:rsid w:val="00994FC8"/>
    <w:rsid w:val="009B144F"/>
    <w:rsid w:val="009B23BD"/>
    <w:rsid w:val="009B2F8F"/>
    <w:rsid w:val="009B3BAF"/>
    <w:rsid w:val="009C5BAB"/>
    <w:rsid w:val="009E30A3"/>
    <w:rsid w:val="009E4701"/>
    <w:rsid w:val="009F34F8"/>
    <w:rsid w:val="009F3BE5"/>
    <w:rsid w:val="009F4837"/>
    <w:rsid w:val="00A002C7"/>
    <w:rsid w:val="00A02594"/>
    <w:rsid w:val="00A02D25"/>
    <w:rsid w:val="00A04711"/>
    <w:rsid w:val="00A05E6D"/>
    <w:rsid w:val="00A15BCE"/>
    <w:rsid w:val="00A17794"/>
    <w:rsid w:val="00A2010B"/>
    <w:rsid w:val="00A2190D"/>
    <w:rsid w:val="00A23F07"/>
    <w:rsid w:val="00A257A3"/>
    <w:rsid w:val="00A26ED9"/>
    <w:rsid w:val="00A34A5D"/>
    <w:rsid w:val="00A351E1"/>
    <w:rsid w:val="00A35EB6"/>
    <w:rsid w:val="00A51F50"/>
    <w:rsid w:val="00A54512"/>
    <w:rsid w:val="00A57121"/>
    <w:rsid w:val="00A60E23"/>
    <w:rsid w:val="00A65BD8"/>
    <w:rsid w:val="00A6749F"/>
    <w:rsid w:val="00A67525"/>
    <w:rsid w:val="00A73DA1"/>
    <w:rsid w:val="00A75362"/>
    <w:rsid w:val="00A83B3F"/>
    <w:rsid w:val="00A84114"/>
    <w:rsid w:val="00A843BD"/>
    <w:rsid w:val="00A917A8"/>
    <w:rsid w:val="00A93013"/>
    <w:rsid w:val="00A94769"/>
    <w:rsid w:val="00AA6EAA"/>
    <w:rsid w:val="00AB42BD"/>
    <w:rsid w:val="00AB4FEB"/>
    <w:rsid w:val="00AC25DF"/>
    <w:rsid w:val="00AC2A34"/>
    <w:rsid w:val="00AC364D"/>
    <w:rsid w:val="00AD271B"/>
    <w:rsid w:val="00AD3EB0"/>
    <w:rsid w:val="00AD5EFB"/>
    <w:rsid w:val="00AE03C2"/>
    <w:rsid w:val="00AE05E5"/>
    <w:rsid w:val="00AE3C34"/>
    <w:rsid w:val="00AF144E"/>
    <w:rsid w:val="00AF2019"/>
    <w:rsid w:val="00AF2813"/>
    <w:rsid w:val="00AF5224"/>
    <w:rsid w:val="00AF5239"/>
    <w:rsid w:val="00AF5844"/>
    <w:rsid w:val="00AF5E0D"/>
    <w:rsid w:val="00B017CC"/>
    <w:rsid w:val="00B05931"/>
    <w:rsid w:val="00B076DF"/>
    <w:rsid w:val="00B1186F"/>
    <w:rsid w:val="00B20F73"/>
    <w:rsid w:val="00B23A44"/>
    <w:rsid w:val="00B278F1"/>
    <w:rsid w:val="00B302D8"/>
    <w:rsid w:val="00B305C1"/>
    <w:rsid w:val="00B30E0E"/>
    <w:rsid w:val="00B332E7"/>
    <w:rsid w:val="00B37005"/>
    <w:rsid w:val="00B37A9E"/>
    <w:rsid w:val="00B4596D"/>
    <w:rsid w:val="00B558A8"/>
    <w:rsid w:val="00B65D49"/>
    <w:rsid w:val="00B66228"/>
    <w:rsid w:val="00B66F0D"/>
    <w:rsid w:val="00B67597"/>
    <w:rsid w:val="00B73B0E"/>
    <w:rsid w:val="00B76AC0"/>
    <w:rsid w:val="00B76F26"/>
    <w:rsid w:val="00B81351"/>
    <w:rsid w:val="00B871B7"/>
    <w:rsid w:val="00B87605"/>
    <w:rsid w:val="00B87DD3"/>
    <w:rsid w:val="00B912B4"/>
    <w:rsid w:val="00B91663"/>
    <w:rsid w:val="00B919E3"/>
    <w:rsid w:val="00B91A2B"/>
    <w:rsid w:val="00B9489A"/>
    <w:rsid w:val="00B97984"/>
    <w:rsid w:val="00BA3276"/>
    <w:rsid w:val="00BA646B"/>
    <w:rsid w:val="00BB0FBA"/>
    <w:rsid w:val="00BB7774"/>
    <w:rsid w:val="00BC4B8A"/>
    <w:rsid w:val="00BD0B90"/>
    <w:rsid w:val="00BD260F"/>
    <w:rsid w:val="00BD2CA7"/>
    <w:rsid w:val="00BE4935"/>
    <w:rsid w:val="00BE5474"/>
    <w:rsid w:val="00BE6FC5"/>
    <w:rsid w:val="00BF2EDB"/>
    <w:rsid w:val="00BF4428"/>
    <w:rsid w:val="00C03A9B"/>
    <w:rsid w:val="00C07A58"/>
    <w:rsid w:val="00C144D4"/>
    <w:rsid w:val="00C17792"/>
    <w:rsid w:val="00C17C33"/>
    <w:rsid w:val="00C23C89"/>
    <w:rsid w:val="00C252D0"/>
    <w:rsid w:val="00C26187"/>
    <w:rsid w:val="00C26E39"/>
    <w:rsid w:val="00C274A5"/>
    <w:rsid w:val="00C32D69"/>
    <w:rsid w:val="00C35950"/>
    <w:rsid w:val="00C377CF"/>
    <w:rsid w:val="00C4039A"/>
    <w:rsid w:val="00C45D11"/>
    <w:rsid w:val="00C46D21"/>
    <w:rsid w:val="00C560FE"/>
    <w:rsid w:val="00C62469"/>
    <w:rsid w:val="00C62BF9"/>
    <w:rsid w:val="00C67CC9"/>
    <w:rsid w:val="00C73958"/>
    <w:rsid w:val="00C74F43"/>
    <w:rsid w:val="00C8085A"/>
    <w:rsid w:val="00C86F49"/>
    <w:rsid w:val="00C91316"/>
    <w:rsid w:val="00C92D40"/>
    <w:rsid w:val="00CB0D0D"/>
    <w:rsid w:val="00CB23AE"/>
    <w:rsid w:val="00CC087B"/>
    <w:rsid w:val="00CC1A3D"/>
    <w:rsid w:val="00CC3608"/>
    <w:rsid w:val="00CC43FA"/>
    <w:rsid w:val="00CC4A37"/>
    <w:rsid w:val="00CC547C"/>
    <w:rsid w:val="00CD7933"/>
    <w:rsid w:val="00CE1B75"/>
    <w:rsid w:val="00CE1B86"/>
    <w:rsid w:val="00CE503F"/>
    <w:rsid w:val="00CE6A3C"/>
    <w:rsid w:val="00CE6DD8"/>
    <w:rsid w:val="00CF40D6"/>
    <w:rsid w:val="00CF64FE"/>
    <w:rsid w:val="00D14100"/>
    <w:rsid w:val="00D143DC"/>
    <w:rsid w:val="00D160E9"/>
    <w:rsid w:val="00D161FB"/>
    <w:rsid w:val="00D2119A"/>
    <w:rsid w:val="00D21E94"/>
    <w:rsid w:val="00D2347B"/>
    <w:rsid w:val="00D30E14"/>
    <w:rsid w:val="00D30FCB"/>
    <w:rsid w:val="00D32623"/>
    <w:rsid w:val="00D32DDE"/>
    <w:rsid w:val="00D34E6E"/>
    <w:rsid w:val="00D37428"/>
    <w:rsid w:val="00D4352E"/>
    <w:rsid w:val="00D50A44"/>
    <w:rsid w:val="00D540E5"/>
    <w:rsid w:val="00D54C9D"/>
    <w:rsid w:val="00D558BF"/>
    <w:rsid w:val="00D60674"/>
    <w:rsid w:val="00D67D00"/>
    <w:rsid w:val="00D67F8F"/>
    <w:rsid w:val="00D73D73"/>
    <w:rsid w:val="00D80EF1"/>
    <w:rsid w:val="00D826B6"/>
    <w:rsid w:val="00D94660"/>
    <w:rsid w:val="00D96BD1"/>
    <w:rsid w:val="00DA14EE"/>
    <w:rsid w:val="00DA5F99"/>
    <w:rsid w:val="00DA6185"/>
    <w:rsid w:val="00DB21E4"/>
    <w:rsid w:val="00DB2360"/>
    <w:rsid w:val="00DB6178"/>
    <w:rsid w:val="00DC0757"/>
    <w:rsid w:val="00DC1BDD"/>
    <w:rsid w:val="00DC3986"/>
    <w:rsid w:val="00DC4375"/>
    <w:rsid w:val="00DC7AA8"/>
    <w:rsid w:val="00DD002C"/>
    <w:rsid w:val="00DD2037"/>
    <w:rsid w:val="00DD38DB"/>
    <w:rsid w:val="00DE3AC4"/>
    <w:rsid w:val="00DE75EA"/>
    <w:rsid w:val="00DF339E"/>
    <w:rsid w:val="00DF3CB5"/>
    <w:rsid w:val="00DF761A"/>
    <w:rsid w:val="00E01D1D"/>
    <w:rsid w:val="00E06B43"/>
    <w:rsid w:val="00E11965"/>
    <w:rsid w:val="00E17028"/>
    <w:rsid w:val="00E20DE0"/>
    <w:rsid w:val="00E23D48"/>
    <w:rsid w:val="00E2480C"/>
    <w:rsid w:val="00E31FEE"/>
    <w:rsid w:val="00E40D23"/>
    <w:rsid w:val="00E44D2F"/>
    <w:rsid w:val="00E46DEA"/>
    <w:rsid w:val="00E5005C"/>
    <w:rsid w:val="00E5302F"/>
    <w:rsid w:val="00E54973"/>
    <w:rsid w:val="00E55B75"/>
    <w:rsid w:val="00E624E1"/>
    <w:rsid w:val="00E625CE"/>
    <w:rsid w:val="00E709C5"/>
    <w:rsid w:val="00E72E0E"/>
    <w:rsid w:val="00E73E3B"/>
    <w:rsid w:val="00E74ED3"/>
    <w:rsid w:val="00E904CB"/>
    <w:rsid w:val="00E916A1"/>
    <w:rsid w:val="00E96307"/>
    <w:rsid w:val="00E96331"/>
    <w:rsid w:val="00EA0D62"/>
    <w:rsid w:val="00EA2DF6"/>
    <w:rsid w:val="00EA30F8"/>
    <w:rsid w:val="00EA3794"/>
    <w:rsid w:val="00EA4647"/>
    <w:rsid w:val="00EB5046"/>
    <w:rsid w:val="00EC0C57"/>
    <w:rsid w:val="00EC3C5D"/>
    <w:rsid w:val="00EC49C0"/>
    <w:rsid w:val="00EC6A8B"/>
    <w:rsid w:val="00EC7A01"/>
    <w:rsid w:val="00ED30F9"/>
    <w:rsid w:val="00ED4546"/>
    <w:rsid w:val="00ED5EF0"/>
    <w:rsid w:val="00ED631D"/>
    <w:rsid w:val="00EE790D"/>
    <w:rsid w:val="00EF037B"/>
    <w:rsid w:val="00EF09BA"/>
    <w:rsid w:val="00EF3AF8"/>
    <w:rsid w:val="00F03D63"/>
    <w:rsid w:val="00F05388"/>
    <w:rsid w:val="00F07980"/>
    <w:rsid w:val="00F1245C"/>
    <w:rsid w:val="00F17C0B"/>
    <w:rsid w:val="00F255B1"/>
    <w:rsid w:val="00F27A9E"/>
    <w:rsid w:val="00F3265F"/>
    <w:rsid w:val="00F3430A"/>
    <w:rsid w:val="00F3513C"/>
    <w:rsid w:val="00F36040"/>
    <w:rsid w:val="00F36756"/>
    <w:rsid w:val="00F47101"/>
    <w:rsid w:val="00F543C4"/>
    <w:rsid w:val="00F57A79"/>
    <w:rsid w:val="00F60DA2"/>
    <w:rsid w:val="00F63007"/>
    <w:rsid w:val="00F63FEE"/>
    <w:rsid w:val="00F705E3"/>
    <w:rsid w:val="00F74277"/>
    <w:rsid w:val="00F75B9D"/>
    <w:rsid w:val="00F75C8C"/>
    <w:rsid w:val="00F77674"/>
    <w:rsid w:val="00F80532"/>
    <w:rsid w:val="00F97BDA"/>
    <w:rsid w:val="00FA4152"/>
    <w:rsid w:val="00FA4D41"/>
    <w:rsid w:val="00FA7F9F"/>
    <w:rsid w:val="00FB162A"/>
    <w:rsid w:val="00FB35BD"/>
    <w:rsid w:val="00FB3B13"/>
    <w:rsid w:val="00FB7B30"/>
    <w:rsid w:val="00FD31D7"/>
    <w:rsid w:val="00FD4104"/>
    <w:rsid w:val="00FD4591"/>
    <w:rsid w:val="00FD4C08"/>
    <w:rsid w:val="00FD5C7F"/>
    <w:rsid w:val="00FE26B7"/>
    <w:rsid w:val="00FE39D4"/>
    <w:rsid w:val="00FE582F"/>
    <w:rsid w:val="00FE642D"/>
    <w:rsid w:val="00FF6E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4684AC"/>
  <w15:docId w15:val="{437CA4C2-6DF1-4B56-9882-220975B84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3B13"/>
  </w:style>
  <w:style w:type="paragraph" w:styleId="Ttulo1">
    <w:name w:val="heading 1"/>
    <w:basedOn w:val="Normal"/>
    <w:next w:val="Normal"/>
    <w:link w:val="Ttulo1Car"/>
    <w:uiPriority w:val="9"/>
    <w:qFormat/>
    <w:rsid w:val="00E01D1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01D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34A5D"/>
    <w:pPr>
      <w:keepNext/>
      <w:tabs>
        <w:tab w:val="num" w:pos="2160"/>
      </w:tabs>
      <w:spacing w:before="240" w:after="60" w:line="240" w:lineRule="auto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34A5D"/>
    <w:pPr>
      <w:keepNext/>
      <w:tabs>
        <w:tab w:val="num" w:pos="2880"/>
      </w:tabs>
      <w:spacing w:before="240" w:after="60" w:line="240" w:lineRule="auto"/>
      <w:ind w:left="2880" w:hanging="720"/>
      <w:outlineLvl w:val="3"/>
    </w:pPr>
    <w:rPr>
      <w:rFonts w:eastAsiaTheme="minorEastAsia"/>
      <w:b/>
      <w:bCs/>
      <w:sz w:val="28"/>
      <w:szCs w:val="28"/>
      <w:lang w:val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34A5D"/>
    <w:pPr>
      <w:tabs>
        <w:tab w:val="num" w:pos="3600"/>
      </w:tabs>
      <w:spacing w:before="240" w:after="60" w:line="240" w:lineRule="auto"/>
      <w:ind w:left="3600" w:hanging="720"/>
      <w:outlineLvl w:val="4"/>
    </w:pPr>
    <w:rPr>
      <w:rFonts w:eastAsiaTheme="minorEastAsia"/>
      <w:b/>
      <w:bCs/>
      <w:i/>
      <w:iCs/>
      <w:sz w:val="26"/>
      <w:szCs w:val="26"/>
      <w:lang w:val="en-US"/>
    </w:rPr>
  </w:style>
  <w:style w:type="paragraph" w:styleId="Ttulo6">
    <w:name w:val="heading 6"/>
    <w:basedOn w:val="Normal"/>
    <w:next w:val="Normal"/>
    <w:link w:val="Ttulo6Car"/>
    <w:qFormat/>
    <w:rsid w:val="00A34A5D"/>
    <w:pPr>
      <w:tabs>
        <w:tab w:val="num" w:pos="4320"/>
      </w:tabs>
      <w:spacing w:before="240" w:after="60" w:line="240" w:lineRule="auto"/>
      <w:ind w:left="4320" w:hanging="720"/>
      <w:outlineLvl w:val="5"/>
    </w:pPr>
    <w:rPr>
      <w:rFonts w:ascii="Times New Roman" w:eastAsia="Times New Roman" w:hAnsi="Times New Roman" w:cs="Times New Roman"/>
      <w:b/>
      <w:bCs/>
      <w:lang w:val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34A5D"/>
    <w:pPr>
      <w:tabs>
        <w:tab w:val="num" w:pos="5040"/>
      </w:tabs>
      <w:spacing w:before="240" w:after="60" w:line="240" w:lineRule="auto"/>
      <w:ind w:left="5040" w:hanging="720"/>
      <w:outlineLvl w:val="6"/>
    </w:pPr>
    <w:rPr>
      <w:rFonts w:eastAsiaTheme="minorEastAsia"/>
      <w:sz w:val="24"/>
      <w:szCs w:val="24"/>
      <w:lang w:val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34A5D"/>
    <w:pPr>
      <w:tabs>
        <w:tab w:val="num" w:pos="5760"/>
      </w:tabs>
      <w:spacing w:before="240" w:after="60" w:line="240" w:lineRule="auto"/>
      <w:ind w:left="5760" w:hanging="720"/>
      <w:outlineLvl w:val="7"/>
    </w:pPr>
    <w:rPr>
      <w:rFonts w:eastAsiaTheme="minorEastAsia"/>
      <w:i/>
      <w:iCs/>
      <w:sz w:val="24"/>
      <w:szCs w:val="24"/>
      <w:lang w:val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34A5D"/>
    <w:pPr>
      <w:tabs>
        <w:tab w:val="num" w:pos="6480"/>
      </w:tabs>
      <w:spacing w:before="240" w:after="60" w:line="240" w:lineRule="auto"/>
      <w:ind w:left="6480" w:hanging="720"/>
      <w:outlineLvl w:val="8"/>
    </w:pPr>
    <w:rPr>
      <w:rFonts w:asciiTheme="majorHAnsi" w:eastAsiaTheme="majorEastAsia" w:hAnsiTheme="majorHAnsi" w:cstheme="majorBidi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569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9F4837"/>
    <w:pPr>
      <w:ind w:left="720"/>
      <w:contextualSpacing/>
    </w:pPr>
  </w:style>
  <w:style w:type="paragraph" w:styleId="Encabezado">
    <w:name w:val="header"/>
    <w:aliases w:val="Encabezado Car Car Car,Encabezado Car Car"/>
    <w:basedOn w:val="Normal"/>
    <w:link w:val="EncabezadoCar"/>
    <w:uiPriority w:val="99"/>
    <w:unhideWhenUsed/>
    <w:rsid w:val="00C45D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 Car Car Car,Encabezado Car Car Car1"/>
    <w:basedOn w:val="Fuentedeprrafopredeter"/>
    <w:link w:val="Encabezado"/>
    <w:uiPriority w:val="99"/>
    <w:rsid w:val="00C45D11"/>
  </w:style>
  <w:style w:type="paragraph" w:styleId="Piedepgina">
    <w:name w:val="footer"/>
    <w:basedOn w:val="Normal"/>
    <w:link w:val="PiedepginaCar"/>
    <w:uiPriority w:val="99"/>
    <w:unhideWhenUsed/>
    <w:rsid w:val="00C45D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45D11"/>
  </w:style>
  <w:style w:type="paragraph" w:styleId="Textodeglobo">
    <w:name w:val="Balloon Text"/>
    <w:basedOn w:val="Normal"/>
    <w:link w:val="TextodegloboCar"/>
    <w:uiPriority w:val="99"/>
    <w:semiHidden/>
    <w:unhideWhenUsed/>
    <w:rsid w:val="00C45D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45D11"/>
    <w:rPr>
      <w:rFonts w:ascii="Tahoma" w:hAnsi="Tahoma" w:cs="Tahoma"/>
      <w:sz w:val="16"/>
      <w:szCs w:val="16"/>
    </w:rPr>
  </w:style>
  <w:style w:type="paragraph" w:customStyle="1" w:styleId="Lneadereferencia">
    <w:name w:val="Línea de referencia"/>
    <w:basedOn w:val="Textoindependiente"/>
    <w:rsid w:val="000A6DF0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0A6DF0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A6DF0"/>
  </w:style>
  <w:style w:type="character" w:customStyle="1" w:styleId="Ttulo1Car">
    <w:name w:val="Título 1 Car"/>
    <w:basedOn w:val="Fuentedeprrafopredeter"/>
    <w:link w:val="Ttulo1"/>
    <w:uiPriority w:val="9"/>
    <w:rsid w:val="00E01D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E01D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a">
    <w:name w:val="List"/>
    <w:basedOn w:val="Normal"/>
    <w:uiPriority w:val="99"/>
    <w:unhideWhenUsed/>
    <w:rsid w:val="00E01D1D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E01D1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E01D1D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E01D1D"/>
  </w:style>
  <w:style w:type="character" w:customStyle="1" w:styleId="SaludoCar">
    <w:name w:val="Saludo Car"/>
    <w:basedOn w:val="Fuentedeprrafopredeter"/>
    <w:link w:val="Saludo"/>
    <w:uiPriority w:val="99"/>
    <w:rsid w:val="00E01D1D"/>
  </w:style>
  <w:style w:type="paragraph" w:styleId="Cierre">
    <w:name w:val="Closing"/>
    <w:basedOn w:val="Normal"/>
    <w:link w:val="CierreCar"/>
    <w:uiPriority w:val="99"/>
    <w:unhideWhenUsed/>
    <w:rsid w:val="00E01D1D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E01D1D"/>
  </w:style>
  <w:style w:type="paragraph" w:customStyle="1" w:styleId="ListaCC">
    <w:name w:val="Lista CC."/>
    <w:basedOn w:val="Normal"/>
    <w:rsid w:val="00E01D1D"/>
  </w:style>
  <w:style w:type="paragraph" w:styleId="Firma">
    <w:name w:val="Signature"/>
    <w:basedOn w:val="Normal"/>
    <w:link w:val="FirmaCar"/>
    <w:uiPriority w:val="99"/>
    <w:unhideWhenUsed/>
    <w:rsid w:val="00E01D1D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E01D1D"/>
  </w:style>
  <w:style w:type="paragraph" w:styleId="Sangradetextonormal">
    <w:name w:val="Body Text Indent"/>
    <w:basedOn w:val="Normal"/>
    <w:link w:val="SangradetextonormalCar"/>
    <w:uiPriority w:val="99"/>
    <w:unhideWhenUsed/>
    <w:rsid w:val="00E01D1D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E01D1D"/>
  </w:style>
  <w:style w:type="paragraph" w:customStyle="1" w:styleId="Firmapuesto">
    <w:name w:val="Firma puesto"/>
    <w:basedOn w:val="Firma"/>
    <w:rsid w:val="00E01D1D"/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E01D1D"/>
    <w:pPr>
      <w:spacing w:after="20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E01D1D"/>
  </w:style>
  <w:style w:type="character" w:customStyle="1" w:styleId="apple-converted-space">
    <w:name w:val="apple-converted-space"/>
    <w:basedOn w:val="Fuentedeprrafopredeter"/>
    <w:rsid w:val="00330907"/>
  </w:style>
  <w:style w:type="character" w:customStyle="1" w:styleId="Ttulo3Car">
    <w:name w:val="Título 3 Car"/>
    <w:basedOn w:val="Fuentedeprrafopredeter"/>
    <w:link w:val="Ttulo3"/>
    <w:uiPriority w:val="9"/>
    <w:semiHidden/>
    <w:rsid w:val="00A34A5D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34A5D"/>
    <w:rPr>
      <w:rFonts w:eastAsiaTheme="minorEastAsia"/>
      <w:b/>
      <w:bCs/>
      <w:sz w:val="28"/>
      <w:szCs w:val="28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34A5D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basedOn w:val="Fuentedeprrafopredeter"/>
    <w:link w:val="Ttulo6"/>
    <w:rsid w:val="00A34A5D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34A5D"/>
    <w:rPr>
      <w:rFonts w:eastAsiaTheme="minorEastAsia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34A5D"/>
    <w:rPr>
      <w:rFonts w:eastAsiaTheme="minorEastAsia"/>
      <w:i/>
      <w:iCs/>
      <w:sz w:val="24"/>
      <w:szCs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34A5D"/>
    <w:rPr>
      <w:rFonts w:asciiTheme="majorHAnsi" w:eastAsiaTheme="majorEastAsia" w:hAnsiTheme="majorHAnsi" w:cstheme="majorBidi"/>
      <w:lang w:val="en-US"/>
    </w:rPr>
  </w:style>
  <w:style w:type="character" w:styleId="Hipervnculo">
    <w:name w:val="Hyperlink"/>
    <w:basedOn w:val="Fuentedeprrafopredeter"/>
    <w:uiPriority w:val="99"/>
    <w:unhideWhenUsed/>
    <w:rsid w:val="00E72E0E"/>
    <w:rPr>
      <w:color w:val="0000FF" w:themeColor="hyperlink"/>
      <w:u w:val="single"/>
    </w:rPr>
  </w:style>
  <w:style w:type="character" w:customStyle="1" w:styleId="PrrafodelistaCar">
    <w:name w:val="Párrafo de lista Car"/>
    <w:link w:val="Prrafodelista"/>
    <w:uiPriority w:val="34"/>
    <w:locked/>
    <w:rsid w:val="006B716A"/>
  </w:style>
  <w:style w:type="character" w:customStyle="1" w:styleId="SinespaciadoCar">
    <w:name w:val="Sin espaciado Car"/>
    <w:link w:val="Sinespaciado"/>
    <w:locked/>
    <w:rsid w:val="006D78AD"/>
    <w:rPr>
      <w:rFonts w:ascii="Calibri" w:hAnsi="Calibri"/>
    </w:rPr>
  </w:style>
  <w:style w:type="paragraph" w:styleId="Sinespaciado">
    <w:name w:val="No Spacing"/>
    <w:link w:val="SinespaciadoCar"/>
    <w:qFormat/>
    <w:rsid w:val="006D78AD"/>
    <w:pPr>
      <w:spacing w:after="0" w:line="240" w:lineRule="auto"/>
    </w:pPr>
    <w:rPr>
      <w:rFonts w:ascii="Calibri" w:hAnsi="Calibri"/>
    </w:rPr>
  </w:style>
  <w:style w:type="paragraph" w:customStyle="1" w:styleId="Default">
    <w:name w:val="Default"/>
    <w:rsid w:val="00282F1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/>
    </w:rPr>
  </w:style>
  <w:style w:type="table" w:styleId="Tabladelista1clara">
    <w:name w:val="List Table 1 Light"/>
    <w:basedOn w:val="Tablanormal"/>
    <w:uiPriority w:val="46"/>
    <w:rsid w:val="003F493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cuadrcula3">
    <w:name w:val="Grid Table 3"/>
    <w:basedOn w:val="Tablanormal"/>
    <w:uiPriority w:val="48"/>
    <w:rsid w:val="003F4931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ladecuadrcula6concolores">
    <w:name w:val="Grid Table 6 Colorful"/>
    <w:basedOn w:val="Tablanormal"/>
    <w:uiPriority w:val="51"/>
    <w:rsid w:val="003F493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NormalWeb">
    <w:name w:val="Normal (Web)"/>
    <w:basedOn w:val="Normal"/>
    <w:uiPriority w:val="99"/>
    <w:unhideWhenUsed/>
    <w:rsid w:val="007001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766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766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7667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544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B35D56-2FB9-4BA6-8AC8-37457E0D8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7</Pages>
  <Words>3682</Words>
  <Characters>20252</Characters>
  <Application>Microsoft Office Word</Application>
  <DocSecurity>0</DocSecurity>
  <Lines>168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 TI</dc:creator>
  <cp:lastModifiedBy>Usuario de Windows</cp:lastModifiedBy>
  <cp:revision>6</cp:revision>
  <cp:lastPrinted>2018-07-13T23:17:00Z</cp:lastPrinted>
  <dcterms:created xsi:type="dcterms:W3CDTF">2018-07-13T15:10:00Z</dcterms:created>
  <dcterms:modified xsi:type="dcterms:W3CDTF">2018-07-13T23:57:00Z</dcterms:modified>
</cp:coreProperties>
</file>